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881A3" w14:textId="77777777" w:rsidR="00C404AC" w:rsidRDefault="00C404AC">
      <w:pPr>
        <w:keepNext/>
        <w:keepLines/>
        <w:widowControl w:val="0"/>
        <w:shd w:val="clear" w:color="auto" w:fill="FFFFFF"/>
        <w:suppressAutoHyphens/>
        <w:rPr>
          <w:rFonts w:ascii="Times New Roman" w:hAnsi="Times New Roman"/>
          <w:b/>
          <w:bCs/>
          <w:sz w:val="24"/>
          <w:szCs w:val="24"/>
          <w:lang w:val="en-US"/>
        </w:rPr>
      </w:pPr>
    </w:p>
    <w:p w14:paraId="7BE22660" w14:textId="77777777" w:rsidR="00C404AC" w:rsidRDefault="00E82EF1">
      <w:pPr>
        <w:keepNext/>
        <w:keepLines/>
        <w:widowControl w:val="0"/>
        <w:shd w:val="clear" w:color="auto" w:fill="FFFFFF"/>
        <w:suppressAutoHyphens/>
        <w:jc w:val="center"/>
        <w:rPr>
          <w:rFonts w:ascii="Times New Roman" w:hAnsi="Times New Roman"/>
          <w:b/>
          <w:bCs/>
          <w:sz w:val="28"/>
          <w:szCs w:val="28"/>
        </w:rPr>
      </w:pPr>
      <w:r>
        <w:rPr>
          <w:rFonts w:ascii="Times New Roman" w:hAnsi="Times New Roman"/>
          <w:b/>
          <w:bCs/>
          <w:sz w:val="28"/>
          <w:szCs w:val="28"/>
        </w:rPr>
        <w:t xml:space="preserve">Государственный контракт № </w:t>
      </w:r>
      <w:r w:rsidR="00E23483" w:rsidRPr="001D490D">
        <w:rPr>
          <w:rFonts w:ascii="Times New Roman" w:hAnsi="Times New Roman"/>
          <w:b/>
          <w:bCs/>
          <w:sz w:val="28"/>
          <w:szCs w:val="28"/>
        </w:rPr>
        <w:t xml:space="preserve">                      </w:t>
      </w:r>
      <w:r w:rsidR="001D490D" w:rsidRPr="001D490D">
        <w:rPr>
          <w:rFonts w:ascii="Times New Roman" w:hAnsi="Times New Roman"/>
          <w:b/>
          <w:bCs/>
          <w:sz w:val="28"/>
          <w:szCs w:val="28"/>
        </w:rPr>
        <w:t xml:space="preserve">  </w:t>
      </w:r>
      <w:r w:rsidR="001D490D">
        <w:rPr>
          <w:rFonts w:ascii="Times New Roman" w:hAnsi="Times New Roman"/>
          <w:b/>
          <w:bCs/>
          <w:sz w:val="28"/>
          <w:szCs w:val="28"/>
          <w:u w:val="single"/>
        </w:rPr>
        <w:t xml:space="preserve">  </w:t>
      </w:r>
    </w:p>
    <w:p w14:paraId="2DE71AC0" w14:textId="77777777" w:rsidR="00C404AC" w:rsidRPr="001D3CD0" w:rsidRDefault="00E82EF1">
      <w:pPr>
        <w:pStyle w:val="1"/>
        <w:shd w:val="clear" w:color="auto" w:fill="FFFFFF"/>
        <w:tabs>
          <w:tab w:val="left" w:pos="1080"/>
        </w:tabs>
        <w:jc w:val="center"/>
        <w:rPr>
          <w:b/>
          <w:sz w:val="24"/>
          <w:szCs w:val="28"/>
        </w:rPr>
      </w:pPr>
      <w:r w:rsidRPr="001D3CD0">
        <w:rPr>
          <w:b/>
          <w:bCs/>
          <w:sz w:val="24"/>
          <w:szCs w:val="28"/>
        </w:rPr>
        <w:t xml:space="preserve">на </w:t>
      </w:r>
      <w:r w:rsidRPr="001D3CD0">
        <w:rPr>
          <w:b/>
          <w:sz w:val="24"/>
          <w:szCs w:val="28"/>
        </w:rPr>
        <w:t>оказание образовательных услуг</w:t>
      </w:r>
    </w:p>
    <w:p w14:paraId="15FA048E" w14:textId="77777777" w:rsidR="00C404AC" w:rsidRDefault="00C404AC">
      <w:pPr>
        <w:pStyle w:val="1"/>
        <w:shd w:val="clear" w:color="auto" w:fill="FFFFFF"/>
        <w:tabs>
          <w:tab w:val="left" w:pos="1080"/>
        </w:tabs>
        <w:jc w:val="center"/>
        <w:rPr>
          <w:sz w:val="28"/>
          <w:szCs w:val="28"/>
        </w:rPr>
      </w:pPr>
    </w:p>
    <w:p w14:paraId="338D7608" w14:textId="5AB1DF35" w:rsidR="00C404AC" w:rsidRDefault="00E82EF1">
      <w:pPr>
        <w:pStyle w:val="ConsPlusNonformat"/>
        <w:widowControl/>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г. </w:t>
      </w:r>
      <w:r w:rsidR="00245DED">
        <w:rPr>
          <w:rFonts w:ascii="Times New Roman" w:hAnsi="Times New Roman" w:cs="Times New Roman"/>
          <w:sz w:val="24"/>
          <w:szCs w:val="24"/>
        </w:rPr>
        <w:t>Самара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 xml:space="preserve">   «</w:t>
      </w:r>
      <w:proofErr w:type="gramEnd"/>
      <w:r w:rsidR="006D4075">
        <w:rPr>
          <w:rFonts w:ascii="Times New Roman" w:hAnsi="Times New Roman" w:cs="Times New Roman"/>
          <w:sz w:val="24"/>
          <w:szCs w:val="24"/>
        </w:rPr>
        <w:t xml:space="preserve"> _____</w:t>
      </w:r>
      <w:r w:rsidRPr="006D4075">
        <w:rPr>
          <w:rFonts w:ascii="Times New Roman" w:hAnsi="Times New Roman" w:cs="Times New Roman"/>
          <w:sz w:val="24"/>
          <w:szCs w:val="24"/>
        </w:rPr>
        <w:t xml:space="preserve"> </w:t>
      </w:r>
      <w:r>
        <w:rPr>
          <w:rFonts w:ascii="Times New Roman" w:hAnsi="Times New Roman" w:cs="Times New Roman"/>
          <w:sz w:val="24"/>
          <w:szCs w:val="24"/>
        </w:rPr>
        <w:t>» _______ 202</w:t>
      </w:r>
      <w:r w:rsidR="001D3CD0">
        <w:rPr>
          <w:rFonts w:ascii="Times New Roman" w:hAnsi="Times New Roman" w:cs="Times New Roman"/>
          <w:sz w:val="24"/>
          <w:szCs w:val="24"/>
        </w:rPr>
        <w:t>6</w:t>
      </w:r>
      <w:r>
        <w:rPr>
          <w:rFonts w:ascii="Times New Roman" w:hAnsi="Times New Roman" w:cs="Times New Roman"/>
          <w:sz w:val="24"/>
          <w:szCs w:val="24"/>
        </w:rPr>
        <w:t xml:space="preserve"> г.</w:t>
      </w:r>
    </w:p>
    <w:p w14:paraId="54F5DE75" w14:textId="77777777" w:rsidR="00C404AC" w:rsidRDefault="00C404AC">
      <w:pPr>
        <w:pStyle w:val="ConsPlusNonformat"/>
        <w:widowControl/>
        <w:shd w:val="clear" w:color="auto" w:fill="FFFFFF"/>
        <w:ind w:firstLine="709"/>
        <w:jc w:val="both"/>
        <w:rPr>
          <w:rFonts w:ascii="Times New Roman" w:hAnsi="Times New Roman" w:cs="Times New Roman"/>
          <w:sz w:val="24"/>
          <w:szCs w:val="24"/>
        </w:rPr>
      </w:pPr>
    </w:p>
    <w:p w14:paraId="77640844" w14:textId="4112EE09" w:rsidR="0011514E" w:rsidRDefault="00E82EF1">
      <w:pPr>
        <w:pStyle w:val="ad"/>
        <w:spacing w:after="0"/>
        <w:ind w:firstLine="708"/>
        <w:jc w:val="both"/>
        <w:rPr>
          <w:rFonts w:ascii="Times New Roman" w:eastAsia="Times New Roman" w:hAnsi="Times New Roman"/>
          <w:sz w:val="24"/>
          <w:szCs w:val="24"/>
          <w:lang w:val="ru-RU" w:eastAsia="ru-RU"/>
        </w:rPr>
      </w:pPr>
      <w:r w:rsidRPr="00E23483">
        <w:rPr>
          <w:rFonts w:ascii="Times New Roman" w:eastAsia="Times New Roman" w:hAnsi="Times New Roman"/>
          <w:b/>
          <w:sz w:val="24"/>
          <w:szCs w:val="24"/>
          <w:lang w:val="ru-RU" w:eastAsia="ru-RU"/>
        </w:rPr>
        <w:t>Приволжское межрегиональное территориальное управление воздушного транспорта Федерального агентства воздушного транспорта</w:t>
      </w:r>
      <w:r w:rsidR="00E23483">
        <w:rPr>
          <w:rFonts w:ascii="Times New Roman" w:eastAsia="Times New Roman" w:hAnsi="Times New Roman"/>
          <w:b/>
          <w:sz w:val="24"/>
          <w:szCs w:val="24"/>
          <w:lang w:val="ru-RU" w:eastAsia="ru-RU"/>
        </w:rPr>
        <w:t xml:space="preserve"> (Приволжское МТУ Росавиации)</w:t>
      </w:r>
      <w:r w:rsidRPr="0011514E">
        <w:rPr>
          <w:rFonts w:ascii="Times New Roman" w:eastAsia="Times New Roman" w:hAnsi="Times New Roman"/>
          <w:sz w:val="24"/>
          <w:szCs w:val="24"/>
          <w:lang w:val="ru-RU" w:eastAsia="ru-RU"/>
        </w:rPr>
        <w:t xml:space="preserve">, </w:t>
      </w:r>
      <w:r w:rsidR="001D3CD0" w:rsidRPr="001D3CD0">
        <w:rPr>
          <w:rFonts w:ascii="Times New Roman" w:eastAsia="Times New Roman" w:hAnsi="Times New Roman"/>
          <w:sz w:val="24"/>
          <w:szCs w:val="24"/>
          <w:lang w:val="ru-RU" w:eastAsia="ru-RU"/>
        </w:rPr>
        <w:t xml:space="preserve">в дальнейшем «Заказчик» в лице </w:t>
      </w:r>
      <w:r w:rsidR="00552DB5" w:rsidRPr="002E268F">
        <w:rPr>
          <w:rFonts w:ascii="Times New Roman" w:eastAsia="Times New Roman" w:hAnsi="Times New Roman"/>
          <w:sz w:val="24"/>
          <w:szCs w:val="24"/>
          <w:lang w:eastAsia="ru-RU"/>
        </w:rPr>
        <w:t>заместителя начальника управления Андреевой Марии Александровны, действующего на основании машиночитаемой доверенности от 08.05.2025 № 01012504000070553601, приказа от 26.03.2025 № 144-П «О назначении прав доступа пользователей Приволжского МТУ Росавиации для работы на официальном сайте Единой информационной системы в сфере закупок и на эл</w:t>
      </w:r>
      <w:r w:rsidR="00552DB5">
        <w:rPr>
          <w:rFonts w:ascii="Times New Roman" w:eastAsia="Times New Roman" w:hAnsi="Times New Roman"/>
          <w:sz w:val="24"/>
          <w:szCs w:val="24"/>
          <w:lang w:eastAsia="ru-RU"/>
        </w:rPr>
        <w:t>ектронных торговых площадках»</w:t>
      </w:r>
      <w:r w:rsidR="001D3CD0" w:rsidRPr="001D3CD0">
        <w:rPr>
          <w:rFonts w:ascii="Times New Roman" w:eastAsia="Times New Roman" w:hAnsi="Times New Roman"/>
          <w:sz w:val="24"/>
          <w:szCs w:val="24"/>
          <w:lang w:val="ru-RU" w:eastAsia="ru-RU"/>
        </w:rPr>
        <w:t>, с одной стороны, и</w:t>
      </w:r>
    </w:p>
    <w:p w14:paraId="539E09C5" w14:textId="3118B645" w:rsidR="00C404AC" w:rsidRDefault="00552DB5">
      <w:pPr>
        <w:pStyle w:val="ad"/>
        <w:spacing w:after="0"/>
        <w:ind w:firstLine="708"/>
        <w:jc w:val="both"/>
        <w:rPr>
          <w:rFonts w:ascii="Times New Roman" w:eastAsia="Times New Roman" w:hAnsi="Times New Roman"/>
          <w:sz w:val="24"/>
          <w:szCs w:val="24"/>
          <w:lang w:eastAsia="ru-RU"/>
        </w:rPr>
      </w:pPr>
      <w:r>
        <w:rPr>
          <w:rFonts w:ascii="Times New Roman" w:eastAsia="Times New Roman" w:hAnsi="Times New Roman"/>
          <w:b/>
          <w:sz w:val="24"/>
          <w:szCs w:val="24"/>
          <w:lang w:val="ru-RU" w:eastAsia="ru-RU" w:bidi="ru-RU"/>
        </w:rPr>
        <w:t>_______________________</w:t>
      </w:r>
      <w:r w:rsidR="00751F1A" w:rsidRPr="00751F1A">
        <w:rPr>
          <w:rFonts w:ascii="Times New Roman" w:eastAsia="Times New Roman" w:hAnsi="Times New Roman"/>
          <w:sz w:val="24"/>
          <w:szCs w:val="24"/>
          <w:lang w:val="ru-RU" w:eastAsia="ru-RU" w:bidi="ru-RU"/>
        </w:rPr>
        <w:t xml:space="preserve">  (Лицензия </w:t>
      </w:r>
      <w:r>
        <w:rPr>
          <w:rFonts w:ascii="Times New Roman" w:eastAsia="Times New Roman" w:hAnsi="Times New Roman"/>
          <w:sz w:val="24"/>
          <w:szCs w:val="24"/>
          <w:lang w:val="ru-RU" w:eastAsia="ru-RU" w:bidi="ru-RU"/>
        </w:rPr>
        <w:t>______</w:t>
      </w:r>
      <w:r w:rsidR="00751F1A" w:rsidRPr="00751F1A">
        <w:rPr>
          <w:rFonts w:ascii="Times New Roman" w:eastAsia="Times New Roman" w:hAnsi="Times New Roman"/>
          <w:sz w:val="24"/>
          <w:szCs w:val="24"/>
          <w:lang w:val="ru-RU" w:eastAsia="ru-RU" w:bidi="ru-RU"/>
        </w:rPr>
        <w:t xml:space="preserve">), именуемое в дальнейшем «Исполнитель», в лице </w:t>
      </w:r>
      <w:r>
        <w:rPr>
          <w:rFonts w:ascii="Times New Roman" w:eastAsia="Times New Roman" w:hAnsi="Times New Roman"/>
          <w:sz w:val="24"/>
          <w:szCs w:val="24"/>
          <w:lang w:val="ru-RU" w:eastAsia="ru-RU" w:bidi="ru-RU"/>
        </w:rPr>
        <w:t>_____________</w:t>
      </w:r>
      <w:r w:rsidR="00751F1A" w:rsidRPr="00751F1A">
        <w:rPr>
          <w:rFonts w:ascii="Times New Roman" w:eastAsia="Times New Roman" w:hAnsi="Times New Roman"/>
          <w:sz w:val="24"/>
          <w:szCs w:val="24"/>
          <w:lang w:val="ru-RU" w:eastAsia="ru-RU" w:bidi="ru-RU"/>
        </w:rPr>
        <w:t xml:space="preserve">, действующего на основании </w:t>
      </w:r>
      <w:r>
        <w:rPr>
          <w:rFonts w:ascii="Times New Roman" w:eastAsia="Times New Roman" w:hAnsi="Times New Roman"/>
          <w:sz w:val="24"/>
          <w:szCs w:val="24"/>
          <w:lang w:val="ru-RU" w:eastAsia="ru-RU" w:bidi="ru-RU"/>
        </w:rPr>
        <w:t>_______________</w:t>
      </w:r>
      <w:r w:rsidR="002D7AA7" w:rsidRPr="00A84F77">
        <w:rPr>
          <w:rFonts w:ascii="Times New Roman" w:eastAsia="Times New Roman" w:hAnsi="Times New Roman"/>
          <w:sz w:val="24"/>
          <w:szCs w:val="24"/>
          <w:lang w:val="ru-RU" w:eastAsia="ru-RU"/>
        </w:rPr>
        <w:t xml:space="preserve"> </w:t>
      </w:r>
      <w:r w:rsidR="002D7AA7" w:rsidRPr="00A84F77">
        <w:rPr>
          <w:rFonts w:ascii="Times New Roman" w:eastAsia="Times New Roman" w:hAnsi="Times New Roman"/>
          <w:sz w:val="24"/>
          <w:szCs w:val="24"/>
          <w:lang w:eastAsia="ru-RU"/>
        </w:rPr>
        <w:t>с другой стороны</w:t>
      </w:r>
      <w:r w:rsidR="00E82EF1" w:rsidRPr="00A84F77">
        <w:rPr>
          <w:rFonts w:ascii="Times New Roman" w:eastAsia="Times New Roman" w:hAnsi="Times New Roman"/>
          <w:sz w:val="24"/>
          <w:szCs w:val="24"/>
          <w:lang w:eastAsia="ru-RU"/>
        </w:rPr>
        <w:t>,</w:t>
      </w:r>
      <w:r w:rsidR="00E82EF1" w:rsidRPr="00A84F77">
        <w:rPr>
          <w:rFonts w:ascii="Times New Roman" w:eastAsia="Times New Roman" w:hAnsi="Times New Roman"/>
          <w:sz w:val="24"/>
          <w:szCs w:val="24"/>
          <w:lang w:val="ru-RU" w:eastAsia="ru-RU"/>
        </w:rPr>
        <w:t xml:space="preserve"> </w:t>
      </w:r>
      <w:r w:rsidR="00E82EF1" w:rsidRPr="00A84F77">
        <w:rPr>
          <w:rFonts w:ascii="Times New Roman" w:eastAsia="Times New Roman" w:hAnsi="Times New Roman"/>
          <w:sz w:val="24"/>
          <w:szCs w:val="24"/>
          <w:lang w:eastAsia="ru-RU"/>
        </w:rPr>
        <w:t xml:space="preserve">именуемые совместно «Стороны», а по отдельности – «Сторона», заключили настоящий государственный контракт </w:t>
      </w:r>
      <w:r w:rsidR="00E82EF1">
        <w:rPr>
          <w:rFonts w:ascii="Times New Roman" w:eastAsia="Times New Roman" w:hAnsi="Times New Roman"/>
          <w:sz w:val="24"/>
          <w:szCs w:val="24"/>
          <w:lang w:eastAsia="ru-RU"/>
        </w:rPr>
        <w:t>(далее – Контракт)</w:t>
      </w:r>
      <w:r w:rsidR="00E82EF1">
        <w:rPr>
          <w:rFonts w:ascii="Times New Roman" w:eastAsia="Times New Roman" w:hAnsi="Times New Roman"/>
          <w:sz w:val="24"/>
          <w:szCs w:val="24"/>
          <w:lang w:val="ru-RU" w:eastAsia="ru-RU"/>
        </w:rPr>
        <w:t xml:space="preserve"> на 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1D3CD0">
        <w:rPr>
          <w:rFonts w:ascii="Times New Roman" w:eastAsia="Times New Roman" w:hAnsi="Times New Roman"/>
          <w:sz w:val="24"/>
          <w:szCs w:val="24"/>
          <w:lang w:eastAsia="ru-RU"/>
        </w:rPr>
        <w:t xml:space="preserve"> </w:t>
      </w:r>
      <w:r w:rsidR="001D3CD0">
        <w:rPr>
          <w:rFonts w:ascii="Times New Roman" w:eastAsia="Times New Roman" w:hAnsi="Times New Roman"/>
          <w:sz w:val="24"/>
          <w:szCs w:val="24"/>
          <w:lang w:val="ru-RU" w:eastAsia="ru-RU"/>
        </w:rPr>
        <w:t xml:space="preserve">(далее – Закон) заключили настоящий Государственный контракт (далее – Контракт) о следующем </w:t>
      </w:r>
      <w:r w:rsidR="00E82EF1">
        <w:rPr>
          <w:rFonts w:ascii="Times New Roman" w:eastAsia="Times New Roman" w:hAnsi="Times New Roman"/>
          <w:sz w:val="24"/>
          <w:szCs w:val="24"/>
          <w:lang w:eastAsia="ru-RU"/>
        </w:rPr>
        <w:t>:</w:t>
      </w:r>
    </w:p>
    <w:p w14:paraId="70E9A826" w14:textId="77777777" w:rsidR="00C404AC" w:rsidRDefault="00C404AC">
      <w:pPr>
        <w:pStyle w:val="ad"/>
        <w:spacing w:after="0"/>
        <w:ind w:firstLine="708"/>
        <w:jc w:val="both"/>
        <w:rPr>
          <w:rFonts w:ascii="Times New Roman" w:eastAsia="Times New Roman" w:hAnsi="Times New Roman"/>
          <w:sz w:val="24"/>
          <w:szCs w:val="24"/>
          <w:lang w:eastAsia="ru-RU"/>
        </w:rPr>
      </w:pPr>
    </w:p>
    <w:p w14:paraId="4EE4B4FC" w14:textId="20BAB858" w:rsidR="00C404AC" w:rsidRDefault="00C349CF">
      <w:pPr>
        <w:pStyle w:val="ConsPlusNonformat"/>
        <w:widowControl/>
        <w:shd w:val="clear" w:color="auto" w:fill="FFFFFF"/>
        <w:jc w:val="center"/>
        <w:outlineLvl w:val="0"/>
        <w:rPr>
          <w:rFonts w:ascii="Times New Roman" w:hAnsi="Times New Roman" w:cs="Times New Roman"/>
          <w:b/>
          <w:sz w:val="24"/>
          <w:szCs w:val="24"/>
        </w:rPr>
      </w:pPr>
      <w:r>
        <w:rPr>
          <w:rFonts w:ascii="Times New Roman" w:hAnsi="Times New Roman" w:cs="Times New Roman"/>
          <w:b/>
          <w:sz w:val="24"/>
          <w:szCs w:val="24"/>
        </w:rPr>
        <w:t>I. ПРЕДМЕТ И УСЛОВИЯ КОНТРАКТА</w:t>
      </w:r>
    </w:p>
    <w:p w14:paraId="37001910" w14:textId="724BBDA8" w:rsidR="00C404AC" w:rsidRPr="00B61BF2" w:rsidRDefault="00E82EF1" w:rsidP="00B61BF2">
      <w:pPr>
        <w:ind w:firstLine="709"/>
        <w:jc w:val="both"/>
        <w:rPr>
          <w:rFonts w:ascii="Times New Roman" w:hAnsi="Times New Roman"/>
          <w:b/>
          <w:sz w:val="24"/>
          <w:szCs w:val="24"/>
          <w:lang w:bidi="ru-RU"/>
        </w:rPr>
      </w:pPr>
      <w:r>
        <w:rPr>
          <w:rFonts w:ascii="Times New Roman" w:hAnsi="Times New Roman"/>
          <w:sz w:val="24"/>
          <w:szCs w:val="24"/>
        </w:rPr>
        <w:t xml:space="preserve">1.1. </w:t>
      </w:r>
      <w:r>
        <w:rPr>
          <w:rFonts w:ascii="Times New Roman" w:hAnsi="Times New Roman"/>
          <w:sz w:val="24"/>
          <w:szCs w:val="24"/>
          <w:lang w:bidi="ru-RU"/>
        </w:rPr>
        <w:t>Исполнитель обязуется предоставить образовательн</w:t>
      </w:r>
      <w:r w:rsidR="00C349CF">
        <w:rPr>
          <w:rFonts w:ascii="Times New Roman" w:hAnsi="Times New Roman"/>
          <w:sz w:val="24"/>
          <w:szCs w:val="24"/>
          <w:lang w:bidi="ru-RU"/>
        </w:rPr>
        <w:t>ую</w:t>
      </w:r>
      <w:r>
        <w:rPr>
          <w:rFonts w:ascii="Times New Roman" w:hAnsi="Times New Roman"/>
          <w:sz w:val="24"/>
          <w:szCs w:val="24"/>
          <w:lang w:bidi="ru-RU"/>
        </w:rPr>
        <w:t xml:space="preserve"> у</w:t>
      </w:r>
      <w:r w:rsidR="00475A6C">
        <w:rPr>
          <w:rFonts w:ascii="Times New Roman" w:hAnsi="Times New Roman"/>
          <w:sz w:val="24"/>
          <w:szCs w:val="24"/>
          <w:lang w:bidi="ru-RU"/>
        </w:rPr>
        <w:t>слуг</w:t>
      </w:r>
      <w:r w:rsidR="00C349CF">
        <w:rPr>
          <w:rFonts w:ascii="Times New Roman" w:hAnsi="Times New Roman"/>
          <w:sz w:val="24"/>
          <w:szCs w:val="24"/>
          <w:lang w:bidi="ru-RU"/>
        </w:rPr>
        <w:t>у</w:t>
      </w:r>
      <w:r w:rsidR="00475A6C">
        <w:rPr>
          <w:rFonts w:ascii="Times New Roman" w:hAnsi="Times New Roman"/>
          <w:sz w:val="24"/>
          <w:szCs w:val="24"/>
          <w:lang w:bidi="ru-RU"/>
        </w:rPr>
        <w:t xml:space="preserve"> по повышению квалификации</w:t>
      </w:r>
      <w:r>
        <w:rPr>
          <w:rFonts w:ascii="Times New Roman" w:hAnsi="Times New Roman"/>
          <w:sz w:val="24"/>
          <w:szCs w:val="24"/>
          <w:lang w:bidi="ru-RU"/>
        </w:rPr>
        <w:t xml:space="preserve"> (далее – Услуги)  специалистов (гражданских служащих) Заказчика (далее – Слушатели), имеющих высшее или среднее профессиональное образование, чья квалификация подтверждена Заказчик</w:t>
      </w:r>
      <w:r w:rsidR="00475A6C">
        <w:rPr>
          <w:rFonts w:ascii="Times New Roman" w:hAnsi="Times New Roman"/>
          <w:sz w:val="24"/>
          <w:szCs w:val="24"/>
          <w:lang w:bidi="ru-RU"/>
        </w:rPr>
        <w:t>ом, направившим их на обучение,</w:t>
      </w:r>
      <w:r>
        <w:rPr>
          <w:rFonts w:ascii="Times New Roman" w:hAnsi="Times New Roman"/>
          <w:sz w:val="24"/>
          <w:szCs w:val="24"/>
          <w:lang w:bidi="ru-RU"/>
        </w:rPr>
        <w:t xml:space="preserve"> </w:t>
      </w:r>
      <w:r>
        <w:rPr>
          <w:rFonts w:ascii="Times New Roman" w:hAnsi="Times New Roman"/>
          <w:sz w:val="24"/>
          <w:lang w:bidi="ru-RU"/>
        </w:rPr>
        <w:t xml:space="preserve">по </w:t>
      </w:r>
      <w:r w:rsidRPr="00E23483">
        <w:rPr>
          <w:rFonts w:ascii="Times New Roman" w:hAnsi="Times New Roman"/>
          <w:sz w:val="24"/>
          <w:szCs w:val="24"/>
          <w:lang w:bidi="ru-RU"/>
        </w:rPr>
        <w:t>программе:</w:t>
      </w:r>
      <w:r>
        <w:rPr>
          <w:rFonts w:ascii="Times New Roman" w:hAnsi="Times New Roman"/>
          <w:b/>
          <w:sz w:val="24"/>
          <w:szCs w:val="24"/>
          <w:lang w:bidi="ru-RU"/>
        </w:rPr>
        <w:t xml:space="preserve"> </w:t>
      </w:r>
      <w:r w:rsidR="00B61BF2" w:rsidRPr="00B61BF2">
        <w:rPr>
          <w:rFonts w:ascii="Times New Roman" w:hAnsi="Times New Roman"/>
          <w:b/>
          <w:sz w:val="24"/>
          <w:szCs w:val="24"/>
          <w:lang w:bidi="ru-RU"/>
        </w:rPr>
        <w:t xml:space="preserve">«Дополнительная профессиональная программа специальной подготовки руководителей и специалистов воздушного транспорта по направлению </w:t>
      </w:r>
      <w:r w:rsidR="00B61BF2">
        <w:rPr>
          <w:rFonts w:ascii="Times New Roman" w:hAnsi="Times New Roman"/>
          <w:b/>
          <w:sz w:val="24"/>
          <w:szCs w:val="24"/>
          <w:lang w:bidi="ru-RU"/>
        </w:rPr>
        <w:t xml:space="preserve"> </w:t>
      </w:r>
      <w:r w:rsidR="00B61BF2" w:rsidRPr="00B61BF2">
        <w:rPr>
          <w:rFonts w:ascii="Times New Roman" w:hAnsi="Times New Roman"/>
          <w:b/>
          <w:sz w:val="24"/>
          <w:szCs w:val="24"/>
          <w:lang w:bidi="ru-RU"/>
        </w:rPr>
        <w:t>«Системы управления безопасностью полетов поставщиков услуг»</w:t>
      </w:r>
      <w:r w:rsidR="00B61BF2">
        <w:rPr>
          <w:rFonts w:ascii="Times New Roman" w:hAnsi="Times New Roman"/>
          <w:b/>
          <w:sz w:val="24"/>
          <w:szCs w:val="24"/>
          <w:lang w:bidi="ru-RU"/>
        </w:rPr>
        <w:t xml:space="preserve"> </w:t>
      </w:r>
      <w:r w:rsidRPr="00C349CF">
        <w:rPr>
          <w:rFonts w:ascii="Times New Roman" w:hAnsi="Times New Roman"/>
          <w:sz w:val="24"/>
          <w:szCs w:val="24"/>
        </w:rPr>
        <w:t xml:space="preserve">в объеме </w:t>
      </w:r>
      <w:r w:rsidR="00B61BF2">
        <w:rPr>
          <w:rFonts w:ascii="Times New Roman" w:hAnsi="Times New Roman"/>
          <w:b/>
          <w:sz w:val="24"/>
          <w:szCs w:val="24"/>
        </w:rPr>
        <w:t>40</w:t>
      </w:r>
      <w:r w:rsidRPr="00443088">
        <w:rPr>
          <w:rFonts w:ascii="Times New Roman" w:hAnsi="Times New Roman"/>
          <w:b/>
          <w:sz w:val="24"/>
          <w:szCs w:val="24"/>
        </w:rPr>
        <w:t xml:space="preserve"> (</w:t>
      </w:r>
      <w:r w:rsidR="00B61BF2">
        <w:rPr>
          <w:rFonts w:ascii="Times New Roman" w:hAnsi="Times New Roman"/>
          <w:b/>
          <w:sz w:val="24"/>
          <w:szCs w:val="24"/>
        </w:rPr>
        <w:t>сорок</w:t>
      </w:r>
      <w:r w:rsidRPr="00443088">
        <w:rPr>
          <w:rFonts w:ascii="Times New Roman" w:hAnsi="Times New Roman"/>
          <w:b/>
          <w:sz w:val="24"/>
          <w:szCs w:val="24"/>
        </w:rPr>
        <w:t>) а/ч</w:t>
      </w:r>
      <w:r w:rsidR="00D875E8">
        <w:rPr>
          <w:rFonts w:ascii="Times New Roman" w:hAnsi="Times New Roman"/>
          <w:sz w:val="24"/>
          <w:szCs w:val="24"/>
        </w:rPr>
        <w:t>,</w:t>
      </w:r>
      <w:r>
        <w:rPr>
          <w:rFonts w:ascii="Times New Roman" w:hAnsi="Times New Roman"/>
          <w:sz w:val="24"/>
          <w:szCs w:val="24"/>
        </w:rPr>
        <w:t xml:space="preserve"> в соответствии с учебным планом образовательной программы согласно приложению № 1 к Контракту. </w:t>
      </w:r>
    </w:p>
    <w:p w14:paraId="19CE5BC6" w14:textId="7FB9EBAC" w:rsidR="00C404AC" w:rsidRPr="0011514E" w:rsidRDefault="00E82EF1">
      <w:pPr>
        <w:pStyle w:val="ConsPlusNonformat"/>
        <w:widowContro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 xml:space="preserve">1.2. Услуги оказываются по </w:t>
      </w:r>
      <w:r w:rsidR="00B61BF2">
        <w:rPr>
          <w:rFonts w:ascii="Times New Roman" w:hAnsi="Times New Roman" w:cs="Times New Roman"/>
          <w:sz w:val="24"/>
          <w:szCs w:val="24"/>
        </w:rPr>
        <w:t>дистанционной</w:t>
      </w:r>
      <w:r w:rsidRPr="00C349CF">
        <w:rPr>
          <w:rFonts w:ascii="Times New Roman" w:hAnsi="Times New Roman" w:cs="Times New Roman"/>
          <w:bCs/>
          <w:sz w:val="24"/>
          <w:szCs w:val="24"/>
        </w:rPr>
        <w:t xml:space="preserve"> </w:t>
      </w:r>
      <w:r w:rsidRPr="00C349CF">
        <w:rPr>
          <w:rFonts w:ascii="Times New Roman" w:hAnsi="Times New Roman" w:cs="Times New Roman"/>
          <w:sz w:val="24"/>
          <w:szCs w:val="24"/>
        </w:rPr>
        <w:t>форме обучения</w:t>
      </w:r>
      <w:r>
        <w:rPr>
          <w:rFonts w:ascii="Times New Roman" w:hAnsi="Times New Roman" w:cs="Times New Roman"/>
          <w:sz w:val="24"/>
          <w:szCs w:val="24"/>
        </w:rPr>
        <w:t xml:space="preserve">, в соответствии с нормативными документами, </w:t>
      </w:r>
      <w:r w:rsidRPr="0011514E">
        <w:rPr>
          <w:rFonts w:ascii="Times New Roman" w:hAnsi="Times New Roman" w:cs="Times New Roman"/>
          <w:sz w:val="24"/>
          <w:szCs w:val="24"/>
        </w:rPr>
        <w:t xml:space="preserve">регламентирующими и стандартизирующими оказание данного вида Услуг. </w:t>
      </w:r>
    </w:p>
    <w:p w14:paraId="1CA3700E" w14:textId="354EE7D0" w:rsidR="002D7AA7" w:rsidRPr="00970D1D" w:rsidRDefault="002D7AA7" w:rsidP="002D7AA7">
      <w:pPr>
        <w:pStyle w:val="ConsPlusNonformat"/>
        <w:widowControl/>
        <w:shd w:val="clear" w:color="auto" w:fill="FFFFFF"/>
        <w:ind w:firstLine="709"/>
        <w:jc w:val="both"/>
        <w:rPr>
          <w:rFonts w:ascii="Times New Roman" w:hAnsi="Times New Roman" w:cs="Times New Roman"/>
          <w:sz w:val="24"/>
          <w:szCs w:val="24"/>
        </w:rPr>
      </w:pPr>
      <w:r w:rsidRPr="0011514E">
        <w:rPr>
          <w:rFonts w:ascii="Times New Roman" w:hAnsi="Times New Roman" w:cs="Times New Roman"/>
          <w:sz w:val="24"/>
          <w:szCs w:val="24"/>
        </w:rPr>
        <w:t xml:space="preserve">1.3. Место оказания услуг: </w:t>
      </w:r>
      <w:r w:rsidR="00552DB5">
        <w:rPr>
          <w:rFonts w:ascii="Times New Roman" w:hAnsi="Times New Roman" w:cs="Times New Roman"/>
          <w:sz w:val="24"/>
          <w:szCs w:val="24"/>
        </w:rPr>
        <w:t>_________________________</w:t>
      </w:r>
      <w:r w:rsidR="00751F1A" w:rsidRPr="00751F1A">
        <w:rPr>
          <w:rFonts w:ascii="Times New Roman" w:hAnsi="Times New Roman" w:cs="Times New Roman"/>
          <w:sz w:val="24"/>
          <w:szCs w:val="24"/>
        </w:rPr>
        <w:t xml:space="preserve"> </w:t>
      </w:r>
    </w:p>
    <w:p w14:paraId="450E9A9C" w14:textId="14DE9095" w:rsidR="002D7AA7" w:rsidRPr="00A03009" w:rsidRDefault="002D7AA7" w:rsidP="002D7AA7">
      <w:pPr>
        <w:pStyle w:val="ConsPlusNonformat"/>
        <w:widowControl/>
        <w:shd w:val="clear" w:color="auto" w:fill="FFFFFF"/>
        <w:ind w:firstLine="709"/>
        <w:jc w:val="both"/>
        <w:rPr>
          <w:rFonts w:ascii="Times New Roman" w:hAnsi="Times New Roman" w:cs="Times New Roman"/>
          <w:b/>
          <w:sz w:val="24"/>
          <w:szCs w:val="24"/>
        </w:rPr>
      </w:pPr>
      <w:r w:rsidRPr="0011514E">
        <w:rPr>
          <w:rFonts w:ascii="Times New Roman" w:hAnsi="Times New Roman" w:cs="Times New Roman"/>
          <w:sz w:val="24"/>
          <w:szCs w:val="24"/>
        </w:rPr>
        <w:t>1.4. Срок оказания услуг</w:t>
      </w:r>
      <w:r w:rsidRPr="00A03009">
        <w:rPr>
          <w:rFonts w:ascii="Times New Roman" w:hAnsi="Times New Roman" w:cs="Times New Roman"/>
          <w:sz w:val="24"/>
          <w:szCs w:val="24"/>
        </w:rPr>
        <w:t xml:space="preserve">: </w:t>
      </w:r>
      <w:r w:rsidR="00B61BF2">
        <w:rPr>
          <w:rFonts w:ascii="Times New Roman" w:hAnsi="Times New Roman" w:cs="Times New Roman"/>
          <w:sz w:val="24"/>
          <w:szCs w:val="24"/>
        </w:rPr>
        <w:t>19.10.</w:t>
      </w:r>
      <w:r w:rsidR="00C349CF">
        <w:rPr>
          <w:rFonts w:ascii="Times New Roman" w:hAnsi="Times New Roman" w:cs="Times New Roman"/>
          <w:sz w:val="24"/>
          <w:szCs w:val="24"/>
        </w:rPr>
        <w:t>2026</w:t>
      </w:r>
      <w:r w:rsidR="0011514E" w:rsidRPr="00A03009">
        <w:rPr>
          <w:rFonts w:ascii="Times New Roman" w:hAnsi="Times New Roman"/>
          <w:sz w:val="24"/>
          <w:szCs w:val="24"/>
        </w:rPr>
        <w:t xml:space="preserve"> г. по </w:t>
      </w:r>
      <w:r w:rsidR="00B61BF2">
        <w:rPr>
          <w:rFonts w:ascii="Times New Roman" w:hAnsi="Times New Roman"/>
          <w:sz w:val="24"/>
          <w:szCs w:val="24"/>
        </w:rPr>
        <w:t>29.10</w:t>
      </w:r>
      <w:r w:rsidR="00C349CF">
        <w:rPr>
          <w:rFonts w:ascii="Times New Roman" w:hAnsi="Times New Roman"/>
          <w:sz w:val="24"/>
          <w:szCs w:val="24"/>
        </w:rPr>
        <w:t>.2026</w:t>
      </w:r>
      <w:r w:rsidR="0011514E" w:rsidRPr="00A03009">
        <w:rPr>
          <w:rFonts w:ascii="Times New Roman" w:hAnsi="Times New Roman"/>
          <w:sz w:val="24"/>
          <w:szCs w:val="24"/>
        </w:rPr>
        <w:t xml:space="preserve"> г.</w:t>
      </w:r>
    </w:p>
    <w:p w14:paraId="63EACB3B" w14:textId="07A89902" w:rsidR="00C349CF" w:rsidRPr="0011514E" w:rsidRDefault="00E82EF1" w:rsidP="00443088">
      <w:pPr>
        <w:pStyle w:val="ConsPlusNonformat"/>
        <w:widowControl/>
        <w:shd w:val="clear" w:color="auto" w:fill="FFFFFF"/>
        <w:ind w:firstLine="709"/>
        <w:jc w:val="both"/>
        <w:rPr>
          <w:rFonts w:ascii="Times New Roman" w:hAnsi="Times New Roman" w:cs="Times New Roman"/>
          <w:sz w:val="24"/>
          <w:szCs w:val="24"/>
        </w:rPr>
      </w:pPr>
      <w:r w:rsidRPr="0011514E">
        <w:rPr>
          <w:rFonts w:ascii="Times New Roman" w:hAnsi="Times New Roman" w:cs="Times New Roman"/>
          <w:sz w:val="24"/>
          <w:szCs w:val="24"/>
        </w:rPr>
        <w:t xml:space="preserve">1.5. Количество обучаемых по образовательной программе </w:t>
      </w:r>
      <w:r w:rsidRPr="00C349CF">
        <w:rPr>
          <w:rFonts w:ascii="Times New Roman" w:hAnsi="Times New Roman" w:cs="Times New Roman"/>
          <w:sz w:val="24"/>
          <w:szCs w:val="24"/>
        </w:rPr>
        <w:t>–</w:t>
      </w:r>
      <w:r w:rsidR="00E23483" w:rsidRPr="00C349CF">
        <w:rPr>
          <w:rFonts w:ascii="Times New Roman" w:hAnsi="Times New Roman" w:cs="Times New Roman"/>
          <w:sz w:val="24"/>
          <w:szCs w:val="24"/>
        </w:rPr>
        <w:t xml:space="preserve"> </w:t>
      </w:r>
      <w:r w:rsidR="00C349CF" w:rsidRPr="00C349CF">
        <w:rPr>
          <w:rFonts w:ascii="Times New Roman" w:hAnsi="Times New Roman" w:cs="Times New Roman"/>
          <w:sz w:val="24"/>
          <w:szCs w:val="24"/>
        </w:rPr>
        <w:t xml:space="preserve">1 </w:t>
      </w:r>
      <w:r w:rsidRPr="00C349CF">
        <w:rPr>
          <w:rFonts w:ascii="Times New Roman" w:hAnsi="Times New Roman" w:cs="Times New Roman"/>
          <w:sz w:val="24"/>
          <w:szCs w:val="24"/>
        </w:rPr>
        <w:t>(</w:t>
      </w:r>
      <w:r w:rsidR="00C349CF" w:rsidRPr="00C349CF">
        <w:rPr>
          <w:rFonts w:ascii="Times New Roman" w:hAnsi="Times New Roman" w:cs="Times New Roman"/>
          <w:sz w:val="24"/>
          <w:szCs w:val="24"/>
        </w:rPr>
        <w:t>один</w:t>
      </w:r>
      <w:r w:rsidR="00BF62F5" w:rsidRPr="00C349CF">
        <w:rPr>
          <w:rFonts w:ascii="Times New Roman" w:hAnsi="Times New Roman" w:cs="Times New Roman"/>
          <w:sz w:val="24"/>
          <w:szCs w:val="24"/>
        </w:rPr>
        <w:t xml:space="preserve">) </w:t>
      </w:r>
      <w:r w:rsidRPr="00C349CF">
        <w:rPr>
          <w:rFonts w:ascii="Times New Roman" w:hAnsi="Times New Roman" w:cs="Times New Roman"/>
          <w:sz w:val="24"/>
          <w:szCs w:val="24"/>
        </w:rPr>
        <w:t>человек.</w:t>
      </w:r>
    </w:p>
    <w:p w14:paraId="3BE68818" w14:textId="7EE0CC0B" w:rsidR="00C404AC" w:rsidRPr="0011514E" w:rsidRDefault="00443088">
      <w:pPr>
        <w:pStyle w:val="ConsPlusNonformat"/>
        <w:widowContro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1.6</w:t>
      </w:r>
      <w:r w:rsidR="00E82EF1" w:rsidRPr="0011514E">
        <w:rPr>
          <w:rFonts w:ascii="Times New Roman" w:hAnsi="Times New Roman" w:cs="Times New Roman"/>
          <w:sz w:val="24"/>
          <w:szCs w:val="24"/>
        </w:rPr>
        <w:t xml:space="preserve">. Результатом оказания Услуг является выдача удостоверения о повышении квалификации, выданное при успешном прохождении итоговой аттестации. </w:t>
      </w:r>
    </w:p>
    <w:p w14:paraId="15FFCBBA" w14:textId="709CB0B1" w:rsidR="00C404AC" w:rsidRPr="001D3CD0" w:rsidRDefault="00C349CF">
      <w:pPr>
        <w:pStyle w:val="ConsPlusNonformat"/>
        <w:widowControl/>
        <w:shd w:val="clear" w:color="auto" w:fill="FFFFFF"/>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443088">
        <w:rPr>
          <w:rFonts w:ascii="Times New Roman" w:hAnsi="Times New Roman" w:cs="Times New Roman"/>
          <w:color w:val="000000" w:themeColor="text1"/>
          <w:sz w:val="24"/>
          <w:szCs w:val="24"/>
        </w:rPr>
        <w:t>7</w:t>
      </w:r>
      <w:r w:rsidR="00E82EF1" w:rsidRPr="001D3CD0">
        <w:rPr>
          <w:rFonts w:ascii="Times New Roman" w:hAnsi="Times New Roman" w:cs="Times New Roman"/>
          <w:color w:val="000000" w:themeColor="text1"/>
          <w:sz w:val="24"/>
          <w:szCs w:val="24"/>
        </w:rPr>
        <w:t>. ИКЗ</w:t>
      </w:r>
      <w:r>
        <w:rPr>
          <w:rFonts w:ascii="Times New Roman" w:hAnsi="Times New Roman" w:cs="Times New Roman"/>
          <w:color w:val="000000" w:themeColor="text1"/>
          <w:sz w:val="24"/>
          <w:szCs w:val="24"/>
        </w:rPr>
        <w:t>_______________________________________________</w:t>
      </w:r>
      <w:r w:rsidR="0011514E" w:rsidRPr="001D3CD0">
        <w:rPr>
          <w:rFonts w:ascii="Times New Roman" w:hAnsi="Times New Roman" w:cs="Times New Roman"/>
          <w:color w:val="000000" w:themeColor="text1"/>
          <w:sz w:val="24"/>
          <w:szCs w:val="24"/>
        </w:rPr>
        <w:t xml:space="preserve"> </w:t>
      </w:r>
    </w:p>
    <w:p w14:paraId="11374B3B" w14:textId="77777777" w:rsidR="007C47D8" w:rsidRDefault="007C47D8">
      <w:pPr>
        <w:pStyle w:val="ConsPlusNonformat"/>
        <w:widowControl/>
        <w:shd w:val="clear" w:color="auto" w:fill="FFFFFF"/>
        <w:jc w:val="center"/>
        <w:outlineLvl w:val="0"/>
        <w:rPr>
          <w:rFonts w:ascii="Times New Roman" w:hAnsi="Times New Roman" w:cs="Times New Roman"/>
          <w:b/>
          <w:sz w:val="24"/>
          <w:szCs w:val="24"/>
        </w:rPr>
      </w:pPr>
    </w:p>
    <w:p w14:paraId="114DD3CE" w14:textId="5F9DDE30" w:rsidR="00C404AC" w:rsidRDefault="00C349CF">
      <w:pPr>
        <w:pStyle w:val="ConsPlusNonformat"/>
        <w:widowControl/>
        <w:shd w:val="clear" w:color="auto" w:fill="FFFFFF"/>
        <w:jc w:val="center"/>
        <w:outlineLvl w:val="0"/>
        <w:rPr>
          <w:rFonts w:ascii="Times New Roman" w:hAnsi="Times New Roman" w:cs="Times New Roman"/>
          <w:b/>
          <w:sz w:val="24"/>
          <w:szCs w:val="24"/>
        </w:rPr>
      </w:pPr>
      <w:r>
        <w:rPr>
          <w:rFonts w:ascii="Times New Roman" w:hAnsi="Times New Roman" w:cs="Times New Roman"/>
          <w:b/>
          <w:sz w:val="24"/>
          <w:szCs w:val="24"/>
        </w:rPr>
        <w:t>II. ПРАВА И ОБЯЗАННОСТИ СТОРОН</w:t>
      </w:r>
    </w:p>
    <w:p w14:paraId="71C3303E" w14:textId="77777777" w:rsidR="00C404AC" w:rsidRDefault="00E82EF1">
      <w:pPr>
        <w:pStyle w:val="ConsPlusNonformat"/>
        <w:widowContro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2.1. Заказчик обязуется:</w:t>
      </w:r>
    </w:p>
    <w:p w14:paraId="681EB361" w14:textId="77777777" w:rsidR="00C404AC" w:rsidRDefault="00E82EF1">
      <w:pPr>
        <w:pStyle w:val="ConsPlusNonformat"/>
        <w:widowContro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а) своевременно направить Слушателей на обучение и прохождение итоговой аттестации;</w:t>
      </w:r>
    </w:p>
    <w:p w14:paraId="7CD48FFD" w14:textId="77777777" w:rsidR="00C404AC" w:rsidRDefault="00E82EF1">
      <w:pPr>
        <w:pStyle w:val="ConsPlusNonformat"/>
        <w:widowContro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б) не позднее, чем за 5 (Пять) дней до начала обучения представить Исполнителю персональный список Слушателей, направляемых для обучения;</w:t>
      </w:r>
    </w:p>
    <w:p w14:paraId="01A4D181" w14:textId="77777777" w:rsidR="00C404AC" w:rsidRDefault="00E82EF1">
      <w:pPr>
        <w:pStyle w:val="ConsPlusNonformat"/>
        <w:widowContro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в) обеспечить представление Слушателями дипломов о высшем или среднем профессиональном образовании, иных документов, необходимых для зачисления на обучение;</w:t>
      </w:r>
    </w:p>
    <w:p w14:paraId="2B05E741" w14:textId="77777777" w:rsidR="00C404AC" w:rsidRDefault="00E82EF1">
      <w:pPr>
        <w:pStyle w:val="ConsPlusNonformat"/>
        <w:widowContro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lastRenderedPageBreak/>
        <w:t>г) принять образовательные услуги, оказанные Исполнителем, в соответствии с разделом V Контракта и при отсутствии претензий относительно их объема, качества и соблюдения сроков их оказания подписать акт сдачи-приемки оказанных услуг (далее – Акт);</w:t>
      </w:r>
    </w:p>
    <w:p w14:paraId="1C857498" w14:textId="77777777" w:rsidR="00CC6417" w:rsidRPr="00A03009" w:rsidRDefault="00E82EF1">
      <w:pPr>
        <w:pStyle w:val="ConsPlusNonformat"/>
        <w:widowControl/>
        <w:shd w:val="clear" w:color="auto" w:fill="FFFFFF"/>
        <w:ind w:firstLine="709"/>
        <w:jc w:val="both"/>
        <w:rPr>
          <w:rFonts w:ascii="Times New Roman" w:hAnsi="Times New Roman" w:cs="Times New Roman"/>
          <w:sz w:val="24"/>
          <w:szCs w:val="24"/>
        </w:rPr>
      </w:pPr>
      <w:r w:rsidRPr="00A03009">
        <w:rPr>
          <w:rFonts w:ascii="Times New Roman" w:hAnsi="Times New Roman" w:cs="Times New Roman"/>
          <w:sz w:val="24"/>
          <w:szCs w:val="24"/>
        </w:rPr>
        <w:t xml:space="preserve">д) </w:t>
      </w:r>
      <w:r w:rsidR="00CC6417" w:rsidRPr="00A03009">
        <w:rPr>
          <w:rFonts w:ascii="Times New Roman" w:hAnsi="Times New Roman" w:cs="Times New Roman"/>
          <w:sz w:val="24"/>
          <w:szCs w:val="24"/>
        </w:rPr>
        <w:t>оплатить оказанные Исполнителем образовательные услуги в срок, установленный п. 3.5 настоящего Контракта</w:t>
      </w:r>
      <w:r w:rsidR="00CE2E98" w:rsidRPr="00A03009">
        <w:rPr>
          <w:rFonts w:ascii="Times New Roman" w:hAnsi="Times New Roman" w:cs="Times New Roman"/>
          <w:sz w:val="24"/>
          <w:szCs w:val="24"/>
        </w:rPr>
        <w:t>.</w:t>
      </w:r>
      <w:r w:rsidR="00CC6417" w:rsidRPr="00A03009">
        <w:rPr>
          <w:rFonts w:ascii="Times New Roman" w:hAnsi="Times New Roman" w:cs="Times New Roman"/>
          <w:sz w:val="24"/>
          <w:szCs w:val="24"/>
        </w:rPr>
        <w:t xml:space="preserve"> </w:t>
      </w:r>
    </w:p>
    <w:p w14:paraId="46D6B13D" w14:textId="77777777" w:rsidR="00C404AC" w:rsidRDefault="00E82EF1">
      <w:pPr>
        <w:pStyle w:val="ConsPlusNonformat"/>
        <w:widowContro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2.2. Исполнитель обязуется:</w:t>
      </w:r>
    </w:p>
    <w:p w14:paraId="355A5454" w14:textId="77777777" w:rsidR="00C404AC" w:rsidRDefault="00E82EF1">
      <w:pPr>
        <w:pStyle w:val="ConsPlusNonformat"/>
        <w:widowContro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а) организовать учебный процесс и обеспечить необходимые условия для освоения Слушателями образовательной программы;</w:t>
      </w:r>
    </w:p>
    <w:p w14:paraId="6561F088" w14:textId="77777777" w:rsidR="00C404AC" w:rsidRDefault="00E82EF1">
      <w:pPr>
        <w:pStyle w:val="ConsPlusNonformat"/>
        <w:widowContro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б) обеспечить принимаемых на обучение Слушателей учебно-методическими материалами, необходимыми для освоения образовательной программы;</w:t>
      </w:r>
    </w:p>
    <w:p w14:paraId="79557F53" w14:textId="77777777" w:rsidR="00C404AC" w:rsidRDefault="00E82EF1">
      <w:pPr>
        <w:pStyle w:val="ConsPlusNonformat"/>
        <w:widowContro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в) обеспечить освоение образовательной программы Слушателями Заказчика в соответствии с учебным планом образовательной программы;</w:t>
      </w:r>
    </w:p>
    <w:p w14:paraId="60027EE6" w14:textId="77777777" w:rsidR="00C404AC" w:rsidRDefault="00E82EF1">
      <w:pPr>
        <w:pStyle w:val="ConsPlusNonformat"/>
        <w:widowContro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г) сформировать аттестационную комиссию, провести по итогам обучения итоговую аттестацию Слушателей и выдать успешно завершившим курс обучения удостоверение о повышении квалификации установленного образца.</w:t>
      </w:r>
    </w:p>
    <w:p w14:paraId="5ACB1F2F" w14:textId="77777777" w:rsidR="00C404AC" w:rsidRDefault="00E82EF1">
      <w:pPr>
        <w:pStyle w:val="ConsPlusNonformat"/>
        <w:widowContro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 xml:space="preserve">д) Слушателям, не прошедшим итоговую аттестацию, выдать справки установленного образца об обучении. </w:t>
      </w:r>
    </w:p>
    <w:p w14:paraId="3D7841EA" w14:textId="77777777" w:rsidR="00C404AC" w:rsidRDefault="00E82EF1">
      <w:pPr>
        <w:pStyle w:val="ConsPlusNonformat"/>
        <w:widowContro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2.3. Заказчик имеет право:</w:t>
      </w:r>
    </w:p>
    <w:p w14:paraId="498580CE" w14:textId="77777777" w:rsidR="00C404AC" w:rsidRDefault="00E82EF1">
      <w:pPr>
        <w:pStyle w:val="ConsPlusNonformat"/>
        <w:widowContro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а) контролировать качество образовательных услуг, оказываемых Исполнителем в соответствии с учебным планом образовательной программы.</w:t>
      </w:r>
    </w:p>
    <w:p w14:paraId="21AB2DAA" w14:textId="77777777" w:rsidR="00C404AC" w:rsidRDefault="00E82EF1">
      <w:pPr>
        <w:pStyle w:val="ConsPlusNonformat"/>
        <w:widowContro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б) направлять Исполнителю запросы о ходе исполнения Контракта с целью контроля оказываемых образовательных услуг;</w:t>
      </w:r>
    </w:p>
    <w:p w14:paraId="3F038988" w14:textId="77777777" w:rsidR="00C404AC" w:rsidRDefault="00E82EF1">
      <w:pPr>
        <w:pStyle w:val="ConsPlusNonformat"/>
        <w:widowContro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в) за 5 (пять) рабочих дней до начала обучения в одностороннем порядке изменить персональный состав Слушателей без изменения общего количества гражданских служащих, направляемых для обучения.</w:t>
      </w:r>
    </w:p>
    <w:p w14:paraId="05BFF7C8" w14:textId="77777777" w:rsidR="00C404AC" w:rsidRDefault="00E82EF1">
      <w:pPr>
        <w:pStyle w:val="ConsPlusNonformat"/>
        <w:widowContro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2.4. Исполнитель имеет право:</w:t>
      </w:r>
    </w:p>
    <w:p w14:paraId="3091712C" w14:textId="77777777" w:rsidR="00C404AC" w:rsidRDefault="00E82EF1">
      <w:pPr>
        <w:pStyle w:val="ConsPlusNonformat"/>
        <w:widowContro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а) привлекать для преподавания дисциплин, предусмотренных образовательной программой, на договорной основе высококвалифицированных специалистов из числа руководителей и ведущих специалистов государственных органов, а также преподавателей российских и иностранных образовательных учреждений;</w:t>
      </w:r>
    </w:p>
    <w:p w14:paraId="56AF83B1" w14:textId="77777777" w:rsidR="00C404AC" w:rsidRDefault="00E82EF1">
      <w:pPr>
        <w:pStyle w:val="ConsPlusNonformat"/>
        <w:widowContro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б) отчислить Слушателей, проходящих обучение, по основаниям, предусмотренным в уставе Исполнителя, в том числе в случае грубых или систематических нарушений ими правил внутреннего распорядка Исполнителя, а также за неуспеваемость в случае невыполнения им контрольных заданий, предусмотренных учебным планом образовательной программы, о чем Заказчик информируется в 3-дневный срок.</w:t>
      </w:r>
    </w:p>
    <w:p w14:paraId="265C0DEB" w14:textId="77777777" w:rsidR="00695A56" w:rsidRDefault="00695A56" w:rsidP="00695A56">
      <w:pPr>
        <w:pStyle w:val="ConsPlusNonformat"/>
        <w:widowControl/>
        <w:shd w:val="clear" w:color="auto" w:fill="FFFFFF"/>
        <w:ind w:firstLine="709"/>
        <w:jc w:val="both"/>
        <w:rPr>
          <w:rFonts w:ascii="Times New Roman" w:hAnsi="Times New Roman" w:cs="Times New Roman"/>
        </w:rPr>
      </w:pPr>
      <w:r>
        <w:rPr>
          <w:rFonts w:ascii="Times New Roman" w:hAnsi="Times New Roman" w:cs="Times New Roman"/>
          <w:sz w:val="24"/>
          <w:szCs w:val="24"/>
        </w:rPr>
        <w:t xml:space="preserve">2.5. Исполнитель подтверждает соответствие единым требованиям, установленным </w:t>
      </w:r>
      <w:r>
        <w:rPr>
          <w:rFonts w:ascii="Times New Roman" w:hAnsi="Times New Roman" w:cs="Times New Roman"/>
          <w:sz w:val="24"/>
          <w:szCs w:val="24"/>
        </w:rPr>
        <w:br/>
        <w:t>в ч. 1 ст. 31 Закона № 44-ФЗ. Подтверждением указанного соответствия является заключение настоящего Контракта.</w:t>
      </w:r>
    </w:p>
    <w:p w14:paraId="348ECA70" w14:textId="77777777" w:rsidR="00695A56" w:rsidRDefault="00695A56">
      <w:pPr>
        <w:pStyle w:val="ConsPlusNonformat"/>
        <w:widowControl/>
        <w:shd w:val="clear" w:color="auto" w:fill="FFFFFF"/>
        <w:ind w:firstLine="709"/>
        <w:jc w:val="both"/>
        <w:rPr>
          <w:rFonts w:ascii="Times New Roman" w:hAnsi="Times New Roman" w:cs="Times New Roman"/>
          <w:sz w:val="24"/>
          <w:szCs w:val="24"/>
        </w:rPr>
      </w:pPr>
    </w:p>
    <w:p w14:paraId="64F8EAE6" w14:textId="32108675" w:rsidR="00C404AC" w:rsidRDefault="00C349CF">
      <w:pPr>
        <w:pStyle w:val="ConsPlusNonformat"/>
        <w:widowControl/>
        <w:shd w:val="clear" w:color="auto" w:fill="FFFFFF"/>
        <w:jc w:val="center"/>
        <w:outlineLvl w:val="0"/>
        <w:rPr>
          <w:rFonts w:ascii="Times New Roman" w:hAnsi="Times New Roman" w:cs="Times New Roman"/>
          <w:b/>
          <w:sz w:val="24"/>
          <w:szCs w:val="24"/>
        </w:rPr>
      </w:pPr>
      <w:r>
        <w:rPr>
          <w:rFonts w:ascii="Times New Roman" w:hAnsi="Times New Roman" w:cs="Times New Roman"/>
          <w:b/>
          <w:sz w:val="24"/>
          <w:szCs w:val="24"/>
        </w:rPr>
        <w:t>III. СТОИМОСТЬ (КОНТРАКТНАЯ ЦЕНА) УСЛУГ И ПОРЯДОК РАСЧЕТОВ</w:t>
      </w:r>
    </w:p>
    <w:p w14:paraId="3C586CF2" w14:textId="3032DA7F" w:rsidR="00C404AC" w:rsidRDefault="00E82EF1">
      <w:pPr>
        <w:pStyle w:val="ConsPlusNonformat"/>
        <w:widowContro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 xml:space="preserve">3.1. </w:t>
      </w:r>
      <w:r w:rsidR="00677217" w:rsidRPr="00677217">
        <w:rPr>
          <w:rFonts w:ascii="Times New Roman" w:hAnsi="Times New Roman" w:cs="Times New Roman"/>
          <w:sz w:val="24"/>
          <w:szCs w:val="24"/>
        </w:rPr>
        <w:t>Цена Контракта устанавливается в рублях. Цена Контракта является твердой и не подлежит изменению в течение срока исполнения Контракта. Все расходы включены в цену Контракта.</w:t>
      </w:r>
    </w:p>
    <w:p w14:paraId="617B4C90" w14:textId="413F683E" w:rsidR="00677217" w:rsidRDefault="00E82EF1" w:rsidP="00677217">
      <w:pPr>
        <w:pStyle w:val="ConsPlusNonformat"/>
        <w:widowControl/>
        <w:shd w:val="clear" w:color="auto" w:fill="FFFFFF"/>
        <w:ind w:firstLine="709"/>
        <w:jc w:val="both"/>
        <w:rPr>
          <w:rFonts w:ascii="Times New Roman" w:hAnsi="Times New Roman"/>
          <w:sz w:val="24"/>
          <w:szCs w:val="24"/>
        </w:rPr>
      </w:pPr>
      <w:r w:rsidRPr="0074341D">
        <w:rPr>
          <w:rFonts w:ascii="Times New Roman" w:hAnsi="Times New Roman"/>
          <w:sz w:val="24"/>
          <w:szCs w:val="24"/>
        </w:rPr>
        <w:t xml:space="preserve">3.2. </w:t>
      </w:r>
      <w:r w:rsidR="00677217" w:rsidRPr="00677217">
        <w:rPr>
          <w:rFonts w:ascii="Times New Roman" w:hAnsi="Times New Roman"/>
          <w:sz w:val="24"/>
          <w:szCs w:val="24"/>
        </w:rPr>
        <w:t xml:space="preserve">Стоимость обучения Слушателей Заказчика определяется в соответствии с экономическими нормативами стоимости образовательных услуг по профессиональной переподготовке и повышению квалификации федеральных государственных гражданских служащих, утвержденными в соответствии с распоряжением Правительства РФ от </w:t>
      </w:r>
      <w:r w:rsidR="007F1B88">
        <w:rPr>
          <w:rFonts w:ascii="Times New Roman" w:hAnsi="Times New Roman"/>
          <w:sz w:val="24"/>
          <w:szCs w:val="24"/>
        </w:rPr>
        <w:t>11.03.2026 </w:t>
      </w:r>
      <w:r w:rsidR="00677217" w:rsidRPr="00677217">
        <w:rPr>
          <w:rFonts w:ascii="Times New Roman" w:hAnsi="Times New Roman"/>
          <w:sz w:val="24"/>
          <w:szCs w:val="24"/>
        </w:rPr>
        <w:t>№ 471-р «Об утверждении распределения бюджетных ассигнований федерального бюджета на 2026 г. и на</w:t>
      </w:r>
      <w:r w:rsidR="00C7074D">
        <w:rPr>
          <w:rFonts w:ascii="Times New Roman" w:hAnsi="Times New Roman"/>
          <w:sz w:val="24"/>
          <w:szCs w:val="24"/>
        </w:rPr>
        <w:t xml:space="preserve"> плановый период 2027 и 2028 г</w:t>
      </w:r>
      <w:r w:rsidR="00677217" w:rsidRPr="00677217">
        <w:rPr>
          <w:rFonts w:ascii="Times New Roman" w:hAnsi="Times New Roman"/>
          <w:sz w:val="24"/>
          <w:szCs w:val="24"/>
        </w:rPr>
        <w:t xml:space="preserve">., предусмотренных на профессиональное развитие федеральных государственных гражданских служащих, и </w:t>
      </w:r>
      <w:r w:rsidR="00677217" w:rsidRPr="00677217">
        <w:rPr>
          <w:rFonts w:ascii="Times New Roman" w:hAnsi="Times New Roman"/>
          <w:sz w:val="24"/>
          <w:szCs w:val="24"/>
        </w:rPr>
        <w:lastRenderedPageBreak/>
        <w:t>государственного заказа на мероприятия по профессиональному развитию федеральных государственных гражданских служащих на 2026 г.», и письмом Минтруда России от 23.07.2025 № 18-6/10/В-12384 «О финансовом обеспечении обучения государственных гражданских служащих в 2026 году» (вместе с "Итоговыми значениями стоимости одного человеко-часа, применяемые при расчете стоимости обучения федеральных государственных гражданских служащих на территории Российской Федерации в 2026 году"), и составляет по Контракту</w:t>
      </w:r>
      <w:r w:rsidR="00464902">
        <w:rPr>
          <w:rFonts w:ascii="Times New Roman" w:hAnsi="Times New Roman"/>
          <w:sz w:val="24"/>
          <w:szCs w:val="24"/>
        </w:rPr>
        <w:t xml:space="preserve"> </w:t>
      </w:r>
      <w:r w:rsidR="00552DB5">
        <w:rPr>
          <w:rFonts w:ascii="Times New Roman" w:hAnsi="Times New Roman"/>
          <w:sz w:val="24"/>
          <w:szCs w:val="24"/>
        </w:rPr>
        <w:t>_____</w:t>
      </w:r>
      <w:r w:rsidR="00464902">
        <w:rPr>
          <w:rFonts w:ascii="Times New Roman" w:hAnsi="Times New Roman"/>
          <w:sz w:val="24"/>
          <w:szCs w:val="24"/>
        </w:rPr>
        <w:t xml:space="preserve"> (</w:t>
      </w:r>
      <w:r w:rsidR="00552DB5">
        <w:rPr>
          <w:rFonts w:ascii="Times New Roman" w:hAnsi="Times New Roman"/>
          <w:sz w:val="24"/>
          <w:szCs w:val="24"/>
        </w:rPr>
        <w:t>_________________</w:t>
      </w:r>
      <w:r w:rsidR="00464902">
        <w:rPr>
          <w:rFonts w:ascii="Times New Roman" w:hAnsi="Times New Roman"/>
          <w:sz w:val="24"/>
          <w:szCs w:val="24"/>
        </w:rPr>
        <w:t>)</w:t>
      </w:r>
      <w:r w:rsidR="00414EBC">
        <w:rPr>
          <w:rFonts w:ascii="Times New Roman" w:hAnsi="Times New Roman"/>
          <w:sz w:val="24"/>
          <w:szCs w:val="24"/>
        </w:rPr>
        <w:t xml:space="preserve"> рубл</w:t>
      </w:r>
      <w:r w:rsidR="00552DB5">
        <w:rPr>
          <w:rFonts w:ascii="Times New Roman" w:hAnsi="Times New Roman"/>
          <w:sz w:val="24"/>
          <w:szCs w:val="24"/>
        </w:rPr>
        <w:t>ей</w:t>
      </w:r>
      <w:r w:rsidR="00677217">
        <w:rPr>
          <w:rFonts w:ascii="Times New Roman" w:hAnsi="Times New Roman"/>
          <w:sz w:val="24"/>
          <w:szCs w:val="24"/>
        </w:rPr>
        <w:t xml:space="preserve"> </w:t>
      </w:r>
      <w:r w:rsidR="00552DB5">
        <w:rPr>
          <w:rFonts w:ascii="Times New Roman" w:hAnsi="Times New Roman"/>
          <w:sz w:val="24"/>
          <w:szCs w:val="24"/>
        </w:rPr>
        <w:t>___</w:t>
      </w:r>
      <w:r w:rsidR="00677217">
        <w:rPr>
          <w:rFonts w:ascii="Times New Roman" w:hAnsi="Times New Roman"/>
          <w:sz w:val="24"/>
          <w:szCs w:val="24"/>
        </w:rPr>
        <w:t xml:space="preserve"> копеек , </w:t>
      </w:r>
      <w:r w:rsidR="00677217" w:rsidRPr="00677217">
        <w:rPr>
          <w:rFonts w:ascii="Times New Roman" w:hAnsi="Times New Roman"/>
          <w:sz w:val="24"/>
          <w:szCs w:val="24"/>
        </w:rPr>
        <w:t>в соответствии с Расчетом</w:t>
      </w:r>
      <w:r w:rsidR="00677217">
        <w:rPr>
          <w:rFonts w:ascii="Times New Roman" w:hAnsi="Times New Roman"/>
          <w:sz w:val="24"/>
          <w:szCs w:val="24"/>
        </w:rPr>
        <w:t xml:space="preserve"> стоимости услуг (Приложение № </w:t>
      </w:r>
      <w:r w:rsidR="00443088">
        <w:rPr>
          <w:rFonts w:ascii="Times New Roman" w:hAnsi="Times New Roman"/>
          <w:sz w:val="24"/>
          <w:szCs w:val="24"/>
        </w:rPr>
        <w:t>2</w:t>
      </w:r>
      <w:r w:rsidR="00677217" w:rsidRPr="00677217">
        <w:rPr>
          <w:rFonts w:ascii="Times New Roman" w:hAnsi="Times New Roman"/>
          <w:sz w:val="24"/>
          <w:szCs w:val="24"/>
        </w:rPr>
        <w:t xml:space="preserve"> к Контракту).</w:t>
      </w:r>
    </w:p>
    <w:p w14:paraId="26223AB5" w14:textId="74CCD6EE" w:rsidR="00D20627" w:rsidRDefault="00D20627" w:rsidP="00D20627">
      <w:pPr>
        <w:pStyle w:val="docdata"/>
        <w:shd w:val="clear" w:color="auto" w:fill="FFFFFF"/>
        <w:spacing w:before="0" w:beforeAutospacing="0" w:after="0" w:afterAutospacing="0"/>
        <w:ind w:firstLine="709"/>
        <w:jc w:val="both"/>
      </w:pPr>
      <w:r>
        <w:rPr>
          <w:color w:val="000000"/>
        </w:rPr>
        <w:t>Услуги Исполнителя налогом на до</w:t>
      </w:r>
      <w:r w:rsidR="00464902">
        <w:rPr>
          <w:color w:val="000000"/>
        </w:rPr>
        <w:t xml:space="preserve">бавленную стоимость </w:t>
      </w:r>
      <w:r>
        <w:rPr>
          <w:color w:val="000000"/>
        </w:rPr>
        <w:t xml:space="preserve">не облагаются в соответствии с </w:t>
      </w:r>
      <w:proofErr w:type="spellStart"/>
      <w:r>
        <w:rPr>
          <w:color w:val="000000"/>
        </w:rPr>
        <w:t>пп</w:t>
      </w:r>
      <w:proofErr w:type="spellEnd"/>
      <w:r>
        <w:rPr>
          <w:color w:val="000000"/>
        </w:rPr>
        <w:t xml:space="preserve">. 14 п. 2 ст. 149 Налогового кодекса Российской </w:t>
      </w:r>
      <w:r w:rsidR="00552DB5">
        <w:rPr>
          <w:color w:val="000000"/>
        </w:rPr>
        <w:t xml:space="preserve">Федерации. /облагаются _____ % </w:t>
      </w:r>
    </w:p>
    <w:p w14:paraId="61F399B7" w14:textId="52351C0F" w:rsidR="00C404AC" w:rsidRDefault="00E82EF1" w:rsidP="00677217">
      <w:pPr>
        <w:pStyle w:val="ConsPlusNonformat"/>
        <w:widowContro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3.3. Оплата услуг по Контракту производится в безналичном порядке.</w:t>
      </w:r>
    </w:p>
    <w:p w14:paraId="595CE7FC" w14:textId="3A4A7617" w:rsidR="00C404AC" w:rsidRPr="005837B4" w:rsidRDefault="00E82EF1">
      <w:pPr>
        <w:pStyle w:val="ConsPlusNonformat"/>
        <w:widowContro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3.4. Платежи по Контракту производятся за счет средств федерального бюджета, предусмотренных на дополнительное профессиональное образование федеральных государственных гражданских служащих на 202</w:t>
      </w:r>
      <w:r w:rsidR="001D3CD0">
        <w:rPr>
          <w:rFonts w:ascii="Times New Roman" w:hAnsi="Times New Roman" w:cs="Times New Roman"/>
          <w:sz w:val="24"/>
          <w:szCs w:val="24"/>
        </w:rPr>
        <w:t>6</w:t>
      </w:r>
      <w:r>
        <w:rPr>
          <w:rFonts w:ascii="Times New Roman" w:hAnsi="Times New Roman" w:cs="Times New Roman"/>
          <w:sz w:val="24"/>
          <w:szCs w:val="24"/>
        </w:rPr>
        <w:t xml:space="preserve"> год, </w:t>
      </w:r>
      <w:r w:rsidRPr="005837B4">
        <w:rPr>
          <w:rFonts w:ascii="Times New Roman" w:hAnsi="Times New Roman" w:cs="Times New Roman"/>
          <w:sz w:val="24"/>
          <w:szCs w:val="24"/>
        </w:rPr>
        <w:t xml:space="preserve">в </w:t>
      </w:r>
      <w:r w:rsidRPr="005837B4">
        <w:rPr>
          <w:rFonts w:ascii="Times New Roman" w:hAnsi="Times New Roman"/>
          <w:sz w:val="24"/>
          <w:szCs w:val="24"/>
        </w:rPr>
        <w:t>пределах лимитов бюджетных обязательств, доведенных до Заказчика на 202</w:t>
      </w:r>
      <w:r w:rsidR="001D3CD0">
        <w:rPr>
          <w:rFonts w:ascii="Times New Roman" w:hAnsi="Times New Roman"/>
          <w:sz w:val="24"/>
          <w:szCs w:val="24"/>
        </w:rPr>
        <w:t>6</w:t>
      </w:r>
      <w:r w:rsidRPr="005837B4">
        <w:rPr>
          <w:rFonts w:ascii="Times New Roman" w:hAnsi="Times New Roman"/>
          <w:sz w:val="24"/>
          <w:szCs w:val="24"/>
        </w:rPr>
        <w:t xml:space="preserve"> финансовый год</w:t>
      </w:r>
      <w:r w:rsidRPr="005837B4">
        <w:rPr>
          <w:rFonts w:ascii="Times New Roman" w:hAnsi="Times New Roman" w:cs="Times New Roman"/>
          <w:sz w:val="24"/>
          <w:szCs w:val="24"/>
        </w:rPr>
        <w:t>.</w:t>
      </w:r>
    </w:p>
    <w:p w14:paraId="5C3C8B9B" w14:textId="77777777" w:rsidR="007A2B96" w:rsidRDefault="00E82EF1" w:rsidP="007A2B96">
      <w:pPr>
        <w:pStyle w:val="ConsPlusNonformat"/>
        <w:widowControl/>
        <w:shd w:val="clear" w:color="auto" w:fill="FFFFFF"/>
        <w:ind w:firstLine="709"/>
        <w:jc w:val="both"/>
        <w:rPr>
          <w:rFonts w:ascii="Times New Roman" w:hAnsi="Times New Roman" w:cs="Times New Roman"/>
          <w:sz w:val="24"/>
          <w:szCs w:val="24"/>
        </w:rPr>
      </w:pPr>
      <w:r w:rsidRPr="005837B4">
        <w:rPr>
          <w:rFonts w:ascii="Times New Roman" w:hAnsi="Times New Roman" w:cs="Times New Roman"/>
          <w:sz w:val="24"/>
          <w:szCs w:val="24"/>
        </w:rPr>
        <w:t xml:space="preserve">3.5. </w:t>
      </w:r>
      <w:r w:rsidR="00CE2E98" w:rsidRPr="005837B4">
        <w:rPr>
          <w:rFonts w:ascii="Times New Roman" w:hAnsi="Times New Roman" w:cs="Times New Roman"/>
          <w:sz w:val="24"/>
          <w:szCs w:val="24"/>
        </w:rPr>
        <w:t xml:space="preserve">Оплата услуг, оказываемых Исполнителем, производится </w:t>
      </w:r>
      <w:r w:rsidR="00CE2E98" w:rsidRPr="005837B4">
        <w:rPr>
          <w:rFonts w:ascii="Times New Roman" w:hAnsi="Times New Roman"/>
          <w:sz w:val="24"/>
          <w:szCs w:val="24"/>
        </w:rPr>
        <w:t xml:space="preserve">по факту оказания услуг, </w:t>
      </w:r>
      <w:r w:rsidR="00116099" w:rsidRPr="005837B4">
        <w:rPr>
          <w:rFonts w:ascii="Times New Roman" w:hAnsi="Times New Roman" w:cs="Times New Roman"/>
          <w:sz w:val="24"/>
          <w:szCs w:val="24"/>
        </w:rPr>
        <w:t xml:space="preserve">в течение </w:t>
      </w:r>
      <w:r w:rsidR="00CE2E98" w:rsidRPr="005837B4">
        <w:rPr>
          <w:rFonts w:ascii="Times New Roman" w:hAnsi="Times New Roman" w:cs="Times New Roman"/>
          <w:sz w:val="24"/>
          <w:szCs w:val="24"/>
        </w:rPr>
        <w:t>10 (десяти) рабочих дней после подписания Заказчиком Акта</w:t>
      </w:r>
      <w:r w:rsidR="00E615C2" w:rsidRPr="005837B4">
        <w:rPr>
          <w:rFonts w:ascii="Times New Roman" w:hAnsi="Times New Roman" w:cs="Times New Roman"/>
          <w:sz w:val="24"/>
          <w:szCs w:val="24"/>
        </w:rPr>
        <w:t>, но</w:t>
      </w:r>
      <w:r w:rsidR="00CE2E98" w:rsidRPr="005837B4">
        <w:rPr>
          <w:rFonts w:ascii="Times New Roman" w:hAnsi="Times New Roman" w:cs="Times New Roman"/>
          <w:sz w:val="24"/>
          <w:szCs w:val="24"/>
        </w:rPr>
        <w:t xml:space="preserve"> не</w:t>
      </w:r>
      <w:r w:rsidR="00E615C2" w:rsidRPr="005837B4">
        <w:rPr>
          <w:rFonts w:ascii="Times New Roman" w:hAnsi="Times New Roman" w:cs="Times New Roman"/>
          <w:sz w:val="24"/>
          <w:szCs w:val="24"/>
        </w:rPr>
        <w:t> </w:t>
      </w:r>
      <w:r w:rsidR="00CE2E98" w:rsidRPr="005837B4">
        <w:rPr>
          <w:rFonts w:ascii="Times New Roman" w:hAnsi="Times New Roman" w:cs="Times New Roman"/>
          <w:sz w:val="24"/>
          <w:szCs w:val="24"/>
        </w:rPr>
        <w:t>позднее</w:t>
      </w:r>
      <w:r w:rsidR="007A2B96" w:rsidRPr="005837B4">
        <w:rPr>
          <w:rFonts w:ascii="Times New Roman" w:hAnsi="Times New Roman" w:cs="Times New Roman"/>
          <w:sz w:val="24"/>
          <w:szCs w:val="24"/>
        </w:rPr>
        <w:t>,</w:t>
      </w:r>
      <w:r w:rsidR="00CE2E98" w:rsidRPr="005837B4">
        <w:rPr>
          <w:rFonts w:ascii="Times New Roman" w:hAnsi="Times New Roman" w:cs="Times New Roman"/>
          <w:sz w:val="24"/>
          <w:szCs w:val="24"/>
        </w:rPr>
        <w:t xml:space="preserve"> чем за один рабочий день до окончания текущего финансового года, </w:t>
      </w:r>
      <w:r w:rsidR="00CE2E98" w:rsidRPr="00A03009">
        <w:rPr>
          <w:rFonts w:ascii="Times New Roman" w:hAnsi="Times New Roman" w:cs="Times New Roman"/>
          <w:sz w:val="24"/>
          <w:szCs w:val="24"/>
        </w:rPr>
        <w:t>на основании выставленного Исполнителем счета</w:t>
      </w:r>
      <w:r w:rsidR="007A2B96" w:rsidRPr="00A03009">
        <w:rPr>
          <w:rFonts w:ascii="Times New Roman" w:hAnsi="Times New Roman" w:cs="Times New Roman"/>
          <w:sz w:val="24"/>
          <w:szCs w:val="24"/>
        </w:rPr>
        <w:t xml:space="preserve">, </w:t>
      </w:r>
      <w:r w:rsidR="007A2B96" w:rsidRPr="00A03009">
        <w:rPr>
          <w:rFonts w:ascii="Times New Roman" w:hAnsi="Times New Roman"/>
          <w:sz w:val="24"/>
          <w:szCs w:val="24"/>
        </w:rPr>
        <w:t xml:space="preserve">путем перечисления </w:t>
      </w:r>
      <w:r w:rsidR="007A2B96">
        <w:rPr>
          <w:rFonts w:ascii="Times New Roman" w:hAnsi="Times New Roman"/>
          <w:sz w:val="24"/>
          <w:szCs w:val="24"/>
        </w:rPr>
        <w:t>денежных средств на расчетный счет Исполнителя</w:t>
      </w:r>
      <w:r w:rsidR="007A2B96">
        <w:rPr>
          <w:rFonts w:ascii="Times New Roman" w:hAnsi="Times New Roman" w:cs="Times New Roman"/>
          <w:sz w:val="24"/>
          <w:szCs w:val="24"/>
        </w:rPr>
        <w:t>.</w:t>
      </w:r>
    </w:p>
    <w:p w14:paraId="19C4AA14" w14:textId="77777777" w:rsidR="00C404AC" w:rsidRDefault="00E82EF1">
      <w:pPr>
        <w:pStyle w:val="ConsPlusNonformat"/>
        <w:widowContro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3.6. В случае отчисления Слушателей по причинам, указанным в подпункте "б" пункта 2.4 Контракта, услуги Исполнителя оплачиваются в объеме, равном фактически оказанным образовательным услугам.</w:t>
      </w:r>
    </w:p>
    <w:p w14:paraId="28BD82E8" w14:textId="77777777" w:rsidR="00823F7B" w:rsidRDefault="00823F7B">
      <w:pPr>
        <w:pStyle w:val="ConsPlusNonformat"/>
        <w:widowContro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3.7. Источник финансирования: федеральный бюджет.</w:t>
      </w:r>
    </w:p>
    <w:p w14:paraId="0953B642" w14:textId="77777777" w:rsidR="00C404AC" w:rsidRDefault="00C404AC">
      <w:pPr>
        <w:pStyle w:val="ConsPlusNonformat"/>
        <w:widowControl/>
        <w:shd w:val="clear" w:color="auto" w:fill="FFFFFF"/>
        <w:ind w:firstLine="709"/>
        <w:jc w:val="both"/>
        <w:rPr>
          <w:rFonts w:ascii="Times New Roman" w:hAnsi="Times New Roman" w:cs="Times New Roman"/>
          <w:sz w:val="24"/>
          <w:szCs w:val="24"/>
        </w:rPr>
      </w:pPr>
    </w:p>
    <w:p w14:paraId="6B83A963" w14:textId="2C0C6FF0" w:rsidR="00C404AC" w:rsidRDefault="00C349CF">
      <w:pPr>
        <w:pStyle w:val="ConsPlusNonformat"/>
        <w:widowControl/>
        <w:shd w:val="clear" w:color="auto" w:fill="FFFFFF"/>
        <w:jc w:val="center"/>
        <w:outlineLvl w:val="0"/>
        <w:rPr>
          <w:rFonts w:ascii="Times New Roman" w:hAnsi="Times New Roman" w:cs="Times New Roman"/>
          <w:b/>
          <w:sz w:val="24"/>
          <w:szCs w:val="24"/>
        </w:rPr>
      </w:pPr>
      <w:r>
        <w:rPr>
          <w:rFonts w:ascii="Times New Roman" w:hAnsi="Times New Roman" w:cs="Times New Roman"/>
          <w:b/>
          <w:sz w:val="24"/>
          <w:szCs w:val="24"/>
        </w:rPr>
        <w:t>IV. ИЗМЕНЕНИЕ УСЛОВИЙ И РАСТОРЖЕНИЕ КОНТРАКТА</w:t>
      </w:r>
    </w:p>
    <w:p w14:paraId="350629A3" w14:textId="75F98685" w:rsidR="00C404AC" w:rsidRDefault="00E82EF1">
      <w:pPr>
        <w:pStyle w:val="ConsPlusNonformat"/>
        <w:widowContro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 xml:space="preserve">4.1. Изменения, вносимые в Контракт, оформляются в письменном виде, </w:t>
      </w:r>
      <w:r w:rsidR="00443088">
        <w:rPr>
          <w:rFonts w:ascii="Times New Roman" w:hAnsi="Times New Roman" w:cs="Times New Roman"/>
          <w:sz w:val="24"/>
          <w:szCs w:val="24"/>
        </w:rPr>
        <w:t xml:space="preserve">в виде дополнительных соглашений </w:t>
      </w:r>
      <w:r>
        <w:rPr>
          <w:rFonts w:ascii="Times New Roman" w:hAnsi="Times New Roman" w:cs="Times New Roman"/>
          <w:sz w:val="24"/>
          <w:szCs w:val="24"/>
        </w:rPr>
        <w:t>подписываются представителями Сторон и являются неотъемлемой частью Контракта.</w:t>
      </w:r>
    </w:p>
    <w:p w14:paraId="487810A1" w14:textId="77777777" w:rsidR="00C404AC" w:rsidRDefault="00E82EF1">
      <w:pPr>
        <w:pStyle w:val="ConsPlusNonformat"/>
        <w:widowContro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4.2. Расторжение настоящего государственного контракта допускается по соглашению Сторон или решению суда по основаниям, предусмотренным законодательством Российской Федерации.</w:t>
      </w:r>
    </w:p>
    <w:p w14:paraId="4122D617" w14:textId="77777777" w:rsidR="00C404AC" w:rsidRDefault="00E82EF1">
      <w:pPr>
        <w:pStyle w:val="ConsPlusNonformat"/>
        <w:widowContro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 xml:space="preserve">4.3.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в части 1 статьи 95 Федерального закона от 05.04.2013г. № 44-ФЗ. </w:t>
      </w:r>
    </w:p>
    <w:p w14:paraId="707C15E1" w14:textId="77777777" w:rsidR="00C404AC" w:rsidRDefault="00C404AC">
      <w:pPr>
        <w:pStyle w:val="ConsPlusNonformat"/>
        <w:widowControl/>
        <w:shd w:val="clear" w:color="auto" w:fill="FFFFFF"/>
        <w:ind w:firstLine="709"/>
        <w:jc w:val="both"/>
        <w:rPr>
          <w:rFonts w:ascii="Times New Roman" w:hAnsi="Times New Roman" w:cs="Times New Roman"/>
          <w:sz w:val="24"/>
          <w:szCs w:val="24"/>
        </w:rPr>
      </w:pPr>
    </w:p>
    <w:p w14:paraId="63605DA9" w14:textId="04A192CF" w:rsidR="00C404AC" w:rsidRDefault="002E4D1B">
      <w:pPr>
        <w:pStyle w:val="ConsPlusNonformat"/>
        <w:widowControl/>
        <w:shd w:val="clear" w:color="auto" w:fill="FFFFFF"/>
        <w:jc w:val="center"/>
        <w:outlineLvl w:val="0"/>
        <w:rPr>
          <w:rFonts w:ascii="Times New Roman" w:hAnsi="Times New Roman" w:cs="Times New Roman"/>
          <w:b/>
          <w:sz w:val="24"/>
          <w:szCs w:val="24"/>
        </w:rPr>
      </w:pPr>
      <w:r>
        <w:rPr>
          <w:rFonts w:ascii="Times New Roman" w:hAnsi="Times New Roman" w:cs="Times New Roman"/>
          <w:b/>
          <w:sz w:val="24"/>
          <w:szCs w:val="24"/>
        </w:rPr>
        <w:t>V. ПОРЯДОК ПРИЕМКИ ОКАЗАННЫХ УСЛУГ</w:t>
      </w:r>
    </w:p>
    <w:p w14:paraId="5480D436" w14:textId="77777777" w:rsidR="00291F2D" w:rsidRPr="00291F2D" w:rsidRDefault="00291F2D" w:rsidP="00291F2D">
      <w:pPr>
        <w:shd w:val="clear" w:color="auto" w:fill="FFFFFF"/>
        <w:ind w:firstLine="709"/>
        <w:jc w:val="both"/>
        <w:rPr>
          <w:rFonts w:ascii="Times New Roman" w:eastAsia="Times New Roman" w:hAnsi="Times New Roman"/>
          <w:sz w:val="24"/>
          <w:szCs w:val="24"/>
          <w:lang w:eastAsia="ru-RU"/>
        </w:rPr>
      </w:pPr>
      <w:r w:rsidRPr="00291F2D">
        <w:rPr>
          <w:rFonts w:ascii="Times New Roman" w:eastAsia="Times New Roman" w:hAnsi="Times New Roman"/>
          <w:color w:val="000000"/>
          <w:sz w:val="24"/>
          <w:szCs w:val="24"/>
          <w:lang w:eastAsia="ru-RU"/>
        </w:rPr>
        <w:t>5.1. Исполнитель в течение 10 (десяти) дней с даты окончания срока оказания услуг представляет Заказчику для подписания Акт.</w:t>
      </w:r>
    </w:p>
    <w:p w14:paraId="6D59F4C8" w14:textId="77777777" w:rsidR="00291F2D" w:rsidRPr="00291F2D" w:rsidRDefault="00291F2D" w:rsidP="00291F2D">
      <w:pPr>
        <w:shd w:val="clear" w:color="auto" w:fill="FFFFFF"/>
        <w:ind w:firstLine="709"/>
        <w:jc w:val="both"/>
        <w:rPr>
          <w:rFonts w:ascii="Times New Roman" w:eastAsia="Times New Roman" w:hAnsi="Times New Roman"/>
          <w:sz w:val="24"/>
          <w:szCs w:val="24"/>
          <w:lang w:eastAsia="ru-RU"/>
        </w:rPr>
      </w:pPr>
      <w:r w:rsidRPr="00291F2D">
        <w:rPr>
          <w:rFonts w:ascii="Times New Roman" w:eastAsia="Times New Roman" w:hAnsi="Times New Roman"/>
          <w:color w:val="000000"/>
          <w:sz w:val="24"/>
          <w:szCs w:val="24"/>
          <w:lang w:eastAsia="ru-RU"/>
        </w:rPr>
        <w:t>5.2. Заказчик в течение 10 (десяти) дней с даты получения Акта обязан представить Исполнителю подписанный Акт.</w:t>
      </w:r>
    </w:p>
    <w:p w14:paraId="2F107C57" w14:textId="77777777" w:rsidR="00291F2D" w:rsidRPr="00291F2D" w:rsidRDefault="00291F2D" w:rsidP="00291F2D">
      <w:pPr>
        <w:shd w:val="clear" w:color="auto" w:fill="FFFFFF"/>
        <w:ind w:firstLine="709"/>
        <w:jc w:val="both"/>
        <w:rPr>
          <w:rFonts w:ascii="Times New Roman" w:eastAsia="Times New Roman" w:hAnsi="Times New Roman"/>
          <w:sz w:val="24"/>
          <w:szCs w:val="24"/>
          <w:lang w:eastAsia="ru-RU"/>
        </w:rPr>
      </w:pPr>
      <w:r w:rsidRPr="00291F2D">
        <w:rPr>
          <w:rFonts w:ascii="Times New Roman" w:eastAsia="Times New Roman" w:hAnsi="Times New Roman"/>
          <w:color w:val="000000"/>
          <w:sz w:val="24"/>
          <w:szCs w:val="24"/>
          <w:lang w:eastAsia="ru-RU"/>
        </w:rPr>
        <w:t>5.3. В случае выявления несоответствия оказанных образовательных услуг учебному плану образовательной программы или условиям Контракта, Заказчик направляет Исполнителю в течение 5 (пяти) дней с даты получения Акта мотивированный отказ от подписания Акта. В случае не подписания Заказчиком Акта в установленный срок и не направления Исполнителю мотивированного отказа, услуги считаются принятыми Заказчиком в полном объеме.</w:t>
      </w:r>
    </w:p>
    <w:p w14:paraId="267EEDCC" w14:textId="77777777" w:rsidR="00291F2D" w:rsidRPr="00291F2D" w:rsidRDefault="00291F2D" w:rsidP="00291F2D">
      <w:pPr>
        <w:shd w:val="clear" w:color="auto" w:fill="FFFFFF"/>
        <w:ind w:firstLine="709"/>
        <w:jc w:val="both"/>
        <w:rPr>
          <w:rFonts w:ascii="Times New Roman" w:eastAsia="Times New Roman" w:hAnsi="Times New Roman"/>
          <w:sz w:val="24"/>
          <w:szCs w:val="24"/>
          <w:lang w:eastAsia="ru-RU"/>
        </w:rPr>
      </w:pPr>
      <w:r w:rsidRPr="00291F2D">
        <w:rPr>
          <w:rFonts w:ascii="Times New Roman" w:eastAsia="Times New Roman" w:hAnsi="Times New Roman"/>
          <w:color w:val="000000"/>
          <w:sz w:val="24"/>
          <w:szCs w:val="24"/>
          <w:lang w:eastAsia="ru-RU"/>
        </w:rPr>
        <w:t>5.4. После получения разъяснений в письменной форме от Исполнителя Заказчик вправе привлекать независимых экспертов для оценки качества оказанных образовательных услуг в соответствии с законодательством Российской Федерации.</w:t>
      </w:r>
    </w:p>
    <w:p w14:paraId="258BE643" w14:textId="77777777" w:rsidR="00C404AC" w:rsidRDefault="00C404AC">
      <w:pPr>
        <w:pStyle w:val="ConsPlusNonformat"/>
        <w:widowControl/>
        <w:shd w:val="clear" w:color="auto" w:fill="FFFFFF"/>
        <w:jc w:val="both"/>
        <w:rPr>
          <w:rFonts w:ascii="Times New Roman" w:hAnsi="Times New Roman" w:cs="Times New Roman"/>
          <w:sz w:val="24"/>
          <w:szCs w:val="24"/>
        </w:rPr>
      </w:pPr>
    </w:p>
    <w:p w14:paraId="030D53C3" w14:textId="4EA8536B" w:rsidR="00C404AC" w:rsidRDefault="002E4D1B">
      <w:pPr>
        <w:pStyle w:val="ConsPlusNonformat"/>
        <w:widowControl/>
        <w:jc w:val="center"/>
        <w:outlineLvl w:val="0"/>
        <w:rPr>
          <w:rFonts w:ascii="Times New Roman" w:hAnsi="Times New Roman" w:cs="Times New Roman"/>
          <w:b/>
          <w:sz w:val="24"/>
          <w:szCs w:val="24"/>
        </w:rPr>
      </w:pPr>
      <w:r>
        <w:rPr>
          <w:rFonts w:ascii="Times New Roman" w:hAnsi="Times New Roman" w:cs="Times New Roman"/>
          <w:b/>
          <w:sz w:val="24"/>
          <w:szCs w:val="24"/>
        </w:rPr>
        <w:t>VI. ОТВЕТСТВЕННОСТЬ СТОРОН</w:t>
      </w:r>
    </w:p>
    <w:p w14:paraId="315314E4" w14:textId="77777777" w:rsidR="0074208E" w:rsidRDefault="0074208E" w:rsidP="00173A36">
      <w:pPr>
        <w:pStyle w:val="ConsPlusNonformat"/>
        <w:widowControl/>
        <w:shd w:val="clear" w:color="auto" w:fill="FFFFFF"/>
        <w:ind w:firstLine="709"/>
        <w:jc w:val="both"/>
        <w:rPr>
          <w:rFonts w:ascii="Times New Roman" w:hAnsi="Times New Roman" w:cs="Times New Roman"/>
          <w:sz w:val="24"/>
          <w:szCs w:val="24"/>
        </w:rPr>
      </w:pPr>
      <w:bookmarkStart w:id="0" w:name="OLE_LINK38"/>
      <w:bookmarkStart w:id="1" w:name="OLE_LINK39"/>
    </w:p>
    <w:p w14:paraId="5B553962" w14:textId="77777777" w:rsidR="00173A36" w:rsidRPr="00A03009" w:rsidRDefault="00173A36" w:rsidP="00173A36">
      <w:pPr>
        <w:pStyle w:val="ConsPlusNonformat"/>
        <w:widowControl/>
        <w:shd w:val="clear" w:color="auto" w:fill="FFFFFF"/>
        <w:ind w:firstLine="709"/>
        <w:jc w:val="both"/>
        <w:rPr>
          <w:rFonts w:ascii="Times New Roman" w:hAnsi="Times New Roman" w:cs="Times New Roman"/>
          <w:sz w:val="24"/>
          <w:szCs w:val="24"/>
        </w:rPr>
      </w:pPr>
      <w:r w:rsidRPr="00A03009">
        <w:rPr>
          <w:rFonts w:ascii="Times New Roman" w:hAnsi="Times New Roman" w:cs="Times New Roman"/>
          <w:sz w:val="24"/>
          <w:szCs w:val="24"/>
        </w:rPr>
        <w:t xml:space="preserve">6.1. </w:t>
      </w:r>
      <w:bookmarkEnd w:id="0"/>
      <w:bookmarkEnd w:id="1"/>
      <w:r w:rsidRPr="00A03009">
        <w:rPr>
          <w:rFonts w:ascii="Times New Roman" w:hAnsi="Times New Roman" w:cs="Times New Roman"/>
          <w:sz w:val="24"/>
          <w:szCs w:val="24"/>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6F874B2D" w14:textId="77777777" w:rsidR="00173A36" w:rsidRPr="00A03009" w:rsidRDefault="00173A36" w:rsidP="00173A36">
      <w:pPr>
        <w:pStyle w:val="ConsPlusNonformat"/>
        <w:widowControl/>
        <w:shd w:val="clear" w:color="auto" w:fill="FFFFFF"/>
        <w:ind w:firstLine="709"/>
        <w:jc w:val="both"/>
        <w:rPr>
          <w:rFonts w:ascii="Times New Roman" w:hAnsi="Times New Roman" w:cs="Times New Roman"/>
          <w:sz w:val="24"/>
          <w:szCs w:val="24"/>
        </w:rPr>
      </w:pPr>
      <w:r w:rsidRPr="00A03009">
        <w:rPr>
          <w:rFonts w:ascii="Times New Roman" w:hAnsi="Times New Roman" w:cs="Times New Roman"/>
          <w:sz w:val="24"/>
          <w:szCs w:val="24"/>
        </w:rPr>
        <w:t xml:space="preserve">6.2. </w:t>
      </w:r>
      <w:r w:rsidR="009C0704">
        <w:rPr>
          <w:rFonts w:ascii="Times New Roman" w:hAnsi="Times New Roman" w:cs="Times New Roman"/>
          <w:sz w:val="24"/>
          <w:szCs w:val="24"/>
        </w:rPr>
        <w:t>В случае просрочки Исполнения Исполнителем обязательств</w:t>
      </w:r>
      <w:r w:rsidR="00B457A9">
        <w:rPr>
          <w:rFonts w:ascii="Times New Roman" w:hAnsi="Times New Roman" w:cs="Times New Roman"/>
          <w:sz w:val="24"/>
          <w:szCs w:val="24"/>
        </w:rPr>
        <w:t xml:space="preserve"> </w:t>
      </w:r>
      <w:proofErr w:type="gramStart"/>
      <w:r w:rsidR="00B457A9">
        <w:rPr>
          <w:rFonts w:ascii="Times New Roman" w:hAnsi="Times New Roman" w:cs="Times New Roman"/>
          <w:sz w:val="24"/>
          <w:szCs w:val="24"/>
        </w:rPr>
        <w:t>( в</w:t>
      </w:r>
      <w:proofErr w:type="gramEnd"/>
      <w:r w:rsidR="00B457A9">
        <w:rPr>
          <w:rFonts w:ascii="Times New Roman" w:hAnsi="Times New Roman" w:cs="Times New Roman"/>
          <w:sz w:val="24"/>
          <w:szCs w:val="24"/>
        </w:rPr>
        <w:t xml:space="preserve"> том числе гарантийного обязательства)</w:t>
      </w:r>
      <w:r w:rsidR="009C0704">
        <w:rPr>
          <w:rFonts w:ascii="Times New Roman" w:hAnsi="Times New Roman" w:cs="Times New Roman"/>
          <w:sz w:val="24"/>
          <w:szCs w:val="24"/>
        </w:rPr>
        <w:t xml:space="preserve">,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r w:rsidRPr="00A03009">
        <w:rPr>
          <w:rFonts w:ascii="Times New Roman" w:hAnsi="Times New Roman" w:cs="Times New Roman"/>
          <w:sz w:val="24"/>
          <w:szCs w:val="24"/>
        </w:rPr>
        <w:t>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345BF0BD" w14:textId="77777777" w:rsidR="00173A36" w:rsidRPr="00A03009" w:rsidRDefault="00173A36" w:rsidP="00173A36">
      <w:pPr>
        <w:pStyle w:val="ConsPlusNonformat"/>
        <w:widowControl/>
        <w:shd w:val="clear" w:color="auto" w:fill="FFFFFF"/>
        <w:ind w:firstLine="709"/>
        <w:jc w:val="both"/>
        <w:rPr>
          <w:rFonts w:ascii="Times New Roman" w:hAnsi="Times New Roman" w:cs="Times New Roman"/>
          <w:sz w:val="24"/>
          <w:szCs w:val="24"/>
        </w:rPr>
      </w:pPr>
      <w:r w:rsidRPr="00A03009">
        <w:rPr>
          <w:rFonts w:ascii="Times New Roman" w:hAnsi="Times New Roman" w:cs="Times New Roman"/>
          <w:sz w:val="24"/>
          <w:szCs w:val="24"/>
        </w:rPr>
        <w:t xml:space="preserve">6.3.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с </w:t>
      </w:r>
      <w:hyperlink r:id="rId9" w:history="1">
        <w:r w:rsidRPr="00A03009">
          <w:rPr>
            <w:rFonts w:ascii="Times New Roman" w:hAnsi="Times New Roman" w:cs="Times New Roman"/>
            <w:sz w:val="24"/>
            <w:szCs w:val="24"/>
          </w:rPr>
          <w:t>Правилами</w:t>
        </w:r>
      </w:hyperlink>
      <w:r w:rsidRPr="00A03009">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Заказчиком, Исполнителем (подрядчиком, поставщиком), утвержденными постановлением Правительства Российской Федерации от 30 августа 2017 г. N 1042 </w:t>
      </w:r>
      <w:r w:rsidR="001E56B9" w:rsidRPr="00A03009">
        <w:rPr>
          <w:rFonts w:ascii="Times New Roman" w:hAnsi="Times New Roman"/>
          <w:sz w:val="24"/>
          <w:szCs w:val="24"/>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sidR="001E56B9" w:rsidRPr="00A03009">
        <w:rPr>
          <w:rFonts w:ascii="Times New Roman" w:hAnsi="Times New Roman" w:cs="Times New Roman"/>
          <w:sz w:val="24"/>
          <w:szCs w:val="24"/>
        </w:rPr>
        <w:t xml:space="preserve"> </w:t>
      </w:r>
      <w:r w:rsidRPr="00A03009">
        <w:rPr>
          <w:rFonts w:ascii="Times New Roman" w:hAnsi="Times New Roman" w:cs="Times New Roman"/>
          <w:sz w:val="24"/>
          <w:szCs w:val="24"/>
        </w:rPr>
        <w:t>(далее - Правила), и составляет 10% от цены контракта (этапа исполнения контракта).</w:t>
      </w:r>
    </w:p>
    <w:p w14:paraId="462F5202" w14:textId="77777777" w:rsidR="00173A36" w:rsidRPr="00A03009" w:rsidRDefault="00173A36" w:rsidP="00173A36">
      <w:pPr>
        <w:pStyle w:val="ConsPlusNonformat"/>
        <w:widowControl/>
        <w:shd w:val="clear" w:color="auto" w:fill="FFFFFF"/>
        <w:ind w:firstLine="709"/>
        <w:jc w:val="both"/>
        <w:rPr>
          <w:rFonts w:ascii="Times New Roman" w:hAnsi="Times New Roman" w:cs="Times New Roman"/>
          <w:sz w:val="24"/>
          <w:szCs w:val="24"/>
        </w:rPr>
      </w:pPr>
      <w:r w:rsidRPr="00A03009">
        <w:rPr>
          <w:rFonts w:ascii="Times New Roman" w:hAnsi="Times New Roman" w:cs="Times New Roman"/>
          <w:sz w:val="24"/>
          <w:szCs w:val="24"/>
        </w:rPr>
        <w:t xml:space="preserve">6.4.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w:t>
      </w:r>
      <w:hyperlink r:id="rId10" w:history="1">
        <w:r w:rsidRPr="00A03009">
          <w:rPr>
            <w:rFonts w:ascii="Times New Roman" w:hAnsi="Times New Roman" w:cs="Times New Roman"/>
            <w:sz w:val="24"/>
            <w:szCs w:val="24"/>
          </w:rPr>
          <w:t>Правилами</w:t>
        </w:r>
      </w:hyperlink>
      <w:r w:rsidRPr="00A03009">
        <w:rPr>
          <w:rFonts w:ascii="Times New Roman" w:hAnsi="Times New Roman" w:cs="Times New Roman"/>
          <w:sz w:val="24"/>
          <w:szCs w:val="24"/>
        </w:rPr>
        <w:t xml:space="preserve"> и составляет 1000 рублей. </w:t>
      </w:r>
    </w:p>
    <w:p w14:paraId="2069FE48" w14:textId="77777777" w:rsidR="00173A36" w:rsidRPr="00A03009" w:rsidRDefault="00173A36" w:rsidP="00173A36">
      <w:pPr>
        <w:pStyle w:val="ConsPlusNonformat"/>
        <w:widowControl/>
        <w:shd w:val="clear" w:color="auto" w:fill="FFFFFF"/>
        <w:ind w:firstLine="709"/>
        <w:jc w:val="both"/>
        <w:rPr>
          <w:rFonts w:ascii="Times New Roman" w:hAnsi="Times New Roman" w:cs="Times New Roman"/>
          <w:sz w:val="24"/>
          <w:szCs w:val="24"/>
        </w:rPr>
      </w:pPr>
      <w:r w:rsidRPr="00A03009">
        <w:rPr>
          <w:rFonts w:ascii="Times New Roman" w:hAnsi="Times New Roman" w:cs="Times New Roman"/>
          <w:sz w:val="24"/>
          <w:szCs w:val="24"/>
        </w:rPr>
        <w:t>6.6. Заказчик вправе удержать суммы неисполненных Исполнителем требований об уплате неустоек (штрафов, пеней), предъявленных Заказчиком в соответствии с Законом о контрактной системе и настоящим Контрактом, из суммы, подлежащей оплате Исполнителю.</w:t>
      </w:r>
    </w:p>
    <w:p w14:paraId="1D4CC4AF" w14:textId="77777777" w:rsidR="00173A36" w:rsidRPr="00A03009" w:rsidRDefault="00173A36" w:rsidP="00173A36">
      <w:pPr>
        <w:pStyle w:val="ConsPlusNonformat"/>
        <w:widowControl/>
        <w:shd w:val="clear" w:color="auto" w:fill="FFFFFF"/>
        <w:ind w:firstLine="709"/>
        <w:jc w:val="both"/>
        <w:rPr>
          <w:rFonts w:ascii="Times New Roman" w:hAnsi="Times New Roman" w:cs="Times New Roman"/>
          <w:sz w:val="24"/>
          <w:szCs w:val="24"/>
        </w:rPr>
      </w:pPr>
      <w:r w:rsidRPr="00A03009">
        <w:rPr>
          <w:rFonts w:ascii="Times New Roman" w:hAnsi="Times New Roman" w:cs="Times New Roman"/>
          <w:sz w:val="24"/>
          <w:szCs w:val="24"/>
        </w:rPr>
        <w:t xml:space="preserve">6.6. </w:t>
      </w:r>
      <w:r w:rsidR="00B457A9">
        <w:rPr>
          <w:rFonts w:ascii="Times New Roman" w:hAnsi="Times New Roman" w:cs="Times New Roman"/>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В</w:t>
      </w:r>
      <w:r w:rsidRPr="00A03009">
        <w:rPr>
          <w:rFonts w:ascii="Times New Roman" w:hAnsi="Times New Roman" w:cs="Times New Roman"/>
          <w:sz w:val="24"/>
          <w:szCs w:val="24"/>
        </w:rPr>
        <w:t xml:space="preserve"> случае просрочки исполнения Заказчиком обязательств, предусмотренных Контрактом, Исполнитель вправе потребовать уплату пени </w:t>
      </w:r>
      <w:r w:rsidRPr="00A03009">
        <w:rPr>
          <w:rFonts w:ascii="Times New Roman" w:hAnsi="Times New Roman" w:cs="Times New Roman"/>
          <w:sz w:val="24"/>
          <w:szCs w:val="24"/>
        </w:rPr>
        <w:lastRenderedPageBreak/>
        <w:t>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5222DB7" w14:textId="77777777" w:rsidR="00173A36" w:rsidRPr="00A03009" w:rsidRDefault="00173A36" w:rsidP="00173A36">
      <w:pPr>
        <w:pStyle w:val="ConsPlusNonformat"/>
        <w:widowControl/>
        <w:shd w:val="clear" w:color="auto" w:fill="FFFFFF"/>
        <w:ind w:firstLine="709"/>
        <w:jc w:val="both"/>
        <w:rPr>
          <w:rFonts w:ascii="Times New Roman" w:hAnsi="Times New Roman" w:cs="Times New Roman"/>
          <w:sz w:val="24"/>
          <w:szCs w:val="24"/>
        </w:rPr>
      </w:pPr>
      <w:r w:rsidRPr="00A03009">
        <w:rPr>
          <w:rFonts w:ascii="Times New Roman" w:hAnsi="Times New Roman" w:cs="Times New Roman"/>
          <w:sz w:val="24"/>
          <w:szCs w:val="24"/>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w:t>
      </w:r>
      <w:hyperlink r:id="rId11" w:history="1">
        <w:r w:rsidRPr="00A03009">
          <w:rPr>
            <w:rFonts w:ascii="Times New Roman" w:hAnsi="Times New Roman" w:cs="Times New Roman"/>
            <w:sz w:val="24"/>
            <w:szCs w:val="24"/>
          </w:rPr>
          <w:t>Правилами</w:t>
        </w:r>
      </w:hyperlink>
      <w:r w:rsidRPr="00A03009">
        <w:rPr>
          <w:rFonts w:ascii="Times New Roman" w:hAnsi="Times New Roman" w:cs="Times New Roman"/>
          <w:sz w:val="24"/>
          <w:szCs w:val="24"/>
        </w:rPr>
        <w:t xml:space="preserve"> и устанавливается в размере 1000 рублей.</w:t>
      </w:r>
    </w:p>
    <w:p w14:paraId="2B408B8A" w14:textId="77777777" w:rsidR="00173A36" w:rsidRPr="00A03009" w:rsidRDefault="00173A36" w:rsidP="00173A36">
      <w:pPr>
        <w:pStyle w:val="ConsPlusNonformat"/>
        <w:widowControl/>
        <w:shd w:val="clear" w:color="auto" w:fill="FFFFFF"/>
        <w:ind w:firstLine="709"/>
        <w:jc w:val="both"/>
        <w:rPr>
          <w:rFonts w:ascii="Times New Roman" w:hAnsi="Times New Roman" w:cs="Times New Roman"/>
          <w:sz w:val="24"/>
          <w:szCs w:val="24"/>
        </w:rPr>
      </w:pPr>
      <w:r w:rsidRPr="00A03009">
        <w:rPr>
          <w:rFonts w:ascii="Times New Roman" w:hAnsi="Times New Roman" w:cs="Times New Roman"/>
          <w:sz w:val="24"/>
          <w:szCs w:val="24"/>
        </w:rPr>
        <w:t>6.8. Применение неустойки (штрафа, пени) не освобождает Стороны от исполнения обязательств по Контракту.</w:t>
      </w:r>
    </w:p>
    <w:p w14:paraId="6636009A" w14:textId="77777777" w:rsidR="00173A36" w:rsidRPr="00A03009" w:rsidRDefault="00173A36" w:rsidP="00173A36">
      <w:pPr>
        <w:pStyle w:val="ConsPlusNonformat"/>
        <w:widowControl/>
        <w:shd w:val="clear" w:color="auto" w:fill="FFFFFF"/>
        <w:ind w:firstLine="709"/>
        <w:jc w:val="both"/>
        <w:rPr>
          <w:rFonts w:ascii="Times New Roman" w:hAnsi="Times New Roman" w:cs="Times New Roman"/>
          <w:sz w:val="24"/>
          <w:szCs w:val="24"/>
        </w:rPr>
      </w:pPr>
      <w:r w:rsidRPr="00A03009">
        <w:rPr>
          <w:rFonts w:ascii="Times New Roman" w:hAnsi="Times New Roman" w:cs="Times New Roman"/>
          <w:sz w:val="24"/>
          <w:szCs w:val="24"/>
        </w:rPr>
        <w:t>6.9.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0C1FB1F" w14:textId="77777777" w:rsidR="00173A36" w:rsidRPr="00A03009" w:rsidRDefault="00173A36" w:rsidP="00173A36">
      <w:pPr>
        <w:pStyle w:val="ConsPlusNonformat"/>
        <w:widowControl/>
        <w:shd w:val="clear" w:color="auto" w:fill="FFFFFF"/>
        <w:ind w:firstLine="709"/>
        <w:jc w:val="both"/>
        <w:rPr>
          <w:rFonts w:ascii="Times New Roman" w:hAnsi="Times New Roman" w:cs="Times New Roman"/>
          <w:sz w:val="24"/>
          <w:szCs w:val="24"/>
        </w:rPr>
      </w:pPr>
      <w:r w:rsidRPr="00A03009">
        <w:rPr>
          <w:rFonts w:ascii="Times New Roman" w:hAnsi="Times New Roman" w:cs="Times New Roman"/>
          <w:sz w:val="24"/>
          <w:szCs w:val="24"/>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CCBB2AB" w14:textId="77777777" w:rsidR="00173A36" w:rsidRPr="00A03009" w:rsidRDefault="00173A36" w:rsidP="00173A36">
      <w:pPr>
        <w:pStyle w:val="ConsPlusNonformat"/>
        <w:widowControl/>
        <w:shd w:val="clear" w:color="auto" w:fill="FFFFFF"/>
        <w:ind w:firstLine="709"/>
        <w:jc w:val="both"/>
        <w:rPr>
          <w:rFonts w:ascii="Times New Roman" w:hAnsi="Times New Roman" w:cs="Times New Roman"/>
          <w:sz w:val="24"/>
          <w:szCs w:val="24"/>
        </w:rPr>
      </w:pPr>
      <w:r w:rsidRPr="00A03009">
        <w:rPr>
          <w:rFonts w:ascii="Times New Roman" w:hAnsi="Times New Roman" w:cs="Times New Roman"/>
          <w:sz w:val="24"/>
          <w:szCs w:val="24"/>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D92453A" w14:textId="77777777" w:rsidR="00173A36" w:rsidRPr="00A03009" w:rsidRDefault="00173A36" w:rsidP="00173A36">
      <w:pPr>
        <w:pStyle w:val="ConsPlusNonformat"/>
        <w:widowControl/>
        <w:shd w:val="clear" w:color="auto" w:fill="FFFFFF"/>
        <w:ind w:firstLine="709"/>
        <w:jc w:val="both"/>
        <w:rPr>
          <w:rFonts w:ascii="Times New Roman" w:hAnsi="Times New Roman" w:cs="Times New Roman"/>
          <w:sz w:val="24"/>
          <w:szCs w:val="24"/>
        </w:rPr>
      </w:pPr>
      <w:r w:rsidRPr="00A03009">
        <w:rPr>
          <w:rFonts w:ascii="Times New Roman" w:hAnsi="Times New Roman" w:cs="Times New Roman"/>
          <w:sz w:val="24"/>
          <w:szCs w:val="24"/>
        </w:rPr>
        <w:t>6.12. Правительство Российской Федерации вправе установить случаи и порядок списания начисленных Исполнителю (поставщику, подрядчику),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14:paraId="4F76ACB1" w14:textId="77777777" w:rsidR="00173A36" w:rsidRPr="00A03009" w:rsidRDefault="00173A36" w:rsidP="00173A36">
      <w:pPr>
        <w:pStyle w:val="ConsPlusNonformat"/>
        <w:widowControl/>
        <w:shd w:val="clear" w:color="auto" w:fill="FFFFFF"/>
        <w:ind w:firstLine="709"/>
        <w:jc w:val="both"/>
        <w:rPr>
          <w:rFonts w:ascii="Times New Roman" w:hAnsi="Times New Roman" w:cs="Times New Roman"/>
          <w:sz w:val="24"/>
          <w:szCs w:val="24"/>
        </w:rPr>
      </w:pPr>
      <w:r w:rsidRPr="00A03009">
        <w:rPr>
          <w:rFonts w:ascii="Times New Roman" w:hAnsi="Times New Roman" w:cs="Times New Roman"/>
          <w:sz w:val="24"/>
          <w:szCs w:val="24"/>
        </w:rPr>
        <w:t>6.13.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6CBEE5A" w14:textId="77777777" w:rsidR="00173A36" w:rsidRPr="004574DB" w:rsidRDefault="00173A36" w:rsidP="00173A36">
      <w:pPr>
        <w:pStyle w:val="20"/>
        <w:ind w:firstLine="709"/>
        <w:jc w:val="both"/>
        <w:rPr>
          <w:b/>
          <w:sz w:val="24"/>
          <w:szCs w:val="24"/>
        </w:rPr>
      </w:pPr>
    </w:p>
    <w:p w14:paraId="2883A353" w14:textId="20140898" w:rsidR="00C404AC" w:rsidRDefault="002E4D1B">
      <w:pPr>
        <w:pStyle w:val="ConsPlusNonformat"/>
        <w:widowControl/>
        <w:shd w:val="clear" w:color="auto" w:fill="FFFFFF"/>
        <w:jc w:val="center"/>
        <w:outlineLvl w:val="0"/>
        <w:rPr>
          <w:rFonts w:ascii="Times New Roman" w:hAnsi="Times New Roman" w:cs="Times New Roman"/>
          <w:b/>
          <w:sz w:val="24"/>
          <w:szCs w:val="24"/>
        </w:rPr>
      </w:pPr>
      <w:r>
        <w:rPr>
          <w:rFonts w:ascii="Times New Roman" w:hAnsi="Times New Roman" w:cs="Times New Roman"/>
          <w:b/>
          <w:sz w:val="24"/>
          <w:szCs w:val="24"/>
        </w:rPr>
        <w:t>VI</w:t>
      </w:r>
      <w:r>
        <w:rPr>
          <w:rFonts w:ascii="Times New Roman" w:hAnsi="Times New Roman" w:cs="Times New Roman"/>
          <w:b/>
          <w:sz w:val="24"/>
          <w:szCs w:val="24"/>
          <w:lang w:val="en-US"/>
        </w:rPr>
        <w:t>I</w:t>
      </w:r>
      <w:r>
        <w:rPr>
          <w:rFonts w:ascii="Times New Roman" w:hAnsi="Times New Roman" w:cs="Times New Roman"/>
          <w:b/>
          <w:sz w:val="24"/>
          <w:szCs w:val="24"/>
        </w:rPr>
        <w:t>. СРОК ДЕЙСТВИЯ КОНТРАКТА</w:t>
      </w:r>
    </w:p>
    <w:p w14:paraId="5D1D7C92" w14:textId="7CAEA5DB" w:rsidR="00C404AC" w:rsidRDefault="00E82EF1">
      <w:pPr>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7.1. Контракт вступает в силу и становится обязательным для Сторон с моме</w:t>
      </w:r>
      <w:r w:rsidR="001D3CD0">
        <w:rPr>
          <w:rFonts w:ascii="Times New Roman" w:eastAsia="Times New Roman" w:hAnsi="Times New Roman"/>
          <w:sz w:val="24"/>
          <w:szCs w:val="24"/>
          <w:lang w:eastAsia="ru-RU"/>
        </w:rPr>
        <w:t>нта подписания и действует до 30</w:t>
      </w:r>
      <w:r>
        <w:rPr>
          <w:rFonts w:ascii="Times New Roman" w:eastAsia="Times New Roman" w:hAnsi="Times New Roman"/>
          <w:sz w:val="24"/>
          <w:szCs w:val="24"/>
          <w:lang w:eastAsia="ru-RU"/>
        </w:rPr>
        <w:t xml:space="preserve"> декабря 202</w:t>
      </w:r>
      <w:r w:rsidR="001D3CD0">
        <w:rPr>
          <w:rFonts w:ascii="Times New Roman" w:eastAsia="Times New Roman" w:hAnsi="Times New Roman"/>
          <w:sz w:val="24"/>
          <w:szCs w:val="24"/>
          <w:lang w:eastAsia="ru-RU"/>
        </w:rPr>
        <w:t>6</w:t>
      </w:r>
      <w:r>
        <w:rPr>
          <w:rFonts w:ascii="Times New Roman" w:eastAsia="Times New Roman" w:hAnsi="Times New Roman"/>
          <w:sz w:val="24"/>
          <w:szCs w:val="24"/>
          <w:lang w:eastAsia="ru-RU"/>
        </w:rPr>
        <w:t xml:space="preserve"> г., а в части расчетов – до полного исполнения Сторонами своих обязательств по Контракту. </w:t>
      </w:r>
    </w:p>
    <w:p w14:paraId="4F40C993" w14:textId="77777777" w:rsidR="00C404AC" w:rsidRPr="005837B4" w:rsidRDefault="00E82EF1">
      <w:pPr>
        <w:ind w:firstLine="708"/>
        <w:jc w:val="both"/>
        <w:rPr>
          <w:rFonts w:ascii="Times New Roman" w:eastAsia="Times New Roman" w:hAnsi="Times New Roman"/>
          <w:sz w:val="24"/>
          <w:szCs w:val="24"/>
          <w:lang w:eastAsia="ru-RU"/>
        </w:rPr>
      </w:pPr>
      <w:r w:rsidRPr="005837B4">
        <w:rPr>
          <w:rFonts w:ascii="Times New Roman" w:eastAsia="Times New Roman" w:hAnsi="Times New Roman"/>
          <w:sz w:val="24"/>
          <w:szCs w:val="24"/>
          <w:lang w:eastAsia="ru-RU"/>
        </w:rPr>
        <w:t>7.2.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0381F2C2" w14:textId="77777777" w:rsidR="00C404AC" w:rsidRDefault="00C404AC">
      <w:pPr>
        <w:ind w:firstLine="708"/>
        <w:jc w:val="both"/>
        <w:rPr>
          <w:rFonts w:ascii="Times New Roman" w:eastAsia="Times New Roman" w:hAnsi="Times New Roman"/>
          <w:sz w:val="24"/>
          <w:szCs w:val="24"/>
          <w:lang w:eastAsia="ru-RU"/>
        </w:rPr>
      </w:pPr>
    </w:p>
    <w:p w14:paraId="2B4AB499" w14:textId="55D0DCAA" w:rsidR="00C404AC" w:rsidRDefault="002E4D1B">
      <w:pPr>
        <w:widowControl w:val="0"/>
        <w:tabs>
          <w:tab w:val="left" w:pos="426"/>
        </w:tabs>
        <w:jc w:val="center"/>
        <w:textAlignment w:val="baseline"/>
        <w:rPr>
          <w:rFonts w:ascii="Times New Roman" w:hAnsi="Times New Roman"/>
          <w:b/>
          <w:sz w:val="24"/>
          <w:szCs w:val="24"/>
        </w:rPr>
      </w:pPr>
      <w:r>
        <w:rPr>
          <w:rFonts w:ascii="Times New Roman" w:hAnsi="Times New Roman"/>
          <w:b/>
          <w:sz w:val="24"/>
        </w:rPr>
        <w:t>VI</w:t>
      </w:r>
      <w:r>
        <w:rPr>
          <w:rFonts w:ascii="Times New Roman" w:hAnsi="Times New Roman"/>
          <w:b/>
          <w:sz w:val="24"/>
          <w:szCs w:val="24"/>
          <w:lang w:val="en-US"/>
        </w:rPr>
        <w:t>II</w:t>
      </w:r>
      <w:r>
        <w:rPr>
          <w:rFonts w:ascii="Times New Roman" w:hAnsi="Times New Roman"/>
          <w:b/>
          <w:sz w:val="24"/>
          <w:szCs w:val="24"/>
        </w:rPr>
        <w:t>. ПОРЯДОК ПРЕТЕНЗИОННОЙ РАБОТЫ</w:t>
      </w:r>
    </w:p>
    <w:p w14:paraId="6BFF2D4B" w14:textId="77777777" w:rsidR="00C404AC" w:rsidRDefault="00E82EF1">
      <w:pPr>
        <w:tabs>
          <w:tab w:val="left" w:pos="426"/>
        </w:tabs>
        <w:ind w:firstLine="709"/>
        <w:jc w:val="both"/>
        <w:rPr>
          <w:rFonts w:ascii="Times New Roman" w:hAnsi="Times New Roman"/>
          <w:sz w:val="24"/>
          <w:szCs w:val="24"/>
        </w:rPr>
      </w:pPr>
      <w:r>
        <w:rPr>
          <w:rFonts w:ascii="Times New Roman" w:hAnsi="Times New Roman"/>
          <w:sz w:val="24"/>
          <w:szCs w:val="24"/>
        </w:rPr>
        <w:t xml:space="preserve">8.1. В случае возникновения любых противоречий, претензий </w:t>
      </w:r>
      <w:r>
        <w:rPr>
          <w:rFonts w:ascii="Times New Roman" w:hAnsi="Times New Roman"/>
          <w:sz w:val="24"/>
          <w:szCs w:val="24"/>
        </w:rPr>
        <w:br/>
        <w:t>и разногласий, а также споров, связанных с исполнением Контракта (далее – спор), Стороны предпринимают все возможные усилия для урегулирования спора в добровольном порядке.</w:t>
      </w:r>
    </w:p>
    <w:p w14:paraId="37797CAD" w14:textId="39EA5975" w:rsidR="00C404AC" w:rsidRDefault="00E82EF1">
      <w:pPr>
        <w:tabs>
          <w:tab w:val="left" w:pos="426"/>
        </w:tabs>
        <w:ind w:firstLine="709"/>
        <w:jc w:val="both"/>
        <w:rPr>
          <w:rFonts w:ascii="Times New Roman" w:hAnsi="Times New Roman"/>
          <w:sz w:val="24"/>
          <w:szCs w:val="24"/>
        </w:rPr>
      </w:pPr>
      <w:r>
        <w:rPr>
          <w:rFonts w:ascii="Times New Roman" w:hAnsi="Times New Roman"/>
          <w:sz w:val="24"/>
          <w:szCs w:val="24"/>
        </w:rPr>
        <w:t xml:space="preserve">В случае невозможности решить спор путем переговоров </w:t>
      </w:r>
      <w:r>
        <w:rPr>
          <w:rFonts w:ascii="Times New Roman" w:hAnsi="Times New Roman"/>
          <w:sz w:val="24"/>
          <w:szCs w:val="24"/>
        </w:rPr>
        <w:br/>
        <w:t>он рассматривается в Арбитражном суде города</w:t>
      </w:r>
      <w:r w:rsidR="00245DED">
        <w:rPr>
          <w:rFonts w:ascii="Times New Roman" w:hAnsi="Times New Roman"/>
          <w:sz w:val="24"/>
          <w:szCs w:val="24"/>
        </w:rPr>
        <w:t xml:space="preserve"> Самара.</w:t>
      </w:r>
    </w:p>
    <w:p w14:paraId="4AB0B803" w14:textId="388045C8" w:rsidR="00C404AC" w:rsidRDefault="00E82EF1">
      <w:pPr>
        <w:tabs>
          <w:tab w:val="left" w:pos="426"/>
        </w:tabs>
        <w:ind w:firstLine="709"/>
        <w:jc w:val="both"/>
        <w:rPr>
          <w:rFonts w:ascii="Times New Roman" w:hAnsi="Times New Roman"/>
          <w:sz w:val="24"/>
          <w:szCs w:val="24"/>
        </w:rPr>
      </w:pPr>
      <w:r>
        <w:rPr>
          <w:rFonts w:ascii="Times New Roman" w:hAnsi="Times New Roman"/>
          <w:sz w:val="24"/>
          <w:szCs w:val="24"/>
        </w:rPr>
        <w:t xml:space="preserve">8.2. До передачи спора на разрешение Арбитражного суда города </w:t>
      </w:r>
      <w:r w:rsidR="00245DED">
        <w:rPr>
          <w:rFonts w:ascii="Times New Roman" w:hAnsi="Times New Roman"/>
          <w:sz w:val="24"/>
          <w:szCs w:val="24"/>
        </w:rPr>
        <w:t>Самара</w:t>
      </w:r>
      <w:r>
        <w:rPr>
          <w:rFonts w:ascii="Times New Roman" w:hAnsi="Times New Roman"/>
          <w:sz w:val="24"/>
          <w:szCs w:val="24"/>
        </w:rPr>
        <w:t xml:space="preserve"> Стороны принимают меры к его урегулированию в претензионном порядке.</w:t>
      </w:r>
    </w:p>
    <w:p w14:paraId="789029A5" w14:textId="77777777" w:rsidR="00C404AC" w:rsidRDefault="00E82EF1">
      <w:pPr>
        <w:tabs>
          <w:tab w:val="left" w:pos="426"/>
        </w:tabs>
        <w:ind w:firstLine="709"/>
        <w:jc w:val="both"/>
        <w:rPr>
          <w:rFonts w:ascii="Times New Roman" w:hAnsi="Times New Roman"/>
          <w:sz w:val="24"/>
          <w:szCs w:val="24"/>
        </w:rPr>
      </w:pPr>
      <w:r>
        <w:rPr>
          <w:rFonts w:ascii="Times New Roman" w:hAnsi="Times New Roman"/>
          <w:sz w:val="24"/>
          <w:szCs w:val="24"/>
        </w:rPr>
        <w:t xml:space="preserve">8.2.1. Претензия должна быть направлена заказным письмом </w:t>
      </w:r>
      <w:r>
        <w:rPr>
          <w:rFonts w:ascii="Times New Roman" w:hAnsi="Times New Roman"/>
          <w:sz w:val="24"/>
          <w:szCs w:val="24"/>
        </w:rPr>
        <w:br/>
        <w:t xml:space="preserve">с уведомлением и по электронным адресам, указанным в </w:t>
      </w:r>
      <w:r w:rsidRPr="00CA3E99">
        <w:rPr>
          <w:rFonts w:ascii="Times New Roman" w:hAnsi="Times New Roman"/>
          <w:sz w:val="24"/>
          <w:szCs w:val="24"/>
        </w:rPr>
        <w:t xml:space="preserve">разделе </w:t>
      </w:r>
      <w:r w:rsidRPr="00CA3E99">
        <w:rPr>
          <w:rFonts w:ascii="Times New Roman" w:hAnsi="Times New Roman"/>
          <w:sz w:val="24"/>
          <w:szCs w:val="24"/>
          <w:lang w:val="en-US"/>
        </w:rPr>
        <w:t>X</w:t>
      </w:r>
      <w:r w:rsidR="00A84F77" w:rsidRPr="00CA3E99">
        <w:rPr>
          <w:rFonts w:ascii="Times New Roman" w:hAnsi="Times New Roman"/>
          <w:sz w:val="24"/>
          <w:szCs w:val="24"/>
          <w:lang w:val="en-US"/>
        </w:rPr>
        <w:t>I</w:t>
      </w:r>
      <w:r w:rsidRPr="00CA3E99">
        <w:rPr>
          <w:rFonts w:ascii="Times New Roman" w:hAnsi="Times New Roman"/>
          <w:sz w:val="24"/>
          <w:szCs w:val="24"/>
        </w:rPr>
        <w:t xml:space="preserve"> </w:t>
      </w:r>
      <w:r>
        <w:rPr>
          <w:rFonts w:ascii="Times New Roman" w:hAnsi="Times New Roman"/>
          <w:sz w:val="24"/>
          <w:szCs w:val="24"/>
        </w:rPr>
        <w:t>настоящего Контракта.</w:t>
      </w:r>
    </w:p>
    <w:p w14:paraId="4D9AA7FC" w14:textId="77777777" w:rsidR="00C404AC" w:rsidRDefault="00E82EF1">
      <w:pPr>
        <w:tabs>
          <w:tab w:val="left" w:pos="426"/>
        </w:tabs>
        <w:ind w:firstLine="709"/>
        <w:jc w:val="both"/>
        <w:rPr>
          <w:rFonts w:ascii="Times New Roman" w:hAnsi="Times New Roman"/>
          <w:sz w:val="24"/>
          <w:szCs w:val="24"/>
        </w:rPr>
      </w:pPr>
      <w:r>
        <w:rPr>
          <w:rFonts w:ascii="Times New Roman" w:hAnsi="Times New Roman"/>
          <w:sz w:val="24"/>
          <w:szCs w:val="24"/>
        </w:rPr>
        <w:t xml:space="preserve">Срок ответа на претензию по существу (выполнение требований, указанных в претензии) – не позднее 15 (пятнадцати) календарных дней </w:t>
      </w:r>
      <w:r>
        <w:rPr>
          <w:rFonts w:ascii="Times New Roman" w:hAnsi="Times New Roman"/>
          <w:sz w:val="24"/>
          <w:szCs w:val="24"/>
        </w:rPr>
        <w:br/>
        <w:t>с момента ее получения или в иной срок, установленный в самой претензии.</w:t>
      </w:r>
    </w:p>
    <w:p w14:paraId="412B50EE" w14:textId="77777777" w:rsidR="00C404AC" w:rsidRDefault="00E82EF1">
      <w:pPr>
        <w:tabs>
          <w:tab w:val="left" w:pos="426"/>
        </w:tabs>
        <w:ind w:firstLine="709"/>
        <w:jc w:val="both"/>
        <w:rPr>
          <w:rFonts w:ascii="Times New Roman" w:hAnsi="Times New Roman"/>
          <w:sz w:val="24"/>
          <w:szCs w:val="24"/>
        </w:rPr>
      </w:pPr>
      <w:r>
        <w:rPr>
          <w:rFonts w:ascii="Times New Roman" w:hAnsi="Times New Roman"/>
          <w:sz w:val="24"/>
          <w:szCs w:val="24"/>
        </w:rPr>
        <w:t xml:space="preserve">8.2.2. Если претензионные требования подлежат денежной оценке, в претензии указывается </w:t>
      </w:r>
      <w:proofErr w:type="spellStart"/>
      <w:r>
        <w:rPr>
          <w:rFonts w:ascii="Times New Roman" w:hAnsi="Times New Roman"/>
          <w:sz w:val="24"/>
          <w:szCs w:val="24"/>
        </w:rPr>
        <w:t>истребуемая</w:t>
      </w:r>
      <w:proofErr w:type="spellEnd"/>
      <w:r>
        <w:rPr>
          <w:rFonts w:ascii="Times New Roman" w:hAnsi="Times New Roman"/>
          <w:sz w:val="24"/>
          <w:szCs w:val="24"/>
        </w:rPr>
        <w:t xml:space="preserve"> сумма и ее полный и обоснованный расчет.</w:t>
      </w:r>
    </w:p>
    <w:p w14:paraId="35CC80E5" w14:textId="77777777" w:rsidR="00C404AC" w:rsidRDefault="00E82EF1">
      <w:pPr>
        <w:tabs>
          <w:tab w:val="left" w:pos="426"/>
        </w:tabs>
        <w:ind w:firstLine="709"/>
        <w:jc w:val="both"/>
        <w:rPr>
          <w:rFonts w:ascii="Times New Roman" w:hAnsi="Times New Roman"/>
          <w:sz w:val="24"/>
          <w:szCs w:val="24"/>
        </w:rPr>
      </w:pPr>
      <w:r>
        <w:rPr>
          <w:rFonts w:ascii="Times New Roman" w:hAnsi="Times New Roman"/>
          <w:sz w:val="24"/>
          <w:szCs w:val="24"/>
        </w:rPr>
        <w:lastRenderedPageBreak/>
        <w:t>8.2.3. В подтверждение заявленных требований к претензии должны быть приложены надлежащим образом оформленные и заверенные документы либо выписки из них.</w:t>
      </w:r>
    </w:p>
    <w:p w14:paraId="0179A125" w14:textId="77777777" w:rsidR="00C404AC" w:rsidRDefault="00E82EF1">
      <w:pPr>
        <w:tabs>
          <w:tab w:val="left" w:pos="426"/>
        </w:tabs>
        <w:ind w:firstLine="709"/>
        <w:jc w:val="both"/>
        <w:rPr>
          <w:rFonts w:ascii="Times New Roman" w:hAnsi="Times New Roman"/>
          <w:sz w:val="24"/>
          <w:szCs w:val="24"/>
        </w:rPr>
      </w:pPr>
      <w:r>
        <w:rPr>
          <w:rFonts w:ascii="Times New Roman" w:hAnsi="Times New Roman"/>
          <w:sz w:val="24"/>
          <w:szCs w:val="24"/>
        </w:rPr>
        <w:t>8.2.4. Претензия должна быть подписана уполномоченным лицом Стороны, к претензии должна быть приложена доверенность с правом подписания претензий по</w:t>
      </w:r>
      <w:r w:rsidR="009705BA">
        <w:rPr>
          <w:rFonts w:ascii="Times New Roman" w:hAnsi="Times New Roman"/>
          <w:sz w:val="24"/>
          <w:szCs w:val="24"/>
        </w:rPr>
        <w:t> </w:t>
      </w:r>
      <w:r>
        <w:rPr>
          <w:rFonts w:ascii="Times New Roman" w:hAnsi="Times New Roman"/>
          <w:sz w:val="24"/>
          <w:szCs w:val="24"/>
        </w:rPr>
        <w:t>государственным контрактам (в случае подписания</w:t>
      </w:r>
      <w:r w:rsidR="00310293">
        <w:rPr>
          <w:rFonts w:ascii="Times New Roman" w:hAnsi="Times New Roman"/>
          <w:sz w:val="24"/>
          <w:szCs w:val="24"/>
        </w:rPr>
        <w:t xml:space="preserve"> </w:t>
      </w:r>
      <w:r>
        <w:rPr>
          <w:rFonts w:ascii="Times New Roman" w:hAnsi="Times New Roman"/>
          <w:sz w:val="24"/>
          <w:szCs w:val="24"/>
        </w:rPr>
        <w:t>по доверенности).</w:t>
      </w:r>
    </w:p>
    <w:p w14:paraId="3227B4A6" w14:textId="77777777" w:rsidR="00C404AC" w:rsidRDefault="00C404AC">
      <w:pPr>
        <w:tabs>
          <w:tab w:val="left" w:pos="426"/>
        </w:tabs>
        <w:ind w:firstLine="709"/>
        <w:jc w:val="both"/>
        <w:rPr>
          <w:rFonts w:ascii="Times New Roman" w:hAnsi="Times New Roman"/>
          <w:sz w:val="24"/>
          <w:szCs w:val="24"/>
        </w:rPr>
      </w:pPr>
    </w:p>
    <w:p w14:paraId="384A2497" w14:textId="1BCF22DD" w:rsidR="00C404AC" w:rsidRDefault="002E4D1B">
      <w:pPr>
        <w:pStyle w:val="ConsPlusNonformat"/>
        <w:widowControl/>
        <w:shd w:val="clear" w:color="auto" w:fill="FFFFFF"/>
        <w:jc w:val="center"/>
        <w:outlineLvl w:val="0"/>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ОБСТОЯТЕЛЬСТВА НЕПРЕОДОЛИМОЙ СИЛЫ</w:t>
      </w:r>
    </w:p>
    <w:p w14:paraId="0F6A837F" w14:textId="77777777" w:rsidR="00C404AC" w:rsidRDefault="00E82EF1">
      <w:pPr>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044357A3" w14:textId="77777777" w:rsidR="00C404AC" w:rsidRDefault="00E82EF1">
      <w:pPr>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685BA0B" w14:textId="77777777" w:rsidR="00C404AC" w:rsidRDefault="00E82EF1">
      <w:pPr>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9.3. К таким обстоятельствам не относятся, в частности, нарушение обязанностей со стороны контрагентов Исполнителя, отсутствие на рынке нужных для исполнения товаров, отсутствие у Исполнителя необходимых денежных средств.</w:t>
      </w:r>
    </w:p>
    <w:p w14:paraId="733F09D1" w14:textId="77777777" w:rsidR="00C404AC" w:rsidRDefault="00E82EF1">
      <w:pPr>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9.4.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Контракту, насколько это целесообразно, и ведет поиск альтернативных способов выполнения Контракта, не зависящих от обстоятельств непреодолимой силы.</w:t>
      </w:r>
    </w:p>
    <w:p w14:paraId="54687E40" w14:textId="77777777" w:rsidR="00C404AC" w:rsidRDefault="00E82EF1">
      <w:pPr>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9.5.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47C049AC" w14:textId="57B601FD" w:rsidR="009705BA" w:rsidRDefault="009705BA" w:rsidP="009705BA">
      <w:pPr>
        <w:ind w:firstLine="708"/>
        <w:jc w:val="both"/>
        <w:rPr>
          <w:rFonts w:ascii="Times New Roman" w:hAnsi="Times New Roman"/>
          <w:sz w:val="24"/>
          <w:szCs w:val="24"/>
        </w:rPr>
      </w:pPr>
      <w:r>
        <w:rPr>
          <w:rFonts w:ascii="Times New Roman" w:eastAsia="Times New Roman" w:hAnsi="Times New Roman"/>
          <w:sz w:val="24"/>
          <w:szCs w:val="24"/>
          <w:lang w:eastAsia="ru-RU"/>
        </w:rPr>
        <w:t xml:space="preserve">9.6. </w:t>
      </w:r>
      <w:r w:rsidR="003401E9">
        <w:rPr>
          <w:rFonts w:ascii="Times New Roman" w:hAnsi="Times New Roman"/>
          <w:sz w:val="24"/>
          <w:szCs w:val="24"/>
        </w:rPr>
        <w:t>Не извещение</w:t>
      </w:r>
      <w:r>
        <w:rPr>
          <w:rFonts w:ascii="Times New Roman" w:hAnsi="Times New Roman"/>
          <w:sz w:val="24"/>
          <w:szCs w:val="24"/>
        </w:rPr>
        <w:t xml:space="preserve"> или несвоевременное извещение другой Стороны согласно п. 9.4 Контракта влечет за собой утрату права ссылаться на эти обстоятельства.</w:t>
      </w:r>
    </w:p>
    <w:p w14:paraId="36D71EF5" w14:textId="77777777" w:rsidR="00C404AC" w:rsidRDefault="00C404AC">
      <w:pPr>
        <w:ind w:firstLine="708"/>
        <w:jc w:val="both"/>
        <w:rPr>
          <w:rFonts w:ascii="Times New Roman" w:eastAsia="Times New Roman" w:hAnsi="Times New Roman"/>
          <w:sz w:val="24"/>
          <w:szCs w:val="24"/>
          <w:lang w:eastAsia="ru-RU"/>
        </w:rPr>
      </w:pPr>
    </w:p>
    <w:p w14:paraId="75CB5DD0" w14:textId="77777777" w:rsidR="007F388A" w:rsidRPr="002E4D1B" w:rsidRDefault="007F388A" w:rsidP="007F388A">
      <w:pPr>
        <w:pStyle w:val="aff1"/>
        <w:jc w:val="center"/>
        <w:rPr>
          <w:rFonts w:ascii="Times New Roman" w:hAnsi="Times New Roman"/>
          <w:b/>
          <w:sz w:val="24"/>
          <w:szCs w:val="24"/>
        </w:rPr>
      </w:pPr>
      <w:r w:rsidRPr="002E4D1B">
        <w:rPr>
          <w:rFonts w:ascii="Times New Roman" w:hAnsi="Times New Roman"/>
          <w:b/>
          <w:sz w:val="24"/>
          <w:szCs w:val="24"/>
        </w:rPr>
        <w:t>X. АНТИКОРРУПЦИОННАЯ ОГОВОРКА</w:t>
      </w:r>
    </w:p>
    <w:p w14:paraId="15DAF957" w14:textId="77777777" w:rsidR="007F388A" w:rsidRPr="00A03009" w:rsidRDefault="007F388A" w:rsidP="007F388A">
      <w:pPr>
        <w:pStyle w:val="aff1"/>
        <w:ind w:firstLine="567"/>
        <w:jc w:val="both"/>
        <w:rPr>
          <w:rFonts w:ascii="Times New Roman" w:hAnsi="Times New Roman"/>
          <w:sz w:val="24"/>
          <w:szCs w:val="24"/>
        </w:rPr>
      </w:pPr>
      <w:r w:rsidRPr="00A03009">
        <w:rPr>
          <w:rFonts w:ascii="Times New Roman" w:hAnsi="Times New Roman"/>
          <w:sz w:val="24"/>
          <w:szCs w:val="24"/>
        </w:rPr>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C9C2CFD" w14:textId="77777777" w:rsidR="007F388A" w:rsidRPr="00A03009" w:rsidRDefault="007F388A" w:rsidP="007F388A">
      <w:pPr>
        <w:pStyle w:val="aff1"/>
        <w:ind w:firstLine="567"/>
        <w:jc w:val="both"/>
        <w:rPr>
          <w:rFonts w:ascii="Times New Roman" w:hAnsi="Times New Roman"/>
          <w:sz w:val="24"/>
          <w:szCs w:val="24"/>
        </w:rPr>
      </w:pPr>
      <w:r w:rsidRPr="00A03009">
        <w:rPr>
          <w:rFonts w:ascii="Times New Roman" w:hAnsi="Times New Roman"/>
          <w:sz w:val="24"/>
          <w:szCs w:val="24"/>
        </w:rPr>
        <w:t>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5E76AA18" w14:textId="77777777" w:rsidR="007F388A" w:rsidRPr="00A03009" w:rsidRDefault="007F388A" w:rsidP="007F388A">
      <w:pPr>
        <w:pStyle w:val="aff1"/>
        <w:ind w:firstLine="567"/>
        <w:jc w:val="both"/>
        <w:rPr>
          <w:rFonts w:ascii="Times New Roman" w:hAnsi="Times New Roman"/>
          <w:sz w:val="24"/>
          <w:szCs w:val="24"/>
        </w:rPr>
      </w:pPr>
      <w:r w:rsidRPr="00A03009">
        <w:rPr>
          <w:rFonts w:ascii="Times New Roman" w:hAnsi="Times New Roman"/>
          <w:sz w:val="24"/>
          <w:szCs w:val="24"/>
        </w:rPr>
        <w:t xml:space="preserve">10.3. В случае возникновения у Стороны подозрений, что произошло или может произойти нарушение каких-либо положений </w:t>
      </w:r>
      <w:proofErr w:type="spellStart"/>
      <w:r w:rsidRPr="00A03009">
        <w:rPr>
          <w:rFonts w:ascii="Times New Roman" w:hAnsi="Times New Roman"/>
          <w:sz w:val="24"/>
          <w:szCs w:val="24"/>
        </w:rPr>
        <w:t>п.п</w:t>
      </w:r>
      <w:proofErr w:type="spellEnd"/>
      <w:r w:rsidRPr="00A03009">
        <w:rPr>
          <w:rFonts w:ascii="Times New Roman" w:hAnsi="Times New Roman"/>
          <w:sz w:val="24"/>
          <w:szCs w:val="24"/>
        </w:rPr>
        <w:t xml:space="preserve">. 10.1 и 10.2 настоящего Контракта,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w:t>
      </w:r>
      <w:r w:rsidRPr="00A03009">
        <w:rPr>
          <w:rFonts w:ascii="Times New Roman" w:hAnsi="Times New Roman"/>
          <w:sz w:val="24"/>
          <w:szCs w:val="24"/>
        </w:rPr>
        <w:lastRenderedPageBreak/>
        <w:t xml:space="preserve">материалы, достоверно подтверждающие или дающие основание предполагать, что произошло или может произойти нарушение каких-либо положений </w:t>
      </w:r>
      <w:proofErr w:type="spellStart"/>
      <w:r w:rsidRPr="00A03009">
        <w:rPr>
          <w:rFonts w:ascii="Times New Roman" w:hAnsi="Times New Roman"/>
          <w:sz w:val="24"/>
          <w:szCs w:val="24"/>
        </w:rPr>
        <w:t>п.п</w:t>
      </w:r>
      <w:proofErr w:type="spellEnd"/>
      <w:r w:rsidRPr="00A03009">
        <w:rPr>
          <w:rFonts w:ascii="Times New Roman" w:hAnsi="Times New Roman"/>
          <w:sz w:val="24"/>
          <w:szCs w:val="24"/>
        </w:rPr>
        <w:t>. 10.1 и 10.2 настоящего Контракта другой Стороной, ее аффилированными лицами, работниками или посредниками.</w:t>
      </w:r>
    </w:p>
    <w:p w14:paraId="09683FCD" w14:textId="77777777" w:rsidR="007F388A" w:rsidRPr="00A03009" w:rsidRDefault="007F388A" w:rsidP="007F388A">
      <w:pPr>
        <w:pStyle w:val="aff1"/>
        <w:ind w:firstLine="567"/>
        <w:jc w:val="both"/>
        <w:rPr>
          <w:rFonts w:ascii="Times New Roman" w:hAnsi="Times New Roman"/>
          <w:sz w:val="24"/>
          <w:szCs w:val="24"/>
        </w:rPr>
      </w:pPr>
      <w:r w:rsidRPr="00A03009">
        <w:rPr>
          <w:rFonts w:ascii="Times New Roman" w:hAnsi="Times New Roman"/>
          <w:sz w:val="24"/>
          <w:szCs w:val="24"/>
        </w:rPr>
        <w:t xml:space="preserve">10.4. Каналы уведомления Заказчика о нарушениях каких-либо положений п.п.10.1 и 10.2 настоящего Контракта: отдел государственной службы и кадров Приволжского МТУ Росавиации: </w:t>
      </w:r>
      <w:hyperlink r:id="rId12" w:history="1">
        <w:r w:rsidRPr="009705BA">
          <w:rPr>
            <w:rStyle w:val="aff"/>
            <w:rFonts w:ascii="Times New Roman" w:hAnsi="Times New Roman"/>
            <w:sz w:val="24"/>
            <w:szCs w:val="24"/>
          </w:rPr>
          <w:t>personal@prmtu.favt.gov.ru</w:t>
        </w:r>
      </w:hyperlink>
      <w:r w:rsidRPr="00A03009">
        <w:rPr>
          <w:rFonts w:ascii="Times New Roman" w:hAnsi="Times New Roman"/>
          <w:sz w:val="24"/>
          <w:szCs w:val="24"/>
        </w:rPr>
        <w:t>; (846) 205-96-43 (в служебное время Приволжского МТУ Росавиации: понедельник - четверг с 08.00 до 17.00, в пятницу с 08.00 до 16.00 местного время, кроме обеденного перерыва с 12.00 до 12.48).</w:t>
      </w:r>
    </w:p>
    <w:p w14:paraId="7F645038" w14:textId="2224FA13" w:rsidR="007F388A" w:rsidRPr="009705BA" w:rsidRDefault="007F388A" w:rsidP="009705BA">
      <w:pPr>
        <w:pStyle w:val="aff1"/>
        <w:ind w:firstLine="567"/>
        <w:jc w:val="both"/>
        <w:rPr>
          <w:rFonts w:ascii="Times New Roman" w:hAnsi="Times New Roman"/>
          <w:sz w:val="24"/>
          <w:szCs w:val="24"/>
          <w:u w:val="single"/>
        </w:rPr>
      </w:pPr>
      <w:r w:rsidRPr="00A03009">
        <w:rPr>
          <w:rFonts w:ascii="Times New Roman" w:hAnsi="Times New Roman"/>
          <w:sz w:val="24"/>
          <w:szCs w:val="24"/>
        </w:rPr>
        <w:t xml:space="preserve">10.5. Каналы уведомления Исполнителя о нарушениях каких-либо положений </w:t>
      </w:r>
      <w:proofErr w:type="spellStart"/>
      <w:r w:rsidRPr="00A03009">
        <w:rPr>
          <w:rFonts w:ascii="Times New Roman" w:hAnsi="Times New Roman"/>
          <w:sz w:val="24"/>
          <w:szCs w:val="24"/>
        </w:rPr>
        <w:t>п.п</w:t>
      </w:r>
      <w:proofErr w:type="spellEnd"/>
      <w:r w:rsidRPr="00A03009">
        <w:rPr>
          <w:rFonts w:ascii="Times New Roman" w:hAnsi="Times New Roman"/>
          <w:sz w:val="24"/>
          <w:szCs w:val="24"/>
        </w:rPr>
        <w:t xml:space="preserve">. 10.1 и 10.2 настоящего Контракта: </w:t>
      </w:r>
      <w:r w:rsidR="00245DED">
        <w:t>________</w:t>
      </w:r>
    </w:p>
    <w:p w14:paraId="46666FC0" w14:textId="77777777" w:rsidR="007F388A" w:rsidRPr="00A03009" w:rsidRDefault="007F388A" w:rsidP="007F388A">
      <w:pPr>
        <w:pStyle w:val="aff1"/>
        <w:ind w:firstLine="567"/>
        <w:jc w:val="both"/>
        <w:rPr>
          <w:rFonts w:ascii="Times New Roman" w:hAnsi="Times New Roman"/>
          <w:sz w:val="24"/>
          <w:szCs w:val="24"/>
        </w:rPr>
      </w:pPr>
      <w:r w:rsidRPr="00A03009">
        <w:rPr>
          <w:rFonts w:ascii="Times New Roman" w:hAnsi="Times New Roman"/>
          <w:sz w:val="24"/>
          <w:szCs w:val="24"/>
        </w:rPr>
        <w:t xml:space="preserve">10.6. Сторона, получившая уведомление о нарушении каких-либо положений </w:t>
      </w:r>
      <w:proofErr w:type="spellStart"/>
      <w:r w:rsidRPr="00A03009">
        <w:rPr>
          <w:rFonts w:ascii="Times New Roman" w:hAnsi="Times New Roman"/>
          <w:sz w:val="24"/>
          <w:szCs w:val="24"/>
        </w:rPr>
        <w:t>п.п</w:t>
      </w:r>
      <w:proofErr w:type="spellEnd"/>
      <w:r w:rsidRPr="00A03009">
        <w:rPr>
          <w:rFonts w:ascii="Times New Roman" w:hAnsi="Times New Roman"/>
          <w:sz w:val="24"/>
          <w:szCs w:val="24"/>
        </w:rPr>
        <w:t>. 10.1 и 10.2 настоящего Контракта,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62D9F8E2" w14:textId="77777777" w:rsidR="007F388A" w:rsidRPr="00A03009" w:rsidRDefault="007F388A" w:rsidP="007F388A">
      <w:pPr>
        <w:pStyle w:val="aff1"/>
        <w:ind w:firstLine="567"/>
        <w:jc w:val="both"/>
        <w:rPr>
          <w:rFonts w:ascii="Times New Roman" w:hAnsi="Times New Roman"/>
          <w:sz w:val="24"/>
          <w:szCs w:val="24"/>
        </w:rPr>
      </w:pPr>
      <w:r w:rsidRPr="00A03009">
        <w:rPr>
          <w:rFonts w:ascii="Times New Roman" w:hAnsi="Times New Roman"/>
          <w:sz w:val="24"/>
          <w:szCs w:val="24"/>
        </w:rPr>
        <w:t xml:space="preserve">10.7. Стороны гарантируют осуществление надлежащего разбирательства по фактам нарушения положений </w:t>
      </w:r>
      <w:proofErr w:type="spellStart"/>
      <w:r w:rsidRPr="00A03009">
        <w:rPr>
          <w:rFonts w:ascii="Times New Roman" w:hAnsi="Times New Roman"/>
          <w:sz w:val="24"/>
          <w:szCs w:val="24"/>
        </w:rPr>
        <w:t>п.п</w:t>
      </w:r>
      <w:proofErr w:type="spellEnd"/>
      <w:r w:rsidRPr="00A03009">
        <w:rPr>
          <w:rFonts w:ascii="Times New Roman" w:hAnsi="Times New Roman"/>
          <w:sz w:val="24"/>
          <w:szCs w:val="24"/>
        </w:rPr>
        <w:t>. 10.1 и 10.2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F2DD1AA" w14:textId="77777777" w:rsidR="007F388A" w:rsidRPr="00A03009" w:rsidRDefault="007F388A" w:rsidP="007F388A">
      <w:pPr>
        <w:pStyle w:val="aff1"/>
        <w:ind w:firstLine="567"/>
        <w:jc w:val="both"/>
        <w:rPr>
          <w:rFonts w:ascii="Times New Roman" w:hAnsi="Times New Roman"/>
          <w:sz w:val="24"/>
          <w:szCs w:val="24"/>
        </w:rPr>
      </w:pPr>
      <w:r w:rsidRPr="00A03009">
        <w:rPr>
          <w:rFonts w:ascii="Times New Roman" w:hAnsi="Times New Roman"/>
          <w:sz w:val="24"/>
          <w:szCs w:val="24"/>
        </w:rPr>
        <w:t xml:space="preserve">10.8. В случае подтверждения факта нарушения одной Стороной положений </w:t>
      </w:r>
      <w:proofErr w:type="spellStart"/>
      <w:r w:rsidRPr="00A03009">
        <w:rPr>
          <w:rFonts w:ascii="Times New Roman" w:hAnsi="Times New Roman"/>
          <w:sz w:val="24"/>
          <w:szCs w:val="24"/>
        </w:rPr>
        <w:t>п.п</w:t>
      </w:r>
      <w:proofErr w:type="spellEnd"/>
      <w:r w:rsidRPr="00A03009">
        <w:rPr>
          <w:rFonts w:ascii="Times New Roman" w:hAnsi="Times New Roman"/>
          <w:sz w:val="24"/>
          <w:szCs w:val="24"/>
        </w:rPr>
        <w:t>. 10.1 и 10.2 настоящего Контракта и/или неполучения другой Стороной информации об итогах рассмотрения уведомления о нарушении в соответствии с п. 10.3 настоящего Контракта другая Сторона имеет право расторгнуть настоящий Контракт в одностороннем внесудебном порядке путем направления письменного уведомления не позднее чем за 15 (пятнадцать) календарных дней до даты прекращения действия настоящего Контракта.</w:t>
      </w:r>
    </w:p>
    <w:p w14:paraId="7BD13F3F" w14:textId="77777777" w:rsidR="007F388A" w:rsidRPr="00A03009" w:rsidRDefault="007F388A" w:rsidP="007F388A">
      <w:pPr>
        <w:ind w:firstLine="708"/>
        <w:jc w:val="both"/>
        <w:rPr>
          <w:rFonts w:ascii="Times New Roman" w:eastAsia="Times New Roman" w:hAnsi="Times New Roman"/>
          <w:sz w:val="24"/>
          <w:szCs w:val="24"/>
          <w:lang w:eastAsia="ru-RU"/>
        </w:rPr>
      </w:pPr>
    </w:p>
    <w:p w14:paraId="25744195" w14:textId="233FA025" w:rsidR="007F388A" w:rsidRPr="00A03009" w:rsidRDefault="002E4D1B" w:rsidP="007F388A">
      <w:pPr>
        <w:pStyle w:val="ConsPlusNonformat"/>
        <w:widowControl/>
        <w:shd w:val="clear" w:color="auto" w:fill="FFFFFF"/>
        <w:jc w:val="center"/>
        <w:outlineLvl w:val="0"/>
        <w:rPr>
          <w:rFonts w:ascii="Times New Roman" w:hAnsi="Times New Roman" w:cs="Times New Roman"/>
          <w:b/>
          <w:sz w:val="24"/>
          <w:szCs w:val="24"/>
        </w:rPr>
      </w:pPr>
      <w:r w:rsidRPr="00A03009">
        <w:rPr>
          <w:rFonts w:ascii="Times New Roman" w:hAnsi="Times New Roman" w:cs="Times New Roman"/>
          <w:b/>
          <w:sz w:val="24"/>
          <w:szCs w:val="24"/>
          <w:lang w:val="en-US"/>
        </w:rPr>
        <w:t>XI</w:t>
      </w:r>
      <w:r w:rsidRPr="00A03009">
        <w:rPr>
          <w:rFonts w:ascii="Times New Roman" w:hAnsi="Times New Roman" w:cs="Times New Roman"/>
          <w:b/>
          <w:sz w:val="24"/>
          <w:szCs w:val="24"/>
        </w:rPr>
        <w:t>. ЗАКЛЮЧИТЕЛЬНЫЕ ПОЛОЖЕНИЯ</w:t>
      </w:r>
    </w:p>
    <w:p w14:paraId="7804C7F8" w14:textId="77777777" w:rsidR="007F388A" w:rsidRPr="00A03009" w:rsidRDefault="007F388A" w:rsidP="007F388A">
      <w:pPr>
        <w:ind w:firstLine="708"/>
        <w:jc w:val="both"/>
        <w:rPr>
          <w:rFonts w:ascii="Times New Roman" w:eastAsia="Times New Roman" w:hAnsi="Times New Roman"/>
          <w:sz w:val="24"/>
          <w:szCs w:val="24"/>
          <w:lang w:eastAsia="ru-RU"/>
        </w:rPr>
      </w:pPr>
      <w:r w:rsidRPr="00A03009">
        <w:rPr>
          <w:rFonts w:ascii="Times New Roman" w:eastAsia="Times New Roman" w:hAnsi="Times New Roman"/>
          <w:sz w:val="24"/>
          <w:szCs w:val="24"/>
          <w:lang w:eastAsia="ru-RU"/>
        </w:rPr>
        <w:t>11.1. Контракт составлен в 2 (Двух) экземплярах, идентичных по содержанию и имеющих равную юридическую силу, по одному для каждой из Сторон.</w:t>
      </w:r>
    </w:p>
    <w:p w14:paraId="6A7862F0" w14:textId="77777777" w:rsidR="007F388A" w:rsidRPr="00A03009" w:rsidRDefault="007F388A" w:rsidP="007F388A">
      <w:pPr>
        <w:ind w:firstLine="708"/>
        <w:jc w:val="both"/>
        <w:rPr>
          <w:rFonts w:ascii="Times New Roman" w:eastAsia="Times New Roman" w:hAnsi="Times New Roman"/>
          <w:sz w:val="24"/>
          <w:szCs w:val="24"/>
          <w:lang w:eastAsia="ru-RU"/>
        </w:rPr>
      </w:pPr>
      <w:r w:rsidRPr="00A03009">
        <w:rPr>
          <w:rFonts w:ascii="Times New Roman" w:eastAsia="Times New Roman" w:hAnsi="Times New Roman"/>
          <w:sz w:val="24"/>
          <w:szCs w:val="24"/>
          <w:lang w:eastAsia="ru-RU"/>
        </w:rPr>
        <w:t>11.2. Во всем, что не предусмотрено Контрактом, Стороны руководствуются законодательством Российской Федерации.</w:t>
      </w:r>
    </w:p>
    <w:p w14:paraId="2778761E" w14:textId="77777777" w:rsidR="007F388A" w:rsidRPr="00A03009" w:rsidRDefault="007F388A" w:rsidP="007F388A">
      <w:pPr>
        <w:ind w:firstLine="709"/>
        <w:jc w:val="both"/>
        <w:rPr>
          <w:rFonts w:ascii="Times New Roman" w:hAnsi="Times New Roman"/>
          <w:sz w:val="24"/>
          <w:szCs w:val="24"/>
        </w:rPr>
      </w:pPr>
      <w:r w:rsidRPr="00A03009">
        <w:rPr>
          <w:rFonts w:ascii="Times New Roman" w:hAnsi="Times New Roman"/>
          <w:sz w:val="24"/>
          <w:szCs w:val="24"/>
        </w:rPr>
        <w:t>11.3. Стороны договорились, что все юридически значимые сообщения могут быть направлены, в том числе посредством электронной почты, факсимильной и другой связи.</w:t>
      </w:r>
    </w:p>
    <w:p w14:paraId="53582A13" w14:textId="77777777" w:rsidR="007F388A" w:rsidRPr="00A03009" w:rsidRDefault="007F388A" w:rsidP="007F388A">
      <w:pPr>
        <w:ind w:firstLine="709"/>
        <w:jc w:val="both"/>
        <w:rPr>
          <w:rFonts w:ascii="Times New Roman" w:hAnsi="Times New Roman"/>
          <w:sz w:val="24"/>
          <w:szCs w:val="24"/>
        </w:rPr>
      </w:pPr>
      <w:r w:rsidRPr="00A03009">
        <w:rPr>
          <w:rFonts w:ascii="Times New Roman" w:hAnsi="Times New Roman"/>
          <w:sz w:val="24"/>
          <w:szCs w:val="24"/>
        </w:rPr>
        <w:t xml:space="preserve"> Для взаимодействия в рамках исполнения настоящего контракта используются следующие установленные электронные адреса, по которым можно достоверно установить направление (получение) юридически значимого сообщения:</w:t>
      </w:r>
    </w:p>
    <w:p w14:paraId="7852F82F" w14:textId="3F0B6099" w:rsidR="007F388A" w:rsidRPr="00A03009" w:rsidRDefault="007F388A" w:rsidP="007F388A">
      <w:pPr>
        <w:ind w:firstLine="709"/>
        <w:jc w:val="both"/>
        <w:rPr>
          <w:rFonts w:ascii="Times New Roman" w:hAnsi="Times New Roman"/>
          <w:sz w:val="24"/>
          <w:szCs w:val="24"/>
        </w:rPr>
      </w:pPr>
      <w:r w:rsidRPr="00A03009">
        <w:rPr>
          <w:rFonts w:ascii="Times New Roman" w:hAnsi="Times New Roman"/>
          <w:sz w:val="24"/>
          <w:szCs w:val="24"/>
        </w:rPr>
        <w:t xml:space="preserve">– Заказчика </w:t>
      </w:r>
      <w:hyperlink r:id="rId13" w:history="1">
        <w:r w:rsidR="00A26BAA" w:rsidRPr="00D92259">
          <w:rPr>
            <w:rStyle w:val="aff"/>
            <w:rFonts w:ascii="Times New Roman" w:hAnsi="Times New Roman"/>
            <w:sz w:val="24"/>
          </w:rPr>
          <w:t>prmtu@prmtu.favt.ru</w:t>
        </w:r>
      </w:hyperlink>
      <w:r w:rsidR="00A26BAA">
        <w:rPr>
          <w:rFonts w:ascii="Times New Roman" w:hAnsi="Times New Roman"/>
          <w:sz w:val="24"/>
        </w:rPr>
        <w:t xml:space="preserve"> </w:t>
      </w:r>
    </w:p>
    <w:p w14:paraId="220828C0" w14:textId="65A454B9" w:rsidR="007F388A" w:rsidRPr="00F11125" w:rsidRDefault="007F388A" w:rsidP="007F388A">
      <w:pPr>
        <w:ind w:firstLine="709"/>
        <w:jc w:val="both"/>
        <w:rPr>
          <w:rFonts w:ascii="Times New Roman" w:hAnsi="Times New Roman"/>
          <w:sz w:val="24"/>
          <w:szCs w:val="24"/>
        </w:rPr>
      </w:pPr>
      <w:r w:rsidRPr="00A03009">
        <w:rPr>
          <w:rFonts w:ascii="Times New Roman" w:hAnsi="Times New Roman"/>
          <w:sz w:val="24"/>
          <w:szCs w:val="24"/>
        </w:rPr>
        <w:t xml:space="preserve">– Исполнителя </w:t>
      </w:r>
      <w:r w:rsidR="00552DB5">
        <w:rPr>
          <w:rFonts w:ascii="Times New Roman" w:hAnsi="Times New Roman"/>
          <w:sz w:val="24"/>
          <w:szCs w:val="24"/>
        </w:rPr>
        <w:t>__________</w:t>
      </w:r>
      <w:hyperlink r:id="rId14" w:history="1"/>
      <w:r w:rsidR="00F11125">
        <w:rPr>
          <w:rFonts w:ascii="Times New Roman" w:hAnsi="Times New Roman"/>
          <w:sz w:val="24"/>
          <w:szCs w:val="24"/>
        </w:rPr>
        <w:t xml:space="preserve"> </w:t>
      </w:r>
    </w:p>
    <w:p w14:paraId="2E100307" w14:textId="77777777" w:rsidR="007F388A" w:rsidRPr="002D7AA7" w:rsidRDefault="007F388A" w:rsidP="007F388A">
      <w:pPr>
        <w:ind w:firstLine="708"/>
        <w:jc w:val="both"/>
        <w:rPr>
          <w:rFonts w:ascii="Times New Roman" w:eastAsia="Times New Roman" w:hAnsi="Times New Roman"/>
          <w:sz w:val="24"/>
          <w:szCs w:val="24"/>
          <w:lang w:eastAsia="ru-RU"/>
        </w:rPr>
      </w:pPr>
      <w:r w:rsidRPr="00F11125">
        <w:rPr>
          <w:rFonts w:ascii="Times New Roman" w:eastAsia="Times New Roman" w:hAnsi="Times New Roman"/>
          <w:sz w:val="24"/>
          <w:szCs w:val="24"/>
          <w:lang w:eastAsia="ru-RU"/>
        </w:rPr>
        <w:t>11.4. Все перечисленные ниже</w:t>
      </w:r>
      <w:r w:rsidRPr="002D7AA7">
        <w:rPr>
          <w:rFonts w:ascii="Times New Roman" w:eastAsia="Times New Roman" w:hAnsi="Times New Roman"/>
          <w:sz w:val="24"/>
          <w:szCs w:val="24"/>
          <w:lang w:eastAsia="ru-RU"/>
        </w:rPr>
        <w:t xml:space="preserve"> Приложения являются неотъемлемой частью Контракта:</w:t>
      </w:r>
    </w:p>
    <w:p w14:paraId="3750DCA4" w14:textId="77777777" w:rsidR="007F388A" w:rsidRDefault="007F388A" w:rsidP="007F388A">
      <w:pPr>
        <w:shd w:val="clear" w:color="auto" w:fill="FFFFFF"/>
        <w:ind w:firstLine="539"/>
        <w:jc w:val="both"/>
        <w:rPr>
          <w:rFonts w:ascii="Times New Roman" w:hAnsi="Times New Roman"/>
          <w:sz w:val="24"/>
          <w:szCs w:val="24"/>
        </w:rPr>
      </w:pPr>
      <w:r w:rsidRPr="002D7AA7">
        <w:rPr>
          <w:rFonts w:ascii="Times New Roman" w:hAnsi="Times New Roman"/>
          <w:sz w:val="24"/>
          <w:szCs w:val="24"/>
        </w:rPr>
        <w:t>Приложение № 1 – Учебный план программы.</w:t>
      </w:r>
    </w:p>
    <w:p w14:paraId="342D42CA" w14:textId="2C6BAA41" w:rsidR="007F388A" w:rsidRPr="002D7AA7" w:rsidRDefault="00443088" w:rsidP="007F388A">
      <w:pPr>
        <w:shd w:val="clear" w:color="auto" w:fill="FFFFFF"/>
        <w:ind w:firstLine="539"/>
        <w:jc w:val="both"/>
        <w:rPr>
          <w:rFonts w:ascii="Times New Roman" w:hAnsi="Times New Roman"/>
          <w:sz w:val="24"/>
          <w:szCs w:val="24"/>
        </w:rPr>
      </w:pPr>
      <w:r>
        <w:rPr>
          <w:rFonts w:ascii="Times New Roman" w:hAnsi="Times New Roman"/>
          <w:sz w:val="24"/>
          <w:szCs w:val="24"/>
        </w:rPr>
        <w:t>Приложение № 2</w:t>
      </w:r>
      <w:r w:rsidR="007F388A" w:rsidRPr="002D7AA7">
        <w:rPr>
          <w:rFonts w:ascii="Times New Roman" w:hAnsi="Times New Roman"/>
          <w:sz w:val="24"/>
          <w:szCs w:val="24"/>
        </w:rPr>
        <w:t xml:space="preserve"> – Расчёт стоимости услуг.</w:t>
      </w:r>
    </w:p>
    <w:p w14:paraId="7F37D5E7" w14:textId="1DB53231" w:rsidR="00C404AC" w:rsidRPr="00443088" w:rsidRDefault="00443088" w:rsidP="00443088">
      <w:pPr>
        <w:shd w:val="clear" w:color="auto" w:fill="FFFFFF"/>
        <w:ind w:firstLine="539"/>
        <w:jc w:val="both"/>
        <w:rPr>
          <w:rFonts w:ascii="Times New Roman" w:hAnsi="Times New Roman"/>
          <w:sz w:val="24"/>
          <w:szCs w:val="24"/>
        </w:rPr>
      </w:pPr>
      <w:r>
        <w:rPr>
          <w:rFonts w:ascii="Times New Roman" w:hAnsi="Times New Roman"/>
          <w:sz w:val="24"/>
          <w:szCs w:val="24"/>
        </w:rPr>
        <w:t>Приложение № 3 – Заявка на обучение</w:t>
      </w:r>
    </w:p>
    <w:p w14:paraId="1D3AD11E" w14:textId="77777777" w:rsidR="002E4D1B" w:rsidRDefault="002E4D1B">
      <w:pPr>
        <w:pStyle w:val="ConsPlusNonformat"/>
        <w:widowControl/>
        <w:shd w:val="clear" w:color="auto" w:fill="FFFFFF"/>
        <w:jc w:val="center"/>
        <w:outlineLvl w:val="0"/>
        <w:rPr>
          <w:rFonts w:ascii="Times New Roman" w:hAnsi="Times New Roman" w:cs="Times New Roman"/>
          <w:b/>
          <w:sz w:val="24"/>
          <w:szCs w:val="24"/>
        </w:rPr>
      </w:pPr>
    </w:p>
    <w:p w14:paraId="7475327A" w14:textId="77777777" w:rsidR="002E4D1B" w:rsidRDefault="002E4D1B">
      <w:pPr>
        <w:pStyle w:val="ConsPlusNonformat"/>
        <w:widowControl/>
        <w:shd w:val="clear" w:color="auto" w:fill="FFFFFF"/>
        <w:jc w:val="center"/>
        <w:outlineLvl w:val="0"/>
        <w:rPr>
          <w:rFonts w:ascii="Times New Roman" w:hAnsi="Times New Roman" w:cs="Times New Roman"/>
          <w:b/>
          <w:sz w:val="24"/>
          <w:szCs w:val="24"/>
        </w:rPr>
      </w:pPr>
    </w:p>
    <w:p w14:paraId="1C15F575" w14:textId="4A9DA7CA" w:rsidR="00C404AC" w:rsidRDefault="002E4D1B">
      <w:pPr>
        <w:pStyle w:val="ConsPlusNonformat"/>
        <w:widowControl/>
        <w:shd w:val="clear" w:color="auto" w:fill="FFFFFF"/>
        <w:jc w:val="center"/>
        <w:outlineLvl w:val="0"/>
        <w:rPr>
          <w:rFonts w:ascii="Times New Roman" w:hAnsi="Times New Roman" w:cs="Times New Roman"/>
          <w:b/>
          <w:sz w:val="24"/>
          <w:szCs w:val="24"/>
        </w:rPr>
      </w:pPr>
      <w:r>
        <w:rPr>
          <w:rFonts w:ascii="Times New Roman" w:hAnsi="Times New Roman" w:cs="Times New Roman"/>
          <w:b/>
          <w:sz w:val="24"/>
          <w:szCs w:val="24"/>
          <w:lang w:val="en-US"/>
        </w:rPr>
        <w:t>XII</w:t>
      </w:r>
      <w:r>
        <w:rPr>
          <w:rFonts w:ascii="Times New Roman" w:hAnsi="Times New Roman" w:cs="Times New Roman"/>
          <w:b/>
          <w:sz w:val="24"/>
          <w:szCs w:val="24"/>
        </w:rPr>
        <w:t>. АДРЕСА, РЕКВИЗИТЫ И ПОДПИСИ СТОРОН</w:t>
      </w:r>
    </w:p>
    <w:p w14:paraId="11764AC5" w14:textId="77777777" w:rsidR="00C404AC" w:rsidRDefault="00C404AC">
      <w:pPr>
        <w:pStyle w:val="ConsPlusNonformat"/>
        <w:widowControl/>
        <w:shd w:val="clear" w:color="auto" w:fill="FFFFFF"/>
        <w:ind w:firstLine="709"/>
        <w:jc w:val="both"/>
        <w:rPr>
          <w:rFonts w:ascii="Times New Roman" w:hAnsi="Times New Roman" w:cs="Times New Roman"/>
          <w:sz w:val="24"/>
          <w:szCs w:val="24"/>
        </w:rPr>
      </w:pPr>
    </w:p>
    <w:tbl>
      <w:tblPr>
        <w:tblW w:w="9383" w:type="dxa"/>
        <w:tblInd w:w="108" w:type="dxa"/>
        <w:tblLook w:val="01E0" w:firstRow="1" w:lastRow="1" w:firstColumn="1" w:lastColumn="1" w:noHBand="0" w:noVBand="0"/>
      </w:tblPr>
      <w:tblGrid>
        <w:gridCol w:w="4732"/>
        <w:gridCol w:w="4651"/>
      </w:tblGrid>
      <w:tr w:rsidR="00C404AC" w14:paraId="5CDFF796" w14:textId="77777777" w:rsidTr="002D7AA7">
        <w:tc>
          <w:tcPr>
            <w:tcW w:w="4732" w:type="dxa"/>
            <w:shd w:val="clear" w:color="auto" w:fill="auto"/>
          </w:tcPr>
          <w:p w14:paraId="021F2310" w14:textId="77777777" w:rsidR="00C404AC" w:rsidRDefault="00E82EF1">
            <w:pPr>
              <w:shd w:val="clear" w:color="auto" w:fill="FFFFFF"/>
              <w:suppressAutoHyphens/>
              <w:jc w:val="both"/>
              <w:rPr>
                <w:rFonts w:ascii="Times New Roman" w:hAnsi="Times New Roman"/>
                <w:b/>
                <w:sz w:val="24"/>
                <w:szCs w:val="24"/>
                <w:highlight w:val="yellow"/>
              </w:rPr>
            </w:pPr>
            <w:r>
              <w:rPr>
                <w:rFonts w:ascii="Times New Roman" w:eastAsia="Times New Roman" w:hAnsi="Times New Roman"/>
                <w:b/>
                <w:sz w:val="24"/>
                <w:szCs w:val="24"/>
                <w:lang w:eastAsia="ru-RU"/>
              </w:rPr>
              <w:t>Заказчик:</w:t>
            </w:r>
          </w:p>
        </w:tc>
        <w:tc>
          <w:tcPr>
            <w:tcW w:w="4651" w:type="dxa"/>
            <w:shd w:val="clear" w:color="auto" w:fill="auto"/>
          </w:tcPr>
          <w:p w14:paraId="7F90D8D4" w14:textId="77777777" w:rsidR="00C404AC" w:rsidRDefault="00E82EF1">
            <w:pPr>
              <w:pStyle w:val="ConsPlusNonformat"/>
              <w:widowControl/>
              <w:shd w:val="clear" w:color="auto" w:fill="FFFFFF"/>
              <w:jc w:val="both"/>
              <w:rPr>
                <w:rFonts w:ascii="Times New Roman" w:hAnsi="Times New Roman" w:cs="Times New Roman"/>
                <w:b/>
                <w:sz w:val="24"/>
                <w:szCs w:val="24"/>
              </w:rPr>
            </w:pPr>
            <w:r>
              <w:rPr>
                <w:rFonts w:ascii="Times New Roman" w:hAnsi="Times New Roman" w:cs="Times New Roman"/>
                <w:b/>
                <w:sz w:val="24"/>
                <w:szCs w:val="24"/>
              </w:rPr>
              <w:t>Исполнитель:</w:t>
            </w:r>
          </w:p>
          <w:p w14:paraId="72DB29D0" w14:textId="77777777" w:rsidR="00C404AC" w:rsidRDefault="00C404AC">
            <w:pPr>
              <w:pStyle w:val="ConsPlusNonformat"/>
              <w:widowControl/>
              <w:shd w:val="clear" w:color="auto" w:fill="FFFFFF"/>
              <w:jc w:val="both"/>
              <w:rPr>
                <w:rFonts w:ascii="Times New Roman" w:hAnsi="Times New Roman" w:cs="Times New Roman"/>
                <w:b/>
                <w:sz w:val="24"/>
                <w:szCs w:val="24"/>
              </w:rPr>
            </w:pPr>
          </w:p>
        </w:tc>
      </w:tr>
      <w:tr w:rsidR="002D7AA7" w14:paraId="2E4B827A" w14:textId="77777777" w:rsidTr="002D7AA7">
        <w:tc>
          <w:tcPr>
            <w:tcW w:w="4732" w:type="dxa"/>
            <w:shd w:val="clear" w:color="auto" w:fill="auto"/>
          </w:tcPr>
          <w:p w14:paraId="30B1F5BC" w14:textId="77777777" w:rsidR="002E4D1B" w:rsidRPr="00063564" w:rsidRDefault="002E4D1B" w:rsidP="002E4D1B">
            <w:pPr>
              <w:jc w:val="both"/>
              <w:rPr>
                <w:rFonts w:ascii="Times New Roman" w:hAnsi="Times New Roman"/>
                <w:b/>
                <w:bCs/>
                <w:color w:val="000000"/>
                <w:sz w:val="24"/>
                <w:szCs w:val="24"/>
              </w:rPr>
            </w:pPr>
            <w:r w:rsidRPr="00063564">
              <w:rPr>
                <w:rFonts w:ascii="Times New Roman" w:hAnsi="Times New Roman"/>
                <w:b/>
                <w:bCs/>
                <w:color w:val="000000"/>
                <w:sz w:val="24"/>
                <w:szCs w:val="24"/>
              </w:rPr>
              <w:lastRenderedPageBreak/>
              <w:t>Приволжское межрегиональное территориальное управление воздушного транспорта Федерального агентства воздушного транспорта</w:t>
            </w:r>
          </w:p>
          <w:p w14:paraId="362D020B" w14:textId="77777777" w:rsidR="002E4D1B" w:rsidRPr="00063564" w:rsidRDefault="002E4D1B" w:rsidP="002E4D1B">
            <w:pPr>
              <w:shd w:val="clear" w:color="auto" w:fill="FFFFFF"/>
              <w:suppressAutoHyphens/>
              <w:spacing w:before="100" w:beforeAutospacing="1" w:after="100" w:afterAutospacing="1"/>
              <w:contextualSpacing/>
              <w:jc w:val="both"/>
              <w:rPr>
                <w:rFonts w:ascii="Times New Roman" w:hAnsi="Times New Roman"/>
                <w:color w:val="000000"/>
                <w:sz w:val="24"/>
                <w:szCs w:val="24"/>
                <w:lang w:eastAsia="ar-SA"/>
              </w:rPr>
            </w:pPr>
            <w:r w:rsidRPr="00063564">
              <w:rPr>
                <w:rFonts w:ascii="Times New Roman" w:hAnsi="Times New Roman"/>
                <w:color w:val="000000"/>
                <w:sz w:val="24"/>
                <w:szCs w:val="24"/>
                <w:lang w:eastAsia="ar-SA"/>
              </w:rPr>
              <w:t xml:space="preserve">Адрес: 443080, г. Самара, ул. </w:t>
            </w:r>
            <w:proofErr w:type="spellStart"/>
            <w:r w:rsidRPr="00063564">
              <w:rPr>
                <w:rFonts w:ascii="Times New Roman" w:hAnsi="Times New Roman"/>
                <w:color w:val="000000"/>
                <w:sz w:val="24"/>
                <w:szCs w:val="24"/>
                <w:lang w:eastAsia="ar-SA"/>
              </w:rPr>
              <w:t>Санфировой</w:t>
            </w:r>
            <w:proofErr w:type="spellEnd"/>
            <w:r w:rsidRPr="00063564">
              <w:rPr>
                <w:rFonts w:ascii="Times New Roman" w:hAnsi="Times New Roman"/>
                <w:color w:val="000000"/>
                <w:sz w:val="24"/>
                <w:szCs w:val="24"/>
                <w:lang w:eastAsia="ar-SA"/>
              </w:rPr>
              <w:t>, 95, литер 4, а/я 9338, 6 этаж, оф. 602</w:t>
            </w:r>
          </w:p>
          <w:p w14:paraId="77B4242E" w14:textId="77777777" w:rsidR="002E4D1B" w:rsidRPr="00063564" w:rsidRDefault="002E4D1B" w:rsidP="002E4D1B">
            <w:pPr>
              <w:shd w:val="clear" w:color="auto" w:fill="FFFFFF"/>
              <w:suppressAutoHyphens/>
              <w:spacing w:before="100" w:beforeAutospacing="1" w:after="100" w:afterAutospacing="1"/>
              <w:contextualSpacing/>
              <w:jc w:val="both"/>
              <w:rPr>
                <w:rFonts w:ascii="Times New Roman" w:hAnsi="Times New Roman"/>
                <w:color w:val="000000"/>
                <w:sz w:val="24"/>
                <w:szCs w:val="24"/>
                <w:lang w:eastAsia="ar-SA"/>
              </w:rPr>
            </w:pPr>
            <w:r w:rsidRPr="00063564">
              <w:rPr>
                <w:rFonts w:ascii="Times New Roman" w:hAnsi="Times New Roman"/>
                <w:color w:val="000000"/>
                <w:sz w:val="24"/>
                <w:szCs w:val="24"/>
                <w:lang w:eastAsia="ar-SA"/>
              </w:rPr>
              <w:t>Телефон: (846) 205-96-22</w:t>
            </w:r>
          </w:p>
          <w:p w14:paraId="54DCDDCA" w14:textId="77777777" w:rsidR="002E4D1B" w:rsidRPr="00063564" w:rsidRDefault="002E4D1B" w:rsidP="002E4D1B">
            <w:pPr>
              <w:shd w:val="clear" w:color="auto" w:fill="FFFFFF"/>
              <w:suppressAutoHyphens/>
              <w:spacing w:before="100" w:beforeAutospacing="1" w:after="100" w:afterAutospacing="1"/>
              <w:contextualSpacing/>
              <w:jc w:val="both"/>
              <w:rPr>
                <w:rFonts w:ascii="Times New Roman" w:hAnsi="Times New Roman"/>
                <w:color w:val="000000"/>
                <w:sz w:val="24"/>
                <w:szCs w:val="24"/>
                <w:lang w:eastAsia="ar-SA"/>
              </w:rPr>
            </w:pPr>
            <w:r w:rsidRPr="00063564">
              <w:rPr>
                <w:rFonts w:ascii="Times New Roman" w:hAnsi="Times New Roman"/>
                <w:color w:val="000000"/>
                <w:sz w:val="24"/>
                <w:szCs w:val="24"/>
                <w:lang w:eastAsia="ar-SA"/>
              </w:rPr>
              <w:t>e-</w:t>
            </w:r>
            <w:proofErr w:type="spellStart"/>
            <w:r w:rsidRPr="00063564">
              <w:rPr>
                <w:rFonts w:ascii="Times New Roman" w:hAnsi="Times New Roman"/>
                <w:color w:val="000000"/>
                <w:sz w:val="24"/>
                <w:szCs w:val="24"/>
                <w:lang w:eastAsia="ar-SA"/>
              </w:rPr>
              <w:t>mail</w:t>
            </w:r>
            <w:proofErr w:type="spellEnd"/>
            <w:r w:rsidRPr="00063564">
              <w:rPr>
                <w:rFonts w:ascii="Times New Roman" w:hAnsi="Times New Roman"/>
                <w:color w:val="000000"/>
                <w:sz w:val="24"/>
                <w:szCs w:val="24"/>
                <w:lang w:eastAsia="ar-SA"/>
              </w:rPr>
              <w:t>: </w:t>
            </w:r>
            <w:hyperlink r:id="rId15" w:tgtFrame="_blank" w:history="1">
              <w:r w:rsidRPr="00063564">
                <w:rPr>
                  <w:rFonts w:ascii="Times New Roman" w:hAnsi="Times New Roman"/>
                  <w:color w:val="000000"/>
                  <w:sz w:val="24"/>
                  <w:szCs w:val="24"/>
                  <w:lang w:eastAsia="ar-SA"/>
                </w:rPr>
                <w:t>prmtu@prmtu.favt.ru</w:t>
              </w:r>
            </w:hyperlink>
          </w:p>
          <w:p w14:paraId="38356992" w14:textId="77777777" w:rsidR="002E4D1B" w:rsidRPr="00063564" w:rsidRDefault="002E4D1B" w:rsidP="002E4D1B">
            <w:pPr>
              <w:shd w:val="clear" w:color="auto" w:fill="FFFFFF"/>
              <w:suppressAutoHyphens/>
              <w:spacing w:before="100" w:beforeAutospacing="1" w:after="100" w:afterAutospacing="1"/>
              <w:contextualSpacing/>
              <w:jc w:val="both"/>
              <w:rPr>
                <w:rFonts w:ascii="Times New Roman" w:hAnsi="Times New Roman"/>
                <w:color w:val="000000"/>
                <w:sz w:val="24"/>
                <w:szCs w:val="24"/>
                <w:lang w:eastAsia="ar-SA"/>
              </w:rPr>
            </w:pPr>
            <w:r w:rsidRPr="00063564">
              <w:rPr>
                <w:rFonts w:ascii="Times New Roman" w:hAnsi="Times New Roman"/>
                <w:color w:val="000000"/>
                <w:sz w:val="24"/>
                <w:szCs w:val="24"/>
                <w:lang w:eastAsia="ar-SA"/>
              </w:rPr>
              <w:t>ИНН 6317075849 КПП 631601001</w:t>
            </w:r>
          </w:p>
          <w:p w14:paraId="741FE20C" w14:textId="77777777" w:rsidR="002E4D1B" w:rsidRPr="00063564" w:rsidRDefault="002E4D1B" w:rsidP="002E4D1B">
            <w:pPr>
              <w:shd w:val="clear" w:color="auto" w:fill="FFFFFF"/>
              <w:suppressAutoHyphens/>
              <w:spacing w:before="100" w:beforeAutospacing="1" w:after="100" w:afterAutospacing="1"/>
              <w:contextualSpacing/>
              <w:jc w:val="both"/>
              <w:rPr>
                <w:rFonts w:ascii="Times New Roman" w:hAnsi="Times New Roman"/>
                <w:color w:val="000000"/>
                <w:sz w:val="24"/>
                <w:szCs w:val="24"/>
                <w:lang w:eastAsia="ar-SA"/>
              </w:rPr>
            </w:pPr>
            <w:r w:rsidRPr="00063564">
              <w:rPr>
                <w:rFonts w:ascii="Times New Roman" w:hAnsi="Times New Roman"/>
                <w:color w:val="000000"/>
                <w:sz w:val="24"/>
                <w:szCs w:val="24"/>
                <w:lang w:eastAsia="ar-SA"/>
              </w:rPr>
              <w:t>ОГРН 1086317005026</w:t>
            </w:r>
          </w:p>
          <w:p w14:paraId="062FE8AA" w14:textId="77777777" w:rsidR="002E4D1B" w:rsidRPr="00063564" w:rsidRDefault="002E4D1B" w:rsidP="002E4D1B">
            <w:pPr>
              <w:shd w:val="clear" w:color="auto" w:fill="FFFFFF"/>
              <w:suppressAutoHyphens/>
              <w:spacing w:before="100" w:beforeAutospacing="1" w:after="100" w:afterAutospacing="1"/>
              <w:contextualSpacing/>
              <w:jc w:val="both"/>
              <w:rPr>
                <w:rFonts w:ascii="Times New Roman" w:hAnsi="Times New Roman"/>
                <w:color w:val="000000"/>
                <w:sz w:val="24"/>
                <w:szCs w:val="24"/>
                <w:lang w:eastAsia="ar-SA"/>
              </w:rPr>
            </w:pPr>
            <w:r w:rsidRPr="00063564">
              <w:rPr>
                <w:rFonts w:ascii="Times New Roman" w:hAnsi="Times New Roman"/>
                <w:color w:val="000000"/>
                <w:sz w:val="24"/>
                <w:szCs w:val="24"/>
                <w:lang w:eastAsia="ar-SA"/>
              </w:rPr>
              <w:t>Банковские реквизиты:</w:t>
            </w:r>
          </w:p>
          <w:p w14:paraId="76FD706F" w14:textId="77777777" w:rsidR="002E4D1B" w:rsidRPr="00063564" w:rsidRDefault="002E4D1B" w:rsidP="002E4D1B">
            <w:pPr>
              <w:shd w:val="clear" w:color="auto" w:fill="FFFFFF"/>
              <w:suppressAutoHyphens/>
              <w:spacing w:before="100" w:beforeAutospacing="1" w:after="100" w:afterAutospacing="1"/>
              <w:contextualSpacing/>
              <w:jc w:val="both"/>
              <w:rPr>
                <w:rFonts w:ascii="Times New Roman" w:hAnsi="Times New Roman"/>
                <w:color w:val="000000"/>
                <w:sz w:val="24"/>
                <w:szCs w:val="24"/>
                <w:lang w:eastAsia="ar-SA"/>
              </w:rPr>
            </w:pPr>
            <w:r w:rsidRPr="00063564">
              <w:rPr>
                <w:rFonts w:ascii="Times New Roman" w:hAnsi="Times New Roman"/>
                <w:color w:val="000000"/>
                <w:sz w:val="24"/>
                <w:szCs w:val="24"/>
                <w:lang w:eastAsia="ar-SA"/>
              </w:rPr>
              <w:t>л/с 03421884780</w:t>
            </w:r>
          </w:p>
          <w:p w14:paraId="73CF58BE" w14:textId="77777777" w:rsidR="002E4D1B" w:rsidRPr="00063564" w:rsidRDefault="002E4D1B" w:rsidP="002E4D1B">
            <w:pPr>
              <w:shd w:val="clear" w:color="auto" w:fill="FFFFFF"/>
              <w:suppressAutoHyphens/>
              <w:spacing w:before="100" w:beforeAutospacing="1" w:after="100" w:afterAutospacing="1"/>
              <w:contextualSpacing/>
              <w:jc w:val="both"/>
              <w:rPr>
                <w:rFonts w:ascii="Times New Roman" w:hAnsi="Times New Roman"/>
                <w:color w:val="000000"/>
                <w:sz w:val="24"/>
                <w:szCs w:val="24"/>
                <w:lang w:eastAsia="ar-SA"/>
              </w:rPr>
            </w:pPr>
            <w:r w:rsidRPr="00063564">
              <w:rPr>
                <w:rFonts w:ascii="Times New Roman" w:hAnsi="Times New Roman"/>
                <w:color w:val="000000"/>
                <w:sz w:val="24"/>
                <w:szCs w:val="24"/>
                <w:lang w:eastAsia="ar-SA"/>
              </w:rPr>
              <w:t>ЕКС 40102810745370000024</w:t>
            </w:r>
          </w:p>
          <w:p w14:paraId="748C6C21" w14:textId="77777777" w:rsidR="002E4D1B" w:rsidRPr="00063564" w:rsidRDefault="002E4D1B" w:rsidP="002E4D1B">
            <w:pPr>
              <w:shd w:val="clear" w:color="auto" w:fill="FFFFFF"/>
              <w:suppressAutoHyphens/>
              <w:spacing w:before="100" w:beforeAutospacing="1" w:after="100" w:afterAutospacing="1"/>
              <w:contextualSpacing/>
              <w:jc w:val="both"/>
              <w:rPr>
                <w:rFonts w:ascii="Times New Roman" w:hAnsi="Times New Roman"/>
                <w:color w:val="000000"/>
                <w:sz w:val="24"/>
                <w:szCs w:val="24"/>
                <w:lang w:eastAsia="ar-SA"/>
              </w:rPr>
            </w:pPr>
            <w:r w:rsidRPr="00063564">
              <w:rPr>
                <w:rFonts w:ascii="Times New Roman" w:hAnsi="Times New Roman"/>
                <w:color w:val="000000"/>
                <w:sz w:val="24"/>
                <w:szCs w:val="24"/>
                <w:lang w:eastAsia="ar-SA"/>
              </w:rPr>
              <w:t>Казначейский счет 03211643000000013249</w:t>
            </w:r>
          </w:p>
          <w:p w14:paraId="4A1D189C" w14:textId="77777777" w:rsidR="002E4D1B" w:rsidRDefault="002E4D1B" w:rsidP="002E4D1B">
            <w:pPr>
              <w:shd w:val="clear" w:color="auto" w:fill="FFFFFF"/>
              <w:suppressAutoHyphens/>
              <w:spacing w:before="100" w:beforeAutospacing="1" w:after="100" w:afterAutospacing="1"/>
              <w:contextualSpacing/>
              <w:jc w:val="both"/>
              <w:rPr>
                <w:rFonts w:ascii="Times New Roman" w:hAnsi="Times New Roman"/>
                <w:color w:val="000000"/>
                <w:sz w:val="24"/>
                <w:szCs w:val="24"/>
                <w:lang w:eastAsia="ar-SA"/>
              </w:rPr>
            </w:pPr>
            <w:r w:rsidRPr="00063564">
              <w:rPr>
                <w:rFonts w:ascii="Times New Roman" w:hAnsi="Times New Roman"/>
                <w:color w:val="000000"/>
                <w:sz w:val="24"/>
                <w:szCs w:val="24"/>
                <w:lang w:eastAsia="ar-SA"/>
              </w:rPr>
              <w:t>Волго-Вятское ГУ Банка России/УФК по Нижегородской области г. Нижний Новгород</w:t>
            </w:r>
          </w:p>
          <w:p w14:paraId="1DB94164" w14:textId="594604CB" w:rsidR="002D7AA7" w:rsidRPr="0025566A" w:rsidRDefault="002E4D1B" w:rsidP="002E4D1B">
            <w:pPr>
              <w:shd w:val="clear" w:color="auto" w:fill="FFFFFF"/>
              <w:ind w:hanging="23"/>
              <w:jc w:val="both"/>
              <w:rPr>
                <w:rFonts w:ascii="Times New Roman" w:hAnsi="Times New Roman"/>
                <w:sz w:val="24"/>
                <w:szCs w:val="24"/>
              </w:rPr>
            </w:pPr>
            <w:r w:rsidRPr="00063564">
              <w:rPr>
                <w:rFonts w:ascii="Times New Roman" w:hAnsi="Times New Roman"/>
                <w:color w:val="000000"/>
                <w:sz w:val="24"/>
                <w:szCs w:val="24"/>
              </w:rPr>
              <w:t>БИК 012202102</w:t>
            </w:r>
          </w:p>
        </w:tc>
        <w:tc>
          <w:tcPr>
            <w:tcW w:w="4651" w:type="dxa"/>
            <w:shd w:val="clear" w:color="auto" w:fill="auto"/>
          </w:tcPr>
          <w:p w14:paraId="670E6527" w14:textId="4F4843C0" w:rsidR="002D7AA7" w:rsidRPr="0025566A" w:rsidRDefault="002D7AA7" w:rsidP="00245DED">
            <w:pPr>
              <w:jc w:val="both"/>
              <w:rPr>
                <w:rFonts w:ascii="Times New Roman" w:hAnsi="Times New Roman"/>
                <w:sz w:val="24"/>
                <w:szCs w:val="24"/>
              </w:rPr>
            </w:pPr>
          </w:p>
        </w:tc>
      </w:tr>
      <w:tr w:rsidR="002D7AA7" w14:paraId="589A9DAF" w14:textId="77777777" w:rsidTr="002E4D1B">
        <w:trPr>
          <w:cantSplit/>
          <w:trHeight w:val="1170"/>
        </w:trPr>
        <w:tc>
          <w:tcPr>
            <w:tcW w:w="4732" w:type="dxa"/>
            <w:shd w:val="clear" w:color="auto" w:fill="auto"/>
          </w:tcPr>
          <w:p w14:paraId="67B69450" w14:textId="5094EADA" w:rsidR="002D7AA7" w:rsidRPr="00F11125" w:rsidRDefault="00552DB5" w:rsidP="002D7AA7">
            <w:pP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Заместитель начальника управления</w:t>
            </w:r>
          </w:p>
          <w:p w14:paraId="62649E46" w14:textId="77777777" w:rsidR="002D7AA7" w:rsidRPr="00F11125" w:rsidRDefault="002D7AA7" w:rsidP="002D7AA7">
            <w:pPr>
              <w:rPr>
                <w:rFonts w:ascii="Times New Roman" w:eastAsia="Times New Roman" w:hAnsi="Times New Roman"/>
                <w:color w:val="000000"/>
                <w:sz w:val="24"/>
                <w:szCs w:val="24"/>
                <w:lang w:eastAsia="ru-RU"/>
              </w:rPr>
            </w:pPr>
          </w:p>
          <w:p w14:paraId="54E85453" w14:textId="53745025" w:rsidR="002D7AA7" w:rsidRPr="00F11125" w:rsidRDefault="001D355D" w:rsidP="002D7AA7">
            <w:pPr>
              <w:rPr>
                <w:rFonts w:ascii="Times New Roman" w:eastAsia="Times New Roman" w:hAnsi="Times New Roman"/>
                <w:color w:val="000000"/>
                <w:sz w:val="24"/>
                <w:szCs w:val="24"/>
                <w:lang w:eastAsia="ru-RU"/>
              </w:rPr>
            </w:pPr>
            <w:r w:rsidRPr="00F11125">
              <w:rPr>
                <w:rFonts w:ascii="Times New Roman" w:eastAsia="Times New Roman" w:hAnsi="Times New Roman"/>
                <w:color w:val="000000"/>
                <w:sz w:val="24"/>
                <w:szCs w:val="24"/>
                <w:lang w:eastAsia="ru-RU"/>
              </w:rPr>
              <w:t>__________________</w:t>
            </w:r>
            <w:r w:rsidR="00552DB5">
              <w:rPr>
                <w:rFonts w:ascii="Times New Roman" w:eastAsia="Times New Roman" w:hAnsi="Times New Roman"/>
                <w:color w:val="000000"/>
                <w:sz w:val="24"/>
                <w:szCs w:val="24"/>
                <w:lang w:eastAsia="ru-RU"/>
              </w:rPr>
              <w:t>М.А. Андреева</w:t>
            </w:r>
          </w:p>
          <w:p w14:paraId="116F91E5" w14:textId="0B4707E3" w:rsidR="002D7AA7" w:rsidRPr="00F11125" w:rsidRDefault="001D355D" w:rsidP="002D7AA7">
            <w:pPr>
              <w:shd w:val="clear" w:color="auto" w:fill="FFFFFF"/>
              <w:rPr>
                <w:rFonts w:ascii="Times New Roman" w:hAnsi="Times New Roman"/>
                <w:sz w:val="24"/>
                <w:szCs w:val="24"/>
              </w:rPr>
            </w:pPr>
            <w:r w:rsidRPr="00F11125">
              <w:rPr>
                <w:rFonts w:ascii="Times New Roman" w:hAnsi="Times New Roman"/>
                <w:sz w:val="24"/>
                <w:szCs w:val="24"/>
              </w:rPr>
              <w:t xml:space="preserve">МП </w:t>
            </w:r>
          </w:p>
        </w:tc>
        <w:tc>
          <w:tcPr>
            <w:tcW w:w="4651" w:type="dxa"/>
            <w:shd w:val="clear" w:color="auto" w:fill="auto"/>
          </w:tcPr>
          <w:p w14:paraId="69EE28DD" w14:textId="4C5DC963" w:rsidR="002D7AA7" w:rsidRPr="00F11125" w:rsidRDefault="00552DB5" w:rsidP="002D7AA7">
            <w:pPr>
              <w:shd w:val="clear" w:color="auto" w:fill="FFFFFF"/>
              <w:rPr>
                <w:rFonts w:ascii="Times New Roman" w:hAnsi="Times New Roman"/>
                <w:sz w:val="24"/>
                <w:szCs w:val="24"/>
              </w:rPr>
            </w:pPr>
            <w:r>
              <w:rPr>
                <w:rFonts w:ascii="Times New Roman" w:hAnsi="Times New Roman"/>
                <w:sz w:val="24"/>
                <w:szCs w:val="24"/>
              </w:rPr>
              <w:t>Должность</w:t>
            </w:r>
          </w:p>
          <w:p w14:paraId="70A29DF1" w14:textId="77777777" w:rsidR="002D7AA7" w:rsidRPr="00F11125" w:rsidRDefault="002D7AA7" w:rsidP="002D7AA7">
            <w:pPr>
              <w:shd w:val="clear" w:color="auto" w:fill="FFFFFF"/>
              <w:ind w:left="-20"/>
              <w:rPr>
                <w:rFonts w:ascii="Times New Roman" w:hAnsi="Times New Roman"/>
                <w:sz w:val="24"/>
                <w:szCs w:val="24"/>
              </w:rPr>
            </w:pPr>
          </w:p>
          <w:p w14:paraId="675B667B" w14:textId="359756E1" w:rsidR="002D7AA7" w:rsidRPr="00F11125" w:rsidRDefault="002D7AA7" w:rsidP="002E4D1B">
            <w:pPr>
              <w:shd w:val="clear" w:color="auto" w:fill="FFFFFF"/>
              <w:ind w:left="-20"/>
              <w:rPr>
                <w:rFonts w:ascii="Times New Roman" w:hAnsi="Times New Roman"/>
                <w:sz w:val="24"/>
                <w:szCs w:val="24"/>
              </w:rPr>
            </w:pPr>
            <w:r w:rsidRPr="00F11125">
              <w:rPr>
                <w:rFonts w:ascii="Times New Roman" w:hAnsi="Times New Roman"/>
                <w:sz w:val="24"/>
                <w:szCs w:val="24"/>
              </w:rPr>
              <w:t>___________________ /</w:t>
            </w:r>
            <w:r w:rsidRPr="00F11125">
              <w:rPr>
                <w:rFonts w:ascii="Times New Roman" w:eastAsia="Times New Roman" w:hAnsi="Times New Roman"/>
                <w:color w:val="000000"/>
                <w:sz w:val="24"/>
                <w:szCs w:val="24"/>
                <w:lang w:eastAsia="ru-RU"/>
              </w:rPr>
              <w:t xml:space="preserve"> </w:t>
            </w:r>
            <w:r w:rsidR="00552DB5">
              <w:rPr>
                <w:rFonts w:ascii="Times New Roman" w:eastAsia="Times New Roman" w:hAnsi="Times New Roman"/>
                <w:color w:val="000000"/>
                <w:sz w:val="24"/>
                <w:szCs w:val="24"/>
                <w:lang w:eastAsia="ru-RU"/>
              </w:rPr>
              <w:t>___________</w:t>
            </w:r>
          </w:p>
          <w:p w14:paraId="38776CED" w14:textId="77777777" w:rsidR="002D7AA7" w:rsidRPr="00F11125" w:rsidRDefault="002D7AA7" w:rsidP="002D7AA7">
            <w:pPr>
              <w:shd w:val="clear" w:color="auto" w:fill="FFFFFF"/>
              <w:jc w:val="both"/>
              <w:rPr>
                <w:rFonts w:ascii="Times New Roman" w:hAnsi="Times New Roman"/>
                <w:sz w:val="24"/>
                <w:szCs w:val="24"/>
              </w:rPr>
            </w:pPr>
            <w:r w:rsidRPr="00F11125">
              <w:rPr>
                <w:rFonts w:ascii="Times New Roman" w:hAnsi="Times New Roman"/>
                <w:sz w:val="24"/>
                <w:szCs w:val="24"/>
              </w:rPr>
              <w:t>МП</w:t>
            </w:r>
          </w:p>
        </w:tc>
      </w:tr>
    </w:tbl>
    <w:p w14:paraId="3EA01765" w14:textId="77777777" w:rsidR="00C404AC" w:rsidRDefault="00C404AC">
      <w:pPr>
        <w:rPr>
          <w:rFonts w:ascii="Times New Roman" w:hAnsi="Times New Roman"/>
          <w:b/>
          <w:sz w:val="23"/>
          <w:szCs w:val="23"/>
        </w:rPr>
      </w:pPr>
    </w:p>
    <w:p w14:paraId="1EAE48D9" w14:textId="77777777" w:rsidR="002D7AA7" w:rsidRDefault="002D7AA7">
      <w:pPr>
        <w:jc w:val="center"/>
        <w:rPr>
          <w:rFonts w:ascii="Times New Roman" w:hAnsi="Times New Roman"/>
          <w:b/>
          <w:sz w:val="23"/>
          <w:szCs w:val="23"/>
        </w:rPr>
      </w:pPr>
    </w:p>
    <w:p w14:paraId="1F2D676E" w14:textId="77777777" w:rsidR="002D7AA7" w:rsidRDefault="002D7AA7">
      <w:pPr>
        <w:jc w:val="center"/>
        <w:rPr>
          <w:rFonts w:ascii="Times New Roman" w:hAnsi="Times New Roman"/>
          <w:b/>
          <w:sz w:val="23"/>
          <w:szCs w:val="23"/>
        </w:rPr>
      </w:pPr>
    </w:p>
    <w:p w14:paraId="2BE59C16" w14:textId="77777777" w:rsidR="002D7AA7" w:rsidRDefault="002D7AA7">
      <w:pPr>
        <w:jc w:val="center"/>
        <w:rPr>
          <w:rFonts w:ascii="Times New Roman" w:hAnsi="Times New Roman"/>
          <w:b/>
          <w:sz w:val="23"/>
          <w:szCs w:val="23"/>
        </w:rPr>
      </w:pPr>
    </w:p>
    <w:p w14:paraId="22A1C984" w14:textId="77777777" w:rsidR="002D7AA7" w:rsidRDefault="002D7AA7" w:rsidP="0025566A">
      <w:pPr>
        <w:rPr>
          <w:rFonts w:ascii="Times New Roman" w:hAnsi="Times New Roman"/>
          <w:b/>
          <w:sz w:val="23"/>
          <w:szCs w:val="23"/>
        </w:rPr>
      </w:pPr>
    </w:p>
    <w:p w14:paraId="33BC9868" w14:textId="77777777" w:rsidR="002D7AA7" w:rsidRDefault="002D7AA7">
      <w:pPr>
        <w:jc w:val="center"/>
        <w:rPr>
          <w:rFonts w:ascii="Times New Roman" w:hAnsi="Times New Roman"/>
          <w:b/>
          <w:sz w:val="23"/>
          <w:szCs w:val="23"/>
        </w:rPr>
      </w:pPr>
    </w:p>
    <w:p w14:paraId="652FA43F" w14:textId="77777777" w:rsidR="002D7AA7" w:rsidRDefault="002D7AA7">
      <w:pPr>
        <w:jc w:val="center"/>
        <w:rPr>
          <w:rFonts w:ascii="Times New Roman" w:hAnsi="Times New Roman"/>
          <w:b/>
          <w:sz w:val="23"/>
          <w:szCs w:val="23"/>
        </w:rPr>
        <w:sectPr w:rsidR="002D7AA7">
          <w:headerReference w:type="default" r:id="rId16"/>
          <w:footerReference w:type="default" r:id="rId17"/>
          <w:pgSz w:w="11906" w:h="16838"/>
          <w:pgMar w:top="1134" w:right="851" w:bottom="1134" w:left="1701" w:header="709" w:footer="709" w:gutter="0"/>
          <w:cols w:space="720"/>
          <w:formProt w:val="0"/>
          <w:titlePg/>
          <w:docGrid w:linePitch="360"/>
        </w:sectPr>
      </w:pPr>
    </w:p>
    <w:p w14:paraId="02647DC2" w14:textId="38ACCE40" w:rsidR="00443088" w:rsidRPr="00443088" w:rsidRDefault="00443088" w:rsidP="00443088">
      <w:pPr>
        <w:framePr w:w="9976" w:h="1006" w:hRule="exact" w:wrap="auto" w:vAnchor="page" w:hAnchor="page" w:x="1486" w:y="361"/>
        <w:jc w:val="right"/>
        <w:rPr>
          <w:rFonts w:ascii="Times New Roman" w:hAnsi="Times New Roman"/>
        </w:rPr>
      </w:pPr>
      <w:r w:rsidRPr="00443088">
        <w:rPr>
          <w:rFonts w:ascii="Times New Roman" w:hAnsi="Times New Roman"/>
          <w:sz w:val="23"/>
          <w:szCs w:val="23"/>
        </w:rPr>
        <w:lastRenderedPageBreak/>
        <w:t>Приложение № 1</w:t>
      </w:r>
    </w:p>
    <w:p w14:paraId="64391DCB" w14:textId="77777777" w:rsidR="00443088" w:rsidRPr="00443088" w:rsidRDefault="00443088" w:rsidP="00443088">
      <w:pPr>
        <w:framePr w:w="9976" w:h="1006" w:hRule="exact" w:wrap="auto" w:vAnchor="page" w:hAnchor="page" w:x="1486" w:y="361"/>
        <w:jc w:val="right"/>
        <w:rPr>
          <w:rFonts w:ascii="Times New Roman" w:hAnsi="Times New Roman"/>
          <w:sz w:val="23"/>
          <w:szCs w:val="23"/>
        </w:rPr>
      </w:pPr>
      <w:r w:rsidRPr="00443088">
        <w:rPr>
          <w:rFonts w:ascii="Times New Roman" w:hAnsi="Times New Roman"/>
          <w:sz w:val="23"/>
          <w:szCs w:val="23"/>
        </w:rPr>
        <w:t>к государственному контракту</w:t>
      </w:r>
    </w:p>
    <w:p w14:paraId="7E38ECEC" w14:textId="77777777" w:rsidR="00443088" w:rsidRPr="00443088" w:rsidRDefault="00443088" w:rsidP="00443088">
      <w:pPr>
        <w:framePr w:w="9976" w:h="1006" w:hRule="exact" w:wrap="auto" w:vAnchor="page" w:hAnchor="page" w:x="1486" w:y="361"/>
        <w:rPr>
          <w:rFonts w:ascii="Times New Roman" w:hAnsi="Times New Roman"/>
          <w:sz w:val="23"/>
          <w:szCs w:val="23"/>
        </w:rPr>
      </w:pPr>
      <w:r w:rsidRPr="00443088">
        <w:rPr>
          <w:rFonts w:ascii="Times New Roman" w:hAnsi="Times New Roman"/>
          <w:sz w:val="23"/>
          <w:szCs w:val="23"/>
        </w:rPr>
        <w:t xml:space="preserve">                                                                                                                           </w:t>
      </w:r>
      <w:r w:rsidRPr="00443088">
        <w:rPr>
          <w:rFonts w:ascii="Times New Roman" w:hAnsi="Times New Roman"/>
          <w:sz w:val="23"/>
          <w:szCs w:val="23"/>
          <w:u w:val="single"/>
        </w:rPr>
        <w:t xml:space="preserve">№                                           </w:t>
      </w:r>
    </w:p>
    <w:p w14:paraId="68E61FC7" w14:textId="77777777" w:rsidR="00443088" w:rsidRPr="00443088" w:rsidRDefault="00443088" w:rsidP="00443088">
      <w:pPr>
        <w:framePr w:w="9976" w:h="1006" w:hRule="exact" w:wrap="auto" w:vAnchor="page" w:hAnchor="page" w:x="1486" w:y="361"/>
        <w:jc w:val="right"/>
        <w:rPr>
          <w:rFonts w:ascii="Times New Roman" w:hAnsi="Times New Roman"/>
          <w:sz w:val="23"/>
          <w:szCs w:val="23"/>
        </w:rPr>
      </w:pPr>
      <w:r w:rsidRPr="00443088">
        <w:rPr>
          <w:rFonts w:ascii="Times New Roman" w:hAnsi="Times New Roman"/>
          <w:sz w:val="23"/>
          <w:szCs w:val="23"/>
        </w:rPr>
        <w:t xml:space="preserve">             от «____» ___________ 2026 г.</w:t>
      </w:r>
    </w:p>
    <w:p w14:paraId="6FBCF640" w14:textId="77777777" w:rsidR="002D7AA7" w:rsidRDefault="002D7AA7">
      <w:pPr>
        <w:jc w:val="center"/>
        <w:rPr>
          <w:rFonts w:ascii="Times New Roman" w:hAnsi="Times New Roman"/>
          <w:b/>
          <w:sz w:val="23"/>
          <w:szCs w:val="23"/>
        </w:rPr>
      </w:pPr>
    </w:p>
    <w:p w14:paraId="71E16790" w14:textId="77777777" w:rsidR="00443088" w:rsidRPr="00443088" w:rsidRDefault="00443088" w:rsidP="00443088">
      <w:pPr>
        <w:jc w:val="center"/>
        <w:rPr>
          <w:rFonts w:ascii="Times New Roman" w:hAnsi="Times New Roman"/>
          <w:b/>
          <w:sz w:val="23"/>
          <w:szCs w:val="23"/>
        </w:rPr>
      </w:pPr>
      <w:r w:rsidRPr="00443088">
        <w:rPr>
          <w:rFonts w:ascii="Times New Roman" w:hAnsi="Times New Roman"/>
          <w:b/>
          <w:bCs/>
          <w:sz w:val="23"/>
          <w:szCs w:val="23"/>
        </w:rPr>
        <w:t>УЧЕБНЫЙ ПЛАН</w:t>
      </w:r>
    </w:p>
    <w:p w14:paraId="09B6AC6A" w14:textId="77777777" w:rsidR="00443088" w:rsidRDefault="00443088" w:rsidP="00443088">
      <w:pPr>
        <w:jc w:val="center"/>
        <w:rPr>
          <w:rFonts w:ascii="Times New Roman" w:hAnsi="Times New Roman"/>
          <w:sz w:val="23"/>
          <w:szCs w:val="23"/>
        </w:rPr>
      </w:pPr>
      <w:r w:rsidRPr="00443088">
        <w:rPr>
          <w:rFonts w:ascii="Times New Roman" w:hAnsi="Times New Roman"/>
          <w:sz w:val="23"/>
          <w:szCs w:val="23"/>
        </w:rPr>
        <w:t>по программе повышения квалификации </w:t>
      </w:r>
    </w:p>
    <w:p w14:paraId="6F81A7A3" w14:textId="2546F297" w:rsidR="00B61BF2" w:rsidRPr="00B61BF2" w:rsidRDefault="00B61BF2" w:rsidP="00B61BF2">
      <w:pPr>
        <w:jc w:val="center"/>
        <w:rPr>
          <w:rFonts w:ascii="Times New Roman" w:hAnsi="Times New Roman"/>
          <w:sz w:val="23"/>
          <w:szCs w:val="23"/>
        </w:rPr>
      </w:pPr>
      <w:r w:rsidRPr="00B61BF2">
        <w:rPr>
          <w:rFonts w:ascii="Times New Roman" w:hAnsi="Times New Roman"/>
          <w:sz w:val="23"/>
          <w:szCs w:val="23"/>
        </w:rPr>
        <w:t>«Дополнительная профессиональная программа специал</w:t>
      </w:r>
      <w:r>
        <w:rPr>
          <w:rFonts w:ascii="Times New Roman" w:hAnsi="Times New Roman"/>
          <w:sz w:val="23"/>
          <w:szCs w:val="23"/>
        </w:rPr>
        <w:t xml:space="preserve">ьной подготовки руководителей и </w:t>
      </w:r>
      <w:r w:rsidRPr="00B61BF2">
        <w:rPr>
          <w:rFonts w:ascii="Times New Roman" w:hAnsi="Times New Roman"/>
          <w:sz w:val="23"/>
          <w:szCs w:val="23"/>
        </w:rPr>
        <w:t xml:space="preserve">специалистов воздушного транспорта по направлению </w:t>
      </w:r>
    </w:p>
    <w:p w14:paraId="59A3A93A" w14:textId="5C090349" w:rsidR="00443088" w:rsidRPr="00443088" w:rsidRDefault="00B61BF2" w:rsidP="00B61BF2">
      <w:pPr>
        <w:jc w:val="center"/>
        <w:rPr>
          <w:rFonts w:ascii="Times New Roman" w:hAnsi="Times New Roman"/>
          <w:sz w:val="23"/>
          <w:szCs w:val="23"/>
        </w:rPr>
      </w:pPr>
      <w:r w:rsidRPr="00B61BF2">
        <w:rPr>
          <w:rFonts w:ascii="Times New Roman" w:hAnsi="Times New Roman"/>
          <w:sz w:val="23"/>
          <w:szCs w:val="23"/>
        </w:rPr>
        <w:t>«Системы управления безопасностью полетов поставщиков услуг»</w:t>
      </w:r>
    </w:p>
    <w:p w14:paraId="43B8E7C5" w14:textId="77777777" w:rsidR="00443088" w:rsidRPr="00443088" w:rsidRDefault="00443088" w:rsidP="00443088">
      <w:pPr>
        <w:rPr>
          <w:rFonts w:ascii="Times New Roman" w:hAnsi="Times New Roman"/>
          <w:sz w:val="23"/>
          <w:szCs w:val="23"/>
        </w:rPr>
      </w:pPr>
      <w:r w:rsidRPr="00443088">
        <w:rPr>
          <w:rFonts w:ascii="Times New Roman" w:hAnsi="Times New Roman"/>
          <w:b/>
          <w:bCs/>
          <w:sz w:val="23"/>
          <w:szCs w:val="23"/>
        </w:rPr>
        <w:t>Категория Слушателей</w:t>
      </w:r>
      <w:r w:rsidRPr="00443088">
        <w:rPr>
          <w:rFonts w:ascii="Times New Roman" w:hAnsi="Times New Roman"/>
          <w:bCs/>
          <w:sz w:val="23"/>
          <w:szCs w:val="23"/>
        </w:rPr>
        <w:t>:</w:t>
      </w:r>
      <w:r w:rsidRPr="00443088">
        <w:rPr>
          <w:rFonts w:ascii="Times New Roman" w:hAnsi="Times New Roman"/>
          <w:sz w:val="23"/>
          <w:szCs w:val="23"/>
        </w:rPr>
        <w:t xml:space="preserve"> государственные гражданские служащие</w:t>
      </w:r>
    </w:p>
    <w:p w14:paraId="27A036A0" w14:textId="77777777" w:rsidR="00443088" w:rsidRPr="00443088" w:rsidRDefault="00443088" w:rsidP="00443088">
      <w:pPr>
        <w:rPr>
          <w:rFonts w:ascii="Times New Roman" w:hAnsi="Times New Roman"/>
          <w:sz w:val="23"/>
          <w:szCs w:val="23"/>
        </w:rPr>
      </w:pPr>
      <w:r w:rsidRPr="00443088">
        <w:rPr>
          <w:rFonts w:ascii="Times New Roman" w:hAnsi="Times New Roman"/>
          <w:b/>
          <w:bCs/>
          <w:sz w:val="23"/>
          <w:szCs w:val="23"/>
        </w:rPr>
        <w:t>Срок обучения</w:t>
      </w:r>
      <w:r w:rsidRPr="00443088">
        <w:rPr>
          <w:rFonts w:ascii="Times New Roman" w:hAnsi="Times New Roman"/>
          <w:bCs/>
          <w:sz w:val="23"/>
          <w:szCs w:val="23"/>
        </w:rPr>
        <w:t>: </w:t>
      </w:r>
      <w:r w:rsidRPr="00443088">
        <w:rPr>
          <w:rFonts w:ascii="Times New Roman" w:hAnsi="Times New Roman"/>
          <w:sz w:val="23"/>
          <w:szCs w:val="23"/>
        </w:rPr>
        <w:t>14 учеб. дней</w:t>
      </w:r>
    </w:p>
    <w:p w14:paraId="485C6B98" w14:textId="77777777" w:rsidR="00443088" w:rsidRPr="00443088" w:rsidRDefault="00443088" w:rsidP="00443088">
      <w:pPr>
        <w:rPr>
          <w:rFonts w:ascii="Times New Roman" w:hAnsi="Times New Roman"/>
          <w:sz w:val="23"/>
          <w:szCs w:val="23"/>
        </w:rPr>
      </w:pPr>
      <w:r w:rsidRPr="00443088">
        <w:rPr>
          <w:rFonts w:ascii="Times New Roman" w:hAnsi="Times New Roman"/>
          <w:b/>
          <w:bCs/>
          <w:sz w:val="23"/>
          <w:szCs w:val="23"/>
        </w:rPr>
        <w:t>Продолжительность учебного дня</w:t>
      </w:r>
      <w:r w:rsidRPr="00443088">
        <w:rPr>
          <w:rFonts w:ascii="Times New Roman" w:hAnsi="Times New Roman"/>
          <w:bCs/>
          <w:sz w:val="23"/>
          <w:szCs w:val="23"/>
        </w:rPr>
        <w:t xml:space="preserve"> 8 академических</w:t>
      </w:r>
      <w:r w:rsidRPr="00443088">
        <w:rPr>
          <w:rFonts w:ascii="Times New Roman" w:hAnsi="Times New Roman"/>
          <w:sz w:val="23"/>
          <w:szCs w:val="23"/>
        </w:rPr>
        <w:t xml:space="preserve"> часов в день</w:t>
      </w:r>
    </w:p>
    <w:p w14:paraId="1C988D66" w14:textId="2CB282B6" w:rsidR="00443088" w:rsidRPr="00443088" w:rsidRDefault="00443088" w:rsidP="00443088">
      <w:pPr>
        <w:rPr>
          <w:rFonts w:ascii="Times New Roman" w:hAnsi="Times New Roman"/>
          <w:sz w:val="23"/>
          <w:szCs w:val="23"/>
        </w:rPr>
      </w:pPr>
      <w:r w:rsidRPr="00443088">
        <w:rPr>
          <w:rFonts w:ascii="Times New Roman" w:hAnsi="Times New Roman"/>
          <w:b/>
          <w:bCs/>
          <w:sz w:val="23"/>
          <w:szCs w:val="23"/>
        </w:rPr>
        <w:t>Форма обучения</w:t>
      </w:r>
      <w:r w:rsidRPr="00443088">
        <w:rPr>
          <w:rFonts w:ascii="Times New Roman" w:hAnsi="Times New Roman"/>
          <w:bCs/>
          <w:sz w:val="23"/>
          <w:szCs w:val="23"/>
        </w:rPr>
        <w:t>:</w:t>
      </w:r>
      <w:r w:rsidRPr="00443088">
        <w:rPr>
          <w:rFonts w:ascii="Times New Roman" w:hAnsi="Times New Roman"/>
          <w:sz w:val="23"/>
          <w:szCs w:val="23"/>
        </w:rPr>
        <w:t> </w:t>
      </w:r>
      <w:r w:rsidR="00B61BF2">
        <w:rPr>
          <w:rFonts w:ascii="Times New Roman" w:hAnsi="Times New Roman"/>
          <w:sz w:val="23"/>
          <w:szCs w:val="23"/>
        </w:rPr>
        <w:t>дистанционная</w:t>
      </w:r>
      <w:r w:rsidRPr="00443088">
        <w:rPr>
          <w:rFonts w:ascii="Times New Roman" w:hAnsi="Times New Roman"/>
          <w:sz w:val="23"/>
          <w:szCs w:val="23"/>
        </w:rPr>
        <w:t xml:space="preserve">, </w:t>
      </w:r>
      <w:r w:rsidR="00B61BF2">
        <w:rPr>
          <w:rFonts w:ascii="Times New Roman" w:hAnsi="Times New Roman"/>
          <w:sz w:val="23"/>
          <w:szCs w:val="23"/>
        </w:rPr>
        <w:t>40</w:t>
      </w:r>
      <w:r w:rsidRPr="00443088">
        <w:rPr>
          <w:rFonts w:ascii="Times New Roman" w:hAnsi="Times New Roman"/>
          <w:sz w:val="23"/>
          <w:szCs w:val="23"/>
        </w:rPr>
        <w:t xml:space="preserve"> академических часа</w:t>
      </w:r>
      <w:r w:rsidRPr="00443088">
        <w:rPr>
          <w:rFonts w:ascii="Times New Roman" w:hAnsi="Times New Roman"/>
          <w:bCs/>
          <w:sz w:val="23"/>
          <w:szCs w:val="23"/>
        </w:rPr>
        <w:t> </w:t>
      </w:r>
    </w:p>
    <w:p w14:paraId="23753A1A" w14:textId="77777777" w:rsidR="00443088" w:rsidRPr="00443088" w:rsidRDefault="00443088" w:rsidP="00443088">
      <w:pPr>
        <w:rPr>
          <w:rFonts w:ascii="Times New Roman" w:hAnsi="Times New Roman"/>
          <w:sz w:val="23"/>
          <w:szCs w:val="23"/>
        </w:rPr>
      </w:pPr>
      <w:r w:rsidRPr="00443088">
        <w:rPr>
          <w:rFonts w:ascii="Times New Roman" w:hAnsi="Times New Roman"/>
          <w:b/>
          <w:bCs/>
          <w:sz w:val="23"/>
          <w:szCs w:val="23"/>
        </w:rPr>
        <w:t>Выдаваемый документ</w:t>
      </w:r>
      <w:r w:rsidRPr="00443088">
        <w:rPr>
          <w:rFonts w:ascii="Times New Roman" w:hAnsi="Times New Roman"/>
          <w:bCs/>
          <w:sz w:val="23"/>
          <w:szCs w:val="23"/>
        </w:rPr>
        <w:t>:</w:t>
      </w:r>
      <w:r w:rsidRPr="00443088">
        <w:rPr>
          <w:rFonts w:ascii="Times New Roman" w:hAnsi="Times New Roman"/>
          <w:sz w:val="23"/>
          <w:szCs w:val="23"/>
        </w:rPr>
        <w:t xml:space="preserve"> удостоверение о повышении квалификации</w:t>
      </w:r>
    </w:p>
    <w:p w14:paraId="1935779F" w14:textId="77777777" w:rsidR="00B61BF2" w:rsidRPr="00B61BF2" w:rsidRDefault="00443088" w:rsidP="00B61BF2">
      <w:pPr>
        <w:pStyle w:val="docdata"/>
        <w:spacing w:before="0" w:beforeAutospacing="0" w:after="0" w:afterAutospacing="0"/>
        <w:jc w:val="center"/>
      </w:pPr>
      <w:r w:rsidRPr="00443088">
        <w:rPr>
          <w:b/>
          <w:sz w:val="23"/>
          <w:szCs w:val="23"/>
        </w:rPr>
        <w:t> </w:t>
      </w:r>
      <w:r w:rsidR="00B61BF2" w:rsidRPr="00B61BF2">
        <w:t> </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3744"/>
        <w:gridCol w:w="992"/>
        <w:gridCol w:w="1354"/>
        <w:gridCol w:w="1497"/>
        <w:gridCol w:w="1509"/>
      </w:tblGrid>
      <w:tr w:rsidR="00B61BF2" w:rsidRPr="00B61BF2" w14:paraId="20F6257B" w14:textId="77777777" w:rsidTr="00B61BF2">
        <w:trPr>
          <w:trHeight w:val="320"/>
          <w:tblCellSpacing w:w="0" w:type="dxa"/>
          <w:jc w:val="center"/>
        </w:trPr>
        <w:tc>
          <w:tcPr>
            <w:tcW w:w="475" w:type="dxa"/>
            <w:vMerge w:val="restart"/>
            <w:shd w:val="clear" w:color="auto" w:fill="FFFFFF"/>
            <w:vAlign w:val="center"/>
            <w:hideMark/>
          </w:tcPr>
          <w:p w14:paraId="333AD07A"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w:t>
            </w:r>
          </w:p>
        </w:tc>
        <w:tc>
          <w:tcPr>
            <w:tcW w:w="3744" w:type="dxa"/>
            <w:vMerge w:val="restart"/>
            <w:shd w:val="clear" w:color="auto" w:fill="FFFFFF"/>
            <w:vAlign w:val="center"/>
            <w:hideMark/>
          </w:tcPr>
          <w:p w14:paraId="725C9742"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b/>
                <w:bCs/>
                <w:color w:val="000000"/>
                <w:lang w:eastAsia="ru-RU"/>
              </w:rPr>
              <w:t>Наименование тем</w:t>
            </w:r>
          </w:p>
        </w:tc>
        <w:tc>
          <w:tcPr>
            <w:tcW w:w="992" w:type="dxa"/>
            <w:vMerge w:val="restart"/>
            <w:shd w:val="clear" w:color="auto" w:fill="FFFFFF"/>
            <w:vAlign w:val="center"/>
            <w:hideMark/>
          </w:tcPr>
          <w:p w14:paraId="6523AEFE"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b/>
                <w:bCs/>
                <w:color w:val="000000"/>
                <w:lang w:eastAsia="ru-RU"/>
              </w:rPr>
              <w:t>Всего часов</w:t>
            </w:r>
          </w:p>
        </w:tc>
        <w:tc>
          <w:tcPr>
            <w:tcW w:w="4360" w:type="dxa"/>
            <w:gridSpan w:val="3"/>
            <w:shd w:val="clear" w:color="auto" w:fill="FFFFFF"/>
            <w:vAlign w:val="center"/>
            <w:hideMark/>
          </w:tcPr>
          <w:p w14:paraId="24FD3565"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b/>
                <w:bCs/>
                <w:color w:val="000000"/>
                <w:lang w:eastAsia="ru-RU"/>
              </w:rPr>
              <w:t>В том числе</w:t>
            </w:r>
          </w:p>
        </w:tc>
      </w:tr>
      <w:tr w:rsidR="00B61BF2" w:rsidRPr="00B61BF2" w14:paraId="3E55DE11" w14:textId="77777777" w:rsidTr="00B61BF2">
        <w:trPr>
          <w:trHeight w:val="320"/>
          <w:tblCellSpacing w:w="0" w:type="dxa"/>
          <w:jc w:val="center"/>
        </w:trPr>
        <w:tc>
          <w:tcPr>
            <w:tcW w:w="0" w:type="auto"/>
            <w:vMerge/>
            <w:vAlign w:val="center"/>
            <w:hideMark/>
          </w:tcPr>
          <w:p w14:paraId="1E08A598" w14:textId="77777777" w:rsidR="00B61BF2" w:rsidRPr="00B61BF2" w:rsidRDefault="00B61BF2" w:rsidP="00B61BF2">
            <w:pPr>
              <w:rPr>
                <w:rFonts w:ascii="Times New Roman" w:eastAsia="Times New Roman" w:hAnsi="Times New Roman"/>
                <w:sz w:val="24"/>
                <w:szCs w:val="24"/>
                <w:lang w:eastAsia="ru-RU"/>
              </w:rPr>
            </w:pPr>
          </w:p>
        </w:tc>
        <w:tc>
          <w:tcPr>
            <w:tcW w:w="0" w:type="auto"/>
            <w:vMerge/>
            <w:vAlign w:val="center"/>
            <w:hideMark/>
          </w:tcPr>
          <w:p w14:paraId="4CC57DC0" w14:textId="77777777" w:rsidR="00B61BF2" w:rsidRPr="00B61BF2" w:rsidRDefault="00B61BF2" w:rsidP="00B61BF2">
            <w:pPr>
              <w:rPr>
                <w:rFonts w:ascii="Times New Roman" w:eastAsia="Times New Roman" w:hAnsi="Times New Roman"/>
                <w:sz w:val="24"/>
                <w:szCs w:val="24"/>
                <w:lang w:eastAsia="ru-RU"/>
              </w:rPr>
            </w:pPr>
          </w:p>
        </w:tc>
        <w:tc>
          <w:tcPr>
            <w:tcW w:w="0" w:type="auto"/>
            <w:vMerge/>
            <w:vAlign w:val="center"/>
            <w:hideMark/>
          </w:tcPr>
          <w:p w14:paraId="4F761E2B" w14:textId="77777777" w:rsidR="00B61BF2" w:rsidRPr="00B61BF2" w:rsidRDefault="00B61BF2" w:rsidP="00B61BF2">
            <w:pPr>
              <w:rPr>
                <w:rFonts w:ascii="Times New Roman" w:eastAsia="Times New Roman" w:hAnsi="Times New Roman"/>
                <w:sz w:val="24"/>
                <w:szCs w:val="24"/>
                <w:lang w:eastAsia="ru-RU"/>
              </w:rPr>
            </w:pPr>
          </w:p>
        </w:tc>
        <w:tc>
          <w:tcPr>
            <w:tcW w:w="1354" w:type="dxa"/>
            <w:shd w:val="clear" w:color="auto" w:fill="FFFFFF"/>
            <w:vAlign w:val="center"/>
            <w:hideMark/>
          </w:tcPr>
          <w:p w14:paraId="01703549"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b/>
                <w:bCs/>
                <w:color w:val="000000"/>
                <w:lang w:eastAsia="ru-RU"/>
              </w:rPr>
              <w:t>Лекции</w:t>
            </w:r>
          </w:p>
        </w:tc>
        <w:tc>
          <w:tcPr>
            <w:tcW w:w="1497" w:type="dxa"/>
            <w:shd w:val="clear" w:color="auto" w:fill="FFFFFF"/>
            <w:vAlign w:val="center"/>
            <w:hideMark/>
          </w:tcPr>
          <w:p w14:paraId="48B8E6F1"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b/>
                <w:bCs/>
                <w:color w:val="000000"/>
                <w:lang w:eastAsia="ru-RU"/>
              </w:rPr>
              <w:t>Семинары</w:t>
            </w:r>
          </w:p>
        </w:tc>
        <w:tc>
          <w:tcPr>
            <w:tcW w:w="1509" w:type="dxa"/>
            <w:vAlign w:val="center"/>
            <w:hideMark/>
          </w:tcPr>
          <w:p w14:paraId="788098F2"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b/>
                <w:bCs/>
                <w:color w:val="000000"/>
                <w:lang w:eastAsia="ru-RU"/>
              </w:rPr>
              <w:t>Формы</w:t>
            </w:r>
          </w:p>
          <w:p w14:paraId="787868B5"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b/>
                <w:bCs/>
                <w:color w:val="000000"/>
                <w:lang w:eastAsia="ru-RU"/>
              </w:rPr>
              <w:t>контроля</w:t>
            </w:r>
          </w:p>
        </w:tc>
      </w:tr>
      <w:tr w:rsidR="00B61BF2" w:rsidRPr="00B61BF2" w14:paraId="38EB12EE" w14:textId="77777777" w:rsidTr="00B61BF2">
        <w:trPr>
          <w:trHeight w:val="320"/>
          <w:tblCellSpacing w:w="0" w:type="dxa"/>
          <w:jc w:val="center"/>
        </w:trPr>
        <w:tc>
          <w:tcPr>
            <w:tcW w:w="475" w:type="dxa"/>
            <w:shd w:val="clear" w:color="auto" w:fill="FFFFFF"/>
            <w:vAlign w:val="center"/>
            <w:hideMark/>
          </w:tcPr>
          <w:p w14:paraId="7F3504D1"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1</w:t>
            </w:r>
          </w:p>
        </w:tc>
        <w:tc>
          <w:tcPr>
            <w:tcW w:w="3744" w:type="dxa"/>
            <w:shd w:val="clear" w:color="auto" w:fill="FFFFFF"/>
            <w:vAlign w:val="center"/>
            <w:hideMark/>
          </w:tcPr>
          <w:p w14:paraId="3006D38B" w14:textId="77777777" w:rsidR="00B61BF2" w:rsidRPr="00B61BF2" w:rsidRDefault="00B61BF2" w:rsidP="00B61BF2">
            <w:pP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 xml:space="preserve">Современная концепция </w:t>
            </w:r>
          </w:p>
          <w:p w14:paraId="10EE3AAA" w14:textId="77777777" w:rsidR="00B61BF2" w:rsidRPr="00B61BF2" w:rsidRDefault="00B61BF2" w:rsidP="00B61BF2">
            <w:pP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безопасности полетов</w:t>
            </w:r>
          </w:p>
        </w:tc>
        <w:tc>
          <w:tcPr>
            <w:tcW w:w="992" w:type="dxa"/>
            <w:shd w:val="clear" w:color="auto" w:fill="FFFFFF"/>
            <w:vAlign w:val="center"/>
            <w:hideMark/>
          </w:tcPr>
          <w:p w14:paraId="1E4D43F5"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4</w:t>
            </w:r>
          </w:p>
        </w:tc>
        <w:tc>
          <w:tcPr>
            <w:tcW w:w="1354" w:type="dxa"/>
            <w:shd w:val="clear" w:color="auto" w:fill="FFFFFF"/>
            <w:vAlign w:val="center"/>
            <w:hideMark/>
          </w:tcPr>
          <w:p w14:paraId="1534CA53"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3</w:t>
            </w:r>
          </w:p>
        </w:tc>
        <w:tc>
          <w:tcPr>
            <w:tcW w:w="1497" w:type="dxa"/>
            <w:shd w:val="clear" w:color="auto" w:fill="FFFFFF"/>
            <w:vAlign w:val="center"/>
            <w:hideMark/>
          </w:tcPr>
          <w:p w14:paraId="25428E19"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1</w:t>
            </w:r>
          </w:p>
        </w:tc>
        <w:tc>
          <w:tcPr>
            <w:tcW w:w="1509" w:type="dxa"/>
            <w:vAlign w:val="center"/>
            <w:hideMark/>
          </w:tcPr>
          <w:p w14:paraId="0552148D"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w:t>
            </w:r>
          </w:p>
        </w:tc>
      </w:tr>
      <w:tr w:rsidR="00B61BF2" w:rsidRPr="00B61BF2" w14:paraId="02A16E04" w14:textId="77777777" w:rsidTr="00B61BF2">
        <w:trPr>
          <w:trHeight w:val="320"/>
          <w:tblCellSpacing w:w="0" w:type="dxa"/>
          <w:jc w:val="center"/>
        </w:trPr>
        <w:tc>
          <w:tcPr>
            <w:tcW w:w="475" w:type="dxa"/>
            <w:shd w:val="clear" w:color="auto" w:fill="FFFFFF"/>
            <w:vAlign w:val="center"/>
            <w:hideMark/>
          </w:tcPr>
          <w:p w14:paraId="2D4206A9"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2</w:t>
            </w:r>
          </w:p>
        </w:tc>
        <w:tc>
          <w:tcPr>
            <w:tcW w:w="3744" w:type="dxa"/>
            <w:shd w:val="clear" w:color="auto" w:fill="FFFFFF"/>
            <w:vAlign w:val="center"/>
            <w:hideMark/>
          </w:tcPr>
          <w:p w14:paraId="59063ED6" w14:textId="77777777" w:rsidR="00B61BF2" w:rsidRPr="00B61BF2" w:rsidRDefault="00B61BF2" w:rsidP="00B61BF2">
            <w:pP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Управление безопасностью полетов на государственном уровне</w:t>
            </w:r>
          </w:p>
        </w:tc>
        <w:tc>
          <w:tcPr>
            <w:tcW w:w="992" w:type="dxa"/>
            <w:shd w:val="clear" w:color="auto" w:fill="FFFFFF"/>
            <w:vAlign w:val="center"/>
            <w:hideMark/>
          </w:tcPr>
          <w:p w14:paraId="5FA56F7B"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4</w:t>
            </w:r>
          </w:p>
        </w:tc>
        <w:tc>
          <w:tcPr>
            <w:tcW w:w="1354" w:type="dxa"/>
            <w:shd w:val="clear" w:color="auto" w:fill="FFFFFF"/>
            <w:vAlign w:val="center"/>
            <w:hideMark/>
          </w:tcPr>
          <w:p w14:paraId="68B2B66B"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3</w:t>
            </w:r>
          </w:p>
        </w:tc>
        <w:tc>
          <w:tcPr>
            <w:tcW w:w="1497" w:type="dxa"/>
            <w:shd w:val="clear" w:color="auto" w:fill="FFFFFF"/>
            <w:vAlign w:val="center"/>
            <w:hideMark/>
          </w:tcPr>
          <w:p w14:paraId="2B0D26ED"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1</w:t>
            </w:r>
          </w:p>
        </w:tc>
        <w:tc>
          <w:tcPr>
            <w:tcW w:w="1509" w:type="dxa"/>
            <w:vAlign w:val="center"/>
            <w:hideMark/>
          </w:tcPr>
          <w:p w14:paraId="329B15D5"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w:t>
            </w:r>
          </w:p>
        </w:tc>
      </w:tr>
      <w:tr w:rsidR="00B61BF2" w:rsidRPr="00B61BF2" w14:paraId="0219CBC6" w14:textId="77777777" w:rsidTr="00B61BF2">
        <w:trPr>
          <w:trHeight w:val="320"/>
          <w:tblCellSpacing w:w="0" w:type="dxa"/>
          <w:jc w:val="center"/>
        </w:trPr>
        <w:tc>
          <w:tcPr>
            <w:tcW w:w="475" w:type="dxa"/>
            <w:shd w:val="clear" w:color="auto" w:fill="FFFFFF"/>
            <w:vAlign w:val="center"/>
            <w:hideMark/>
          </w:tcPr>
          <w:p w14:paraId="06063692"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3</w:t>
            </w:r>
          </w:p>
        </w:tc>
        <w:tc>
          <w:tcPr>
            <w:tcW w:w="3744" w:type="dxa"/>
            <w:shd w:val="clear" w:color="auto" w:fill="FFFFFF"/>
            <w:vAlign w:val="center"/>
            <w:hideMark/>
          </w:tcPr>
          <w:p w14:paraId="37682B7A" w14:textId="77777777" w:rsidR="00B61BF2" w:rsidRPr="00B61BF2" w:rsidRDefault="00B61BF2" w:rsidP="00B61BF2">
            <w:pP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 xml:space="preserve">Структура СУБП. Политика и цели </w:t>
            </w:r>
          </w:p>
          <w:p w14:paraId="3258A6C7" w14:textId="77777777" w:rsidR="00B61BF2" w:rsidRPr="00B61BF2" w:rsidRDefault="00B61BF2" w:rsidP="00B61BF2">
            <w:pP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обеспечения безопасности полетов</w:t>
            </w:r>
          </w:p>
        </w:tc>
        <w:tc>
          <w:tcPr>
            <w:tcW w:w="992" w:type="dxa"/>
            <w:shd w:val="clear" w:color="auto" w:fill="FFFFFF"/>
            <w:vAlign w:val="center"/>
            <w:hideMark/>
          </w:tcPr>
          <w:p w14:paraId="0E02E515"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2</w:t>
            </w:r>
          </w:p>
        </w:tc>
        <w:tc>
          <w:tcPr>
            <w:tcW w:w="1354" w:type="dxa"/>
            <w:shd w:val="clear" w:color="auto" w:fill="FFFFFF"/>
            <w:vAlign w:val="center"/>
            <w:hideMark/>
          </w:tcPr>
          <w:p w14:paraId="201B005E"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1</w:t>
            </w:r>
          </w:p>
        </w:tc>
        <w:tc>
          <w:tcPr>
            <w:tcW w:w="1497" w:type="dxa"/>
            <w:shd w:val="clear" w:color="auto" w:fill="FFFFFF"/>
            <w:vAlign w:val="center"/>
            <w:hideMark/>
          </w:tcPr>
          <w:p w14:paraId="46E9D04B"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1</w:t>
            </w:r>
          </w:p>
        </w:tc>
        <w:tc>
          <w:tcPr>
            <w:tcW w:w="1509" w:type="dxa"/>
            <w:vAlign w:val="center"/>
            <w:hideMark/>
          </w:tcPr>
          <w:p w14:paraId="12E8A54A"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w:t>
            </w:r>
          </w:p>
        </w:tc>
      </w:tr>
      <w:tr w:rsidR="00B61BF2" w:rsidRPr="00B61BF2" w14:paraId="67660B49" w14:textId="77777777" w:rsidTr="00B61BF2">
        <w:trPr>
          <w:trHeight w:val="320"/>
          <w:tblCellSpacing w:w="0" w:type="dxa"/>
          <w:jc w:val="center"/>
        </w:trPr>
        <w:tc>
          <w:tcPr>
            <w:tcW w:w="475" w:type="dxa"/>
            <w:shd w:val="clear" w:color="auto" w:fill="FFFFFF"/>
            <w:vAlign w:val="center"/>
            <w:hideMark/>
          </w:tcPr>
          <w:p w14:paraId="32AB0DC6"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4</w:t>
            </w:r>
          </w:p>
        </w:tc>
        <w:tc>
          <w:tcPr>
            <w:tcW w:w="3744" w:type="dxa"/>
            <w:shd w:val="clear" w:color="auto" w:fill="FFFFFF"/>
            <w:vAlign w:val="center"/>
            <w:hideMark/>
          </w:tcPr>
          <w:p w14:paraId="673C2A2A" w14:textId="77777777" w:rsidR="00B61BF2" w:rsidRPr="00B61BF2" w:rsidRDefault="00B61BF2" w:rsidP="00B61BF2">
            <w:pP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 xml:space="preserve">Формирование безопасной </w:t>
            </w:r>
          </w:p>
          <w:p w14:paraId="0A2A77CF" w14:textId="77777777" w:rsidR="00B61BF2" w:rsidRPr="00B61BF2" w:rsidRDefault="00B61BF2" w:rsidP="00B61BF2">
            <w:pP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культуры</w:t>
            </w:r>
          </w:p>
        </w:tc>
        <w:tc>
          <w:tcPr>
            <w:tcW w:w="992" w:type="dxa"/>
            <w:shd w:val="clear" w:color="auto" w:fill="FFFFFF"/>
            <w:vAlign w:val="center"/>
            <w:hideMark/>
          </w:tcPr>
          <w:p w14:paraId="1A42FEEB"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3</w:t>
            </w:r>
          </w:p>
        </w:tc>
        <w:tc>
          <w:tcPr>
            <w:tcW w:w="1354" w:type="dxa"/>
            <w:shd w:val="clear" w:color="auto" w:fill="FFFFFF"/>
            <w:vAlign w:val="center"/>
            <w:hideMark/>
          </w:tcPr>
          <w:p w14:paraId="173A3220"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2</w:t>
            </w:r>
          </w:p>
        </w:tc>
        <w:tc>
          <w:tcPr>
            <w:tcW w:w="1497" w:type="dxa"/>
            <w:shd w:val="clear" w:color="auto" w:fill="FFFFFF"/>
            <w:vAlign w:val="center"/>
            <w:hideMark/>
          </w:tcPr>
          <w:p w14:paraId="2EA1A44F"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1</w:t>
            </w:r>
          </w:p>
        </w:tc>
        <w:tc>
          <w:tcPr>
            <w:tcW w:w="1509" w:type="dxa"/>
            <w:vAlign w:val="center"/>
            <w:hideMark/>
          </w:tcPr>
          <w:p w14:paraId="0A292466"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w:t>
            </w:r>
          </w:p>
        </w:tc>
      </w:tr>
      <w:tr w:rsidR="00B61BF2" w:rsidRPr="00B61BF2" w14:paraId="5A834944" w14:textId="77777777" w:rsidTr="00B61BF2">
        <w:trPr>
          <w:trHeight w:val="320"/>
          <w:tblCellSpacing w:w="0" w:type="dxa"/>
          <w:jc w:val="center"/>
        </w:trPr>
        <w:tc>
          <w:tcPr>
            <w:tcW w:w="475" w:type="dxa"/>
            <w:shd w:val="clear" w:color="auto" w:fill="FFFFFF"/>
            <w:vAlign w:val="center"/>
            <w:hideMark/>
          </w:tcPr>
          <w:p w14:paraId="50CBCC21"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5</w:t>
            </w:r>
          </w:p>
        </w:tc>
        <w:tc>
          <w:tcPr>
            <w:tcW w:w="3744" w:type="dxa"/>
            <w:shd w:val="clear" w:color="auto" w:fill="FFFFFF"/>
            <w:vAlign w:val="center"/>
            <w:hideMark/>
          </w:tcPr>
          <w:p w14:paraId="3562FB4F" w14:textId="77777777" w:rsidR="00B61BF2" w:rsidRPr="00B61BF2" w:rsidRDefault="00B61BF2" w:rsidP="00B61BF2">
            <w:pP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 xml:space="preserve">Координация планирования </w:t>
            </w:r>
          </w:p>
          <w:p w14:paraId="314FE010" w14:textId="77777777" w:rsidR="00B61BF2" w:rsidRPr="00B61BF2" w:rsidRDefault="00B61BF2" w:rsidP="00B61BF2">
            <w:pP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 xml:space="preserve">мероприятий на случай </w:t>
            </w:r>
          </w:p>
          <w:p w14:paraId="6053A1E6" w14:textId="77777777" w:rsidR="00B61BF2" w:rsidRPr="00B61BF2" w:rsidRDefault="00B61BF2" w:rsidP="00B61BF2">
            <w:pP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аварийной обстановки</w:t>
            </w:r>
          </w:p>
        </w:tc>
        <w:tc>
          <w:tcPr>
            <w:tcW w:w="992" w:type="dxa"/>
            <w:shd w:val="clear" w:color="auto" w:fill="FFFFFF"/>
            <w:vAlign w:val="center"/>
            <w:hideMark/>
          </w:tcPr>
          <w:p w14:paraId="0376D777"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2</w:t>
            </w:r>
          </w:p>
        </w:tc>
        <w:tc>
          <w:tcPr>
            <w:tcW w:w="1354" w:type="dxa"/>
            <w:shd w:val="clear" w:color="auto" w:fill="FFFFFF"/>
            <w:vAlign w:val="center"/>
            <w:hideMark/>
          </w:tcPr>
          <w:p w14:paraId="01349AB8"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1</w:t>
            </w:r>
          </w:p>
        </w:tc>
        <w:tc>
          <w:tcPr>
            <w:tcW w:w="1497" w:type="dxa"/>
            <w:shd w:val="clear" w:color="auto" w:fill="FFFFFF"/>
            <w:vAlign w:val="center"/>
            <w:hideMark/>
          </w:tcPr>
          <w:p w14:paraId="5A2037F2"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1</w:t>
            </w:r>
          </w:p>
        </w:tc>
        <w:tc>
          <w:tcPr>
            <w:tcW w:w="1509" w:type="dxa"/>
            <w:vAlign w:val="center"/>
            <w:hideMark/>
          </w:tcPr>
          <w:p w14:paraId="210F141C"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w:t>
            </w:r>
          </w:p>
        </w:tc>
      </w:tr>
      <w:tr w:rsidR="00B61BF2" w:rsidRPr="00B61BF2" w14:paraId="0BEB176B" w14:textId="77777777" w:rsidTr="00B61BF2">
        <w:trPr>
          <w:trHeight w:val="320"/>
          <w:tblCellSpacing w:w="0" w:type="dxa"/>
          <w:jc w:val="center"/>
        </w:trPr>
        <w:tc>
          <w:tcPr>
            <w:tcW w:w="475" w:type="dxa"/>
            <w:shd w:val="clear" w:color="auto" w:fill="FFFFFF"/>
            <w:vAlign w:val="center"/>
            <w:hideMark/>
          </w:tcPr>
          <w:p w14:paraId="799EA066"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6</w:t>
            </w:r>
          </w:p>
        </w:tc>
        <w:tc>
          <w:tcPr>
            <w:tcW w:w="3744" w:type="dxa"/>
            <w:shd w:val="clear" w:color="auto" w:fill="FFFFFF"/>
            <w:vAlign w:val="center"/>
            <w:hideMark/>
          </w:tcPr>
          <w:p w14:paraId="557C5C12" w14:textId="77777777" w:rsidR="00B61BF2" w:rsidRPr="00B61BF2" w:rsidRDefault="00B61BF2" w:rsidP="00B61BF2">
            <w:pP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Основы управления риском для</w:t>
            </w:r>
          </w:p>
          <w:p w14:paraId="1EE4F17D" w14:textId="77777777" w:rsidR="00B61BF2" w:rsidRPr="00B61BF2" w:rsidRDefault="00B61BF2" w:rsidP="00B61BF2">
            <w:pP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безопасности полетов</w:t>
            </w:r>
          </w:p>
        </w:tc>
        <w:tc>
          <w:tcPr>
            <w:tcW w:w="992" w:type="dxa"/>
            <w:shd w:val="clear" w:color="auto" w:fill="FFFFFF"/>
            <w:vAlign w:val="center"/>
            <w:hideMark/>
          </w:tcPr>
          <w:p w14:paraId="5010FECF"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4</w:t>
            </w:r>
          </w:p>
        </w:tc>
        <w:tc>
          <w:tcPr>
            <w:tcW w:w="1354" w:type="dxa"/>
            <w:shd w:val="clear" w:color="auto" w:fill="FFFFFF"/>
            <w:vAlign w:val="center"/>
            <w:hideMark/>
          </w:tcPr>
          <w:p w14:paraId="370C2018"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2</w:t>
            </w:r>
          </w:p>
        </w:tc>
        <w:tc>
          <w:tcPr>
            <w:tcW w:w="1497" w:type="dxa"/>
            <w:shd w:val="clear" w:color="auto" w:fill="FFFFFF"/>
            <w:vAlign w:val="center"/>
            <w:hideMark/>
          </w:tcPr>
          <w:p w14:paraId="67380AD7"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2</w:t>
            </w:r>
          </w:p>
        </w:tc>
        <w:tc>
          <w:tcPr>
            <w:tcW w:w="1509" w:type="dxa"/>
            <w:vAlign w:val="center"/>
            <w:hideMark/>
          </w:tcPr>
          <w:p w14:paraId="6C04B6F0"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w:t>
            </w:r>
          </w:p>
        </w:tc>
      </w:tr>
      <w:tr w:rsidR="00B61BF2" w:rsidRPr="00B61BF2" w14:paraId="76A387D7" w14:textId="77777777" w:rsidTr="00B61BF2">
        <w:trPr>
          <w:trHeight w:val="320"/>
          <w:tblCellSpacing w:w="0" w:type="dxa"/>
          <w:jc w:val="center"/>
        </w:trPr>
        <w:tc>
          <w:tcPr>
            <w:tcW w:w="475" w:type="dxa"/>
            <w:shd w:val="clear" w:color="auto" w:fill="FFFFFF"/>
            <w:vAlign w:val="center"/>
            <w:hideMark/>
          </w:tcPr>
          <w:p w14:paraId="54EE0BA8"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7</w:t>
            </w:r>
          </w:p>
        </w:tc>
        <w:tc>
          <w:tcPr>
            <w:tcW w:w="3744" w:type="dxa"/>
            <w:shd w:val="clear" w:color="auto" w:fill="FFFFFF"/>
            <w:vAlign w:val="center"/>
            <w:hideMark/>
          </w:tcPr>
          <w:p w14:paraId="4B42172E" w14:textId="77777777" w:rsidR="00B61BF2" w:rsidRPr="00B61BF2" w:rsidRDefault="00B61BF2" w:rsidP="00B61BF2">
            <w:pP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Использование опыта группы ARMS в авиапредприятиях РФ</w:t>
            </w:r>
          </w:p>
        </w:tc>
        <w:tc>
          <w:tcPr>
            <w:tcW w:w="992" w:type="dxa"/>
            <w:shd w:val="clear" w:color="auto" w:fill="FFFFFF"/>
            <w:vAlign w:val="center"/>
            <w:hideMark/>
          </w:tcPr>
          <w:p w14:paraId="41800FCF"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3</w:t>
            </w:r>
          </w:p>
        </w:tc>
        <w:tc>
          <w:tcPr>
            <w:tcW w:w="1354" w:type="dxa"/>
            <w:shd w:val="clear" w:color="auto" w:fill="FFFFFF"/>
            <w:vAlign w:val="center"/>
            <w:hideMark/>
          </w:tcPr>
          <w:p w14:paraId="68EB58B4"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2</w:t>
            </w:r>
          </w:p>
        </w:tc>
        <w:tc>
          <w:tcPr>
            <w:tcW w:w="1497" w:type="dxa"/>
            <w:shd w:val="clear" w:color="auto" w:fill="FFFFFF"/>
            <w:vAlign w:val="center"/>
            <w:hideMark/>
          </w:tcPr>
          <w:p w14:paraId="27B6EFCC"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1</w:t>
            </w:r>
          </w:p>
        </w:tc>
        <w:tc>
          <w:tcPr>
            <w:tcW w:w="1509" w:type="dxa"/>
            <w:vAlign w:val="center"/>
            <w:hideMark/>
          </w:tcPr>
          <w:p w14:paraId="301A28FF"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w:t>
            </w:r>
          </w:p>
        </w:tc>
      </w:tr>
      <w:tr w:rsidR="00B61BF2" w:rsidRPr="00B61BF2" w14:paraId="23FF0BA3" w14:textId="77777777" w:rsidTr="00B61BF2">
        <w:trPr>
          <w:trHeight w:val="320"/>
          <w:tblCellSpacing w:w="0" w:type="dxa"/>
          <w:jc w:val="center"/>
        </w:trPr>
        <w:tc>
          <w:tcPr>
            <w:tcW w:w="475" w:type="dxa"/>
            <w:shd w:val="clear" w:color="auto" w:fill="FFFFFF"/>
            <w:vAlign w:val="center"/>
            <w:hideMark/>
          </w:tcPr>
          <w:p w14:paraId="7A9F2EB3"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8</w:t>
            </w:r>
          </w:p>
        </w:tc>
        <w:tc>
          <w:tcPr>
            <w:tcW w:w="3744" w:type="dxa"/>
            <w:shd w:val="clear" w:color="auto" w:fill="FFFFFF"/>
            <w:vAlign w:val="center"/>
            <w:hideMark/>
          </w:tcPr>
          <w:p w14:paraId="47CF82EF" w14:textId="77777777" w:rsidR="00B61BF2" w:rsidRPr="00B61BF2" w:rsidRDefault="00B61BF2" w:rsidP="00B61BF2">
            <w:pP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Обеспечение (подтверждение уровня) безопасности полетов</w:t>
            </w:r>
          </w:p>
        </w:tc>
        <w:tc>
          <w:tcPr>
            <w:tcW w:w="992" w:type="dxa"/>
            <w:shd w:val="clear" w:color="auto" w:fill="FFFFFF"/>
            <w:vAlign w:val="center"/>
            <w:hideMark/>
          </w:tcPr>
          <w:p w14:paraId="7EDEF90A"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4</w:t>
            </w:r>
          </w:p>
        </w:tc>
        <w:tc>
          <w:tcPr>
            <w:tcW w:w="1354" w:type="dxa"/>
            <w:shd w:val="clear" w:color="auto" w:fill="FFFFFF"/>
            <w:vAlign w:val="center"/>
            <w:hideMark/>
          </w:tcPr>
          <w:p w14:paraId="4B04FC41"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3</w:t>
            </w:r>
          </w:p>
        </w:tc>
        <w:tc>
          <w:tcPr>
            <w:tcW w:w="1497" w:type="dxa"/>
            <w:shd w:val="clear" w:color="auto" w:fill="FFFFFF"/>
            <w:vAlign w:val="center"/>
            <w:hideMark/>
          </w:tcPr>
          <w:p w14:paraId="194E1AC3"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1</w:t>
            </w:r>
          </w:p>
        </w:tc>
        <w:tc>
          <w:tcPr>
            <w:tcW w:w="1509" w:type="dxa"/>
            <w:vAlign w:val="center"/>
            <w:hideMark/>
          </w:tcPr>
          <w:p w14:paraId="646579D0"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w:t>
            </w:r>
          </w:p>
        </w:tc>
      </w:tr>
      <w:tr w:rsidR="00B61BF2" w:rsidRPr="00B61BF2" w14:paraId="0DFC4710" w14:textId="77777777" w:rsidTr="00B61BF2">
        <w:trPr>
          <w:trHeight w:val="320"/>
          <w:tblCellSpacing w:w="0" w:type="dxa"/>
          <w:jc w:val="center"/>
        </w:trPr>
        <w:tc>
          <w:tcPr>
            <w:tcW w:w="475" w:type="dxa"/>
            <w:shd w:val="clear" w:color="auto" w:fill="FFFFFF"/>
            <w:vAlign w:val="center"/>
            <w:hideMark/>
          </w:tcPr>
          <w:p w14:paraId="0A6E3559"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9</w:t>
            </w:r>
          </w:p>
        </w:tc>
        <w:tc>
          <w:tcPr>
            <w:tcW w:w="3744" w:type="dxa"/>
            <w:shd w:val="clear" w:color="auto" w:fill="FFFFFF"/>
            <w:vAlign w:val="center"/>
            <w:hideMark/>
          </w:tcPr>
          <w:p w14:paraId="41015599" w14:textId="77777777" w:rsidR="00B61BF2" w:rsidRPr="00B61BF2" w:rsidRDefault="00B61BF2" w:rsidP="00B61BF2">
            <w:pP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Популяризация вопросов безопасности полетов</w:t>
            </w:r>
          </w:p>
        </w:tc>
        <w:tc>
          <w:tcPr>
            <w:tcW w:w="992" w:type="dxa"/>
            <w:shd w:val="clear" w:color="auto" w:fill="FFFFFF"/>
            <w:vAlign w:val="center"/>
            <w:hideMark/>
          </w:tcPr>
          <w:p w14:paraId="6B3DA63F"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2</w:t>
            </w:r>
          </w:p>
        </w:tc>
        <w:tc>
          <w:tcPr>
            <w:tcW w:w="1354" w:type="dxa"/>
            <w:shd w:val="clear" w:color="auto" w:fill="FFFFFF"/>
            <w:vAlign w:val="center"/>
            <w:hideMark/>
          </w:tcPr>
          <w:p w14:paraId="371FACA8"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1</w:t>
            </w:r>
          </w:p>
        </w:tc>
        <w:tc>
          <w:tcPr>
            <w:tcW w:w="1497" w:type="dxa"/>
            <w:shd w:val="clear" w:color="auto" w:fill="FFFFFF"/>
            <w:vAlign w:val="center"/>
            <w:hideMark/>
          </w:tcPr>
          <w:p w14:paraId="552F86EA"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1</w:t>
            </w:r>
          </w:p>
        </w:tc>
        <w:tc>
          <w:tcPr>
            <w:tcW w:w="1509" w:type="dxa"/>
            <w:vAlign w:val="center"/>
            <w:hideMark/>
          </w:tcPr>
          <w:p w14:paraId="1B57AFB4"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w:t>
            </w:r>
          </w:p>
        </w:tc>
      </w:tr>
      <w:tr w:rsidR="00B61BF2" w:rsidRPr="00B61BF2" w14:paraId="687E2F46" w14:textId="77777777" w:rsidTr="00B61BF2">
        <w:trPr>
          <w:trHeight w:val="320"/>
          <w:tblCellSpacing w:w="0" w:type="dxa"/>
          <w:jc w:val="center"/>
        </w:trPr>
        <w:tc>
          <w:tcPr>
            <w:tcW w:w="475" w:type="dxa"/>
            <w:shd w:val="clear" w:color="auto" w:fill="FFFFFF"/>
            <w:vAlign w:val="center"/>
            <w:hideMark/>
          </w:tcPr>
          <w:p w14:paraId="223EECE8"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10</w:t>
            </w:r>
          </w:p>
        </w:tc>
        <w:tc>
          <w:tcPr>
            <w:tcW w:w="3744" w:type="dxa"/>
            <w:shd w:val="clear" w:color="auto" w:fill="FFFFFF"/>
            <w:vAlign w:val="center"/>
            <w:hideMark/>
          </w:tcPr>
          <w:p w14:paraId="63134DAE" w14:textId="77777777" w:rsidR="00B61BF2" w:rsidRPr="00B61BF2" w:rsidRDefault="00B61BF2" w:rsidP="00B61BF2">
            <w:pP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Международные программы в области безопасности полетов</w:t>
            </w:r>
          </w:p>
        </w:tc>
        <w:tc>
          <w:tcPr>
            <w:tcW w:w="992" w:type="dxa"/>
            <w:shd w:val="clear" w:color="auto" w:fill="FFFFFF"/>
            <w:vAlign w:val="center"/>
            <w:hideMark/>
          </w:tcPr>
          <w:p w14:paraId="7697FE66"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2</w:t>
            </w:r>
          </w:p>
        </w:tc>
        <w:tc>
          <w:tcPr>
            <w:tcW w:w="1354" w:type="dxa"/>
            <w:shd w:val="clear" w:color="auto" w:fill="FFFFFF"/>
            <w:vAlign w:val="center"/>
            <w:hideMark/>
          </w:tcPr>
          <w:p w14:paraId="4007885D"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1</w:t>
            </w:r>
          </w:p>
        </w:tc>
        <w:tc>
          <w:tcPr>
            <w:tcW w:w="1497" w:type="dxa"/>
            <w:shd w:val="clear" w:color="auto" w:fill="FFFFFF"/>
            <w:vAlign w:val="center"/>
            <w:hideMark/>
          </w:tcPr>
          <w:p w14:paraId="7C07349E"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1</w:t>
            </w:r>
          </w:p>
        </w:tc>
        <w:tc>
          <w:tcPr>
            <w:tcW w:w="1509" w:type="dxa"/>
            <w:vAlign w:val="center"/>
            <w:hideMark/>
          </w:tcPr>
          <w:p w14:paraId="3B7A93A0"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w:t>
            </w:r>
          </w:p>
        </w:tc>
      </w:tr>
      <w:tr w:rsidR="00B61BF2" w:rsidRPr="00B61BF2" w14:paraId="2D6FDCBD" w14:textId="77777777" w:rsidTr="00B61BF2">
        <w:trPr>
          <w:trHeight w:val="320"/>
          <w:tblCellSpacing w:w="0" w:type="dxa"/>
          <w:jc w:val="center"/>
        </w:trPr>
        <w:tc>
          <w:tcPr>
            <w:tcW w:w="475" w:type="dxa"/>
            <w:shd w:val="clear" w:color="auto" w:fill="FFFFFF"/>
            <w:vAlign w:val="center"/>
            <w:hideMark/>
          </w:tcPr>
          <w:p w14:paraId="4BE87B94"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11</w:t>
            </w:r>
          </w:p>
        </w:tc>
        <w:tc>
          <w:tcPr>
            <w:tcW w:w="3744" w:type="dxa"/>
            <w:shd w:val="clear" w:color="auto" w:fill="FFFFFF"/>
            <w:vAlign w:val="center"/>
            <w:hideMark/>
          </w:tcPr>
          <w:p w14:paraId="30D9ACDD" w14:textId="77777777" w:rsidR="00B61BF2" w:rsidRPr="00B61BF2" w:rsidRDefault="00B61BF2" w:rsidP="00B61BF2">
            <w:pP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Опыт разработки и внедрения СУБП в авиапредприятиях РФ</w:t>
            </w:r>
          </w:p>
        </w:tc>
        <w:tc>
          <w:tcPr>
            <w:tcW w:w="992" w:type="dxa"/>
            <w:shd w:val="clear" w:color="auto" w:fill="FFFFFF"/>
            <w:vAlign w:val="center"/>
            <w:hideMark/>
          </w:tcPr>
          <w:p w14:paraId="29C97ACB"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6</w:t>
            </w:r>
          </w:p>
        </w:tc>
        <w:tc>
          <w:tcPr>
            <w:tcW w:w="1354" w:type="dxa"/>
            <w:shd w:val="clear" w:color="auto" w:fill="FFFFFF"/>
            <w:vAlign w:val="center"/>
            <w:hideMark/>
          </w:tcPr>
          <w:p w14:paraId="317895CA"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5</w:t>
            </w:r>
          </w:p>
        </w:tc>
        <w:tc>
          <w:tcPr>
            <w:tcW w:w="1497" w:type="dxa"/>
            <w:shd w:val="clear" w:color="auto" w:fill="FFFFFF"/>
            <w:vAlign w:val="center"/>
            <w:hideMark/>
          </w:tcPr>
          <w:p w14:paraId="7A172A44"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1</w:t>
            </w:r>
          </w:p>
        </w:tc>
        <w:tc>
          <w:tcPr>
            <w:tcW w:w="1509" w:type="dxa"/>
            <w:vAlign w:val="center"/>
            <w:hideMark/>
          </w:tcPr>
          <w:p w14:paraId="65BD6245"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w:t>
            </w:r>
          </w:p>
        </w:tc>
      </w:tr>
      <w:tr w:rsidR="00B61BF2" w:rsidRPr="00B61BF2" w14:paraId="7EEA8E47" w14:textId="77777777" w:rsidTr="00B61BF2">
        <w:trPr>
          <w:trHeight w:val="320"/>
          <w:tblCellSpacing w:w="0" w:type="dxa"/>
          <w:jc w:val="center"/>
        </w:trPr>
        <w:tc>
          <w:tcPr>
            <w:tcW w:w="475" w:type="dxa"/>
            <w:shd w:val="clear" w:color="auto" w:fill="FFFFFF"/>
            <w:vAlign w:val="center"/>
            <w:hideMark/>
          </w:tcPr>
          <w:p w14:paraId="3774192D"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12</w:t>
            </w:r>
          </w:p>
        </w:tc>
        <w:tc>
          <w:tcPr>
            <w:tcW w:w="3744" w:type="dxa"/>
            <w:shd w:val="clear" w:color="auto" w:fill="FFFFFF"/>
            <w:vAlign w:val="center"/>
            <w:hideMark/>
          </w:tcPr>
          <w:p w14:paraId="7BF69701" w14:textId="77777777" w:rsidR="00B61BF2" w:rsidRPr="00B61BF2" w:rsidRDefault="00B61BF2" w:rsidP="00B61BF2">
            <w:pP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Итоговая аттестация (зачет)</w:t>
            </w:r>
          </w:p>
        </w:tc>
        <w:tc>
          <w:tcPr>
            <w:tcW w:w="992" w:type="dxa"/>
            <w:shd w:val="clear" w:color="auto" w:fill="FFFFFF"/>
            <w:vAlign w:val="center"/>
            <w:hideMark/>
          </w:tcPr>
          <w:p w14:paraId="3E0C0264"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4</w:t>
            </w:r>
          </w:p>
        </w:tc>
        <w:tc>
          <w:tcPr>
            <w:tcW w:w="1354" w:type="dxa"/>
            <w:shd w:val="clear" w:color="auto" w:fill="FFFFFF"/>
            <w:vAlign w:val="center"/>
            <w:hideMark/>
          </w:tcPr>
          <w:p w14:paraId="6DC48813"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w:t>
            </w:r>
          </w:p>
        </w:tc>
        <w:tc>
          <w:tcPr>
            <w:tcW w:w="1497" w:type="dxa"/>
            <w:shd w:val="clear" w:color="auto" w:fill="FFFFFF"/>
            <w:vAlign w:val="center"/>
            <w:hideMark/>
          </w:tcPr>
          <w:p w14:paraId="27A52143"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w:t>
            </w:r>
          </w:p>
        </w:tc>
        <w:tc>
          <w:tcPr>
            <w:tcW w:w="1509" w:type="dxa"/>
            <w:vAlign w:val="center"/>
            <w:hideMark/>
          </w:tcPr>
          <w:p w14:paraId="04F9D199"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4/зачет</w:t>
            </w:r>
          </w:p>
        </w:tc>
      </w:tr>
      <w:tr w:rsidR="00B61BF2" w:rsidRPr="00B61BF2" w14:paraId="3D19BF50" w14:textId="77777777" w:rsidTr="00B61BF2">
        <w:trPr>
          <w:trHeight w:val="320"/>
          <w:tblCellSpacing w:w="0" w:type="dxa"/>
          <w:jc w:val="center"/>
        </w:trPr>
        <w:tc>
          <w:tcPr>
            <w:tcW w:w="475" w:type="dxa"/>
            <w:shd w:val="clear" w:color="auto" w:fill="FFFFFF"/>
            <w:vAlign w:val="center"/>
            <w:hideMark/>
          </w:tcPr>
          <w:p w14:paraId="076146BD"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color w:val="000000"/>
                <w:lang w:eastAsia="ru-RU"/>
              </w:rPr>
              <w:t>13</w:t>
            </w:r>
          </w:p>
        </w:tc>
        <w:tc>
          <w:tcPr>
            <w:tcW w:w="3744" w:type="dxa"/>
            <w:shd w:val="clear" w:color="auto" w:fill="FFFFFF"/>
            <w:vAlign w:val="center"/>
            <w:hideMark/>
          </w:tcPr>
          <w:p w14:paraId="39E36766" w14:textId="77777777" w:rsidR="00B61BF2" w:rsidRPr="00B61BF2" w:rsidRDefault="00B61BF2" w:rsidP="00B61BF2">
            <w:pPr>
              <w:rPr>
                <w:rFonts w:ascii="Times New Roman" w:eastAsia="Times New Roman" w:hAnsi="Times New Roman"/>
                <w:sz w:val="24"/>
                <w:szCs w:val="24"/>
                <w:lang w:eastAsia="ru-RU"/>
              </w:rPr>
            </w:pPr>
            <w:r w:rsidRPr="00B61BF2">
              <w:rPr>
                <w:rFonts w:ascii="Times New Roman" w:eastAsia="Times New Roman" w:hAnsi="Times New Roman"/>
                <w:b/>
                <w:bCs/>
                <w:color w:val="000000"/>
                <w:lang w:eastAsia="ru-RU"/>
              </w:rPr>
              <w:t>Итого</w:t>
            </w:r>
          </w:p>
        </w:tc>
        <w:tc>
          <w:tcPr>
            <w:tcW w:w="992" w:type="dxa"/>
            <w:shd w:val="clear" w:color="auto" w:fill="FFFFFF"/>
            <w:vAlign w:val="center"/>
            <w:hideMark/>
          </w:tcPr>
          <w:p w14:paraId="64028A5F"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b/>
                <w:bCs/>
                <w:color w:val="000000"/>
                <w:lang w:eastAsia="ru-RU"/>
              </w:rPr>
              <w:t>40</w:t>
            </w:r>
          </w:p>
        </w:tc>
        <w:tc>
          <w:tcPr>
            <w:tcW w:w="1354" w:type="dxa"/>
            <w:shd w:val="clear" w:color="auto" w:fill="FFFFFF"/>
            <w:vAlign w:val="center"/>
            <w:hideMark/>
          </w:tcPr>
          <w:p w14:paraId="508341F1"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b/>
                <w:bCs/>
                <w:color w:val="000000"/>
                <w:lang w:eastAsia="ru-RU"/>
              </w:rPr>
              <w:t>24</w:t>
            </w:r>
          </w:p>
        </w:tc>
        <w:tc>
          <w:tcPr>
            <w:tcW w:w="1497" w:type="dxa"/>
            <w:shd w:val="clear" w:color="auto" w:fill="FFFFFF"/>
            <w:vAlign w:val="center"/>
            <w:hideMark/>
          </w:tcPr>
          <w:p w14:paraId="568595D0"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b/>
                <w:bCs/>
                <w:color w:val="000000"/>
                <w:lang w:eastAsia="ru-RU"/>
              </w:rPr>
              <w:t>12</w:t>
            </w:r>
          </w:p>
        </w:tc>
        <w:tc>
          <w:tcPr>
            <w:tcW w:w="1509" w:type="dxa"/>
            <w:vAlign w:val="center"/>
            <w:hideMark/>
          </w:tcPr>
          <w:p w14:paraId="5DD12F8B" w14:textId="77777777" w:rsidR="00B61BF2" w:rsidRPr="00B61BF2" w:rsidRDefault="00B61BF2" w:rsidP="00B61BF2">
            <w:pPr>
              <w:jc w:val="center"/>
              <w:rPr>
                <w:rFonts w:ascii="Times New Roman" w:eastAsia="Times New Roman" w:hAnsi="Times New Roman"/>
                <w:sz w:val="24"/>
                <w:szCs w:val="24"/>
                <w:lang w:eastAsia="ru-RU"/>
              </w:rPr>
            </w:pPr>
            <w:r w:rsidRPr="00B61BF2">
              <w:rPr>
                <w:rFonts w:ascii="Times New Roman" w:eastAsia="Times New Roman" w:hAnsi="Times New Roman"/>
                <w:b/>
                <w:bCs/>
                <w:color w:val="000000"/>
                <w:lang w:eastAsia="ru-RU"/>
              </w:rPr>
              <w:t>4</w:t>
            </w:r>
          </w:p>
        </w:tc>
      </w:tr>
    </w:tbl>
    <w:p w14:paraId="6342CC30" w14:textId="77777777" w:rsidR="00443088" w:rsidRPr="00443088" w:rsidRDefault="00443088" w:rsidP="00443088">
      <w:pPr>
        <w:rPr>
          <w:rFonts w:ascii="Times New Roman" w:hAnsi="Times New Roman"/>
          <w:b/>
          <w:sz w:val="23"/>
          <w:szCs w:val="23"/>
        </w:rPr>
      </w:pPr>
    </w:p>
    <w:p w14:paraId="1DCA008C" w14:textId="77777777" w:rsidR="00443088" w:rsidRPr="00443088" w:rsidRDefault="00443088" w:rsidP="00443088">
      <w:pPr>
        <w:rPr>
          <w:rFonts w:ascii="Times New Roman" w:hAnsi="Times New Roman"/>
          <w:b/>
          <w:sz w:val="23"/>
          <w:szCs w:val="23"/>
        </w:rPr>
      </w:pPr>
      <w:r w:rsidRPr="00443088">
        <w:rPr>
          <w:rFonts w:ascii="Times New Roman" w:hAnsi="Times New Roman"/>
          <w:b/>
          <w:sz w:val="23"/>
          <w:szCs w:val="23"/>
        </w:rPr>
        <w:t> </w:t>
      </w:r>
    </w:p>
    <w:p w14:paraId="0041B730" w14:textId="6BC0DF01" w:rsidR="00443088" w:rsidRPr="00443088" w:rsidRDefault="00443088" w:rsidP="00443088">
      <w:pPr>
        <w:rPr>
          <w:rFonts w:ascii="Times New Roman" w:hAnsi="Times New Roman"/>
          <w:b/>
          <w:sz w:val="23"/>
          <w:szCs w:val="23"/>
        </w:rPr>
      </w:pPr>
    </w:p>
    <w:p w14:paraId="43C41292" w14:textId="77777777" w:rsidR="00940A4F" w:rsidRPr="00940A4F" w:rsidRDefault="00940A4F" w:rsidP="00940A4F">
      <w:pPr>
        <w:rPr>
          <w:rFonts w:ascii="Times New Roman" w:hAnsi="Times New Roman"/>
          <w:sz w:val="24"/>
          <w:szCs w:val="24"/>
        </w:rPr>
      </w:pPr>
    </w:p>
    <w:tbl>
      <w:tblPr>
        <w:tblW w:w="9383" w:type="dxa"/>
        <w:tblInd w:w="108" w:type="dxa"/>
        <w:tblLook w:val="01E0" w:firstRow="1" w:lastRow="1" w:firstColumn="1" w:lastColumn="1" w:noHBand="0" w:noVBand="0"/>
      </w:tblPr>
      <w:tblGrid>
        <w:gridCol w:w="4732"/>
        <w:gridCol w:w="4651"/>
      </w:tblGrid>
      <w:tr w:rsidR="00443088" w:rsidRPr="0025566A" w14:paraId="7DAD0FE3" w14:textId="77777777" w:rsidTr="00FD06B6">
        <w:trPr>
          <w:cantSplit/>
          <w:trHeight w:val="1170"/>
        </w:trPr>
        <w:tc>
          <w:tcPr>
            <w:tcW w:w="4732" w:type="dxa"/>
            <w:shd w:val="clear" w:color="auto" w:fill="auto"/>
          </w:tcPr>
          <w:p w14:paraId="4F058FCB" w14:textId="496B47D1" w:rsidR="00443088" w:rsidRPr="00B61BF2" w:rsidRDefault="00443088" w:rsidP="00FD06B6">
            <w:pPr>
              <w:rPr>
                <w:rFonts w:ascii="Times New Roman" w:eastAsia="Times New Roman" w:hAnsi="Times New Roman"/>
                <w:color w:val="000000"/>
                <w:sz w:val="24"/>
                <w:szCs w:val="24"/>
                <w:lang w:eastAsia="ru-RU"/>
              </w:rPr>
            </w:pPr>
            <w:r w:rsidRPr="00B61BF2">
              <w:rPr>
                <w:rFonts w:ascii="Times New Roman" w:eastAsia="Times New Roman" w:hAnsi="Times New Roman"/>
                <w:color w:val="000000"/>
                <w:sz w:val="24"/>
                <w:szCs w:val="24"/>
                <w:lang w:eastAsia="ru-RU"/>
              </w:rPr>
              <w:t>Заказчик</w:t>
            </w:r>
          </w:p>
          <w:p w14:paraId="33AEF21F" w14:textId="77777777" w:rsidR="00B61BF2" w:rsidRPr="00B61BF2" w:rsidRDefault="00B61BF2" w:rsidP="00FD06B6">
            <w:pPr>
              <w:rPr>
                <w:rFonts w:ascii="Times New Roman" w:eastAsia="Times New Roman" w:hAnsi="Times New Roman"/>
                <w:color w:val="000000"/>
                <w:sz w:val="24"/>
                <w:szCs w:val="24"/>
                <w:lang w:eastAsia="ru-RU"/>
              </w:rPr>
            </w:pPr>
          </w:p>
          <w:p w14:paraId="236A3943" w14:textId="68D2A108" w:rsidR="00443088" w:rsidRPr="00B61BF2" w:rsidRDefault="00552DB5" w:rsidP="00FD06B6">
            <w:pP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Заместитель начальника управления</w:t>
            </w:r>
          </w:p>
          <w:p w14:paraId="6D935D32" w14:textId="77777777" w:rsidR="00B61BF2" w:rsidRPr="00B61BF2" w:rsidRDefault="00B61BF2" w:rsidP="00FD06B6">
            <w:pPr>
              <w:rPr>
                <w:rFonts w:ascii="Times New Roman" w:eastAsia="Times New Roman" w:hAnsi="Times New Roman"/>
                <w:color w:val="000000"/>
                <w:sz w:val="24"/>
                <w:szCs w:val="24"/>
                <w:lang w:eastAsia="ru-RU"/>
              </w:rPr>
            </w:pPr>
          </w:p>
          <w:p w14:paraId="45CC2349" w14:textId="0823C196" w:rsidR="00552DB5" w:rsidRDefault="00443088" w:rsidP="00552DB5">
            <w:pPr>
              <w:rPr>
                <w:rFonts w:ascii="Times New Roman" w:eastAsia="Times New Roman" w:hAnsi="Times New Roman"/>
                <w:color w:val="000000"/>
                <w:sz w:val="24"/>
                <w:szCs w:val="24"/>
                <w:lang w:eastAsia="ru-RU"/>
              </w:rPr>
            </w:pPr>
            <w:r w:rsidRPr="00B61BF2">
              <w:rPr>
                <w:rFonts w:ascii="Times New Roman" w:eastAsia="Times New Roman" w:hAnsi="Times New Roman"/>
                <w:color w:val="000000"/>
                <w:sz w:val="24"/>
                <w:szCs w:val="24"/>
                <w:lang w:eastAsia="ru-RU"/>
              </w:rPr>
              <w:t>__________________</w:t>
            </w:r>
            <w:r w:rsidR="00552DB5">
              <w:rPr>
                <w:rFonts w:ascii="Times New Roman" w:eastAsia="Times New Roman" w:hAnsi="Times New Roman"/>
                <w:color w:val="000000"/>
                <w:sz w:val="24"/>
                <w:szCs w:val="24"/>
                <w:lang w:eastAsia="ru-RU"/>
              </w:rPr>
              <w:t>__ М.А. Андреева</w:t>
            </w:r>
          </w:p>
          <w:p w14:paraId="166571AB" w14:textId="06C0E262" w:rsidR="00443088" w:rsidRPr="00B61BF2" w:rsidRDefault="00552DB5" w:rsidP="00552DB5">
            <w:pPr>
              <w:rPr>
                <w:rFonts w:ascii="Times New Roman" w:hAnsi="Times New Roman"/>
                <w:sz w:val="24"/>
                <w:szCs w:val="24"/>
              </w:rPr>
            </w:pPr>
            <w:r>
              <w:rPr>
                <w:rFonts w:ascii="Times New Roman" w:hAnsi="Times New Roman"/>
                <w:sz w:val="24"/>
                <w:szCs w:val="24"/>
              </w:rPr>
              <w:t>МП</w:t>
            </w:r>
            <w:r w:rsidR="00443088" w:rsidRPr="00B61BF2">
              <w:rPr>
                <w:rFonts w:ascii="Times New Roman" w:hAnsi="Times New Roman"/>
                <w:sz w:val="24"/>
                <w:szCs w:val="24"/>
              </w:rPr>
              <w:t xml:space="preserve"> </w:t>
            </w:r>
          </w:p>
        </w:tc>
        <w:tc>
          <w:tcPr>
            <w:tcW w:w="4651" w:type="dxa"/>
            <w:shd w:val="clear" w:color="auto" w:fill="auto"/>
          </w:tcPr>
          <w:p w14:paraId="4CC6585B" w14:textId="5E76BA7C" w:rsidR="00443088" w:rsidRPr="00B61BF2" w:rsidRDefault="00443088" w:rsidP="00FD06B6">
            <w:pPr>
              <w:shd w:val="clear" w:color="auto" w:fill="FFFFFF"/>
              <w:rPr>
                <w:rFonts w:ascii="Times New Roman" w:hAnsi="Times New Roman"/>
                <w:sz w:val="24"/>
                <w:szCs w:val="24"/>
              </w:rPr>
            </w:pPr>
            <w:r w:rsidRPr="00B61BF2">
              <w:rPr>
                <w:rFonts w:ascii="Times New Roman" w:hAnsi="Times New Roman"/>
                <w:sz w:val="24"/>
                <w:szCs w:val="24"/>
              </w:rPr>
              <w:t>Исполнитель</w:t>
            </w:r>
          </w:p>
          <w:p w14:paraId="70386D7A" w14:textId="77777777" w:rsidR="00443088" w:rsidRPr="00B61BF2" w:rsidRDefault="00443088" w:rsidP="00FD06B6">
            <w:pPr>
              <w:shd w:val="clear" w:color="auto" w:fill="FFFFFF"/>
              <w:ind w:left="-20"/>
              <w:rPr>
                <w:rFonts w:ascii="Times New Roman" w:hAnsi="Times New Roman"/>
                <w:sz w:val="24"/>
                <w:szCs w:val="24"/>
              </w:rPr>
            </w:pPr>
          </w:p>
          <w:p w14:paraId="2407894B" w14:textId="717C10AD" w:rsidR="00B61BF2" w:rsidRPr="00B61BF2" w:rsidRDefault="00552DB5" w:rsidP="00B61BF2">
            <w:pPr>
              <w:jc w:val="both"/>
              <w:rPr>
                <w:rFonts w:ascii="Times New Roman" w:hAnsi="Times New Roman"/>
                <w:sz w:val="24"/>
                <w:szCs w:val="24"/>
              </w:rPr>
            </w:pPr>
            <w:r>
              <w:rPr>
                <w:rFonts w:ascii="Times New Roman" w:hAnsi="Times New Roman"/>
                <w:sz w:val="24"/>
                <w:szCs w:val="24"/>
              </w:rPr>
              <w:t>Должность</w:t>
            </w:r>
          </w:p>
          <w:p w14:paraId="79BEB3E0" w14:textId="77777777" w:rsidR="00B61BF2" w:rsidRPr="00B61BF2" w:rsidRDefault="00B61BF2" w:rsidP="00FD06B6">
            <w:pPr>
              <w:shd w:val="clear" w:color="auto" w:fill="FFFFFF"/>
              <w:ind w:left="-20"/>
              <w:rPr>
                <w:rFonts w:ascii="Times New Roman" w:hAnsi="Times New Roman"/>
                <w:sz w:val="24"/>
                <w:szCs w:val="24"/>
              </w:rPr>
            </w:pPr>
          </w:p>
          <w:p w14:paraId="3FCCDA08" w14:textId="66AA0F8A" w:rsidR="00443088" w:rsidRPr="00B61BF2" w:rsidRDefault="00B61BF2" w:rsidP="00FD06B6">
            <w:pPr>
              <w:shd w:val="clear" w:color="auto" w:fill="FFFFFF"/>
              <w:ind w:left="-20"/>
              <w:rPr>
                <w:rFonts w:ascii="Times New Roman" w:hAnsi="Times New Roman"/>
                <w:sz w:val="24"/>
                <w:szCs w:val="24"/>
              </w:rPr>
            </w:pPr>
            <w:r w:rsidRPr="00B61BF2">
              <w:rPr>
                <w:rFonts w:ascii="Times New Roman" w:hAnsi="Times New Roman"/>
                <w:sz w:val="24"/>
                <w:szCs w:val="24"/>
              </w:rPr>
              <w:t xml:space="preserve">___________________ </w:t>
            </w:r>
          </w:p>
          <w:p w14:paraId="30D5305C" w14:textId="77777777" w:rsidR="00443088" w:rsidRPr="00B61BF2" w:rsidRDefault="00443088" w:rsidP="00FD06B6">
            <w:pPr>
              <w:shd w:val="clear" w:color="auto" w:fill="FFFFFF"/>
              <w:jc w:val="both"/>
              <w:rPr>
                <w:rFonts w:ascii="Times New Roman" w:hAnsi="Times New Roman"/>
                <w:sz w:val="24"/>
                <w:szCs w:val="24"/>
              </w:rPr>
            </w:pPr>
            <w:r w:rsidRPr="00B61BF2">
              <w:rPr>
                <w:rFonts w:ascii="Times New Roman" w:hAnsi="Times New Roman"/>
                <w:sz w:val="24"/>
                <w:szCs w:val="24"/>
              </w:rPr>
              <w:t>МП</w:t>
            </w:r>
          </w:p>
        </w:tc>
      </w:tr>
    </w:tbl>
    <w:p w14:paraId="5409561C" w14:textId="77777777" w:rsidR="00940A4F" w:rsidRPr="00940A4F" w:rsidRDefault="00940A4F" w:rsidP="00940A4F">
      <w:pPr>
        <w:rPr>
          <w:rFonts w:ascii="Times New Roman" w:hAnsi="Times New Roman"/>
          <w:sz w:val="24"/>
          <w:szCs w:val="24"/>
        </w:rPr>
        <w:sectPr w:rsidR="00940A4F" w:rsidRPr="00940A4F">
          <w:headerReference w:type="default" r:id="rId18"/>
          <w:footerReference w:type="default" r:id="rId19"/>
          <w:pgSz w:w="11906" w:h="16838"/>
          <w:pgMar w:top="567" w:right="851" w:bottom="1134" w:left="1134" w:header="709" w:footer="709" w:gutter="0"/>
          <w:cols w:space="708"/>
          <w:titlePg/>
          <w:docGrid w:linePitch="360"/>
        </w:sectPr>
      </w:pPr>
    </w:p>
    <w:p w14:paraId="5D59C512" w14:textId="77777777" w:rsidR="002E4D1B" w:rsidRDefault="002E4D1B" w:rsidP="00443088">
      <w:pPr>
        <w:rPr>
          <w:rFonts w:ascii="Times New Roman" w:hAnsi="Times New Roman"/>
          <w:sz w:val="23"/>
          <w:szCs w:val="23"/>
        </w:rPr>
      </w:pPr>
    </w:p>
    <w:p w14:paraId="5663D55E" w14:textId="6319920B" w:rsidR="002E4D1B" w:rsidRDefault="002E4D1B" w:rsidP="002E4D1B">
      <w:pPr>
        <w:jc w:val="right"/>
        <w:rPr>
          <w:rFonts w:ascii="Times New Roman" w:hAnsi="Times New Roman"/>
          <w:color w:val="000000"/>
          <w:sz w:val="23"/>
          <w:szCs w:val="23"/>
        </w:rPr>
      </w:pPr>
      <w:r>
        <w:rPr>
          <w:rFonts w:ascii="Times New Roman" w:hAnsi="Times New Roman"/>
          <w:color w:val="000000"/>
          <w:sz w:val="23"/>
          <w:szCs w:val="23"/>
        </w:rPr>
        <w:t xml:space="preserve">Приложение № </w:t>
      </w:r>
      <w:r w:rsidR="00443088">
        <w:rPr>
          <w:rFonts w:ascii="Times New Roman" w:hAnsi="Times New Roman"/>
          <w:color w:val="000000"/>
          <w:sz w:val="23"/>
          <w:szCs w:val="23"/>
        </w:rPr>
        <w:t>2</w:t>
      </w:r>
    </w:p>
    <w:p w14:paraId="4EFD575B" w14:textId="77777777" w:rsidR="002E4D1B" w:rsidRDefault="002E4D1B" w:rsidP="002E4D1B">
      <w:pPr>
        <w:jc w:val="right"/>
        <w:rPr>
          <w:rFonts w:ascii="Times New Roman" w:hAnsi="Times New Roman"/>
          <w:sz w:val="23"/>
          <w:szCs w:val="23"/>
        </w:rPr>
      </w:pPr>
      <w:r>
        <w:rPr>
          <w:rFonts w:ascii="Times New Roman" w:hAnsi="Times New Roman"/>
          <w:sz w:val="23"/>
          <w:szCs w:val="23"/>
        </w:rPr>
        <w:t>к государственному контракту</w:t>
      </w:r>
    </w:p>
    <w:p w14:paraId="680D2096" w14:textId="77777777" w:rsidR="002E4D1B" w:rsidRDefault="002E4D1B" w:rsidP="002E4D1B">
      <w:pPr>
        <w:rPr>
          <w:rFonts w:ascii="Times New Roman" w:hAnsi="Times New Roman"/>
          <w:sz w:val="23"/>
          <w:szCs w:val="23"/>
        </w:rPr>
      </w:pPr>
      <w:r>
        <w:rPr>
          <w:rFonts w:ascii="Times New Roman" w:hAnsi="Times New Roman"/>
          <w:sz w:val="23"/>
          <w:szCs w:val="23"/>
        </w:rPr>
        <w:t xml:space="preserve">                                                                                                                  </w:t>
      </w:r>
      <w:r w:rsidRPr="00BA0D57">
        <w:rPr>
          <w:rFonts w:ascii="Times New Roman" w:hAnsi="Times New Roman"/>
          <w:sz w:val="23"/>
          <w:szCs w:val="23"/>
          <w:u w:val="single"/>
        </w:rPr>
        <w:t xml:space="preserve">№                                   </w:t>
      </w:r>
    </w:p>
    <w:p w14:paraId="5AA81539" w14:textId="77777777" w:rsidR="002E4D1B" w:rsidRDefault="002E4D1B" w:rsidP="002E4D1B">
      <w:pPr>
        <w:rPr>
          <w:rFonts w:ascii="Times New Roman" w:hAnsi="Times New Roman"/>
          <w:sz w:val="23"/>
          <w:szCs w:val="23"/>
        </w:rPr>
      </w:pPr>
      <w:r>
        <w:rPr>
          <w:rFonts w:ascii="Times New Roman" w:hAnsi="Times New Roman"/>
          <w:sz w:val="23"/>
          <w:szCs w:val="23"/>
        </w:rPr>
        <w:t xml:space="preserve">                                                                                                                     от «____» ________2026 г.</w:t>
      </w:r>
    </w:p>
    <w:p w14:paraId="57EA1B0E" w14:textId="77777777" w:rsidR="002E4D1B" w:rsidRDefault="002E4D1B">
      <w:pPr>
        <w:jc w:val="center"/>
        <w:rPr>
          <w:rFonts w:ascii="Times New Roman" w:hAnsi="Times New Roman"/>
          <w:sz w:val="23"/>
          <w:szCs w:val="23"/>
        </w:rPr>
      </w:pPr>
    </w:p>
    <w:p w14:paraId="2A2E686D" w14:textId="77777777" w:rsidR="002E4D1B" w:rsidRDefault="002E4D1B" w:rsidP="002E4D1B">
      <w:pPr>
        <w:rPr>
          <w:rFonts w:ascii="Times New Roman" w:hAnsi="Times New Roman"/>
          <w:sz w:val="23"/>
          <w:szCs w:val="23"/>
        </w:rPr>
      </w:pPr>
    </w:p>
    <w:p w14:paraId="20130BF3" w14:textId="77777777" w:rsidR="005B636F" w:rsidRPr="005B636F" w:rsidRDefault="005B636F" w:rsidP="005B636F">
      <w:pPr>
        <w:jc w:val="center"/>
        <w:rPr>
          <w:rFonts w:ascii="Times New Roman" w:eastAsia="Times New Roman" w:hAnsi="Times New Roman"/>
          <w:sz w:val="24"/>
          <w:szCs w:val="24"/>
          <w:lang w:eastAsia="ru-RU"/>
        </w:rPr>
      </w:pPr>
      <w:r w:rsidRPr="005B636F">
        <w:rPr>
          <w:rFonts w:ascii="Times New Roman" w:eastAsia="Times New Roman" w:hAnsi="Times New Roman"/>
          <w:color w:val="000000"/>
          <w:sz w:val="23"/>
          <w:szCs w:val="23"/>
          <w:lang w:eastAsia="ru-RU"/>
        </w:rPr>
        <w:t>Р А С Ч Е Т</w:t>
      </w:r>
    </w:p>
    <w:p w14:paraId="4B4B9FC1" w14:textId="6C9B8B17" w:rsidR="00C404AC" w:rsidRPr="00AF15CF" w:rsidRDefault="005B636F" w:rsidP="005B636F">
      <w:pPr>
        <w:jc w:val="center"/>
        <w:rPr>
          <w:rFonts w:ascii="Times New Roman" w:hAnsi="Times New Roman"/>
          <w:sz w:val="16"/>
          <w:szCs w:val="16"/>
        </w:rPr>
      </w:pPr>
      <w:r w:rsidRPr="005B636F">
        <w:rPr>
          <w:rFonts w:ascii="Times New Roman" w:eastAsia="Times New Roman" w:hAnsi="Times New Roman"/>
          <w:color w:val="000000"/>
          <w:sz w:val="23"/>
          <w:szCs w:val="23"/>
          <w:lang w:eastAsia="ru-RU"/>
        </w:rPr>
        <w:t>стоимости услуг повышения квалификации государственных гражданских служащих</w:t>
      </w:r>
      <w:r w:rsidRPr="005B636F">
        <w:rPr>
          <w:rFonts w:ascii="Times New Roman" w:eastAsia="Times New Roman" w:hAnsi="Times New Roman"/>
          <w:color w:val="000000"/>
          <w:sz w:val="23"/>
          <w:szCs w:val="23"/>
          <w:u w:val="single"/>
          <w:lang w:eastAsia="ru-RU"/>
        </w:rPr>
        <w:t> </w:t>
      </w:r>
      <w:r w:rsidRPr="005B636F">
        <w:rPr>
          <w:rFonts w:ascii="Times New Roman" w:eastAsia="Times New Roman" w:hAnsi="Times New Roman"/>
          <w:color w:val="000000"/>
          <w:sz w:val="23"/>
          <w:szCs w:val="23"/>
          <w:lang w:eastAsia="ru-RU"/>
        </w:rPr>
        <w:t>в федеральном государственном бюджетном образовательном учреждении высшего образования</w:t>
      </w:r>
      <w:r>
        <w:rPr>
          <w:rFonts w:ascii="Times New Roman" w:eastAsia="Times New Roman" w:hAnsi="Times New Roman"/>
          <w:color w:val="000000"/>
          <w:sz w:val="23"/>
          <w:szCs w:val="23"/>
          <w:lang w:eastAsia="ru-RU"/>
        </w:rPr>
        <w:t xml:space="preserve"> </w:t>
      </w:r>
      <w:r w:rsidR="00245DED">
        <w:rPr>
          <w:rFonts w:ascii="Times New Roman" w:eastAsia="Times New Roman" w:hAnsi="Times New Roman"/>
          <w:color w:val="000000"/>
          <w:sz w:val="23"/>
          <w:szCs w:val="23"/>
          <w:lang w:eastAsia="ru-RU"/>
        </w:rPr>
        <w:t>___________________________________</w:t>
      </w:r>
      <w:bookmarkStart w:id="2" w:name="_GoBack"/>
      <w:bookmarkEnd w:id="2"/>
    </w:p>
    <w:tbl>
      <w:tblPr>
        <w:tblpPr w:leftFromText="180" w:rightFromText="180" w:vertAnchor="text" w:horzAnchor="margin" w:tblpXSpec="center" w:tblpY="181"/>
        <w:tblW w:w="10349" w:type="dxa"/>
        <w:tblLayout w:type="fixed"/>
        <w:tblLook w:val="0000" w:firstRow="0" w:lastRow="0" w:firstColumn="0" w:lastColumn="0" w:noHBand="0" w:noVBand="0"/>
      </w:tblPr>
      <w:tblGrid>
        <w:gridCol w:w="535"/>
        <w:gridCol w:w="2437"/>
        <w:gridCol w:w="1134"/>
        <w:gridCol w:w="1559"/>
        <w:gridCol w:w="1276"/>
        <w:gridCol w:w="1134"/>
        <w:gridCol w:w="1057"/>
        <w:gridCol w:w="1217"/>
      </w:tblGrid>
      <w:tr w:rsidR="00C404AC" w14:paraId="6D1E5DB7" w14:textId="77777777" w:rsidTr="002E4D1B">
        <w:tc>
          <w:tcPr>
            <w:tcW w:w="535" w:type="dxa"/>
            <w:tcBorders>
              <w:top w:val="single" w:sz="4" w:space="0" w:color="000000"/>
              <w:left w:val="single" w:sz="4" w:space="0" w:color="000000"/>
              <w:bottom w:val="single" w:sz="4" w:space="0" w:color="auto"/>
              <w:right w:val="single" w:sz="4" w:space="0" w:color="000000"/>
            </w:tcBorders>
            <w:shd w:val="clear" w:color="auto" w:fill="auto"/>
            <w:vAlign w:val="center"/>
          </w:tcPr>
          <w:p w14:paraId="2F3C9C49" w14:textId="77777777" w:rsidR="00C404AC" w:rsidRDefault="00E82EF1" w:rsidP="002E4D1B">
            <w:pPr>
              <w:jc w:val="center"/>
              <w:rPr>
                <w:rFonts w:ascii="Times New Roman" w:hAnsi="Times New Roman"/>
                <w:sz w:val="23"/>
                <w:szCs w:val="23"/>
              </w:rPr>
            </w:pPr>
            <w:r>
              <w:rPr>
                <w:rFonts w:ascii="Times New Roman" w:hAnsi="Times New Roman"/>
                <w:sz w:val="23"/>
                <w:szCs w:val="23"/>
              </w:rPr>
              <w:t>№</w:t>
            </w:r>
            <w:r>
              <w:rPr>
                <w:rFonts w:ascii="Times New Roman" w:hAnsi="Times New Roman"/>
                <w:sz w:val="23"/>
                <w:szCs w:val="23"/>
              </w:rPr>
              <w:br/>
              <w:t>п/п</w:t>
            </w:r>
          </w:p>
        </w:tc>
        <w:tc>
          <w:tcPr>
            <w:tcW w:w="2437" w:type="dxa"/>
            <w:tcBorders>
              <w:top w:val="single" w:sz="4" w:space="0" w:color="000000"/>
              <w:left w:val="single" w:sz="4" w:space="0" w:color="000000"/>
              <w:bottom w:val="single" w:sz="4" w:space="0" w:color="auto"/>
              <w:right w:val="single" w:sz="4" w:space="0" w:color="000000"/>
            </w:tcBorders>
            <w:shd w:val="clear" w:color="auto" w:fill="auto"/>
            <w:vAlign w:val="center"/>
          </w:tcPr>
          <w:p w14:paraId="434468F2" w14:textId="77777777" w:rsidR="00C404AC" w:rsidRDefault="00E82EF1" w:rsidP="002E4D1B">
            <w:pPr>
              <w:jc w:val="center"/>
              <w:rPr>
                <w:rFonts w:ascii="Times New Roman" w:hAnsi="Times New Roman"/>
                <w:sz w:val="23"/>
                <w:szCs w:val="23"/>
              </w:rPr>
            </w:pPr>
            <w:r>
              <w:rPr>
                <w:rFonts w:ascii="Times New Roman" w:hAnsi="Times New Roman"/>
                <w:sz w:val="23"/>
                <w:szCs w:val="23"/>
              </w:rPr>
              <w:t>Вид и наименование образовательной программы</w:t>
            </w:r>
            <w:r>
              <w:rPr>
                <w:rFonts w:ascii="Times New Roman" w:hAnsi="Times New Roman"/>
                <w:spacing w:val="-6"/>
                <w:sz w:val="23"/>
                <w:szCs w:val="23"/>
              </w:rPr>
              <w:t xml:space="preserve"> дополнительного профессионального образования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AF03F" w14:textId="77777777" w:rsidR="00C404AC" w:rsidRDefault="00E82EF1" w:rsidP="002E4D1B">
            <w:pPr>
              <w:jc w:val="center"/>
              <w:rPr>
                <w:rFonts w:ascii="Times New Roman" w:hAnsi="Times New Roman"/>
                <w:sz w:val="23"/>
                <w:szCs w:val="23"/>
              </w:rPr>
            </w:pPr>
            <w:proofErr w:type="spellStart"/>
            <w:proofErr w:type="gramStart"/>
            <w:r>
              <w:rPr>
                <w:rFonts w:ascii="Times New Roman" w:hAnsi="Times New Roman"/>
                <w:sz w:val="23"/>
                <w:szCs w:val="23"/>
              </w:rPr>
              <w:t>Количе-ство</w:t>
            </w:r>
            <w:proofErr w:type="spellEnd"/>
            <w:proofErr w:type="gramEnd"/>
            <w:r>
              <w:rPr>
                <w:rFonts w:ascii="Times New Roman" w:hAnsi="Times New Roman"/>
                <w:sz w:val="23"/>
                <w:szCs w:val="23"/>
              </w:rPr>
              <w:t xml:space="preserve"> учебных часов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F5CAE" w14:textId="77777777" w:rsidR="00C404AC" w:rsidRDefault="00E82EF1" w:rsidP="002E4D1B">
            <w:pPr>
              <w:jc w:val="center"/>
              <w:rPr>
                <w:rFonts w:ascii="Times New Roman" w:hAnsi="Times New Roman"/>
                <w:spacing w:val="-8"/>
                <w:sz w:val="23"/>
                <w:szCs w:val="23"/>
              </w:rPr>
            </w:pPr>
            <w:r>
              <w:rPr>
                <w:rFonts w:ascii="Times New Roman" w:hAnsi="Times New Roman"/>
                <w:spacing w:val="-8"/>
                <w:sz w:val="23"/>
                <w:szCs w:val="23"/>
              </w:rPr>
              <w:t>Категории должностей федеральной государственной гражданской службы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3571A" w14:textId="77777777" w:rsidR="00C404AC" w:rsidRDefault="00E82EF1" w:rsidP="002E4D1B">
            <w:pPr>
              <w:jc w:val="center"/>
              <w:rPr>
                <w:rFonts w:ascii="Times New Roman" w:hAnsi="Times New Roman"/>
                <w:spacing w:val="-8"/>
                <w:sz w:val="23"/>
                <w:szCs w:val="23"/>
              </w:rPr>
            </w:pPr>
            <w:r>
              <w:rPr>
                <w:rFonts w:ascii="Times New Roman" w:hAnsi="Times New Roman"/>
                <w:spacing w:val="-8"/>
                <w:sz w:val="23"/>
                <w:szCs w:val="23"/>
              </w:rPr>
              <w:t xml:space="preserve">Группы должностей федеральной государств-венной гражданской службы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15CC3" w14:textId="77777777" w:rsidR="00C404AC" w:rsidRDefault="00794676" w:rsidP="002E4D1B">
            <w:pPr>
              <w:jc w:val="center"/>
              <w:rPr>
                <w:rFonts w:ascii="Times New Roman" w:hAnsi="Times New Roman"/>
                <w:sz w:val="23"/>
                <w:szCs w:val="23"/>
              </w:rPr>
            </w:pPr>
            <w:proofErr w:type="spellStart"/>
            <w:proofErr w:type="gramStart"/>
            <w:r>
              <w:rPr>
                <w:rFonts w:ascii="Times New Roman" w:hAnsi="Times New Roman"/>
                <w:sz w:val="23"/>
                <w:szCs w:val="23"/>
              </w:rPr>
              <w:t>Количе-ство</w:t>
            </w:r>
            <w:proofErr w:type="spellEnd"/>
            <w:proofErr w:type="gramEnd"/>
            <w:r>
              <w:rPr>
                <w:rFonts w:ascii="Times New Roman" w:hAnsi="Times New Roman"/>
                <w:sz w:val="23"/>
                <w:szCs w:val="23"/>
              </w:rPr>
              <w:t xml:space="preserve"> чело</w:t>
            </w:r>
            <w:r w:rsidR="00E82EF1">
              <w:rPr>
                <w:rFonts w:ascii="Times New Roman" w:hAnsi="Times New Roman"/>
                <w:sz w:val="23"/>
                <w:szCs w:val="23"/>
              </w:rPr>
              <w:t>век</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04FED" w14:textId="77777777" w:rsidR="00C404AC" w:rsidRDefault="00E82EF1" w:rsidP="002E4D1B">
            <w:pPr>
              <w:jc w:val="center"/>
              <w:rPr>
                <w:rFonts w:ascii="Times New Roman" w:hAnsi="Times New Roman"/>
                <w:spacing w:val="-8"/>
                <w:sz w:val="23"/>
                <w:szCs w:val="23"/>
              </w:rPr>
            </w:pPr>
            <w:r>
              <w:rPr>
                <w:rFonts w:ascii="Times New Roman" w:hAnsi="Times New Roman"/>
                <w:spacing w:val="-8"/>
                <w:sz w:val="23"/>
                <w:szCs w:val="23"/>
              </w:rPr>
              <w:t>Стоимость</w:t>
            </w:r>
            <w:r>
              <w:rPr>
                <w:rFonts w:ascii="Times New Roman" w:hAnsi="Times New Roman"/>
                <w:spacing w:val="-8"/>
                <w:sz w:val="23"/>
                <w:szCs w:val="23"/>
              </w:rPr>
              <w:br/>
            </w:r>
            <w:r w:rsidR="00796ACB">
              <w:rPr>
                <w:rFonts w:ascii="Times New Roman" w:hAnsi="Times New Roman"/>
                <w:spacing w:val="-8"/>
                <w:sz w:val="23"/>
                <w:szCs w:val="23"/>
              </w:rPr>
              <w:t>1 чел./часа (рублей)</w:t>
            </w:r>
            <w:r w:rsidR="00D07ACE">
              <w:rPr>
                <w:rFonts w:ascii="Times New Roman" w:hAnsi="Times New Roman"/>
                <w:spacing w:val="-8"/>
                <w:sz w:val="23"/>
                <w:szCs w:val="23"/>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6FB96" w14:textId="77777777" w:rsidR="00C404AC" w:rsidRDefault="00E82EF1" w:rsidP="002E4D1B">
            <w:pPr>
              <w:jc w:val="center"/>
              <w:rPr>
                <w:rFonts w:ascii="Times New Roman" w:hAnsi="Times New Roman"/>
                <w:spacing w:val="-8"/>
                <w:sz w:val="23"/>
                <w:szCs w:val="23"/>
              </w:rPr>
            </w:pPr>
            <w:r>
              <w:rPr>
                <w:rFonts w:ascii="Times New Roman" w:hAnsi="Times New Roman"/>
                <w:spacing w:val="-8"/>
                <w:sz w:val="23"/>
                <w:szCs w:val="23"/>
              </w:rPr>
              <w:t xml:space="preserve">Стоимость всего </w:t>
            </w:r>
            <w:r>
              <w:rPr>
                <w:rFonts w:ascii="Times New Roman" w:hAnsi="Times New Roman"/>
                <w:spacing w:val="-8"/>
                <w:sz w:val="23"/>
                <w:szCs w:val="23"/>
              </w:rPr>
              <w:br/>
              <w:t>(рублей)</w:t>
            </w:r>
          </w:p>
        </w:tc>
      </w:tr>
      <w:tr w:rsidR="00602648" w14:paraId="7F8DCED2" w14:textId="77777777" w:rsidTr="002E4D1B">
        <w:trPr>
          <w:trHeight w:val="1673"/>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E2679" w14:textId="77777777" w:rsidR="00602648" w:rsidRDefault="00602648" w:rsidP="002E4D1B">
            <w:pPr>
              <w:jc w:val="center"/>
              <w:rPr>
                <w:rFonts w:ascii="Times New Roman" w:hAnsi="Times New Roman"/>
                <w:sz w:val="23"/>
                <w:szCs w:val="23"/>
              </w:rPr>
            </w:pPr>
            <w:r>
              <w:rPr>
                <w:rFonts w:ascii="Times New Roman" w:hAnsi="Times New Roman"/>
                <w:sz w:val="23"/>
                <w:szCs w:val="23"/>
              </w:rPr>
              <w:t>1.</w:t>
            </w:r>
          </w:p>
        </w:tc>
        <w:tc>
          <w:tcPr>
            <w:tcW w:w="2437" w:type="dxa"/>
            <w:tcBorders>
              <w:top w:val="single" w:sz="4" w:space="0" w:color="000000"/>
              <w:left w:val="single" w:sz="4" w:space="0" w:color="000000"/>
              <w:bottom w:val="single" w:sz="4" w:space="0" w:color="auto"/>
              <w:right w:val="single" w:sz="4" w:space="0" w:color="000000"/>
            </w:tcBorders>
            <w:shd w:val="clear" w:color="auto" w:fill="auto"/>
            <w:vAlign w:val="center"/>
          </w:tcPr>
          <w:p w14:paraId="18711D6F" w14:textId="52C138A8" w:rsidR="00B61BF2" w:rsidRPr="00B61BF2" w:rsidRDefault="00B61BF2" w:rsidP="00B61BF2">
            <w:pPr>
              <w:ind w:right="-108" w:hanging="222"/>
              <w:jc w:val="center"/>
              <w:rPr>
                <w:rFonts w:ascii="Times New Roman" w:hAnsi="Times New Roman"/>
                <w:sz w:val="24"/>
                <w:szCs w:val="24"/>
              </w:rPr>
            </w:pPr>
            <w:r w:rsidRPr="00B61BF2">
              <w:rPr>
                <w:rFonts w:ascii="Times New Roman" w:hAnsi="Times New Roman"/>
                <w:sz w:val="24"/>
                <w:szCs w:val="24"/>
              </w:rPr>
              <w:t>«Дополнительная профессиональная программа специальной подготовки руководителей и специалистов воздушного транспорта по направлению</w:t>
            </w:r>
          </w:p>
          <w:p w14:paraId="45F90343" w14:textId="4682EEFC" w:rsidR="002E4D1B" w:rsidRDefault="00B61BF2" w:rsidP="00B61BF2">
            <w:pPr>
              <w:pStyle w:val="docdata"/>
              <w:spacing w:before="0" w:beforeAutospacing="0" w:after="0" w:afterAutospacing="0"/>
              <w:ind w:right="-108" w:hanging="222"/>
              <w:jc w:val="center"/>
            </w:pPr>
            <w:r w:rsidRPr="00B61BF2">
              <w:t>«Системы управления безопасностью полетов поставщиков услуг»</w:t>
            </w:r>
          </w:p>
          <w:p w14:paraId="7116C67F" w14:textId="2BAE3721" w:rsidR="00602648" w:rsidRDefault="00602648" w:rsidP="002E4D1B">
            <w:pPr>
              <w:tabs>
                <w:tab w:val="left" w:pos="4910"/>
              </w:tabs>
              <w:jc w:val="center"/>
              <w:rPr>
                <w:rFonts w:ascii="Times New Roman" w:hAnsi="Times New Roman"/>
                <w:sz w:val="23"/>
                <w:szCs w:val="23"/>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9EE7A" w14:textId="77777777" w:rsidR="00602648" w:rsidRPr="003B3396" w:rsidRDefault="00602648" w:rsidP="00B61BF2">
            <w:pPr>
              <w:jc w:val="center"/>
              <w:rPr>
                <w:rFonts w:ascii="Times New Roman" w:hAnsi="Times New Roman"/>
              </w:rPr>
            </w:pPr>
          </w:p>
          <w:p w14:paraId="0ACE6703" w14:textId="77777777" w:rsidR="00602648" w:rsidRPr="003B3396" w:rsidRDefault="00602648" w:rsidP="00B61BF2">
            <w:pPr>
              <w:jc w:val="center"/>
              <w:rPr>
                <w:rFonts w:ascii="Times New Roman" w:hAnsi="Times New Roman"/>
              </w:rPr>
            </w:pPr>
          </w:p>
          <w:p w14:paraId="2B528368" w14:textId="4FB06129" w:rsidR="00602648" w:rsidRPr="003B3396" w:rsidRDefault="00B61BF2" w:rsidP="00B61BF2">
            <w:pPr>
              <w:jc w:val="center"/>
              <w:rPr>
                <w:rFonts w:ascii="Times New Roman" w:hAnsi="Times New Roman"/>
              </w:rPr>
            </w:pPr>
            <w:r>
              <w:rPr>
                <w:rFonts w:ascii="Times New Roman" w:hAnsi="Times New Roman"/>
              </w:rPr>
              <w:t>40</w:t>
            </w:r>
          </w:p>
          <w:p w14:paraId="1787F1CB" w14:textId="77777777" w:rsidR="00602648" w:rsidRPr="003B3396" w:rsidRDefault="00602648" w:rsidP="00B61BF2">
            <w:pPr>
              <w:jc w:val="center"/>
              <w:rPr>
                <w:rFonts w:ascii="Times New Roman" w:hAnsi="Times New Roman"/>
              </w:rPr>
            </w:pPr>
          </w:p>
          <w:p w14:paraId="5553B763" w14:textId="77777777" w:rsidR="00602648" w:rsidRPr="003B3396" w:rsidRDefault="00602648" w:rsidP="00B61BF2">
            <w:pPr>
              <w:jc w:val="center"/>
              <w:rPr>
                <w:rFonts w:ascii="Times New Roman" w:hAnsi="Times New Roman"/>
              </w:rPr>
            </w:pPr>
          </w:p>
          <w:p w14:paraId="07AF251D" w14:textId="77777777" w:rsidR="00602648" w:rsidRPr="003B3396" w:rsidRDefault="00602648" w:rsidP="00B61BF2">
            <w:pPr>
              <w:jc w:val="center"/>
              <w:rP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F7C56" w14:textId="77777777" w:rsidR="00602648" w:rsidRPr="008C2F70" w:rsidRDefault="00602648" w:rsidP="00B61BF2">
            <w:pPr>
              <w:jc w:val="center"/>
              <w:rPr>
                <w:rFonts w:ascii="Times New Roman" w:hAnsi="Times New Roman"/>
              </w:rPr>
            </w:pPr>
            <w:r w:rsidRPr="008C2F70">
              <w:rPr>
                <w:rFonts w:ascii="Times New Roman" w:hAnsi="Times New Roman"/>
              </w:rPr>
              <w:t>Специалисты</w:t>
            </w:r>
          </w:p>
          <w:p w14:paraId="69C1CEEC" w14:textId="77777777" w:rsidR="00602648" w:rsidRPr="008C2F70" w:rsidRDefault="00602648" w:rsidP="00B61BF2">
            <w:pPr>
              <w:jc w:val="cente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C3237" w14:textId="77777777" w:rsidR="00602648" w:rsidRPr="00D07ACE" w:rsidRDefault="00602648" w:rsidP="00B61BF2">
            <w:pPr>
              <w:jc w:val="center"/>
              <w:rPr>
                <w:rFonts w:ascii="Times New Roman" w:hAnsi="Times New Roman"/>
              </w:rPr>
            </w:pPr>
            <w:r w:rsidRPr="00D07ACE">
              <w:rPr>
                <w:rFonts w:ascii="Times New Roman" w:hAnsi="Times New Roman"/>
              </w:rPr>
              <w:t>Старшая</w:t>
            </w:r>
          </w:p>
          <w:p w14:paraId="798F32D5" w14:textId="77777777" w:rsidR="00602648" w:rsidRPr="00D07ACE" w:rsidRDefault="00602648" w:rsidP="00B61BF2">
            <w:pPr>
              <w:jc w:val="center"/>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E00D4" w14:textId="77777777" w:rsidR="00602648" w:rsidRDefault="00602648" w:rsidP="00B61BF2">
            <w:pPr>
              <w:jc w:val="center"/>
              <w:rPr>
                <w:rFonts w:ascii="Times New Roman" w:hAnsi="Times New Roman"/>
                <w:sz w:val="23"/>
                <w:szCs w:val="23"/>
              </w:rPr>
            </w:pPr>
          </w:p>
          <w:p w14:paraId="19928AC7" w14:textId="77777777" w:rsidR="00602648" w:rsidRDefault="00602648" w:rsidP="00B61BF2">
            <w:pPr>
              <w:jc w:val="center"/>
              <w:rPr>
                <w:rFonts w:ascii="Times New Roman" w:hAnsi="Times New Roman"/>
                <w:sz w:val="23"/>
                <w:szCs w:val="23"/>
              </w:rPr>
            </w:pPr>
            <w:r>
              <w:rPr>
                <w:rFonts w:ascii="Times New Roman" w:hAnsi="Times New Roman"/>
                <w:sz w:val="23"/>
                <w:szCs w:val="23"/>
              </w:rPr>
              <w:t>1</w:t>
            </w:r>
          </w:p>
          <w:p w14:paraId="25E2ABE4" w14:textId="77777777" w:rsidR="00602648" w:rsidRDefault="00602648" w:rsidP="00B61BF2">
            <w:pPr>
              <w:jc w:val="center"/>
              <w:rPr>
                <w:rFonts w:ascii="Times New Roman" w:hAnsi="Times New Roman"/>
                <w:sz w:val="23"/>
                <w:szCs w:val="23"/>
              </w:rPr>
            </w:pPr>
          </w:p>
          <w:p w14:paraId="03E91B21" w14:textId="77777777" w:rsidR="00602648" w:rsidRDefault="00602648" w:rsidP="00B61BF2">
            <w:pPr>
              <w:jc w:val="center"/>
              <w:rPr>
                <w:rFonts w:ascii="Times New Roman" w:hAnsi="Times New Roman"/>
                <w:sz w:val="23"/>
                <w:szCs w:val="23"/>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2778A" w14:textId="25230517" w:rsidR="00602648" w:rsidRDefault="00602648" w:rsidP="00414EBC">
            <w:pPr>
              <w:jc w:val="center"/>
              <w:rPr>
                <w:rFonts w:ascii="Times New Roman" w:hAnsi="Times New Roman"/>
                <w:sz w:val="23"/>
                <w:szCs w:val="23"/>
              </w:rPr>
            </w:pP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0A599" w14:textId="4B8702AB" w:rsidR="00602648" w:rsidRDefault="00602648" w:rsidP="00414EBC">
            <w:pPr>
              <w:jc w:val="center"/>
              <w:rPr>
                <w:rFonts w:ascii="Times New Roman" w:hAnsi="Times New Roman"/>
                <w:sz w:val="23"/>
                <w:szCs w:val="23"/>
              </w:rPr>
            </w:pPr>
          </w:p>
        </w:tc>
      </w:tr>
      <w:tr w:rsidR="00B61BF2" w14:paraId="38EE532D" w14:textId="77777777" w:rsidTr="00011E3D">
        <w:trPr>
          <w:trHeight w:val="400"/>
        </w:trPr>
        <w:tc>
          <w:tcPr>
            <w:tcW w:w="9132" w:type="dxa"/>
            <w:gridSpan w:val="7"/>
            <w:tcBorders>
              <w:top w:val="single" w:sz="4" w:space="0" w:color="000000"/>
              <w:left w:val="single" w:sz="4" w:space="0" w:color="000000"/>
              <w:bottom w:val="single" w:sz="4" w:space="0" w:color="000000"/>
              <w:right w:val="single" w:sz="4" w:space="0" w:color="000000"/>
            </w:tcBorders>
            <w:shd w:val="clear" w:color="auto" w:fill="auto"/>
          </w:tcPr>
          <w:p w14:paraId="18A51BB3" w14:textId="536ED87F" w:rsidR="00B61BF2" w:rsidRDefault="00B61BF2" w:rsidP="002E4D1B">
            <w:pPr>
              <w:rPr>
                <w:rFonts w:ascii="Times New Roman" w:hAnsi="Times New Roman"/>
                <w:b/>
                <w:sz w:val="23"/>
                <w:szCs w:val="23"/>
              </w:rPr>
            </w:pPr>
            <w:r>
              <w:rPr>
                <w:rFonts w:ascii="Times New Roman" w:hAnsi="Times New Roman"/>
                <w:b/>
                <w:sz w:val="23"/>
                <w:szCs w:val="23"/>
              </w:rPr>
              <w:t>Итого</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44EC3" w14:textId="157E469F" w:rsidR="00B61BF2" w:rsidRDefault="00B61BF2" w:rsidP="002E4D1B">
            <w:pPr>
              <w:rPr>
                <w:rFonts w:ascii="Times New Roman" w:hAnsi="Times New Roman"/>
                <w:b/>
                <w:sz w:val="23"/>
                <w:szCs w:val="23"/>
              </w:rPr>
            </w:pPr>
          </w:p>
        </w:tc>
      </w:tr>
    </w:tbl>
    <w:p w14:paraId="6B2E7CDE" w14:textId="77777777" w:rsidR="00970D1D" w:rsidRDefault="00970D1D">
      <w:pPr>
        <w:ind w:firstLine="709"/>
        <w:jc w:val="both"/>
        <w:rPr>
          <w:rFonts w:ascii="Times New Roman" w:hAnsi="Times New Roman"/>
          <w:sz w:val="23"/>
          <w:szCs w:val="23"/>
        </w:rPr>
      </w:pPr>
    </w:p>
    <w:p w14:paraId="35EA63BD" w14:textId="77777777" w:rsidR="00464902" w:rsidRDefault="00464902" w:rsidP="002E4D1B">
      <w:pPr>
        <w:ind w:firstLine="709"/>
        <w:jc w:val="both"/>
        <w:rPr>
          <w:rFonts w:ascii="Times New Roman" w:hAnsi="Times New Roman"/>
          <w:sz w:val="23"/>
          <w:szCs w:val="23"/>
        </w:rPr>
      </w:pPr>
    </w:p>
    <w:p w14:paraId="08CE937E" w14:textId="1FA014E4" w:rsidR="00464902" w:rsidRDefault="00464902" w:rsidP="002E4D1B">
      <w:pPr>
        <w:ind w:firstLine="709"/>
        <w:jc w:val="both"/>
        <w:rPr>
          <w:rFonts w:ascii="Times New Roman" w:hAnsi="Times New Roman"/>
          <w:sz w:val="23"/>
          <w:szCs w:val="23"/>
        </w:rPr>
      </w:pPr>
      <w:r>
        <w:rPr>
          <w:rFonts w:ascii="Times New Roman" w:hAnsi="Times New Roman"/>
          <w:sz w:val="23"/>
          <w:szCs w:val="23"/>
        </w:rPr>
        <w:t xml:space="preserve">Всего стоимость услуг по повышению квалификации </w:t>
      </w:r>
      <w:r w:rsidR="00552DB5">
        <w:rPr>
          <w:rFonts w:ascii="Times New Roman" w:hAnsi="Times New Roman"/>
          <w:sz w:val="23"/>
          <w:szCs w:val="23"/>
        </w:rPr>
        <w:t>__________</w:t>
      </w:r>
      <w:r>
        <w:rPr>
          <w:rFonts w:ascii="Times New Roman" w:hAnsi="Times New Roman"/>
          <w:sz w:val="23"/>
          <w:szCs w:val="23"/>
        </w:rPr>
        <w:t xml:space="preserve"> (</w:t>
      </w:r>
      <w:r w:rsidR="00552DB5">
        <w:rPr>
          <w:rFonts w:ascii="Times New Roman" w:hAnsi="Times New Roman"/>
          <w:sz w:val="23"/>
          <w:szCs w:val="23"/>
        </w:rPr>
        <w:t>_____________</w:t>
      </w:r>
      <w:r>
        <w:rPr>
          <w:rFonts w:ascii="Times New Roman" w:hAnsi="Times New Roman"/>
          <w:sz w:val="23"/>
          <w:szCs w:val="23"/>
        </w:rPr>
        <w:t>) рубл</w:t>
      </w:r>
      <w:r w:rsidR="00552DB5">
        <w:rPr>
          <w:rFonts w:ascii="Times New Roman" w:hAnsi="Times New Roman"/>
          <w:sz w:val="23"/>
          <w:szCs w:val="23"/>
        </w:rPr>
        <w:t>ей</w:t>
      </w:r>
      <w:r w:rsidR="00414EBC">
        <w:rPr>
          <w:rFonts w:ascii="Times New Roman" w:hAnsi="Times New Roman"/>
          <w:sz w:val="23"/>
          <w:szCs w:val="23"/>
        </w:rPr>
        <w:t xml:space="preserve"> </w:t>
      </w:r>
      <w:r w:rsidR="00552DB5">
        <w:rPr>
          <w:rFonts w:ascii="Times New Roman" w:hAnsi="Times New Roman"/>
          <w:sz w:val="23"/>
          <w:szCs w:val="23"/>
        </w:rPr>
        <w:t>___</w:t>
      </w:r>
      <w:r>
        <w:rPr>
          <w:rFonts w:ascii="Times New Roman" w:hAnsi="Times New Roman"/>
          <w:sz w:val="23"/>
          <w:szCs w:val="23"/>
        </w:rPr>
        <w:t xml:space="preserve"> копеек.</w:t>
      </w:r>
    </w:p>
    <w:p w14:paraId="6C947EAB" w14:textId="5B4E3808" w:rsidR="00D07ACE" w:rsidRPr="002E4D1B" w:rsidRDefault="00E82EF1" w:rsidP="002E4D1B">
      <w:pPr>
        <w:ind w:firstLine="709"/>
        <w:jc w:val="both"/>
        <w:rPr>
          <w:rFonts w:ascii="Times New Roman" w:hAnsi="Times New Roman"/>
          <w:sz w:val="23"/>
          <w:szCs w:val="23"/>
        </w:rPr>
      </w:pPr>
      <w:r>
        <w:rPr>
          <w:rFonts w:ascii="Times New Roman" w:hAnsi="Times New Roman"/>
          <w:sz w:val="23"/>
          <w:szCs w:val="23"/>
        </w:rPr>
        <w:t xml:space="preserve">В соответствии с подпунктом </w:t>
      </w:r>
      <w:r w:rsidR="00464902">
        <w:rPr>
          <w:rFonts w:ascii="Times New Roman" w:hAnsi="Times New Roman"/>
          <w:sz w:val="23"/>
          <w:szCs w:val="23"/>
        </w:rPr>
        <w:t xml:space="preserve">14 </w:t>
      </w:r>
      <w:r>
        <w:rPr>
          <w:rFonts w:ascii="Times New Roman" w:hAnsi="Times New Roman"/>
          <w:sz w:val="23"/>
          <w:szCs w:val="23"/>
        </w:rPr>
        <w:t>пункта</w:t>
      </w:r>
      <w:r w:rsidR="005B636F">
        <w:rPr>
          <w:rFonts w:ascii="Times New Roman" w:hAnsi="Times New Roman"/>
          <w:sz w:val="23"/>
          <w:szCs w:val="23"/>
        </w:rPr>
        <w:t xml:space="preserve"> </w:t>
      </w:r>
      <w:r w:rsidR="00464902">
        <w:rPr>
          <w:rFonts w:ascii="Times New Roman" w:hAnsi="Times New Roman"/>
          <w:sz w:val="23"/>
          <w:szCs w:val="23"/>
        </w:rPr>
        <w:t>2</w:t>
      </w:r>
      <w:r>
        <w:rPr>
          <w:rFonts w:ascii="Times New Roman" w:hAnsi="Times New Roman"/>
          <w:sz w:val="23"/>
          <w:szCs w:val="23"/>
        </w:rPr>
        <w:t xml:space="preserve"> статьи 149 Налогового кодекса Российской Федерации услуги Исполнителя нало</w:t>
      </w:r>
      <w:r w:rsidR="002E4D1B">
        <w:rPr>
          <w:rFonts w:ascii="Times New Roman" w:hAnsi="Times New Roman"/>
          <w:sz w:val="23"/>
          <w:szCs w:val="23"/>
        </w:rPr>
        <w:t>гом на добавле</w:t>
      </w:r>
      <w:r w:rsidR="00464902">
        <w:rPr>
          <w:rFonts w:ascii="Times New Roman" w:hAnsi="Times New Roman"/>
          <w:sz w:val="23"/>
          <w:szCs w:val="23"/>
        </w:rPr>
        <w:t>нную стоимость облагается</w:t>
      </w:r>
      <w:r w:rsidR="00552DB5">
        <w:rPr>
          <w:rFonts w:ascii="Times New Roman" w:hAnsi="Times New Roman"/>
          <w:sz w:val="23"/>
          <w:szCs w:val="23"/>
        </w:rPr>
        <w:t>/</w:t>
      </w:r>
      <w:r w:rsidR="00464902">
        <w:rPr>
          <w:rFonts w:ascii="Times New Roman" w:hAnsi="Times New Roman"/>
          <w:sz w:val="23"/>
          <w:szCs w:val="23"/>
        </w:rPr>
        <w:t xml:space="preserve"> </w:t>
      </w:r>
      <w:r w:rsidR="002E4D1B">
        <w:rPr>
          <w:rFonts w:ascii="Times New Roman" w:hAnsi="Times New Roman"/>
          <w:sz w:val="23"/>
          <w:szCs w:val="23"/>
        </w:rPr>
        <w:t>не облагаются</w:t>
      </w:r>
      <w:r>
        <w:rPr>
          <w:rFonts w:ascii="Times New Roman" w:hAnsi="Times New Roman"/>
          <w:sz w:val="23"/>
          <w:szCs w:val="23"/>
        </w:rPr>
        <w:t>.</w:t>
      </w:r>
    </w:p>
    <w:tbl>
      <w:tblPr>
        <w:tblStyle w:val="afe"/>
        <w:tblW w:w="9344" w:type="dxa"/>
        <w:tblLook w:val="04A0" w:firstRow="1" w:lastRow="0" w:firstColumn="1" w:lastColumn="0" w:noHBand="0" w:noVBand="1"/>
      </w:tblPr>
      <w:tblGrid>
        <w:gridCol w:w="4673"/>
        <w:gridCol w:w="4671"/>
      </w:tblGrid>
      <w:tr w:rsidR="00C404AC" w14:paraId="0E9772C3" w14:textId="77777777">
        <w:tc>
          <w:tcPr>
            <w:tcW w:w="4672" w:type="dxa"/>
            <w:tcBorders>
              <w:top w:val="nil"/>
              <w:left w:val="nil"/>
              <w:bottom w:val="nil"/>
              <w:right w:val="nil"/>
            </w:tcBorders>
            <w:shd w:val="clear" w:color="auto" w:fill="auto"/>
          </w:tcPr>
          <w:p w14:paraId="17CC52D8" w14:textId="77777777" w:rsidR="00C404AC" w:rsidRDefault="00E82EF1">
            <w:pPr>
              <w:shd w:val="clear" w:color="auto" w:fill="FFFFFF"/>
              <w:rPr>
                <w:rFonts w:ascii="Times New Roman" w:hAnsi="Times New Roman"/>
                <w:sz w:val="23"/>
                <w:szCs w:val="23"/>
              </w:rPr>
            </w:pPr>
            <w:r>
              <w:rPr>
                <w:rFonts w:ascii="Times New Roman" w:hAnsi="Times New Roman"/>
                <w:sz w:val="23"/>
                <w:szCs w:val="23"/>
              </w:rPr>
              <w:t>От Заказчика</w:t>
            </w:r>
          </w:p>
          <w:p w14:paraId="1492F187" w14:textId="543DB1ED" w:rsidR="00C404AC" w:rsidRDefault="00552DB5">
            <w:pPr>
              <w:rPr>
                <w:rFonts w:ascii="Times New Roman" w:eastAsia="Times New Roman" w:hAnsi="Times New Roman"/>
                <w:sz w:val="24"/>
                <w:szCs w:val="24"/>
                <w:lang w:eastAsia="ru-RU"/>
              </w:rPr>
            </w:pPr>
            <w:r>
              <w:rPr>
                <w:rFonts w:ascii="Times New Roman" w:eastAsia="Times New Roman" w:hAnsi="Times New Roman"/>
                <w:sz w:val="24"/>
                <w:szCs w:val="24"/>
                <w:lang w:eastAsia="ru-RU"/>
              </w:rPr>
              <w:t>Заместитель начальника управления</w:t>
            </w:r>
          </w:p>
          <w:p w14:paraId="64487F57" w14:textId="77777777" w:rsidR="00C404AC" w:rsidRDefault="00C404AC">
            <w:pPr>
              <w:rPr>
                <w:rFonts w:ascii="Times New Roman" w:eastAsia="Times New Roman" w:hAnsi="Times New Roman"/>
                <w:sz w:val="24"/>
                <w:szCs w:val="24"/>
                <w:lang w:eastAsia="ru-RU"/>
              </w:rPr>
            </w:pPr>
          </w:p>
          <w:p w14:paraId="4C4A0864" w14:textId="7CA9A963" w:rsidR="00C404AC" w:rsidRDefault="00E82EF1">
            <w:pPr>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w:t>
            </w:r>
            <w:r w:rsidR="00552DB5">
              <w:rPr>
                <w:rFonts w:ascii="Times New Roman" w:eastAsia="Times New Roman" w:hAnsi="Times New Roman"/>
                <w:sz w:val="24"/>
                <w:szCs w:val="24"/>
                <w:lang w:eastAsia="ru-RU"/>
              </w:rPr>
              <w:t>М.А. Андреева</w:t>
            </w:r>
            <w:r>
              <w:rPr>
                <w:rFonts w:ascii="Times New Roman" w:eastAsia="Times New Roman" w:hAnsi="Times New Roman"/>
                <w:sz w:val="24"/>
                <w:szCs w:val="24"/>
                <w:lang w:eastAsia="ru-RU"/>
              </w:rPr>
              <w:t xml:space="preserve"> </w:t>
            </w:r>
          </w:p>
          <w:p w14:paraId="4F30D1B9" w14:textId="77777777" w:rsidR="00C404AC" w:rsidRDefault="00E82EF1">
            <w:pPr>
              <w:jc w:val="both"/>
              <w:rPr>
                <w:rFonts w:ascii="Times New Roman" w:hAnsi="Times New Roman"/>
                <w:sz w:val="23"/>
                <w:szCs w:val="23"/>
              </w:rPr>
            </w:pPr>
            <w:r>
              <w:rPr>
                <w:rFonts w:ascii="Times New Roman" w:hAnsi="Times New Roman"/>
                <w:sz w:val="23"/>
                <w:szCs w:val="23"/>
              </w:rPr>
              <w:t xml:space="preserve">         М.П.                                                                                                                        </w:t>
            </w:r>
          </w:p>
        </w:tc>
        <w:tc>
          <w:tcPr>
            <w:tcW w:w="4671" w:type="dxa"/>
            <w:tcBorders>
              <w:top w:val="nil"/>
              <w:left w:val="nil"/>
              <w:bottom w:val="nil"/>
              <w:right w:val="nil"/>
            </w:tcBorders>
            <w:shd w:val="clear" w:color="auto" w:fill="auto"/>
          </w:tcPr>
          <w:p w14:paraId="1EEA878B" w14:textId="77777777" w:rsidR="00C404AC" w:rsidRDefault="00E82EF1">
            <w:pPr>
              <w:rPr>
                <w:rFonts w:ascii="Times New Roman" w:hAnsi="Times New Roman"/>
                <w:sz w:val="23"/>
                <w:szCs w:val="23"/>
              </w:rPr>
            </w:pPr>
            <w:r>
              <w:rPr>
                <w:rFonts w:ascii="Times New Roman" w:hAnsi="Times New Roman"/>
                <w:sz w:val="23"/>
                <w:szCs w:val="23"/>
              </w:rPr>
              <w:t>От Исполнителя</w:t>
            </w:r>
          </w:p>
          <w:p w14:paraId="265E911A" w14:textId="36B0CCBA" w:rsidR="00E87A96" w:rsidRDefault="00552DB5" w:rsidP="00E87A96">
            <w:pPr>
              <w:jc w:val="both"/>
              <w:rPr>
                <w:rFonts w:ascii="Times New Roman" w:hAnsi="Times New Roman"/>
                <w:sz w:val="24"/>
                <w:szCs w:val="24"/>
              </w:rPr>
            </w:pPr>
            <w:r>
              <w:rPr>
                <w:rFonts w:ascii="Times New Roman" w:hAnsi="Times New Roman"/>
                <w:sz w:val="24"/>
                <w:szCs w:val="24"/>
              </w:rPr>
              <w:t>Должность</w:t>
            </w:r>
          </w:p>
          <w:p w14:paraId="14F14F5D" w14:textId="77777777" w:rsidR="001D490D" w:rsidRDefault="001D490D" w:rsidP="00E87A96">
            <w:pPr>
              <w:jc w:val="both"/>
              <w:rPr>
                <w:rFonts w:ascii="Times New Roman" w:hAnsi="Times New Roman"/>
                <w:sz w:val="24"/>
                <w:szCs w:val="24"/>
              </w:rPr>
            </w:pPr>
          </w:p>
          <w:p w14:paraId="087E701D" w14:textId="764504B9" w:rsidR="0011514E" w:rsidRDefault="00E87A96" w:rsidP="00E87A96">
            <w:pPr>
              <w:jc w:val="both"/>
              <w:rPr>
                <w:rFonts w:ascii="Times New Roman" w:hAnsi="Times New Roman"/>
                <w:sz w:val="23"/>
                <w:szCs w:val="23"/>
              </w:rPr>
            </w:pPr>
            <w:r w:rsidRPr="0025566A">
              <w:rPr>
                <w:rFonts w:ascii="Times New Roman" w:hAnsi="Times New Roman"/>
                <w:sz w:val="24"/>
                <w:szCs w:val="24"/>
              </w:rPr>
              <w:t>___________________ /</w:t>
            </w:r>
          </w:p>
          <w:p w14:paraId="759FCD64" w14:textId="77777777" w:rsidR="00C404AC" w:rsidRDefault="00E82EF1">
            <w:pPr>
              <w:rPr>
                <w:rFonts w:ascii="Times New Roman" w:hAnsi="Times New Roman"/>
                <w:sz w:val="23"/>
                <w:szCs w:val="23"/>
              </w:rPr>
            </w:pPr>
            <w:r>
              <w:rPr>
                <w:rFonts w:ascii="Times New Roman" w:hAnsi="Times New Roman"/>
                <w:sz w:val="23"/>
                <w:szCs w:val="23"/>
              </w:rPr>
              <w:t xml:space="preserve">          М.П.</w:t>
            </w:r>
          </w:p>
        </w:tc>
      </w:tr>
    </w:tbl>
    <w:p w14:paraId="631A5903" w14:textId="77777777" w:rsidR="00602648" w:rsidRDefault="00602648">
      <w:pPr>
        <w:rPr>
          <w:rFonts w:ascii="Times New Roman" w:hAnsi="Times New Roman"/>
          <w:sz w:val="23"/>
          <w:szCs w:val="23"/>
        </w:rPr>
      </w:pPr>
      <w:r>
        <w:rPr>
          <w:rFonts w:ascii="Times New Roman" w:hAnsi="Times New Roman"/>
          <w:sz w:val="23"/>
          <w:szCs w:val="23"/>
        </w:rPr>
        <w:br w:type="page"/>
      </w:r>
    </w:p>
    <w:p w14:paraId="04D5AE72" w14:textId="0AA71B5F" w:rsidR="00C404AC" w:rsidRDefault="00E82EF1">
      <w:pPr>
        <w:jc w:val="right"/>
        <w:rPr>
          <w:rFonts w:ascii="Times New Roman" w:hAnsi="Times New Roman"/>
          <w:color w:val="000000"/>
          <w:sz w:val="23"/>
          <w:szCs w:val="23"/>
        </w:rPr>
      </w:pPr>
      <w:r>
        <w:rPr>
          <w:rFonts w:ascii="Times New Roman" w:hAnsi="Times New Roman"/>
          <w:color w:val="000000"/>
          <w:sz w:val="23"/>
          <w:szCs w:val="23"/>
        </w:rPr>
        <w:lastRenderedPageBreak/>
        <w:t xml:space="preserve">Приложение № </w:t>
      </w:r>
      <w:r w:rsidR="005B636F">
        <w:rPr>
          <w:rFonts w:ascii="Times New Roman" w:hAnsi="Times New Roman"/>
          <w:color w:val="000000"/>
          <w:sz w:val="23"/>
          <w:szCs w:val="23"/>
        </w:rPr>
        <w:t>3</w:t>
      </w:r>
    </w:p>
    <w:p w14:paraId="1492038A" w14:textId="77777777" w:rsidR="00C404AC" w:rsidRDefault="00E82EF1">
      <w:pPr>
        <w:jc w:val="right"/>
        <w:rPr>
          <w:rFonts w:ascii="Times New Roman" w:hAnsi="Times New Roman"/>
          <w:sz w:val="23"/>
          <w:szCs w:val="23"/>
        </w:rPr>
      </w:pPr>
      <w:r>
        <w:rPr>
          <w:rFonts w:ascii="Times New Roman" w:hAnsi="Times New Roman"/>
          <w:sz w:val="23"/>
          <w:szCs w:val="23"/>
        </w:rPr>
        <w:t>к государственному контракту</w:t>
      </w:r>
    </w:p>
    <w:p w14:paraId="409E7A7B" w14:textId="77777777" w:rsidR="00C404AC" w:rsidRDefault="00E82EF1">
      <w:pPr>
        <w:rPr>
          <w:rFonts w:ascii="Times New Roman" w:hAnsi="Times New Roman"/>
          <w:sz w:val="23"/>
          <w:szCs w:val="23"/>
        </w:rPr>
      </w:pPr>
      <w:r>
        <w:rPr>
          <w:rFonts w:ascii="Times New Roman" w:hAnsi="Times New Roman"/>
          <w:sz w:val="23"/>
          <w:szCs w:val="23"/>
        </w:rPr>
        <w:t xml:space="preserve">                                                                                                               </w:t>
      </w:r>
      <w:r w:rsidR="00BA0D57">
        <w:rPr>
          <w:rFonts w:ascii="Times New Roman" w:hAnsi="Times New Roman"/>
          <w:sz w:val="23"/>
          <w:szCs w:val="23"/>
        </w:rPr>
        <w:t xml:space="preserve">   </w:t>
      </w:r>
      <w:r w:rsidR="00BA0D57" w:rsidRPr="00BA0D57">
        <w:rPr>
          <w:rFonts w:ascii="Times New Roman" w:hAnsi="Times New Roman"/>
          <w:sz w:val="23"/>
          <w:szCs w:val="23"/>
          <w:u w:val="single"/>
        </w:rPr>
        <w:t xml:space="preserve">№                                   </w:t>
      </w:r>
    </w:p>
    <w:p w14:paraId="1ACDA71D" w14:textId="7ACAFB36" w:rsidR="00C404AC" w:rsidRDefault="00E82EF1">
      <w:pPr>
        <w:rPr>
          <w:rFonts w:ascii="Times New Roman" w:hAnsi="Times New Roman"/>
          <w:sz w:val="23"/>
          <w:szCs w:val="23"/>
        </w:rPr>
      </w:pPr>
      <w:r>
        <w:rPr>
          <w:rFonts w:ascii="Times New Roman" w:hAnsi="Times New Roman"/>
          <w:sz w:val="23"/>
          <w:szCs w:val="23"/>
        </w:rPr>
        <w:t xml:space="preserve">                                                                                                                     от «____» ________202</w:t>
      </w:r>
      <w:r w:rsidR="00E70E2E">
        <w:rPr>
          <w:rFonts w:ascii="Times New Roman" w:hAnsi="Times New Roman"/>
          <w:sz w:val="23"/>
          <w:szCs w:val="23"/>
        </w:rPr>
        <w:t>6</w:t>
      </w:r>
      <w:r>
        <w:rPr>
          <w:rFonts w:ascii="Times New Roman" w:hAnsi="Times New Roman"/>
          <w:sz w:val="23"/>
          <w:szCs w:val="23"/>
        </w:rPr>
        <w:t xml:space="preserve"> г.</w:t>
      </w:r>
    </w:p>
    <w:p w14:paraId="5E90C2A0" w14:textId="77777777" w:rsidR="00C404AC" w:rsidRDefault="00C404AC">
      <w:pPr>
        <w:rPr>
          <w:rFonts w:ascii="Times New Roman" w:hAnsi="Times New Roman"/>
          <w:sz w:val="23"/>
          <w:szCs w:val="23"/>
        </w:rPr>
      </w:pPr>
    </w:p>
    <w:p w14:paraId="72874BB7" w14:textId="77777777" w:rsidR="00C404AC" w:rsidRDefault="00C404AC">
      <w:pPr>
        <w:pStyle w:val="ConsPlusNonformat"/>
        <w:jc w:val="right"/>
        <w:rPr>
          <w:rFonts w:ascii="Times New Roman" w:hAnsi="Times New Roman" w:cs="Times New Roman"/>
          <w:sz w:val="23"/>
          <w:szCs w:val="23"/>
        </w:rPr>
      </w:pPr>
    </w:p>
    <w:p w14:paraId="4B709248" w14:textId="77777777" w:rsidR="00C404AC" w:rsidRDefault="00CE2323">
      <w:pPr>
        <w:pBdr>
          <w:bottom w:val="single" w:sz="12" w:space="1" w:color="000000"/>
        </w:pBd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ФОРМА ЗАЯВКИ</w:t>
      </w:r>
      <w:r w:rsidR="00E82EF1">
        <w:rPr>
          <w:rFonts w:ascii="Times New Roman" w:eastAsia="Times New Roman" w:hAnsi="Times New Roman"/>
          <w:b/>
          <w:bCs/>
          <w:sz w:val="24"/>
          <w:szCs w:val="24"/>
          <w:lang w:eastAsia="ru-RU"/>
        </w:rPr>
        <w:t xml:space="preserve"> НА ОБУЧЕНИЕ</w:t>
      </w:r>
    </w:p>
    <w:p w14:paraId="38A8B617" w14:textId="77777777" w:rsidR="00C404AC" w:rsidRDefault="00E82EF1">
      <w:pPr>
        <w:pBdr>
          <w:bottom w:val="single" w:sz="12" w:space="1" w:color="000000"/>
        </w:pBdr>
        <w:jc w:val="center"/>
        <w:rPr>
          <w:rFonts w:ascii="Times New Roman" w:eastAsia="Times New Roman" w:hAnsi="Times New Roman"/>
          <w:b/>
          <w:bCs/>
          <w:sz w:val="24"/>
          <w:szCs w:val="24"/>
          <w:lang w:eastAsia="ru-RU"/>
        </w:rPr>
      </w:pPr>
      <w:r>
        <w:rPr>
          <w:rFonts w:ascii="Times New Roman" w:eastAsia="Times New Roman" w:hAnsi="Times New Roman"/>
          <w:lang w:eastAsia="ru-RU"/>
        </w:rPr>
        <w:t>«</w:t>
      </w:r>
      <w:r>
        <w:rPr>
          <w:rFonts w:ascii="Times New Roman" w:eastAsia="Times New Roman" w:hAnsi="Times New Roman"/>
          <w:sz w:val="24"/>
          <w:szCs w:val="24"/>
          <w:lang w:eastAsia="ru-RU"/>
        </w:rPr>
        <w:t>Приволжское межрегиональное территориальное управление воздушного транспорта Федерального агентства воздушного транспорта</w:t>
      </w:r>
      <w:r>
        <w:rPr>
          <w:rFonts w:ascii="Times New Roman" w:eastAsia="Times New Roman" w:hAnsi="Times New Roman"/>
          <w:lang w:eastAsia="ru-RU"/>
        </w:rPr>
        <w:t>», ИНН 6317075849</w:t>
      </w:r>
    </w:p>
    <w:p w14:paraId="3B5E5358" w14:textId="77777777" w:rsidR="00C404AC" w:rsidRDefault="00E82EF1">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(наименование предприятия, ИНН)</w:t>
      </w:r>
    </w:p>
    <w:p w14:paraId="2CB01948" w14:textId="77777777" w:rsidR="00C404AC" w:rsidRDefault="00C404AC">
      <w:pPr>
        <w:jc w:val="center"/>
        <w:rPr>
          <w:rFonts w:ascii="Times New Roman" w:eastAsia="Times New Roman" w:hAnsi="Times New Roman"/>
          <w:b/>
          <w:sz w:val="24"/>
          <w:szCs w:val="24"/>
          <w:lang w:eastAsia="ru-RU"/>
        </w:rPr>
      </w:pPr>
    </w:p>
    <w:tbl>
      <w:tblPr>
        <w:tblW w:w="10058" w:type="dxa"/>
        <w:tblInd w:w="-436" w:type="dxa"/>
        <w:tblLook w:val="01E0" w:firstRow="1" w:lastRow="1" w:firstColumn="1" w:lastColumn="1" w:noHBand="0" w:noVBand="0"/>
      </w:tblPr>
      <w:tblGrid>
        <w:gridCol w:w="318"/>
        <w:gridCol w:w="251"/>
        <w:gridCol w:w="2239"/>
        <w:gridCol w:w="1418"/>
        <w:gridCol w:w="704"/>
        <w:gridCol w:w="713"/>
        <w:gridCol w:w="1560"/>
        <w:gridCol w:w="2176"/>
        <w:gridCol w:w="679"/>
      </w:tblGrid>
      <w:tr w:rsidR="00C404AC" w14:paraId="200AF672" w14:textId="77777777" w:rsidTr="005B636F">
        <w:trPr>
          <w:trHeight w:val="1363"/>
        </w:trPr>
        <w:tc>
          <w:tcPr>
            <w:tcW w:w="569" w:type="dxa"/>
            <w:gridSpan w:val="2"/>
            <w:tcBorders>
              <w:top w:val="single" w:sz="4" w:space="0" w:color="000000"/>
              <w:left w:val="single" w:sz="4" w:space="0" w:color="000000"/>
              <w:bottom w:val="single" w:sz="4" w:space="0" w:color="000000"/>
              <w:right w:val="single" w:sz="4" w:space="0" w:color="000000"/>
            </w:tcBorders>
            <w:shd w:val="clear" w:color="auto" w:fill="auto"/>
          </w:tcPr>
          <w:p w14:paraId="7AC6AF7A" w14:textId="77777777" w:rsidR="00C404AC" w:rsidRDefault="00E82EF1">
            <w:pPr>
              <w:jc w:val="center"/>
              <w:rPr>
                <w:rFonts w:ascii="Times New Roman" w:hAnsi="Times New Roman"/>
                <w:b/>
                <w:bCs/>
                <w:i/>
                <w:iCs/>
                <w:sz w:val="24"/>
                <w:szCs w:val="24"/>
              </w:rPr>
            </w:pPr>
            <w:r>
              <w:rPr>
                <w:rFonts w:ascii="Times New Roman" w:hAnsi="Times New Roman"/>
                <w:b/>
                <w:bCs/>
                <w:i/>
                <w:iCs/>
                <w:sz w:val="24"/>
                <w:szCs w:val="24"/>
              </w:rPr>
              <w:t>№ п/п</w:t>
            </w:r>
          </w:p>
          <w:p w14:paraId="3346D0BC" w14:textId="77777777" w:rsidR="00C404AC" w:rsidRDefault="00C404AC">
            <w:pPr>
              <w:jc w:val="center"/>
              <w:rPr>
                <w:rFonts w:ascii="Times New Roman" w:hAnsi="Times New Roman"/>
                <w:b/>
                <w:sz w:val="24"/>
                <w:szCs w:val="24"/>
                <w:lang w:val="en-US"/>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14:paraId="3EC2880D" w14:textId="77777777" w:rsidR="00C404AC" w:rsidRDefault="00E82EF1">
            <w:pPr>
              <w:keepNext/>
              <w:jc w:val="center"/>
              <w:outlineLvl w:val="1"/>
              <w:rPr>
                <w:rFonts w:ascii="Times New Roman" w:hAnsi="Times New Roman"/>
                <w:b/>
                <w:bCs/>
                <w:i/>
                <w:iCs/>
                <w:sz w:val="24"/>
                <w:szCs w:val="24"/>
              </w:rPr>
            </w:pPr>
            <w:r>
              <w:rPr>
                <w:rFonts w:ascii="Times New Roman" w:hAnsi="Times New Roman"/>
                <w:b/>
                <w:bCs/>
                <w:i/>
                <w:iCs/>
                <w:sz w:val="24"/>
                <w:szCs w:val="24"/>
              </w:rPr>
              <w:t>Наименование программы</w:t>
            </w:r>
          </w:p>
          <w:p w14:paraId="47EA26B3" w14:textId="77777777" w:rsidR="00C404AC" w:rsidRDefault="00C404AC">
            <w:pPr>
              <w:jc w:val="center"/>
              <w:rPr>
                <w:rFonts w:ascii="Times New Roman" w:hAnsi="Times New Roman"/>
                <w:b/>
                <w:sz w:val="24"/>
                <w:szCs w:val="24"/>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CDB81E8" w14:textId="77777777" w:rsidR="00C404AC" w:rsidRDefault="00E82EF1">
            <w:pPr>
              <w:jc w:val="center"/>
              <w:rPr>
                <w:rFonts w:ascii="Times New Roman" w:hAnsi="Times New Roman"/>
                <w:b/>
                <w:sz w:val="24"/>
                <w:szCs w:val="24"/>
              </w:rPr>
            </w:pPr>
            <w:r>
              <w:rPr>
                <w:rFonts w:ascii="Times New Roman" w:hAnsi="Times New Roman"/>
                <w:b/>
                <w:bCs/>
                <w:i/>
                <w:iCs/>
                <w:sz w:val="24"/>
                <w:szCs w:val="24"/>
              </w:rPr>
              <w:t>Дата начала обучения</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Pr>
          <w:p w14:paraId="0C139C2B" w14:textId="77777777" w:rsidR="00C404AC" w:rsidRDefault="00E82EF1">
            <w:pPr>
              <w:jc w:val="center"/>
              <w:rPr>
                <w:rFonts w:ascii="Times New Roman" w:hAnsi="Times New Roman"/>
                <w:b/>
                <w:bCs/>
                <w:i/>
                <w:iCs/>
                <w:sz w:val="24"/>
                <w:szCs w:val="24"/>
              </w:rPr>
            </w:pPr>
            <w:r>
              <w:rPr>
                <w:rFonts w:ascii="Times New Roman" w:hAnsi="Times New Roman"/>
                <w:b/>
                <w:bCs/>
                <w:i/>
                <w:iCs/>
                <w:sz w:val="24"/>
                <w:szCs w:val="24"/>
              </w:rPr>
              <w:t>Дата окончания обучения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75ACCE6" w14:textId="77777777" w:rsidR="00C404AC" w:rsidRDefault="00E82EF1">
            <w:pPr>
              <w:jc w:val="center"/>
              <w:rPr>
                <w:rFonts w:ascii="Times New Roman" w:hAnsi="Times New Roman"/>
                <w:b/>
                <w:bCs/>
                <w:i/>
                <w:iCs/>
                <w:sz w:val="24"/>
                <w:szCs w:val="24"/>
              </w:rPr>
            </w:pPr>
            <w:r>
              <w:rPr>
                <w:rFonts w:ascii="Times New Roman" w:hAnsi="Times New Roman"/>
                <w:b/>
                <w:bCs/>
                <w:i/>
                <w:iCs/>
                <w:sz w:val="24"/>
                <w:szCs w:val="24"/>
              </w:rPr>
              <w:t>Стоимость обучения за одного слушателя руб.</w:t>
            </w:r>
          </w:p>
        </w:tc>
        <w:tc>
          <w:tcPr>
            <w:tcW w:w="2855" w:type="dxa"/>
            <w:gridSpan w:val="2"/>
            <w:tcBorders>
              <w:top w:val="single" w:sz="4" w:space="0" w:color="000000"/>
              <w:left w:val="single" w:sz="4" w:space="0" w:color="000000"/>
              <w:bottom w:val="single" w:sz="4" w:space="0" w:color="000000"/>
              <w:right w:val="single" w:sz="4" w:space="0" w:color="000000"/>
            </w:tcBorders>
            <w:shd w:val="clear" w:color="auto" w:fill="auto"/>
          </w:tcPr>
          <w:p w14:paraId="21738500" w14:textId="77777777" w:rsidR="00C404AC" w:rsidRDefault="00E82EF1">
            <w:pPr>
              <w:jc w:val="center"/>
              <w:rPr>
                <w:rFonts w:ascii="Times New Roman" w:hAnsi="Times New Roman"/>
                <w:b/>
                <w:bCs/>
                <w:i/>
                <w:iCs/>
                <w:sz w:val="24"/>
                <w:szCs w:val="24"/>
              </w:rPr>
            </w:pPr>
            <w:r>
              <w:rPr>
                <w:rFonts w:ascii="Times New Roman" w:hAnsi="Times New Roman"/>
                <w:b/>
                <w:bCs/>
                <w:i/>
                <w:iCs/>
                <w:sz w:val="24"/>
                <w:szCs w:val="24"/>
              </w:rPr>
              <w:t>Ф.И.О. (полностью), дата рождения, адрес электронной почты,</w:t>
            </w:r>
          </w:p>
          <w:p w14:paraId="67C204A0" w14:textId="77777777" w:rsidR="00C404AC" w:rsidRDefault="00E82EF1">
            <w:pPr>
              <w:jc w:val="center"/>
              <w:rPr>
                <w:rFonts w:ascii="Times New Roman" w:hAnsi="Times New Roman"/>
                <w:b/>
                <w:bCs/>
                <w:i/>
                <w:iCs/>
                <w:sz w:val="24"/>
                <w:szCs w:val="24"/>
              </w:rPr>
            </w:pPr>
            <w:r>
              <w:rPr>
                <w:rFonts w:ascii="Times New Roman" w:hAnsi="Times New Roman"/>
                <w:b/>
                <w:bCs/>
                <w:i/>
                <w:iCs/>
                <w:sz w:val="24"/>
                <w:szCs w:val="24"/>
              </w:rPr>
              <w:t>должность</w:t>
            </w:r>
          </w:p>
          <w:p w14:paraId="19384DBC" w14:textId="77777777" w:rsidR="00C404AC" w:rsidRDefault="00E82EF1">
            <w:pPr>
              <w:jc w:val="center"/>
              <w:rPr>
                <w:rFonts w:ascii="Times New Roman" w:hAnsi="Times New Roman"/>
                <w:b/>
                <w:sz w:val="24"/>
                <w:szCs w:val="24"/>
              </w:rPr>
            </w:pPr>
            <w:r>
              <w:rPr>
                <w:rFonts w:ascii="Times New Roman" w:hAnsi="Times New Roman"/>
                <w:b/>
                <w:bCs/>
                <w:i/>
                <w:iCs/>
                <w:sz w:val="24"/>
                <w:szCs w:val="24"/>
              </w:rPr>
              <w:t>направляемого на обучение</w:t>
            </w:r>
          </w:p>
        </w:tc>
      </w:tr>
      <w:tr w:rsidR="00560746" w14:paraId="55FD8AC4" w14:textId="77777777" w:rsidTr="005B636F">
        <w:tc>
          <w:tcPr>
            <w:tcW w:w="569" w:type="dxa"/>
            <w:gridSpan w:val="2"/>
            <w:tcBorders>
              <w:top w:val="single" w:sz="4" w:space="0" w:color="000000"/>
              <w:left w:val="single" w:sz="4" w:space="0" w:color="000000"/>
              <w:bottom w:val="single" w:sz="4" w:space="0" w:color="000000"/>
              <w:right w:val="single" w:sz="4" w:space="0" w:color="000000"/>
            </w:tcBorders>
            <w:shd w:val="clear" w:color="auto" w:fill="auto"/>
          </w:tcPr>
          <w:p w14:paraId="5F9D4263" w14:textId="77777777" w:rsidR="00560746" w:rsidRDefault="00560746" w:rsidP="00560746">
            <w:pPr>
              <w:rPr>
                <w:rFonts w:ascii="Times New Roman" w:hAnsi="Times New Roman"/>
                <w:b/>
                <w:sz w:val="24"/>
                <w:szCs w:val="24"/>
              </w:rPr>
            </w:pPr>
            <w:r>
              <w:rPr>
                <w:rFonts w:ascii="Times New Roman" w:hAnsi="Times New Roman"/>
                <w:b/>
                <w:sz w:val="24"/>
                <w:szCs w:val="24"/>
              </w:rPr>
              <w:t>1.</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14:paraId="02099169" w14:textId="77777777" w:rsidR="00B61BF2" w:rsidRPr="00B61BF2" w:rsidRDefault="00B61BF2" w:rsidP="00B61BF2">
            <w:pPr>
              <w:jc w:val="center"/>
              <w:rPr>
                <w:rFonts w:ascii="Times New Roman" w:eastAsia="Times New Roman" w:hAnsi="Times New Roman"/>
                <w:bCs/>
                <w:sz w:val="24"/>
                <w:szCs w:val="24"/>
                <w:lang w:eastAsia="ru-RU"/>
              </w:rPr>
            </w:pPr>
            <w:r w:rsidRPr="00B61BF2">
              <w:rPr>
                <w:rFonts w:ascii="Times New Roman" w:eastAsia="Times New Roman" w:hAnsi="Times New Roman"/>
                <w:bCs/>
                <w:sz w:val="24"/>
                <w:szCs w:val="24"/>
                <w:lang w:eastAsia="ru-RU"/>
              </w:rPr>
              <w:t xml:space="preserve">«Дополнительная профессиональная программа специальной подготовки руководителей и специалистов воздушного транспорта по направлению </w:t>
            </w:r>
          </w:p>
          <w:p w14:paraId="2F08BB0A" w14:textId="441C1846" w:rsidR="00560746" w:rsidRDefault="00B61BF2" w:rsidP="00B61BF2">
            <w:pPr>
              <w:jc w:val="center"/>
              <w:rPr>
                <w:rFonts w:ascii="Times New Roman" w:hAnsi="Times New Roman"/>
                <w:b/>
                <w:sz w:val="24"/>
                <w:szCs w:val="24"/>
              </w:rPr>
            </w:pPr>
            <w:r w:rsidRPr="00B61BF2">
              <w:rPr>
                <w:rFonts w:ascii="Times New Roman" w:eastAsia="Times New Roman" w:hAnsi="Times New Roman"/>
                <w:bCs/>
                <w:sz w:val="24"/>
                <w:szCs w:val="24"/>
                <w:lang w:eastAsia="ru-RU"/>
              </w:rPr>
              <w:t>«Системы управления безопасностью полетов поставщиков услуг»</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CFC37C2" w14:textId="34A8A656" w:rsidR="00560746" w:rsidRDefault="00B61BF2" w:rsidP="00560746">
            <w:pPr>
              <w:jc w:val="center"/>
              <w:rPr>
                <w:rFonts w:ascii="Times New Roman" w:hAnsi="Times New Roman"/>
                <w:sz w:val="24"/>
                <w:szCs w:val="24"/>
              </w:rPr>
            </w:pPr>
            <w:r>
              <w:rPr>
                <w:rFonts w:ascii="Times New Roman" w:hAnsi="Times New Roman"/>
                <w:sz w:val="24"/>
                <w:szCs w:val="24"/>
              </w:rPr>
              <w:t>19.10</w:t>
            </w:r>
            <w:r w:rsidR="002E4D1B">
              <w:rPr>
                <w:rFonts w:ascii="Times New Roman" w:hAnsi="Times New Roman"/>
                <w:sz w:val="24"/>
                <w:szCs w:val="24"/>
              </w:rPr>
              <w:t>.2026</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Pr>
          <w:p w14:paraId="72F41877" w14:textId="6F77B785" w:rsidR="00560746" w:rsidRDefault="00B61BF2" w:rsidP="00560746">
            <w:pPr>
              <w:jc w:val="center"/>
              <w:rPr>
                <w:rFonts w:ascii="Times New Roman" w:hAnsi="Times New Roman"/>
                <w:sz w:val="24"/>
                <w:szCs w:val="24"/>
              </w:rPr>
            </w:pPr>
            <w:r>
              <w:rPr>
                <w:rFonts w:ascii="Times New Roman" w:hAnsi="Times New Roman"/>
                <w:sz w:val="24"/>
                <w:szCs w:val="24"/>
              </w:rPr>
              <w:t>29.10</w:t>
            </w:r>
            <w:r w:rsidR="002E4D1B">
              <w:rPr>
                <w:rFonts w:ascii="Times New Roman" w:hAnsi="Times New Roman"/>
                <w:sz w:val="24"/>
                <w:szCs w:val="24"/>
              </w:rPr>
              <w:t>.2026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B8B56" w14:textId="77777777" w:rsidR="00560746" w:rsidRDefault="00560746" w:rsidP="00560746">
            <w:pPr>
              <w:jc w:val="center"/>
              <w:rPr>
                <w:rFonts w:ascii="Times New Roman" w:hAnsi="Times New Roman"/>
                <w:sz w:val="23"/>
                <w:szCs w:val="23"/>
              </w:rPr>
            </w:pPr>
          </w:p>
        </w:tc>
        <w:tc>
          <w:tcPr>
            <w:tcW w:w="2855" w:type="dxa"/>
            <w:gridSpan w:val="2"/>
            <w:tcBorders>
              <w:top w:val="single" w:sz="4" w:space="0" w:color="000000"/>
              <w:left w:val="single" w:sz="4" w:space="0" w:color="000000"/>
              <w:bottom w:val="single" w:sz="4" w:space="0" w:color="000000"/>
              <w:right w:val="single" w:sz="4" w:space="0" w:color="000000"/>
            </w:tcBorders>
            <w:shd w:val="clear" w:color="auto" w:fill="auto"/>
          </w:tcPr>
          <w:p w14:paraId="67FD30B1" w14:textId="77777777" w:rsidR="00560746" w:rsidRDefault="00560746" w:rsidP="00560746">
            <w:pPr>
              <w:rPr>
                <w:rFonts w:ascii="Times New Roman" w:hAnsi="Times New Roman"/>
                <w:sz w:val="23"/>
                <w:szCs w:val="23"/>
              </w:rPr>
            </w:pPr>
          </w:p>
          <w:p w14:paraId="7741D6F5" w14:textId="77777777" w:rsidR="00560746" w:rsidRDefault="00560746" w:rsidP="00560746">
            <w:pPr>
              <w:rPr>
                <w:rFonts w:ascii="Times New Roman" w:hAnsi="Times New Roman"/>
                <w:sz w:val="23"/>
                <w:szCs w:val="23"/>
              </w:rPr>
            </w:pPr>
          </w:p>
          <w:p w14:paraId="33E05AFB" w14:textId="77777777" w:rsidR="00560746" w:rsidRDefault="00560746" w:rsidP="00560746">
            <w:pPr>
              <w:rPr>
                <w:rFonts w:ascii="Times New Roman" w:hAnsi="Times New Roman"/>
                <w:sz w:val="23"/>
                <w:szCs w:val="23"/>
              </w:rPr>
            </w:pPr>
          </w:p>
          <w:p w14:paraId="410F3144" w14:textId="77777777" w:rsidR="00560746" w:rsidRDefault="00560746" w:rsidP="00560746">
            <w:pPr>
              <w:rPr>
                <w:rFonts w:ascii="Times New Roman" w:hAnsi="Times New Roman"/>
                <w:sz w:val="23"/>
                <w:szCs w:val="23"/>
              </w:rPr>
            </w:pPr>
          </w:p>
          <w:p w14:paraId="7EE1CE9F" w14:textId="77777777" w:rsidR="00560746" w:rsidRDefault="00560746" w:rsidP="00560746">
            <w:pPr>
              <w:rPr>
                <w:rFonts w:ascii="Times New Roman" w:hAnsi="Times New Roman"/>
                <w:sz w:val="23"/>
                <w:szCs w:val="23"/>
              </w:rPr>
            </w:pPr>
          </w:p>
          <w:p w14:paraId="37C0B08F" w14:textId="77777777" w:rsidR="00560746" w:rsidRDefault="00560746" w:rsidP="00560746">
            <w:pPr>
              <w:rPr>
                <w:rFonts w:ascii="Times New Roman" w:hAnsi="Times New Roman"/>
                <w:sz w:val="23"/>
                <w:szCs w:val="23"/>
              </w:rPr>
            </w:pPr>
          </w:p>
          <w:p w14:paraId="76422F18" w14:textId="77777777" w:rsidR="00560746" w:rsidRDefault="00560746" w:rsidP="00560746">
            <w:pPr>
              <w:pBdr>
                <w:bottom w:val="single" w:sz="12" w:space="1" w:color="000000"/>
              </w:pBdr>
              <w:rPr>
                <w:rFonts w:ascii="Times New Roman" w:hAnsi="Times New Roman"/>
                <w:sz w:val="23"/>
                <w:szCs w:val="23"/>
              </w:rPr>
            </w:pPr>
          </w:p>
          <w:p w14:paraId="6415A10E" w14:textId="77777777" w:rsidR="00560746" w:rsidRDefault="00560746" w:rsidP="00560746">
            <w:pPr>
              <w:rPr>
                <w:rFonts w:ascii="Times New Roman" w:hAnsi="Times New Roman"/>
                <w:sz w:val="23"/>
                <w:szCs w:val="23"/>
              </w:rPr>
            </w:pPr>
          </w:p>
          <w:p w14:paraId="2CD0814F" w14:textId="77777777" w:rsidR="00560746" w:rsidRDefault="00560746" w:rsidP="00560746">
            <w:pPr>
              <w:rPr>
                <w:rFonts w:ascii="Times New Roman" w:hAnsi="Times New Roman"/>
                <w:sz w:val="24"/>
                <w:szCs w:val="24"/>
              </w:rPr>
            </w:pPr>
          </w:p>
        </w:tc>
      </w:tr>
      <w:tr w:rsidR="00560746" w14:paraId="1391E90D" w14:textId="77777777" w:rsidTr="005B636F">
        <w:tc>
          <w:tcPr>
            <w:tcW w:w="10058" w:type="dxa"/>
            <w:gridSpan w:val="9"/>
            <w:tcBorders>
              <w:top w:val="single" w:sz="4" w:space="0" w:color="000000"/>
              <w:left w:val="single" w:sz="4" w:space="0" w:color="000000"/>
              <w:bottom w:val="single" w:sz="4" w:space="0" w:color="000000"/>
              <w:right w:val="single" w:sz="4" w:space="0" w:color="000000"/>
            </w:tcBorders>
            <w:shd w:val="clear" w:color="auto" w:fill="auto"/>
          </w:tcPr>
          <w:p w14:paraId="069169BB" w14:textId="4D1639D1" w:rsidR="00560746" w:rsidRDefault="00560746" w:rsidP="001E38B3">
            <w:pPr>
              <w:jc w:val="both"/>
              <w:rPr>
                <w:rFonts w:ascii="Times New Roman" w:hAnsi="Times New Roman"/>
                <w:b/>
                <w:sz w:val="24"/>
                <w:szCs w:val="24"/>
              </w:rPr>
            </w:pPr>
          </w:p>
        </w:tc>
      </w:tr>
      <w:tr w:rsidR="00CE2323" w14:paraId="0986AAC3" w14:textId="77777777" w:rsidTr="005B636F">
        <w:tblPrEx>
          <w:tblLook w:val="04A0" w:firstRow="1" w:lastRow="0" w:firstColumn="1" w:lastColumn="0" w:noHBand="0" w:noVBand="1"/>
        </w:tblPrEx>
        <w:trPr>
          <w:gridBefore w:val="1"/>
          <w:gridAfter w:val="1"/>
          <w:wBefore w:w="318" w:type="dxa"/>
          <w:wAfter w:w="679" w:type="dxa"/>
        </w:trPr>
        <w:tc>
          <w:tcPr>
            <w:tcW w:w="4612" w:type="dxa"/>
            <w:gridSpan w:val="4"/>
            <w:shd w:val="clear" w:color="auto" w:fill="auto"/>
          </w:tcPr>
          <w:p w14:paraId="6D005314" w14:textId="77777777" w:rsidR="002E4D1B" w:rsidRDefault="002E4D1B" w:rsidP="00CE2323">
            <w:pPr>
              <w:jc w:val="both"/>
              <w:rPr>
                <w:rFonts w:ascii="Times New Roman" w:eastAsia="Times New Roman" w:hAnsi="Times New Roman"/>
                <w:lang w:eastAsia="ru-RU"/>
              </w:rPr>
            </w:pPr>
          </w:p>
          <w:p w14:paraId="40800F3E" w14:textId="77777777" w:rsidR="002E4D1B" w:rsidRDefault="002E4D1B" w:rsidP="00CE2323">
            <w:pPr>
              <w:jc w:val="both"/>
              <w:rPr>
                <w:rFonts w:ascii="Times New Roman" w:eastAsia="Times New Roman" w:hAnsi="Times New Roman"/>
                <w:lang w:eastAsia="ru-RU"/>
              </w:rPr>
            </w:pPr>
          </w:p>
          <w:p w14:paraId="0BD5836F" w14:textId="77777777" w:rsidR="002E4D1B" w:rsidRDefault="002E4D1B" w:rsidP="00CE2323">
            <w:pPr>
              <w:jc w:val="both"/>
              <w:rPr>
                <w:rFonts w:ascii="Times New Roman" w:eastAsia="Times New Roman" w:hAnsi="Times New Roman"/>
                <w:lang w:eastAsia="ru-RU"/>
              </w:rPr>
            </w:pPr>
          </w:p>
          <w:p w14:paraId="5FA66173" w14:textId="77777777" w:rsidR="00CE2323" w:rsidRPr="00CE2323" w:rsidRDefault="00CE2323" w:rsidP="00CE2323">
            <w:pPr>
              <w:jc w:val="both"/>
              <w:rPr>
                <w:rFonts w:ascii="Times New Roman" w:eastAsia="Times New Roman" w:hAnsi="Times New Roman"/>
                <w:lang w:eastAsia="ru-RU"/>
              </w:rPr>
            </w:pPr>
            <w:r w:rsidRPr="00CE2323">
              <w:rPr>
                <w:rFonts w:ascii="Times New Roman" w:eastAsia="Times New Roman" w:hAnsi="Times New Roman"/>
                <w:lang w:eastAsia="ru-RU"/>
              </w:rPr>
              <w:t>От Заказчика:</w:t>
            </w:r>
          </w:p>
          <w:p w14:paraId="0CF56ECB" w14:textId="0A5F1BB5" w:rsidR="00CE2323" w:rsidRPr="00CE2323" w:rsidRDefault="00552DB5" w:rsidP="00CE2323">
            <w:pP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Заместитель начальника управления</w:t>
            </w:r>
          </w:p>
          <w:p w14:paraId="3EA81872" w14:textId="77777777" w:rsidR="00CE2323" w:rsidRPr="00CE2323" w:rsidRDefault="00CE2323" w:rsidP="00CE2323">
            <w:pPr>
              <w:rPr>
                <w:rFonts w:ascii="Times New Roman" w:eastAsia="Times New Roman" w:hAnsi="Times New Roman"/>
                <w:color w:val="000000"/>
                <w:sz w:val="24"/>
                <w:szCs w:val="24"/>
                <w:lang w:eastAsia="ru-RU"/>
              </w:rPr>
            </w:pPr>
          </w:p>
          <w:p w14:paraId="51BE97D1" w14:textId="0A19CEAF" w:rsidR="00CE2323" w:rsidRDefault="00CE2323" w:rsidP="00CE2323">
            <w:pPr>
              <w:jc w:val="both"/>
              <w:rPr>
                <w:rFonts w:ascii="Times New Roman" w:eastAsia="Times New Roman" w:hAnsi="Times New Roman"/>
                <w:lang w:eastAsia="ru-RU"/>
              </w:rPr>
            </w:pPr>
            <w:r w:rsidRPr="00CE2323">
              <w:rPr>
                <w:rFonts w:ascii="Times New Roman" w:eastAsia="Times New Roman" w:hAnsi="Times New Roman"/>
                <w:color w:val="000000"/>
                <w:sz w:val="24"/>
                <w:szCs w:val="24"/>
                <w:lang w:eastAsia="ru-RU"/>
              </w:rPr>
              <w:t>__________________</w:t>
            </w:r>
            <w:r w:rsidR="00552DB5">
              <w:rPr>
                <w:rFonts w:ascii="Times New Roman" w:eastAsia="Times New Roman" w:hAnsi="Times New Roman"/>
                <w:color w:val="000000"/>
                <w:sz w:val="24"/>
                <w:szCs w:val="24"/>
                <w:lang w:eastAsia="ru-RU"/>
              </w:rPr>
              <w:t>М.А. Андреева</w:t>
            </w:r>
            <w:r w:rsidRPr="00CE2323">
              <w:rPr>
                <w:rFonts w:ascii="Times New Roman" w:eastAsia="Times New Roman" w:hAnsi="Times New Roman"/>
                <w:lang w:eastAsia="ru-RU"/>
              </w:rPr>
              <w:t xml:space="preserve">   </w:t>
            </w:r>
          </w:p>
          <w:p w14:paraId="17D314EE" w14:textId="77777777" w:rsidR="00CE2323" w:rsidRDefault="00CE2323" w:rsidP="00CE2323">
            <w:pPr>
              <w:jc w:val="both"/>
              <w:rPr>
                <w:rFonts w:ascii="Times New Roman" w:eastAsia="Times New Roman" w:hAnsi="Times New Roman"/>
                <w:lang w:eastAsia="ru-RU"/>
              </w:rPr>
            </w:pPr>
            <w:r>
              <w:rPr>
                <w:rFonts w:ascii="Times New Roman" w:eastAsia="Times New Roman" w:hAnsi="Times New Roman"/>
                <w:lang w:eastAsia="ru-RU"/>
              </w:rPr>
              <w:t xml:space="preserve">    </w:t>
            </w:r>
          </w:p>
          <w:p w14:paraId="5D78B3C0" w14:textId="56FA5DB9" w:rsidR="00CE2323" w:rsidRPr="00CE2323" w:rsidRDefault="00CE2323" w:rsidP="00CE2323">
            <w:pPr>
              <w:jc w:val="both"/>
              <w:rPr>
                <w:rFonts w:ascii="Times New Roman" w:eastAsia="Times New Roman" w:hAnsi="Times New Roman"/>
                <w:lang w:eastAsia="ru-RU"/>
              </w:rPr>
            </w:pPr>
            <w:r>
              <w:rPr>
                <w:rFonts w:ascii="Times New Roman" w:eastAsia="Times New Roman" w:hAnsi="Times New Roman"/>
                <w:lang w:eastAsia="ru-RU"/>
              </w:rPr>
              <w:t xml:space="preserve">  </w:t>
            </w:r>
            <w:r w:rsidR="00E70E2E">
              <w:rPr>
                <w:rFonts w:ascii="Times New Roman" w:eastAsia="Times New Roman" w:hAnsi="Times New Roman"/>
                <w:lang w:eastAsia="ru-RU"/>
              </w:rPr>
              <w:t xml:space="preserve"> М.П.</w:t>
            </w:r>
          </w:p>
        </w:tc>
        <w:tc>
          <w:tcPr>
            <w:tcW w:w="4449" w:type="dxa"/>
            <w:gridSpan w:val="3"/>
            <w:shd w:val="clear" w:color="auto" w:fill="auto"/>
          </w:tcPr>
          <w:p w14:paraId="191FFEDC" w14:textId="77777777" w:rsidR="002E4D1B" w:rsidRDefault="002E4D1B" w:rsidP="00CE2323">
            <w:pPr>
              <w:rPr>
                <w:rFonts w:ascii="Times New Roman" w:hAnsi="Times New Roman"/>
                <w:sz w:val="23"/>
                <w:szCs w:val="23"/>
              </w:rPr>
            </w:pPr>
          </w:p>
          <w:p w14:paraId="7B8106F9" w14:textId="77777777" w:rsidR="002E4D1B" w:rsidRDefault="002E4D1B" w:rsidP="00CE2323">
            <w:pPr>
              <w:rPr>
                <w:rFonts w:ascii="Times New Roman" w:hAnsi="Times New Roman"/>
                <w:sz w:val="23"/>
                <w:szCs w:val="23"/>
              </w:rPr>
            </w:pPr>
          </w:p>
          <w:p w14:paraId="1FF5827C" w14:textId="77777777" w:rsidR="002E4D1B" w:rsidRDefault="002E4D1B" w:rsidP="00CE2323">
            <w:pPr>
              <w:rPr>
                <w:rFonts w:ascii="Times New Roman" w:hAnsi="Times New Roman"/>
                <w:sz w:val="23"/>
                <w:szCs w:val="23"/>
              </w:rPr>
            </w:pPr>
          </w:p>
          <w:p w14:paraId="7A94B173" w14:textId="77777777" w:rsidR="00CE2323" w:rsidRDefault="00CE2323" w:rsidP="00CE2323">
            <w:pPr>
              <w:rPr>
                <w:rFonts w:ascii="Times New Roman" w:hAnsi="Times New Roman"/>
                <w:sz w:val="23"/>
                <w:szCs w:val="23"/>
              </w:rPr>
            </w:pPr>
            <w:r>
              <w:rPr>
                <w:rFonts w:ascii="Times New Roman" w:hAnsi="Times New Roman"/>
                <w:sz w:val="23"/>
                <w:szCs w:val="23"/>
              </w:rPr>
              <w:t>От Исполнителя</w:t>
            </w:r>
          </w:p>
          <w:p w14:paraId="35688DC7" w14:textId="1EA258E2" w:rsidR="00CE2323" w:rsidRPr="0025566A" w:rsidRDefault="00DC00AE" w:rsidP="00CE2323">
            <w:pP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Должность</w:t>
            </w:r>
          </w:p>
          <w:p w14:paraId="0713CEA8" w14:textId="77777777" w:rsidR="00CE2323" w:rsidRDefault="00CE2323" w:rsidP="00CE2323">
            <w:pPr>
              <w:jc w:val="both"/>
              <w:rPr>
                <w:rFonts w:ascii="Times New Roman" w:hAnsi="Times New Roman"/>
                <w:sz w:val="24"/>
                <w:szCs w:val="24"/>
              </w:rPr>
            </w:pPr>
            <w:r>
              <w:rPr>
                <w:rFonts w:ascii="Times New Roman" w:hAnsi="Times New Roman"/>
                <w:sz w:val="24"/>
                <w:szCs w:val="24"/>
              </w:rPr>
              <w:t xml:space="preserve"> </w:t>
            </w:r>
          </w:p>
          <w:p w14:paraId="1DEBC1D3" w14:textId="0BB46499" w:rsidR="00CE2323" w:rsidRDefault="00CE2323" w:rsidP="00CE2323">
            <w:pPr>
              <w:jc w:val="both"/>
              <w:rPr>
                <w:rFonts w:ascii="Times New Roman" w:hAnsi="Times New Roman"/>
                <w:sz w:val="23"/>
                <w:szCs w:val="23"/>
              </w:rPr>
            </w:pPr>
            <w:r w:rsidRPr="0025566A">
              <w:rPr>
                <w:rFonts w:ascii="Times New Roman" w:hAnsi="Times New Roman"/>
                <w:sz w:val="24"/>
                <w:szCs w:val="24"/>
              </w:rPr>
              <w:t>___________________ /</w:t>
            </w:r>
            <w:r w:rsidRPr="0025566A">
              <w:rPr>
                <w:rFonts w:ascii="Times New Roman" w:eastAsia="Times New Roman" w:hAnsi="Times New Roman"/>
                <w:color w:val="000000"/>
                <w:sz w:val="24"/>
                <w:szCs w:val="24"/>
                <w:lang w:eastAsia="ru-RU"/>
              </w:rPr>
              <w:t xml:space="preserve"> </w:t>
            </w:r>
          </w:p>
          <w:p w14:paraId="7877775E" w14:textId="77777777" w:rsidR="00CE2323" w:rsidRDefault="00CE2323" w:rsidP="00CE2323">
            <w:pPr>
              <w:rPr>
                <w:rFonts w:ascii="Times New Roman" w:hAnsi="Times New Roman"/>
                <w:sz w:val="23"/>
                <w:szCs w:val="23"/>
              </w:rPr>
            </w:pPr>
          </w:p>
          <w:p w14:paraId="1A2B4870" w14:textId="77777777" w:rsidR="00CE2323" w:rsidRDefault="00CE2323" w:rsidP="00CE2323">
            <w:pPr>
              <w:rPr>
                <w:rFonts w:ascii="Times New Roman" w:hAnsi="Times New Roman"/>
                <w:sz w:val="23"/>
                <w:szCs w:val="23"/>
              </w:rPr>
            </w:pPr>
            <w:r>
              <w:rPr>
                <w:rFonts w:ascii="Times New Roman" w:hAnsi="Times New Roman"/>
                <w:sz w:val="23"/>
                <w:szCs w:val="23"/>
              </w:rPr>
              <w:t xml:space="preserve">          М.П.</w:t>
            </w:r>
          </w:p>
        </w:tc>
      </w:tr>
    </w:tbl>
    <w:p w14:paraId="0E51A58D" w14:textId="77777777" w:rsidR="00C404AC" w:rsidRDefault="00C404AC" w:rsidP="00CE2323">
      <w:pPr>
        <w:pStyle w:val="ConsPlusNonformat"/>
        <w:jc w:val="right"/>
      </w:pPr>
    </w:p>
    <w:sectPr w:rsidR="00C404AC">
      <w:headerReference w:type="default" r:id="rId20"/>
      <w:footerReference w:type="default" r:id="rId21"/>
      <w:pgSz w:w="11906" w:h="16838"/>
      <w:pgMar w:top="1134" w:right="851" w:bottom="1134" w:left="1701" w:header="709"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ADE7D6" w14:textId="77777777" w:rsidR="00121C4B" w:rsidRDefault="00121C4B">
      <w:r>
        <w:separator/>
      </w:r>
    </w:p>
  </w:endnote>
  <w:endnote w:type="continuationSeparator" w:id="0">
    <w:p w14:paraId="05336B74" w14:textId="77777777" w:rsidR="00121C4B" w:rsidRDefault="00121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aramondC">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6770437"/>
      <w:docPartObj>
        <w:docPartGallery w:val="Page Numbers (Bottom of Page)"/>
        <w:docPartUnique/>
      </w:docPartObj>
    </w:sdtPr>
    <w:sdtEndPr/>
    <w:sdtContent>
      <w:p w14:paraId="52EC0827" w14:textId="77777777" w:rsidR="00677217" w:rsidRDefault="00677217">
        <w:pPr>
          <w:pStyle w:val="af5"/>
          <w:jc w:val="right"/>
        </w:pPr>
        <w:r>
          <w:fldChar w:fldCharType="begin"/>
        </w:r>
        <w:r>
          <w:instrText>PAGE</w:instrText>
        </w:r>
        <w:r>
          <w:fldChar w:fldCharType="separate"/>
        </w:r>
        <w:r w:rsidR="00245DED">
          <w:rPr>
            <w:noProof/>
          </w:rPr>
          <w:t>8</w:t>
        </w:r>
        <w:r>
          <w:fldChar w:fldCharType="end"/>
        </w:r>
      </w:p>
    </w:sdtContent>
  </w:sdt>
  <w:p w14:paraId="4401A373" w14:textId="77777777" w:rsidR="00677217" w:rsidRDefault="00677217">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392847"/>
      <w:docPartObj>
        <w:docPartGallery w:val="Page Numbers (Bottom of Page)"/>
        <w:docPartUnique/>
      </w:docPartObj>
    </w:sdtPr>
    <w:sdtEndPr/>
    <w:sdtContent>
      <w:p w14:paraId="51A1EF11" w14:textId="77777777" w:rsidR="00677217" w:rsidRDefault="00677217">
        <w:pPr>
          <w:pStyle w:val="af5"/>
          <w:jc w:val="right"/>
        </w:pPr>
        <w:r>
          <w:fldChar w:fldCharType="begin"/>
        </w:r>
        <w:r>
          <w:instrText>PAGE   \* MERGEFORMAT</w:instrText>
        </w:r>
        <w:r>
          <w:fldChar w:fldCharType="separate"/>
        </w:r>
        <w:r w:rsidR="00B61BF2">
          <w:rPr>
            <w:noProof/>
          </w:rPr>
          <w:t>10</w:t>
        </w:r>
        <w:r>
          <w:fldChar w:fldCharType="end"/>
        </w:r>
      </w:p>
    </w:sdtContent>
  </w:sdt>
  <w:p w14:paraId="4C5D45E7" w14:textId="77777777" w:rsidR="00677217" w:rsidRDefault="00677217">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9209625"/>
      <w:docPartObj>
        <w:docPartGallery w:val="Page Numbers (Bottom of Page)"/>
        <w:docPartUnique/>
      </w:docPartObj>
    </w:sdtPr>
    <w:sdtEndPr/>
    <w:sdtContent>
      <w:p w14:paraId="6045F45A" w14:textId="77777777" w:rsidR="00677217" w:rsidRDefault="00677217">
        <w:pPr>
          <w:pStyle w:val="af5"/>
          <w:jc w:val="right"/>
        </w:pPr>
        <w:r>
          <w:fldChar w:fldCharType="begin"/>
        </w:r>
        <w:r>
          <w:instrText>PAGE   \* MERGEFORMAT</w:instrText>
        </w:r>
        <w:r>
          <w:fldChar w:fldCharType="separate"/>
        </w:r>
        <w:r w:rsidR="00245DED">
          <w:rPr>
            <w:noProof/>
          </w:rPr>
          <w:t>11</w:t>
        </w:r>
        <w:r>
          <w:fldChar w:fldCharType="end"/>
        </w:r>
      </w:p>
    </w:sdtContent>
  </w:sdt>
  <w:p w14:paraId="76BC0552" w14:textId="77777777" w:rsidR="00677217" w:rsidRDefault="00677217">
    <w:pPr>
      <w:pStyle w:val="af5"/>
    </w:pPr>
  </w:p>
  <w:p w14:paraId="262518D2" w14:textId="77777777" w:rsidR="00677217" w:rsidRDefault="0067721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87EB0" w14:textId="77777777" w:rsidR="00121C4B" w:rsidRDefault="00121C4B">
      <w:r>
        <w:separator/>
      </w:r>
    </w:p>
  </w:footnote>
  <w:footnote w:type="continuationSeparator" w:id="0">
    <w:p w14:paraId="65694AFD" w14:textId="77777777" w:rsidR="00121C4B" w:rsidRDefault="00121C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7169B" w14:textId="38CAF859" w:rsidR="00677217" w:rsidRDefault="00677217" w:rsidP="00C349CF">
    <w:pPr>
      <w:pStyle w:val="af1"/>
      <w:tabs>
        <w:tab w:val="clear" w:pos="4677"/>
        <w:tab w:val="clear" w:pos="9355"/>
      </w:tabs>
      <w:jc w:val="center"/>
      <w:rPr>
        <w:color w:val="7F7F7F" w:themeColor="text1" w:themeTint="80"/>
      </w:rPr>
    </w:pPr>
  </w:p>
  <w:p w14:paraId="413AFF57" w14:textId="77777777" w:rsidR="00677217" w:rsidRDefault="00677217">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Название"/>
      <w:tag w:val=""/>
      <w:id w:val="1116400235"/>
    </w:sdtPr>
    <w:sdtEndPr/>
    <w:sdtContent>
      <w:p w14:paraId="21F010AB" w14:textId="77777777" w:rsidR="00677217" w:rsidRDefault="00677217">
        <w:pPr>
          <w:pStyle w:val="af1"/>
          <w:tabs>
            <w:tab w:val="clear" w:pos="4677"/>
            <w:tab w:val="clear" w:pos="9355"/>
          </w:tabs>
          <w:jc w:val="right"/>
          <w:rPr>
            <w:color w:val="7F7F7F" w:themeColor="text1" w:themeTint="80"/>
          </w:rPr>
        </w:pPr>
        <w:r>
          <w:rPr>
            <w:color w:val="7F7F7F" w:themeColor="text1" w:themeTint="80"/>
          </w:rPr>
          <w:t>Государственный контракт № _________от _____________</w:t>
        </w:r>
      </w:p>
    </w:sdtContent>
  </w:sdt>
  <w:p w14:paraId="11BC4731" w14:textId="77777777" w:rsidR="00677217" w:rsidRDefault="00677217">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96A35" w14:textId="5F785227" w:rsidR="00677217" w:rsidRPr="00940A4F" w:rsidRDefault="00677217">
    <w:pPr>
      <w:pStyle w:val="af1"/>
      <w:tabs>
        <w:tab w:val="clear" w:pos="4677"/>
        <w:tab w:val="clear" w:pos="9355"/>
      </w:tabs>
      <w:jc w:val="right"/>
      <w:rPr>
        <w:color w:val="7F7F7F"/>
      </w:rPr>
    </w:pPr>
  </w:p>
  <w:p w14:paraId="0E1C5B8F" w14:textId="77777777" w:rsidR="00677217" w:rsidRDefault="00677217">
    <w:pPr>
      <w:pStyle w:val="af1"/>
    </w:pPr>
  </w:p>
  <w:p w14:paraId="70F12A6E" w14:textId="77777777" w:rsidR="00677217" w:rsidRDefault="006772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109E1"/>
    <w:multiLevelType w:val="multilevel"/>
    <w:tmpl w:val="5D5E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C037D6"/>
    <w:multiLevelType w:val="multilevel"/>
    <w:tmpl w:val="AFC48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4AC"/>
    <w:rsid w:val="00007F56"/>
    <w:rsid w:val="00013EA0"/>
    <w:rsid w:val="00052550"/>
    <w:rsid w:val="0007311E"/>
    <w:rsid w:val="000B08BC"/>
    <w:rsid w:val="000C3A43"/>
    <w:rsid w:val="000E5E69"/>
    <w:rsid w:val="00102A7B"/>
    <w:rsid w:val="0011514E"/>
    <w:rsid w:val="00116099"/>
    <w:rsid w:val="0011779A"/>
    <w:rsid w:val="00121C4B"/>
    <w:rsid w:val="00145885"/>
    <w:rsid w:val="00150973"/>
    <w:rsid w:val="00173A36"/>
    <w:rsid w:val="00174213"/>
    <w:rsid w:val="00180E23"/>
    <w:rsid w:val="001D355D"/>
    <w:rsid w:val="001D3CD0"/>
    <w:rsid w:val="001D490D"/>
    <w:rsid w:val="001E38B3"/>
    <w:rsid w:val="001E56B9"/>
    <w:rsid w:val="001E5F18"/>
    <w:rsid w:val="001F54E3"/>
    <w:rsid w:val="0024462E"/>
    <w:rsid w:val="00245DED"/>
    <w:rsid w:val="0025566A"/>
    <w:rsid w:val="00262EB7"/>
    <w:rsid w:val="0028612F"/>
    <w:rsid w:val="00291F2D"/>
    <w:rsid w:val="0029730B"/>
    <w:rsid w:val="002D6133"/>
    <w:rsid w:val="002D7AA7"/>
    <w:rsid w:val="002E3B69"/>
    <w:rsid w:val="002E4D1B"/>
    <w:rsid w:val="00304C01"/>
    <w:rsid w:val="00310293"/>
    <w:rsid w:val="00320D43"/>
    <w:rsid w:val="003401E9"/>
    <w:rsid w:val="0036172E"/>
    <w:rsid w:val="003B3396"/>
    <w:rsid w:val="003E2166"/>
    <w:rsid w:val="00414EBC"/>
    <w:rsid w:val="0042521E"/>
    <w:rsid w:val="00432AAD"/>
    <w:rsid w:val="00443088"/>
    <w:rsid w:val="00464902"/>
    <w:rsid w:val="00465767"/>
    <w:rsid w:val="00475A6C"/>
    <w:rsid w:val="004865D8"/>
    <w:rsid w:val="004A39E7"/>
    <w:rsid w:val="004C312D"/>
    <w:rsid w:val="004C485E"/>
    <w:rsid w:val="004C5E17"/>
    <w:rsid w:val="004D0AE1"/>
    <w:rsid w:val="00533F7B"/>
    <w:rsid w:val="005361CC"/>
    <w:rsid w:val="00552DB5"/>
    <w:rsid w:val="00560746"/>
    <w:rsid w:val="00563E54"/>
    <w:rsid w:val="005837B4"/>
    <w:rsid w:val="005B636F"/>
    <w:rsid w:val="005E232F"/>
    <w:rsid w:val="00600F43"/>
    <w:rsid w:val="00602648"/>
    <w:rsid w:val="00620F41"/>
    <w:rsid w:val="0065548A"/>
    <w:rsid w:val="00677217"/>
    <w:rsid w:val="00694BAD"/>
    <w:rsid w:val="00695A56"/>
    <w:rsid w:val="006D3962"/>
    <w:rsid w:val="006D4075"/>
    <w:rsid w:val="00720BA2"/>
    <w:rsid w:val="0074208E"/>
    <w:rsid w:val="0074341D"/>
    <w:rsid w:val="00747696"/>
    <w:rsid w:val="00751F1A"/>
    <w:rsid w:val="00794676"/>
    <w:rsid w:val="00796ACB"/>
    <w:rsid w:val="007A2B96"/>
    <w:rsid w:val="007B0833"/>
    <w:rsid w:val="007C47D8"/>
    <w:rsid w:val="007F1B88"/>
    <w:rsid w:val="007F388A"/>
    <w:rsid w:val="00823F7B"/>
    <w:rsid w:val="008542B4"/>
    <w:rsid w:val="0086051F"/>
    <w:rsid w:val="008903CA"/>
    <w:rsid w:val="008C2F70"/>
    <w:rsid w:val="008E7876"/>
    <w:rsid w:val="00907936"/>
    <w:rsid w:val="00940A4F"/>
    <w:rsid w:val="009705BA"/>
    <w:rsid w:val="00970D1D"/>
    <w:rsid w:val="00985455"/>
    <w:rsid w:val="009A2493"/>
    <w:rsid w:val="009A4B8A"/>
    <w:rsid w:val="009C0704"/>
    <w:rsid w:val="009C613B"/>
    <w:rsid w:val="009E7E7C"/>
    <w:rsid w:val="00A03009"/>
    <w:rsid w:val="00A26BAA"/>
    <w:rsid w:val="00A84F77"/>
    <w:rsid w:val="00AF15CF"/>
    <w:rsid w:val="00B11F6B"/>
    <w:rsid w:val="00B457A9"/>
    <w:rsid w:val="00B50C73"/>
    <w:rsid w:val="00B56178"/>
    <w:rsid w:val="00B61BF2"/>
    <w:rsid w:val="00B83B0D"/>
    <w:rsid w:val="00B83E93"/>
    <w:rsid w:val="00BA0D57"/>
    <w:rsid w:val="00BC3AF7"/>
    <w:rsid w:val="00BF62F5"/>
    <w:rsid w:val="00C10DD5"/>
    <w:rsid w:val="00C349CF"/>
    <w:rsid w:val="00C37FB0"/>
    <w:rsid w:val="00C404AC"/>
    <w:rsid w:val="00C7074D"/>
    <w:rsid w:val="00CA3E99"/>
    <w:rsid w:val="00CA5584"/>
    <w:rsid w:val="00CC6417"/>
    <w:rsid w:val="00CC788B"/>
    <w:rsid w:val="00CE2323"/>
    <w:rsid w:val="00CE2E98"/>
    <w:rsid w:val="00D01EC0"/>
    <w:rsid w:val="00D07ACE"/>
    <w:rsid w:val="00D14669"/>
    <w:rsid w:val="00D20627"/>
    <w:rsid w:val="00D875E8"/>
    <w:rsid w:val="00DC00AE"/>
    <w:rsid w:val="00DF22FF"/>
    <w:rsid w:val="00E1303D"/>
    <w:rsid w:val="00E23483"/>
    <w:rsid w:val="00E26377"/>
    <w:rsid w:val="00E3525B"/>
    <w:rsid w:val="00E37E2D"/>
    <w:rsid w:val="00E615C2"/>
    <w:rsid w:val="00E636E5"/>
    <w:rsid w:val="00E70E2E"/>
    <w:rsid w:val="00E82EF1"/>
    <w:rsid w:val="00E87A96"/>
    <w:rsid w:val="00EA14B4"/>
    <w:rsid w:val="00ED5E5C"/>
    <w:rsid w:val="00EE0F06"/>
    <w:rsid w:val="00EF650A"/>
    <w:rsid w:val="00F03E7B"/>
    <w:rsid w:val="00F11125"/>
    <w:rsid w:val="00F35486"/>
    <w:rsid w:val="00F4719C"/>
    <w:rsid w:val="00FC14D5"/>
    <w:rsid w:val="00FF15D8"/>
    <w:rsid w:val="00FF633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26CCB"/>
  <w15:docId w15:val="{DAB2D591-7392-46B5-9571-2507B60AB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1CE"/>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uiPriority w:val="99"/>
    <w:qFormat/>
    <w:rPr>
      <w:rFonts w:ascii="Calibri" w:eastAsia="Calibri" w:hAnsi="Calibri"/>
      <w:sz w:val="22"/>
      <w:szCs w:val="22"/>
      <w:lang w:val="ru-RU" w:eastAsia="en-US" w:bidi="ar-SA"/>
    </w:rPr>
  </w:style>
  <w:style w:type="character" w:customStyle="1" w:styleId="Normal">
    <w:name w:val="Normal Знак"/>
    <w:link w:val="1"/>
    <w:qFormat/>
    <w:rPr>
      <w:lang w:val="ru-RU" w:eastAsia="ru-RU" w:bidi="ar-SA"/>
    </w:rPr>
  </w:style>
  <w:style w:type="character" w:customStyle="1" w:styleId="a4">
    <w:name w:val="Нижний колонтитул Знак"/>
    <w:uiPriority w:val="99"/>
    <w:qFormat/>
    <w:rPr>
      <w:rFonts w:ascii="Calibri" w:eastAsia="Calibri" w:hAnsi="Calibri"/>
      <w:sz w:val="22"/>
      <w:szCs w:val="22"/>
      <w:lang w:eastAsia="en-US"/>
    </w:rPr>
  </w:style>
  <w:style w:type="character" w:customStyle="1" w:styleId="a5">
    <w:name w:val="Основной текст Знак"/>
    <w:qFormat/>
    <w:rPr>
      <w:rFonts w:ascii="Calibri" w:eastAsia="Calibri" w:hAnsi="Calibri"/>
      <w:sz w:val="22"/>
      <w:szCs w:val="22"/>
      <w:lang w:eastAsia="en-US"/>
    </w:rPr>
  </w:style>
  <w:style w:type="character" w:customStyle="1" w:styleId="a6">
    <w:name w:val="Красная строка Знак"/>
    <w:qFormat/>
    <w:rPr>
      <w:rFonts w:ascii="Calibri" w:eastAsia="Calibri" w:hAnsi="Calibri"/>
      <w:sz w:val="24"/>
      <w:szCs w:val="24"/>
      <w:lang w:eastAsia="en-US"/>
    </w:rPr>
  </w:style>
  <w:style w:type="character" w:customStyle="1" w:styleId="-">
    <w:name w:val="Интернет-ссылка"/>
    <w:uiPriority w:val="99"/>
    <w:rPr>
      <w:color w:val="0000FF"/>
      <w:u w:val="single"/>
    </w:rPr>
  </w:style>
  <w:style w:type="character" w:customStyle="1" w:styleId="a7">
    <w:name w:val="Текст выноски Знак"/>
    <w:qFormat/>
    <w:rPr>
      <w:rFonts w:ascii="Tahoma" w:eastAsia="Calibri" w:hAnsi="Tahoma" w:cs="Tahoma"/>
      <w:sz w:val="16"/>
      <w:szCs w:val="16"/>
      <w:lang w:eastAsia="en-US"/>
    </w:rPr>
  </w:style>
  <w:style w:type="character" w:customStyle="1" w:styleId="2">
    <w:name w:val="Средняя сетка 2 Знак"/>
    <w:link w:val="21"/>
    <w:uiPriority w:val="99"/>
    <w:qFormat/>
    <w:locked/>
    <w:rsid w:val="00CB0BF1"/>
    <w:rPr>
      <w:rFonts w:ascii="Calibri" w:eastAsia="Calibri" w:hAnsi="Calibri"/>
      <w:sz w:val="22"/>
      <w:szCs w:val="22"/>
      <w:lang w:eastAsia="en-US"/>
    </w:rPr>
  </w:style>
  <w:style w:type="character" w:customStyle="1" w:styleId="a8">
    <w:name w:val="Текст сноски Знак"/>
    <w:qFormat/>
    <w:rsid w:val="00EB39FB"/>
    <w:rPr>
      <w:rFonts w:ascii="Calibri" w:eastAsia="Calibri" w:hAnsi="Calibri"/>
      <w:lang w:eastAsia="en-US"/>
    </w:rPr>
  </w:style>
  <w:style w:type="character" w:customStyle="1" w:styleId="a9">
    <w:name w:val="Привязка сноски"/>
    <w:rPr>
      <w:vertAlign w:val="superscript"/>
    </w:rPr>
  </w:style>
  <w:style w:type="character" w:customStyle="1" w:styleId="FootnoteCharacters">
    <w:name w:val="Footnote Characters"/>
    <w:qFormat/>
    <w:rsid w:val="00EB39FB"/>
    <w:rPr>
      <w:vertAlign w:val="superscript"/>
    </w:rPr>
  </w:style>
  <w:style w:type="character" w:styleId="aa">
    <w:name w:val="annotation reference"/>
    <w:basedOn w:val="a0"/>
    <w:semiHidden/>
    <w:unhideWhenUsed/>
    <w:qFormat/>
    <w:rsid w:val="000D68F0"/>
    <w:rPr>
      <w:sz w:val="16"/>
      <w:szCs w:val="16"/>
    </w:rPr>
  </w:style>
  <w:style w:type="character" w:customStyle="1" w:styleId="ab">
    <w:name w:val="Текст примечания Знак"/>
    <w:basedOn w:val="a0"/>
    <w:semiHidden/>
    <w:qFormat/>
    <w:rsid w:val="000D68F0"/>
    <w:rPr>
      <w:rFonts w:ascii="Calibri" w:eastAsia="Calibri" w:hAnsi="Calibri"/>
      <w:lang w:eastAsia="en-US"/>
    </w:rPr>
  </w:style>
  <w:style w:type="character" w:customStyle="1" w:styleId="ac">
    <w:name w:val="Тема примечания Знак"/>
    <w:basedOn w:val="ab"/>
    <w:semiHidden/>
    <w:qFormat/>
    <w:rsid w:val="000D68F0"/>
    <w:rPr>
      <w:rFonts w:ascii="Calibri" w:eastAsia="Calibri" w:hAnsi="Calibri"/>
      <w:b/>
      <w:bCs/>
      <w:lang w:eastAsia="en-US"/>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rFonts w:eastAsia="Times New Roman"/>
    </w:rPr>
  </w:style>
  <w:style w:type="paragraph" w:customStyle="1" w:styleId="10">
    <w:name w:val="Заголовок1"/>
    <w:basedOn w:val="a"/>
    <w:next w:val="ad"/>
    <w:qFormat/>
    <w:pPr>
      <w:keepNext/>
      <w:spacing w:before="240" w:after="120"/>
    </w:pPr>
    <w:rPr>
      <w:rFonts w:ascii="Arial" w:eastAsia="Microsoft YaHei" w:hAnsi="Arial" w:cs="Mangal"/>
      <w:sz w:val="28"/>
      <w:szCs w:val="28"/>
    </w:rPr>
  </w:style>
  <w:style w:type="paragraph" w:styleId="ad">
    <w:name w:val="Body Text"/>
    <w:basedOn w:val="a"/>
    <w:pPr>
      <w:spacing w:after="120"/>
    </w:pPr>
    <w:rPr>
      <w:lang w:val="x-none"/>
    </w:rPr>
  </w:style>
  <w:style w:type="paragraph" w:styleId="ae">
    <w:name w:val="List"/>
    <w:basedOn w:val="ad"/>
    <w:rPr>
      <w:rFonts w:cs="Mangal"/>
    </w:rPr>
  </w:style>
  <w:style w:type="paragraph" w:styleId="af">
    <w:name w:val="caption"/>
    <w:basedOn w:val="a"/>
    <w:qFormat/>
    <w:pPr>
      <w:suppressLineNumbers/>
      <w:spacing w:before="120" w:after="120"/>
    </w:pPr>
    <w:rPr>
      <w:rFonts w:cs="Mangal"/>
      <w:i/>
      <w:iCs/>
      <w:sz w:val="24"/>
      <w:szCs w:val="24"/>
    </w:rPr>
  </w:style>
  <w:style w:type="paragraph" w:styleId="af0">
    <w:name w:val="index heading"/>
    <w:basedOn w:val="a"/>
    <w:qFormat/>
    <w:pPr>
      <w:suppressLineNumbers/>
    </w:pPr>
    <w:rPr>
      <w:rFonts w:cs="Mangal"/>
    </w:rPr>
  </w:style>
  <w:style w:type="paragraph" w:customStyle="1" w:styleId="ConsPlusNonformat">
    <w:name w:val="ConsPlusNonformat"/>
    <w:uiPriority w:val="99"/>
    <w:qFormat/>
    <w:pPr>
      <w:widowControl w:val="0"/>
    </w:pPr>
    <w:rPr>
      <w:rFonts w:ascii="Courier New" w:hAnsi="Courier New" w:cs="Courier New"/>
      <w:sz w:val="22"/>
    </w:rPr>
  </w:style>
  <w:style w:type="paragraph" w:styleId="af1">
    <w:name w:val="header"/>
    <w:basedOn w:val="a"/>
    <w:uiPriority w:val="99"/>
    <w:pPr>
      <w:tabs>
        <w:tab w:val="center" w:pos="4677"/>
        <w:tab w:val="right" w:pos="9355"/>
      </w:tabs>
    </w:pPr>
  </w:style>
  <w:style w:type="paragraph" w:customStyle="1" w:styleId="1">
    <w:name w:val="Обычный1"/>
    <w:link w:val="Normal"/>
    <w:qFormat/>
    <w:rPr>
      <w:sz w:val="22"/>
    </w:rPr>
  </w:style>
  <w:style w:type="paragraph" w:styleId="af2">
    <w:name w:val="Normal (Web)"/>
    <w:basedOn w:val="a"/>
    <w:uiPriority w:val="99"/>
    <w:qFormat/>
    <w:pPr>
      <w:spacing w:beforeAutospacing="1" w:afterAutospacing="1"/>
    </w:pPr>
    <w:rPr>
      <w:rFonts w:ascii="Arial Unicode MS" w:eastAsia="Arial Unicode MS" w:hAnsi="Arial Unicode MS" w:cs="Arial Unicode MS"/>
      <w:sz w:val="24"/>
      <w:szCs w:val="24"/>
      <w:lang w:val="en-US"/>
    </w:rPr>
  </w:style>
  <w:style w:type="paragraph" w:styleId="af3">
    <w:name w:val="List Paragraph"/>
    <w:basedOn w:val="a"/>
    <w:qFormat/>
    <w:pPr>
      <w:ind w:left="720"/>
      <w:contextualSpacing/>
    </w:pPr>
    <w:rPr>
      <w:rFonts w:ascii="Times New Roman" w:eastAsia="Times New Roman" w:hAnsi="Times New Roman"/>
      <w:sz w:val="24"/>
      <w:szCs w:val="24"/>
      <w:lang w:eastAsia="ru-RU"/>
    </w:rPr>
  </w:style>
  <w:style w:type="paragraph" w:customStyle="1" w:styleId="5">
    <w:name w:val="Стиль5"/>
    <w:basedOn w:val="a"/>
    <w:qFormat/>
    <w:pPr>
      <w:jc w:val="both"/>
    </w:pPr>
    <w:rPr>
      <w:rFonts w:ascii="Times New Roman" w:eastAsia="Times New Roman" w:hAnsi="Times New Roman"/>
      <w:color w:val="000000"/>
      <w:sz w:val="24"/>
      <w:szCs w:val="24"/>
    </w:rPr>
  </w:style>
  <w:style w:type="paragraph" w:customStyle="1" w:styleId="11">
    <w:name w:val="Заголовок11"/>
    <w:basedOn w:val="1"/>
    <w:qFormat/>
    <w:pPr>
      <w:jc w:val="center"/>
    </w:pPr>
    <w:rPr>
      <w:sz w:val="24"/>
    </w:rPr>
  </w:style>
  <w:style w:type="paragraph" w:customStyle="1" w:styleId="af4">
    <w:name w:val="Цитаты"/>
    <w:basedOn w:val="a"/>
    <w:qFormat/>
    <w:pPr>
      <w:spacing w:before="100" w:after="100"/>
      <w:ind w:left="360" w:right="360"/>
    </w:pPr>
    <w:rPr>
      <w:rFonts w:ascii="Times New Roman" w:eastAsia="Times New Roman" w:hAnsi="Times New Roman"/>
      <w:sz w:val="20"/>
      <w:szCs w:val="24"/>
      <w:lang w:eastAsia="ru-RU"/>
    </w:rPr>
  </w:style>
  <w:style w:type="paragraph" w:styleId="af5">
    <w:name w:val="footer"/>
    <w:basedOn w:val="a"/>
    <w:uiPriority w:val="99"/>
    <w:pPr>
      <w:tabs>
        <w:tab w:val="center" w:pos="4677"/>
        <w:tab w:val="right" w:pos="9355"/>
      </w:tabs>
    </w:pPr>
    <w:rPr>
      <w:lang w:val="x-none"/>
    </w:rPr>
  </w:style>
  <w:style w:type="paragraph" w:customStyle="1" w:styleId="01zagolovok">
    <w:name w:val="01_zagolovok"/>
    <w:basedOn w:val="a"/>
    <w:qFormat/>
    <w:pPr>
      <w:keepNext/>
      <w:pageBreakBefore/>
      <w:spacing w:before="360" w:after="120"/>
      <w:outlineLvl w:val="0"/>
    </w:pPr>
    <w:rPr>
      <w:rFonts w:ascii="GaramondC" w:eastAsia="Times New Roman" w:hAnsi="GaramondC"/>
      <w:b/>
      <w:color w:val="000000"/>
      <w:sz w:val="40"/>
      <w:szCs w:val="62"/>
      <w:lang w:eastAsia="ru-RU"/>
    </w:rPr>
  </w:style>
  <w:style w:type="paragraph" w:styleId="3">
    <w:name w:val="List Bullet 3"/>
    <w:basedOn w:val="a"/>
    <w:pPr>
      <w:ind w:left="566" w:hanging="283"/>
    </w:pPr>
    <w:rPr>
      <w:rFonts w:ascii="Times New Roman" w:eastAsia="Times New Roman" w:hAnsi="Times New Roman"/>
      <w:sz w:val="24"/>
      <w:szCs w:val="24"/>
      <w:lang w:eastAsia="ru-RU"/>
    </w:rPr>
  </w:style>
  <w:style w:type="paragraph" w:styleId="af6">
    <w:name w:val="Body Text Indent"/>
    <w:basedOn w:val="ad"/>
    <w:qFormat/>
    <w:pPr>
      <w:ind w:firstLine="210"/>
    </w:pPr>
    <w:rPr>
      <w:sz w:val="24"/>
      <w:szCs w:val="24"/>
    </w:rPr>
  </w:style>
  <w:style w:type="paragraph" w:customStyle="1" w:styleId="af7">
    <w:name w:val="Пункт б/н"/>
    <w:basedOn w:val="a"/>
    <w:semiHidden/>
    <w:qFormat/>
    <w:pPr>
      <w:tabs>
        <w:tab w:val="left" w:pos="1134"/>
      </w:tabs>
      <w:ind w:firstLine="567"/>
      <w:jc w:val="both"/>
    </w:pPr>
    <w:rPr>
      <w:rFonts w:ascii="Times New Roman" w:eastAsia="Times New Roman" w:hAnsi="Times New Roman"/>
      <w:sz w:val="24"/>
      <w:szCs w:val="24"/>
      <w:lang w:eastAsia="ru-RU"/>
    </w:rPr>
  </w:style>
  <w:style w:type="paragraph" w:customStyle="1" w:styleId="BS">
    <w:name w:val="BS"/>
    <w:basedOn w:val="a"/>
    <w:qFormat/>
    <w:pPr>
      <w:suppressAutoHyphens/>
      <w:spacing w:before="60" w:after="60"/>
      <w:ind w:firstLine="567"/>
      <w:jc w:val="both"/>
    </w:pPr>
    <w:rPr>
      <w:rFonts w:ascii="Arial" w:eastAsia="Times New Roman" w:hAnsi="Arial"/>
      <w:szCs w:val="24"/>
      <w:lang w:eastAsia="ar-SA"/>
    </w:rPr>
  </w:style>
  <w:style w:type="paragraph" w:styleId="af8">
    <w:name w:val="Balloon Text"/>
    <w:basedOn w:val="a"/>
    <w:qFormat/>
    <w:rPr>
      <w:rFonts w:ascii="Tahoma" w:hAnsi="Tahoma"/>
      <w:sz w:val="16"/>
      <w:szCs w:val="16"/>
      <w:lang w:val="x-none"/>
    </w:rPr>
  </w:style>
  <w:style w:type="paragraph" w:customStyle="1" w:styleId="-0">
    <w:name w:val="Контракт-пункт"/>
    <w:basedOn w:val="a"/>
    <w:qFormat/>
    <w:pPr>
      <w:tabs>
        <w:tab w:val="left" w:pos="851"/>
      </w:tabs>
      <w:ind w:left="851" w:hanging="851"/>
      <w:jc w:val="both"/>
    </w:pPr>
    <w:rPr>
      <w:rFonts w:ascii="Times New Roman" w:eastAsia="Times New Roman" w:hAnsi="Times New Roman"/>
      <w:sz w:val="24"/>
      <w:szCs w:val="24"/>
      <w:lang w:eastAsia="ru-RU"/>
    </w:rPr>
  </w:style>
  <w:style w:type="paragraph" w:customStyle="1" w:styleId="12">
    <w:name w:val="çàãîëîâîê 1"/>
    <w:basedOn w:val="a"/>
    <w:next w:val="a"/>
    <w:qFormat/>
    <w:pPr>
      <w:keepNext/>
      <w:widowControl w:val="0"/>
      <w:jc w:val="right"/>
      <w:textAlignment w:val="baseline"/>
    </w:pPr>
    <w:rPr>
      <w:rFonts w:ascii="Times New Roman" w:eastAsia="Times New Roman" w:hAnsi="Times New Roman"/>
      <w:sz w:val="28"/>
      <w:szCs w:val="20"/>
      <w:lang w:eastAsia="ru-RU"/>
    </w:rPr>
  </w:style>
  <w:style w:type="paragraph" w:customStyle="1" w:styleId="ConsPlusNormal">
    <w:name w:val="ConsPlusNormal"/>
    <w:qFormat/>
    <w:rsid w:val="00CB0BF1"/>
    <w:rPr>
      <w:rFonts w:ascii="Arial" w:hAnsi="Arial" w:cs="Arial"/>
      <w:sz w:val="22"/>
      <w:lang w:eastAsia="en-US"/>
    </w:rPr>
  </w:style>
  <w:style w:type="paragraph" w:styleId="af9">
    <w:name w:val="footnote text"/>
    <w:basedOn w:val="a"/>
    <w:rsid w:val="00EB39FB"/>
    <w:rPr>
      <w:sz w:val="20"/>
      <w:szCs w:val="20"/>
    </w:rPr>
  </w:style>
  <w:style w:type="paragraph" w:styleId="afa">
    <w:name w:val="Revision"/>
    <w:uiPriority w:val="99"/>
    <w:semiHidden/>
    <w:qFormat/>
    <w:rsid w:val="00AA7D57"/>
    <w:rPr>
      <w:rFonts w:ascii="Calibri" w:eastAsia="Calibri" w:hAnsi="Calibri"/>
      <w:sz w:val="22"/>
      <w:szCs w:val="22"/>
      <w:lang w:eastAsia="en-US"/>
    </w:rPr>
  </w:style>
  <w:style w:type="paragraph" w:styleId="afb">
    <w:name w:val="annotation text"/>
    <w:basedOn w:val="a"/>
    <w:semiHidden/>
    <w:unhideWhenUsed/>
    <w:qFormat/>
    <w:rsid w:val="000D68F0"/>
    <w:rPr>
      <w:sz w:val="20"/>
      <w:szCs w:val="20"/>
    </w:rPr>
  </w:style>
  <w:style w:type="paragraph" w:styleId="afc">
    <w:name w:val="annotation subject"/>
    <w:basedOn w:val="afb"/>
    <w:next w:val="afb"/>
    <w:semiHidden/>
    <w:unhideWhenUsed/>
    <w:qFormat/>
    <w:rsid w:val="000D68F0"/>
    <w:rPr>
      <w:b/>
      <w:bCs/>
    </w:rPr>
  </w:style>
  <w:style w:type="paragraph" w:customStyle="1" w:styleId="afd">
    <w:name w:val="Содержимое врезки"/>
    <w:basedOn w:val="a"/>
    <w:qFormat/>
  </w:style>
  <w:style w:type="table" w:customStyle="1" w:styleId="13">
    <w:name w:val="Сетка таблицы1"/>
    <w:basedOn w:val="a1"/>
    <w:uiPriority w:val="5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e">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редняя сетка 21"/>
    <w:basedOn w:val="a1"/>
    <w:link w:val="2"/>
    <w:uiPriority w:val="99"/>
    <w:rsid w:val="00CB0BF1"/>
    <w:rPr>
      <w:sz w:val="22"/>
      <w:szCs w:val="22"/>
      <w:lang w:val="x-none" w:eastAsia="en-US" w:bidi="x-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highlighted">
    <w:name w:val="highlighted"/>
    <w:basedOn w:val="a0"/>
    <w:rsid w:val="002D7AA7"/>
  </w:style>
  <w:style w:type="character" w:styleId="aff">
    <w:name w:val="Hyperlink"/>
    <w:basedOn w:val="a0"/>
    <w:uiPriority w:val="99"/>
    <w:unhideWhenUsed/>
    <w:rsid w:val="00BF62F5"/>
    <w:rPr>
      <w:color w:val="0000FF"/>
      <w:u w:val="single"/>
    </w:rPr>
  </w:style>
  <w:style w:type="character" w:styleId="aff0">
    <w:name w:val="Emphasis"/>
    <w:basedOn w:val="a0"/>
    <w:uiPriority w:val="20"/>
    <w:qFormat/>
    <w:rsid w:val="00BF62F5"/>
    <w:rPr>
      <w:i/>
      <w:iCs/>
    </w:rPr>
  </w:style>
  <w:style w:type="paragraph" w:customStyle="1" w:styleId="s16">
    <w:name w:val="s_16"/>
    <w:basedOn w:val="a"/>
    <w:rsid w:val="00CE2E98"/>
    <w:pPr>
      <w:spacing w:before="100" w:beforeAutospacing="1" w:after="100" w:afterAutospacing="1"/>
    </w:pPr>
    <w:rPr>
      <w:rFonts w:ascii="Times New Roman" w:eastAsia="Times New Roman" w:hAnsi="Times New Roman"/>
      <w:sz w:val="24"/>
      <w:szCs w:val="24"/>
      <w:lang w:eastAsia="ru-RU"/>
    </w:rPr>
  </w:style>
  <w:style w:type="paragraph" w:customStyle="1" w:styleId="s1">
    <w:name w:val="s_1"/>
    <w:basedOn w:val="a"/>
    <w:rsid w:val="00116099"/>
    <w:pPr>
      <w:spacing w:before="100" w:beforeAutospacing="1" w:after="100" w:afterAutospacing="1"/>
    </w:pPr>
    <w:rPr>
      <w:rFonts w:ascii="Times New Roman" w:eastAsia="Times New Roman" w:hAnsi="Times New Roman"/>
      <w:sz w:val="24"/>
      <w:szCs w:val="24"/>
      <w:lang w:eastAsia="ru-RU"/>
    </w:rPr>
  </w:style>
  <w:style w:type="paragraph" w:styleId="aff1">
    <w:name w:val="No Spacing"/>
    <w:uiPriority w:val="1"/>
    <w:qFormat/>
    <w:rsid w:val="007F388A"/>
    <w:rPr>
      <w:rFonts w:asciiTheme="minorHAnsi" w:hAnsiTheme="minorHAnsi"/>
      <w:sz w:val="22"/>
      <w:szCs w:val="22"/>
    </w:rPr>
  </w:style>
  <w:style w:type="paragraph" w:customStyle="1" w:styleId="s22">
    <w:name w:val="s_22"/>
    <w:basedOn w:val="a"/>
    <w:rsid w:val="005E232F"/>
    <w:pPr>
      <w:spacing w:before="100" w:beforeAutospacing="1" w:after="100" w:afterAutospacing="1"/>
    </w:pPr>
    <w:rPr>
      <w:rFonts w:ascii="Times New Roman" w:eastAsia="Times New Roman" w:hAnsi="Times New Roman"/>
      <w:sz w:val="24"/>
      <w:szCs w:val="24"/>
      <w:lang w:eastAsia="ru-RU"/>
    </w:rPr>
  </w:style>
  <w:style w:type="paragraph" w:customStyle="1" w:styleId="20">
    <w:name w:val="Стиль2"/>
    <w:basedOn w:val="a"/>
    <w:rsid w:val="00173A36"/>
    <w:pPr>
      <w:autoSpaceDE w:val="0"/>
      <w:autoSpaceDN w:val="0"/>
    </w:pPr>
    <w:rPr>
      <w:rFonts w:ascii="Times New Roman" w:eastAsia="Times New Roman" w:hAnsi="Times New Roman"/>
      <w:color w:val="000000"/>
      <w:sz w:val="28"/>
      <w:szCs w:val="28"/>
      <w:lang w:eastAsia="ru-RU"/>
    </w:rPr>
  </w:style>
  <w:style w:type="paragraph" w:customStyle="1" w:styleId="aside-date-blocktitle">
    <w:name w:val="aside-date-block__title"/>
    <w:basedOn w:val="a"/>
    <w:rsid w:val="004865D8"/>
    <w:pPr>
      <w:spacing w:before="100" w:beforeAutospacing="1" w:after="100" w:afterAutospacing="1"/>
    </w:pPr>
    <w:rPr>
      <w:rFonts w:ascii="Times New Roman" w:eastAsia="Times New Roman" w:hAnsi="Times New Roman"/>
      <w:sz w:val="24"/>
      <w:szCs w:val="24"/>
      <w:lang w:eastAsia="ru-RU"/>
    </w:rPr>
  </w:style>
  <w:style w:type="character" w:styleId="aff2">
    <w:name w:val="footnote reference"/>
    <w:uiPriority w:val="99"/>
    <w:rsid w:val="00940A4F"/>
    <w:rPr>
      <w:vertAlign w:val="superscript"/>
    </w:rPr>
  </w:style>
  <w:style w:type="paragraph" w:customStyle="1" w:styleId="docdata">
    <w:name w:val="docdata"/>
    <w:aliases w:val="docy,v5,1929,bqiaagaaeyqcaaagiaiaaaptbgaabeegaaaaaaaaaaaaaaaaaaaaaaaaaaaaaaaaaaaaaaaaaaaaaaaaaaaaaaaaaaaaaaaaaaaaaaaaaaaaaaaaaaaaaaaaaaaaaaaaaaaaaaaaaaaaaaaaaaaaaaaaaaaaaaaaaaaaaaaaaaaaaaaaaaaaaaaaaaaaaaaaaaaaaaaaaaaaaaaaaaaaaaaaaaaaaaaaaaaaaaaa"/>
    <w:basedOn w:val="a"/>
    <w:rsid w:val="002E4D1B"/>
    <w:pPr>
      <w:spacing w:before="100" w:beforeAutospacing="1" w:after="100" w:afterAutospacing="1"/>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25708">
      <w:bodyDiv w:val="1"/>
      <w:marLeft w:val="0"/>
      <w:marRight w:val="0"/>
      <w:marTop w:val="0"/>
      <w:marBottom w:val="0"/>
      <w:divBdr>
        <w:top w:val="none" w:sz="0" w:space="0" w:color="auto"/>
        <w:left w:val="none" w:sz="0" w:space="0" w:color="auto"/>
        <w:bottom w:val="none" w:sz="0" w:space="0" w:color="auto"/>
        <w:right w:val="none" w:sz="0" w:space="0" w:color="auto"/>
      </w:divBdr>
      <w:divsChild>
        <w:div w:id="1159148491">
          <w:marLeft w:val="0"/>
          <w:marRight w:val="0"/>
          <w:marTop w:val="0"/>
          <w:marBottom w:val="0"/>
          <w:divBdr>
            <w:top w:val="none" w:sz="0" w:space="0" w:color="auto"/>
            <w:left w:val="none" w:sz="0" w:space="0" w:color="auto"/>
            <w:bottom w:val="none" w:sz="0" w:space="0" w:color="auto"/>
            <w:right w:val="none" w:sz="0" w:space="0" w:color="auto"/>
          </w:divBdr>
        </w:div>
      </w:divsChild>
    </w:div>
    <w:div w:id="313292866">
      <w:bodyDiv w:val="1"/>
      <w:marLeft w:val="0"/>
      <w:marRight w:val="0"/>
      <w:marTop w:val="0"/>
      <w:marBottom w:val="0"/>
      <w:divBdr>
        <w:top w:val="none" w:sz="0" w:space="0" w:color="auto"/>
        <w:left w:val="none" w:sz="0" w:space="0" w:color="auto"/>
        <w:bottom w:val="none" w:sz="0" w:space="0" w:color="auto"/>
        <w:right w:val="none" w:sz="0" w:space="0" w:color="auto"/>
      </w:divBdr>
    </w:div>
    <w:div w:id="328600534">
      <w:bodyDiv w:val="1"/>
      <w:marLeft w:val="0"/>
      <w:marRight w:val="0"/>
      <w:marTop w:val="0"/>
      <w:marBottom w:val="0"/>
      <w:divBdr>
        <w:top w:val="none" w:sz="0" w:space="0" w:color="auto"/>
        <w:left w:val="none" w:sz="0" w:space="0" w:color="auto"/>
        <w:bottom w:val="none" w:sz="0" w:space="0" w:color="auto"/>
        <w:right w:val="none" w:sz="0" w:space="0" w:color="auto"/>
      </w:divBdr>
    </w:div>
    <w:div w:id="376003696">
      <w:bodyDiv w:val="1"/>
      <w:marLeft w:val="0"/>
      <w:marRight w:val="0"/>
      <w:marTop w:val="0"/>
      <w:marBottom w:val="0"/>
      <w:divBdr>
        <w:top w:val="none" w:sz="0" w:space="0" w:color="auto"/>
        <w:left w:val="none" w:sz="0" w:space="0" w:color="auto"/>
        <w:bottom w:val="none" w:sz="0" w:space="0" w:color="auto"/>
        <w:right w:val="none" w:sz="0" w:space="0" w:color="auto"/>
      </w:divBdr>
    </w:div>
    <w:div w:id="453795921">
      <w:bodyDiv w:val="1"/>
      <w:marLeft w:val="0"/>
      <w:marRight w:val="0"/>
      <w:marTop w:val="0"/>
      <w:marBottom w:val="0"/>
      <w:divBdr>
        <w:top w:val="none" w:sz="0" w:space="0" w:color="auto"/>
        <w:left w:val="none" w:sz="0" w:space="0" w:color="auto"/>
        <w:bottom w:val="none" w:sz="0" w:space="0" w:color="auto"/>
        <w:right w:val="none" w:sz="0" w:space="0" w:color="auto"/>
      </w:divBdr>
      <w:divsChild>
        <w:div w:id="1444417218">
          <w:marLeft w:val="0"/>
          <w:marRight w:val="0"/>
          <w:marTop w:val="0"/>
          <w:marBottom w:val="0"/>
          <w:divBdr>
            <w:top w:val="none" w:sz="0" w:space="0" w:color="auto"/>
            <w:left w:val="none" w:sz="0" w:space="0" w:color="auto"/>
            <w:bottom w:val="none" w:sz="0" w:space="0" w:color="auto"/>
            <w:right w:val="none" w:sz="0" w:space="0" w:color="auto"/>
          </w:divBdr>
          <w:divsChild>
            <w:div w:id="1475027589">
              <w:marLeft w:val="0"/>
              <w:marRight w:val="0"/>
              <w:marTop w:val="0"/>
              <w:marBottom w:val="0"/>
              <w:divBdr>
                <w:top w:val="none" w:sz="0" w:space="0" w:color="auto"/>
                <w:left w:val="none" w:sz="0" w:space="0" w:color="auto"/>
                <w:bottom w:val="none" w:sz="0" w:space="0" w:color="auto"/>
                <w:right w:val="none" w:sz="0" w:space="0" w:color="auto"/>
              </w:divBdr>
              <w:divsChild>
                <w:div w:id="138879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5765">
          <w:marLeft w:val="0"/>
          <w:marRight w:val="0"/>
          <w:marTop w:val="0"/>
          <w:marBottom w:val="0"/>
          <w:divBdr>
            <w:top w:val="none" w:sz="0" w:space="0" w:color="auto"/>
            <w:left w:val="none" w:sz="0" w:space="0" w:color="auto"/>
            <w:bottom w:val="none" w:sz="0" w:space="0" w:color="auto"/>
            <w:right w:val="none" w:sz="0" w:space="0" w:color="auto"/>
          </w:divBdr>
          <w:divsChild>
            <w:div w:id="1538352515">
              <w:marLeft w:val="0"/>
              <w:marRight w:val="0"/>
              <w:marTop w:val="0"/>
              <w:marBottom w:val="0"/>
              <w:divBdr>
                <w:top w:val="none" w:sz="0" w:space="0" w:color="auto"/>
                <w:left w:val="none" w:sz="0" w:space="0" w:color="auto"/>
                <w:bottom w:val="none" w:sz="0" w:space="0" w:color="auto"/>
                <w:right w:val="none" w:sz="0" w:space="0" w:color="auto"/>
              </w:divBdr>
              <w:divsChild>
                <w:div w:id="10464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849338">
      <w:bodyDiv w:val="1"/>
      <w:marLeft w:val="0"/>
      <w:marRight w:val="0"/>
      <w:marTop w:val="0"/>
      <w:marBottom w:val="0"/>
      <w:divBdr>
        <w:top w:val="none" w:sz="0" w:space="0" w:color="auto"/>
        <w:left w:val="none" w:sz="0" w:space="0" w:color="auto"/>
        <w:bottom w:val="none" w:sz="0" w:space="0" w:color="auto"/>
        <w:right w:val="none" w:sz="0" w:space="0" w:color="auto"/>
      </w:divBdr>
    </w:div>
    <w:div w:id="471603235">
      <w:bodyDiv w:val="1"/>
      <w:marLeft w:val="0"/>
      <w:marRight w:val="0"/>
      <w:marTop w:val="0"/>
      <w:marBottom w:val="0"/>
      <w:divBdr>
        <w:top w:val="none" w:sz="0" w:space="0" w:color="auto"/>
        <w:left w:val="none" w:sz="0" w:space="0" w:color="auto"/>
        <w:bottom w:val="none" w:sz="0" w:space="0" w:color="auto"/>
        <w:right w:val="none" w:sz="0" w:space="0" w:color="auto"/>
      </w:divBdr>
    </w:div>
    <w:div w:id="479464463">
      <w:bodyDiv w:val="1"/>
      <w:marLeft w:val="0"/>
      <w:marRight w:val="0"/>
      <w:marTop w:val="0"/>
      <w:marBottom w:val="0"/>
      <w:divBdr>
        <w:top w:val="none" w:sz="0" w:space="0" w:color="auto"/>
        <w:left w:val="none" w:sz="0" w:space="0" w:color="auto"/>
        <w:bottom w:val="none" w:sz="0" w:space="0" w:color="auto"/>
        <w:right w:val="none" w:sz="0" w:space="0" w:color="auto"/>
      </w:divBdr>
    </w:div>
    <w:div w:id="518738672">
      <w:bodyDiv w:val="1"/>
      <w:marLeft w:val="0"/>
      <w:marRight w:val="0"/>
      <w:marTop w:val="0"/>
      <w:marBottom w:val="0"/>
      <w:divBdr>
        <w:top w:val="none" w:sz="0" w:space="0" w:color="auto"/>
        <w:left w:val="none" w:sz="0" w:space="0" w:color="auto"/>
        <w:bottom w:val="none" w:sz="0" w:space="0" w:color="auto"/>
        <w:right w:val="none" w:sz="0" w:space="0" w:color="auto"/>
      </w:divBdr>
    </w:div>
    <w:div w:id="549609969">
      <w:bodyDiv w:val="1"/>
      <w:marLeft w:val="0"/>
      <w:marRight w:val="0"/>
      <w:marTop w:val="0"/>
      <w:marBottom w:val="0"/>
      <w:divBdr>
        <w:top w:val="none" w:sz="0" w:space="0" w:color="auto"/>
        <w:left w:val="none" w:sz="0" w:space="0" w:color="auto"/>
        <w:bottom w:val="none" w:sz="0" w:space="0" w:color="auto"/>
        <w:right w:val="none" w:sz="0" w:space="0" w:color="auto"/>
      </w:divBdr>
      <w:divsChild>
        <w:div w:id="1379012800">
          <w:marLeft w:val="0"/>
          <w:marRight w:val="0"/>
          <w:marTop w:val="0"/>
          <w:marBottom w:val="0"/>
          <w:divBdr>
            <w:top w:val="none" w:sz="0" w:space="0" w:color="auto"/>
            <w:left w:val="none" w:sz="0" w:space="0" w:color="auto"/>
            <w:bottom w:val="none" w:sz="0" w:space="0" w:color="auto"/>
            <w:right w:val="none" w:sz="0" w:space="0" w:color="auto"/>
          </w:divBdr>
        </w:div>
      </w:divsChild>
    </w:div>
    <w:div w:id="1102264482">
      <w:bodyDiv w:val="1"/>
      <w:marLeft w:val="0"/>
      <w:marRight w:val="0"/>
      <w:marTop w:val="0"/>
      <w:marBottom w:val="0"/>
      <w:divBdr>
        <w:top w:val="none" w:sz="0" w:space="0" w:color="auto"/>
        <w:left w:val="none" w:sz="0" w:space="0" w:color="auto"/>
        <w:bottom w:val="none" w:sz="0" w:space="0" w:color="auto"/>
        <w:right w:val="none" w:sz="0" w:space="0" w:color="auto"/>
      </w:divBdr>
    </w:div>
    <w:div w:id="1276866524">
      <w:bodyDiv w:val="1"/>
      <w:marLeft w:val="0"/>
      <w:marRight w:val="0"/>
      <w:marTop w:val="0"/>
      <w:marBottom w:val="0"/>
      <w:divBdr>
        <w:top w:val="none" w:sz="0" w:space="0" w:color="auto"/>
        <w:left w:val="none" w:sz="0" w:space="0" w:color="auto"/>
        <w:bottom w:val="none" w:sz="0" w:space="0" w:color="auto"/>
        <w:right w:val="none" w:sz="0" w:space="0" w:color="auto"/>
      </w:divBdr>
    </w:div>
    <w:div w:id="1333291579">
      <w:bodyDiv w:val="1"/>
      <w:marLeft w:val="0"/>
      <w:marRight w:val="0"/>
      <w:marTop w:val="0"/>
      <w:marBottom w:val="0"/>
      <w:divBdr>
        <w:top w:val="none" w:sz="0" w:space="0" w:color="auto"/>
        <w:left w:val="none" w:sz="0" w:space="0" w:color="auto"/>
        <w:bottom w:val="none" w:sz="0" w:space="0" w:color="auto"/>
        <w:right w:val="none" w:sz="0" w:space="0" w:color="auto"/>
      </w:divBdr>
    </w:div>
    <w:div w:id="1376848610">
      <w:bodyDiv w:val="1"/>
      <w:marLeft w:val="0"/>
      <w:marRight w:val="0"/>
      <w:marTop w:val="0"/>
      <w:marBottom w:val="0"/>
      <w:divBdr>
        <w:top w:val="none" w:sz="0" w:space="0" w:color="auto"/>
        <w:left w:val="none" w:sz="0" w:space="0" w:color="auto"/>
        <w:bottom w:val="none" w:sz="0" w:space="0" w:color="auto"/>
        <w:right w:val="none" w:sz="0" w:space="0" w:color="auto"/>
      </w:divBdr>
    </w:div>
    <w:div w:id="1457143281">
      <w:bodyDiv w:val="1"/>
      <w:marLeft w:val="0"/>
      <w:marRight w:val="0"/>
      <w:marTop w:val="0"/>
      <w:marBottom w:val="0"/>
      <w:divBdr>
        <w:top w:val="none" w:sz="0" w:space="0" w:color="auto"/>
        <w:left w:val="none" w:sz="0" w:space="0" w:color="auto"/>
        <w:bottom w:val="none" w:sz="0" w:space="0" w:color="auto"/>
        <w:right w:val="none" w:sz="0" w:space="0" w:color="auto"/>
      </w:divBdr>
    </w:div>
    <w:div w:id="1463183394">
      <w:bodyDiv w:val="1"/>
      <w:marLeft w:val="0"/>
      <w:marRight w:val="0"/>
      <w:marTop w:val="0"/>
      <w:marBottom w:val="0"/>
      <w:divBdr>
        <w:top w:val="none" w:sz="0" w:space="0" w:color="auto"/>
        <w:left w:val="none" w:sz="0" w:space="0" w:color="auto"/>
        <w:bottom w:val="none" w:sz="0" w:space="0" w:color="auto"/>
        <w:right w:val="none" w:sz="0" w:space="0" w:color="auto"/>
      </w:divBdr>
      <w:divsChild>
        <w:div w:id="1089810771">
          <w:marLeft w:val="0"/>
          <w:marRight w:val="0"/>
          <w:marTop w:val="0"/>
          <w:marBottom w:val="0"/>
          <w:divBdr>
            <w:top w:val="none" w:sz="0" w:space="0" w:color="auto"/>
            <w:left w:val="none" w:sz="0" w:space="0" w:color="auto"/>
            <w:bottom w:val="none" w:sz="0" w:space="0" w:color="auto"/>
            <w:right w:val="none" w:sz="0" w:space="0" w:color="auto"/>
          </w:divBdr>
        </w:div>
      </w:divsChild>
    </w:div>
    <w:div w:id="1479955319">
      <w:bodyDiv w:val="1"/>
      <w:marLeft w:val="0"/>
      <w:marRight w:val="0"/>
      <w:marTop w:val="0"/>
      <w:marBottom w:val="0"/>
      <w:divBdr>
        <w:top w:val="none" w:sz="0" w:space="0" w:color="auto"/>
        <w:left w:val="none" w:sz="0" w:space="0" w:color="auto"/>
        <w:bottom w:val="none" w:sz="0" w:space="0" w:color="auto"/>
        <w:right w:val="none" w:sz="0" w:space="0" w:color="auto"/>
      </w:divBdr>
    </w:div>
    <w:div w:id="1536771359">
      <w:bodyDiv w:val="1"/>
      <w:marLeft w:val="0"/>
      <w:marRight w:val="0"/>
      <w:marTop w:val="0"/>
      <w:marBottom w:val="0"/>
      <w:divBdr>
        <w:top w:val="none" w:sz="0" w:space="0" w:color="auto"/>
        <w:left w:val="none" w:sz="0" w:space="0" w:color="auto"/>
        <w:bottom w:val="none" w:sz="0" w:space="0" w:color="auto"/>
        <w:right w:val="none" w:sz="0" w:space="0" w:color="auto"/>
      </w:divBdr>
    </w:div>
    <w:div w:id="1739741560">
      <w:bodyDiv w:val="1"/>
      <w:marLeft w:val="0"/>
      <w:marRight w:val="0"/>
      <w:marTop w:val="0"/>
      <w:marBottom w:val="0"/>
      <w:divBdr>
        <w:top w:val="none" w:sz="0" w:space="0" w:color="auto"/>
        <w:left w:val="none" w:sz="0" w:space="0" w:color="auto"/>
        <w:bottom w:val="none" w:sz="0" w:space="0" w:color="auto"/>
        <w:right w:val="none" w:sz="0" w:space="0" w:color="auto"/>
      </w:divBdr>
      <w:divsChild>
        <w:div w:id="884289672">
          <w:marLeft w:val="0"/>
          <w:marRight w:val="0"/>
          <w:marTop w:val="0"/>
          <w:marBottom w:val="0"/>
          <w:divBdr>
            <w:top w:val="none" w:sz="0" w:space="0" w:color="auto"/>
            <w:left w:val="none" w:sz="0" w:space="0" w:color="auto"/>
            <w:bottom w:val="none" w:sz="0" w:space="0" w:color="auto"/>
            <w:right w:val="none" w:sz="0" w:space="0" w:color="auto"/>
          </w:divBdr>
        </w:div>
      </w:divsChild>
    </w:div>
    <w:div w:id="1774662612">
      <w:bodyDiv w:val="1"/>
      <w:marLeft w:val="0"/>
      <w:marRight w:val="0"/>
      <w:marTop w:val="0"/>
      <w:marBottom w:val="0"/>
      <w:divBdr>
        <w:top w:val="none" w:sz="0" w:space="0" w:color="auto"/>
        <w:left w:val="none" w:sz="0" w:space="0" w:color="auto"/>
        <w:bottom w:val="none" w:sz="0" w:space="0" w:color="auto"/>
        <w:right w:val="none" w:sz="0" w:space="0" w:color="auto"/>
      </w:divBdr>
    </w:div>
    <w:div w:id="1907303994">
      <w:bodyDiv w:val="1"/>
      <w:marLeft w:val="0"/>
      <w:marRight w:val="0"/>
      <w:marTop w:val="0"/>
      <w:marBottom w:val="0"/>
      <w:divBdr>
        <w:top w:val="none" w:sz="0" w:space="0" w:color="auto"/>
        <w:left w:val="none" w:sz="0" w:space="0" w:color="auto"/>
        <w:bottom w:val="none" w:sz="0" w:space="0" w:color="auto"/>
        <w:right w:val="none" w:sz="0" w:space="0" w:color="auto"/>
      </w:divBdr>
    </w:div>
    <w:div w:id="1949773545">
      <w:bodyDiv w:val="1"/>
      <w:marLeft w:val="0"/>
      <w:marRight w:val="0"/>
      <w:marTop w:val="0"/>
      <w:marBottom w:val="0"/>
      <w:divBdr>
        <w:top w:val="none" w:sz="0" w:space="0" w:color="auto"/>
        <w:left w:val="none" w:sz="0" w:space="0" w:color="auto"/>
        <w:bottom w:val="none" w:sz="0" w:space="0" w:color="auto"/>
        <w:right w:val="none" w:sz="0" w:space="0" w:color="auto"/>
      </w:divBdr>
    </w:div>
    <w:div w:id="1970822364">
      <w:bodyDiv w:val="1"/>
      <w:marLeft w:val="0"/>
      <w:marRight w:val="0"/>
      <w:marTop w:val="0"/>
      <w:marBottom w:val="0"/>
      <w:divBdr>
        <w:top w:val="none" w:sz="0" w:space="0" w:color="auto"/>
        <w:left w:val="none" w:sz="0" w:space="0" w:color="auto"/>
        <w:bottom w:val="none" w:sz="0" w:space="0" w:color="auto"/>
        <w:right w:val="none" w:sz="0" w:space="0" w:color="auto"/>
      </w:divBdr>
    </w:div>
    <w:div w:id="1972052224">
      <w:bodyDiv w:val="1"/>
      <w:marLeft w:val="0"/>
      <w:marRight w:val="0"/>
      <w:marTop w:val="0"/>
      <w:marBottom w:val="0"/>
      <w:divBdr>
        <w:top w:val="none" w:sz="0" w:space="0" w:color="auto"/>
        <w:left w:val="none" w:sz="0" w:space="0" w:color="auto"/>
        <w:bottom w:val="none" w:sz="0" w:space="0" w:color="auto"/>
        <w:right w:val="none" w:sz="0" w:space="0" w:color="auto"/>
      </w:divBdr>
      <w:divsChild>
        <w:div w:id="1545216496">
          <w:marLeft w:val="0"/>
          <w:marRight w:val="0"/>
          <w:marTop w:val="0"/>
          <w:marBottom w:val="0"/>
          <w:divBdr>
            <w:top w:val="none" w:sz="0" w:space="0" w:color="auto"/>
            <w:left w:val="none" w:sz="0" w:space="0" w:color="auto"/>
            <w:bottom w:val="none" w:sz="0" w:space="0" w:color="auto"/>
            <w:right w:val="none" w:sz="0" w:space="0" w:color="auto"/>
          </w:divBdr>
          <w:divsChild>
            <w:div w:id="1936789614">
              <w:marLeft w:val="0"/>
              <w:marRight w:val="0"/>
              <w:marTop w:val="0"/>
              <w:marBottom w:val="0"/>
              <w:divBdr>
                <w:top w:val="none" w:sz="0" w:space="0" w:color="auto"/>
                <w:left w:val="none" w:sz="0" w:space="0" w:color="auto"/>
                <w:bottom w:val="none" w:sz="0" w:space="0" w:color="auto"/>
                <w:right w:val="none" w:sz="0" w:space="0" w:color="auto"/>
              </w:divBdr>
            </w:div>
          </w:divsChild>
        </w:div>
        <w:div w:id="19990608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mtu@prmtu.favt.ru"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personal@prmtu.favt.gov.r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31F573D1CD9F53EEEF38295171AA358A22D46E64E847AE580DCC87178C2B5B5694E8D04B83603FD71810C82F7D03E9D093993w5h8I" TargetMode="External"/><Relationship Id="rId5" Type="http://schemas.openxmlformats.org/officeDocument/2006/relationships/settings" Target="settings.xml"/><Relationship Id="rId15" Type="http://schemas.openxmlformats.org/officeDocument/2006/relationships/hyperlink" Target="mailto:prmtu@prmtu.favt.ru" TargetMode="External"/><Relationship Id="rId23" Type="http://schemas.openxmlformats.org/officeDocument/2006/relationships/theme" Target="theme/theme1.xml"/><Relationship Id="rId10" Type="http://schemas.openxmlformats.org/officeDocument/2006/relationships/hyperlink" Target="consultantplus://offline/ref=531F573D1CD9F53EEEF38295171AA358A22D46E64E847AE580DCC87178C2B5B5694E8D04B83603FD71810C82F7D03E9D093993w5h8I"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consultantplus://offline/ref=531F573D1CD9F53EEEF38295171AA358A22D46E64E847AE580DCC87178C2B5B5694E8D04B83603FD71810C82F7D03E9D093993w5h8I" TargetMode="External"/><Relationship Id="rId14" Type="http://schemas.openxmlformats.org/officeDocument/2006/relationships/hyperlink" Target="mailto:ipk@mstuca.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261EE-7434-4DE0-9823-64CC4824F86A}">
  <ds:schemaRefs>
    <ds:schemaRef ds:uri="http://schemas.openxmlformats.org/officeDocument/2006/bibliography"/>
  </ds:schemaRefs>
</ds:datastoreItem>
</file>

<file path=customXml/itemProps2.xml><?xml version="1.0" encoding="utf-8"?>
<ds:datastoreItem xmlns:ds="http://schemas.openxmlformats.org/officeDocument/2006/customXml" ds:itemID="{A7708FD0-81BB-41C1-B4AC-E5E1AB4B6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11</Pages>
  <Words>4256</Words>
  <Characters>24262</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_________________________</vt:lpstr>
    </vt:vector>
  </TitlesOfParts>
  <Company>rags</Company>
  <LinksUpToDate>false</LinksUpToDate>
  <CharactersWithSpaces>28462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_________________________</dc:title>
  <dc:subject/>
  <dc:creator>Aguseva</dc:creator>
  <cp:keywords/>
  <dc:description/>
  <cp:lastModifiedBy>Татьяна Полковникова</cp:lastModifiedBy>
  <cp:revision>18</cp:revision>
  <cp:lastPrinted>2024-06-18T14:02:00Z</cp:lastPrinted>
  <dcterms:created xsi:type="dcterms:W3CDTF">2025-09-11T12:36:00Z</dcterms:created>
  <dcterms:modified xsi:type="dcterms:W3CDTF">2026-06-23T05:15:00Z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