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4A0C0" w14:textId="77777777" w:rsidR="004727D9" w:rsidRPr="00930DFE" w:rsidRDefault="004727D9" w:rsidP="00F61144">
      <w:pPr>
        <w:autoSpaceDE w:val="0"/>
        <w:autoSpaceDN w:val="0"/>
        <w:adjustRightInd w:val="0"/>
        <w:spacing w:after="0" w:line="240" w:lineRule="auto"/>
        <w:jc w:val="center"/>
        <w:rPr>
          <w:rFonts w:ascii="PT Astra Serif" w:hAnsi="PT Astra Serif" w:cs="Times New Roman"/>
          <w:b/>
          <w:bCs/>
          <w:sz w:val="24"/>
          <w:szCs w:val="24"/>
        </w:rPr>
      </w:pPr>
      <w:r w:rsidRPr="00930DFE">
        <w:rPr>
          <w:rFonts w:ascii="PT Astra Serif" w:hAnsi="PT Astra Serif" w:cs="Times New Roman"/>
          <w:b/>
          <w:bCs/>
          <w:sz w:val="24"/>
          <w:szCs w:val="24"/>
        </w:rPr>
        <w:t>ПРОЕКТ КОНТРАКТА</w:t>
      </w:r>
    </w:p>
    <w:p w14:paraId="63F7B5EC" w14:textId="77777777" w:rsidR="00930DFE" w:rsidRPr="00930DFE" w:rsidRDefault="00930DFE" w:rsidP="00930DFE">
      <w:pPr>
        <w:autoSpaceDE w:val="0"/>
        <w:autoSpaceDN w:val="0"/>
        <w:adjustRightInd w:val="0"/>
        <w:spacing w:after="0" w:line="240" w:lineRule="auto"/>
        <w:jc w:val="center"/>
        <w:rPr>
          <w:rFonts w:ascii="PT Astra Serif" w:hAnsi="PT Astra Serif" w:cs="Times New Roman"/>
          <w:b/>
          <w:bCs/>
          <w:sz w:val="20"/>
          <w:szCs w:val="20"/>
        </w:rPr>
      </w:pPr>
    </w:p>
    <w:p w14:paraId="310B0636" w14:textId="77777777" w:rsidR="004A534F" w:rsidRDefault="004A534F" w:rsidP="00930DFE">
      <w:pPr>
        <w:widowControl w:val="0"/>
        <w:spacing w:after="0" w:line="240" w:lineRule="auto"/>
        <w:jc w:val="center"/>
        <w:rPr>
          <w:rFonts w:ascii="PT Astra Serif" w:eastAsia="Calibri" w:hAnsi="PT Astra Serif" w:cs="Times New Roman"/>
          <w:b/>
          <w:sz w:val="20"/>
          <w:szCs w:val="20"/>
        </w:rPr>
      </w:pPr>
      <w:r w:rsidRPr="00930DFE">
        <w:rPr>
          <w:rFonts w:ascii="PT Astra Serif" w:eastAsia="Calibri" w:hAnsi="PT Astra Serif" w:cs="Times New Roman"/>
          <w:b/>
          <w:sz w:val="20"/>
          <w:szCs w:val="20"/>
        </w:rPr>
        <w:t>Контракт №_____</w:t>
      </w:r>
    </w:p>
    <w:p w14:paraId="0EFA198A" w14:textId="77777777" w:rsidR="00930DFE" w:rsidRPr="00930DFE" w:rsidRDefault="00930DFE" w:rsidP="00930DFE">
      <w:pPr>
        <w:widowControl w:val="0"/>
        <w:spacing w:after="0" w:line="240" w:lineRule="auto"/>
        <w:jc w:val="center"/>
        <w:rPr>
          <w:rFonts w:ascii="PT Astra Serif" w:eastAsia="Calibri" w:hAnsi="PT Astra Serif" w:cs="Times New Roman"/>
          <w:b/>
          <w:sz w:val="20"/>
          <w:szCs w:val="20"/>
        </w:rPr>
      </w:pPr>
    </w:p>
    <w:p w14:paraId="2BB28765" w14:textId="77777777" w:rsidR="00930DFE" w:rsidRPr="00930DFE" w:rsidRDefault="00930DFE" w:rsidP="00930DFE">
      <w:pPr>
        <w:widowControl w:val="0"/>
        <w:autoSpaceDE w:val="0"/>
        <w:autoSpaceDN w:val="0"/>
        <w:adjustRightInd w:val="0"/>
        <w:spacing w:after="0" w:line="240" w:lineRule="auto"/>
        <w:jc w:val="center"/>
        <w:rPr>
          <w:rFonts w:ascii="PT Astra Serif" w:hAnsi="PT Astra Serif"/>
          <w:b/>
          <w:bCs/>
          <w:sz w:val="20"/>
          <w:szCs w:val="20"/>
        </w:rPr>
      </w:pPr>
    </w:p>
    <w:p w14:paraId="7B00F35F" w14:textId="158E91FA" w:rsidR="004A534F" w:rsidRPr="00930DFE" w:rsidRDefault="00F61144" w:rsidP="00930DFE">
      <w:pPr>
        <w:widowControl w:val="0"/>
        <w:spacing w:after="0" w:line="240" w:lineRule="auto"/>
        <w:jc w:val="center"/>
        <w:rPr>
          <w:rFonts w:ascii="PT Astra Serif" w:eastAsia="Calibri" w:hAnsi="PT Astra Serif" w:cs="Times New Roman"/>
          <w:sz w:val="20"/>
          <w:szCs w:val="20"/>
        </w:rPr>
      </w:pPr>
      <w:r>
        <w:rPr>
          <w:rFonts w:ascii="PT Astra Serif" w:hAnsi="PT Astra Serif"/>
          <w:sz w:val="20"/>
          <w:szCs w:val="20"/>
        </w:rPr>
        <w:t>р</w:t>
      </w:r>
      <w:r w:rsidR="004A534F" w:rsidRPr="00930DFE">
        <w:rPr>
          <w:rFonts w:ascii="PT Astra Serif" w:hAnsi="PT Astra Serif"/>
          <w:sz w:val="20"/>
          <w:szCs w:val="20"/>
        </w:rPr>
        <w:t>.п.</w:t>
      </w:r>
      <w:r w:rsidR="00874BB1">
        <w:rPr>
          <w:rFonts w:ascii="PT Astra Serif" w:hAnsi="PT Astra Serif"/>
          <w:sz w:val="20"/>
          <w:szCs w:val="20"/>
        </w:rPr>
        <w:t xml:space="preserve"> </w:t>
      </w:r>
      <w:r w:rsidR="004A534F" w:rsidRPr="00930DFE">
        <w:rPr>
          <w:rFonts w:ascii="PT Astra Serif" w:hAnsi="PT Astra Serif"/>
          <w:sz w:val="20"/>
          <w:szCs w:val="20"/>
        </w:rPr>
        <w:t>Карсун</w:t>
      </w:r>
      <w:r w:rsidR="004A534F" w:rsidRPr="00930DFE">
        <w:rPr>
          <w:rFonts w:ascii="PT Astra Serif" w:eastAsia="Calibri" w:hAnsi="PT Astra Serif" w:cs="Times New Roman"/>
          <w:sz w:val="20"/>
          <w:szCs w:val="20"/>
        </w:rPr>
        <w:t xml:space="preserve"> </w:t>
      </w:r>
      <w:r w:rsidR="004A534F" w:rsidRPr="00930DFE">
        <w:rPr>
          <w:rFonts w:ascii="PT Astra Serif" w:eastAsia="Calibri" w:hAnsi="PT Astra Serif" w:cs="Times New Roman"/>
          <w:sz w:val="20"/>
          <w:szCs w:val="20"/>
        </w:rPr>
        <w:tab/>
      </w:r>
      <w:r w:rsidR="004A534F" w:rsidRPr="00930DFE">
        <w:rPr>
          <w:rFonts w:ascii="PT Astra Serif" w:eastAsia="Calibri" w:hAnsi="PT Astra Serif" w:cs="Times New Roman"/>
          <w:sz w:val="20"/>
          <w:szCs w:val="20"/>
        </w:rPr>
        <w:tab/>
      </w:r>
      <w:r w:rsidR="004A534F" w:rsidRPr="00930DFE">
        <w:rPr>
          <w:rFonts w:ascii="PT Astra Serif" w:eastAsia="Calibri" w:hAnsi="PT Astra Serif" w:cs="Times New Roman"/>
          <w:sz w:val="20"/>
          <w:szCs w:val="20"/>
        </w:rPr>
        <w:tab/>
      </w:r>
      <w:r w:rsidR="004A534F" w:rsidRPr="00930DFE">
        <w:rPr>
          <w:rFonts w:ascii="PT Astra Serif" w:eastAsia="Calibri" w:hAnsi="PT Astra Serif" w:cs="Times New Roman"/>
          <w:sz w:val="20"/>
          <w:szCs w:val="20"/>
        </w:rPr>
        <w:tab/>
        <w:t xml:space="preserve">           </w:t>
      </w:r>
      <w:r w:rsidR="00930DFE">
        <w:rPr>
          <w:rFonts w:ascii="PT Astra Serif" w:eastAsia="Calibri" w:hAnsi="PT Astra Serif" w:cs="Times New Roman"/>
          <w:sz w:val="20"/>
          <w:szCs w:val="20"/>
        </w:rPr>
        <w:t xml:space="preserve">                                                            </w:t>
      </w:r>
      <w:r w:rsidR="004A534F" w:rsidRPr="00930DFE">
        <w:rPr>
          <w:rFonts w:ascii="PT Astra Serif" w:eastAsia="Calibri" w:hAnsi="PT Astra Serif" w:cs="Times New Roman"/>
          <w:sz w:val="20"/>
          <w:szCs w:val="20"/>
        </w:rPr>
        <w:t xml:space="preserve">      «___» _________20</w:t>
      </w:r>
      <w:r w:rsidR="00874BB1">
        <w:rPr>
          <w:rFonts w:ascii="PT Astra Serif" w:eastAsia="Calibri" w:hAnsi="PT Astra Serif" w:cs="Times New Roman"/>
          <w:sz w:val="20"/>
          <w:szCs w:val="20"/>
        </w:rPr>
        <w:t>2</w:t>
      </w:r>
      <w:r w:rsidR="00E56B1D">
        <w:rPr>
          <w:rFonts w:ascii="PT Astra Serif" w:eastAsia="Calibri" w:hAnsi="PT Astra Serif" w:cs="Times New Roman"/>
          <w:sz w:val="20"/>
          <w:szCs w:val="20"/>
        </w:rPr>
        <w:t>6</w:t>
      </w:r>
      <w:r w:rsidR="00853F67">
        <w:rPr>
          <w:rFonts w:ascii="PT Astra Serif" w:eastAsia="Calibri" w:hAnsi="PT Astra Serif" w:cs="Times New Roman"/>
          <w:sz w:val="20"/>
          <w:szCs w:val="20"/>
        </w:rPr>
        <w:t xml:space="preserve"> </w:t>
      </w:r>
      <w:r w:rsidR="004A534F" w:rsidRPr="00930DFE">
        <w:rPr>
          <w:rFonts w:ascii="PT Astra Serif" w:eastAsia="Calibri" w:hAnsi="PT Astra Serif" w:cs="Times New Roman"/>
          <w:sz w:val="20"/>
          <w:szCs w:val="20"/>
        </w:rPr>
        <w:t>год</w:t>
      </w:r>
    </w:p>
    <w:p w14:paraId="6E8580DD" w14:textId="77777777" w:rsidR="004A534F" w:rsidRPr="00930DFE" w:rsidRDefault="004A534F" w:rsidP="00930DFE">
      <w:pPr>
        <w:pStyle w:val="ConsPlusNormal"/>
        <w:ind w:firstLine="540"/>
        <w:jc w:val="both"/>
        <w:rPr>
          <w:rFonts w:ascii="PT Astra Serif" w:eastAsia="Calibri" w:hAnsi="PT Astra Serif" w:cs="Times New Roman"/>
        </w:rPr>
      </w:pPr>
    </w:p>
    <w:p w14:paraId="12AD9A25" w14:textId="77777777" w:rsidR="00874BB1" w:rsidRPr="00930DFE" w:rsidRDefault="00874BB1" w:rsidP="00874BB1">
      <w:pPr>
        <w:pStyle w:val="ConsPlusNormal"/>
        <w:ind w:firstLine="708"/>
        <w:jc w:val="both"/>
        <w:rPr>
          <w:rFonts w:ascii="PT Astra Serif" w:eastAsia="Calibri" w:hAnsi="PT Astra Serif" w:cs="Times New Roman"/>
        </w:rPr>
      </w:pPr>
      <w:r w:rsidRPr="00930DFE">
        <w:rPr>
          <w:rFonts w:ascii="PT Astra Serif" w:eastAsia="Calibri" w:hAnsi="PT Astra Serif" w:cs="Times New Roman"/>
        </w:rPr>
        <w:t xml:space="preserve">_____________________________, </w:t>
      </w:r>
      <w:r w:rsidRPr="00D619D1">
        <w:rPr>
          <w:rFonts w:ascii="PT Astra Serif" w:hAnsi="PT Astra Serif"/>
          <w:color w:val="000000"/>
        </w:rPr>
        <w:t>именуемое в дальнейшем «Заказчик»,</w:t>
      </w:r>
      <w:r>
        <w:rPr>
          <w:rFonts w:ascii="PT Astra Serif" w:hAnsi="PT Astra Serif"/>
          <w:color w:val="000000"/>
        </w:rPr>
        <w:t xml:space="preserve"> </w:t>
      </w:r>
      <w:r w:rsidR="00853F67" w:rsidRPr="00853F67">
        <w:rPr>
          <w:rFonts w:ascii="PT Astra Serif" w:hAnsi="PT Astra Serif"/>
          <w:color w:val="000000"/>
        </w:rPr>
        <w:t xml:space="preserve">в лице ____, </w:t>
      </w:r>
      <w:r w:rsidRPr="00930DFE">
        <w:rPr>
          <w:rFonts w:ascii="PT Astra Serif" w:eastAsia="Calibri" w:hAnsi="PT Astra Serif" w:cs="Times New Roman"/>
        </w:rPr>
        <w:t xml:space="preserve">действующего на основании Устава, с одной стороны, и ______, именуемый в дальнейшем "Поставщик", в лице ____, действующего на основании _____, с другой стороны, вместе именуемые в дальнейшем "Стороны", в соответствии с ______ Федерального </w:t>
      </w:r>
      <w:hyperlink r:id="rId8"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Pr="00930DFE">
          <w:rPr>
            <w:rFonts w:ascii="PT Astra Serif" w:eastAsia="Calibri" w:hAnsi="PT Astra Serif" w:cs="Times New Roman"/>
          </w:rPr>
          <w:t>закона</w:t>
        </w:r>
      </w:hyperlink>
      <w:r w:rsidRPr="00930DFE">
        <w:rPr>
          <w:rFonts w:ascii="PT Astra Serif" w:eastAsia="Calibri" w:hAnsi="PT Astra Serif"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w:t>
      </w:r>
      <w:r w:rsidRPr="00A7596D">
        <w:rPr>
          <w:rFonts w:ascii="PT Astra Serif" w:eastAsia="Calibri" w:hAnsi="PT Astra Serif" w:cs="Times New Roman"/>
        </w:rPr>
        <w:t>по результатам закупочной сессии, объявленной на Официальном сайте ЕАТ извещением от "__" ______ ____ г. N ______, на основании __________ от "__" _____ __</w:t>
      </w:r>
      <w:r>
        <w:rPr>
          <w:rFonts w:ascii="PT Astra Serif" w:eastAsia="Calibri" w:hAnsi="PT Astra Serif" w:cs="Times New Roman"/>
        </w:rPr>
        <w:t xml:space="preserve">__ г. N ______, </w:t>
      </w:r>
      <w:r w:rsidRPr="00930DFE">
        <w:rPr>
          <w:rFonts w:ascii="PT Astra Serif" w:eastAsia="Calibri" w:hAnsi="PT Astra Serif" w:cs="Times New Roman"/>
        </w:rPr>
        <w:t>заключили настоящий Контракт (далее - Контракт) о нижеследующем:</w:t>
      </w:r>
    </w:p>
    <w:p w14:paraId="28FF3AA9" w14:textId="77777777" w:rsidR="004A534F" w:rsidRPr="00930DFE" w:rsidRDefault="004A534F" w:rsidP="00930DFE">
      <w:pPr>
        <w:pStyle w:val="ConsPlusNormal"/>
        <w:ind w:firstLine="708"/>
        <w:jc w:val="both"/>
        <w:rPr>
          <w:rFonts w:ascii="PT Astra Serif" w:eastAsia="Calibri" w:hAnsi="PT Astra Serif" w:cs="Times New Roman"/>
        </w:rPr>
      </w:pPr>
    </w:p>
    <w:p w14:paraId="627A283B" w14:textId="77777777" w:rsidR="004A534F" w:rsidRPr="00930DFE" w:rsidRDefault="004A534F" w:rsidP="00930DFE">
      <w:pPr>
        <w:widowControl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 Предмет контракта</w:t>
      </w:r>
    </w:p>
    <w:p w14:paraId="03663A2D" w14:textId="35D6367E"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1.1. В соответствии с Контрактом Поставщик обязуется в порядке и сроки, предусмотренные Кон</w:t>
      </w:r>
      <w:r w:rsidR="000C73B6">
        <w:rPr>
          <w:rFonts w:ascii="PT Astra Serif" w:eastAsia="Calibri" w:hAnsi="PT Astra Serif" w:cs="Times New Roman"/>
          <w:sz w:val="20"/>
          <w:szCs w:val="20"/>
        </w:rPr>
        <w:t>трактом, осуществить поставку –</w:t>
      </w:r>
      <w:r w:rsidRPr="00930DFE">
        <w:rPr>
          <w:rFonts w:ascii="PT Astra Serif" w:hAnsi="PT Astra Serif"/>
          <w:b/>
          <w:sz w:val="20"/>
          <w:szCs w:val="20"/>
        </w:rPr>
        <w:t xml:space="preserve"> </w:t>
      </w:r>
      <w:r w:rsidR="00470CE5">
        <w:rPr>
          <w:rFonts w:ascii="PT Astra Serif" w:hAnsi="PT Astra Serif"/>
          <w:b/>
          <w:sz w:val="20"/>
          <w:szCs w:val="20"/>
        </w:rPr>
        <w:t xml:space="preserve">Весы лабораторные </w:t>
      </w:r>
      <w:r w:rsidR="007F35B8" w:rsidRPr="007F35B8">
        <w:rPr>
          <w:rFonts w:ascii="PT Astra Serif" w:hAnsi="PT Astra Serif"/>
          <w:b/>
          <w:sz w:val="20"/>
          <w:szCs w:val="20"/>
        </w:rPr>
        <w:t xml:space="preserve"> </w:t>
      </w:r>
      <w:r w:rsidRPr="00930DFE">
        <w:rPr>
          <w:rFonts w:ascii="PT Astra Serif" w:eastAsia="Calibri" w:hAnsi="PT Astra Serif" w:cs="Times New Roman"/>
          <w:sz w:val="20"/>
          <w:szCs w:val="20"/>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03D2828E"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1.2. Номенклатура Товара и его количество определяются Спецификацией (приложение № 1 к Контракту), технические показатели – Техническими требованиями (приложение № 2 к Контракту).</w:t>
      </w:r>
    </w:p>
    <w:p w14:paraId="3DE72986" w14:textId="77777777" w:rsidR="004A534F" w:rsidRPr="00C20F7B" w:rsidRDefault="00930DFE" w:rsidP="00930DFE">
      <w:pPr>
        <w:widowControl w:val="0"/>
        <w:tabs>
          <w:tab w:val="left" w:pos="0"/>
        </w:tabs>
        <w:spacing w:after="0" w:line="240" w:lineRule="auto"/>
        <w:jc w:val="both"/>
        <w:rPr>
          <w:rFonts w:ascii="PT Astra Serif" w:eastAsia="Times New Roman" w:hAnsi="PT Astra Serif" w:cs="Times New Roman"/>
          <w:sz w:val="20"/>
          <w:szCs w:val="20"/>
        </w:rPr>
      </w:pPr>
      <w:r>
        <w:rPr>
          <w:rFonts w:ascii="PT Astra Serif" w:eastAsia="Calibri" w:hAnsi="PT Astra Serif" w:cs="Times New Roman"/>
          <w:sz w:val="20"/>
          <w:szCs w:val="20"/>
        </w:rPr>
        <w:tab/>
      </w:r>
      <w:r w:rsidR="004A534F" w:rsidRPr="00930DFE">
        <w:rPr>
          <w:rFonts w:ascii="PT Astra Serif" w:eastAsia="Calibri" w:hAnsi="PT Astra Serif" w:cs="Times New Roman"/>
          <w:sz w:val="20"/>
          <w:szCs w:val="20"/>
        </w:rPr>
        <w:t xml:space="preserve">1.3. Поставка Товара осуществляется Поставщиком с разгрузкой транспортного средства по адресу: </w:t>
      </w:r>
      <w:r w:rsidR="004A534F" w:rsidRPr="00930DFE">
        <w:rPr>
          <w:rFonts w:ascii="PT Astra Serif" w:eastAsia="Calibri" w:hAnsi="PT Astra Serif" w:cs="Times New Roman"/>
          <w:b/>
          <w:sz w:val="20"/>
          <w:szCs w:val="20"/>
        </w:rPr>
        <w:t>Ульяновская область, р.п. Карсун, ул. Саратовская, 77.</w:t>
      </w:r>
      <w:r w:rsidR="004A534F" w:rsidRPr="00930DFE">
        <w:rPr>
          <w:rFonts w:ascii="PT Astra Serif" w:eastAsia="Calibri" w:hAnsi="PT Astra Serif" w:cs="Times New Roman"/>
          <w:sz w:val="20"/>
          <w:szCs w:val="20"/>
        </w:rPr>
        <w:t xml:space="preserve"> (далее - Место доставки). </w:t>
      </w:r>
    </w:p>
    <w:p w14:paraId="6830CC66"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 xml:space="preserve">1.4. Поставка, отгрузка Товара осуществляется </w:t>
      </w:r>
      <w:r w:rsidR="006602C9">
        <w:rPr>
          <w:rFonts w:ascii="PT Astra Serif" w:eastAsia="Calibri" w:hAnsi="PT Astra Serif" w:cs="Times New Roman"/>
          <w:sz w:val="20"/>
          <w:szCs w:val="20"/>
        </w:rPr>
        <w:t>Заказчику</w:t>
      </w:r>
      <w:r w:rsidRPr="00930DFE">
        <w:rPr>
          <w:rFonts w:ascii="PT Astra Serif" w:eastAsia="Calibri" w:hAnsi="PT Astra Serif" w:cs="Times New Roman"/>
          <w:sz w:val="20"/>
          <w:szCs w:val="20"/>
        </w:rPr>
        <w:t xml:space="preserve"> транспортом Поставщика либо транспортом по найму, за счёт Поставщика.</w:t>
      </w:r>
    </w:p>
    <w:p w14:paraId="331E5346" w14:textId="77777777" w:rsidR="004A534F"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Calibri" w:hAnsi="PT Astra Serif" w:cs="Times New Roman"/>
          <w:sz w:val="20"/>
          <w:szCs w:val="20"/>
        </w:rPr>
        <w:t xml:space="preserve">1.5. Ответственное должностное лицо: </w:t>
      </w:r>
      <w:r w:rsidRPr="00930DFE">
        <w:rPr>
          <w:rFonts w:ascii="PT Astra Serif" w:eastAsia="Times New Roman" w:hAnsi="PT Astra Serif" w:cs="Times New Roman"/>
          <w:sz w:val="20"/>
          <w:szCs w:val="20"/>
        </w:rPr>
        <w:t>главная медицинская сестра, тел. 8(84246)2-</w:t>
      </w:r>
      <w:r w:rsidR="000B6F4B">
        <w:rPr>
          <w:rFonts w:ascii="PT Astra Serif" w:eastAsia="Times New Roman" w:hAnsi="PT Astra Serif" w:cs="Times New Roman"/>
          <w:sz w:val="20"/>
          <w:szCs w:val="20"/>
        </w:rPr>
        <w:t>25</w:t>
      </w:r>
      <w:r w:rsidRPr="00930DFE">
        <w:rPr>
          <w:rFonts w:ascii="PT Astra Serif" w:eastAsia="Times New Roman" w:hAnsi="PT Astra Serif" w:cs="Times New Roman"/>
          <w:sz w:val="20"/>
          <w:szCs w:val="20"/>
        </w:rPr>
        <w:t>-</w:t>
      </w:r>
      <w:r w:rsidR="000B6F4B">
        <w:rPr>
          <w:rFonts w:ascii="PT Astra Serif" w:eastAsia="Times New Roman" w:hAnsi="PT Astra Serif" w:cs="Times New Roman"/>
          <w:sz w:val="20"/>
          <w:szCs w:val="20"/>
        </w:rPr>
        <w:t>59</w:t>
      </w:r>
      <w:r w:rsidRPr="00930DFE">
        <w:rPr>
          <w:rFonts w:ascii="PT Astra Serif" w:eastAsia="Times New Roman" w:hAnsi="PT Astra Serif" w:cs="Times New Roman"/>
          <w:sz w:val="20"/>
          <w:szCs w:val="20"/>
        </w:rPr>
        <w:t>.</w:t>
      </w:r>
    </w:p>
    <w:p w14:paraId="2D6D85B0" w14:textId="77777777" w:rsidR="00C20F7B" w:rsidRPr="00930DFE" w:rsidRDefault="00C20F7B" w:rsidP="00930DFE">
      <w:pPr>
        <w:widowControl w:val="0"/>
        <w:spacing w:after="0" w:line="240" w:lineRule="auto"/>
        <w:ind w:firstLine="708"/>
        <w:jc w:val="both"/>
        <w:rPr>
          <w:rFonts w:ascii="PT Astra Serif" w:eastAsia="Times New Roman" w:hAnsi="PT Astra Serif" w:cs="Times New Roman"/>
          <w:sz w:val="20"/>
          <w:szCs w:val="20"/>
        </w:rPr>
      </w:pPr>
    </w:p>
    <w:p w14:paraId="5DAE81EF" w14:textId="77777777" w:rsidR="004A534F" w:rsidRPr="00930DFE" w:rsidRDefault="004A534F" w:rsidP="00930DFE">
      <w:pPr>
        <w:widowControl w:val="0"/>
        <w:spacing w:after="0" w:line="240" w:lineRule="auto"/>
        <w:jc w:val="center"/>
        <w:rPr>
          <w:rFonts w:ascii="PT Astra Serif" w:eastAsia="Calibri" w:hAnsi="PT Astra Serif" w:cs="Times New Roman"/>
          <w:bCs/>
          <w:sz w:val="20"/>
          <w:szCs w:val="20"/>
        </w:rPr>
      </w:pPr>
      <w:r w:rsidRPr="00930DFE">
        <w:rPr>
          <w:rFonts w:ascii="PT Astra Serif" w:eastAsia="Calibri" w:hAnsi="PT Astra Serif" w:cs="Times New Roman"/>
          <w:bCs/>
          <w:sz w:val="20"/>
          <w:szCs w:val="20"/>
        </w:rPr>
        <w:t>2. Цена контракта</w:t>
      </w:r>
    </w:p>
    <w:p w14:paraId="0ABB953B" w14:textId="77777777" w:rsidR="004A534F" w:rsidRPr="00930DFE" w:rsidRDefault="004A534F" w:rsidP="00930DFE">
      <w:pPr>
        <w:widowControl w:val="0"/>
        <w:spacing w:after="0" w:line="240" w:lineRule="auto"/>
        <w:ind w:firstLine="708"/>
        <w:rPr>
          <w:rFonts w:ascii="PT Astra Serif" w:eastAsia="Calibri" w:hAnsi="PT Astra Serif" w:cs="Times New Roman"/>
          <w:sz w:val="20"/>
          <w:szCs w:val="20"/>
        </w:rPr>
      </w:pPr>
      <w:r w:rsidRPr="00930DFE">
        <w:rPr>
          <w:rFonts w:ascii="PT Astra Serif" w:eastAsia="Calibri" w:hAnsi="PT Astra Serif" w:cs="Times New Roman"/>
          <w:sz w:val="20"/>
          <w:szCs w:val="20"/>
        </w:rPr>
        <w:t>2.1. Цена Контракта и валюта платежа устанавливаются в российских рублях.</w:t>
      </w:r>
    </w:p>
    <w:p w14:paraId="59589F05" w14:textId="77777777" w:rsidR="004A534F" w:rsidRPr="00930DFE" w:rsidRDefault="00853F67" w:rsidP="00930DFE">
      <w:pPr>
        <w:widowControl w:val="0"/>
        <w:spacing w:after="0" w:line="240" w:lineRule="auto"/>
        <w:ind w:firstLine="708"/>
        <w:jc w:val="both"/>
        <w:rPr>
          <w:rFonts w:ascii="PT Astra Serif" w:eastAsia="Calibri" w:hAnsi="PT Astra Serif" w:cs="Times New Roman"/>
          <w:sz w:val="20"/>
          <w:szCs w:val="20"/>
        </w:rPr>
      </w:pPr>
      <w:r>
        <w:rPr>
          <w:rFonts w:ascii="PT Astra Serif" w:eastAsia="Calibri" w:hAnsi="PT Astra Serif" w:cs="Times New Roman"/>
          <w:sz w:val="20"/>
          <w:szCs w:val="20"/>
        </w:rPr>
        <w:t xml:space="preserve">2.2. Цена </w:t>
      </w:r>
      <w:r w:rsidR="004A534F" w:rsidRPr="00930DFE">
        <w:rPr>
          <w:rFonts w:ascii="PT Astra Serif" w:eastAsia="Calibri" w:hAnsi="PT Astra Serif" w:cs="Times New Roman"/>
          <w:sz w:val="20"/>
          <w:szCs w:val="20"/>
        </w:rPr>
        <w:t xml:space="preserve">контракта, составляет ___________ руб. (_____)_____ коп., включая НДС _____ руб. (_____)_____ коп. (если НДС не облагается, указать основание). </w:t>
      </w:r>
    </w:p>
    <w:p w14:paraId="37D97190"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E6669F" w14:textId="77777777" w:rsidR="004A534F" w:rsidRPr="00930DFE" w:rsidRDefault="004A534F" w:rsidP="00930DFE">
      <w:pPr>
        <w:widowControl w:val="0"/>
        <w:suppressLineNumbers/>
        <w:autoSpaceDE w:val="0"/>
        <w:autoSpaceDN w:val="0"/>
        <w:adjustRightInd w:val="0"/>
        <w:spacing w:after="0" w:line="240" w:lineRule="auto"/>
        <w:ind w:firstLine="708"/>
        <w:jc w:val="both"/>
        <w:outlineLvl w:val="1"/>
        <w:rPr>
          <w:rFonts w:ascii="PT Astra Serif" w:eastAsia="Calibri" w:hAnsi="PT Astra Serif" w:cs="Times New Roman"/>
          <w:sz w:val="20"/>
          <w:szCs w:val="20"/>
        </w:rPr>
      </w:pPr>
      <w:r w:rsidRPr="00930DFE">
        <w:rPr>
          <w:rFonts w:ascii="PT Astra Serif" w:eastAsia="Times New Roman" w:hAnsi="PT Astra Serif" w:cs="Times New Roman"/>
          <w:sz w:val="20"/>
          <w:szCs w:val="20"/>
        </w:rPr>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0FBBC46" w14:textId="77777777" w:rsidR="004A534F" w:rsidRPr="00930DFE" w:rsidRDefault="004A534F" w:rsidP="00930DFE">
      <w:pPr>
        <w:widowControl w:val="0"/>
        <w:spacing w:after="0" w:line="240" w:lineRule="auto"/>
        <w:ind w:firstLine="708"/>
        <w:jc w:val="both"/>
        <w:rPr>
          <w:rFonts w:ascii="PT Astra Serif" w:eastAsia="MS Mincho" w:hAnsi="PT Astra Serif" w:cs="Times New Roman"/>
          <w:sz w:val="20"/>
          <w:szCs w:val="20"/>
        </w:rPr>
      </w:pPr>
      <w:r w:rsidRPr="00930DFE">
        <w:rPr>
          <w:rFonts w:ascii="PT Astra Serif" w:eastAsia="Calibri" w:hAnsi="PT Astra Serif" w:cs="Times New Roman"/>
          <w:sz w:val="20"/>
          <w:szCs w:val="20"/>
        </w:rPr>
        <w:t xml:space="preserve">2.4. </w:t>
      </w:r>
      <w:r w:rsidRPr="00930DFE">
        <w:rPr>
          <w:rFonts w:ascii="PT Astra Serif" w:eastAsia="MS Mincho" w:hAnsi="PT Astra Serif" w:cs="Times New Roman"/>
          <w:sz w:val="20"/>
          <w:szCs w:val="20"/>
        </w:rPr>
        <w:t xml:space="preserve">Цена контракта является твердой и определяется </w:t>
      </w:r>
      <w:r w:rsidRPr="00930DFE">
        <w:rPr>
          <w:rFonts w:ascii="PT Astra Serif" w:eastAsia="Calibri" w:hAnsi="PT Astra Serif" w:cs="Times New Roman"/>
          <w:sz w:val="20"/>
          <w:szCs w:val="20"/>
        </w:rPr>
        <w:t>на весь срок исполнения, за исключением случаев, предусмотренных п. 2.5 настоящего Контракта</w:t>
      </w:r>
      <w:r w:rsidRPr="00930DFE">
        <w:rPr>
          <w:rFonts w:ascii="PT Astra Serif" w:eastAsia="MS Mincho" w:hAnsi="PT Astra Serif" w:cs="Times New Roman"/>
          <w:sz w:val="20"/>
          <w:szCs w:val="20"/>
        </w:rPr>
        <w:t>.</w:t>
      </w:r>
    </w:p>
    <w:p w14:paraId="1472B375" w14:textId="77777777" w:rsidR="004A534F" w:rsidRDefault="004A534F" w:rsidP="00930DFE">
      <w:pPr>
        <w:widowControl w:val="0"/>
        <w:suppressLineNumbers/>
        <w:autoSpaceDE w:val="0"/>
        <w:autoSpaceDN w:val="0"/>
        <w:adjustRightInd w:val="0"/>
        <w:spacing w:after="0" w:line="240" w:lineRule="auto"/>
        <w:ind w:firstLine="708"/>
        <w:jc w:val="both"/>
        <w:outlineLvl w:val="1"/>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2.5.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0F5B43CF" w14:textId="77777777" w:rsidR="00C20F7B" w:rsidRPr="00930DFE" w:rsidRDefault="00C20F7B" w:rsidP="00930DFE">
      <w:pPr>
        <w:widowControl w:val="0"/>
        <w:suppressLineNumbers/>
        <w:autoSpaceDE w:val="0"/>
        <w:autoSpaceDN w:val="0"/>
        <w:adjustRightInd w:val="0"/>
        <w:spacing w:after="0" w:line="240" w:lineRule="auto"/>
        <w:ind w:firstLine="708"/>
        <w:jc w:val="both"/>
        <w:outlineLvl w:val="1"/>
        <w:rPr>
          <w:rFonts w:ascii="PT Astra Serif" w:eastAsia="Times New Roman" w:hAnsi="PT Astra Serif" w:cs="Times New Roman"/>
          <w:sz w:val="20"/>
          <w:szCs w:val="20"/>
        </w:rPr>
      </w:pPr>
    </w:p>
    <w:p w14:paraId="3B45076F"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3. Взаимодействие Сторон</w:t>
      </w:r>
    </w:p>
    <w:p w14:paraId="623AFFBE" w14:textId="77777777" w:rsidR="004A534F" w:rsidRPr="00930DFE" w:rsidRDefault="004A534F" w:rsidP="00930DFE">
      <w:pPr>
        <w:widowControl w:val="0"/>
        <w:spacing w:after="0" w:line="240" w:lineRule="auto"/>
        <w:ind w:firstLine="709"/>
        <w:jc w:val="both"/>
        <w:rPr>
          <w:rFonts w:ascii="PT Astra Serif" w:eastAsia="Calibri" w:hAnsi="PT Astra Serif" w:cs="Times New Roman"/>
          <w:bCs/>
          <w:snapToGrid w:val="0"/>
          <w:sz w:val="20"/>
          <w:szCs w:val="20"/>
        </w:rPr>
      </w:pPr>
      <w:r w:rsidRPr="00930DFE">
        <w:rPr>
          <w:rFonts w:ascii="PT Astra Serif" w:eastAsia="Calibri" w:hAnsi="PT Astra Serif" w:cs="Times New Roman"/>
          <w:bCs/>
          <w:snapToGrid w:val="0"/>
          <w:sz w:val="20"/>
          <w:szCs w:val="20"/>
        </w:rPr>
        <w:t>3.1. Поставщик обязан:</w:t>
      </w:r>
    </w:p>
    <w:p w14:paraId="0C7214BD" w14:textId="77777777" w:rsidR="004A534F" w:rsidRPr="00930DFE" w:rsidRDefault="004A534F" w:rsidP="00930DFE">
      <w:pPr>
        <w:widowControl w:val="0"/>
        <w:suppressLineNumbers/>
        <w:autoSpaceDE w:val="0"/>
        <w:autoSpaceDN w:val="0"/>
        <w:adjustRightInd w:val="0"/>
        <w:spacing w:after="0" w:line="240" w:lineRule="auto"/>
        <w:ind w:firstLine="708"/>
        <w:jc w:val="both"/>
        <w:rPr>
          <w:rFonts w:ascii="PT Astra Serif" w:eastAsia="Times New Roman" w:hAnsi="PT Astra Serif" w:cs="Times New Roman"/>
          <w:sz w:val="20"/>
          <w:szCs w:val="20"/>
        </w:rPr>
      </w:pPr>
      <w:r w:rsidRPr="00930DFE">
        <w:rPr>
          <w:rFonts w:ascii="PT Astra Serif" w:eastAsia="Calibri" w:hAnsi="PT Astra Serif" w:cs="Times New Roman"/>
          <w:sz w:val="20"/>
          <w:szCs w:val="20"/>
        </w:rPr>
        <w:t>3.1.1. </w:t>
      </w:r>
      <w:r w:rsidRPr="00930DFE">
        <w:rPr>
          <w:rFonts w:ascii="PT Astra Serif" w:eastAsia="Times New Roman" w:hAnsi="PT Astra Serif" w:cs="Times New Roman"/>
          <w:sz w:val="20"/>
          <w:szCs w:val="20"/>
        </w:rPr>
        <w:t xml:space="preserve">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F923BAE" w14:textId="77777777" w:rsidR="004A534F" w:rsidRPr="00930DFE" w:rsidRDefault="004A534F" w:rsidP="00930DFE">
      <w:pPr>
        <w:widowControl w:val="0"/>
        <w:suppressLineNumbers/>
        <w:autoSpaceDE w:val="0"/>
        <w:autoSpaceDN w:val="0"/>
        <w:adjustRightInd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3.1.2. представлять по требованию Заказчика информацию и документы, относящиеся к предмету Контракта;</w:t>
      </w:r>
    </w:p>
    <w:p w14:paraId="78082B58" w14:textId="77777777" w:rsidR="004A534F" w:rsidRPr="00930DFE" w:rsidRDefault="004A534F" w:rsidP="00930DFE">
      <w:pPr>
        <w:widowControl w:val="0"/>
        <w:suppressLineNumbers/>
        <w:autoSpaceDE w:val="0"/>
        <w:autoSpaceDN w:val="0"/>
        <w:adjustRightInd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3.1.3. незамедлительно информировать Заказчика обо всех обстоятельствах, препятствующих исполнению Контракта;</w:t>
      </w:r>
    </w:p>
    <w:p w14:paraId="6C73C474" w14:textId="77777777" w:rsidR="004A534F" w:rsidRPr="00930DFE" w:rsidRDefault="004A534F" w:rsidP="00930DFE">
      <w:pPr>
        <w:widowControl w:val="0"/>
        <w:suppressLineNumbers/>
        <w:autoSpaceDE w:val="0"/>
        <w:autoSpaceDN w:val="0"/>
        <w:adjustRightInd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3.1.4. устранять своими силами и за свой счет допущенные недостатки при поставке Товара.</w:t>
      </w:r>
    </w:p>
    <w:p w14:paraId="30448F27" w14:textId="77777777" w:rsidR="004A534F" w:rsidRPr="00930DFE" w:rsidRDefault="004A534F" w:rsidP="00930DFE">
      <w:pPr>
        <w:widowControl w:val="0"/>
        <w:spacing w:after="0" w:line="240" w:lineRule="auto"/>
        <w:ind w:firstLine="709"/>
        <w:jc w:val="both"/>
        <w:rPr>
          <w:rFonts w:ascii="PT Astra Serif" w:eastAsia="Calibri" w:hAnsi="PT Astra Serif" w:cs="Times New Roman"/>
          <w:bCs/>
          <w:snapToGrid w:val="0"/>
          <w:sz w:val="20"/>
          <w:szCs w:val="20"/>
        </w:rPr>
      </w:pPr>
      <w:r w:rsidRPr="00930DFE">
        <w:rPr>
          <w:rFonts w:ascii="PT Astra Serif" w:eastAsia="Calibri" w:hAnsi="PT Astra Serif" w:cs="Times New Roman"/>
          <w:bCs/>
          <w:snapToGrid w:val="0"/>
          <w:sz w:val="20"/>
          <w:szCs w:val="20"/>
        </w:rPr>
        <w:t>3.2. Поставщик вправе:</w:t>
      </w:r>
    </w:p>
    <w:p w14:paraId="51348C21" w14:textId="77777777" w:rsidR="004A534F" w:rsidRPr="00930DFE" w:rsidRDefault="004A534F" w:rsidP="00930DFE">
      <w:pPr>
        <w:widowControl w:val="0"/>
        <w:suppressLineNumbers/>
        <w:autoSpaceDE w:val="0"/>
        <w:autoSpaceDN w:val="0"/>
        <w:adjustRightInd w:val="0"/>
        <w:spacing w:after="0" w:line="240" w:lineRule="auto"/>
        <w:ind w:firstLine="708"/>
        <w:jc w:val="both"/>
        <w:rPr>
          <w:rFonts w:ascii="PT Astra Serif" w:eastAsia="Calibri" w:hAnsi="PT Astra Serif" w:cs="Times New Roman"/>
          <w:bCs/>
          <w:snapToGrid w:val="0"/>
          <w:sz w:val="20"/>
          <w:szCs w:val="20"/>
        </w:rPr>
      </w:pPr>
      <w:r w:rsidRPr="00930DFE">
        <w:rPr>
          <w:rFonts w:ascii="PT Astra Serif" w:eastAsia="Times New Roman" w:hAnsi="PT Astra Serif" w:cs="Times New Roman"/>
          <w:sz w:val="20"/>
          <w:szCs w:val="20"/>
        </w:rPr>
        <w:t>3.2.1. требовать от Заказчика приемки поставленного Товара;</w:t>
      </w:r>
    </w:p>
    <w:p w14:paraId="67F0BA55" w14:textId="77777777" w:rsidR="004A534F" w:rsidRPr="00930DFE" w:rsidRDefault="004A534F" w:rsidP="00930DFE">
      <w:pPr>
        <w:widowControl w:val="0"/>
        <w:spacing w:after="0" w:line="240" w:lineRule="auto"/>
        <w:ind w:firstLine="709"/>
        <w:jc w:val="both"/>
        <w:rPr>
          <w:rFonts w:ascii="PT Astra Serif" w:eastAsia="Calibri" w:hAnsi="PT Astra Serif" w:cs="Times New Roman"/>
          <w:snapToGrid w:val="0"/>
          <w:sz w:val="20"/>
          <w:szCs w:val="20"/>
        </w:rPr>
      </w:pPr>
      <w:r w:rsidRPr="00930DFE">
        <w:rPr>
          <w:rFonts w:ascii="PT Astra Serif" w:eastAsia="Calibri" w:hAnsi="PT Astra Serif" w:cs="Times New Roman"/>
          <w:snapToGrid w:val="0"/>
          <w:sz w:val="20"/>
          <w:szCs w:val="20"/>
        </w:rPr>
        <w:t>3.2.1. </w:t>
      </w:r>
      <w:r w:rsidRPr="00930DFE">
        <w:rPr>
          <w:rFonts w:ascii="PT Astra Serif" w:eastAsia="Times New Roman" w:hAnsi="PT Astra Serif"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192941BF" w14:textId="77777777" w:rsidR="004A534F" w:rsidRPr="00930DFE" w:rsidRDefault="004A534F" w:rsidP="00930DFE">
      <w:pPr>
        <w:widowControl w:val="0"/>
        <w:spacing w:after="0" w:line="240" w:lineRule="auto"/>
        <w:ind w:firstLine="709"/>
        <w:jc w:val="both"/>
        <w:rPr>
          <w:rFonts w:ascii="PT Astra Serif" w:eastAsia="Calibri" w:hAnsi="PT Astra Serif" w:cs="Times New Roman"/>
          <w:snapToGrid w:val="0"/>
          <w:sz w:val="20"/>
          <w:szCs w:val="20"/>
        </w:rPr>
      </w:pPr>
      <w:r w:rsidRPr="00930DFE">
        <w:rPr>
          <w:rFonts w:ascii="PT Astra Serif" w:eastAsia="Calibri" w:hAnsi="PT Astra Serif" w:cs="Times New Roman"/>
          <w:snapToGrid w:val="0"/>
          <w:sz w:val="20"/>
          <w:szCs w:val="20"/>
        </w:rPr>
        <w:t xml:space="preserve">3.2.2.  требовать </w:t>
      </w:r>
      <w:r w:rsidRPr="00930DFE">
        <w:rPr>
          <w:rFonts w:ascii="PT Astra Serif" w:eastAsia="Times New Roman" w:hAnsi="PT Astra Serif" w:cs="Times New Roman"/>
          <w:sz w:val="20"/>
          <w:szCs w:val="20"/>
        </w:rPr>
        <w:t>от Заказчика с</w:t>
      </w:r>
      <w:r w:rsidRPr="00930DFE">
        <w:rPr>
          <w:rFonts w:ascii="PT Astra Serif" w:eastAsia="Calibri" w:hAnsi="PT Astra Serif" w:cs="Times New Roman"/>
          <w:snapToGrid w:val="0"/>
          <w:sz w:val="20"/>
          <w:szCs w:val="20"/>
        </w:rPr>
        <w:t>воевременной оплаты по настоящему контракту при условии полного и надлежащего исполнения принятых на себя обязательств.</w:t>
      </w:r>
    </w:p>
    <w:p w14:paraId="5ECC0152" w14:textId="77777777" w:rsidR="004A534F" w:rsidRPr="00930DFE" w:rsidRDefault="004A534F" w:rsidP="00930DFE">
      <w:pPr>
        <w:widowControl w:val="0"/>
        <w:spacing w:after="0" w:line="240" w:lineRule="auto"/>
        <w:ind w:firstLine="709"/>
        <w:jc w:val="both"/>
        <w:rPr>
          <w:rFonts w:ascii="PT Astra Serif" w:eastAsia="Calibri" w:hAnsi="PT Astra Serif" w:cs="Times New Roman"/>
          <w:bCs/>
          <w:snapToGrid w:val="0"/>
          <w:sz w:val="20"/>
          <w:szCs w:val="20"/>
        </w:rPr>
      </w:pPr>
      <w:r w:rsidRPr="00930DFE">
        <w:rPr>
          <w:rFonts w:ascii="PT Astra Serif" w:eastAsia="Calibri" w:hAnsi="PT Astra Serif" w:cs="Times New Roman"/>
          <w:bCs/>
          <w:snapToGrid w:val="0"/>
          <w:sz w:val="20"/>
          <w:szCs w:val="20"/>
        </w:rPr>
        <w:t>3.3. Заказчик обязан:</w:t>
      </w:r>
    </w:p>
    <w:p w14:paraId="535B84D3"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3.3.1. предоставлять Поставщику всю имеющуюся у него информацию и документы, относящиеся к </w:t>
      </w:r>
      <w:r w:rsidRPr="00930DFE">
        <w:rPr>
          <w:rFonts w:ascii="PT Astra Serif" w:eastAsia="Times New Roman" w:hAnsi="PT Astra Serif" w:cs="Times New Roman"/>
          <w:sz w:val="20"/>
          <w:szCs w:val="20"/>
        </w:rPr>
        <w:lastRenderedPageBreak/>
        <w:t>предмету Контракта и необходимые для исполнения Поставщиком обязательств по Контракту;</w:t>
      </w:r>
    </w:p>
    <w:p w14:paraId="79036AEA"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3.3.2. своевременно принять и оплатить поставленный Товар.</w:t>
      </w:r>
    </w:p>
    <w:p w14:paraId="1329922A"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3.4. Заказчик вправе:</w:t>
      </w:r>
    </w:p>
    <w:p w14:paraId="3CD9122D"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3.4.1. требовать от Поставщика надлежащего исполнения обязательств, предусмотренных Контрактом;</w:t>
      </w:r>
    </w:p>
    <w:p w14:paraId="6E9B15AC"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3.4.2. запрашивать у Поставщика информацию об исполнении им обязательств по Контракту;</w:t>
      </w:r>
    </w:p>
    <w:p w14:paraId="4E9B52B5"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3.4.3. проверять в любое время ход исполнения Поставщиком обязательств по Контракту, в том числе осуществлять контроль срока поставки Товара в соответствии с условиями Контракта;</w:t>
      </w:r>
    </w:p>
    <w:p w14:paraId="37C0C0E5"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3.4.4. осуществлять выборочную проверку качества поставляемого Товара, в том числе после приёмки Товара;</w:t>
      </w:r>
    </w:p>
    <w:p w14:paraId="78B4F48B"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3.4.5. требовать от Поставщика устранения недостатков, допущенных при исполнении Контракта, за его счёт;</w:t>
      </w:r>
    </w:p>
    <w:p w14:paraId="51167327"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3.4.6. отказаться от приёмки Товара, не соответствующего условиям Контракта, и потребовать безвозмездного устранения недостатков;</w:t>
      </w:r>
    </w:p>
    <w:p w14:paraId="654C8658"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43CABC61" w14:textId="77777777" w:rsidR="004A534F" w:rsidRPr="00930DFE" w:rsidRDefault="004A534F" w:rsidP="00930DFE">
      <w:pPr>
        <w:widowControl w:val="0"/>
        <w:spacing w:after="0" w:line="240" w:lineRule="auto"/>
        <w:ind w:firstLine="709"/>
        <w:jc w:val="both"/>
        <w:rPr>
          <w:rFonts w:ascii="PT Astra Serif" w:eastAsia="Times New Roman" w:hAnsi="PT Astra Serif" w:cs="Times New Roman"/>
          <w:sz w:val="20"/>
          <w:szCs w:val="20"/>
        </w:rPr>
      </w:pPr>
    </w:p>
    <w:p w14:paraId="53A9A9FB" w14:textId="77777777" w:rsidR="004A534F" w:rsidRPr="00930DFE" w:rsidRDefault="004A534F" w:rsidP="00930DFE">
      <w:pPr>
        <w:widowControl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4. Упаковка и маркировка. Условия транспортировки</w:t>
      </w:r>
    </w:p>
    <w:p w14:paraId="2EEAECBC" w14:textId="77777777" w:rsidR="004A534F" w:rsidRPr="00930DFE" w:rsidRDefault="004A534F" w:rsidP="00930DFE">
      <w:pPr>
        <w:widowControl w:val="0"/>
        <w:spacing w:after="0" w:line="240" w:lineRule="auto"/>
        <w:ind w:firstLine="708"/>
        <w:jc w:val="both"/>
        <w:rPr>
          <w:rFonts w:ascii="PT Astra Serif" w:eastAsia="Calibri" w:hAnsi="PT Astra Serif" w:cs="Times New Roman"/>
          <w:bCs/>
          <w:sz w:val="20"/>
          <w:szCs w:val="20"/>
        </w:rPr>
      </w:pPr>
      <w:r w:rsidRPr="00930DFE">
        <w:rPr>
          <w:rFonts w:ascii="PT Astra Serif" w:eastAsia="Times New Roman" w:hAnsi="PT Astra Serif" w:cs="Times New Roman"/>
          <w:sz w:val="20"/>
          <w:szCs w:val="2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r w:rsidRPr="00930DFE">
        <w:rPr>
          <w:rFonts w:ascii="PT Astra Serif" w:eastAsia="Calibri" w:hAnsi="PT Astra Serif" w:cs="Times New Roman"/>
          <w:bCs/>
          <w:sz w:val="20"/>
          <w:szCs w:val="20"/>
        </w:rPr>
        <w:t xml:space="preserve">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14:paraId="0588A704"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4.2. Поставщик должен обеспечить упаковку Товара, способную предотвратить его повреждение или порчу во время транспортировки</w:t>
      </w:r>
      <w:r w:rsidR="006602C9">
        <w:rPr>
          <w:rFonts w:ascii="PT Astra Serif" w:eastAsia="Times New Roman" w:hAnsi="PT Astra Serif" w:cs="Times New Roman"/>
          <w:sz w:val="20"/>
          <w:szCs w:val="20"/>
        </w:rPr>
        <w:t xml:space="preserve"> Заказчику</w:t>
      </w:r>
      <w:r w:rsidRPr="00930DFE">
        <w:rPr>
          <w:rFonts w:ascii="PT Astra Serif" w:eastAsia="Times New Roman" w:hAnsi="PT Astra Serif" w:cs="Times New Roman"/>
          <w:sz w:val="20"/>
          <w:szCs w:val="20"/>
        </w:rPr>
        <w:t>. Упаковка Товара должна полностью обеспечивать условия транспортировки Товара.</w:t>
      </w:r>
    </w:p>
    <w:p w14:paraId="667BF933"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При определении габаритов упаковки Товара и его веса с упаковкой необходимо учитывать удаленность </w:t>
      </w:r>
      <w:r w:rsidR="006602C9">
        <w:rPr>
          <w:rFonts w:ascii="PT Astra Serif" w:eastAsia="Times New Roman" w:hAnsi="PT Astra Serif" w:cs="Times New Roman"/>
          <w:sz w:val="20"/>
          <w:szCs w:val="20"/>
        </w:rPr>
        <w:t>Заказчика</w:t>
      </w:r>
      <w:r w:rsidRPr="00930DFE">
        <w:rPr>
          <w:rFonts w:ascii="PT Astra Serif" w:eastAsia="Times New Roman" w:hAnsi="PT Astra Serif" w:cs="Times New Roman"/>
          <w:sz w:val="20"/>
          <w:szCs w:val="20"/>
        </w:rPr>
        <w:t xml:space="preserve"> и отсутствие грузоподъемных средств в пунктах по пути следования Товара.</w:t>
      </w:r>
    </w:p>
    <w:p w14:paraId="3D1414EF"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4.3. Вся упаковка должна иметь следующую маркировку:</w:t>
      </w:r>
    </w:p>
    <w:p w14:paraId="4673F4E2"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Наименование Товара: ___________</w:t>
      </w:r>
    </w:p>
    <w:p w14:paraId="698656B2"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Государственный контракт N __________</w:t>
      </w:r>
    </w:p>
    <w:p w14:paraId="61B8C746"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Заказчик: (наименование) ____________</w:t>
      </w:r>
    </w:p>
    <w:p w14:paraId="08C1B5C1"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Поставщик: (наименование (для юридического лица), фамилия, имя, отчество (при наличии) (для физического лица)) ________</w:t>
      </w:r>
    </w:p>
    <w:p w14:paraId="0A66611E"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Получатель (наименование (для юридического лица), _______</w:t>
      </w:r>
    </w:p>
    <w:p w14:paraId="14A871A0"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Пункт назначения: _________</w:t>
      </w:r>
    </w:p>
    <w:p w14:paraId="1D1BC3AB"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Грузоотправитель: _________</w:t>
      </w:r>
    </w:p>
    <w:p w14:paraId="4D2E47F8"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Ящик/контейнер N _______, всего ящиков/контейнеров _______</w:t>
      </w:r>
    </w:p>
    <w:p w14:paraId="038BCE90"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Размеры (высота, длина, ширина) ________</w:t>
      </w:r>
    </w:p>
    <w:p w14:paraId="25801925"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Вес брутто _____ кг</w:t>
      </w:r>
    </w:p>
    <w:p w14:paraId="3E516813"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Вес нетто ______ кг.</w:t>
      </w:r>
    </w:p>
    <w:p w14:paraId="54126D41"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должен находиться внутри ящика/контейнера, другой - крепиться с внешней стороны ящика/контейнера в водонепроницаемом конверте.</w:t>
      </w:r>
    </w:p>
    <w:p w14:paraId="61F633F9"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3D34BDBC"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p>
    <w:p w14:paraId="2B5FACD1" w14:textId="77777777" w:rsidR="004A534F" w:rsidRPr="00930DFE" w:rsidRDefault="004A534F" w:rsidP="00930DFE">
      <w:pPr>
        <w:widowControl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5. Поставка Товара</w:t>
      </w:r>
    </w:p>
    <w:p w14:paraId="10758766" w14:textId="5D81EFFA" w:rsidR="004A534F" w:rsidRPr="00C20F7B" w:rsidRDefault="004A534F" w:rsidP="00930DFE">
      <w:pPr>
        <w:widowControl w:val="0"/>
        <w:spacing w:after="0" w:line="240" w:lineRule="auto"/>
        <w:ind w:firstLine="709"/>
        <w:jc w:val="both"/>
        <w:rPr>
          <w:rFonts w:ascii="PT Astra Serif" w:eastAsia="Times New Roman" w:hAnsi="PT Astra Serif" w:cs="Times New Roman"/>
          <w:b/>
          <w:sz w:val="20"/>
          <w:szCs w:val="20"/>
        </w:rPr>
      </w:pPr>
      <w:r w:rsidRPr="00930DFE">
        <w:rPr>
          <w:rFonts w:ascii="PT Astra Serif" w:eastAsia="Times New Roman" w:hAnsi="PT Astra Serif" w:cs="Times New Roman"/>
          <w:sz w:val="20"/>
          <w:szCs w:val="20"/>
        </w:rPr>
        <w:t>5.1</w:t>
      </w:r>
      <w:r w:rsidRPr="00930DFE">
        <w:rPr>
          <w:rFonts w:ascii="PT Astra Serif" w:hAnsi="PT Astra Serif"/>
          <w:sz w:val="20"/>
          <w:szCs w:val="20"/>
        </w:rPr>
        <w:t xml:space="preserve"> </w:t>
      </w:r>
      <w:r w:rsidRPr="00C20F7B">
        <w:rPr>
          <w:rFonts w:ascii="PT Astra Serif" w:eastAsia="Times New Roman" w:hAnsi="PT Astra Serif" w:cs="Times New Roman"/>
          <w:b/>
          <w:sz w:val="20"/>
          <w:szCs w:val="20"/>
        </w:rPr>
        <w:t xml:space="preserve">Доставка производится </w:t>
      </w:r>
      <w:r w:rsidR="00740907">
        <w:rPr>
          <w:rFonts w:ascii="PT Astra Serif" w:eastAsia="Times New Roman" w:hAnsi="PT Astra Serif" w:cs="Times New Roman"/>
          <w:b/>
          <w:sz w:val="20"/>
          <w:szCs w:val="20"/>
        </w:rPr>
        <w:t xml:space="preserve">в течении </w:t>
      </w:r>
      <w:r w:rsidR="00470CE5">
        <w:rPr>
          <w:rFonts w:ascii="PT Astra Serif" w:eastAsia="Times New Roman" w:hAnsi="PT Astra Serif" w:cs="Times New Roman"/>
          <w:b/>
          <w:sz w:val="20"/>
          <w:szCs w:val="20"/>
        </w:rPr>
        <w:t>2</w:t>
      </w:r>
      <w:r w:rsidR="00C02C46">
        <w:rPr>
          <w:rFonts w:ascii="PT Astra Serif" w:eastAsia="Times New Roman" w:hAnsi="PT Astra Serif" w:cs="Times New Roman"/>
          <w:b/>
          <w:sz w:val="20"/>
          <w:szCs w:val="20"/>
        </w:rPr>
        <w:t>0</w:t>
      </w:r>
      <w:r w:rsidR="00740907">
        <w:rPr>
          <w:rFonts w:ascii="PT Astra Serif" w:eastAsia="Times New Roman" w:hAnsi="PT Astra Serif" w:cs="Times New Roman"/>
          <w:b/>
          <w:sz w:val="20"/>
          <w:szCs w:val="20"/>
        </w:rPr>
        <w:t xml:space="preserve"> </w:t>
      </w:r>
      <w:r w:rsidR="00B2450A">
        <w:rPr>
          <w:rFonts w:ascii="PT Astra Serif" w:eastAsia="Times New Roman" w:hAnsi="PT Astra Serif" w:cs="Times New Roman"/>
          <w:b/>
          <w:sz w:val="20"/>
          <w:szCs w:val="20"/>
        </w:rPr>
        <w:t xml:space="preserve">календарных </w:t>
      </w:r>
      <w:r w:rsidR="00740907">
        <w:rPr>
          <w:rFonts w:ascii="PT Astra Serif" w:eastAsia="Times New Roman" w:hAnsi="PT Astra Serif" w:cs="Times New Roman"/>
          <w:b/>
          <w:sz w:val="20"/>
          <w:szCs w:val="20"/>
        </w:rPr>
        <w:t xml:space="preserve">дней </w:t>
      </w:r>
      <w:r w:rsidRPr="00C20F7B">
        <w:rPr>
          <w:rFonts w:ascii="PT Astra Serif" w:eastAsia="Times New Roman" w:hAnsi="PT Astra Serif" w:cs="Times New Roman"/>
          <w:b/>
          <w:sz w:val="20"/>
          <w:szCs w:val="20"/>
        </w:rPr>
        <w:t>с момента заключения контракта.</w:t>
      </w:r>
    </w:p>
    <w:p w14:paraId="07D813BF" w14:textId="77777777" w:rsidR="004A534F" w:rsidRPr="00930DFE" w:rsidRDefault="004A534F" w:rsidP="00930DFE">
      <w:pPr>
        <w:widowControl w:val="0"/>
        <w:spacing w:after="0" w:line="240" w:lineRule="auto"/>
        <w:ind w:firstLine="709"/>
        <w:jc w:val="both"/>
        <w:rPr>
          <w:rFonts w:ascii="PT Astra Serif" w:eastAsia="Calibri" w:hAnsi="PT Astra Serif" w:cs="Times New Roman"/>
          <w:spacing w:val="-1"/>
          <w:sz w:val="20"/>
          <w:szCs w:val="20"/>
        </w:rPr>
      </w:pPr>
      <w:r w:rsidRPr="00930DFE">
        <w:rPr>
          <w:rFonts w:ascii="PT Astra Serif" w:eastAsia="Calibri" w:hAnsi="PT Astra Serif" w:cs="Times New Roman"/>
          <w:spacing w:val="-1"/>
          <w:sz w:val="20"/>
          <w:szCs w:val="20"/>
        </w:rPr>
        <w:t xml:space="preserve">5.2. Поставщик извещает </w:t>
      </w:r>
      <w:r w:rsidR="003B75E1">
        <w:rPr>
          <w:rFonts w:ascii="PT Astra Serif" w:eastAsia="Calibri" w:hAnsi="PT Astra Serif" w:cs="Times New Roman"/>
          <w:spacing w:val="-1"/>
          <w:sz w:val="20"/>
          <w:szCs w:val="20"/>
        </w:rPr>
        <w:t>Заказчика</w:t>
      </w:r>
      <w:r w:rsidRPr="00930DFE">
        <w:rPr>
          <w:rFonts w:ascii="PT Astra Serif" w:eastAsia="Calibri" w:hAnsi="PT Astra Serif" w:cs="Times New Roman"/>
          <w:spacing w:val="-1"/>
          <w:sz w:val="20"/>
          <w:szCs w:val="20"/>
        </w:rPr>
        <w:t xml:space="preserve"> об отгрузке Товара не позднее, чем за 3 дня по электронной почте с указанием даты и времени отгрузки, номера контракта, наименования Товара, отгруженного количества, государственного номера транспортного средства.</w:t>
      </w:r>
    </w:p>
    <w:p w14:paraId="077A4900" w14:textId="77777777" w:rsidR="004A534F" w:rsidRPr="00930DFE" w:rsidRDefault="003B75E1" w:rsidP="00930DFE">
      <w:pPr>
        <w:widowControl w:val="0"/>
        <w:spacing w:after="0" w:line="240" w:lineRule="auto"/>
        <w:ind w:firstLine="708"/>
        <w:jc w:val="both"/>
        <w:rPr>
          <w:rFonts w:ascii="PT Astra Serif" w:eastAsia="Calibri" w:hAnsi="PT Astra Serif" w:cs="Times New Roman"/>
          <w:spacing w:val="-1"/>
          <w:sz w:val="20"/>
          <w:szCs w:val="20"/>
        </w:rPr>
      </w:pPr>
      <w:r>
        <w:rPr>
          <w:rFonts w:ascii="PT Astra Serif" w:eastAsia="Calibri" w:hAnsi="PT Astra Serif" w:cs="Times New Roman"/>
          <w:spacing w:val="-1"/>
          <w:sz w:val="20"/>
          <w:szCs w:val="20"/>
        </w:rPr>
        <w:t>Заказчик</w:t>
      </w:r>
      <w:r w:rsidR="004A534F" w:rsidRPr="00930DFE">
        <w:rPr>
          <w:rFonts w:ascii="PT Astra Serif" w:eastAsia="Calibri" w:hAnsi="PT Astra Serif" w:cs="Times New Roman"/>
          <w:spacing w:val="-1"/>
          <w:sz w:val="20"/>
          <w:szCs w:val="20"/>
        </w:rPr>
        <w:t xml:space="preserve"> подтверждает Поставщику готовность принять Товар. Без этого подтверждения отгрузка Товара не производится.</w:t>
      </w:r>
    </w:p>
    <w:p w14:paraId="794F4AD4" w14:textId="77777777" w:rsidR="004A534F" w:rsidRPr="00930DFE" w:rsidRDefault="004A534F" w:rsidP="00930DFE">
      <w:pPr>
        <w:widowControl w:val="0"/>
        <w:spacing w:after="0" w:line="240" w:lineRule="auto"/>
        <w:ind w:firstLine="708"/>
        <w:jc w:val="both"/>
        <w:rPr>
          <w:rFonts w:ascii="PT Astra Serif" w:eastAsia="Calibri" w:hAnsi="PT Astra Serif" w:cs="Times New Roman"/>
          <w:spacing w:val="-1"/>
          <w:sz w:val="20"/>
          <w:szCs w:val="20"/>
        </w:rPr>
      </w:pPr>
      <w:r w:rsidRPr="00930DFE">
        <w:rPr>
          <w:rFonts w:ascii="PT Astra Serif" w:eastAsia="Calibri" w:hAnsi="PT Astra Serif" w:cs="Times New Roman"/>
          <w:spacing w:val="-1"/>
          <w:sz w:val="20"/>
          <w:szCs w:val="20"/>
        </w:rPr>
        <w:t xml:space="preserve">5.3. Передача Товара </w:t>
      </w:r>
      <w:r w:rsidR="003B75E1">
        <w:rPr>
          <w:rFonts w:ascii="PT Astra Serif" w:eastAsia="Calibri" w:hAnsi="PT Astra Serif" w:cs="Times New Roman"/>
          <w:spacing w:val="-1"/>
          <w:sz w:val="20"/>
          <w:szCs w:val="20"/>
        </w:rPr>
        <w:t>Заказчику</w:t>
      </w:r>
      <w:r w:rsidRPr="00930DFE">
        <w:rPr>
          <w:rFonts w:ascii="PT Astra Serif" w:eastAsia="Calibri" w:hAnsi="PT Astra Serif" w:cs="Times New Roman"/>
          <w:spacing w:val="-1"/>
          <w:sz w:val="20"/>
          <w:szCs w:val="20"/>
        </w:rPr>
        <w:t xml:space="preserve"> осуществляется через транспортную компанию или транспортом </w:t>
      </w:r>
      <w:r w:rsidR="003B75E1">
        <w:rPr>
          <w:rFonts w:ascii="PT Astra Serif" w:eastAsia="Calibri" w:hAnsi="PT Astra Serif" w:cs="Times New Roman"/>
          <w:spacing w:val="-1"/>
          <w:sz w:val="20"/>
          <w:szCs w:val="20"/>
        </w:rPr>
        <w:t>П</w:t>
      </w:r>
      <w:r w:rsidRPr="00930DFE">
        <w:rPr>
          <w:rFonts w:ascii="PT Astra Serif" w:eastAsia="Calibri" w:hAnsi="PT Astra Serif" w:cs="Times New Roman"/>
          <w:spacing w:val="-1"/>
          <w:sz w:val="20"/>
          <w:szCs w:val="20"/>
        </w:rPr>
        <w:t xml:space="preserve">оставщика по Товарно-транспортным накладным по количеству тарных мест. </w:t>
      </w:r>
    </w:p>
    <w:p w14:paraId="71F6B24E"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bCs/>
          <w:sz w:val="20"/>
          <w:szCs w:val="20"/>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 П</w:t>
      </w:r>
      <w:r w:rsidRPr="00930DFE">
        <w:rPr>
          <w:rFonts w:ascii="PT Astra Serif" w:eastAsia="Calibri" w:hAnsi="PT Astra Serif" w:cs="Times New Roman"/>
          <w:sz w:val="20"/>
          <w:szCs w:val="20"/>
        </w:rPr>
        <w:t>ри отгрузке Товара должна быть обеспечена защита Товара от атмосферных осадков, воздействия низких и высоких температур.</w:t>
      </w:r>
    </w:p>
    <w:p w14:paraId="20234DF4" w14:textId="77777777" w:rsidR="004A534F" w:rsidRPr="00930DFE" w:rsidRDefault="004A534F" w:rsidP="00930DFE">
      <w:pPr>
        <w:widowControl w:val="0"/>
        <w:spacing w:after="0" w:line="240" w:lineRule="auto"/>
        <w:ind w:firstLine="708"/>
        <w:jc w:val="both"/>
        <w:rPr>
          <w:rFonts w:ascii="PT Astra Serif" w:eastAsia="Calibri" w:hAnsi="PT Astra Serif" w:cs="Times New Roman"/>
          <w:bCs/>
          <w:sz w:val="20"/>
          <w:szCs w:val="20"/>
        </w:rPr>
      </w:pPr>
      <w:r w:rsidRPr="00930DFE">
        <w:rPr>
          <w:rFonts w:ascii="PT Astra Serif" w:eastAsia="Calibri" w:hAnsi="PT Astra Serif" w:cs="Times New Roman"/>
          <w:bCs/>
          <w:sz w:val="20"/>
          <w:szCs w:val="20"/>
        </w:rPr>
        <w:t xml:space="preserve">5.4. Поставляемый Товар должен сопровождаться Товарно-сопроводительной документацией: </w:t>
      </w:r>
      <w:r w:rsidRPr="00416816">
        <w:rPr>
          <w:rFonts w:ascii="PT Astra Serif" w:eastAsia="Calibri" w:hAnsi="PT Astra Serif" w:cs="Times New Roman"/>
          <w:bCs/>
          <w:sz w:val="20"/>
          <w:szCs w:val="20"/>
        </w:rPr>
        <w:t>Товарной накладной,</w:t>
      </w:r>
      <w:r w:rsidRPr="00930DFE">
        <w:rPr>
          <w:rFonts w:ascii="PT Astra Serif" w:eastAsia="Calibri" w:hAnsi="PT Astra Serif" w:cs="Times New Roman"/>
          <w:bCs/>
          <w:sz w:val="20"/>
          <w:szCs w:val="20"/>
        </w:rPr>
        <w:t xml:space="preserve"> счётом/счётом-фактурой, документами, подтверждающими качество Товара, Копии РУ.</w:t>
      </w:r>
    </w:p>
    <w:p w14:paraId="0572479C" w14:textId="77777777" w:rsidR="004A534F" w:rsidRPr="00930DFE" w:rsidRDefault="004A534F" w:rsidP="00930DFE">
      <w:pPr>
        <w:widowControl w:val="0"/>
        <w:spacing w:after="0" w:line="240" w:lineRule="auto"/>
        <w:ind w:firstLine="708"/>
        <w:jc w:val="both"/>
        <w:rPr>
          <w:rFonts w:ascii="PT Astra Serif" w:eastAsia="Calibri" w:hAnsi="PT Astra Serif" w:cs="Times New Roman"/>
          <w:bCs/>
          <w:sz w:val="20"/>
          <w:szCs w:val="20"/>
        </w:rPr>
      </w:pPr>
      <w:r w:rsidRPr="00930DFE">
        <w:rPr>
          <w:rFonts w:ascii="PT Astra Serif" w:eastAsia="Calibri" w:hAnsi="PT Astra Serif" w:cs="Times New Roman"/>
          <w:bCs/>
          <w:sz w:val="20"/>
          <w:szCs w:val="20"/>
        </w:rPr>
        <w:t xml:space="preserve">5.5. Упаковка Товара и грузовая тара должны обеспечивать сохранность Товара при транспортировке, </w:t>
      </w:r>
      <w:r w:rsidRPr="00930DFE">
        <w:rPr>
          <w:rFonts w:ascii="PT Astra Serif" w:eastAsia="Calibri" w:hAnsi="PT Astra Serif" w:cs="Times New Roman"/>
          <w:bCs/>
          <w:sz w:val="20"/>
          <w:szCs w:val="20"/>
        </w:rPr>
        <w:lastRenderedPageBreak/>
        <w:t xml:space="preserve">при погрузо-разгрузочных работах к конечному месту эксплуатации и хранению. </w:t>
      </w:r>
    </w:p>
    <w:p w14:paraId="0C31E778" w14:textId="77777777" w:rsidR="004A534F" w:rsidRPr="00930DFE" w:rsidRDefault="004A534F" w:rsidP="00930DFE">
      <w:pPr>
        <w:widowControl w:val="0"/>
        <w:spacing w:after="0" w:line="240" w:lineRule="auto"/>
        <w:ind w:firstLine="708"/>
        <w:jc w:val="both"/>
        <w:rPr>
          <w:rFonts w:ascii="PT Astra Serif" w:eastAsia="Calibri" w:hAnsi="PT Astra Serif" w:cs="Times New Roman"/>
          <w:bCs/>
          <w:sz w:val="20"/>
          <w:szCs w:val="20"/>
        </w:rPr>
      </w:pPr>
      <w:r w:rsidRPr="00930DFE">
        <w:rPr>
          <w:rFonts w:ascii="PT Astra Serif" w:eastAsia="Calibri" w:hAnsi="PT Astra Serif" w:cs="Times New Roman"/>
          <w:bCs/>
          <w:sz w:val="20"/>
          <w:szCs w:val="20"/>
        </w:rPr>
        <w:t xml:space="preserve">5.6. Количество Товара, его </w:t>
      </w:r>
      <w:r w:rsidRPr="00416816">
        <w:rPr>
          <w:rFonts w:ascii="PT Astra Serif" w:eastAsia="Calibri" w:hAnsi="PT Astra Serif" w:cs="Times New Roman"/>
          <w:bCs/>
          <w:sz w:val="20"/>
          <w:szCs w:val="20"/>
        </w:rPr>
        <w:t>ассортимент</w:t>
      </w:r>
      <w:r w:rsidRPr="00930DFE">
        <w:rPr>
          <w:rFonts w:ascii="PT Astra Serif" w:eastAsia="Calibri" w:hAnsi="PT Astra Serif" w:cs="Times New Roman"/>
          <w:bCs/>
          <w:sz w:val="20"/>
          <w:szCs w:val="20"/>
        </w:rPr>
        <w:t xml:space="preserve"> должны соответствовать количеству, ассортименту, указанному в Товаросопроводительных документах.</w:t>
      </w:r>
    </w:p>
    <w:p w14:paraId="7189981E"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5.7. Фактической датой поставки считается дата, указанная в Акте приёма-передачи Товара (</w:t>
      </w:r>
      <w:hyperlink r:id="rId9" w:anchor="Par530#Par530" w:history="1">
        <w:r w:rsidRPr="00930DFE">
          <w:rPr>
            <w:rFonts w:ascii="PT Astra Serif" w:eastAsia="Times New Roman" w:hAnsi="PT Astra Serif" w:cs="Times New Roman"/>
            <w:sz w:val="20"/>
            <w:szCs w:val="20"/>
          </w:rPr>
          <w:t xml:space="preserve">приложение N </w:t>
        </w:r>
      </w:hyperlink>
      <w:r w:rsidRPr="00930DFE">
        <w:rPr>
          <w:rFonts w:ascii="PT Astra Serif" w:eastAsia="Times New Roman" w:hAnsi="PT Astra Serif" w:cs="Times New Roman"/>
          <w:sz w:val="20"/>
          <w:szCs w:val="20"/>
        </w:rPr>
        <w:t>3 к Контракту).</w:t>
      </w:r>
    </w:p>
    <w:p w14:paraId="469DB993"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p>
    <w:p w14:paraId="2BE50DDA" w14:textId="77777777" w:rsidR="004A534F" w:rsidRPr="00930DFE" w:rsidRDefault="004A534F" w:rsidP="00930DFE">
      <w:pPr>
        <w:widowControl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6. Приёмка Товара</w:t>
      </w:r>
    </w:p>
    <w:p w14:paraId="0D5128AF"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6.1. Приёмка поставленного Товара осуществляется в соответствии с требованиями законодательства Российской Федерации в ходе передачи Товара </w:t>
      </w:r>
      <w:r w:rsidR="00D619D1">
        <w:rPr>
          <w:rFonts w:ascii="PT Astra Serif" w:eastAsia="Times New Roman" w:hAnsi="PT Astra Serif" w:cs="Times New Roman"/>
          <w:sz w:val="20"/>
          <w:szCs w:val="20"/>
        </w:rPr>
        <w:t>Заказчику</w:t>
      </w:r>
      <w:r w:rsidRPr="00930DFE">
        <w:rPr>
          <w:rFonts w:ascii="PT Astra Serif" w:eastAsia="Times New Roman" w:hAnsi="PT Astra Serif" w:cs="Times New Roman"/>
          <w:sz w:val="20"/>
          <w:szCs w:val="20"/>
        </w:rPr>
        <w:t xml:space="preserve"> и включает в себя:</w:t>
      </w:r>
    </w:p>
    <w:p w14:paraId="7D9275CC"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а) проверку по Упаковочным листам номенклатуры поставленного Товара на соответствие Спецификации (</w:t>
      </w:r>
      <w:hyperlink r:id="rId10" w:anchor="Par331#Par331" w:history="1">
        <w:r w:rsidRPr="00930DFE">
          <w:rPr>
            <w:rFonts w:ascii="PT Astra Serif" w:eastAsia="Times New Roman" w:hAnsi="PT Astra Serif" w:cs="Times New Roman"/>
            <w:sz w:val="20"/>
            <w:szCs w:val="20"/>
          </w:rPr>
          <w:t>приложение N 1</w:t>
        </w:r>
      </w:hyperlink>
      <w:r w:rsidRPr="00930DFE">
        <w:rPr>
          <w:rFonts w:ascii="PT Astra Serif" w:eastAsia="Times New Roman" w:hAnsi="PT Astra Serif" w:cs="Times New Roman"/>
          <w:sz w:val="20"/>
          <w:szCs w:val="20"/>
        </w:rPr>
        <w:t xml:space="preserve"> к Контракту) и Техническим характеристикам (</w:t>
      </w:r>
      <w:hyperlink r:id="rId11" w:anchor="Par376#Par376" w:history="1">
        <w:r w:rsidRPr="00930DFE">
          <w:rPr>
            <w:rFonts w:ascii="PT Astra Serif" w:eastAsia="Times New Roman" w:hAnsi="PT Astra Serif" w:cs="Times New Roman"/>
            <w:sz w:val="20"/>
            <w:szCs w:val="20"/>
          </w:rPr>
          <w:t>приложение N 2</w:t>
        </w:r>
      </w:hyperlink>
      <w:r w:rsidRPr="00930DFE">
        <w:rPr>
          <w:rFonts w:ascii="PT Astra Serif" w:eastAsia="Times New Roman" w:hAnsi="PT Astra Serif" w:cs="Times New Roman"/>
          <w:sz w:val="20"/>
          <w:szCs w:val="20"/>
        </w:rPr>
        <w:t xml:space="preserve"> к Контракту);</w:t>
      </w:r>
    </w:p>
    <w:p w14:paraId="76BE0419"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б) проверку полноты и правильности оформления комплекта документов, предусмотренных </w:t>
      </w:r>
      <w:hyperlink r:id="rId12" w:anchor="Par96#Par96" w:history="1">
        <w:r w:rsidRPr="00930DFE">
          <w:rPr>
            <w:rFonts w:ascii="PT Astra Serif" w:eastAsia="Times New Roman" w:hAnsi="PT Astra Serif" w:cs="Times New Roman"/>
            <w:sz w:val="20"/>
            <w:szCs w:val="20"/>
          </w:rPr>
          <w:t xml:space="preserve">пунктом </w:t>
        </w:r>
      </w:hyperlink>
      <w:r w:rsidRPr="00930DFE">
        <w:rPr>
          <w:rFonts w:ascii="PT Astra Serif" w:eastAsia="Times New Roman" w:hAnsi="PT Astra Serif" w:cs="Times New Roman"/>
          <w:sz w:val="20"/>
          <w:szCs w:val="20"/>
        </w:rPr>
        <w:t>5.4. Контракта;</w:t>
      </w:r>
    </w:p>
    <w:p w14:paraId="72B02FFC"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в) контроль наличия/отсутствия внешних повреждений упаковки Товара;</w:t>
      </w:r>
    </w:p>
    <w:p w14:paraId="6C2DCEF4"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г) проверка по количеству единиц в каждом месте, бою, браку, недостаче, нарушению целостности упаковки, маркировке и иной потере товарного вида.</w:t>
      </w:r>
    </w:p>
    <w:p w14:paraId="346962F3"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д) проверку соблюдения температурного режима при хранении и транспортировке Товара.</w:t>
      </w:r>
    </w:p>
    <w:p w14:paraId="4A05C4F1"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 xml:space="preserve">6.2. Приёмка Товара осуществляется в соответствии с действующим законодательством Российской Федерации и с Инструкциями № П-6 (утвержденной постановлением Госарбитража при Совете Министров СССР от 15.06.1965) и № П-7 (утвержденной постановлением Госарбитража при Совете Министров СССР от 25.04.1966). </w:t>
      </w:r>
    </w:p>
    <w:p w14:paraId="5A612206"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6.3. В случае отсутствия сопроводительных документов или некоторых из них; несоответствия Товара, маркировки поступившего Товара, тары или упаковки условиям настоящего Контракта; при обнаружении видимых (явных) недостатков Товара составляется двусторонний акт об установленном расхождении в количестве и качестве:</w:t>
      </w:r>
    </w:p>
    <w:p w14:paraId="5B631D2A" w14:textId="77777777" w:rsidR="004A534F" w:rsidRPr="00930DFE" w:rsidRDefault="004A534F" w:rsidP="00930DFE">
      <w:pPr>
        <w:widowControl w:val="0"/>
        <w:spacing w:after="0" w:line="240" w:lineRule="auto"/>
        <w:ind w:firstLine="708"/>
        <w:jc w:val="both"/>
        <w:rPr>
          <w:rFonts w:ascii="PT Astra Serif" w:eastAsia="Calibri" w:hAnsi="PT Astra Serif" w:cs="Times New Roman"/>
          <w:spacing w:val="-1"/>
          <w:sz w:val="20"/>
          <w:szCs w:val="20"/>
        </w:rPr>
      </w:pPr>
      <w:r w:rsidRPr="00930DFE">
        <w:rPr>
          <w:rFonts w:ascii="PT Astra Serif" w:eastAsia="Calibri" w:hAnsi="PT Astra Serif" w:cs="Times New Roman"/>
          <w:spacing w:val="-1"/>
          <w:sz w:val="20"/>
          <w:szCs w:val="20"/>
        </w:rPr>
        <w:t>- по числу тарных мест – в день приёма Товара;</w:t>
      </w:r>
    </w:p>
    <w:p w14:paraId="0462BE0F" w14:textId="77777777" w:rsidR="004A534F" w:rsidRPr="00930DFE" w:rsidRDefault="004A534F" w:rsidP="00930DFE">
      <w:pPr>
        <w:widowControl w:val="0"/>
        <w:spacing w:after="0" w:line="240" w:lineRule="auto"/>
        <w:ind w:firstLine="708"/>
        <w:jc w:val="both"/>
        <w:rPr>
          <w:rFonts w:ascii="PT Astra Serif" w:eastAsia="Calibri" w:hAnsi="PT Astra Serif" w:cs="Times New Roman"/>
          <w:spacing w:val="-1"/>
          <w:sz w:val="20"/>
          <w:szCs w:val="20"/>
        </w:rPr>
      </w:pPr>
      <w:r w:rsidRPr="00930DFE">
        <w:rPr>
          <w:rFonts w:ascii="PT Astra Serif" w:eastAsia="Calibri" w:hAnsi="PT Astra Serif" w:cs="Times New Roman"/>
          <w:spacing w:val="-1"/>
          <w:sz w:val="20"/>
          <w:szCs w:val="20"/>
        </w:rPr>
        <w:t>- по количеству Товарных единиц в каждом месте, бою, браку, недостаче, нарушению целостности упаковки, маркировке и иной потере Товарного вида – в течение 3 дней с момента получения Товара;</w:t>
      </w:r>
    </w:p>
    <w:p w14:paraId="5B220B35" w14:textId="77777777" w:rsidR="004A534F" w:rsidRPr="00930DFE" w:rsidRDefault="004A534F" w:rsidP="00930DFE">
      <w:pPr>
        <w:widowControl w:val="0"/>
        <w:spacing w:after="0" w:line="240" w:lineRule="auto"/>
        <w:ind w:firstLine="708"/>
        <w:jc w:val="both"/>
        <w:rPr>
          <w:rFonts w:ascii="PT Astra Serif" w:eastAsia="Calibri" w:hAnsi="PT Astra Serif" w:cs="Times New Roman"/>
          <w:spacing w:val="-1"/>
          <w:sz w:val="20"/>
          <w:szCs w:val="20"/>
        </w:rPr>
      </w:pPr>
      <w:r w:rsidRPr="00930DFE">
        <w:rPr>
          <w:rFonts w:ascii="PT Astra Serif" w:eastAsia="Calibri" w:hAnsi="PT Astra Serif" w:cs="Times New Roman"/>
          <w:spacing w:val="-1"/>
          <w:sz w:val="20"/>
          <w:szCs w:val="20"/>
        </w:rPr>
        <w:t xml:space="preserve">- по качеству Товара – в течение всего срока его годности, при соблюдении </w:t>
      </w:r>
      <w:r w:rsidR="00D619D1">
        <w:rPr>
          <w:rFonts w:ascii="PT Astra Serif" w:eastAsia="Calibri" w:hAnsi="PT Astra Serif" w:cs="Times New Roman"/>
          <w:spacing w:val="-1"/>
          <w:sz w:val="20"/>
          <w:szCs w:val="20"/>
        </w:rPr>
        <w:t>Заказчиком</w:t>
      </w:r>
      <w:r w:rsidRPr="00930DFE">
        <w:rPr>
          <w:rFonts w:ascii="PT Astra Serif" w:eastAsia="Calibri" w:hAnsi="PT Astra Serif" w:cs="Times New Roman"/>
          <w:spacing w:val="-1"/>
          <w:sz w:val="20"/>
          <w:szCs w:val="20"/>
        </w:rPr>
        <w:t xml:space="preserve"> требуемых условий хранения.</w:t>
      </w:r>
    </w:p>
    <w:p w14:paraId="4414CE37" w14:textId="77777777" w:rsidR="004A534F" w:rsidRPr="00930DFE" w:rsidRDefault="004A534F" w:rsidP="00930DFE">
      <w:pPr>
        <w:widowControl w:val="0"/>
        <w:spacing w:after="0" w:line="240" w:lineRule="auto"/>
        <w:ind w:firstLine="708"/>
        <w:jc w:val="both"/>
        <w:rPr>
          <w:rFonts w:ascii="PT Astra Serif" w:eastAsia="Calibri" w:hAnsi="PT Astra Serif" w:cs="Times New Roman"/>
          <w:spacing w:val="-1"/>
          <w:sz w:val="20"/>
          <w:szCs w:val="20"/>
        </w:rPr>
      </w:pPr>
      <w:r w:rsidRPr="00930DFE">
        <w:rPr>
          <w:rFonts w:ascii="PT Astra Serif" w:eastAsia="Calibri" w:hAnsi="PT Astra Serif" w:cs="Times New Roman"/>
          <w:spacing w:val="-1"/>
          <w:sz w:val="20"/>
          <w:szCs w:val="20"/>
        </w:rPr>
        <w:t xml:space="preserve">6.4.Товар, признанный некачественным, должен быть возвращен Поставщику. Поставщик не несёт ответственности и не обязан принимать к возврату Товар, на который </w:t>
      </w:r>
      <w:r w:rsidR="00D619D1">
        <w:rPr>
          <w:rFonts w:ascii="PT Astra Serif" w:eastAsia="Calibri" w:hAnsi="PT Astra Serif" w:cs="Times New Roman"/>
          <w:spacing w:val="-1"/>
          <w:sz w:val="20"/>
          <w:szCs w:val="20"/>
        </w:rPr>
        <w:t>Заказчик</w:t>
      </w:r>
      <w:r w:rsidRPr="00930DFE">
        <w:rPr>
          <w:rFonts w:ascii="PT Astra Serif" w:eastAsia="Calibri" w:hAnsi="PT Astra Serif" w:cs="Times New Roman"/>
          <w:spacing w:val="-1"/>
          <w:sz w:val="20"/>
          <w:szCs w:val="20"/>
        </w:rPr>
        <w:t xml:space="preserve"> не оформил в установленный срок акт в соответствии с условиями контракта.</w:t>
      </w:r>
    </w:p>
    <w:p w14:paraId="6D37E546"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6.5.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со дня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14:paraId="1463B1B5"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6.6. Риски случайной гибели, порчи или утраты Товара лежат на Поставщике до передачи Товара Заказчику.</w:t>
      </w:r>
    </w:p>
    <w:p w14:paraId="4FA52938"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6.7. По факту приёмки Товара Поставщик, Заказчик подписывают Акт приёма-передачи Товара (приложение № 3 к Контракту).</w:t>
      </w:r>
    </w:p>
    <w:p w14:paraId="0E2B3997"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6.8.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930DFE">
          <w:rPr>
            <w:rFonts w:ascii="PT Astra Serif" w:eastAsia="Times New Roman" w:hAnsi="PT Astra Serif" w:cs="Times New Roman"/>
            <w:sz w:val="20"/>
            <w:szCs w:val="20"/>
          </w:rPr>
          <w:t>статьей 94</w:t>
        </w:r>
      </w:hyperlink>
      <w:r w:rsidRPr="00930DFE">
        <w:rPr>
          <w:rFonts w:ascii="PT Astra Serif" w:eastAsia="Times New Roman" w:hAnsi="PT Astra Serif" w:cs="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B4D0D14"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6.9.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предмету экспертизы. Поставщик обязан в течение 1 (одного) рабочего дня предоставить дополнительные материалы, относящиеся к предмету экспертизы, по запросам эксперта или экспертной организации.</w:t>
      </w:r>
    </w:p>
    <w:p w14:paraId="45FB8D16" w14:textId="77777777" w:rsidR="004A534F" w:rsidRPr="00D619D1"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 xml:space="preserve">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приёмки Товара Заказчиком и подписания Заказчиком Акта приёма-передачи, подписанного уполномоченными представителями Поставщика и Заказчика. Подписание Акта приёма-передачи Заказчиком осуществляется в течение десяти рабочих дней с момента поставки Товара Поставщиком на </w:t>
      </w:r>
      <w:r w:rsidRPr="00D619D1">
        <w:rPr>
          <w:rFonts w:ascii="PT Astra Serif" w:eastAsia="Calibri" w:hAnsi="PT Astra Serif" w:cs="Times New Roman"/>
          <w:sz w:val="20"/>
          <w:szCs w:val="20"/>
        </w:rPr>
        <w:t>склад</w:t>
      </w:r>
      <w:r w:rsidR="00D619D1" w:rsidRPr="00D619D1">
        <w:rPr>
          <w:rFonts w:ascii="PT Astra Serif" w:eastAsia="Calibri" w:hAnsi="PT Astra Serif" w:cs="Times New Roman"/>
          <w:sz w:val="20"/>
          <w:szCs w:val="20"/>
        </w:rPr>
        <w:t xml:space="preserve"> Заказчика</w:t>
      </w:r>
      <w:r w:rsidRPr="00D619D1">
        <w:rPr>
          <w:rFonts w:ascii="PT Astra Serif" w:eastAsia="Calibri" w:hAnsi="PT Astra Serif" w:cs="Times New Roman"/>
          <w:sz w:val="20"/>
          <w:szCs w:val="20"/>
        </w:rPr>
        <w:t>.</w:t>
      </w:r>
    </w:p>
    <w:p w14:paraId="5E605025"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z w:val="20"/>
          <w:szCs w:val="20"/>
        </w:rPr>
        <w:t>6.11. По окончании поставки Поставщик предоставляет Заказчику Акт сверки взаимных расчётов (приложение № 4к Контракту).</w:t>
      </w:r>
      <w:bookmarkStart w:id="0" w:name="Par113"/>
      <w:bookmarkEnd w:id="0"/>
    </w:p>
    <w:p w14:paraId="2FEF7C66"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Calibri" w:hAnsi="PT Astra Serif" w:cs="Times New Roman"/>
          <w:sz w:val="20"/>
          <w:szCs w:val="20"/>
        </w:rPr>
        <w:t xml:space="preserve">6.12. </w:t>
      </w:r>
      <w:r w:rsidRPr="00930DFE">
        <w:rPr>
          <w:rFonts w:ascii="PT Astra Serif" w:eastAsia="Times New Roman" w:hAnsi="PT Astra Serif" w:cs="Times New Roman"/>
          <w:sz w:val="20"/>
          <w:szCs w:val="20"/>
        </w:rPr>
        <w:t>Приёмка Товара осуществляется в установленное время: по рабочим дням с 8 час 00 мин до 16 час 00 мин, а в пятницу и предпраздничные дни – с 8 час 00 мин до 14 час 00 мин (время московское).</w:t>
      </w:r>
    </w:p>
    <w:p w14:paraId="1184308C"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p>
    <w:p w14:paraId="17471605" w14:textId="77777777" w:rsidR="004A534F" w:rsidRPr="00930DFE" w:rsidRDefault="004A534F" w:rsidP="00930DFE">
      <w:pPr>
        <w:widowControl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7. Выборочная проверка Товара</w:t>
      </w:r>
    </w:p>
    <w:p w14:paraId="1D248946"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7.1. Заказчик имеет право осуществлять выборочную проверку поставляемого Товара, в том числе после приёмки Товара.</w:t>
      </w:r>
    </w:p>
    <w:p w14:paraId="1DB2F289"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Товара. Забор образцов производится в 3-х кратном количестве упаковок </w:t>
      </w:r>
      <w:r w:rsidRPr="00930DFE">
        <w:rPr>
          <w:rFonts w:ascii="PT Astra Serif" w:eastAsia="Times New Roman" w:hAnsi="PT Astra Serif" w:cs="Times New Roman"/>
          <w:sz w:val="20"/>
          <w:szCs w:val="20"/>
        </w:rPr>
        <w:lastRenderedPageBreak/>
        <w:t>Товара, необходимых для проведения одного анализа. Расходы, связанные с предоставлением образцов, несёт Поставщик.</w:t>
      </w:r>
    </w:p>
    <w:p w14:paraId="750F3CC5"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7.3. Выбор независимых профильных экспертных организаций по контролю качества Товара осуществляется Заказчиком.</w:t>
      </w:r>
    </w:p>
    <w:p w14:paraId="649B4AF3"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7.4. Проверка Товара проводится за счёт средств Заказчика.</w:t>
      </w:r>
    </w:p>
    <w:p w14:paraId="34973002"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объём поставки, и сумма Контракта остаются неизменными, а Поставщик обязан заменить забракованную серию Товара.</w:t>
      </w:r>
    </w:p>
    <w:p w14:paraId="27198D80"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несёт Поставщик.</w:t>
      </w:r>
    </w:p>
    <w:p w14:paraId="1A563A00"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8FBC4F3"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p>
    <w:p w14:paraId="6DBF8BE5" w14:textId="77777777" w:rsidR="004A534F" w:rsidRPr="00930DFE" w:rsidRDefault="004A534F" w:rsidP="00930DFE">
      <w:pPr>
        <w:widowControl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8. Качество Товара</w:t>
      </w:r>
    </w:p>
    <w:p w14:paraId="6866C680"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r:id="rId14" w:anchor="Par376#Par376" w:history="1">
        <w:r w:rsidRPr="00930DFE">
          <w:rPr>
            <w:rFonts w:ascii="PT Astra Serif" w:eastAsia="Times New Roman" w:hAnsi="PT Astra Serif" w:cs="Times New Roman"/>
            <w:sz w:val="20"/>
            <w:szCs w:val="20"/>
          </w:rPr>
          <w:t>Приложение N 2</w:t>
        </w:r>
      </w:hyperlink>
      <w:r w:rsidRPr="00930DFE">
        <w:rPr>
          <w:rFonts w:ascii="PT Astra Serif" w:eastAsia="Times New Roman" w:hAnsi="PT Astra Serif" w:cs="Times New Roman"/>
          <w:sz w:val="20"/>
          <w:szCs w:val="20"/>
        </w:rPr>
        <w:t xml:space="preserve"> к Контракту), что подтверждается: регистрационным удостоверением медицинского изделия, выданного уполномоченным органом, и документом, подтверждающим соответствие Товара.</w:t>
      </w:r>
    </w:p>
    <w:p w14:paraId="49DA1582" w14:textId="77777777" w:rsidR="004A534F"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8.2. Остаточный срок годности Товара на дату поставки </w:t>
      </w:r>
      <w:r w:rsidR="00D619D1">
        <w:rPr>
          <w:rFonts w:ascii="PT Astra Serif" w:eastAsia="Times New Roman" w:hAnsi="PT Astra Serif" w:cs="Times New Roman"/>
          <w:sz w:val="20"/>
          <w:szCs w:val="20"/>
        </w:rPr>
        <w:t>Заказчику</w:t>
      </w:r>
      <w:r w:rsidRPr="00930DFE">
        <w:rPr>
          <w:rFonts w:ascii="PT Astra Serif" w:eastAsia="Times New Roman" w:hAnsi="PT Astra Serif" w:cs="Times New Roman"/>
          <w:sz w:val="20"/>
          <w:szCs w:val="20"/>
        </w:rPr>
        <w:t xml:space="preserve"> должен составлять</w:t>
      </w:r>
      <w:r w:rsidRPr="00930DFE">
        <w:rPr>
          <w:rFonts w:ascii="PT Astra Serif" w:eastAsia="Times New Roman" w:hAnsi="PT Astra Serif" w:cs="Times New Roman"/>
          <w:b/>
          <w:sz w:val="20"/>
          <w:szCs w:val="20"/>
        </w:rPr>
        <w:t xml:space="preserve"> не менее 1</w:t>
      </w:r>
      <w:r w:rsidR="00DB5C0C">
        <w:rPr>
          <w:rFonts w:ascii="PT Astra Serif" w:eastAsia="Times New Roman" w:hAnsi="PT Astra Serif" w:cs="Times New Roman"/>
          <w:b/>
          <w:sz w:val="20"/>
          <w:szCs w:val="20"/>
        </w:rPr>
        <w:t xml:space="preserve">2 </w:t>
      </w:r>
      <w:r w:rsidRPr="00930DFE">
        <w:rPr>
          <w:rFonts w:ascii="PT Astra Serif" w:eastAsia="Times New Roman" w:hAnsi="PT Astra Serif" w:cs="Times New Roman"/>
          <w:b/>
          <w:sz w:val="20"/>
          <w:szCs w:val="20"/>
        </w:rPr>
        <w:t xml:space="preserve">месяцев на дату поставки </w:t>
      </w:r>
      <w:r w:rsidRPr="00930DFE">
        <w:rPr>
          <w:rFonts w:ascii="PT Astra Serif" w:eastAsia="Times New Roman" w:hAnsi="PT Astra Serif" w:cs="Times New Roman"/>
          <w:sz w:val="20"/>
          <w:szCs w:val="20"/>
        </w:rPr>
        <w:t xml:space="preserve">от установленного </w:t>
      </w:r>
      <w:r w:rsidR="00874BB1">
        <w:rPr>
          <w:rFonts w:ascii="PT Astra Serif" w:eastAsia="Times New Roman" w:hAnsi="PT Astra Serif" w:cs="Times New Roman"/>
          <w:sz w:val="20"/>
          <w:szCs w:val="20"/>
        </w:rPr>
        <w:t xml:space="preserve">срока годности </w:t>
      </w:r>
      <w:r w:rsidRPr="00930DFE">
        <w:rPr>
          <w:rFonts w:ascii="PT Astra Serif" w:eastAsia="Times New Roman" w:hAnsi="PT Astra Serif" w:cs="Times New Roman"/>
          <w:sz w:val="20"/>
          <w:szCs w:val="20"/>
        </w:rPr>
        <w:t xml:space="preserve">нормативными документами. </w:t>
      </w:r>
    </w:p>
    <w:p w14:paraId="4E78037A" w14:textId="77777777" w:rsidR="00C20F7B" w:rsidRPr="00930DFE" w:rsidRDefault="00C20F7B" w:rsidP="00930DFE">
      <w:pPr>
        <w:widowControl w:val="0"/>
        <w:spacing w:after="0" w:line="240" w:lineRule="auto"/>
        <w:ind w:firstLine="708"/>
        <w:jc w:val="both"/>
        <w:rPr>
          <w:rFonts w:ascii="PT Astra Serif" w:eastAsia="Times New Roman" w:hAnsi="PT Astra Serif" w:cs="Times New Roman"/>
          <w:sz w:val="20"/>
          <w:szCs w:val="20"/>
        </w:rPr>
      </w:pPr>
    </w:p>
    <w:p w14:paraId="6D2A44B2" w14:textId="77777777" w:rsidR="004A534F" w:rsidRPr="00102D26" w:rsidRDefault="004A534F" w:rsidP="00930DFE">
      <w:pPr>
        <w:widowControl w:val="0"/>
        <w:spacing w:after="0" w:line="240" w:lineRule="auto"/>
        <w:jc w:val="center"/>
        <w:rPr>
          <w:rFonts w:ascii="PT Astra Serif" w:eastAsia="Times New Roman" w:hAnsi="PT Astra Serif" w:cs="Times New Roman"/>
          <w:bCs/>
          <w:sz w:val="20"/>
          <w:szCs w:val="20"/>
        </w:rPr>
      </w:pPr>
      <w:r w:rsidRPr="00102D26">
        <w:rPr>
          <w:rFonts w:ascii="PT Astra Serif" w:eastAsia="Times New Roman" w:hAnsi="PT Astra Serif" w:cs="Times New Roman"/>
          <w:bCs/>
          <w:sz w:val="20"/>
          <w:szCs w:val="20"/>
        </w:rPr>
        <w:t>9. Порядок расчетов</w:t>
      </w:r>
    </w:p>
    <w:p w14:paraId="099A57A7" w14:textId="2A76797F" w:rsidR="004A534F" w:rsidRPr="007E68E2" w:rsidRDefault="004A534F" w:rsidP="007E68E2">
      <w:pPr>
        <w:widowControl w:val="0"/>
        <w:spacing w:after="0" w:line="240" w:lineRule="auto"/>
        <w:ind w:firstLine="708"/>
        <w:jc w:val="both"/>
        <w:rPr>
          <w:rFonts w:ascii="PT Astra Serif" w:eastAsia="MS Mincho" w:hAnsi="PT Astra Serif" w:cs="Times New Roman"/>
          <w:sz w:val="20"/>
          <w:szCs w:val="20"/>
        </w:rPr>
      </w:pPr>
      <w:r w:rsidRPr="00102D26">
        <w:rPr>
          <w:rFonts w:ascii="PT Astra Serif" w:eastAsia="MS Mincho" w:hAnsi="PT Astra Serif" w:cs="Times New Roman"/>
          <w:sz w:val="20"/>
          <w:szCs w:val="20"/>
        </w:rPr>
        <w:t>9.1. Оплата по К</w:t>
      </w:r>
      <w:r w:rsidR="00853F67" w:rsidRPr="00102D26">
        <w:rPr>
          <w:rFonts w:ascii="PT Astra Serif" w:eastAsia="MS Mincho" w:hAnsi="PT Astra Serif" w:cs="Times New Roman"/>
          <w:sz w:val="20"/>
          <w:szCs w:val="20"/>
        </w:rPr>
        <w:t xml:space="preserve">онтракту осуществляется </w:t>
      </w:r>
      <w:r w:rsidR="00102D26">
        <w:rPr>
          <w:rFonts w:ascii="PT Astra Serif" w:eastAsia="MS Mincho" w:hAnsi="PT Astra Serif" w:cs="Times New Roman"/>
          <w:sz w:val="20"/>
          <w:szCs w:val="20"/>
        </w:rPr>
        <w:t xml:space="preserve"> </w:t>
      </w:r>
      <w:r w:rsidR="00102D26" w:rsidRPr="00102D26">
        <w:rPr>
          <w:rFonts w:ascii="PT Astra Serif" w:eastAsia="MS Mincho" w:hAnsi="PT Astra Serif" w:cs="Times New Roman"/>
          <w:sz w:val="20"/>
          <w:szCs w:val="20"/>
        </w:rPr>
        <w:t xml:space="preserve">ОМС </w:t>
      </w:r>
      <w:r w:rsidR="00853F67" w:rsidRPr="00102D26">
        <w:rPr>
          <w:rFonts w:ascii="PT Astra Serif" w:eastAsia="MS Mincho" w:hAnsi="PT Astra Serif" w:cs="Times New Roman"/>
          <w:sz w:val="20"/>
          <w:szCs w:val="20"/>
        </w:rPr>
        <w:t xml:space="preserve">на </w:t>
      </w:r>
      <w:r w:rsidR="007E68E2" w:rsidRPr="00102D26">
        <w:rPr>
          <w:rFonts w:ascii="PT Astra Serif" w:eastAsia="MS Mincho" w:hAnsi="PT Astra Serif" w:cs="Times New Roman"/>
          <w:sz w:val="20"/>
          <w:szCs w:val="20"/>
        </w:rPr>
        <w:t>202</w:t>
      </w:r>
      <w:r w:rsidR="00102D26" w:rsidRPr="00102D26">
        <w:rPr>
          <w:rFonts w:ascii="PT Astra Serif" w:eastAsia="MS Mincho" w:hAnsi="PT Astra Serif" w:cs="Times New Roman"/>
          <w:sz w:val="20"/>
          <w:szCs w:val="20"/>
        </w:rPr>
        <w:t>6</w:t>
      </w:r>
      <w:r w:rsidRPr="00102D26">
        <w:rPr>
          <w:rFonts w:ascii="PT Astra Serif" w:eastAsia="MS Mincho" w:hAnsi="PT Astra Serif" w:cs="Times New Roman"/>
          <w:sz w:val="20"/>
          <w:szCs w:val="20"/>
        </w:rPr>
        <w:t xml:space="preserve"> г</w:t>
      </w:r>
      <w:r w:rsidR="007E68E2" w:rsidRPr="00102D26">
        <w:rPr>
          <w:rFonts w:ascii="PT Astra Serif" w:eastAsia="MS Mincho" w:hAnsi="PT Astra Serif" w:cs="Times New Roman"/>
          <w:sz w:val="20"/>
          <w:szCs w:val="20"/>
        </w:rPr>
        <w:t>.</w:t>
      </w:r>
    </w:p>
    <w:p w14:paraId="0121663B"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7E68E2">
        <w:rPr>
          <w:rFonts w:ascii="PT Astra Serif" w:eastAsia="MS Mincho" w:hAnsi="PT Astra Serif" w:cs="Times New Roman"/>
          <w:sz w:val="20"/>
          <w:szCs w:val="20"/>
        </w:rPr>
        <w:t xml:space="preserve">9.2. </w:t>
      </w:r>
      <w:r w:rsidRPr="007E68E2">
        <w:rPr>
          <w:rFonts w:ascii="PT Astra Serif" w:eastAsia="Calibri" w:hAnsi="PT Astra Serif" w:cs="Times New Roman"/>
          <w:sz w:val="20"/>
          <w:szCs w:val="20"/>
        </w:rPr>
        <w:t>Оплата по Контракту осуществляется по безналичном порядке путём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по Контракту осуществляется после исполнения</w:t>
      </w:r>
      <w:r w:rsidRPr="00930DFE">
        <w:rPr>
          <w:rFonts w:ascii="PT Astra Serif" w:eastAsia="Calibri" w:hAnsi="PT Astra Serif" w:cs="Times New Roman"/>
          <w:sz w:val="20"/>
          <w:szCs w:val="20"/>
        </w:rPr>
        <w:t xml:space="preserve"> обязательств Поставщиком по поставке Товара. </w:t>
      </w:r>
    </w:p>
    <w:p w14:paraId="795BA0A0"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9.3.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4B2E06FF"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9.4. Оплата по Контракту осуществляется после исполнения Поставщиком обязательств по поставке Товара.</w:t>
      </w:r>
      <w:bookmarkStart w:id="1" w:name="Par142"/>
      <w:bookmarkEnd w:id="1"/>
    </w:p>
    <w:p w14:paraId="3FCF472B"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9.5. Оплата по Контракту за поставленный Товар осуществляется Заказчиком после представления Поставщиком в срок, не превышающий 5 дней с момента поставки Товара документов, предусмотренных </w:t>
      </w:r>
      <w:hyperlink r:id="rId15" w:anchor="Par96#Par96" w:history="1">
        <w:r w:rsidRPr="00930DFE">
          <w:rPr>
            <w:rFonts w:ascii="PT Astra Serif" w:eastAsia="Times New Roman" w:hAnsi="PT Astra Serif" w:cs="Times New Roman"/>
            <w:sz w:val="20"/>
            <w:szCs w:val="20"/>
          </w:rPr>
          <w:t>пунктом 5.</w:t>
        </w:r>
      </w:hyperlink>
      <w:r w:rsidRPr="00930DFE">
        <w:rPr>
          <w:rFonts w:ascii="PT Astra Serif" w:eastAsia="Times New Roman" w:hAnsi="PT Astra Serif" w:cs="Times New Roman"/>
          <w:sz w:val="20"/>
          <w:szCs w:val="20"/>
        </w:rPr>
        <w:t>4. Контракта, а также документов на оплату:</w:t>
      </w:r>
      <w:bookmarkStart w:id="2" w:name="Par143"/>
      <w:bookmarkEnd w:id="2"/>
    </w:p>
    <w:p w14:paraId="0DEA10FE"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а) счёта;</w:t>
      </w:r>
    </w:p>
    <w:p w14:paraId="679AA7FA"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б) счёта-фактуры;</w:t>
      </w:r>
    </w:p>
    <w:p w14:paraId="332B1B81"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в) Товарной накладной; </w:t>
      </w:r>
    </w:p>
    <w:p w14:paraId="17CAFD1B"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г) Акта приёма-передачи Товара (</w:t>
      </w:r>
      <w:hyperlink r:id="rId16" w:anchor="Par530#Par530" w:history="1">
        <w:r w:rsidRPr="00930DFE">
          <w:rPr>
            <w:rFonts w:ascii="PT Astra Serif" w:eastAsia="Times New Roman" w:hAnsi="PT Astra Serif" w:cs="Times New Roman"/>
            <w:sz w:val="20"/>
            <w:szCs w:val="20"/>
          </w:rPr>
          <w:t>приложение N3</w:t>
        </w:r>
      </w:hyperlink>
      <w:r w:rsidRPr="00930DFE">
        <w:rPr>
          <w:rFonts w:ascii="PT Astra Serif" w:eastAsia="Times New Roman" w:hAnsi="PT Astra Serif" w:cs="Times New Roman"/>
          <w:sz w:val="20"/>
          <w:szCs w:val="20"/>
        </w:rPr>
        <w:t xml:space="preserve"> к Контракту) в трёх экземплярах (два экземпляра для Заказчика и один экземпляр для Поставщика.</w:t>
      </w:r>
    </w:p>
    <w:p w14:paraId="615CB518"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9.6. Оплата по Контракту осуществляется по факту поставки товара, предусмотренного Спецификацией (приложение № 1 к Контракту) </w:t>
      </w:r>
      <w:r w:rsidRPr="00416816">
        <w:rPr>
          <w:rFonts w:ascii="PT Astra Serif" w:eastAsia="Times New Roman" w:hAnsi="PT Astra Serif" w:cs="Times New Roman"/>
          <w:sz w:val="20"/>
          <w:szCs w:val="20"/>
        </w:rPr>
        <w:t>в течение</w:t>
      </w:r>
      <w:r w:rsidRPr="00930DFE">
        <w:rPr>
          <w:rFonts w:ascii="PT Astra Serif" w:eastAsia="Times New Roman" w:hAnsi="PT Astra Serif" w:cs="Times New Roman"/>
          <w:b/>
          <w:sz w:val="20"/>
          <w:szCs w:val="20"/>
        </w:rPr>
        <w:t xml:space="preserve"> </w:t>
      </w:r>
      <w:r w:rsidR="00853F67">
        <w:rPr>
          <w:rFonts w:ascii="PT Astra Serif" w:eastAsia="Times New Roman" w:hAnsi="PT Astra Serif" w:cs="Times New Roman"/>
          <w:b/>
          <w:sz w:val="20"/>
          <w:szCs w:val="20"/>
        </w:rPr>
        <w:t>7</w:t>
      </w:r>
      <w:r w:rsidRPr="00930DFE">
        <w:rPr>
          <w:rFonts w:ascii="PT Astra Serif" w:eastAsia="Times New Roman" w:hAnsi="PT Astra Serif" w:cs="Times New Roman"/>
          <w:b/>
          <w:sz w:val="20"/>
          <w:szCs w:val="20"/>
        </w:rPr>
        <w:t xml:space="preserve"> (</w:t>
      </w:r>
      <w:r w:rsidR="00853F67">
        <w:rPr>
          <w:rFonts w:ascii="PT Astra Serif" w:eastAsia="Times New Roman" w:hAnsi="PT Astra Serif" w:cs="Times New Roman"/>
          <w:b/>
          <w:sz w:val="20"/>
          <w:szCs w:val="20"/>
        </w:rPr>
        <w:t>семи</w:t>
      </w:r>
      <w:r w:rsidRPr="00930DFE">
        <w:rPr>
          <w:rFonts w:ascii="PT Astra Serif" w:eastAsia="Times New Roman" w:hAnsi="PT Astra Serif" w:cs="Times New Roman"/>
          <w:b/>
          <w:sz w:val="20"/>
          <w:szCs w:val="20"/>
        </w:rPr>
        <w:t>) рабочих дней</w:t>
      </w:r>
      <w:r w:rsidRPr="00930DFE">
        <w:rPr>
          <w:rFonts w:ascii="PT Astra Serif" w:eastAsia="Times New Roman" w:hAnsi="PT Astra Serif" w:cs="Times New Roman"/>
          <w:sz w:val="20"/>
          <w:szCs w:val="20"/>
        </w:rPr>
        <w:t xml:space="preserve"> после подписания Заказчиком документов о приемке, предусмотренных пунктом 5.4. Контракта.</w:t>
      </w:r>
    </w:p>
    <w:p w14:paraId="3C9C5414"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9.7. По окончании исполнения Сторонами обязательств по Контракту в течение 5 дней Стороны подписывают Акт сверки расчетов (</w:t>
      </w:r>
      <w:hyperlink r:id="rId17" w:anchor="Par658#Par658" w:history="1">
        <w:r w:rsidRPr="00930DFE">
          <w:rPr>
            <w:rFonts w:ascii="PT Astra Serif" w:eastAsia="Times New Roman" w:hAnsi="PT Astra Serif" w:cs="Times New Roman"/>
            <w:sz w:val="20"/>
            <w:szCs w:val="20"/>
          </w:rPr>
          <w:t xml:space="preserve">приложение N </w:t>
        </w:r>
      </w:hyperlink>
      <w:r w:rsidRPr="00930DFE">
        <w:rPr>
          <w:rFonts w:ascii="PT Astra Serif" w:eastAsia="Times New Roman" w:hAnsi="PT Astra Serif" w:cs="Times New Roman"/>
          <w:sz w:val="20"/>
          <w:szCs w:val="20"/>
        </w:rPr>
        <w:t>4 к Контракту).</w:t>
      </w:r>
    </w:p>
    <w:p w14:paraId="54524E7E"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r w:rsidRPr="00930DFE">
        <w:rPr>
          <w:rFonts w:ascii="PT Astra Serif" w:eastAsia="Calibri" w:hAnsi="PT Astra Serif" w:cs="Times New Roman"/>
          <w:spacing w:val="-2"/>
          <w:sz w:val="20"/>
          <w:szCs w:val="20"/>
        </w:rPr>
        <w:t xml:space="preserve">9.8. </w:t>
      </w:r>
      <w:r w:rsidRPr="00930DFE">
        <w:rPr>
          <w:rFonts w:ascii="PT Astra Serif" w:eastAsia="Calibri" w:hAnsi="PT Astra Serif" w:cs="Times New Roman"/>
          <w:sz w:val="20"/>
          <w:szCs w:val="20"/>
        </w:rPr>
        <w:t xml:space="preserve">Заказчик вправе осуществить возврат Поставщику документов, оформленных ненадлежащим образом без оплаты или с частичной оплатой с указанием конкретных отклонений от установленного порядка. </w:t>
      </w:r>
    </w:p>
    <w:p w14:paraId="749A1FB2" w14:textId="77777777" w:rsidR="004A534F" w:rsidRPr="00930DFE" w:rsidRDefault="004A534F" w:rsidP="00930DFE">
      <w:pPr>
        <w:widowControl w:val="0"/>
        <w:spacing w:after="0" w:line="240" w:lineRule="auto"/>
        <w:ind w:firstLine="708"/>
        <w:jc w:val="both"/>
        <w:rPr>
          <w:rFonts w:ascii="PT Astra Serif" w:eastAsia="Calibri" w:hAnsi="PT Astra Serif" w:cs="Times New Roman"/>
          <w:sz w:val="20"/>
          <w:szCs w:val="20"/>
        </w:rPr>
      </w:pPr>
    </w:p>
    <w:p w14:paraId="57BEED65" w14:textId="77777777" w:rsidR="004A534F" w:rsidRPr="00930DFE" w:rsidRDefault="004A534F" w:rsidP="00930DFE">
      <w:pPr>
        <w:widowControl w:val="0"/>
        <w:shd w:val="clear" w:color="auto" w:fill="FFFFFF"/>
        <w:tabs>
          <w:tab w:val="left" w:pos="700"/>
        </w:tabs>
        <w:spacing w:after="0" w:line="240" w:lineRule="auto"/>
        <w:jc w:val="center"/>
        <w:rPr>
          <w:rFonts w:ascii="PT Astra Serif" w:eastAsia="Calibri" w:hAnsi="PT Astra Serif" w:cs="Times New Roman"/>
          <w:sz w:val="20"/>
          <w:szCs w:val="20"/>
        </w:rPr>
      </w:pPr>
    </w:p>
    <w:p w14:paraId="52A60DBD" w14:textId="77777777" w:rsidR="004A534F" w:rsidRPr="00930DFE" w:rsidRDefault="004A534F" w:rsidP="00930DFE">
      <w:pPr>
        <w:widowControl w:val="0"/>
        <w:shd w:val="clear" w:color="auto" w:fill="FFFFFF"/>
        <w:tabs>
          <w:tab w:val="left" w:pos="700"/>
        </w:tabs>
        <w:spacing w:after="0" w:line="240" w:lineRule="auto"/>
        <w:jc w:val="center"/>
        <w:rPr>
          <w:rFonts w:ascii="PT Astra Serif" w:eastAsia="Calibri" w:hAnsi="PT Astra Serif" w:cs="Times New Roman"/>
          <w:bCs/>
          <w:snapToGrid w:val="0"/>
          <w:sz w:val="20"/>
          <w:szCs w:val="20"/>
        </w:rPr>
      </w:pPr>
      <w:r w:rsidRPr="00930DFE">
        <w:rPr>
          <w:rFonts w:ascii="PT Astra Serif" w:eastAsia="Calibri" w:hAnsi="PT Astra Serif" w:cs="Times New Roman"/>
          <w:bCs/>
          <w:snapToGrid w:val="0"/>
          <w:sz w:val="20"/>
          <w:szCs w:val="20"/>
        </w:rPr>
        <w:t>1</w:t>
      </w:r>
      <w:r w:rsidR="00740907">
        <w:rPr>
          <w:rFonts w:ascii="PT Astra Serif" w:eastAsia="Calibri" w:hAnsi="PT Astra Serif" w:cs="Times New Roman"/>
          <w:bCs/>
          <w:snapToGrid w:val="0"/>
          <w:sz w:val="20"/>
          <w:szCs w:val="20"/>
        </w:rPr>
        <w:t>0</w:t>
      </w:r>
      <w:r w:rsidRPr="00930DFE">
        <w:rPr>
          <w:rFonts w:ascii="PT Astra Serif" w:eastAsia="Calibri" w:hAnsi="PT Astra Serif" w:cs="Times New Roman"/>
          <w:bCs/>
          <w:snapToGrid w:val="0"/>
          <w:sz w:val="20"/>
          <w:szCs w:val="20"/>
        </w:rPr>
        <w:t>. Ответственность Сторон</w:t>
      </w:r>
    </w:p>
    <w:p w14:paraId="4769E187"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Calibri" w:hAnsi="PT Astra Serif" w:cs="Times New Roman"/>
          <w:bCs/>
          <w:snapToGrid w:val="0"/>
          <w:sz w:val="20"/>
          <w:szCs w:val="20"/>
        </w:rPr>
        <w:tab/>
        <w:t>1</w:t>
      </w:r>
      <w:r w:rsidR="00740907">
        <w:rPr>
          <w:rFonts w:ascii="PT Astra Serif" w:eastAsia="Calibri" w:hAnsi="PT Astra Serif" w:cs="Times New Roman"/>
          <w:bCs/>
          <w:snapToGrid w:val="0"/>
          <w:sz w:val="20"/>
          <w:szCs w:val="20"/>
        </w:rPr>
        <w:t>0</w:t>
      </w:r>
      <w:r w:rsidRPr="00930DFE">
        <w:rPr>
          <w:rFonts w:ascii="PT Astra Serif" w:eastAsia="Times New Roman" w:hAnsi="PT Astra Serif" w:cs="Times New Roman"/>
          <w:bCs/>
          <w:snapToGrid w:val="0"/>
          <w:sz w:val="20"/>
          <w:szCs w:val="20"/>
        </w:rPr>
        <w:t>.</w:t>
      </w:r>
      <w:r w:rsidRPr="00930DFE">
        <w:rPr>
          <w:rFonts w:ascii="PT Astra Serif" w:eastAsia="Times New Roman" w:hAnsi="PT Astra Serif" w:cs="Times New Roman"/>
          <w:sz w:val="20"/>
          <w:szCs w:val="20"/>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43FDD807"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7C55522A"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3E1C5A"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9D295B8"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t>а) 1000 рублей, если цена контракта не превышает 3 млн. рублей (включительно);</w:t>
      </w:r>
    </w:p>
    <w:p w14:paraId="3EC67269"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lastRenderedPageBreak/>
        <w:tab/>
        <w:t>б) 5000 рублей, если цена контракта составляет от 3 млн. рублей до 50 млн. рублей (включительно);</w:t>
      </w:r>
      <w:r w:rsidRPr="00930DFE">
        <w:rPr>
          <w:rFonts w:ascii="PT Astra Serif" w:eastAsia="Times New Roman" w:hAnsi="PT Astra Serif" w:cs="Times New Roman"/>
          <w:sz w:val="20"/>
          <w:szCs w:val="20"/>
        </w:rPr>
        <w:tab/>
        <w:t>в) 10000 рублей, если цена контракта составляет от 50 млн. рублей до 100 млн. рублей (включительно);</w:t>
      </w:r>
      <w:r w:rsidRPr="00930DFE">
        <w:rPr>
          <w:rFonts w:ascii="PT Astra Serif" w:eastAsia="Times New Roman" w:hAnsi="PT Astra Serif" w:cs="Times New Roman"/>
          <w:sz w:val="20"/>
          <w:szCs w:val="20"/>
        </w:rPr>
        <w:tab/>
        <w:t>г) 100000 рублей, если цена контракта превышает 100 млн. рублей.</w:t>
      </w:r>
      <w:r w:rsidRPr="00930DFE">
        <w:rPr>
          <w:rFonts w:ascii="PT Astra Serif" w:eastAsia="Times New Roman" w:hAnsi="PT Astra Serif" w:cs="Times New Roman"/>
          <w:sz w:val="20"/>
          <w:szCs w:val="20"/>
        </w:rPr>
        <w:tab/>
      </w:r>
    </w:p>
    <w:p w14:paraId="5E1FF352"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AC66E14"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r w:rsidRPr="00930DFE">
        <w:rPr>
          <w:rFonts w:ascii="PT Astra Serif" w:eastAsia="Times New Roman" w:hAnsi="PT Astra Serif" w:cs="Times New Roman"/>
          <w:sz w:val="20"/>
          <w:szCs w:val="20"/>
        </w:rPr>
        <w:tab/>
      </w:r>
    </w:p>
    <w:p w14:paraId="7979AE35"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Arial"/>
          <w:sz w:val="20"/>
          <w:szCs w:val="20"/>
          <w:shd w:val="clear" w:color="auto" w:fill="FFFFFF"/>
        </w:rPr>
      </w:pPr>
      <w:r w:rsidRPr="00930DFE">
        <w:rPr>
          <w:rFonts w:ascii="PT Astra Serif" w:eastAsia="Times New Roman" w:hAnsi="PT Astra Serif" w:cs="Times New Roman"/>
          <w:sz w:val="20"/>
          <w:szCs w:val="20"/>
        </w:rPr>
        <w:tab/>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 xml:space="preserve">.3.1. </w:t>
      </w:r>
      <w:r w:rsidRPr="00930DFE">
        <w:rPr>
          <w:rFonts w:ascii="PT Astra Serif" w:eastAsia="Times New Roman" w:hAnsi="PT Astra Serif" w:cs="Arial"/>
          <w:sz w:val="20"/>
          <w:szCs w:val="20"/>
          <w:shd w:val="clear" w:color="auto" w:fill="FFFFFF"/>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w:t>
      </w:r>
    </w:p>
    <w:p w14:paraId="4C1D2941"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Arial"/>
          <w:sz w:val="20"/>
          <w:szCs w:val="20"/>
          <w:shd w:val="clear" w:color="auto" w:fill="FFFFFF"/>
        </w:rPr>
        <w:tab/>
      </w: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Pr="00930DFE">
        <w:rPr>
          <w:rFonts w:ascii="PT Astra Serif" w:eastAsia="Times New Roman" w:hAnsi="PT Astra Serif" w:cs="Times New Roman"/>
          <w:sz w:val="20"/>
          <w:szCs w:val="20"/>
        </w:rPr>
        <w:tab/>
      </w:r>
    </w:p>
    <w:p w14:paraId="15C48226"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930DFE">
        <w:rPr>
          <w:rFonts w:ascii="PT Astra Serif" w:eastAsia="Times New Roman" w:hAnsi="PT Astra Serif" w:cs="Times New Roman"/>
          <w:sz w:val="20"/>
          <w:szCs w:val="20"/>
        </w:rPr>
        <w:tab/>
      </w:r>
    </w:p>
    <w:p w14:paraId="2EC1B5FC"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t>а) в случае, если цена контракта не превышает начальную (максимальную) цену контракта:</w:t>
      </w:r>
    </w:p>
    <w:p w14:paraId="586F57A4"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t>10 процентов начальной (максимальной) цены контракта, если цена контракта не превышает 3 млн. рублей;</w:t>
      </w:r>
    </w:p>
    <w:p w14:paraId="42821947" w14:textId="77777777" w:rsidR="004A534F" w:rsidRPr="00930DFE" w:rsidRDefault="004A534F" w:rsidP="00930DFE">
      <w:pPr>
        <w:widowControl w:val="0"/>
        <w:shd w:val="clear" w:color="auto" w:fill="FFFFFF"/>
        <w:tabs>
          <w:tab w:val="left" w:pos="700"/>
        </w:tabs>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t>5 процентов начальной (максимальной) цены контракта, если цена контракта составляет от 3 млн. рублей до 50 млн. рублей (включительно);</w:t>
      </w:r>
    </w:p>
    <w:p w14:paraId="14108573"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58DC3949"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б) в случае, если цена контракта превышает начальную (максимальную) цену контракта:</w:t>
      </w:r>
    </w:p>
    <w:p w14:paraId="138E7B51"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10 процентов цены контракта, если цена контракта не превышает 3 млн. рублей;</w:t>
      </w:r>
    </w:p>
    <w:p w14:paraId="5C1D8513"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5 процентов цены контракта, если цена контракта составляет от 3 млн. рублей до 50 млн. рублей (включительно);</w:t>
      </w:r>
    </w:p>
    <w:p w14:paraId="73872202"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 процент цены контракта, если цена контракта составляет от 50 млн. рублей до 100 млн. рублей (включительно).</w:t>
      </w:r>
    </w:p>
    <w:p w14:paraId="2230AD73"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930DFE">
        <w:rPr>
          <w:rFonts w:ascii="PT Astra Serif" w:eastAsia="Times New Roman" w:hAnsi="PT Astra Serif" w:cs="Times New Roman"/>
          <w:i/>
          <w:sz w:val="20"/>
          <w:szCs w:val="20"/>
        </w:rPr>
        <w:t>(при наличии в контракте таких обязательств)</w:t>
      </w:r>
      <w:r w:rsidRPr="00930DFE">
        <w:rPr>
          <w:rFonts w:ascii="PT Astra Serif" w:eastAsia="Times New Roman" w:hAnsi="PT Astra Serif" w:cs="Times New Roman"/>
          <w:sz w:val="20"/>
          <w:szCs w:val="20"/>
        </w:rPr>
        <w:t xml:space="preserve"> в следующем порядке:</w:t>
      </w:r>
    </w:p>
    <w:p w14:paraId="407ADF08"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а) 1000 рублей, если цена контракта не превышает 3 млн. рублей;</w:t>
      </w:r>
    </w:p>
    <w:p w14:paraId="44CB0FF8"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б) 5000 рублей, если цена контракта составляет от 3 млн. рублей до 50 млн. рублей (включительно);</w:t>
      </w:r>
    </w:p>
    <w:p w14:paraId="3D3083AC"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в) 10000 рублей, если цена контракта составляет от 50 млн. рублей до 100 млн. рублей (включительно);</w:t>
      </w:r>
    </w:p>
    <w:p w14:paraId="09382A84"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г) 100000 рублей, если цена контракта превышает 100 млн. рублей.</w:t>
      </w:r>
    </w:p>
    <w:p w14:paraId="4AC3B2F0"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0B488BD"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0</w:t>
      </w:r>
      <w:r w:rsidRPr="00930DFE">
        <w:rPr>
          <w:rFonts w:ascii="PT Astra Serif" w:eastAsia="Times New Roman" w:hAnsi="PT Astra Serif" w:cs="Times New Roman"/>
          <w:sz w:val="20"/>
          <w:szCs w:val="20"/>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EE958D"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p>
    <w:p w14:paraId="33EC025D" w14:textId="77777777" w:rsidR="004A534F" w:rsidRPr="00930DFE" w:rsidRDefault="004A534F" w:rsidP="00930DFE">
      <w:pPr>
        <w:widowControl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1</w:t>
      </w:r>
      <w:r w:rsidRPr="00930DFE">
        <w:rPr>
          <w:rFonts w:ascii="PT Astra Serif" w:eastAsia="Times New Roman" w:hAnsi="PT Astra Serif" w:cs="Times New Roman"/>
          <w:sz w:val="20"/>
          <w:szCs w:val="20"/>
        </w:rPr>
        <w:t>. Исключительные права</w:t>
      </w:r>
    </w:p>
    <w:p w14:paraId="00236FD9"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1</w:t>
      </w:r>
      <w:r w:rsidRPr="00930DFE">
        <w:rPr>
          <w:rFonts w:ascii="PT Astra Serif" w:eastAsia="Times New Roman" w:hAnsi="PT Astra Serif" w:cs="Times New Roman"/>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A8684F0"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1</w:t>
      </w:r>
      <w:r w:rsidRPr="00930DFE">
        <w:rPr>
          <w:rFonts w:ascii="PT Astra Serif" w:eastAsia="Times New Roman" w:hAnsi="PT Astra Serif" w:cs="Times New Roman"/>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5A6D25D"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p>
    <w:p w14:paraId="2BE12695" w14:textId="77777777" w:rsidR="004A534F" w:rsidRPr="00930DFE" w:rsidRDefault="004A534F" w:rsidP="00930DFE">
      <w:pPr>
        <w:widowControl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2</w:t>
      </w:r>
      <w:r w:rsidRPr="00930DFE">
        <w:rPr>
          <w:rFonts w:ascii="PT Astra Serif" w:eastAsia="Times New Roman" w:hAnsi="PT Astra Serif" w:cs="Times New Roman"/>
          <w:sz w:val="20"/>
          <w:szCs w:val="20"/>
        </w:rPr>
        <w:t>. Обстоятельства непреодолимой силы</w:t>
      </w:r>
    </w:p>
    <w:p w14:paraId="7791F213"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2</w:t>
      </w:r>
      <w:r w:rsidRPr="00930DFE">
        <w:rPr>
          <w:rFonts w:ascii="PT Astra Serif" w:eastAsia="Times New Roman" w:hAnsi="PT Astra Serif" w:cs="Times New Roman"/>
          <w:sz w:val="20"/>
          <w:szCs w:val="20"/>
        </w:rPr>
        <w:t xml:space="preserve">.1. Стороны освобождаются от ответственности за полное или частичное неисполнение своих </w:t>
      </w:r>
      <w:r w:rsidRPr="00930DFE">
        <w:rPr>
          <w:rFonts w:ascii="PT Astra Serif" w:eastAsia="Times New Roman" w:hAnsi="PT Astra Serif" w:cs="Times New Roman"/>
          <w:sz w:val="20"/>
          <w:szCs w:val="20"/>
        </w:rPr>
        <w:lastRenderedPageBreak/>
        <w:t>обязательств по Контракту, если их неисполнение явилось следствием обстоятельств непреодолимой силы.</w:t>
      </w:r>
    </w:p>
    <w:p w14:paraId="3500BBD6"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2</w:t>
      </w:r>
      <w:r w:rsidRPr="00930DFE">
        <w:rPr>
          <w:rFonts w:ascii="PT Astra Serif" w:eastAsia="Times New Roman" w:hAnsi="PT Astra Serif" w:cs="Times New Roman"/>
          <w:sz w:val="20"/>
          <w:szCs w:val="20"/>
        </w:rPr>
        <w:t>.2. Сторона, у которой возникли обстоятельства непреодолимой силы, обязана в течение 1 дня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832E12C" w14:textId="77777777" w:rsidR="004A534F"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2</w:t>
      </w:r>
      <w:r w:rsidRPr="00930DFE">
        <w:rPr>
          <w:rFonts w:ascii="PT Astra Serif" w:eastAsia="Times New Roman" w:hAnsi="PT Astra Serif" w:cs="Times New Roman"/>
          <w:sz w:val="20"/>
          <w:szCs w:val="20"/>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2F54C6B" w14:textId="77777777" w:rsidR="00416816" w:rsidRPr="00930DFE" w:rsidRDefault="00416816" w:rsidP="00930DFE">
      <w:pPr>
        <w:widowControl w:val="0"/>
        <w:spacing w:after="0" w:line="240" w:lineRule="auto"/>
        <w:ind w:firstLine="708"/>
        <w:jc w:val="both"/>
        <w:rPr>
          <w:rFonts w:ascii="PT Astra Serif" w:eastAsia="Times New Roman" w:hAnsi="PT Astra Serif" w:cs="Times New Roman"/>
          <w:sz w:val="20"/>
          <w:szCs w:val="20"/>
        </w:rPr>
      </w:pPr>
    </w:p>
    <w:p w14:paraId="27819364" w14:textId="77777777" w:rsidR="004A534F" w:rsidRPr="00930DFE" w:rsidRDefault="004A534F" w:rsidP="00930DFE">
      <w:pPr>
        <w:widowControl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3</w:t>
      </w:r>
      <w:r w:rsidRPr="00930DFE">
        <w:rPr>
          <w:rFonts w:ascii="PT Astra Serif" w:eastAsia="Times New Roman" w:hAnsi="PT Astra Serif" w:cs="Times New Roman"/>
          <w:sz w:val="20"/>
          <w:szCs w:val="20"/>
        </w:rPr>
        <w:t>. Уведомления</w:t>
      </w:r>
    </w:p>
    <w:p w14:paraId="31003A19" w14:textId="77777777" w:rsidR="004A534F" w:rsidRPr="00930DFE" w:rsidRDefault="004A534F" w:rsidP="00930DFE">
      <w:pPr>
        <w:widowControl w:val="0"/>
        <w:spacing w:after="0" w:line="240" w:lineRule="auto"/>
        <w:ind w:firstLine="708"/>
        <w:jc w:val="both"/>
        <w:rPr>
          <w:rFonts w:ascii="PT Astra Serif" w:eastAsia="SimSun" w:hAnsi="PT Astra Serif" w:cs="Times New Roman"/>
          <w:kern w:val="2"/>
          <w:sz w:val="20"/>
          <w:szCs w:val="20"/>
          <w:lang w:eastAsia="hi-IN" w:bidi="hi-IN"/>
        </w:rPr>
      </w:pPr>
      <w:r w:rsidRPr="00930DFE">
        <w:rPr>
          <w:rFonts w:ascii="PT Astra Serif" w:eastAsia="SimSun" w:hAnsi="PT Astra Serif" w:cs="Times New Roman"/>
          <w:kern w:val="2"/>
          <w:sz w:val="20"/>
          <w:szCs w:val="20"/>
          <w:lang w:eastAsia="hi-IN" w:bidi="hi-IN"/>
        </w:rPr>
        <w:t>1</w:t>
      </w:r>
      <w:r w:rsidR="00740907">
        <w:rPr>
          <w:rFonts w:ascii="PT Astra Serif" w:eastAsia="SimSun" w:hAnsi="PT Astra Serif" w:cs="Times New Roman"/>
          <w:kern w:val="2"/>
          <w:sz w:val="20"/>
          <w:szCs w:val="20"/>
          <w:lang w:eastAsia="hi-IN" w:bidi="hi-IN"/>
        </w:rPr>
        <w:t>3</w:t>
      </w:r>
      <w:r w:rsidRPr="00930DFE">
        <w:rPr>
          <w:rFonts w:ascii="PT Astra Serif" w:eastAsia="SimSun" w:hAnsi="PT Astra Serif" w:cs="Times New Roman"/>
          <w:kern w:val="2"/>
          <w:sz w:val="20"/>
          <w:szCs w:val="20"/>
          <w:lang w:eastAsia="hi-IN" w:bidi="hi-IN"/>
        </w:rPr>
        <w:t>.1. Все уведомления и сообщения, направляемые сторонами друг другу в связи с выполнением Контракта, должны быть оформлены в письменном виде и высылаться по адресу другой Стороны с подтверждением о получении.</w:t>
      </w:r>
    </w:p>
    <w:p w14:paraId="70C19198" w14:textId="77777777" w:rsidR="004A534F" w:rsidRDefault="00740907" w:rsidP="00930DFE">
      <w:pPr>
        <w:widowControl w:val="0"/>
        <w:spacing w:after="0" w:line="240" w:lineRule="auto"/>
        <w:ind w:firstLine="708"/>
        <w:jc w:val="both"/>
        <w:rPr>
          <w:rFonts w:ascii="PT Astra Serif" w:eastAsia="SimSun" w:hAnsi="PT Astra Serif" w:cs="Times New Roman"/>
          <w:kern w:val="2"/>
          <w:sz w:val="20"/>
          <w:szCs w:val="20"/>
          <w:lang w:eastAsia="hi-IN" w:bidi="hi-IN"/>
        </w:rPr>
      </w:pPr>
      <w:r>
        <w:rPr>
          <w:rFonts w:ascii="PT Astra Serif" w:eastAsia="SimSun" w:hAnsi="PT Astra Serif" w:cs="Times New Roman"/>
          <w:kern w:val="2"/>
          <w:sz w:val="20"/>
          <w:szCs w:val="20"/>
          <w:lang w:eastAsia="hi-IN" w:bidi="hi-IN"/>
        </w:rPr>
        <w:t>13</w:t>
      </w:r>
      <w:r w:rsidR="004A534F" w:rsidRPr="00930DFE">
        <w:rPr>
          <w:rFonts w:ascii="PT Astra Serif" w:eastAsia="SimSun" w:hAnsi="PT Astra Serif" w:cs="Times New Roman"/>
          <w:kern w:val="2"/>
          <w:sz w:val="20"/>
          <w:szCs w:val="20"/>
          <w:lang w:eastAsia="hi-IN" w:bidi="hi-IN"/>
        </w:rPr>
        <w:t xml:space="preserve">.2. Стороны обязуются извещать друг друга обо всех изменениях юридического и почтового адреса, платёжных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вторая Сторона в силу этого не выполнит свои обязательства, ко второй Стороне не могут быть предъявлены требования о выплате неустойки, возмещении реального ущерба или упущенной выгоды, а исполнение, произведенное второй стороной, будет считаться надлежащим. </w:t>
      </w:r>
    </w:p>
    <w:p w14:paraId="4CFB5D1E" w14:textId="77777777" w:rsidR="00416816" w:rsidRPr="00930DFE" w:rsidRDefault="00416816" w:rsidP="00930DFE">
      <w:pPr>
        <w:widowControl w:val="0"/>
        <w:spacing w:after="0" w:line="240" w:lineRule="auto"/>
        <w:ind w:firstLine="708"/>
        <w:jc w:val="both"/>
        <w:rPr>
          <w:rFonts w:ascii="PT Astra Serif" w:eastAsia="SimSun" w:hAnsi="PT Astra Serif" w:cs="Times New Roman"/>
          <w:kern w:val="2"/>
          <w:sz w:val="20"/>
          <w:szCs w:val="20"/>
          <w:lang w:eastAsia="hi-IN" w:bidi="hi-IN"/>
        </w:rPr>
      </w:pPr>
    </w:p>
    <w:p w14:paraId="62302D20" w14:textId="77777777" w:rsidR="004A534F" w:rsidRPr="00930DFE" w:rsidRDefault="004A534F" w:rsidP="00930DFE">
      <w:pPr>
        <w:widowControl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4</w:t>
      </w:r>
      <w:r w:rsidRPr="00930DFE">
        <w:rPr>
          <w:rFonts w:ascii="PT Astra Serif" w:eastAsia="Times New Roman" w:hAnsi="PT Astra Serif" w:cs="Times New Roman"/>
          <w:sz w:val="20"/>
          <w:szCs w:val="20"/>
        </w:rPr>
        <w:t>. Заключительные положения</w:t>
      </w:r>
    </w:p>
    <w:p w14:paraId="6D400DAC"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4</w:t>
      </w:r>
      <w:r w:rsidRPr="00930DFE">
        <w:rPr>
          <w:rFonts w:ascii="PT Astra Serif" w:eastAsia="Times New Roman" w:hAnsi="PT Astra Serif" w:cs="Times New Roman"/>
          <w:sz w:val="20"/>
          <w:szCs w:val="20"/>
        </w:rPr>
        <w:t>.1. Во всем, что не предусмотрено Контрактом, Стороны руководствуются законодательством Российской Федерации.</w:t>
      </w:r>
      <w:bookmarkStart w:id="3" w:name="Par279"/>
      <w:bookmarkEnd w:id="3"/>
    </w:p>
    <w:p w14:paraId="4D5972A6"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4</w:t>
      </w:r>
      <w:r w:rsidRPr="00930DFE">
        <w:rPr>
          <w:rFonts w:ascii="PT Astra Serif" w:eastAsia="Times New Roman" w:hAnsi="PT Astra Serif" w:cs="Times New Roman"/>
          <w:sz w:val="20"/>
          <w:szCs w:val="20"/>
        </w:rPr>
        <w:t>.2. Обязательства по Контракту считаются выполненными Поставщиком после подписания Сторонами Акта приёма-передачи Товара (</w:t>
      </w:r>
      <w:hyperlink r:id="rId18" w:anchor="Par530#Par530" w:history="1">
        <w:r w:rsidRPr="00930DFE">
          <w:rPr>
            <w:rFonts w:ascii="PT Astra Serif" w:eastAsia="Times New Roman" w:hAnsi="PT Astra Serif" w:cs="Times New Roman"/>
            <w:sz w:val="20"/>
            <w:szCs w:val="20"/>
          </w:rPr>
          <w:t xml:space="preserve">приложение N </w:t>
        </w:r>
      </w:hyperlink>
      <w:r w:rsidRPr="00930DFE">
        <w:rPr>
          <w:rFonts w:ascii="PT Astra Serif" w:eastAsia="Times New Roman" w:hAnsi="PT Astra Serif" w:cs="Times New Roman"/>
          <w:sz w:val="20"/>
          <w:szCs w:val="20"/>
        </w:rPr>
        <w:t>3 к Контракту).</w:t>
      </w:r>
    </w:p>
    <w:p w14:paraId="7B902B2F"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4</w:t>
      </w:r>
      <w:r w:rsidRPr="00930DFE">
        <w:rPr>
          <w:rFonts w:ascii="PT Astra Serif" w:eastAsia="Times New Roman" w:hAnsi="PT Astra Serif" w:cs="Times New Roman"/>
          <w:sz w:val="20"/>
          <w:szCs w:val="20"/>
        </w:rPr>
        <w:t>.3. Все споры и разногласия в связи с исполнением Контракта разрешаются путём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14:paraId="64D5A4F4" w14:textId="77777777" w:rsidR="004A534F" w:rsidRPr="00930DFE" w:rsidRDefault="004A534F" w:rsidP="00930DFE">
      <w:pPr>
        <w:widowControl w:val="0"/>
        <w:spacing w:after="0" w:line="240" w:lineRule="auto"/>
        <w:ind w:firstLine="708"/>
        <w:jc w:val="both"/>
        <w:rPr>
          <w:rFonts w:ascii="PT Astra Serif" w:eastAsia="SimSun" w:hAnsi="PT Astra Serif" w:cs="Times New Roman"/>
          <w:kern w:val="2"/>
          <w:sz w:val="20"/>
          <w:szCs w:val="20"/>
          <w:lang w:eastAsia="hi-IN" w:bidi="hi-IN"/>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4</w:t>
      </w:r>
      <w:r w:rsidRPr="00930DFE">
        <w:rPr>
          <w:rFonts w:ascii="PT Astra Serif" w:eastAsia="Times New Roman" w:hAnsi="PT Astra Serif" w:cs="Times New Roman"/>
          <w:sz w:val="20"/>
          <w:szCs w:val="20"/>
        </w:rPr>
        <w:t xml:space="preserve">.4. </w:t>
      </w:r>
      <w:r w:rsidRPr="00930DFE">
        <w:rPr>
          <w:rFonts w:ascii="PT Astra Serif" w:eastAsia="SimSun" w:hAnsi="PT Astra Serif" w:cs="Times New Roman"/>
          <w:kern w:val="2"/>
          <w:sz w:val="20"/>
          <w:szCs w:val="20"/>
          <w:lang w:eastAsia="hi-IN" w:bidi="hi-IN"/>
        </w:rPr>
        <w:t>Контракт заключен в форме электронного документа, подписанного усиленными электронными подписями Сторон, в порядке, предусмотренном статьей 83.2 Федерального закона 44-ФЗ. По обоюдному согласию Стороны также вправе дополнительно оформить настоящий Контракт в письменном виде</w:t>
      </w:r>
      <w:r w:rsidR="00874BB1">
        <w:rPr>
          <w:rFonts w:ascii="PT Astra Serif" w:eastAsia="SimSun" w:hAnsi="PT Astra Serif" w:cs="Times New Roman"/>
          <w:kern w:val="2"/>
          <w:sz w:val="20"/>
          <w:szCs w:val="20"/>
          <w:lang w:eastAsia="hi-IN" w:bidi="hi-IN"/>
        </w:rPr>
        <w:t xml:space="preserve"> </w:t>
      </w:r>
      <w:r w:rsidRPr="00930DFE">
        <w:rPr>
          <w:rFonts w:ascii="PT Astra Serif" w:eastAsia="SimSun" w:hAnsi="PT Astra Serif" w:cs="Times New Roman"/>
          <w:kern w:val="2"/>
          <w:sz w:val="20"/>
          <w:szCs w:val="20"/>
          <w:lang w:eastAsia="hi-IN" w:bidi="hi-IN"/>
        </w:rPr>
        <w:t>в 2 (двух) экземплярах, по одному для каждой из Сторон.</w:t>
      </w:r>
    </w:p>
    <w:p w14:paraId="732620A5" w14:textId="432B0AD5" w:rsidR="004A534F"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4</w:t>
      </w:r>
      <w:r w:rsidRPr="00930DFE">
        <w:rPr>
          <w:rFonts w:ascii="PT Astra Serif" w:eastAsia="Times New Roman" w:hAnsi="PT Astra Serif" w:cs="Times New Roman"/>
          <w:sz w:val="20"/>
          <w:szCs w:val="20"/>
        </w:rPr>
        <w:t xml:space="preserve">.5. Настоящий контракт вступает в силу с момента подписания и действует </w:t>
      </w:r>
      <w:r w:rsidRPr="00416816">
        <w:rPr>
          <w:rFonts w:ascii="PT Astra Serif" w:eastAsia="Times New Roman" w:hAnsi="PT Astra Serif" w:cs="Times New Roman"/>
          <w:b/>
          <w:sz w:val="20"/>
          <w:szCs w:val="20"/>
        </w:rPr>
        <w:t xml:space="preserve">по </w:t>
      </w:r>
      <w:r w:rsidR="001C1CFF">
        <w:rPr>
          <w:rFonts w:ascii="PT Astra Serif" w:eastAsia="Times New Roman" w:hAnsi="PT Astra Serif" w:cs="Times New Roman"/>
          <w:b/>
          <w:sz w:val="20"/>
          <w:szCs w:val="20"/>
        </w:rPr>
        <w:t>31.12.2026</w:t>
      </w:r>
      <w:r w:rsidR="00853F67">
        <w:rPr>
          <w:rFonts w:ascii="PT Astra Serif" w:eastAsia="Times New Roman" w:hAnsi="PT Astra Serif" w:cs="Times New Roman"/>
          <w:b/>
          <w:sz w:val="20"/>
          <w:szCs w:val="20"/>
        </w:rPr>
        <w:t xml:space="preserve"> </w:t>
      </w:r>
      <w:r w:rsidRPr="00416816">
        <w:rPr>
          <w:rFonts w:ascii="PT Astra Serif" w:eastAsia="Times New Roman" w:hAnsi="PT Astra Serif" w:cs="Times New Roman"/>
          <w:b/>
          <w:sz w:val="20"/>
          <w:szCs w:val="20"/>
        </w:rPr>
        <w:t>г</w:t>
      </w:r>
      <w:r w:rsidRPr="00930DFE">
        <w:rPr>
          <w:rFonts w:ascii="PT Astra Serif" w:eastAsia="Times New Roman" w:hAnsi="PT Astra Serif" w:cs="Times New Roman"/>
          <w:sz w:val="20"/>
          <w:szCs w:val="20"/>
        </w:rPr>
        <w:t>.,</w:t>
      </w:r>
      <w:r w:rsidRPr="00930DFE">
        <w:rPr>
          <w:rFonts w:ascii="PT Astra Serif" w:eastAsia="Times New Roman" w:hAnsi="PT Astra Serif" w:cs="Times New Roman"/>
          <w:b/>
          <w:sz w:val="20"/>
          <w:szCs w:val="20"/>
        </w:rPr>
        <w:t xml:space="preserve"> </w:t>
      </w:r>
      <w:r w:rsidRPr="00930DFE">
        <w:rPr>
          <w:rFonts w:ascii="PT Astra Serif" w:eastAsia="Times New Roman" w:hAnsi="PT Astra Serif" w:cs="Times New Roman"/>
          <w:sz w:val="20"/>
          <w:szCs w:val="20"/>
        </w:rPr>
        <w:t>либо до даты его расторжения, а в части расчетов - до полного их исполнения Сторонами.</w:t>
      </w:r>
    </w:p>
    <w:p w14:paraId="18BF4B63" w14:textId="77777777" w:rsidR="00874BB1" w:rsidRPr="00874BB1" w:rsidRDefault="00874BB1" w:rsidP="00874BB1">
      <w:pPr>
        <w:widowControl w:val="0"/>
        <w:autoSpaceDE w:val="0"/>
        <w:autoSpaceDN w:val="0"/>
        <w:spacing w:after="0" w:line="240" w:lineRule="auto"/>
        <w:ind w:firstLine="540"/>
        <w:jc w:val="both"/>
        <w:rPr>
          <w:rFonts w:ascii="PT Astra Serif" w:eastAsia="Times New Roman" w:hAnsi="PT Astra Serif" w:cs="Calibri"/>
          <w:sz w:val="20"/>
          <w:szCs w:val="20"/>
          <w:lang w:eastAsia="ru-RU"/>
        </w:rPr>
      </w:pPr>
      <w:r>
        <w:rPr>
          <w:rFonts w:ascii="PT Astra Serif" w:eastAsia="Times New Roman" w:hAnsi="PT Astra Serif" w:cs="Calibri"/>
          <w:sz w:val="20"/>
          <w:szCs w:val="20"/>
          <w:lang w:eastAsia="ru-RU"/>
        </w:rPr>
        <w:t xml:space="preserve">   </w:t>
      </w:r>
      <w:r w:rsidRPr="00874BB1">
        <w:rPr>
          <w:rFonts w:ascii="PT Astra Serif" w:eastAsia="Times New Roman" w:hAnsi="PT Astra Serif" w:cs="Calibri"/>
          <w:sz w:val="20"/>
          <w:szCs w:val="20"/>
          <w:lang w:eastAsia="ru-RU"/>
        </w:rPr>
        <w:t>1</w:t>
      </w:r>
      <w:r>
        <w:rPr>
          <w:rFonts w:ascii="PT Astra Serif" w:eastAsia="Times New Roman" w:hAnsi="PT Astra Serif" w:cs="Calibri"/>
          <w:sz w:val="20"/>
          <w:szCs w:val="20"/>
          <w:lang w:eastAsia="ru-RU"/>
        </w:rPr>
        <w:t>4</w:t>
      </w:r>
      <w:r w:rsidRPr="00874BB1">
        <w:rPr>
          <w:rFonts w:ascii="PT Astra Serif" w:eastAsia="Times New Roman" w:hAnsi="PT Astra Serif" w:cs="Calibri"/>
          <w:sz w:val="20"/>
          <w:szCs w:val="20"/>
          <w:lang w:eastAsia="ru-RU"/>
        </w:rPr>
        <w:t>.</w:t>
      </w:r>
      <w:r>
        <w:rPr>
          <w:rFonts w:ascii="PT Astra Serif" w:eastAsia="Times New Roman" w:hAnsi="PT Astra Serif" w:cs="Calibri"/>
          <w:sz w:val="20"/>
          <w:szCs w:val="20"/>
          <w:lang w:eastAsia="ru-RU"/>
        </w:rPr>
        <w:t>6</w:t>
      </w:r>
      <w:r w:rsidRPr="00874BB1">
        <w:rPr>
          <w:rFonts w:ascii="PT Astra Serif" w:eastAsia="Times New Roman" w:hAnsi="PT Astra Serif" w:cs="Calibri"/>
          <w:sz w:val="20"/>
          <w:szCs w:val="20"/>
          <w:lang w:eastAsia="ru-RU"/>
        </w:rPr>
        <w:t>. Все изменения Контракта должны быть совершены в письменном виде и оформлены дополнительными соглашениями к Контракту.</w:t>
      </w:r>
    </w:p>
    <w:p w14:paraId="7DBBC8BD" w14:textId="77777777" w:rsidR="00874BB1" w:rsidRPr="00874BB1" w:rsidRDefault="00874BB1" w:rsidP="00874BB1">
      <w:pPr>
        <w:widowControl w:val="0"/>
        <w:autoSpaceDE w:val="0"/>
        <w:autoSpaceDN w:val="0"/>
        <w:spacing w:after="0" w:line="240" w:lineRule="auto"/>
        <w:ind w:firstLine="540"/>
        <w:jc w:val="both"/>
        <w:rPr>
          <w:rFonts w:ascii="PT Astra Serif" w:eastAsia="Times New Roman" w:hAnsi="PT Astra Serif" w:cs="Calibri"/>
          <w:sz w:val="20"/>
          <w:szCs w:val="20"/>
          <w:lang w:eastAsia="ru-RU"/>
        </w:rPr>
      </w:pPr>
      <w:r>
        <w:rPr>
          <w:rFonts w:ascii="PT Astra Serif" w:eastAsia="Times New Roman" w:hAnsi="PT Astra Serif" w:cs="Calibri"/>
          <w:sz w:val="20"/>
          <w:szCs w:val="20"/>
          <w:lang w:eastAsia="ru-RU"/>
        </w:rPr>
        <w:t xml:space="preserve">    </w:t>
      </w:r>
      <w:r w:rsidRPr="00874BB1">
        <w:rPr>
          <w:rFonts w:ascii="PT Astra Serif" w:eastAsia="Times New Roman" w:hAnsi="PT Astra Serif" w:cs="Calibri"/>
          <w:sz w:val="20"/>
          <w:szCs w:val="20"/>
          <w:lang w:eastAsia="ru-RU"/>
        </w:rPr>
        <w:t>1</w:t>
      </w:r>
      <w:r>
        <w:rPr>
          <w:rFonts w:ascii="PT Astra Serif" w:eastAsia="Times New Roman" w:hAnsi="PT Astra Serif" w:cs="Calibri"/>
          <w:sz w:val="20"/>
          <w:szCs w:val="20"/>
          <w:lang w:eastAsia="ru-RU"/>
        </w:rPr>
        <w:t>4</w:t>
      </w:r>
      <w:r w:rsidRPr="00874BB1">
        <w:rPr>
          <w:rFonts w:ascii="PT Astra Serif" w:eastAsia="Times New Roman" w:hAnsi="PT Astra Serif" w:cs="Calibri"/>
          <w:sz w:val="20"/>
          <w:szCs w:val="20"/>
          <w:lang w:eastAsia="ru-RU"/>
        </w:rPr>
        <w:t>.</w:t>
      </w:r>
      <w:r>
        <w:rPr>
          <w:rFonts w:ascii="PT Astra Serif" w:eastAsia="Times New Roman" w:hAnsi="PT Astra Serif" w:cs="Calibri"/>
          <w:sz w:val="20"/>
          <w:szCs w:val="20"/>
          <w:lang w:eastAsia="ru-RU"/>
        </w:rPr>
        <w:t>7</w:t>
      </w:r>
      <w:r w:rsidRPr="00874BB1">
        <w:rPr>
          <w:rFonts w:ascii="PT Astra Serif" w:eastAsia="Times New Roman" w:hAnsi="PT Astra Serif" w:cs="Calibri"/>
          <w:sz w:val="20"/>
          <w:szCs w:val="20"/>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810E835" w14:textId="77777777" w:rsidR="00874BB1" w:rsidRPr="00874BB1" w:rsidRDefault="00874BB1" w:rsidP="00874BB1">
      <w:pPr>
        <w:widowControl w:val="0"/>
        <w:autoSpaceDE w:val="0"/>
        <w:autoSpaceDN w:val="0"/>
        <w:spacing w:after="0" w:line="240" w:lineRule="auto"/>
        <w:ind w:firstLine="540"/>
        <w:jc w:val="both"/>
        <w:rPr>
          <w:rFonts w:ascii="PT Astra Serif" w:eastAsia="Times New Roman" w:hAnsi="PT Astra Serif" w:cs="Calibri"/>
          <w:sz w:val="20"/>
          <w:szCs w:val="20"/>
          <w:lang w:eastAsia="ru-RU"/>
        </w:rPr>
      </w:pPr>
      <w:r>
        <w:rPr>
          <w:rFonts w:ascii="PT Astra Serif" w:eastAsia="Times New Roman" w:hAnsi="PT Astra Serif" w:cs="Calibri"/>
          <w:sz w:val="20"/>
          <w:szCs w:val="20"/>
          <w:lang w:eastAsia="ru-RU"/>
        </w:rPr>
        <w:t xml:space="preserve">    </w:t>
      </w:r>
      <w:r w:rsidRPr="00874BB1">
        <w:rPr>
          <w:rFonts w:ascii="PT Astra Serif" w:eastAsia="Times New Roman" w:hAnsi="PT Astra Serif" w:cs="Calibri"/>
          <w:sz w:val="20"/>
          <w:szCs w:val="20"/>
          <w:lang w:eastAsia="ru-RU"/>
        </w:rPr>
        <w:t>1</w:t>
      </w:r>
      <w:r>
        <w:rPr>
          <w:rFonts w:ascii="PT Astra Serif" w:eastAsia="Times New Roman" w:hAnsi="PT Astra Serif" w:cs="Calibri"/>
          <w:sz w:val="20"/>
          <w:szCs w:val="20"/>
          <w:lang w:eastAsia="ru-RU"/>
        </w:rPr>
        <w:t>4</w:t>
      </w:r>
      <w:r w:rsidRPr="00874BB1">
        <w:rPr>
          <w:rFonts w:ascii="PT Astra Serif" w:eastAsia="Times New Roman" w:hAnsi="PT Astra Serif" w:cs="Calibri"/>
          <w:sz w:val="20"/>
          <w:szCs w:val="20"/>
          <w:lang w:eastAsia="ru-RU"/>
        </w:rPr>
        <w:t>.</w:t>
      </w:r>
      <w:r>
        <w:rPr>
          <w:rFonts w:ascii="PT Astra Serif" w:eastAsia="Times New Roman" w:hAnsi="PT Astra Serif" w:cs="Calibri"/>
          <w:sz w:val="20"/>
          <w:szCs w:val="20"/>
          <w:lang w:eastAsia="ru-RU"/>
        </w:rPr>
        <w:t>8</w:t>
      </w:r>
      <w:r w:rsidRPr="00874BB1">
        <w:rPr>
          <w:rFonts w:ascii="PT Astra Serif" w:eastAsia="Times New Roman" w:hAnsi="PT Astra Serif" w:cs="Calibri"/>
          <w:sz w:val="20"/>
          <w:szCs w:val="20"/>
          <w:lang w:eastAsia="ru-RU"/>
        </w:rPr>
        <w:t>.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BA90250"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r w:rsidR="00740907">
        <w:rPr>
          <w:rFonts w:ascii="PT Astra Serif" w:eastAsia="Times New Roman" w:hAnsi="PT Astra Serif" w:cs="Times New Roman"/>
          <w:sz w:val="20"/>
          <w:szCs w:val="20"/>
        </w:rPr>
        <w:t>4</w:t>
      </w:r>
      <w:r w:rsidRPr="00930DFE">
        <w:rPr>
          <w:rFonts w:ascii="PT Astra Serif" w:eastAsia="Times New Roman" w:hAnsi="PT Astra Serif" w:cs="Times New Roman"/>
          <w:sz w:val="20"/>
          <w:szCs w:val="20"/>
        </w:rPr>
        <w:t>.</w:t>
      </w:r>
      <w:r w:rsidR="00874BB1">
        <w:rPr>
          <w:rFonts w:ascii="PT Astra Serif" w:eastAsia="Times New Roman" w:hAnsi="PT Astra Serif" w:cs="Times New Roman"/>
          <w:sz w:val="20"/>
          <w:szCs w:val="20"/>
        </w:rPr>
        <w:t>9</w:t>
      </w:r>
      <w:r w:rsidRPr="00930DFE">
        <w:rPr>
          <w:rFonts w:ascii="PT Astra Serif" w:eastAsia="Times New Roman" w:hAnsi="PT Astra Serif" w:cs="Times New Roman"/>
          <w:sz w:val="20"/>
          <w:szCs w:val="20"/>
        </w:rPr>
        <w:t>. Приложения к Контракту являются его неотъемлемой частью.</w:t>
      </w:r>
    </w:p>
    <w:p w14:paraId="0DCA6E5D"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Приложения к Контракту:</w:t>
      </w:r>
    </w:p>
    <w:p w14:paraId="29F89B36"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Приложение N 1 - Спецификация;</w:t>
      </w:r>
    </w:p>
    <w:p w14:paraId="41672DA6" w14:textId="77777777" w:rsidR="004A534F" w:rsidRPr="00930DFE" w:rsidRDefault="004A534F" w:rsidP="00930DFE">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Приложение N 2 - Технические характеристики;</w:t>
      </w:r>
    </w:p>
    <w:p w14:paraId="2E4F1AA3" w14:textId="77777777" w:rsidR="004A534F" w:rsidRPr="00930DFE" w:rsidRDefault="004A534F" w:rsidP="00740907">
      <w:pPr>
        <w:widowControl w:val="0"/>
        <w:spacing w:after="0" w:line="240" w:lineRule="auto"/>
        <w:ind w:firstLine="708"/>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Приложение N 3 - Акт сверки расчётов.</w:t>
      </w:r>
    </w:p>
    <w:p w14:paraId="2BBDB72F" w14:textId="77777777" w:rsidR="004A534F" w:rsidRPr="00930DFE" w:rsidRDefault="004A534F" w:rsidP="00930DFE">
      <w:pPr>
        <w:widowControl w:val="0"/>
        <w:spacing w:after="0" w:line="240" w:lineRule="auto"/>
        <w:ind w:firstLine="708"/>
        <w:jc w:val="both"/>
        <w:rPr>
          <w:rFonts w:ascii="PT Astra Serif" w:eastAsia="Calibri" w:hAnsi="PT Astra Serif" w:cs="Times New Roman"/>
          <w:kern w:val="2"/>
          <w:sz w:val="20"/>
          <w:szCs w:val="20"/>
          <w:lang w:eastAsia="ar-SA"/>
        </w:rPr>
      </w:pPr>
      <w:r w:rsidRPr="00930DFE">
        <w:rPr>
          <w:rFonts w:ascii="PT Astra Serif" w:eastAsia="Calibri" w:hAnsi="PT Astra Serif" w:cs="Times New Roman"/>
          <w:kern w:val="2"/>
          <w:sz w:val="20"/>
          <w:szCs w:val="20"/>
          <w:lang w:eastAsia="ar-SA"/>
        </w:rPr>
        <w:t>1</w:t>
      </w:r>
      <w:r w:rsidR="00740907">
        <w:rPr>
          <w:rFonts w:ascii="PT Astra Serif" w:eastAsia="Calibri" w:hAnsi="PT Astra Serif" w:cs="Times New Roman"/>
          <w:kern w:val="2"/>
          <w:sz w:val="20"/>
          <w:szCs w:val="20"/>
          <w:lang w:eastAsia="ar-SA"/>
        </w:rPr>
        <w:t>5</w:t>
      </w:r>
      <w:r w:rsidRPr="00930DFE">
        <w:rPr>
          <w:rFonts w:ascii="PT Astra Serif" w:eastAsia="Calibri" w:hAnsi="PT Astra Serif" w:cs="Times New Roman"/>
          <w:kern w:val="2"/>
          <w:sz w:val="20"/>
          <w:szCs w:val="20"/>
          <w:lang w:eastAsia="ar-SA"/>
        </w:rPr>
        <w:t>. Юридические адреса, банковские реквизиты и подписи сторон</w:t>
      </w:r>
    </w:p>
    <w:tbl>
      <w:tblPr>
        <w:tblW w:w="0" w:type="auto"/>
        <w:tblInd w:w="-118" w:type="dxa"/>
        <w:tblLayout w:type="fixed"/>
        <w:tblLook w:val="0000" w:firstRow="0" w:lastRow="0" w:firstColumn="0" w:lastColumn="0" w:noHBand="0" w:noVBand="0"/>
      </w:tblPr>
      <w:tblGrid>
        <w:gridCol w:w="4904"/>
        <w:gridCol w:w="5245"/>
      </w:tblGrid>
      <w:tr w:rsidR="004A534F" w:rsidRPr="00930DFE" w14:paraId="7EB7FCE6" w14:textId="77777777" w:rsidTr="005A3CE6">
        <w:tc>
          <w:tcPr>
            <w:tcW w:w="4904" w:type="dxa"/>
          </w:tcPr>
          <w:p w14:paraId="282942FE" w14:textId="77777777" w:rsidR="004A534F" w:rsidRPr="00930DFE" w:rsidRDefault="004A534F" w:rsidP="00930DFE">
            <w:pPr>
              <w:widowControl w:val="0"/>
              <w:suppressLineNumbers/>
              <w:suppressAutoHyphens/>
              <w:autoSpaceDE w:val="0"/>
              <w:snapToGrid w:val="0"/>
              <w:spacing w:after="0" w:line="240" w:lineRule="auto"/>
              <w:jc w:val="both"/>
              <w:textAlignment w:val="baseline"/>
              <w:rPr>
                <w:rFonts w:ascii="PT Astra Serif" w:eastAsia="Calibri" w:hAnsi="PT Astra Serif" w:cs="Times New Roman"/>
                <w:kern w:val="2"/>
                <w:sz w:val="20"/>
                <w:szCs w:val="20"/>
                <w:lang w:eastAsia="ar-SA"/>
              </w:rPr>
            </w:pPr>
            <w:r w:rsidRPr="00930DFE">
              <w:rPr>
                <w:rFonts w:ascii="PT Astra Serif" w:eastAsia="Calibri" w:hAnsi="PT Astra Serif" w:cs="Times New Roman"/>
                <w:kern w:val="2"/>
                <w:sz w:val="20"/>
                <w:szCs w:val="20"/>
                <w:lang w:eastAsia="ar-SA"/>
              </w:rPr>
              <w:t>Заказчик</w:t>
            </w:r>
          </w:p>
          <w:p w14:paraId="51FBD799" w14:textId="77777777" w:rsidR="004A534F" w:rsidRPr="00930DFE" w:rsidRDefault="004A534F" w:rsidP="00930DFE">
            <w:pPr>
              <w:widowControl w:val="0"/>
              <w:suppressLineNumbers/>
              <w:suppressAutoHyphens/>
              <w:autoSpaceDE w:val="0"/>
              <w:spacing w:after="0" w:line="240" w:lineRule="auto"/>
              <w:jc w:val="both"/>
              <w:textAlignment w:val="baseline"/>
              <w:rPr>
                <w:rFonts w:ascii="PT Astra Serif" w:eastAsia="Calibri" w:hAnsi="PT Astra Serif" w:cs="Times New Roman"/>
                <w:kern w:val="2"/>
                <w:sz w:val="20"/>
                <w:szCs w:val="20"/>
                <w:lang w:eastAsia="ar-SA"/>
              </w:rPr>
            </w:pPr>
          </w:p>
        </w:tc>
        <w:tc>
          <w:tcPr>
            <w:tcW w:w="5245" w:type="dxa"/>
          </w:tcPr>
          <w:p w14:paraId="458AF3CE" w14:textId="77777777" w:rsidR="004A534F" w:rsidRPr="00930DFE" w:rsidRDefault="004A534F" w:rsidP="00930DFE">
            <w:pPr>
              <w:widowControl w:val="0"/>
              <w:suppressLineNumbers/>
              <w:suppressAutoHyphens/>
              <w:autoSpaceDE w:val="0"/>
              <w:snapToGrid w:val="0"/>
              <w:spacing w:after="0" w:line="240" w:lineRule="auto"/>
              <w:jc w:val="both"/>
              <w:textAlignment w:val="baseline"/>
              <w:rPr>
                <w:rFonts w:ascii="PT Astra Serif" w:eastAsia="Calibri" w:hAnsi="PT Astra Serif" w:cs="Times New Roman"/>
                <w:kern w:val="2"/>
                <w:sz w:val="20"/>
                <w:szCs w:val="20"/>
                <w:lang w:eastAsia="ar-SA"/>
              </w:rPr>
            </w:pPr>
            <w:r w:rsidRPr="00930DFE">
              <w:rPr>
                <w:rFonts w:ascii="PT Astra Serif" w:eastAsia="Calibri" w:hAnsi="PT Astra Serif" w:cs="Times New Roman"/>
                <w:kern w:val="2"/>
                <w:sz w:val="20"/>
                <w:szCs w:val="20"/>
                <w:lang w:eastAsia="ar-SA"/>
              </w:rPr>
              <w:t>Поставщик</w:t>
            </w:r>
          </w:p>
        </w:tc>
      </w:tr>
      <w:tr w:rsidR="004A534F" w:rsidRPr="00930DFE" w14:paraId="0831A5DF" w14:textId="77777777" w:rsidTr="005A3CE6">
        <w:tc>
          <w:tcPr>
            <w:tcW w:w="4904" w:type="dxa"/>
          </w:tcPr>
          <w:p w14:paraId="736E064D" w14:textId="77777777" w:rsidR="004A534F" w:rsidRPr="00930DFE" w:rsidRDefault="004A534F" w:rsidP="00930DFE">
            <w:pPr>
              <w:widowControl w:val="0"/>
              <w:suppressLineNumbers/>
              <w:suppressAutoHyphens/>
              <w:autoSpaceDE w:val="0"/>
              <w:spacing w:after="0" w:line="240" w:lineRule="auto"/>
              <w:jc w:val="both"/>
              <w:textAlignment w:val="baseline"/>
              <w:rPr>
                <w:rFonts w:ascii="PT Astra Serif" w:eastAsia="Calibri" w:hAnsi="PT Astra Serif" w:cs="Times New Roman"/>
                <w:kern w:val="2"/>
                <w:sz w:val="20"/>
                <w:szCs w:val="20"/>
                <w:lang w:eastAsia="ar-SA"/>
              </w:rPr>
            </w:pPr>
            <w:r w:rsidRPr="00930DFE">
              <w:rPr>
                <w:rFonts w:ascii="PT Astra Serif" w:eastAsia="Calibri" w:hAnsi="PT Astra Serif" w:cs="Times New Roman"/>
                <w:kern w:val="2"/>
                <w:sz w:val="20"/>
                <w:szCs w:val="20"/>
                <w:lang w:eastAsia="ar-SA"/>
              </w:rPr>
              <w:t>____________________________________</w:t>
            </w:r>
          </w:p>
          <w:p w14:paraId="5EF4B6D3" w14:textId="77777777" w:rsidR="004A534F" w:rsidRPr="00930DFE" w:rsidRDefault="004A534F" w:rsidP="00930DFE">
            <w:pPr>
              <w:widowControl w:val="0"/>
              <w:suppressLineNumbers/>
              <w:suppressAutoHyphens/>
              <w:spacing w:after="0" w:line="240" w:lineRule="auto"/>
              <w:jc w:val="center"/>
              <w:rPr>
                <w:rFonts w:ascii="PT Astra Serif" w:eastAsia="Microsoft YaHei" w:hAnsi="PT Astra Serif" w:cs="Times New Roman"/>
                <w:kern w:val="2"/>
                <w:sz w:val="20"/>
                <w:szCs w:val="20"/>
                <w:vertAlign w:val="superscript"/>
                <w:lang w:eastAsia="hi-IN" w:bidi="hi-IN"/>
              </w:rPr>
            </w:pPr>
            <w:r w:rsidRPr="00930DFE">
              <w:rPr>
                <w:rFonts w:ascii="PT Astra Serif" w:eastAsia="Microsoft YaHei" w:hAnsi="PT Astra Serif" w:cs="Times New Roman"/>
                <w:kern w:val="2"/>
                <w:sz w:val="20"/>
                <w:szCs w:val="20"/>
                <w:vertAlign w:val="superscript"/>
                <w:lang w:eastAsia="hi-IN" w:bidi="hi-IN"/>
              </w:rPr>
              <w:t>(подпись)</w:t>
            </w:r>
          </w:p>
          <w:p w14:paraId="6D16AA6B" w14:textId="77777777" w:rsidR="004A534F" w:rsidRPr="00930DFE" w:rsidRDefault="004A534F" w:rsidP="00930DFE">
            <w:pPr>
              <w:widowControl w:val="0"/>
              <w:suppressLineNumbers/>
              <w:suppressAutoHyphens/>
              <w:autoSpaceDE w:val="0"/>
              <w:spacing w:after="0" w:line="240" w:lineRule="auto"/>
              <w:jc w:val="both"/>
              <w:textAlignment w:val="baseline"/>
              <w:rPr>
                <w:rFonts w:ascii="PT Astra Serif" w:eastAsia="Calibri" w:hAnsi="PT Astra Serif" w:cs="Times New Roman"/>
                <w:kern w:val="2"/>
                <w:sz w:val="20"/>
                <w:szCs w:val="20"/>
                <w:lang w:eastAsia="ar-SA"/>
              </w:rPr>
            </w:pPr>
            <w:r w:rsidRPr="00930DFE">
              <w:rPr>
                <w:rFonts w:ascii="PT Astra Serif" w:eastAsia="Calibri" w:hAnsi="PT Astra Serif" w:cs="Times New Roman"/>
                <w:kern w:val="2"/>
                <w:sz w:val="20"/>
                <w:szCs w:val="20"/>
                <w:lang w:eastAsia="ar-SA"/>
              </w:rPr>
              <w:t>М.П.</w:t>
            </w:r>
          </w:p>
        </w:tc>
        <w:tc>
          <w:tcPr>
            <w:tcW w:w="5245" w:type="dxa"/>
          </w:tcPr>
          <w:p w14:paraId="1994CF0C" w14:textId="77777777" w:rsidR="004A534F" w:rsidRPr="00930DFE" w:rsidRDefault="004A534F" w:rsidP="00930DFE">
            <w:pPr>
              <w:widowControl w:val="0"/>
              <w:suppressLineNumbers/>
              <w:suppressAutoHyphens/>
              <w:spacing w:after="0" w:line="240" w:lineRule="auto"/>
              <w:jc w:val="both"/>
              <w:rPr>
                <w:rFonts w:ascii="PT Astra Serif" w:eastAsia="Microsoft YaHei" w:hAnsi="PT Astra Serif" w:cs="Times New Roman"/>
                <w:kern w:val="2"/>
                <w:sz w:val="20"/>
                <w:szCs w:val="20"/>
                <w:lang w:eastAsia="hi-IN" w:bidi="hi-IN"/>
              </w:rPr>
            </w:pPr>
            <w:r w:rsidRPr="00930DFE">
              <w:rPr>
                <w:rFonts w:ascii="PT Astra Serif" w:eastAsia="Microsoft YaHei" w:hAnsi="PT Astra Serif" w:cs="Times New Roman"/>
                <w:kern w:val="2"/>
                <w:sz w:val="20"/>
                <w:szCs w:val="20"/>
                <w:lang w:eastAsia="hi-IN" w:bidi="hi-IN"/>
              </w:rPr>
              <w:t>______________________________________</w:t>
            </w:r>
          </w:p>
          <w:p w14:paraId="7CD7C2B7" w14:textId="77777777" w:rsidR="004A534F" w:rsidRPr="00930DFE" w:rsidRDefault="004A534F" w:rsidP="00930DFE">
            <w:pPr>
              <w:widowControl w:val="0"/>
              <w:suppressLineNumbers/>
              <w:suppressAutoHyphens/>
              <w:spacing w:after="0" w:line="240" w:lineRule="auto"/>
              <w:jc w:val="center"/>
              <w:rPr>
                <w:rFonts w:ascii="PT Astra Serif" w:eastAsia="Microsoft YaHei" w:hAnsi="PT Astra Serif" w:cs="Times New Roman"/>
                <w:kern w:val="2"/>
                <w:sz w:val="20"/>
                <w:szCs w:val="20"/>
                <w:vertAlign w:val="superscript"/>
                <w:lang w:eastAsia="hi-IN" w:bidi="hi-IN"/>
              </w:rPr>
            </w:pPr>
            <w:r w:rsidRPr="00930DFE">
              <w:rPr>
                <w:rFonts w:ascii="PT Astra Serif" w:eastAsia="Microsoft YaHei" w:hAnsi="PT Astra Serif" w:cs="Times New Roman"/>
                <w:kern w:val="2"/>
                <w:sz w:val="20"/>
                <w:szCs w:val="20"/>
                <w:vertAlign w:val="superscript"/>
                <w:lang w:eastAsia="hi-IN" w:bidi="hi-IN"/>
              </w:rPr>
              <w:t>(подпись)</w:t>
            </w:r>
          </w:p>
          <w:p w14:paraId="7C55F1FE" w14:textId="77777777" w:rsidR="004A534F" w:rsidRPr="00930DFE" w:rsidRDefault="004A534F" w:rsidP="00930DFE">
            <w:pPr>
              <w:widowControl w:val="0"/>
              <w:suppressLineNumbers/>
              <w:suppressAutoHyphens/>
              <w:autoSpaceDE w:val="0"/>
              <w:spacing w:after="0" w:line="240" w:lineRule="auto"/>
              <w:jc w:val="both"/>
              <w:textAlignment w:val="baseline"/>
              <w:rPr>
                <w:rFonts w:ascii="PT Astra Serif" w:eastAsia="Calibri" w:hAnsi="PT Astra Serif" w:cs="Times New Roman"/>
                <w:kern w:val="2"/>
                <w:sz w:val="20"/>
                <w:szCs w:val="20"/>
                <w:lang w:eastAsia="ar-SA"/>
              </w:rPr>
            </w:pPr>
            <w:r w:rsidRPr="00930DFE">
              <w:rPr>
                <w:rFonts w:ascii="PT Astra Serif" w:eastAsia="Calibri" w:hAnsi="PT Astra Serif" w:cs="Times New Roman"/>
                <w:kern w:val="2"/>
                <w:sz w:val="20"/>
                <w:szCs w:val="20"/>
                <w:lang w:eastAsia="ar-SA"/>
              </w:rPr>
              <w:t>М.П.</w:t>
            </w:r>
          </w:p>
        </w:tc>
      </w:tr>
    </w:tbl>
    <w:p w14:paraId="73B51494" w14:textId="77777777" w:rsidR="0079067D" w:rsidRDefault="0079067D" w:rsidP="00874BB1">
      <w:pPr>
        <w:widowControl w:val="0"/>
        <w:autoSpaceDE w:val="0"/>
        <w:autoSpaceDN w:val="0"/>
        <w:adjustRightInd w:val="0"/>
        <w:spacing w:after="0" w:line="240" w:lineRule="auto"/>
        <w:outlineLvl w:val="1"/>
        <w:rPr>
          <w:rFonts w:ascii="PT Astra Serif" w:eastAsia="Times New Roman" w:hAnsi="PT Astra Serif" w:cs="Times New Roman"/>
          <w:sz w:val="20"/>
          <w:szCs w:val="20"/>
        </w:rPr>
      </w:pPr>
    </w:p>
    <w:p w14:paraId="04E3774B" w14:textId="77777777" w:rsidR="0079067D" w:rsidRDefault="0079067D" w:rsidP="00930DFE">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rPr>
      </w:pPr>
    </w:p>
    <w:p w14:paraId="25641FBC" w14:textId="77777777" w:rsidR="0079067D" w:rsidRDefault="0079067D" w:rsidP="00930DFE">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rPr>
      </w:pPr>
    </w:p>
    <w:p w14:paraId="0D223E93" w14:textId="77777777" w:rsidR="00740907" w:rsidRDefault="00740907" w:rsidP="00930DFE">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rPr>
      </w:pPr>
    </w:p>
    <w:p w14:paraId="75C7479E" w14:textId="77777777" w:rsidR="00853F67" w:rsidRDefault="00853F67" w:rsidP="00930DFE">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rPr>
      </w:pPr>
    </w:p>
    <w:p w14:paraId="79137DC5" w14:textId="77777777" w:rsidR="00853F67" w:rsidRDefault="00853F67" w:rsidP="00930DFE">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rPr>
      </w:pPr>
    </w:p>
    <w:p w14:paraId="7BCCD4B1" w14:textId="77777777" w:rsidR="00853F67" w:rsidRDefault="00853F67" w:rsidP="00930DFE">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rPr>
      </w:pPr>
    </w:p>
    <w:p w14:paraId="7C087A51" w14:textId="77777777" w:rsidR="00740907" w:rsidRDefault="00740907" w:rsidP="00930DFE">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rPr>
      </w:pPr>
    </w:p>
    <w:p w14:paraId="6C49648B" w14:textId="77777777" w:rsidR="004A534F" w:rsidRPr="00930DFE" w:rsidRDefault="004A534F" w:rsidP="00930DFE">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Приложение № 1 к Контракту</w:t>
      </w:r>
    </w:p>
    <w:p w14:paraId="56A310B8" w14:textId="77777777" w:rsidR="004A534F" w:rsidRPr="00930DFE" w:rsidRDefault="004A534F" w:rsidP="00930DFE">
      <w:pPr>
        <w:widowControl w:val="0"/>
        <w:autoSpaceDE w:val="0"/>
        <w:autoSpaceDN w:val="0"/>
        <w:adjustRightInd w:val="0"/>
        <w:spacing w:after="0" w:line="240" w:lineRule="auto"/>
        <w:jc w:val="right"/>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от «__» ______ 20__ г.</w:t>
      </w:r>
    </w:p>
    <w:p w14:paraId="48C55628" w14:textId="77777777" w:rsidR="004A534F" w:rsidRPr="00930DFE" w:rsidRDefault="004A534F" w:rsidP="00930DFE">
      <w:pPr>
        <w:widowControl w:val="0"/>
        <w:autoSpaceDE w:val="0"/>
        <w:autoSpaceDN w:val="0"/>
        <w:adjustRightInd w:val="0"/>
        <w:spacing w:after="0" w:line="240" w:lineRule="auto"/>
        <w:ind w:firstLine="708"/>
        <w:jc w:val="right"/>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lastRenderedPageBreak/>
        <w:t>№ _____________________</w:t>
      </w:r>
    </w:p>
    <w:p w14:paraId="55872B46" w14:textId="77777777" w:rsidR="004A534F" w:rsidRPr="00930DFE" w:rsidRDefault="004A534F" w:rsidP="00930DFE">
      <w:pPr>
        <w:widowControl w:val="0"/>
        <w:spacing w:after="0" w:line="240" w:lineRule="auto"/>
        <w:jc w:val="right"/>
        <w:rPr>
          <w:rFonts w:ascii="PT Astra Serif" w:eastAsia="Calibri" w:hAnsi="PT Astra Serif" w:cs="Times New Roman"/>
          <w:sz w:val="20"/>
          <w:szCs w:val="20"/>
        </w:rPr>
      </w:pPr>
    </w:p>
    <w:tbl>
      <w:tblPr>
        <w:tblpPr w:leftFromText="180" w:rightFromText="180" w:bottomFromText="200" w:vertAnchor="text" w:horzAnchor="margin" w:tblpY="99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1465"/>
        <w:gridCol w:w="1465"/>
        <w:gridCol w:w="1145"/>
        <w:gridCol w:w="1554"/>
        <w:gridCol w:w="717"/>
        <w:gridCol w:w="932"/>
        <w:gridCol w:w="985"/>
        <w:gridCol w:w="879"/>
      </w:tblGrid>
      <w:tr w:rsidR="004A534F" w:rsidRPr="00930DFE" w14:paraId="61CBA407" w14:textId="77777777" w:rsidTr="005A3CE6">
        <w:trPr>
          <w:trHeight w:val="297"/>
        </w:trPr>
        <w:tc>
          <w:tcPr>
            <w:tcW w:w="167" w:type="pct"/>
            <w:tcBorders>
              <w:top w:val="single" w:sz="4" w:space="0" w:color="auto"/>
              <w:left w:val="single" w:sz="4" w:space="0" w:color="auto"/>
              <w:bottom w:val="single" w:sz="4" w:space="0" w:color="auto"/>
              <w:right w:val="single" w:sz="4" w:space="0" w:color="auto"/>
            </w:tcBorders>
            <w:vAlign w:val="center"/>
          </w:tcPr>
          <w:p w14:paraId="3D94081A"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 п/п</w:t>
            </w:r>
          </w:p>
        </w:tc>
        <w:tc>
          <w:tcPr>
            <w:tcW w:w="500" w:type="pct"/>
            <w:tcBorders>
              <w:top w:val="single" w:sz="4" w:space="0" w:color="auto"/>
              <w:left w:val="single" w:sz="4" w:space="0" w:color="auto"/>
              <w:bottom w:val="single" w:sz="4" w:space="0" w:color="auto"/>
              <w:right w:val="single" w:sz="4" w:space="0" w:color="auto"/>
            </w:tcBorders>
            <w:vAlign w:val="center"/>
          </w:tcPr>
          <w:p w14:paraId="7307A7F5" w14:textId="77777777" w:rsidR="004A534F" w:rsidRPr="00930DFE" w:rsidRDefault="004A534F" w:rsidP="00930DFE">
            <w:pPr>
              <w:widowControl w:val="0"/>
              <w:spacing w:after="0" w:line="240" w:lineRule="auto"/>
              <w:jc w:val="center"/>
              <w:rPr>
                <w:rFonts w:ascii="PT Astra Serif" w:eastAsia="Calibri" w:hAnsi="PT Astra Serif" w:cs="Times New Roman"/>
                <w:bCs/>
                <w:sz w:val="20"/>
                <w:szCs w:val="20"/>
              </w:rPr>
            </w:pPr>
          </w:p>
          <w:p w14:paraId="07C34C08" w14:textId="77777777" w:rsidR="004A534F" w:rsidRPr="00930DFE" w:rsidRDefault="004A534F" w:rsidP="00930DFE">
            <w:pPr>
              <w:widowControl w:val="0"/>
              <w:spacing w:after="0" w:line="240" w:lineRule="auto"/>
              <w:jc w:val="center"/>
              <w:rPr>
                <w:rFonts w:ascii="PT Astra Serif" w:eastAsia="Calibri" w:hAnsi="PT Astra Serif" w:cs="Times New Roman"/>
                <w:bCs/>
                <w:sz w:val="20"/>
                <w:szCs w:val="20"/>
              </w:rPr>
            </w:pPr>
          </w:p>
          <w:p w14:paraId="6A488347" w14:textId="77777777" w:rsidR="004A534F" w:rsidRPr="00930DFE" w:rsidRDefault="004A534F" w:rsidP="00930DFE">
            <w:pPr>
              <w:widowControl w:val="0"/>
              <w:spacing w:after="0" w:line="240" w:lineRule="auto"/>
              <w:jc w:val="center"/>
              <w:rPr>
                <w:rFonts w:ascii="PT Astra Serif" w:eastAsia="Calibri" w:hAnsi="PT Astra Serif" w:cs="Times New Roman"/>
                <w:bCs/>
                <w:sz w:val="20"/>
                <w:szCs w:val="20"/>
              </w:rPr>
            </w:pPr>
            <w:r w:rsidRPr="00930DFE">
              <w:rPr>
                <w:rFonts w:ascii="PT Astra Serif" w:eastAsia="Calibri" w:hAnsi="PT Astra Serif" w:cs="Times New Roman"/>
                <w:bCs/>
                <w:sz w:val="20"/>
                <w:szCs w:val="20"/>
              </w:rPr>
              <w:t>Наименование товара</w:t>
            </w:r>
          </w:p>
          <w:p w14:paraId="7AE139B8"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p>
          <w:p w14:paraId="2D703C82"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vAlign w:val="center"/>
          </w:tcPr>
          <w:p w14:paraId="45CE1A06"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 xml:space="preserve">Наименование </w:t>
            </w:r>
            <w:r w:rsidRPr="00930DFE">
              <w:rPr>
                <w:rFonts w:ascii="PT Astra Serif" w:eastAsia="Calibri" w:hAnsi="PT Astra Serif" w:cs="Times New Roman"/>
                <w:bCs/>
                <w:sz w:val="20"/>
                <w:szCs w:val="20"/>
              </w:rPr>
              <w:t>показателя</w:t>
            </w:r>
          </w:p>
        </w:tc>
        <w:tc>
          <w:tcPr>
            <w:tcW w:w="500" w:type="pct"/>
            <w:tcBorders>
              <w:top w:val="single" w:sz="4" w:space="0" w:color="auto"/>
              <w:left w:val="single" w:sz="4" w:space="0" w:color="auto"/>
              <w:bottom w:val="single" w:sz="4" w:space="0" w:color="auto"/>
              <w:right w:val="single" w:sz="4" w:space="0" w:color="auto"/>
            </w:tcBorders>
            <w:vAlign w:val="center"/>
          </w:tcPr>
          <w:p w14:paraId="0EC92702"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bCs/>
                <w:sz w:val="20"/>
                <w:szCs w:val="20"/>
              </w:rPr>
              <w:t xml:space="preserve">Значение показателя                 </w:t>
            </w:r>
          </w:p>
        </w:tc>
        <w:tc>
          <w:tcPr>
            <w:tcW w:w="500" w:type="pct"/>
            <w:tcBorders>
              <w:top w:val="single" w:sz="4" w:space="0" w:color="auto"/>
              <w:left w:val="single" w:sz="4" w:space="0" w:color="auto"/>
              <w:bottom w:val="single" w:sz="4" w:space="0" w:color="auto"/>
              <w:right w:val="single" w:sz="4" w:space="0" w:color="auto"/>
            </w:tcBorders>
            <w:vAlign w:val="center"/>
          </w:tcPr>
          <w:p w14:paraId="55EA2E80"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 xml:space="preserve">Наименование производителя, страна происхождения             </w:t>
            </w:r>
          </w:p>
        </w:tc>
        <w:tc>
          <w:tcPr>
            <w:tcW w:w="500" w:type="pct"/>
            <w:tcBorders>
              <w:top w:val="single" w:sz="4" w:space="0" w:color="auto"/>
              <w:left w:val="single" w:sz="4" w:space="0" w:color="auto"/>
              <w:bottom w:val="single" w:sz="4" w:space="0" w:color="auto"/>
              <w:right w:val="single" w:sz="4" w:space="0" w:color="auto"/>
            </w:tcBorders>
            <w:vAlign w:val="center"/>
          </w:tcPr>
          <w:p w14:paraId="1406B5E0"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Ед. изм.</w:t>
            </w:r>
          </w:p>
        </w:tc>
        <w:tc>
          <w:tcPr>
            <w:tcW w:w="500" w:type="pct"/>
            <w:tcBorders>
              <w:top w:val="single" w:sz="4" w:space="0" w:color="auto"/>
              <w:left w:val="single" w:sz="4" w:space="0" w:color="auto"/>
              <w:bottom w:val="single" w:sz="4" w:space="0" w:color="auto"/>
              <w:right w:val="single" w:sz="4" w:space="0" w:color="auto"/>
            </w:tcBorders>
            <w:vAlign w:val="center"/>
          </w:tcPr>
          <w:p w14:paraId="607C0FE4"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Кол-во</w:t>
            </w:r>
          </w:p>
        </w:tc>
        <w:tc>
          <w:tcPr>
            <w:tcW w:w="500" w:type="pct"/>
            <w:tcBorders>
              <w:top w:val="single" w:sz="4" w:space="0" w:color="auto"/>
              <w:left w:val="single" w:sz="4" w:space="0" w:color="auto"/>
              <w:bottom w:val="single" w:sz="4" w:space="0" w:color="auto"/>
              <w:right w:val="single" w:sz="4" w:space="0" w:color="auto"/>
            </w:tcBorders>
            <w:vAlign w:val="center"/>
          </w:tcPr>
          <w:p w14:paraId="127A7C8A"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Цена за единицу, руб.</w:t>
            </w:r>
          </w:p>
        </w:tc>
        <w:tc>
          <w:tcPr>
            <w:tcW w:w="500" w:type="pct"/>
            <w:tcBorders>
              <w:top w:val="single" w:sz="4" w:space="0" w:color="auto"/>
              <w:left w:val="single" w:sz="4" w:space="0" w:color="auto"/>
              <w:bottom w:val="single" w:sz="4" w:space="0" w:color="auto"/>
              <w:right w:val="single" w:sz="4" w:space="0" w:color="auto"/>
            </w:tcBorders>
            <w:vAlign w:val="center"/>
          </w:tcPr>
          <w:p w14:paraId="00088464"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Сумма, руб.</w:t>
            </w:r>
          </w:p>
        </w:tc>
      </w:tr>
      <w:tr w:rsidR="004A534F" w:rsidRPr="00930DFE" w14:paraId="0CB30EA8" w14:textId="77777777" w:rsidTr="005A3CE6">
        <w:trPr>
          <w:trHeight w:val="202"/>
        </w:trPr>
        <w:tc>
          <w:tcPr>
            <w:tcW w:w="167" w:type="pct"/>
            <w:tcBorders>
              <w:top w:val="single" w:sz="4" w:space="0" w:color="auto"/>
              <w:left w:val="single" w:sz="4" w:space="0" w:color="auto"/>
              <w:bottom w:val="single" w:sz="4" w:space="0" w:color="auto"/>
              <w:right w:val="single" w:sz="4" w:space="0" w:color="auto"/>
            </w:tcBorders>
          </w:tcPr>
          <w:p w14:paraId="5C60871F"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1</w:t>
            </w:r>
          </w:p>
        </w:tc>
        <w:tc>
          <w:tcPr>
            <w:tcW w:w="500" w:type="pct"/>
            <w:tcBorders>
              <w:top w:val="single" w:sz="4" w:space="0" w:color="auto"/>
              <w:left w:val="single" w:sz="4" w:space="0" w:color="auto"/>
              <w:bottom w:val="single" w:sz="4" w:space="0" w:color="auto"/>
              <w:right w:val="single" w:sz="4" w:space="0" w:color="auto"/>
            </w:tcBorders>
          </w:tcPr>
          <w:p w14:paraId="7E2C8AEC"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2</w:t>
            </w:r>
          </w:p>
        </w:tc>
        <w:tc>
          <w:tcPr>
            <w:tcW w:w="500" w:type="pct"/>
            <w:tcBorders>
              <w:top w:val="single" w:sz="4" w:space="0" w:color="auto"/>
              <w:left w:val="single" w:sz="4" w:space="0" w:color="auto"/>
              <w:bottom w:val="single" w:sz="4" w:space="0" w:color="auto"/>
              <w:right w:val="single" w:sz="4" w:space="0" w:color="auto"/>
            </w:tcBorders>
          </w:tcPr>
          <w:p w14:paraId="0DDA77B3"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3</w:t>
            </w:r>
          </w:p>
        </w:tc>
        <w:tc>
          <w:tcPr>
            <w:tcW w:w="500" w:type="pct"/>
            <w:tcBorders>
              <w:top w:val="single" w:sz="4" w:space="0" w:color="auto"/>
              <w:left w:val="single" w:sz="4" w:space="0" w:color="auto"/>
              <w:bottom w:val="single" w:sz="4" w:space="0" w:color="auto"/>
              <w:right w:val="single" w:sz="4" w:space="0" w:color="auto"/>
            </w:tcBorders>
          </w:tcPr>
          <w:p w14:paraId="112EBA2A"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4</w:t>
            </w:r>
          </w:p>
        </w:tc>
        <w:tc>
          <w:tcPr>
            <w:tcW w:w="500" w:type="pct"/>
            <w:tcBorders>
              <w:top w:val="single" w:sz="4" w:space="0" w:color="auto"/>
              <w:left w:val="single" w:sz="4" w:space="0" w:color="auto"/>
              <w:bottom w:val="single" w:sz="4" w:space="0" w:color="auto"/>
              <w:right w:val="single" w:sz="4" w:space="0" w:color="auto"/>
            </w:tcBorders>
          </w:tcPr>
          <w:p w14:paraId="48A89035" w14:textId="77777777" w:rsidR="004A534F" w:rsidRPr="00930DFE" w:rsidRDefault="004A534F" w:rsidP="00930DFE">
            <w:pPr>
              <w:widowControl w:val="0"/>
              <w:spacing w:after="0" w:line="240" w:lineRule="auto"/>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5</w:t>
            </w:r>
          </w:p>
        </w:tc>
        <w:tc>
          <w:tcPr>
            <w:tcW w:w="500" w:type="pct"/>
            <w:tcBorders>
              <w:top w:val="single" w:sz="4" w:space="0" w:color="auto"/>
              <w:left w:val="single" w:sz="4" w:space="0" w:color="auto"/>
              <w:bottom w:val="single" w:sz="4" w:space="0" w:color="auto"/>
              <w:right w:val="single" w:sz="4" w:space="0" w:color="auto"/>
            </w:tcBorders>
          </w:tcPr>
          <w:p w14:paraId="05B12EE1" w14:textId="77777777" w:rsidR="004A534F" w:rsidRPr="00930DFE" w:rsidRDefault="00874BB1" w:rsidP="00930DFE">
            <w:pPr>
              <w:widowControl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6</w:t>
            </w:r>
          </w:p>
        </w:tc>
        <w:tc>
          <w:tcPr>
            <w:tcW w:w="500" w:type="pct"/>
            <w:tcBorders>
              <w:top w:val="single" w:sz="4" w:space="0" w:color="auto"/>
              <w:left w:val="single" w:sz="4" w:space="0" w:color="auto"/>
              <w:bottom w:val="single" w:sz="4" w:space="0" w:color="auto"/>
              <w:right w:val="single" w:sz="4" w:space="0" w:color="auto"/>
            </w:tcBorders>
          </w:tcPr>
          <w:p w14:paraId="7960173F" w14:textId="77777777" w:rsidR="004A534F" w:rsidRPr="00930DFE" w:rsidRDefault="00874BB1" w:rsidP="00874BB1">
            <w:pPr>
              <w:widowControl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7</w:t>
            </w:r>
          </w:p>
        </w:tc>
        <w:tc>
          <w:tcPr>
            <w:tcW w:w="500" w:type="pct"/>
            <w:tcBorders>
              <w:top w:val="single" w:sz="4" w:space="0" w:color="auto"/>
              <w:left w:val="single" w:sz="4" w:space="0" w:color="auto"/>
              <w:bottom w:val="single" w:sz="4" w:space="0" w:color="auto"/>
              <w:right w:val="single" w:sz="4" w:space="0" w:color="auto"/>
            </w:tcBorders>
          </w:tcPr>
          <w:p w14:paraId="7668BDDA" w14:textId="77777777" w:rsidR="004A534F" w:rsidRPr="00930DFE" w:rsidRDefault="00874BB1" w:rsidP="00930DFE">
            <w:pPr>
              <w:widowControl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8</w:t>
            </w:r>
          </w:p>
        </w:tc>
        <w:tc>
          <w:tcPr>
            <w:tcW w:w="500" w:type="pct"/>
            <w:tcBorders>
              <w:top w:val="single" w:sz="4" w:space="0" w:color="auto"/>
              <w:left w:val="single" w:sz="4" w:space="0" w:color="auto"/>
              <w:bottom w:val="single" w:sz="4" w:space="0" w:color="auto"/>
              <w:right w:val="single" w:sz="4" w:space="0" w:color="auto"/>
            </w:tcBorders>
          </w:tcPr>
          <w:p w14:paraId="2B4838AD" w14:textId="77777777" w:rsidR="004A534F" w:rsidRPr="00930DFE" w:rsidRDefault="00874BB1" w:rsidP="00930DFE">
            <w:pPr>
              <w:widowControl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9</w:t>
            </w:r>
          </w:p>
        </w:tc>
      </w:tr>
      <w:tr w:rsidR="004A534F" w:rsidRPr="00930DFE" w14:paraId="5BD26994" w14:textId="77777777" w:rsidTr="00853F67">
        <w:trPr>
          <w:trHeight w:val="298"/>
        </w:trPr>
        <w:tc>
          <w:tcPr>
            <w:tcW w:w="167" w:type="pct"/>
            <w:tcBorders>
              <w:top w:val="single" w:sz="4" w:space="0" w:color="auto"/>
              <w:left w:val="single" w:sz="4" w:space="0" w:color="auto"/>
              <w:bottom w:val="single" w:sz="4" w:space="0" w:color="auto"/>
              <w:right w:val="single" w:sz="4" w:space="0" w:color="auto"/>
            </w:tcBorders>
          </w:tcPr>
          <w:p w14:paraId="4C45F349"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32931076"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4EEB49A5"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3375236C"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2FDCAFF7" w14:textId="77777777" w:rsidR="004A534F" w:rsidRPr="00930DFE" w:rsidRDefault="004A534F" w:rsidP="00930DFE">
            <w:pPr>
              <w:widowControl w:val="0"/>
              <w:spacing w:after="0" w:line="240" w:lineRule="auto"/>
              <w:jc w:val="right"/>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40576661"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73FF744C"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2A1D7861"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479FE2F3"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r>
      <w:tr w:rsidR="004A534F" w:rsidRPr="00930DFE" w14:paraId="3A4353E2" w14:textId="77777777" w:rsidTr="00853F67">
        <w:trPr>
          <w:trHeight w:val="298"/>
        </w:trPr>
        <w:tc>
          <w:tcPr>
            <w:tcW w:w="167" w:type="pct"/>
            <w:tcBorders>
              <w:top w:val="single" w:sz="4" w:space="0" w:color="auto"/>
              <w:left w:val="single" w:sz="4" w:space="0" w:color="auto"/>
              <w:bottom w:val="single" w:sz="4" w:space="0" w:color="auto"/>
              <w:right w:val="single" w:sz="4" w:space="0" w:color="auto"/>
            </w:tcBorders>
          </w:tcPr>
          <w:p w14:paraId="322942C9"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73F3E1B2"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6E267135"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53D1EEB8"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37BFFB69" w14:textId="77777777" w:rsidR="004A534F" w:rsidRPr="00930DFE" w:rsidRDefault="004A534F" w:rsidP="00930DFE">
            <w:pPr>
              <w:widowControl w:val="0"/>
              <w:spacing w:after="0" w:line="240" w:lineRule="auto"/>
              <w:jc w:val="right"/>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5B1CBA91"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782E3B31"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20A1C3EF"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14:paraId="78E6687C"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r>
    </w:tbl>
    <w:p w14:paraId="43F5E23D" w14:textId="77777777" w:rsidR="004A534F" w:rsidRPr="00930DFE" w:rsidRDefault="004A534F" w:rsidP="00930DFE">
      <w:pPr>
        <w:widowControl w:val="0"/>
        <w:spacing w:after="0" w:line="240" w:lineRule="auto"/>
        <w:ind w:firstLine="709"/>
        <w:jc w:val="center"/>
        <w:rPr>
          <w:rFonts w:ascii="PT Astra Serif" w:eastAsia="Calibri" w:hAnsi="PT Astra Serif" w:cs="Times New Roman"/>
          <w:sz w:val="20"/>
          <w:szCs w:val="20"/>
        </w:rPr>
      </w:pPr>
      <w:r w:rsidRPr="00930DFE">
        <w:rPr>
          <w:rFonts w:ascii="PT Astra Serif" w:eastAsia="Calibri" w:hAnsi="PT Astra Serif" w:cs="Times New Roman"/>
          <w:sz w:val="20"/>
          <w:szCs w:val="20"/>
        </w:rPr>
        <w:t>Спецификация</w:t>
      </w:r>
    </w:p>
    <w:p w14:paraId="4AF50F88" w14:textId="77777777" w:rsidR="004A534F" w:rsidRPr="00930DFE" w:rsidRDefault="004A534F" w:rsidP="00930DFE">
      <w:pPr>
        <w:widowControl w:val="0"/>
        <w:spacing w:after="0" w:line="240" w:lineRule="auto"/>
        <w:ind w:firstLine="709"/>
        <w:jc w:val="right"/>
        <w:rPr>
          <w:rFonts w:ascii="PT Astra Serif" w:eastAsia="Calibri" w:hAnsi="PT Astra Serif" w:cs="Times New Roman"/>
          <w:sz w:val="20"/>
          <w:szCs w:val="20"/>
        </w:rPr>
      </w:pPr>
    </w:p>
    <w:tbl>
      <w:tblPr>
        <w:tblW w:w="5000" w:type="pct"/>
        <w:tblLook w:val="00A0" w:firstRow="1" w:lastRow="0" w:firstColumn="1" w:lastColumn="0" w:noHBand="0" w:noVBand="0"/>
      </w:tblPr>
      <w:tblGrid>
        <w:gridCol w:w="4823"/>
        <w:gridCol w:w="4815"/>
      </w:tblGrid>
      <w:tr w:rsidR="004A534F" w:rsidRPr="00930DFE" w14:paraId="0769BF6A" w14:textId="77777777" w:rsidTr="005A3CE6">
        <w:tc>
          <w:tcPr>
            <w:tcW w:w="2502" w:type="pct"/>
          </w:tcPr>
          <w:p w14:paraId="3661B849"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От Заказчика:</w:t>
            </w:r>
          </w:p>
          <w:p w14:paraId="5DE7A73A"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p>
          <w:p w14:paraId="1B074CB1"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_________________________</w:t>
            </w:r>
          </w:p>
          <w:p w14:paraId="0215D601"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М.П.</w:t>
            </w:r>
          </w:p>
          <w:p w14:paraId="1ABFA494"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2498" w:type="pct"/>
          </w:tcPr>
          <w:p w14:paraId="45198ECB"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От Поставщика:</w:t>
            </w:r>
          </w:p>
          <w:p w14:paraId="0087E81A"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p>
          <w:p w14:paraId="78DFE590"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__________________________</w:t>
            </w:r>
          </w:p>
          <w:p w14:paraId="4076C764"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М.П.</w:t>
            </w:r>
          </w:p>
          <w:p w14:paraId="27CC12EF"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p w14:paraId="5AFF18DD"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r>
    </w:tbl>
    <w:p w14:paraId="7EE0F2E9"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16D3D7B2"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580695AA"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0FA877F9"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4D0F3D6F"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5CB4AB15"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1A1423B7"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11AAEA37"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64E80570"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34258223"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1DFE5A80"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41E2958D"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2C900CC7"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2D46FDDE"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178603BE"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0B4A5E8D"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3F1A087C"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64C45EE7"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5C79A64C"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41ED9E68"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53E2CBBB"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3EAE9781"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4AF71025" w14:textId="77777777" w:rsidR="004A534F" w:rsidRPr="00930DFE" w:rsidRDefault="004A534F" w:rsidP="00930DFE">
      <w:pPr>
        <w:widowControl w:val="0"/>
        <w:spacing w:after="0" w:line="240" w:lineRule="auto"/>
        <w:jc w:val="both"/>
        <w:rPr>
          <w:rFonts w:ascii="PT Astra Serif" w:eastAsia="Times New Roman" w:hAnsi="PT Astra Serif" w:cs="Times New Roman"/>
          <w:sz w:val="20"/>
          <w:szCs w:val="20"/>
        </w:rPr>
      </w:pPr>
    </w:p>
    <w:p w14:paraId="033344F2" w14:textId="77777777" w:rsidR="00416816" w:rsidRDefault="00416816">
      <w:pPr>
        <w:rPr>
          <w:rFonts w:ascii="PT Astra Serif" w:eastAsia="Times New Roman" w:hAnsi="PT Astra Serif" w:cs="Times New Roman"/>
          <w:sz w:val="20"/>
          <w:szCs w:val="20"/>
        </w:rPr>
      </w:pPr>
      <w:r>
        <w:rPr>
          <w:rFonts w:ascii="PT Astra Serif" w:eastAsia="Times New Roman" w:hAnsi="PT Astra Serif" w:cs="Times New Roman"/>
          <w:sz w:val="20"/>
          <w:szCs w:val="20"/>
        </w:rPr>
        <w:br w:type="page"/>
      </w:r>
    </w:p>
    <w:p w14:paraId="60E8A1CC" w14:textId="77777777" w:rsidR="004A534F" w:rsidRPr="00930DFE" w:rsidRDefault="004A534F" w:rsidP="00930DFE">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lastRenderedPageBreak/>
        <w:t>Приложение № 2 к Контракту</w:t>
      </w:r>
    </w:p>
    <w:p w14:paraId="5793FD8E" w14:textId="77777777" w:rsidR="004A534F" w:rsidRPr="00930DFE" w:rsidRDefault="004A534F" w:rsidP="00930DFE">
      <w:pPr>
        <w:widowControl w:val="0"/>
        <w:autoSpaceDE w:val="0"/>
        <w:autoSpaceDN w:val="0"/>
        <w:adjustRightInd w:val="0"/>
        <w:spacing w:after="0" w:line="240" w:lineRule="auto"/>
        <w:jc w:val="right"/>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от «__» ______ 20__ г.</w:t>
      </w:r>
    </w:p>
    <w:p w14:paraId="63731763" w14:textId="77777777" w:rsidR="004A534F" w:rsidRPr="00930DFE" w:rsidRDefault="004A534F" w:rsidP="00930DFE">
      <w:pPr>
        <w:widowControl w:val="0"/>
        <w:autoSpaceDE w:val="0"/>
        <w:autoSpaceDN w:val="0"/>
        <w:adjustRightInd w:val="0"/>
        <w:spacing w:after="0" w:line="240" w:lineRule="auto"/>
        <w:ind w:firstLine="708"/>
        <w:jc w:val="right"/>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_____________________</w:t>
      </w:r>
    </w:p>
    <w:p w14:paraId="515512E5"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47C2C48A"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15FACACF"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bookmarkStart w:id="4" w:name="Par376"/>
      <w:bookmarkEnd w:id="4"/>
      <w:r w:rsidRPr="00930DFE">
        <w:rPr>
          <w:rFonts w:ascii="PT Astra Serif" w:eastAsia="Times New Roman" w:hAnsi="PT Astra Serif" w:cs="Times New Roman"/>
          <w:sz w:val="20"/>
          <w:szCs w:val="20"/>
        </w:rPr>
        <w:t>ТЕХНИЧЕСКИЕ ХАРАКТЕРИСТИКИ</w:t>
      </w:r>
    </w:p>
    <w:p w14:paraId="51433786"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bl>
      <w:tblPr>
        <w:tblW w:w="5000" w:type="pct"/>
        <w:tblCellMar>
          <w:top w:w="102" w:type="dxa"/>
          <w:left w:w="62" w:type="dxa"/>
          <w:bottom w:w="102" w:type="dxa"/>
          <w:right w:w="62" w:type="dxa"/>
        </w:tblCellMar>
        <w:tblLook w:val="0000" w:firstRow="0" w:lastRow="0" w:firstColumn="0" w:lastColumn="0" w:noHBand="0" w:noVBand="0"/>
      </w:tblPr>
      <w:tblGrid>
        <w:gridCol w:w="1115"/>
        <w:gridCol w:w="5359"/>
        <w:gridCol w:w="3154"/>
      </w:tblGrid>
      <w:tr w:rsidR="004A534F" w:rsidRPr="00930DFE" w14:paraId="53DC9600" w14:textId="77777777" w:rsidTr="005A3CE6">
        <w:tc>
          <w:tcPr>
            <w:tcW w:w="579" w:type="pct"/>
            <w:tcBorders>
              <w:top w:val="single" w:sz="4" w:space="0" w:color="auto"/>
              <w:left w:val="single" w:sz="4" w:space="0" w:color="auto"/>
              <w:bottom w:val="single" w:sz="4" w:space="0" w:color="auto"/>
              <w:right w:val="single" w:sz="4" w:space="0" w:color="auto"/>
            </w:tcBorders>
          </w:tcPr>
          <w:p w14:paraId="1AB5DEBB"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N</w:t>
            </w:r>
          </w:p>
        </w:tc>
        <w:tc>
          <w:tcPr>
            <w:tcW w:w="2783" w:type="pct"/>
            <w:tcBorders>
              <w:top w:val="single" w:sz="4" w:space="0" w:color="auto"/>
              <w:left w:val="single" w:sz="4" w:space="0" w:color="auto"/>
              <w:bottom w:val="single" w:sz="4" w:space="0" w:color="auto"/>
              <w:right w:val="single" w:sz="4" w:space="0" w:color="auto"/>
            </w:tcBorders>
          </w:tcPr>
          <w:p w14:paraId="4E2E779C"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Параметр</w:t>
            </w:r>
          </w:p>
        </w:tc>
        <w:tc>
          <w:tcPr>
            <w:tcW w:w="1638" w:type="pct"/>
            <w:tcBorders>
              <w:top w:val="single" w:sz="4" w:space="0" w:color="auto"/>
              <w:left w:val="single" w:sz="4" w:space="0" w:color="auto"/>
              <w:bottom w:val="single" w:sz="4" w:space="0" w:color="auto"/>
              <w:right w:val="single" w:sz="4" w:space="0" w:color="auto"/>
            </w:tcBorders>
          </w:tcPr>
          <w:p w14:paraId="67AF870B"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Требуемое значение</w:t>
            </w:r>
          </w:p>
        </w:tc>
      </w:tr>
      <w:tr w:rsidR="004A534F" w:rsidRPr="00930DFE" w14:paraId="049B1B78" w14:textId="77777777" w:rsidTr="005A3CE6">
        <w:tc>
          <w:tcPr>
            <w:tcW w:w="579" w:type="pct"/>
            <w:tcBorders>
              <w:top w:val="single" w:sz="4" w:space="0" w:color="auto"/>
              <w:left w:val="single" w:sz="4" w:space="0" w:color="auto"/>
              <w:bottom w:val="single" w:sz="4" w:space="0" w:color="auto"/>
              <w:right w:val="single" w:sz="4" w:space="0" w:color="auto"/>
            </w:tcBorders>
          </w:tcPr>
          <w:p w14:paraId="50735225"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1.</w:t>
            </w:r>
          </w:p>
        </w:tc>
        <w:tc>
          <w:tcPr>
            <w:tcW w:w="2783" w:type="pct"/>
            <w:tcBorders>
              <w:top w:val="single" w:sz="4" w:space="0" w:color="auto"/>
              <w:left w:val="single" w:sz="4" w:space="0" w:color="auto"/>
              <w:bottom w:val="single" w:sz="4" w:space="0" w:color="auto"/>
              <w:right w:val="single" w:sz="4" w:space="0" w:color="auto"/>
            </w:tcBorders>
          </w:tcPr>
          <w:p w14:paraId="73232E9A"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Торговое наименование</w:t>
            </w:r>
          </w:p>
        </w:tc>
        <w:tc>
          <w:tcPr>
            <w:tcW w:w="1638" w:type="pct"/>
            <w:tcBorders>
              <w:top w:val="single" w:sz="4" w:space="0" w:color="auto"/>
              <w:left w:val="single" w:sz="4" w:space="0" w:color="auto"/>
              <w:bottom w:val="single" w:sz="4" w:space="0" w:color="auto"/>
              <w:right w:val="single" w:sz="4" w:space="0" w:color="auto"/>
            </w:tcBorders>
          </w:tcPr>
          <w:p w14:paraId="27BFCFFE"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r>
      <w:tr w:rsidR="004A534F" w:rsidRPr="00930DFE" w14:paraId="23FB3C42" w14:textId="77777777" w:rsidTr="005A3CE6">
        <w:tc>
          <w:tcPr>
            <w:tcW w:w="579" w:type="pct"/>
            <w:tcBorders>
              <w:top w:val="single" w:sz="4" w:space="0" w:color="auto"/>
              <w:left w:val="single" w:sz="4" w:space="0" w:color="auto"/>
              <w:bottom w:val="single" w:sz="4" w:space="0" w:color="auto"/>
              <w:right w:val="single" w:sz="4" w:space="0" w:color="auto"/>
            </w:tcBorders>
          </w:tcPr>
          <w:p w14:paraId="4D79760D"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2.</w:t>
            </w:r>
          </w:p>
        </w:tc>
        <w:tc>
          <w:tcPr>
            <w:tcW w:w="2783" w:type="pct"/>
            <w:tcBorders>
              <w:top w:val="single" w:sz="4" w:space="0" w:color="auto"/>
              <w:left w:val="single" w:sz="4" w:space="0" w:color="auto"/>
              <w:bottom w:val="single" w:sz="4" w:space="0" w:color="auto"/>
              <w:right w:val="single" w:sz="4" w:space="0" w:color="auto"/>
            </w:tcBorders>
          </w:tcPr>
          <w:p w14:paraId="47B2B80C"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Наименование производителя товара</w:t>
            </w:r>
          </w:p>
        </w:tc>
        <w:tc>
          <w:tcPr>
            <w:tcW w:w="1638" w:type="pct"/>
            <w:tcBorders>
              <w:top w:val="single" w:sz="4" w:space="0" w:color="auto"/>
              <w:left w:val="single" w:sz="4" w:space="0" w:color="auto"/>
              <w:bottom w:val="single" w:sz="4" w:space="0" w:color="auto"/>
              <w:right w:val="single" w:sz="4" w:space="0" w:color="auto"/>
            </w:tcBorders>
          </w:tcPr>
          <w:p w14:paraId="2E4B90B5"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r>
      <w:tr w:rsidR="004A534F" w:rsidRPr="00930DFE" w14:paraId="3E44ABFB" w14:textId="77777777" w:rsidTr="005A3CE6">
        <w:tc>
          <w:tcPr>
            <w:tcW w:w="579" w:type="pct"/>
            <w:tcBorders>
              <w:top w:val="single" w:sz="4" w:space="0" w:color="auto"/>
              <w:left w:val="single" w:sz="4" w:space="0" w:color="auto"/>
              <w:bottom w:val="single" w:sz="4" w:space="0" w:color="auto"/>
              <w:right w:val="single" w:sz="4" w:space="0" w:color="auto"/>
            </w:tcBorders>
          </w:tcPr>
          <w:p w14:paraId="784374E8"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3.</w:t>
            </w:r>
          </w:p>
        </w:tc>
        <w:tc>
          <w:tcPr>
            <w:tcW w:w="2783" w:type="pct"/>
            <w:tcBorders>
              <w:top w:val="single" w:sz="4" w:space="0" w:color="auto"/>
              <w:left w:val="single" w:sz="4" w:space="0" w:color="auto"/>
              <w:bottom w:val="single" w:sz="4" w:space="0" w:color="auto"/>
              <w:right w:val="single" w:sz="4" w:space="0" w:color="auto"/>
            </w:tcBorders>
          </w:tcPr>
          <w:p w14:paraId="4EE8ECAE"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Номер свидетельства  о государственной регистрации</w:t>
            </w:r>
          </w:p>
        </w:tc>
        <w:tc>
          <w:tcPr>
            <w:tcW w:w="1638" w:type="pct"/>
            <w:tcBorders>
              <w:top w:val="single" w:sz="4" w:space="0" w:color="auto"/>
              <w:left w:val="single" w:sz="4" w:space="0" w:color="auto"/>
              <w:bottom w:val="single" w:sz="4" w:space="0" w:color="auto"/>
              <w:right w:val="single" w:sz="4" w:space="0" w:color="auto"/>
            </w:tcBorders>
          </w:tcPr>
          <w:p w14:paraId="58CCA78D"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r>
      <w:tr w:rsidR="004A534F" w:rsidRPr="00930DFE" w14:paraId="6AD2C7E9" w14:textId="77777777" w:rsidTr="005A3CE6">
        <w:tc>
          <w:tcPr>
            <w:tcW w:w="579" w:type="pct"/>
            <w:tcBorders>
              <w:top w:val="single" w:sz="4" w:space="0" w:color="auto"/>
              <w:left w:val="single" w:sz="4" w:space="0" w:color="auto"/>
              <w:bottom w:val="single" w:sz="4" w:space="0" w:color="auto"/>
              <w:right w:val="single" w:sz="4" w:space="0" w:color="auto"/>
            </w:tcBorders>
          </w:tcPr>
          <w:p w14:paraId="6B869B44"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4.</w:t>
            </w:r>
          </w:p>
        </w:tc>
        <w:tc>
          <w:tcPr>
            <w:tcW w:w="2783" w:type="pct"/>
            <w:tcBorders>
              <w:top w:val="single" w:sz="4" w:space="0" w:color="auto"/>
              <w:left w:val="single" w:sz="4" w:space="0" w:color="auto"/>
              <w:bottom w:val="single" w:sz="4" w:space="0" w:color="auto"/>
              <w:right w:val="single" w:sz="4" w:space="0" w:color="auto"/>
            </w:tcBorders>
          </w:tcPr>
          <w:p w14:paraId="25FF6CCD"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Код в соответствии с Общероссийским </w:t>
            </w:r>
            <w:hyperlink r:id="rId19" w:history="1">
              <w:r w:rsidRPr="00930DFE">
                <w:rPr>
                  <w:rFonts w:ascii="PT Astra Serif" w:eastAsia="Times New Roman" w:hAnsi="PT Astra Serif" w:cs="Times New Roman"/>
                  <w:sz w:val="20"/>
                  <w:szCs w:val="20"/>
                </w:rPr>
                <w:t>классификатором</w:t>
              </w:r>
            </w:hyperlink>
            <w:r w:rsidRPr="00930DFE">
              <w:rPr>
                <w:rFonts w:ascii="PT Astra Serif" w:eastAsia="Times New Roman" w:hAnsi="PT Astra Serif" w:cs="Times New Roman"/>
                <w:sz w:val="20"/>
                <w:szCs w:val="20"/>
              </w:rPr>
              <w:t xml:space="preserve"> продукции по видам экономической деятельности</w:t>
            </w:r>
          </w:p>
        </w:tc>
        <w:tc>
          <w:tcPr>
            <w:tcW w:w="1638" w:type="pct"/>
            <w:tcBorders>
              <w:top w:val="single" w:sz="4" w:space="0" w:color="auto"/>
              <w:left w:val="single" w:sz="4" w:space="0" w:color="auto"/>
              <w:bottom w:val="single" w:sz="4" w:space="0" w:color="auto"/>
              <w:right w:val="single" w:sz="4" w:space="0" w:color="auto"/>
            </w:tcBorders>
          </w:tcPr>
          <w:p w14:paraId="52FDB9EE"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r>
      <w:tr w:rsidR="004A534F" w:rsidRPr="00930DFE" w14:paraId="21D60868" w14:textId="77777777" w:rsidTr="005A3CE6">
        <w:tc>
          <w:tcPr>
            <w:tcW w:w="579" w:type="pct"/>
            <w:tcBorders>
              <w:top w:val="single" w:sz="4" w:space="0" w:color="auto"/>
              <w:left w:val="single" w:sz="4" w:space="0" w:color="auto"/>
              <w:bottom w:val="single" w:sz="4" w:space="0" w:color="auto"/>
              <w:right w:val="single" w:sz="4" w:space="0" w:color="auto"/>
            </w:tcBorders>
          </w:tcPr>
          <w:p w14:paraId="334C176D"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5.</w:t>
            </w:r>
          </w:p>
        </w:tc>
        <w:tc>
          <w:tcPr>
            <w:tcW w:w="2783" w:type="pct"/>
            <w:tcBorders>
              <w:top w:val="single" w:sz="4" w:space="0" w:color="auto"/>
              <w:left w:val="single" w:sz="4" w:space="0" w:color="auto"/>
              <w:bottom w:val="single" w:sz="4" w:space="0" w:color="auto"/>
              <w:right w:val="single" w:sz="4" w:space="0" w:color="auto"/>
            </w:tcBorders>
          </w:tcPr>
          <w:p w14:paraId="092B8C17"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Единица измерения Товара</w:t>
            </w:r>
          </w:p>
        </w:tc>
        <w:tc>
          <w:tcPr>
            <w:tcW w:w="1638" w:type="pct"/>
            <w:tcBorders>
              <w:top w:val="single" w:sz="4" w:space="0" w:color="auto"/>
              <w:left w:val="single" w:sz="4" w:space="0" w:color="auto"/>
              <w:bottom w:val="single" w:sz="4" w:space="0" w:color="auto"/>
              <w:right w:val="single" w:sz="4" w:space="0" w:color="auto"/>
            </w:tcBorders>
          </w:tcPr>
          <w:p w14:paraId="66A9F983"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r>
      <w:tr w:rsidR="004A534F" w:rsidRPr="00930DFE" w14:paraId="31871095" w14:textId="77777777" w:rsidTr="005A3CE6">
        <w:tc>
          <w:tcPr>
            <w:tcW w:w="579" w:type="pct"/>
            <w:tcBorders>
              <w:top w:val="single" w:sz="4" w:space="0" w:color="auto"/>
              <w:left w:val="single" w:sz="4" w:space="0" w:color="auto"/>
              <w:bottom w:val="single" w:sz="4" w:space="0" w:color="auto"/>
              <w:right w:val="single" w:sz="4" w:space="0" w:color="auto"/>
            </w:tcBorders>
          </w:tcPr>
          <w:p w14:paraId="2B0D5440"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6.</w:t>
            </w:r>
          </w:p>
        </w:tc>
        <w:tc>
          <w:tcPr>
            <w:tcW w:w="2783" w:type="pct"/>
            <w:tcBorders>
              <w:top w:val="single" w:sz="4" w:space="0" w:color="auto"/>
              <w:left w:val="single" w:sz="4" w:space="0" w:color="auto"/>
              <w:bottom w:val="single" w:sz="4" w:space="0" w:color="auto"/>
              <w:right w:val="single" w:sz="4" w:space="0" w:color="auto"/>
            </w:tcBorders>
          </w:tcPr>
          <w:p w14:paraId="3965E641"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Количество Товара в единицах измерения</w:t>
            </w:r>
          </w:p>
        </w:tc>
        <w:tc>
          <w:tcPr>
            <w:tcW w:w="1638" w:type="pct"/>
            <w:tcBorders>
              <w:top w:val="single" w:sz="4" w:space="0" w:color="auto"/>
              <w:left w:val="single" w:sz="4" w:space="0" w:color="auto"/>
              <w:bottom w:val="single" w:sz="4" w:space="0" w:color="auto"/>
              <w:right w:val="single" w:sz="4" w:space="0" w:color="auto"/>
            </w:tcBorders>
          </w:tcPr>
          <w:p w14:paraId="153F1EA3"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r>
    </w:tbl>
    <w:p w14:paraId="2593F4E7"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3827146A"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4E46FFD2"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14D108EA"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r>
    </w:p>
    <w:tbl>
      <w:tblPr>
        <w:tblW w:w="5000" w:type="pct"/>
        <w:tblLook w:val="00A0" w:firstRow="1" w:lastRow="0" w:firstColumn="1" w:lastColumn="0" w:noHBand="0" w:noVBand="0"/>
      </w:tblPr>
      <w:tblGrid>
        <w:gridCol w:w="4823"/>
        <w:gridCol w:w="4815"/>
      </w:tblGrid>
      <w:tr w:rsidR="004A534F" w:rsidRPr="00930DFE" w14:paraId="162F6300" w14:textId="77777777" w:rsidTr="005A3CE6">
        <w:tc>
          <w:tcPr>
            <w:tcW w:w="2502" w:type="pct"/>
          </w:tcPr>
          <w:p w14:paraId="324FA285"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От Заказчика:</w:t>
            </w:r>
          </w:p>
          <w:p w14:paraId="341A93EC"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p>
          <w:p w14:paraId="7AA982C6"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_________________________</w:t>
            </w:r>
          </w:p>
          <w:p w14:paraId="540ACF0E"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М.П.</w:t>
            </w:r>
          </w:p>
          <w:p w14:paraId="3DB61FEE"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c>
          <w:tcPr>
            <w:tcW w:w="2498" w:type="pct"/>
          </w:tcPr>
          <w:p w14:paraId="0EF3D11E"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От Поставщика:</w:t>
            </w:r>
          </w:p>
          <w:p w14:paraId="3AAA35B4"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p>
          <w:p w14:paraId="2EDB1102"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__________________________</w:t>
            </w:r>
          </w:p>
          <w:p w14:paraId="252852AB" w14:textId="77777777" w:rsidR="004A534F" w:rsidRPr="00930DFE" w:rsidRDefault="004A534F" w:rsidP="00930DFE">
            <w:pPr>
              <w:widowControl w:val="0"/>
              <w:spacing w:after="0" w:line="240" w:lineRule="auto"/>
              <w:ind w:left="380" w:hangingChars="190" w:hanging="380"/>
              <w:rPr>
                <w:rFonts w:ascii="PT Astra Serif" w:eastAsia="Calibri" w:hAnsi="PT Astra Serif" w:cs="Times New Roman"/>
                <w:sz w:val="20"/>
                <w:szCs w:val="20"/>
              </w:rPr>
            </w:pPr>
            <w:r w:rsidRPr="00930DFE">
              <w:rPr>
                <w:rFonts w:ascii="PT Astra Serif" w:eastAsia="Calibri" w:hAnsi="PT Astra Serif" w:cs="Times New Roman"/>
                <w:sz w:val="20"/>
                <w:szCs w:val="20"/>
              </w:rPr>
              <w:t>М.П.</w:t>
            </w:r>
          </w:p>
          <w:p w14:paraId="16F834E7"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p w14:paraId="4B124008" w14:textId="77777777" w:rsidR="004A534F" w:rsidRPr="00930DFE" w:rsidRDefault="004A534F" w:rsidP="00930DFE">
            <w:pPr>
              <w:widowControl w:val="0"/>
              <w:spacing w:after="0" w:line="240" w:lineRule="auto"/>
              <w:jc w:val="both"/>
              <w:rPr>
                <w:rFonts w:ascii="PT Astra Serif" w:eastAsia="Calibri" w:hAnsi="PT Astra Serif" w:cs="Times New Roman"/>
                <w:sz w:val="20"/>
                <w:szCs w:val="20"/>
              </w:rPr>
            </w:pPr>
          </w:p>
        </w:tc>
      </w:tr>
    </w:tbl>
    <w:p w14:paraId="32F5C6A6"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ab/>
      </w:r>
    </w:p>
    <w:p w14:paraId="19D2AB5E"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4204FF8D"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54CCAC39"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4AF7E50B"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231AA4C6"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5030083C"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5DB8CA80"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153D6F23"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70DD54FF"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7612BF2F"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483D545A"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73D9D849"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074B4F53"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6F2EDEB8"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74232231"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02E39AA1"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70AFCA75"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22F6DEA6"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73C83F53"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643235C2" w14:textId="77777777" w:rsidR="00416816" w:rsidRDefault="00416816">
      <w:pPr>
        <w:rPr>
          <w:rFonts w:ascii="PT Astra Serif" w:eastAsia="Times New Roman" w:hAnsi="PT Astra Serif" w:cs="Times New Roman"/>
          <w:sz w:val="20"/>
          <w:szCs w:val="20"/>
        </w:rPr>
      </w:pPr>
      <w:r>
        <w:rPr>
          <w:rFonts w:ascii="PT Astra Serif" w:eastAsia="Times New Roman" w:hAnsi="PT Astra Serif" w:cs="Times New Roman"/>
          <w:sz w:val="20"/>
          <w:szCs w:val="20"/>
        </w:rPr>
        <w:br w:type="page"/>
      </w:r>
    </w:p>
    <w:p w14:paraId="75452ED0" w14:textId="77777777" w:rsidR="004A534F" w:rsidRPr="00930DFE" w:rsidRDefault="004A534F" w:rsidP="00930DFE">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lastRenderedPageBreak/>
        <w:t>Приложение № 3 к Контракту</w:t>
      </w:r>
    </w:p>
    <w:p w14:paraId="7A21CB82" w14:textId="77777777" w:rsidR="004A534F" w:rsidRPr="00930DFE" w:rsidRDefault="004A534F" w:rsidP="00930DFE">
      <w:pPr>
        <w:widowControl w:val="0"/>
        <w:autoSpaceDE w:val="0"/>
        <w:autoSpaceDN w:val="0"/>
        <w:adjustRightInd w:val="0"/>
        <w:spacing w:after="0" w:line="240" w:lineRule="auto"/>
        <w:jc w:val="right"/>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от «__» ______ 20__ г.</w:t>
      </w:r>
    </w:p>
    <w:p w14:paraId="7D89346E" w14:textId="77777777" w:rsidR="004A534F" w:rsidRPr="00930DFE" w:rsidRDefault="004A534F" w:rsidP="00930DFE">
      <w:pPr>
        <w:widowControl w:val="0"/>
        <w:autoSpaceDE w:val="0"/>
        <w:autoSpaceDN w:val="0"/>
        <w:adjustRightInd w:val="0"/>
        <w:spacing w:after="0" w:line="240" w:lineRule="auto"/>
        <w:ind w:firstLine="708"/>
        <w:jc w:val="right"/>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_____________________</w:t>
      </w:r>
    </w:p>
    <w:p w14:paraId="13AD6A0F"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7ECA6BEE"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АКТ СВЕРКИ РАСЧЕТОВ</w:t>
      </w:r>
    </w:p>
    <w:p w14:paraId="369B894A"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____________________________________________________</w:t>
      </w:r>
    </w:p>
    <w:p w14:paraId="07EEB13B"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и __________________________________________________</w:t>
      </w:r>
    </w:p>
    <w:p w14:paraId="6B11D3A3"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25F0FEB1"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(Государственный контракт от "__" ____________ 20__ г. N ____)</w:t>
      </w:r>
    </w:p>
    <w:p w14:paraId="29678420"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p>
    <w:p w14:paraId="03447F78"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Сальдо на ___________ ____________ Раздел _____________</w:t>
      </w:r>
    </w:p>
    <w:p w14:paraId="75DAC8C7"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 (дата) (сумма)</w:t>
      </w:r>
    </w:p>
    <w:p w14:paraId="65555E3F"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bl>
      <w:tblPr>
        <w:tblW w:w="5000" w:type="pct"/>
        <w:tblCellMar>
          <w:top w:w="102" w:type="dxa"/>
          <w:left w:w="62" w:type="dxa"/>
          <w:bottom w:w="102" w:type="dxa"/>
          <w:right w:w="62" w:type="dxa"/>
        </w:tblCellMar>
        <w:tblLook w:val="0000" w:firstRow="0" w:lastRow="0" w:firstColumn="0" w:lastColumn="0" w:noHBand="0" w:noVBand="0"/>
      </w:tblPr>
      <w:tblGrid>
        <w:gridCol w:w="2815"/>
        <w:gridCol w:w="2840"/>
        <w:gridCol w:w="2232"/>
        <w:gridCol w:w="1741"/>
      </w:tblGrid>
      <w:tr w:rsidR="004A534F" w:rsidRPr="00930DFE" w14:paraId="548E21F6" w14:textId="77777777" w:rsidTr="005A3CE6">
        <w:tc>
          <w:tcPr>
            <w:tcW w:w="2937" w:type="pct"/>
            <w:gridSpan w:val="2"/>
            <w:tcBorders>
              <w:top w:val="single" w:sz="4" w:space="0" w:color="auto"/>
              <w:left w:val="single" w:sz="4" w:space="0" w:color="auto"/>
              <w:bottom w:val="single" w:sz="4" w:space="0" w:color="auto"/>
              <w:right w:val="single" w:sz="4" w:space="0" w:color="auto"/>
            </w:tcBorders>
          </w:tcPr>
          <w:p w14:paraId="170D93A5"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Наименование Заказчика</w:t>
            </w:r>
          </w:p>
        </w:tc>
        <w:tc>
          <w:tcPr>
            <w:tcW w:w="2063" w:type="pct"/>
            <w:gridSpan w:val="2"/>
            <w:tcBorders>
              <w:top w:val="single" w:sz="4" w:space="0" w:color="auto"/>
              <w:left w:val="single" w:sz="4" w:space="0" w:color="auto"/>
              <w:bottom w:val="single" w:sz="4" w:space="0" w:color="auto"/>
              <w:right w:val="single" w:sz="4" w:space="0" w:color="auto"/>
            </w:tcBorders>
          </w:tcPr>
          <w:p w14:paraId="7EE5E4F9"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Наименование Поставщика</w:t>
            </w:r>
          </w:p>
        </w:tc>
      </w:tr>
      <w:tr w:rsidR="004A534F" w:rsidRPr="00930DFE" w14:paraId="108A43FC" w14:textId="77777777" w:rsidTr="005A3CE6">
        <w:tc>
          <w:tcPr>
            <w:tcW w:w="1462" w:type="pct"/>
            <w:tcBorders>
              <w:top w:val="single" w:sz="4" w:space="0" w:color="auto"/>
              <w:left w:val="single" w:sz="4" w:space="0" w:color="auto"/>
              <w:bottom w:val="single" w:sz="4" w:space="0" w:color="auto"/>
              <w:right w:val="single" w:sz="4" w:space="0" w:color="auto"/>
            </w:tcBorders>
          </w:tcPr>
          <w:p w14:paraId="6BB9BDCB"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N платежных поручений</w:t>
            </w:r>
          </w:p>
        </w:tc>
        <w:tc>
          <w:tcPr>
            <w:tcW w:w="1475" w:type="pct"/>
            <w:tcBorders>
              <w:top w:val="single" w:sz="4" w:space="0" w:color="auto"/>
              <w:left w:val="single" w:sz="4" w:space="0" w:color="auto"/>
              <w:bottom w:val="single" w:sz="4" w:space="0" w:color="auto"/>
              <w:right w:val="single" w:sz="4" w:space="0" w:color="auto"/>
            </w:tcBorders>
          </w:tcPr>
          <w:p w14:paraId="4FB3165F"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Сумма, руб.</w:t>
            </w:r>
          </w:p>
        </w:tc>
        <w:tc>
          <w:tcPr>
            <w:tcW w:w="1159" w:type="pct"/>
            <w:tcBorders>
              <w:top w:val="single" w:sz="4" w:space="0" w:color="auto"/>
              <w:left w:val="single" w:sz="4" w:space="0" w:color="auto"/>
              <w:bottom w:val="single" w:sz="4" w:space="0" w:color="auto"/>
              <w:right w:val="single" w:sz="4" w:space="0" w:color="auto"/>
            </w:tcBorders>
          </w:tcPr>
          <w:p w14:paraId="246E1DA5"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N акта, дата</w:t>
            </w:r>
          </w:p>
        </w:tc>
        <w:tc>
          <w:tcPr>
            <w:tcW w:w="904" w:type="pct"/>
            <w:tcBorders>
              <w:top w:val="single" w:sz="4" w:space="0" w:color="auto"/>
              <w:left w:val="single" w:sz="4" w:space="0" w:color="auto"/>
              <w:bottom w:val="single" w:sz="4" w:space="0" w:color="auto"/>
              <w:right w:val="single" w:sz="4" w:space="0" w:color="auto"/>
            </w:tcBorders>
          </w:tcPr>
          <w:p w14:paraId="2F740255" w14:textId="77777777" w:rsidR="004A534F" w:rsidRPr="00930DFE" w:rsidRDefault="004A534F" w:rsidP="00930DFE">
            <w:pPr>
              <w:widowControl w:val="0"/>
              <w:autoSpaceDE w:val="0"/>
              <w:autoSpaceDN w:val="0"/>
              <w:adjustRightInd w:val="0"/>
              <w:spacing w:after="0" w:line="240" w:lineRule="auto"/>
              <w:jc w:val="center"/>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Сумма, руб.</w:t>
            </w:r>
          </w:p>
        </w:tc>
      </w:tr>
      <w:tr w:rsidR="004A534F" w:rsidRPr="00930DFE" w14:paraId="41D76141" w14:textId="77777777" w:rsidTr="005A3CE6">
        <w:tc>
          <w:tcPr>
            <w:tcW w:w="1462" w:type="pct"/>
            <w:tcBorders>
              <w:top w:val="single" w:sz="4" w:space="0" w:color="auto"/>
              <w:left w:val="single" w:sz="4" w:space="0" w:color="auto"/>
              <w:bottom w:val="single" w:sz="4" w:space="0" w:color="auto"/>
              <w:right w:val="single" w:sz="4" w:space="0" w:color="auto"/>
            </w:tcBorders>
          </w:tcPr>
          <w:p w14:paraId="235ECA81"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c>
          <w:tcPr>
            <w:tcW w:w="1475" w:type="pct"/>
            <w:tcBorders>
              <w:top w:val="single" w:sz="4" w:space="0" w:color="auto"/>
              <w:left w:val="single" w:sz="4" w:space="0" w:color="auto"/>
              <w:bottom w:val="single" w:sz="4" w:space="0" w:color="auto"/>
              <w:right w:val="single" w:sz="4" w:space="0" w:color="auto"/>
            </w:tcBorders>
          </w:tcPr>
          <w:p w14:paraId="068B73EF"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c>
          <w:tcPr>
            <w:tcW w:w="1159" w:type="pct"/>
            <w:tcBorders>
              <w:top w:val="single" w:sz="4" w:space="0" w:color="auto"/>
              <w:left w:val="single" w:sz="4" w:space="0" w:color="auto"/>
              <w:bottom w:val="single" w:sz="4" w:space="0" w:color="auto"/>
              <w:right w:val="single" w:sz="4" w:space="0" w:color="auto"/>
            </w:tcBorders>
          </w:tcPr>
          <w:p w14:paraId="2EEB4CBA"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c>
          <w:tcPr>
            <w:tcW w:w="904" w:type="pct"/>
            <w:tcBorders>
              <w:top w:val="single" w:sz="4" w:space="0" w:color="auto"/>
              <w:left w:val="single" w:sz="4" w:space="0" w:color="auto"/>
              <w:bottom w:val="single" w:sz="4" w:space="0" w:color="auto"/>
              <w:right w:val="single" w:sz="4" w:space="0" w:color="auto"/>
            </w:tcBorders>
          </w:tcPr>
          <w:p w14:paraId="13EB3831"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r>
      <w:tr w:rsidR="004A534F" w:rsidRPr="00930DFE" w14:paraId="39B0C70B" w14:textId="77777777" w:rsidTr="005A3CE6">
        <w:tc>
          <w:tcPr>
            <w:tcW w:w="1462" w:type="pct"/>
            <w:tcBorders>
              <w:top w:val="single" w:sz="4" w:space="0" w:color="auto"/>
              <w:left w:val="single" w:sz="4" w:space="0" w:color="auto"/>
              <w:bottom w:val="single" w:sz="4" w:space="0" w:color="auto"/>
              <w:right w:val="single" w:sz="4" w:space="0" w:color="auto"/>
            </w:tcBorders>
          </w:tcPr>
          <w:p w14:paraId="7EBACFF4"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Итого:</w:t>
            </w:r>
          </w:p>
        </w:tc>
        <w:tc>
          <w:tcPr>
            <w:tcW w:w="1475" w:type="pct"/>
            <w:tcBorders>
              <w:top w:val="single" w:sz="4" w:space="0" w:color="auto"/>
              <w:left w:val="single" w:sz="4" w:space="0" w:color="auto"/>
              <w:bottom w:val="single" w:sz="4" w:space="0" w:color="auto"/>
              <w:right w:val="single" w:sz="4" w:space="0" w:color="auto"/>
            </w:tcBorders>
          </w:tcPr>
          <w:p w14:paraId="5FC8BF92"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c>
          <w:tcPr>
            <w:tcW w:w="1159" w:type="pct"/>
            <w:tcBorders>
              <w:top w:val="single" w:sz="4" w:space="0" w:color="auto"/>
              <w:left w:val="single" w:sz="4" w:space="0" w:color="auto"/>
              <w:bottom w:val="single" w:sz="4" w:space="0" w:color="auto"/>
              <w:right w:val="single" w:sz="4" w:space="0" w:color="auto"/>
            </w:tcBorders>
          </w:tcPr>
          <w:p w14:paraId="336A2EAA"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c>
          <w:tcPr>
            <w:tcW w:w="904" w:type="pct"/>
            <w:tcBorders>
              <w:top w:val="single" w:sz="4" w:space="0" w:color="auto"/>
              <w:left w:val="single" w:sz="4" w:space="0" w:color="auto"/>
              <w:bottom w:val="single" w:sz="4" w:space="0" w:color="auto"/>
              <w:right w:val="single" w:sz="4" w:space="0" w:color="auto"/>
            </w:tcBorders>
          </w:tcPr>
          <w:p w14:paraId="0B8CF572"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tc>
      </w:tr>
    </w:tbl>
    <w:p w14:paraId="4DD0C66A"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5D58AD0B"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Сальдо на ___________ ____________</w:t>
      </w:r>
    </w:p>
    <w:p w14:paraId="2DF36559"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 (дата) (сумма)</w:t>
      </w:r>
    </w:p>
    <w:p w14:paraId="6D83E5D0"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78145EA3"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В пользу ________________</w:t>
      </w:r>
    </w:p>
    <w:p w14:paraId="407F79A4"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756A6E1A"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Заказчик</w:t>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t>Поставщик</w:t>
      </w:r>
    </w:p>
    <w:p w14:paraId="0F0EE05F"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___________ __________________</w:t>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t>____________ _______________________</w:t>
      </w:r>
    </w:p>
    <w:p w14:paraId="48C258FB"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 (подпись) (расшифровка подписи)</w:t>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t>(подпись) (расшифровка подписи)</w:t>
      </w:r>
    </w:p>
    <w:p w14:paraId="62DC5F10"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p>
    <w:p w14:paraId="3B37C666"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Главный бухгалтер</w:t>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t>Главный бухгалтер</w:t>
      </w:r>
    </w:p>
    <w:p w14:paraId="65C30BDF"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___________ ____________________</w:t>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t>____________ _______________________</w:t>
      </w:r>
    </w:p>
    <w:p w14:paraId="06AB5B88" w14:textId="77777777" w:rsidR="004A534F" w:rsidRPr="00930DFE" w:rsidRDefault="004A534F" w:rsidP="00930D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930DFE">
        <w:rPr>
          <w:rFonts w:ascii="PT Astra Serif" w:eastAsia="Times New Roman" w:hAnsi="PT Astra Serif" w:cs="Times New Roman"/>
          <w:sz w:val="20"/>
          <w:szCs w:val="20"/>
        </w:rPr>
        <w:t xml:space="preserve"> (подпись) (расшифровка подписи)</w:t>
      </w:r>
      <w:r w:rsidRPr="00930DFE">
        <w:rPr>
          <w:rFonts w:ascii="PT Astra Serif" w:eastAsia="Times New Roman" w:hAnsi="PT Astra Serif" w:cs="Times New Roman"/>
          <w:sz w:val="20"/>
          <w:szCs w:val="20"/>
        </w:rPr>
        <w:tab/>
      </w:r>
      <w:r w:rsidRPr="00930DFE">
        <w:rPr>
          <w:rFonts w:ascii="PT Astra Serif" w:eastAsia="Times New Roman" w:hAnsi="PT Astra Serif" w:cs="Times New Roman"/>
          <w:sz w:val="20"/>
          <w:szCs w:val="20"/>
        </w:rPr>
        <w:tab/>
        <w:t>(подпись) (расшифровка подписи)</w:t>
      </w:r>
    </w:p>
    <w:p w14:paraId="76E32AFF" w14:textId="77777777" w:rsidR="004A534F" w:rsidRPr="00930DFE" w:rsidRDefault="004A534F" w:rsidP="00930DFE">
      <w:pPr>
        <w:widowControl w:val="0"/>
        <w:autoSpaceDE w:val="0"/>
        <w:spacing w:after="0" w:line="240" w:lineRule="auto"/>
        <w:jc w:val="both"/>
        <w:rPr>
          <w:rFonts w:ascii="PT Astra Serif" w:hAnsi="PT Astra Serif"/>
          <w:b/>
          <w:bCs/>
          <w:caps/>
          <w:sz w:val="20"/>
          <w:szCs w:val="20"/>
        </w:rPr>
      </w:pPr>
    </w:p>
    <w:p w14:paraId="03F57A7E" w14:textId="77777777" w:rsidR="004A534F" w:rsidRPr="00930DFE" w:rsidRDefault="004A534F" w:rsidP="00930DFE">
      <w:pPr>
        <w:widowControl w:val="0"/>
        <w:autoSpaceDE w:val="0"/>
        <w:autoSpaceDN w:val="0"/>
        <w:adjustRightInd w:val="0"/>
        <w:spacing w:after="0" w:line="240" w:lineRule="auto"/>
        <w:jc w:val="both"/>
        <w:rPr>
          <w:rFonts w:ascii="PT Astra Serif" w:hAnsi="PT Astra Serif" w:cs="Times New Roman"/>
          <w:b/>
          <w:bCs/>
          <w:sz w:val="20"/>
          <w:szCs w:val="20"/>
        </w:rPr>
      </w:pPr>
    </w:p>
    <w:p w14:paraId="7B68DF01" w14:textId="77777777" w:rsidR="004A534F" w:rsidRPr="00930DFE" w:rsidRDefault="004A534F" w:rsidP="00930DFE">
      <w:pPr>
        <w:widowControl w:val="0"/>
        <w:autoSpaceDE w:val="0"/>
        <w:autoSpaceDN w:val="0"/>
        <w:adjustRightInd w:val="0"/>
        <w:spacing w:after="0" w:line="240" w:lineRule="auto"/>
        <w:jc w:val="both"/>
        <w:rPr>
          <w:rFonts w:ascii="PT Astra Serif" w:hAnsi="PT Astra Serif" w:cs="Times New Roman"/>
          <w:b/>
          <w:bCs/>
          <w:sz w:val="20"/>
          <w:szCs w:val="20"/>
        </w:rPr>
      </w:pPr>
    </w:p>
    <w:p w14:paraId="01402227" w14:textId="77777777" w:rsidR="004A534F" w:rsidRPr="00930DFE" w:rsidRDefault="004A534F" w:rsidP="00930DFE">
      <w:pPr>
        <w:widowControl w:val="0"/>
        <w:autoSpaceDE w:val="0"/>
        <w:autoSpaceDN w:val="0"/>
        <w:adjustRightInd w:val="0"/>
        <w:spacing w:after="0" w:line="240" w:lineRule="auto"/>
        <w:jc w:val="both"/>
        <w:rPr>
          <w:rFonts w:ascii="PT Astra Serif" w:hAnsi="PT Astra Serif" w:cs="Times New Roman"/>
          <w:b/>
          <w:bCs/>
          <w:sz w:val="20"/>
          <w:szCs w:val="20"/>
        </w:rPr>
      </w:pPr>
    </w:p>
    <w:p w14:paraId="146ADE27" w14:textId="77777777" w:rsidR="004A534F" w:rsidRPr="00930DFE" w:rsidRDefault="004A534F" w:rsidP="00930DFE">
      <w:pPr>
        <w:widowControl w:val="0"/>
        <w:spacing w:after="0" w:line="240" w:lineRule="auto"/>
        <w:jc w:val="center"/>
        <w:rPr>
          <w:rFonts w:ascii="PT Astra Serif" w:hAnsi="PT Astra Serif"/>
          <w:sz w:val="20"/>
          <w:szCs w:val="20"/>
        </w:rPr>
      </w:pPr>
    </w:p>
    <w:p w14:paraId="62D9498C" w14:textId="77777777" w:rsidR="004A534F" w:rsidRPr="00930DFE" w:rsidRDefault="004A534F" w:rsidP="00930DFE">
      <w:pPr>
        <w:widowControl w:val="0"/>
        <w:spacing w:after="0" w:line="240" w:lineRule="auto"/>
        <w:jc w:val="center"/>
        <w:rPr>
          <w:rFonts w:ascii="PT Astra Serif" w:hAnsi="PT Astra Serif"/>
          <w:sz w:val="20"/>
          <w:szCs w:val="20"/>
        </w:rPr>
      </w:pPr>
    </w:p>
    <w:p w14:paraId="44E75ADC" w14:textId="77777777" w:rsidR="004A534F" w:rsidRPr="00930DFE" w:rsidRDefault="004A534F" w:rsidP="00930DFE">
      <w:pPr>
        <w:widowControl w:val="0"/>
        <w:spacing w:after="0" w:line="240" w:lineRule="auto"/>
        <w:jc w:val="center"/>
        <w:rPr>
          <w:rFonts w:ascii="PT Astra Serif" w:hAnsi="PT Astra Serif"/>
          <w:sz w:val="20"/>
          <w:szCs w:val="20"/>
        </w:rPr>
      </w:pPr>
    </w:p>
    <w:p w14:paraId="7A9587BB" w14:textId="77777777" w:rsidR="004A534F" w:rsidRPr="00930DFE" w:rsidRDefault="004A534F" w:rsidP="00930DFE">
      <w:pPr>
        <w:widowControl w:val="0"/>
        <w:spacing w:after="0" w:line="240" w:lineRule="auto"/>
        <w:jc w:val="center"/>
        <w:rPr>
          <w:rFonts w:ascii="PT Astra Serif" w:hAnsi="PT Astra Serif"/>
          <w:sz w:val="20"/>
          <w:szCs w:val="20"/>
        </w:rPr>
      </w:pPr>
    </w:p>
    <w:p w14:paraId="5584FAA8" w14:textId="77777777" w:rsidR="004A534F" w:rsidRPr="00930DFE" w:rsidRDefault="004A534F" w:rsidP="00930DFE">
      <w:pPr>
        <w:widowControl w:val="0"/>
        <w:spacing w:after="0" w:line="240" w:lineRule="auto"/>
        <w:jc w:val="center"/>
        <w:rPr>
          <w:rFonts w:ascii="PT Astra Serif" w:hAnsi="PT Astra Serif"/>
          <w:sz w:val="20"/>
          <w:szCs w:val="20"/>
        </w:rPr>
      </w:pPr>
    </w:p>
    <w:p w14:paraId="6990E442" w14:textId="77777777" w:rsidR="00534E32" w:rsidRPr="00930DFE" w:rsidRDefault="00534E32" w:rsidP="00930DFE">
      <w:pPr>
        <w:spacing w:after="0" w:line="240" w:lineRule="auto"/>
        <w:jc w:val="right"/>
        <w:rPr>
          <w:rFonts w:ascii="PT Astra Serif" w:hAnsi="PT Astra Serif" w:cs="Times New Roman"/>
          <w:sz w:val="20"/>
          <w:szCs w:val="20"/>
        </w:rPr>
      </w:pPr>
    </w:p>
    <w:sectPr w:rsidR="00534E32" w:rsidRPr="00930DFE" w:rsidSect="00874BB1">
      <w:headerReference w:type="default" r:id="rId20"/>
      <w:headerReference w:type="first" r:id="rId21"/>
      <w:pgSz w:w="11906" w:h="16838"/>
      <w:pgMar w:top="1134" w:right="567" w:bottom="709" w:left="1701" w:header="72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D1A28" w14:textId="77777777" w:rsidR="00265A84" w:rsidRDefault="00265A84" w:rsidP="005A4BA9">
      <w:pPr>
        <w:spacing w:after="0" w:line="240" w:lineRule="auto"/>
      </w:pPr>
      <w:r>
        <w:separator/>
      </w:r>
    </w:p>
  </w:endnote>
  <w:endnote w:type="continuationSeparator" w:id="0">
    <w:p w14:paraId="0A9C20DF" w14:textId="77777777" w:rsidR="00265A84" w:rsidRDefault="00265A84"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A070" w14:textId="77777777" w:rsidR="00265A84" w:rsidRDefault="00265A84" w:rsidP="005A4BA9">
      <w:pPr>
        <w:spacing w:after="0" w:line="240" w:lineRule="auto"/>
      </w:pPr>
      <w:r>
        <w:separator/>
      </w:r>
    </w:p>
  </w:footnote>
  <w:footnote w:type="continuationSeparator" w:id="0">
    <w:p w14:paraId="00044A99" w14:textId="77777777" w:rsidR="00265A84" w:rsidRDefault="00265A84" w:rsidP="005A4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1A42" w14:textId="77777777" w:rsidR="00A25494" w:rsidRPr="00DB2B51" w:rsidRDefault="00A25494" w:rsidP="00A321A4">
    <w:pPr>
      <w:pStyle w:val="a9"/>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AA368" w14:textId="77777777" w:rsidR="00A25494" w:rsidRPr="00DB2B51" w:rsidRDefault="00A25494" w:rsidP="00A321A4">
    <w:pPr>
      <w:pStyle w:val="a9"/>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16cid:durableId="1607611678">
    <w:abstractNumId w:val="0"/>
  </w:num>
  <w:num w:numId="2" w16cid:durableId="579339549">
    <w:abstractNumId w:val="4"/>
  </w:num>
  <w:num w:numId="3" w16cid:durableId="52972124">
    <w:abstractNumId w:val="5"/>
  </w:num>
  <w:num w:numId="4" w16cid:durableId="1017197756">
    <w:abstractNumId w:val="2"/>
  </w:num>
  <w:num w:numId="5" w16cid:durableId="1296135855">
    <w:abstractNumId w:val="3"/>
  </w:num>
  <w:num w:numId="6" w16cid:durableId="1338264327">
    <w:abstractNumId w:val="1"/>
  </w:num>
  <w:num w:numId="7" w16cid:durableId="1834950923">
    <w:abstractNumId w:val="6"/>
  </w:num>
  <w:num w:numId="8" w16cid:durableId="158617817">
    <w:abstractNumId w:val="7"/>
  </w:num>
  <w:num w:numId="9" w16cid:durableId="18296372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34"/>
    <w:rsid w:val="000006AF"/>
    <w:rsid w:val="00000717"/>
    <w:rsid w:val="00000E5C"/>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701"/>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70C"/>
    <w:rsid w:val="000179F9"/>
    <w:rsid w:val="00020049"/>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EAC"/>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21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57"/>
    <w:rsid w:val="000710FC"/>
    <w:rsid w:val="0007114A"/>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B81"/>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A46"/>
    <w:rsid w:val="00086C6B"/>
    <w:rsid w:val="00087004"/>
    <w:rsid w:val="000870FA"/>
    <w:rsid w:val="00090770"/>
    <w:rsid w:val="00090E86"/>
    <w:rsid w:val="000911D4"/>
    <w:rsid w:val="0009120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A65"/>
    <w:rsid w:val="000B3A71"/>
    <w:rsid w:val="000B40DE"/>
    <w:rsid w:val="000B436D"/>
    <w:rsid w:val="000B4431"/>
    <w:rsid w:val="000B4DA0"/>
    <w:rsid w:val="000B4E10"/>
    <w:rsid w:val="000B4E4C"/>
    <w:rsid w:val="000B56FE"/>
    <w:rsid w:val="000B633C"/>
    <w:rsid w:val="000B6A9C"/>
    <w:rsid w:val="000B6BF4"/>
    <w:rsid w:val="000B6F4B"/>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3B6"/>
    <w:rsid w:val="000C751E"/>
    <w:rsid w:val="000C7A41"/>
    <w:rsid w:val="000C7E54"/>
    <w:rsid w:val="000D0D64"/>
    <w:rsid w:val="000D1686"/>
    <w:rsid w:val="000D1881"/>
    <w:rsid w:val="000D1A0A"/>
    <w:rsid w:val="000D23FA"/>
    <w:rsid w:val="000D24B8"/>
    <w:rsid w:val="000D24D4"/>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95A"/>
    <w:rsid w:val="000E1FEA"/>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8B7"/>
    <w:rsid w:val="0010055B"/>
    <w:rsid w:val="00100F92"/>
    <w:rsid w:val="00101D65"/>
    <w:rsid w:val="00101E6D"/>
    <w:rsid w:val="00102A2E"/>
    <w:rsid w:val="00102D26"/>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2F7"/>
    <w:rsid w:val="00146D13"/>
    <w:rsid w:val="00146F1F"/>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7E0"/>
    <w:rsid w:val="00173E26"/>
    <w:rsid w:val="001744CD"/>
    <w:rsid w:val="0017499C"/>
    <w:rsid w:val="00174ABB"/>
    <w:rsid w:val="00174D84"/>
    <w:rsid w:val="00175853"/>
    <w:rsid w:val="00175A1F"/>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A7"/>
    <w:rsid w:val="001900C0"/>
    <w:rsid w:val="00190665"/>
    <w:rsid w:val="0019095B"/>
    <w:rsid w:val="00190EFF"/>
    <w:rsid w:val="001910D9"/>
    <w:rsid w:val="001911DC"/>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A33"/>
    <w:rsid w:val="001B5F5A"/>
    <w:rsid w:val="001B6167"/>
    <w:rsid w:val="001B6464"/>
    <w:rsid w:val="001B654B"/>
    <w:rsid w:val="001B6656"/>
    <w:rsid w:val="001B6FF3"/>
    <w:rsid w:val="001B7140"/>
    <w:rsid w:val="001B76ED"/>
    <w:rsid w:val="001B790C"/>
    <w:rsid w:val="001B7F83"/>
    <w:rsid w:val="001B7FE0"/>
    <w:rsid w:val="001C070E"/>
    <w:rsid w:val="001C07DC"/>
    <w:rsid w:val="001C088A"/>
    <w:rsid w:val="001C0BAF"/>
    <w:rsid w:val="001C1109"/>
    <w:rsid w:val="001C163F"/>
    <w:rsid w:val="001C1821"/>
    <w:rsid w:val="001C1865"/>
    <w:rsid w:val="001C1C3F"/>
    <w:rsid w:val="001C1CFF"/>
    <w:rsid w:val="001C2714"/>
    <w:rsid w:val="001C2D52"/>
    <w:rsid w:val="001C3A28"/>
    <w:rsid w:val="001C3C21"/>
    <w:rsid w:val="001C3E67"/>
    <w:rsid w:val="001C3F4C"/>
    <w:rsid w:val="001C4A1C"/>
    <w:rsid w:val="001C4B5D"/>
    <w:rsid w:val="001C4BB1"/>
    <w:rsid w:val="001C4F0C"/>
    <w:rsid w:val="001C54EE"/>
    <w:rsid w:val="001C5B9C"/>
    <w:rsid w:val="001C5C72"/>
    <w:rsid w:val="001C6401"/>
    <w:rsid w:val="001C68E7"/>
    <w:rsid w:val="001C6A37"/>
    <w:rsid w:val="001C727F"/>
    <w:rsid w:val="001C79F3"/>
    <w:rsid w:val="001D06BB"/>
    <w:rsid w:val="001D100C"/>
    <w:rsid w:val="001D1453"/>
    <w:rsid w:val="001D15D4"/>
    <w:rsid w:val="001D1C60"/>
    <w:rsid w:val="001D265B"/>
    <w:rsid w:val="001D44F2"/>
    <w:rsid w:val="001D54D3"/>
    <w:rsid w:val="001D58EE"/>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2D07"/>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3EB"/>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F2"/>
    <w:rsid w:val="00226322"/>
    <w:rsid w:val="00226442"/>
    <w:rsid w:val="00227085"/>
    <w:rsid w:val="00227B76"/>
    <w:rsid w:val="002303B0"/>
    <w:rsid w:val="00230CD8"/>
    <w:rsid w:val="002310D8"/>
    <w:rsid w:val="00231A0F"/>
    <w:rsid w:val="00231D26"/>
    <w:rsid w:val="00231D66"/>
    <w:rsid w:val="00232617"/>
    <w:rsid w:val="00232936"/>
    <w:rsid w:val="00232C11"/>
    <w:rsid w:val="00232DE5"/>
    <w:rsid w:val="00232E94"/>
    <w:rsid w:val="0023334F"/>
    <w:rsid w:val="00233357"/>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3F67"/>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84"/>
    <w:rsid w:val="00265A9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3FE"/>
    <w:rsid w:val="002815D1"/>
    <w:rsid w:val="002818D9"/>
    <w:rsid w:val="00281B27"/>
    <w:rsid w:val="00281C85"/>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8F2"/>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6D80"/>
    <w:rsid w:val="002C70FD"/>
    <w:rsid w:val="002C7303"/>
    <w:rsid w:val="002C7664"/>
    <w:rsid w:val="002C77BE"/>
    <w:rsid w:val="002C7B51"/>
    <w:rsid w:val="002C7C33"/>
    <w:rsid w:val="002C7E74"/>
    <w:rsid w:val="002D01ED"/>
    <w:rsid w:val="002D0409"/>
    <w:rsid w:val="002D080A"/>
    <w:rsid w:val="002D093F"/>
    <w:rsid w:val="002D09B0"/>
    <w:rsid w:val="002D0F16"/>
    <w:rsid w:val="002D1029"/>
    <w:rsid w:val="002D11A8"/>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71C"/>
    <w:rsid w:val="002D78AA"/>
    <w:rsid w:val="002D78BC"/>
    <w:rsid w:val="002D78FF"/>
    <w:rsid w:val="002D7A4A"/>
    <w:rsid w:val="002E09E7"/>
    <w:rsid w:val="002E0C76"/>
    <w:rsid w:val="002E1292"/>
    <w:rsid w:val="002E12A9"/>
    <w:rsid w:val="002E171B"/>
    <w:rsid w:val="002E1C1C"/>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15A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0C2"/>
    <w:rsid w:val="0030267A"/>
    <w:rsid w:val="00303030"/>
    <w:rsid w:val="00303118"/>
    <w:rsid w:val="003032F8"/>
    <w:rsid w:val="003033D1"/>
    <w:rsid w:val="0030343B"/>
    <w:rsid w:val="00303727"/>
    <w:rsid w:val="0030398C"/>
    <w:rsid w:val="00303D67"/>
    <w:rsid w:val="0030411F"/>
    <w:rsid w:val="003045BA"/>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D5A"/>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123"/>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C49"/>
    <w:rsid w:val="0036131B"/>
    <w:rsid w:val="00361511"/>
    <w:rsid w:val="003616C0"/>
    <w:rsid w:val="00361A66"/>
    <w:rsid w:val="00361C14"/>
    <w:rsid w:val="00361DF3"/>
    <w:rsid w:val="00361F95"/>
    <w:rsid w:val="00362290"/>
    <w:rsid w:val="00362312"/>
    <w:rsid w:val="00362C13"/>
    <w:rsid w:val="00363484"/>
    <w:rsid w:val="0036382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514"/>
    <w:rsid w:val="003778A6"/>
    <w:rsid w:val="00377AC3"/>
    <w:rsid w:val="003801E9"/>
    <w:rsid w:val="00380374"/>
    <w:rsid w:val="003803FC"/>
    <w:rsid w:val="00380697"/>
    <w:rsid w:val="00380791"/>
    <w:rsid w:val="00380E56"/>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AF5"/>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BF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4"/>
    <w:rsid w:val="003B75E1"/>
    <w:rsid w:val="003B772D"/>
    <w:rsid w:val="003B7A43"/>
    <w:rsid w:val="003B7DE0"/>
    <w:rsid w:val="003C06D4"/>
    <w:rsid w:val="003C1422"/>
    <w:rsid w:val="003C15E5"/>
    <w:rsid w:val="003C1D58"/>
    <w:rsid w:val="003C1DF9"/>
    <w:rsid w:val="003C225D"/>
    <w:rsid w:val="003C238C"/>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68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0"/>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505B"/>
    <w:rsid w:val="003F6583"/>
    <w:rsid w:val="003F6673"/>
    <w:rsid w:val="003F6C6E"/>
    <w:rsid w:val="003F6D23"/>
    <w:rsid w:val="003F70ED"/>
    <w:rsid w:val="003F7369"/>
    <w:rsid w:val="003F73A9"/>
    <w:rsid w:val="003F741A"/>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816"/>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712"/>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0DD"/>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0CE5"/>
    <w:rsid w:val="004713D1"/>
    <w:rsid w:val="00471469"/>
    <w:rsid w:val="004719EE"/>
    <w:rsid w:val="004720A4"/>
    <w:rsid w:val="004723FA"/>
    <w:rsid w:val="0047261D"/>
    <w:rsid w:val="00472768"/>
    <w:rsid w:val="004727D9"/>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753"/>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493"/>
    <w:rsid w:val="00494996"/>
    <w:rsid w:val="00495086"/>
    <w:rsid w:val="00495749"/>
    <w:rsid w:val="00495936"/>
    <w:rsid w:val="00495A22"/>
    <w:rsid w:val="00495EDB"/>
    <w:rsid w:val="004963EC"/>
    <w:rsid w:val="004968AA"/>
    <w:rsid w:val="00496DE0"/>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4F"/>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2DD"/>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3D49"/>
    <w:rsid w:val="004F4CDC"/>
    <w:rsid w:val="004F52E7"/>
    <w:rsid w:val="004F55A0"/>
    <w:rsid w:val="004F5777"/>
    <w:rsid w:val="004F5817"/>
    <w:rsid w:val="004F5E45"/>
    <w:rsid w:val="004F6C54"/>
    <w:rsid w:val="004F6FAF"/>
    <w:rsid w:val="004F75CF"/>
    <w:rsid w:val="004F7613"/>
    <w:rsid w:val="004F7CEC"/>
    <w:rsid w:val="00500515"/>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553"/>
    <w:rsid w:val="0050789A"/>
    <w:rsid w:val="005079D3"/>
    <w:rsid w:val="00507F93"/>
    <w:rsid w:val="005102C1"/>
    <w:rsid w:val="005103BA"/>
    <w:rsid w:val="00510963"/>
    <w:rsid w:val="00510B1C"/>
    <w:rsid w:val="00510B30"/>
    <w:rsid w:val="00510E79"/>
    <w:rsid w:val="0051145B"/>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C"/>
    <w:rsid w:val="00520DFF"/>
    <w:rsid w:val="00521799"/>
    <w:rsid w:val="005219E4"/>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2"/>
    <w:rsid w:val="00534E35"/>
    <w:rsid w:val="0053535B"/>
    <w:rsid w:val="00535BF9"/>
    <w:rsid w:val="00535DE5"/>
    <w:rsid w:val="005360FD"/>
    <w:rsid w:val="005362FA"/>
    <w:rsid w:val="00536473"/>
    <w:rsid w:val="00536510"/>
    <w:rsid w:val="00536986"/>
    <w:rsid w:val="005369DB"/>
    <w:rsid w:val="00536A54"/>
    <w:rsid w:val="00536D6E"/>
    <w:rsid w:val="00537B13"/>
    <w:rsid w:val="00537DF9"/>
    <w:rsid w:val="00540523"/>
    <w:rsid w:val="00540AB2"/>
    <w:rsid w:val="00540B7E"/>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694B"/>
    <w:rsid w:val="00557F24"/>
    <w:rsid w:val="0056015D"/>
    <w:rsid w:val="00560B12"/>
    <w:rsid w:val="00560B54"/>
    <w:rsid w:val="00560C4E"/>
    <w:rsid w:val="00560D08"/>
    <w:rsid w:val="00561A83"/>
    <w:rsid w:val="00561ECD"/>
    <w:rsid w:val="005622FC"/>
    <w:rsid w:val="00562538"/>
    <w:rsid w:val="005631AE"/>
    <w:rsid w:val="005635EA"/>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A90"/>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6BBB"/>
    <w:rsid w:val="0057703D"/>
    <w:rsid w:val="00577522"/>
    <w:rsid w:val="0057797F"/>
    <w:rsid w:val="00577BB4"/>
    <w:rsid w:val="00577E5B"/>
    <w:rsid w:val="00580A09"/>
    <w:rsid w:val="00580C85"/>
    <w:rsid w:val="00580F8F"/>
    <w:rsid w:val="005811CE"/>
    <w:rsid w:val="005816D1"/>
    <w:rsid w:val="00581B0B"/>
    <w:rsid w:val="00581BC7"/>
    <w:rsid w:val="00581D90"/>
    <w:rsid w:val="00581DB5"/>
    <w:rsid w:val="00581FCF"/>
    <w:rsid w:val="005825EB"/>
    <w:rsid w:val="00582677"/>
    <w:rsid w:val="0058281E"/>
    <w:rsid w:val="005832B0"/>
    <w:rsid w:val="00583425"/>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331"/>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264"/>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49B"/>
    <w:rsid w:val="00642AEC"/>
    <w:rsid w:val="00643844"/>
    <w:rsid w:val="00643994"/>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2C9"/>
    <w:rsid w:val="0066088A"/>
    <w:rsid w:val="006608AF"/>
    <w:rsid w:val="00660AA0"/>
    <w:rsid w:val="00660ED0"/>
    <w:rsid w:val="0066121C"/>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BDB"/>
    <w:rsid w:val="0067403D"/>
    <w:rsid w:val="006741A3"/>
    <w:rsid w:val="0067476C"/>
    <w:rsid w:val="0067480C"/>
    <w:rsid w:val="00674B40"/>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0CA"/>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7DD"/>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02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566"/>
    <w:rsid w:val="006D3340"/>
    <w:rsid w:val="006D348A"/>
    <w:rsid w:val="006D389B"/>
    <w:rsid w:val="006D40AA"/>
    <w:rsid w:val="006D48B8"/>
    <w:rsid w:val="006D4F7D"/>
    <w:rsid w:val="006D50B7"/>
    <w:rsid w:val="006D5395"/>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91C"/>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07"/>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F13"/>
    <w:rsid w:val="00757482"/>
    <w:rsid w:val="00760000"/>
    <w:rsid w:val="007609F9"/>
    <w:rsid w:val="00760DBC"/>
    <w:rsid w:val="00760FE1"/>
    <w:rsid w:val="0076161E"/>
    <w:rsid w:val="00761796"/>
    <w:rsid w:val="00761D30"/>
    <w:rsid w:val="00761FA5"/>
    <w:rsid w:val="00762447"/>
    <w:rsid w:val="00762A10"/>
    <w:rsid w:val="007630B7"/>
    <w:rsid w:val="0076369C"/>
    <w:rsid w:val="00763720"/>
    <w:rsid w:val="00763D17"/>
    <w:rsid w:val="007641B3"/>
    <w:rsid w:val="0076471B"/>
    <w:rsid w:val="007648D8"/>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B38"/>
    <w:rsid w:val="00771DE3"/>
    <w:rsid w:val="007728C5"/>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67D"/>
    <w:rsid w:val="00790964"/>
    <w:rsid w:val="00790F43"/>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53"/>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BBF"/>
    <w:rsid w:val="007B2FE3"/>
    <w:rsid w:val="007B3412"/>
    <w:rsid w:val="007B39D1"/>
    <w:rsid w:val="007B3AA7"/>
    <w:rsid w:val="007B3B74"/>
    <w:rsid w:val="007B3F73"/>
    <w:rsid w:val="007B41AB"/>
    <w:rsid w:val="007B489A"/>
    <w:rsid w:val="007B4ADA"/>
    <w:rsid w:val="007B4F53"/>
    <w:rsid w:val="007B51FF"/>
    <w:rsid w:val="007B5BD2"/>
    <w:rsid w:val="007B5CE4"/>
    <w:rsid w:val="007B5DFD"/>
    <w:rsid w:val="007B6572"/>
    <w:rsid w:val="007B6C12"/>
    <w:rsid w:val="007B6D3B"/>
    <w:rsid w:val="007B6E99"/>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0E7"/>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1D2"/>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C7"/>
    <w:rsid w:val="007E59E2"/>
    <w:rsid w:val="007E5D3A"/>
    <w:rsid w:val="007E5E7C"/>
    <w:rsid w:val="007E5EAC"/>
    <w:rsid w:val="007E669A"/>
    <w:rsid w:val="007E68E2"/>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5B8"/>
    <w:rsid w:val="007F3A4F"/>
    <w:rsid w:val="007F4019"/>
    <w:rsid w:val="007F42DC"/>
    <w:rsid w:val="007F4617"/>
    <w:rsid w:val="007F48AD"/>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443D"/>
    <w:rsid w:val="0080447E"/>
    <w:rsid w:val="008044AA"/>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371"/>
    <w:rsid w:val="00826A1F"/>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5125"/>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0CD5"/>
    <w:rsid w:val="0085137A"/>
    <w:rsid w:val="00851B3C"/>
    <w:rsid w:val="00851BFC"/>
    <w:rsid w:val="00852793"/>
    <w:rsid w:val="008530DA"/>
    <w:rsid w:val="0085328F"/>
    <w:rsid w:val="008533A6"/>
    <w:rsid w:val="00853C24"/>
    <w:rsid w:val="00853D24"/>
    <w:rsid w:val="00853E55"/>
    <w:rsid w:val="00853F67"/>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36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ACF"/>
    <w:rsid w:val="00873C74"/>
    <w:rsid w:val="0087433F"/>
    <w:rsid w:val="00874BB1"/>
    <w:rsid w:val="008753A9"/>
    <w:rsid w:val="00875537"/>
    <w:rsid w:val="00875A1C"/>
    <w:rsid w:val="00875B05"/>
    <w:rsid w:val="00876A60"/>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892"/>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401"/>
    <w:rsid w:val="008B649F"/>
    <w:rsid w:val="008B64FD"/>
    <w:rsid w:val="008B654D"/>
    <w:rsid w:val="008B67AD"/>
    <w:rsid w:val="008B699F"/>
    <w:rsid w:val="008B7C11"/>
    <w:rsid w:val="008C049F"/>
    <w:rsid w:val="008C05AC"/>
    <w:rsid w:val="008C077C"/>
    <w:rsid w:val="008C0E20"/>
    <w:rsid w:val="008C133D"/>
    <w:rsid w:val="008C2156"/>
    <w:rsid w:val="008C228C"/>
    <w:rsid w:val="008C243F"/>
    <w:rsid w:val="008C28F8"/>
    <w:rsid w:val="008C2A21"/>
    <w:rsid w:val="008C2D9C"/>
    <w:rsid w:val="008C3094"/>
    <w:rsid w:val="008C3346"/>
    <w:rsid w:val="008C3678"/>
    <w:rsid w:val="008C3786"/>
    <w:rsid w:val="008C3FE8"/>
    <w:rsid w:val="008C431E"/>
    <w:rsid w:val="008C481D"/>
    <w:rsid w:val="008C4883"/>
    <w:rsid w:val="008C4A68"/>
    <w:rsid w:val="008C4EE9"/>
    <w:rsid w:val="008C52E4"/>
    <w:rsid w:val="008C5521"/>
    <w:rsid w:val="008C583A"/>
    <w:rsid w:val="008C590B"/>
    <w:rsid w:val="008C5DDE"/>
    <w:rsid w:val="008C61B0"/>
    <w:rsid w:val="008C639D"/>
    <w:rsid w:val="008C6DE1"/>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825"/>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7DA"/>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101"/>
    <w:rsid w:val="00917512"/>
    <w:rsid w:val="009207C2"/>
    <w:rsid w:val="00920D6E"/>
    <w:rsid w:val="00920EEE"/>
    <w:rsid w:val="00921135"/>
    <w:rsid w:val="00921170"/>
    <w:rsid w:val="00921246"/>
    <w:rsid w:val="0092145C"/>
    <w:rsid w:val="00921C67"/>
    <w:rsid w:val="0092237A"/>
    <w:rsid w:val="00922802"/>
    <w:rsid w:val="00922857"/>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0DFE"/>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087"/>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780"/>
    <w:rsid w:val="0099086E"/>
    <w:rsid w:val="00990B7E"/>
    <w:rsid w:val="00991046"/>
    <w:rsid w:val="009912D3"/>
    <w:rsid w:val="0099199C"/>
    <w:rsid w:val="00992069"/>
    <w:rsid w:val="00992641"/>
    <w:rsid w:val="00992ADF"/>
    <w:rsid w:val="009932CD"/>
    <w:rsid w:val="009934EA"/>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230"/>
    <w:rsid w:val="009B3883"/>
    <w:rsid w:val="009B3E3E"/>
    <w:rsid w:val="009B41FB"/>
    <w:rsid w:val="009B4568"/>
    <w:rsid w:val="009B46AC"/>
    <w:rsid w:val="009B495F"/>
    <w:rsid w:val="009B597F"/>
    <w:rsid w:val="009B63D3"/>
    <w:rsid w:val="009B660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91F"/>
    <w:rsid w:val="009C7A7A"/>
    <w:rsid w:val="009C7B5F"/>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4E1"/>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4BA"/>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07C5E"/>
    <w:rsid w:val="00A107F3"/>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494"/>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378D2"/>
    <w:rsid w:val="00A40AA9"/>
    <w:rsid w:val="00A40B67"/>
    <w:rsid w:val="00A40C68"/>
    <w:rsid w:val="00A410D0"/>
    <w:rsid w:val="00A41253"/>
    <w:rsid w:val="00A417F0"/>
    <w:rsid w:val="00A41DF8"/>
    <w:rsid w:val="00A41F5D"/>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450A"/>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3247"/>
    <w:rsid w:val="00B337C6"/>
    <w:rsid w:val="00B339C5"/>
    <w:rsid w:val="00B33B7B"/>
    <w:rsid w:val="00B342CF"/>
    <w:rsid w:val="00B34787"/>
    <w:rsid w:val="00B34D61"/>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C68"/>
    <w:rsid w:val="00B7248E"/>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7"/>
    <w:rsid w:val="00B849DB"/>
    <w:rsid w:val="00B8512D"/>
    <w:rsid w:val="00B8587A"/>
    <w:rsid w:val="00B85CFF"/>
    <w:rsid w:val="00B85D44"/>
    <w:rsid w:val="00B864E4"/>
    <w:rsid w:val="00B86E06"/>
    <w:rsid w:val="00B87041"/>
    <w:rsid w:val="00B87048"/>
    <w:rsid w:val="00B87B75"/>
    <w:rsid w:val="00B900F3"/>
    <w:rsid w:val="00B902AC"/>
    <w:rsid w:val="00B90726"/>
    <w:rsid w:val="00B90D72"/>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4DB1"/>
    <w:rsid w:val="00BA51A2"/>
    <w:rsid w:val="00BA54F0"/>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A5"/>
    <w:rsid w:val="00BE15C4"/>
    <w:rsid w:val="00BE2680"/>
    <w:rsid w:val="00BE3109"/>
    <w:rsid w:val="00BE36D0"/>
    <w:rsid w:val="00BE3BE2"/>
    <w:rsid w:val="00BE40EB"/>
    <w:rsid w:val="00BE4461"/>
    <w:rsid w:val="00BE44E4"/>
    <w:rsid w:val="00BE4518"/>
    <w:rsid w:val="00BE45DA"/>
    <w:rsid w:val="00BE4E59"/>
    <w:rsid w:val="00BE4EDF"/>
    <w:rsid w:val="00BE4FA1"/>
    <w:rsid w:val="00BE513A"/>
    <w:rsid w:val="00BE515E"/>
    <w:rsid w:val="00BE590F"/>
    <w:rsid w:val="00BE5B3A"/>
    <w:rsid w:val="00BE5B53"/>
    <w:rsid w:val="00BE5E5C"/>
    <w:rsid w:val="00BE60B8"/>
    <w:rsid w:val="00BE65D8"/>
    <w:rsid w:val="00BE6DA0"/>
    <w:rsid w:val="00BE6EA1"/>
    <w:rsid w:val="00BF04BB"/>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37E"/>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2C46"/>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0F7B"/>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22D"/>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17"/>
    <w:rsid w:val="00C774DC"/>
    <w:rsid w:val="00C77A52"/>
    <w:rsid w:val="00C8073A"/>
    <w:rsid w:val="00C8073E"/>
    <w:rsid w:val="00C81328"/>
    <w:rsid w:val="00C81745"/>
    <w:rsid w:val="00C8217C"/>
    <w:rsid w:val="00C8227E"/>
    <w:rsid w:val="00C82969"/>
    <w:rsid w:val="00C82D6C"/>
    <w:rsid w:val="00C82E66"/>
    <w:rsid w:val="00C82F28"/>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AEB"/>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439"/>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9B0"/>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6D9"/>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37DA9"/>
    <w:rsid w:val="00D40DF5"/>
    <w:rsid w:val="00D40ECE"/>
    <w:rsid w:val="00D41284"/>
    <w:rsid w:val="00D41845"/>
    <w:rsid w:val="00D41AEA"/>
    <w:rsid w:val="00D41C1E"/>
    <w:rsid w:val="00D41D65"/>
    <w:rsid w:val="00D41E07"/>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9D1"/>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74F"/>
    <w:rsid w:val="00D76CFD"/>
    <w:rsid w:val="00D76FE9"/>
    <w:rsid w:val="00D7742F"/>
    <w:rsid w:val="00D77CB9"/>
    <w:rsid w:val="00D8008D"/>
    <w:rsid w:val="00D8045B"/>
    <w:rsid w:val="00D80853"/>
    <w:rsid w:val="00D80ABF"/>
    <w:rsid w:val="00D811FC"/>
    <w:rsid w:val="00D814BE"/>
    <w:rsid w:val="00D8150B"/>
    <w:rsid w:val="00D81E85"/>
    <w:rsid w:val="00D820D4"/>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E3C"/>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A60"/>
    <w:rsid w:val="00DB5C0C"/>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04"/>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7D0"/>
    <w:rsid w:val="00E52B01"/>
    <w:rsid w:val="00E52BC0"/>
    <w:rsid w:val="00E52F3E"/>
    <w:rsid w:val="00E53AD5"/>
    <w:rsid w:val="00E53CE4"/>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B1D"/>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7DB"/>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F2D"/>
    <w:rsid w:val="00EC4F92"/>
    <w:rsid w:val="00EC535E"/>
    <w:rsid w:val="00EC57DE"/>
    <w:rsid w:val="00EC590E"/>
    <w:rsid w:val="00EC5E61"/>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CA1"/>
    <w:rsid w:val="00ED51F9"/>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4A8"/>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07D86"/>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43"/>
    <w:rsid w:val="00F13B93"/>
    <w:rsid w:val="00F13F79"/>
    <w:rsid w:val="00F143D8"/>
    <w:rsid w:val="00F14437"/>
    <w:rsid w:val="00F1506D"/>
    <w:rsid w:val="00F15A97"/>
    <w:rsid w:val="00F15A9E"/>
    <w:rsid w:val="00F16122"/>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809"/>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CFF"/>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44"/>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4E87"/>
    <w:rsid w:val="00F6500C"/>
    <w:rsid w:val="00F65198"/>
    <w:rsid w:val="00F657D7"/>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3FB"/>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BD8"/>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002"/>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2D5"/>
    <w:rsid w:val="00FC2343"/>
    <w:rsid w:val="00FC2444"/>
    <w:rsid w:val="00FC2481"/>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BB5"/>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25F6"/>
  <w15:docId w15:val="{8A4259F6-2E24-4108-B3DE-ECAEBC8AE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link w:val="ConsPlusNormal0"/>
    <w:qFormat/>
    <w:rsid w:val="00160F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character" w:customStyle="1" w:styleId="ConsPlusNormal0">
    <w:name w:val="ConsPlusNormal Знак"/>
    <w:basedOn w:val="a0"/>
    <w:link w:val="ConsPlusNormal"/>
    <w:locked/>
    <w:rsid w:val="00253F67"/>
    <w:rPr>
      <w:rFonts w:ascii="Arial" w:eastAsia="Times New Roman" w:hAnsi="Arial" w:cs="Arial"/>
      <w:sz w:val="20"/>
      <w:szCs w:val="20"/>
      <w:lang w:eastAsia="ru-RU"/>
    </w:rPr>
  </w:style>
  <w:style w:type="paragraph" w:styleId="ad">
    <w:name w:val="No Spacing"/>
    <w:aliases w:val="Title,Название1"/>
    <w:link w:val="ae"/>
    <w:uiPriority w:val="1"/>
    <w:qFormat/>
    <w:rsid w:val="00253F67"/>
    <w:pPr>
      <w:spacing w:after="0" w:line="240" w:lineRule="auto"/>
    </w:pPr>
    <w:rPr>
      <w:rFonts w:ascii="Times New Roman" w:eastAsia="Times New Roman" w:hAnsi="Times New Roman" w:cs="Times New Roman"/>
      <w:sz w:val="28"/>
      <w:szCs w:val="28"/>
      <w:lang w:eastAsia="ru-RU"/>
    </w:rPr>
  </w:style>
  <w:style w:type="character" w:customStyle="1" w:styleId="ae">
    <w:name w:val="Без интервала Знак"/>
    <w:aliases w:val="Title Знак,Название1 Знак"/>
    <w:basedOn w:val="a0"/>
    <w:link w:val="ad"/>
    <w:uiPriority w:val="1"/>
    <w:locked/>
    <w:rsid w:val="00253F67"/>
    <w:rPr>
      <w:rFonts w:ascii="Times New Roman" w:eastAsia="Times New Roman" w:hAnsi="Times New Roman" w:cs="Times New Roman"/>
      <w:sz w:val="28"/>
      <w:szCs w:val="28"/>
      <w:lang w:eastAsia="ru-RU"/>
    </w:rPr>
  </w:style>
  <w:style w:type="paragraph" w:customStyle="1" w:styleId="ConsPlusTitle">
    <w:name w:val="ConsPlusTitle"/>
    <w:uiPriority w:val="99"/>
    <w:rsid w:val="00253F67"/>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85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FAB3B474243FB4609C7B18BEA1F4451D3F201718C3EBC42539844695F669AA4747611882D3C77F2A6EF22CF7b520G" TargetMode="External"/><Relationship Id="rId13" Type="http://schemas.openxmlformats.org/officeDocument/2006/relationships/hyperlink" Target="consultantplus://offline/ref=B1C95E4E395CDF35A95A593867364A27201552E63E6F1886BBFBE6F1CD526299E6503375F80A6DDDEFPBK" TargetMode="External"/><Relationship Id="rId18" Type="http://schemas.openxmlformats.org/officeDocument/2006/relationships/hyperlink" Target="file:///C:\Users\3\Downloads\&#1058;&#1069;&#1047;%20&#1074;&#1072;&#1090;&#1072;.docx"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C:\Users\3\Downloads\&#1058;&#1069;&#1047;%20&#1074;&#1072;&#1090;&#1072;.docx" TargetMode="External"/><Relationship Id="rId17" Type="http://schemas.openxmlformats.org/officeDocument/2006/relationships/hyperlink" Target="file:///C:\Users\3\Downloads\&#1058;&#1069;&#1047;%20&#1074;&#1072;&#1090;&#1072;.docx" TargetMode="External"/><Relationship Id="rId2" Type="http://schemas.openxmlformats.org/officeDocument/2006/relationships/numbering" Target="numbering.xml"/><Relationship Id="rId16" Type="http://schemas.openxmlformats.org/officeDocument/2006/relationships/hyperlink" Target="file:///C:\Users\3\Downloads\&#1058;&#1069;&#1047;%20&#1074;&#1072;&#1090;&#1072;.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3\Downloads\&#1058;&#1069;&#1047;%20&#1074;&#1072;&#1090;&#1072;.docx" TargetMode="External"/><Relationship Id="rId5" Type="http://schemas.openxmlformats.org/officeDocument/2006/relationships/webSettings" Target="webSettings.xml"/><Relationship Id="rId15" Type="http://schemas.openxmlformats.org/officeDocument/2006/relationships/hyperlink" Target="file:///C:\Users\3\Downloads\&#1058;&#1069;&#1047;%20&#1074;&#1072;&#1090;&#1072;.docx" TargetMode="External"/><Relationship Id="rId23" Type="http://schemas.openxmlformats.org/officeDocument/2006/relationships/theme" Target="theme/theme1.xml"/><Relationship Id="rId10" Type="http://schemas.openxmlformats.org/officeDocument/2006/relationships/hyperlink" Target="file:///C:\Users\3\Downloads\&#1058;&#1069;&#1047;%20&#1074;&#1072;&#1090;&#1072;.docx" TargetMode="External"/><Relationship Id="rId19" Type="http://schemas.openxmlformats.org/officeDocument/2006/relationships/hyperlink" Target="consultantplus://offline/ref=F1BAA7E1732B272973929C58B0C816B2DCF5FF8C70E3BF30E940CBDD3EF3P8K" TargetMode="External"/><Relationship Id="rId4" Type="http://schemas.openxmlformats.org/officeDocument/2006/relationships/settings" Target="settings.xml"/><Relationship Id="rId9" Type="http://schemas.openxmlformats.org/officeDocument/2006/relationships/hyperlink" Target="file:///C:\Users\3\Downloads\&#1058;&#1069;&#1047;%20&#1074;&#1072;&#1090;&#1072;.docx" TargetMode="External"/><Relationship Id="rId14" Type="http://schemas.openxmlformats.org/officeDocument/2006/relationships/hyperlink" Target="file:///C:\Users\3\Downloads\&#1058;&#1069;&#1047;%20&#1074;&#1072;&#1090;&#1072;.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8ECE1-8228-44C1-AAC9-048D4EEE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4480</Words>
  <Characters>25536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abelkhairov.ildar@gmail.com</cp:lastModifiedBy>
  <cp:revision>6</cp:revision>
  <cp:lastPrinted>2021-03-01T10:35:00Z</cp:lastPrinted>
  <dcterms:created xsi:type="dcterms:W3CDTF">2026-06-05T06:56:00Z</dcterms:created>
  <dcterms:modified xsi:type="dcterms:W3CDTF">2026-08-20T08:03:00Z</dcterms:modified>
</cp:coreProperties>
</file>