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40" w:lineRule="auto"/>
        <w:ind w:firstLine="709"/>
        <w:jc w:val="center"/>
        <w:rPr>
          <w:rFonts w:ascii="XO Thames" w:hAnsi="XO Thames" w:cs="XO Thames"/>
          <w:b/>
          <w:sz w:val="26"/>
          <w:szCs w:val="26"/>
        </w:rPr>
      </w:pPr>
      <w:r>
        <w:rPr>
          <w:rFonts w:ascii="XO Thames" w:hAnsi="XO Thames" w:eastAsia="XO Thames" w:cs="XO Thames"/>
          <w:b/>
          <w:sz w:val="26"/>
          <w:szCs w:val="26"/>
        </w:rPr>
        <w:t xml:space="preserve">ГОСУДАРСТВЕННЫЙ КОНТРАКТ </w:t>
      </w:r>
      <w:r>
        <w:rPr>
          <w:rFonts w:ascii="XO Thames" w:hAnsi="XO Thames" w:eastAsia="XO Thames" w:cs="XO Thames"/>
          <w:b/>
          <w:sz w:val="26"/>
          <w:szCs w:val="26"/>
        </w:rPr>
        <w:t xml:space="preserve">№____</w:t>
      </w:r>
      <w:r>
        <w:rPr>
          <w:rFonts w:ascii="XO Thames" w:hAnsi="XO Thames" w:eastAsia="XO Thames" w:cs="XO Thames"/>
          <w:b/>
          <w:sz w:val="26"/>
          <w:szCs w:val="26"/>
        </w:rPr>
      </w:r>
    </w:p>
    <w:p>
      <w:pPr>
        <w:pStyle w:val="802"/>
        <w:pBdr/>
        <w:spacing/>
        <w:ind w:firstLine="709"/>
        <w:jc w:val="center"/>
        <w:rPr>
          <w:rFonts w:ascii="XO Thames" w:hAnsi="XO Thames" w:cs="XO Thames"/>
          <w:b/>
          <w:sz w:val="26"/>
          <w:szCs w:val="26"/>
        </w:rPr>
      </w:pPr>
      <w:r>
        <w:rPr>
          <w:rFonts w:ascii="XO Thames" w:hAnsi="XO Thames" w:eastAsia="XO Thames" w:cs="XO Thames"/>
          <w:b/>
          <w:sz w:val="26"/>
          <w:szCs w:val="26"/>
        </w:rPr>
        <w:t xml:space="preserve">на оказание услуг по ремонту</w:t>
      </w:r>
      <w:r>
        <w:rPr>
          <w:rFonts w:ascii="XO Thames" w:hAnsi="XO Thames" w:eastAsia="XO Thames" w:cs="XO Thames"/>
          <w:b/>
          <w:sz w:val="26"/>
          <w:szCs w:val="26"/>
        </w:rPr>
        <w:t xml:space="preserve"> </w:t>
      </w:r>
      <w:r>
        <w:rPr>
          <w:rFonts w:ascii="XO Thames" w:hAnsi="XO Thames" w:eastAsia="XO Thames" w:cs="XO Thames"/>
          <w:b/>
          <w:sz w:val="26"/>
          <w:szCs w:val="26"/>
        </w:rPr>
        <w:t xml:space="preserve">и обслуживанию транспорта </w:t>
      </w:r>
      <w:r>
        <w:rPr>
          <w:rFonts w:ascii="XO Thames" w:hAnsi="XO Thames" w:eastAsia="XO Thames" w:cs="XO Thames"/>
          <w:b/>
          <w:sz w:val="26"/>
          <w:szCs w:val="26"/>
        </w:rPr>
      </w:r>
    </w:p>
    <w:p>
      <w:pPr>
        <w:pStyle w:val="802"/>
        <w:pBdr/>
        <w:spacing/>
        <w:ind w:firstLine="709" w:left="1415"/>
        <w:rPr>
          <w:rFonts w:ascii="XO Thames" w:hAnsi="XO Thames" w:cs="XO Thames"/>
          <w:sz w:val="26"/>
          <w:szCs w:val="26"/>
        </w:rPr>
      </w:pPr>
      <w:r>
        <w:rPr>
          <w:rFonts w:ascii="XO Thames" w:hAnsi="XO Thames" w:eastAsia="XO Thames" w:cs="XO Thames"/>
          <w:sz w:val="26"/>
          <w:szCs w:val="26"/>
        </w:rPr>
        <w:t xml:space="preserve">ИКЗ: </w:t>
      </w:r>
      <w:r>
        <w:rPr>
          <w:rFonts w:ascii="XO Thames" w:hAnsi="XO Thames" w:eastAsia="XO Thames" w:cs="XO Thames"/>
          <w:b/>
          <w:bCs/>
          <w:sz w:val="26"/>
          <w:szCs w:val="26"/>
        </w:rPr>
        <w:t xml:space="preserve">261519214004751900100100050000000244</w:t>
      </w:r>
      <w:r>
        <w:rPr>
          <w:rFonts w:ascii="XO Thames" w:hAnsi="XO Thames" w:eastAsia="XO Thames" w:cs="XO Thames"/>
          <w:sz w:val="26"/>
          <w:szCs w:val="26"/>
        </w:rPr>
      </w:r>
      <w:r>
        <w:rPr>
          <w:rFonts w:ascii="XO Thames" w:hAnsi="XO Thames" w:eastAsia="XO Thames" w:cs="XO Thames"/>
          <w:sz w:val="26"/>
          <w:szCs w:val="26"/>
        </w:rPr>
      </w:r>
    </w:p>
    <w:p>
      <w:pPr>
        <w:pStyle w:val="802"/>
        <w:pBdr/>
        <w:spacing w:line="276" w:lineRule="auto"/>
        <w:ind w:firstLine="709"/>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bl>
      <w:tblPr>
        <w:tblInd w:w="108"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4636"/>
        <w:gridCol w:w="4610"/>
      </w:tblGrid>
      <w:tr>
        <w:trPr>
          <w:trHeight w:val="285"/>
        </w:trPr>
        <w:tc>
          <w:tcPr>
            <w:shd w:val="clear" w:color="auto" w:fill="ffffff"/>
            <w:tcBorders>
              <w:top w:val="none" w:color="000000" w:sz="4" w:space="0"/>
              <w:left w:val="none" w:color="000000" w:sz="4" w:space="0"/>
              <w:bottom w:val="none" w:color="000000" w:sz="4" w:space="0"/>
              <w:right w:val="none" w:color="000000" w:sz="4" w:space="0"/>
            </w:tcBorders>
            <w:tcW w:w="4636" w:type="dxa"/>
          </w:tcPr>
          <w:p>
            <w:pPr>
              <w:pStyle w:val="809"/>
              <w:pBdr/>
              <w:spacing/>
              <w:ind/>
              <w:jc w:val="left"/>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9"/>
              <w:pBdr/>
              <w:spacing/>
              <w:ind/>
              <w:jc w:val="left"/>
              <w:rPr>
                <w:rFonts w:ascii="XO Thames" w:hAnsi="XO Thames" w:cs="XO Thames"/>
                <w:sz w:val="26"/>
                <w:szCs w:val="26"/>
              </w:rPr>
            </w:pPr>
            <w:r>
              <w:rPr>
                <w:rFonts w:ascii="XO Thames" w:hAnsi="XO Thames" w:eastAsia="XO Thames" w:cs="XO Thames"/>
                <w:sz w:val="26"/>
                <w:szCs w:val="26"/>
              </w:rPr>
              <w:t xml:space="preserve">г. Мурманск                </w:t>
            </w:r>
            <w:r>
              <w:rPr>
                <w:rFonts w:ascii="XO Thames" w:hAnsi="XO Thames" w:eastAsia="XO Thames" w:cs="XO Thames"/>
                <w:sz w:val="26"/>
                <w:szCs w:val="26"/>
              </w:rPr>
            </w:r>
          </w:p>
        </w:tc>
        <w:tc>
          <w:tcPr>
            <w:shd w:val="clear" w:color="auto" w:fill="ffffff"/>
            <w:tcBorders>
              <w:top w:val="none" w:color="000000" w:sz="4" w:space="0"/>
              <w:left w:val="none" w:color="000000" w:sz="4" w:space="0"/>
              <w:bottom w:val="none" w:color="000000" w:sz="4" w:space="0"/>
              <w:right w:val="none" w:color="000000" w:sz="4" w:space="0"/>
            </w:tcBorders>
            <w:tcW w:w="4610" w:type="dxa"/>
          </w:tcPr>
          <w:p>
            <w:pPr>
              <w:pStyle w:val="809"/>
              <w:pBdr/>
              <w:spacing/>
              <w:ind w:firstLine="709"/>
              <w:jc w:val="right"/>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9"/>
              <w:pBdr/>
              <w:spacing/>
              <w:ind w:firstLine="709"/>
              <w:jc w:val="right"/>
              <w:rPr>
                <w:rFonts w:ascii="XO Thames" w:hAnsi="XO Thames" w:cs="XO Thames"/>
                <w:sz w:val="26"/>
                <w:szCs w:val="26"/>
              </w:rPr>
            </w:pPr>
            <w:r>
              <w:rPr>
                <w:rFonts w:ascii="XO Thames" w:hAnsi="XO Thames" w:eastAsia="XO Thames" w:cs="XO Thames"/>
                <w:sz w:val="26"/>
                <w:szCs w:val="26"/>
              </w:rPr>
              <w:t xml:space="preserve">«____</w:t>
            </w:r>
            <w:r>
              <w:rPr>
                <w:rFonts w:ascii="XO Thames" w:hAnsi="XO Thames" w:eastAsia="XO Thames" w:cs="XO Thames"/>
                <w:sz w:val="26"/>
                <w:szCs w:val="26"/>
              </w:rPr>
              <w:t xml:space="preserve">»</w:t>
            </w:r>
            <w:r>
              <w:rPr>
                <w:rFonts w:ascii="XO Thames" w:hAnsi="XO Thames" w:eastAsia="XO Thames" w:cs="XO Thames"/>
                <w:sz w:val="26"/>
                <w:szCs w:val="26"/>
              </w:rPr>
              <w:t xml:space="preserve">___________202</w:t>
            </w:r>
            <w:r>
              <w:rPr>
                <w:rFonts w:ascii="XO Thames" w:hAnsi="XO Thames" w:eastAsia="XO Thames" w:cs="XO Thames"/>
                <w:sz w:val="26"/>
                <w:szCs w:val="26"/>
                <w:lang w:val="en-US"/>
              </w:rPr>
              <w:t xml:space="preserve">6</w:t>
            </w:r>
            <w:r>
              <w:rPr>
                <w:rFonts w:ascii="XO Thames" w:hAnsi="XO Thames" w:eastAsia="XO Thames" w:cs="XO Thames"/>
                <w:sz w:val="26"/>
                <w:szCs w:val="26"/>
              </w:rPr>
              <w:t xml:space="preserve"> г.</w:t>
            </w:r>
            <w:r>
              <w:rPr>
                <w:rFonts w:ascii="XO Thames" w:hAnsi="XO Thames" w:eastAsia="XO Thames" w:cs="XO Thames"/>
                <w:sz w:val="26"/>
                <w:szCs w:val="26"/>
              </w:rPr>
            </w:r>
          </w:p>
        </w:tc>
      </w:tr>
      <w:tr>
        <w:trPr>
          <w:trHeight w:val="285"/>
        </w:trPr>
        <w:tc>
          <w:tcPr>
            <w:shd w:val="clear" w:color="auto" w:fill="ffffff"/>
            <w:tcBorders>
              <w:top w:val="none" w:color="000000" w:sz="4" w:space="0"/>
              <w:left w:val="none" w:color="000000" w:sz="4" w:space="0"/>
              <w:bottom w:val="none" w:color="000000" w:sz="4" w:space="0"/>
              <w:right w:val="none" w:color="000000" w:sz="4" w:space="0"/>
            </w:tcBorders>
            <w:tcW w:w="4636" w:type="dxa"/>
          </w:tcPr>
          <w:p>
            <w:pPr>
              <w:pStyle w:val="809"/>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shd w:val="clear" w:color="auto" w:fill="ffffff"/>
            <w:tcBorders>
              <w:top w:val="none" w:color="000000" w:sz="4" w:space="0"/>
              <w:left w:val="none" w:color="000000" w:sz="4" w:space="0"/>
              <w:bottom w:val="none" w:color="000000" w:sz="4" w:space="0"/>
              <w:right w:val="none" w:color="000000" w:sz="4" w:space="0"/>
            </w:tcBorders>
            <w:tcW w:w="4610" w:type="dxa"/>
          </w:tcPr>
          <w:p>
            <w:pPr>
              <w:pStyle w:val="809"/>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bl>
    <w:p>
      <w:pPr>
        <w:pStyle w:val="802"/>
        <w:pBdr/>
        <w:spacing/>
        <w:ind w:firstLine="708"/>
        <w:rPr>
          <w:rFonts w:ascii="XO Thames" w:hAnsi="XO Thames" w:cs="XO Thames"/>
          <w:sz w:val="26"/>
          <w:szCs w:val="26"/>
        </w:rPr>
      </w:pPr>
      <w:r>
        <w:rPr>
          <w:rFonts w:ascii="XO Thames" w:hAnsi="XO Thames" w:eastAsia="XO Thames" w:cs="XO Thames"/>
          <w:sz w:val="26"/>
          <w:szCs w:val="26"/>
          <w:lang w:bidi="ru-RU"/>
        </w:rPr>
      </w:r>
      <w:r>
        <w:rPr>
          <w:rFonts w:ascii="XO Thames" w:hAnsi="XO Thames" w:eastAsia="XO Thames" w:cs="XO Thames"/>
          <w:sz w:val="26"/>
          <w:szCs w:val="26"/>
        </w:rPr>
        <w:t xml:space="preserve">Федеральное казен</w:t>
      </w:r>
      <w:r>
        <w:rPr>
          <w:rFonts w:ascii="XO Thames" w:hAnsi="XO Thames" w:eastAsia="XO Thames" w:cs="XO Thames"/>
          <w:sz w:val="26"/>
          <w:szCs w:val="26"/>
        </w:rPr>
        <w:t xml:space="preserve">ное учреждения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выступая от имени Российской Федерации</w:t>
      </w:r>
      <w:r>
        <w:rPr>
          <w:rFonts w:ascii="XO Thames" w:hAnsi="XO Thames" w:eastAsia="XO Thames" w:cs="XO Thames"/>
          <w:sz w:val="26"/>
          <w:szCs w:val="26"/>
          <w:lang w:bidi="ru-RU"/>
        </w:rPr>
        <w:t xml:space="preserve">,</w:t>
      </w:r>
      <w:r>
        <w:rPr>
          <w:rFonts w:ascii="XO Thames" w:hAnsi="XO Thames" w:eastAsia="XO Thames" w:cs="XO Thames"/>
          <w:sz w:val="26"/>
          <w:szCs w:val="26"/>
          <w:lang w:bidi="ru-RU"/>
        </w:rPr>
        <w:t xml:space="preserve"> </w:t>
      </w:r>
      <w:r>
        <w:rPr>
          <w:rFonts w:ascii="XO Thames" w:hAnsi="XO Thames" w:eastAsia="XO Thames" w:cs="XO Thames"/>
          <w:b w:val="0"/>
          <w:color w:val="000000"/>
          <w:sz w:val="26"/>
          <w:szCs w:val="26"/>
          <w:lang w:val="ru-RU" w:bidi="hi-IN"/>
        </w:rPr>
        <w:t xml:space="preserve">в </w:t>
      </w:r>
      <w:r>
        <w:rPr>
          <w:rStyle w:val="1_2"/>
          <w:rFonts w:ascii="XO Thames" w:hAnsi="XO Thames" w:eastAsia="XO Thames" w:cs="XO Thames"/>
          <w:color w:val="000000"/>
          <w:sz w:val="26"/>
          <w:szCs w:val="26"/>
          <w:lang w:val="ru-RU" w:bidi="hi-IN"/>
        </w:rPr>
        <w:t xml:space="preserve">лице врио начальника Рыхлюка Ильи Владимировича</w:t>
      </w:r>
      <w:r>
        <w:rPr>
          <w:rStyle w:val="1_2"/>
          <w:rFonts w:ascii="XO Thames" w:hAnsi="XO Thames" w:eastAsia="XO Thames" w:cs="XO Thames"/>
          <w:color w:val="000000"/>
          <w:sz w:val="26"/>
          <w:szCs w:val="26"/>
          <w:lang w:val="ru-RU" w:bidi="hi-IN"/>
        </w:rPr>
        <w:t xml:space="preserve">, действующего на основании Устава и Приказа УФСИН России по </w:t>
      </w:r>
      <w:r>
        <w:rPr>
          <w:rStyle w:val="1_2"/>
          <w:rFonts w:ascii="XO Thames" w:hAnsi="XO Thames" w:eastAsia="XO Thames" w:cs="XO Thames"/>
          <w:color w:val="000000"/>
          <w:sz w:val="26"/>
          <w:szCs w:val="26"/>
          <w:lang w:val="ru-RU" w:bidi="hi-IN"/>
        </w:rPr>
        <w:t xml:space="preserve">Мурманской области от 05.06.2026 г.            № 145 - к</w:t>
      </w:r>
      <w:r>
        <w:rPr>
          <w:rFonts w:ascii="XO Thames" w:hAnsi="XO Thames" w:eastAsia="XO Thames" w:cs="XO Thames"/>
          <w:sz w:val="26"/>
          <w:szCs w:val="26"/>
        </w:rPr>
        <w:t xml:space="preserve">,</w:t>
      </w:r>
      <w:r>
        <w:rPr>
          <w:rFonts w:ascii="XO Thames" w:hAnsi="XO Thames" w:eastAsia="XO Thames" w:cs="XO Thames"/>
          <w:sz w:val="26"/>
          <w:szCs w:val="26"/>
          <w:lang w:bidi="ru-RU"/>
        </w:rPr>
        <w:t xml:space="preserve"> именуемое </w:t>
      </w:r>
      <w:r>
        <w:rPr>
          <w:rFonts w:ascii="XO Thames" w:hAnsi="XO Thames" w:eastAsia="XO Thames" w:cs="XO Thames"/>
          <w:sz w:val="26"/>
          <w:szCs w:val="26"/>
          <w:lang w:bidi="ru-RU"/>
        </w:rPr>
        <w:t xml:space="preserve">в</w:t>
      </w:r>
      <w:r>
        <w:rPr>
          <w:rFonts w:ascii="XO Thames" w:hAnsi="XO Thames" w:eastAsia="XO Thames" w:cs="XO Thames"/>
          <w:sz w:val="26"/>
          <w:szCs w:val="26"/>
          <w:lang w:bidi="ru-RU"/>
        </w:rPr>
        <w:t xml:space="preserve"> </w:t>
      </w:r>
      <w:r>
        <w:rPr>
          <w:rFonts w:ascii="XO Thames" w:hAnsi="XO Thames" w:eastAsia="XO Thames" w:cs="XO Thames"/>
          <w:sz w:val="26"/>
          <w:szCs w:val="26"/>
          <w:lang w:bidi="ru-RU"/>
        </w:rPr>
        <w:t xml:space="preserve">дальнейшем «Государственный заказчик»</w:t>
      </w:r>
      <w:r>
        <w:rPr>
          <w:rFonts w:ascii="XO Thames" w:hAnsi="XO Thames" w:eastAsia="XO Thames" w:cs="XO Thames"/>
          <w:sz w:val="26"/>
          <w:szCs w:val="26"/>
        </w:rPr>
        <w:t xml:space="preserve"> и_____________________________________</w:t>
      </w:r>
      <w:r>
        <w:rPr>
          <w:rFonts w:ascii="XO Thames" w:hAnsi="XO Thames" w:eastAsia="XO Thames" w:cs="XO Thames"/>
          <w:color w:val="000000"/>
          <w:sz w:val="26"/>
          <w:szCs w:val="26"/>
          <w:lang w:bidi="ru-RU"/>
        </w:rPr>
        <w:t xml:space="preserve">__________________________ (далее –_____________________________</w:t>
      </w:r>
      <w:r>
        <w:rPr>
          <w:rFonts w:ascii="XO Thames" w:hAnsi="XO Thames" w:eastAsia="XO Thames" w:cs="XO Thames"/>
          <w:color w:val="000000"/>
          <w:sz w:val="26"/>
          <w:szCs w:val="26"/>
          <w:lang w:bidi="ru-RU"/>
        </w:rPr>
        <w:t xml:space="preserve">)</w:t>
      </w:r>
      <w:r>
        <w:rPr>
          <w:rFonts w:ascii="XO Thames" w:hAnsi="XO Thames" w:eastAsia="XO Thames" w:cs="XO Thames"/>
          <w:sz w:val="26"/>
          <w:szCs w:val="26"/>
        </w:rPr>
        <w:t xml:space="preserve">, </w:t>
      </w:r>
      <w:r>
        <w:rPr>
          <w:rFonts w:ascii="XO Thames" w:hAnsi="XO Thames" w:eastAsia="XO Thames" w:cs="XO Thames"/>
          <w:sz w:val="26"/>
          <w:szCs w:val="26"/>
          <w:lang w:bidi="ru-RU"/>
        </w:rPr>
        <w:t xml:space="preserve">именуемое в дальнейшем </w:t>
      </w:r>
      <w:r>
        <w:rPr>
          <w:rFonts w:ascii="XO Thames" w:hAnsi="XO Thames" w:eastAsia="XO Thames" w:cs="XO Thames"/>
          <w:sz w:val="26"/>
          <w:szCs w:val="26"/>
        </w:rPr>
        <w:t xml:space="preserve">Головной исполнитель услуг, </w:t>
      </w:r>
      <w:r>
        <w:rPr>
          <w:rFonts w:ascii="XO Thames" w:hAnsi="XO Thames" w:eastAsia="XO Thames" w:cs="XO Thames"/>
          <w:color w:val="000000"/>
          <w:sz w:val="26"/>
          <w:szCs w:val="26"/>
          <w:lang w:bidi="ru-RU"/>
        </w:rPr>
        <w:t xml:space="preserve">в лице </w:t>
      </w:r>
      <w:r>
        <w:rPr>
          <w:rFonts w:ascii="XO Thames" w:hAnsi="XO Thames" w:eastAsia="XO Thames" w:cs="XO Thames"/>
          <w:color w:val="000000"/>
          <w:sz w:val="26"/>
          <w:szCs w:val="26"/>
          <w:lang w:bidi="ru-RU"/>
        </w:rPr>
        <w:t xml:space="preserve">_________________________________</w:t>
      </w:r>
      <w:r>
        <w:rPr>
          <w:rFonts w:ascii="XO Thames" w:hAnsi="XO Thames" w:eastAsia="XO Thames" w:cs="XO Thames"/>
          <w:color w:val="000000"/>
          <w:sz w:val="26"/>
          <w:szCs w:val="26"/>
          <w:lang w:bidi="ru-RU"/>
        </w:rPr>
        <w:t xml:space="preserve">, действующего</w:t>
      </w:r>
      <w:r>
        <w:rPr>
          <w:rFonts w:ascii="XO Thames" w:hAnsi="XO Thames" w:eastAsia="XO Thames" w:cs="XO Thames"/>
          <w:color w:val="000000"/>
          <w:sz w:val="26"/>
          <w:szCs w:val="26"/>
          <w:lang w:bidi="ru-RU"/>
        </w:rPr>
        <w:t xml:space="preserve">   на основании___________</w:t>
      </w:r>
      <w:r>
        <w:rPr>
          <w:rFonts w:ascii="XO Thames" w:hAnsi="XO Thames" w:eastAsia="XO Thames" w:cs="XO Thames"/>
          <w:sz w:val="26"/>
          <w:szCs w:val="26"/>
        </w:rPr>
        <w:t xml:space="preserve">, </w:t>
      </w:r>
      <w:r>
        <w:rPr>
          <w:rFonts w:ascii="XO Thames" w:hAnsi="XO Thames" w:eastAsia="XO Thames" w:cs="XO Thames"/>
          <w:sz w:val="26"/>
          <w:szCs w:val="26"/>
        </w:rPr>
        <w:t xml:space="preserve">с другой стороны, в дальнейшем вместе именуемые «Стороны», в соответствии с Федеральным законом от 05.04.2013 № 44-ФЗ</w:t>
      </w:r>
      <w:r>
        <w:rPr>
          <w:rFonts w:ascii="XO Thames" w:hAnsi="XO Thames" w:eastAsia="XO Thames" w:cs="XO Thames"/>
          <w:sz w:val="26"/>
          <w:szCs w:val="26"/>
        </w:rPr>
        <w:br/>
      </w:r>
      <w:r>
        <w:rPr>
          <w:rFonts w:ascii="XO Thames" w:hAnsi="XO Thames" w:eastAsia="XO Thames" w:cs="XO Thames"/>
          <w:sz w:val="26"/>
          <w:szCs w:val="26"/>
        </w:rPr>
        <w:t xml:space="preserve">«О контрактной системе в сфере закупок товаров, работ, услуг</w:t>
      </w:r>
      <w:r>
        <w:rPr>
          <w:rFonts w:ascii="XO Thames" w:hAnsi="XO Thames" w:eastAsia="XO Thames" w:cs="XO Thames"/>
          <w:sz w:val="26"/>
          <w:szCs w:val="26"/>
        </w:rPr>
        <w:t xml:space="preserve"> </w:t>
      </w:r>
      <w:r>
        <w:rPr>
          <w:rFonts w:ascii="XO Thames" w:hAnsi="XO Thames" w:eastAsia="XO Thames" w:cs="XO Thames"/>
          <w:sz w:val="26"/>
          <w:szCs w:val="26"/>
        </w:rPr>
        <w:t xml:space="preserve">для обеспечения государственных и муниципальных нужд»</w:t>
      </w:r>
      <w:r>
        <w:rPr>
          <w:rFonts w:ascii="XO Thames" w:hAnsi="XO Thames" w:eastAsia="XO Thames" w:cs="XO Thames"/>
          <w:sz w:val="26"/>
          <w:szCs w:val="26"/>
        </w:rPr>
        <w:t xml:space="preserve">, в соответствии с </w:t>
      </w:r>
      <w:r>
        <w:rPr>
          <w:rFonts w:ascii="XO Thames" w:hAnsi="XO Thames" w:eastAsia="XO Thames" w:cs="XO Thames"/>
          <w:sz w:val="26"/>
          <w:szCs w:val="26"/>
          <w:lang w:bidi="ru-RU"/>
        </w:rPr>
        <w:t xml:space="preserve">пунктом  4 части          1 статьи 93 Федерального закона</w:t>
      </w:r>
      <w:r>
        <w:rPr>
          <w:rFonts w:ascii="XO Thames" w:hAnsi="XO Thames" w:eastAsia="XO Thames" w:cs="XO Thames"/>
          <w:sz w:val="26"/>
          <w:szCs w:val="26"/>
          <w:lang w:bidi="ru-RU"/>
        </w:rPr>
        <w:t xml:space="preserve"> от 05.04.2013 № 44–ФЗ «О контрактной системе  в сфере закупок товаров, работ, услуг для обеспечения государственных                      и муниципальных</w:t>
      </w:r>
      <w:r>
        <w:rPr>
          <w:rFonts w:ascii="XO Thames" w:hAnsi="XO Thames" w:eastAsia="XO Thames" w:cs="XO Thames"/>
          <w:sz w:val="26"/>
          <w:szCs w:val="26"/>
          <w:lang w:bidi="ru-RU"/>
        </w:rPr>
        <w:t xml:space="preserve"> нужд</w:t>
      </w:r>
      <w:r>
        <w:rPr>
          <w:rFonts w:ascii="XO Thames" w:hAnsi="XO Thames" w:eastAsia="XO Thames" w:cs="XO Thames"/>
          <w:sz w:val="26"/>
          <w:szCs w:val="26"/>
          <w:lang w:bidi="ru-RU"/>
        </w:rPr>
        <w:t xml:space="preserve">»(</w:t>
      </w:r>
      <w:r>
        <w:rPr>
          <w:rFonts w:ascii="XO Thames" w:hAnsi="XO Thames" w:eastAsia="XO Thames" w:cs="XO Thames"/>
          <w:sz w:val="26"/>
          <w:szCs w:val="26"/>
          <w:lang w:bidi="ru-RU"/>
        </w:rPr>
        <w:t xml:space="preserve">далее – Закон</w:t>
      </w:r>
      <w:r>
        <w:rPr>
          <w:rFonts w:ascii="XO Thames" w:hAnsi="XO Thames" w:eastAsia="XO Thames" w:cs="XO Thames"/>
          <w:sz w:val="26"/>
          <w:szCs w:val="26"/>
          <w:lang w:bidi="ru-RU"/>
        </w:rPr>
        <w:t xml:space="preserve"> № 44-ФЗ), заключили настоящий Государственный контракт (далее - Контракт)</w:t>
      </w:r>
      <w:r>
        <w:rPr>
          <w:rFonts w:ascii="XO Thames" w:hAnsi="XO Thames" w:eastAsia="XO Thames" w:cs="XO Thames"/>
          <w:sz w:val="26"/>
          <w:szCs w:val="26"/>
          <w:lang w:bidi="ru-RU"/>
        </w:rPr>
        <w:t xml:space="preserve"> о нижеследующем:</w:t>
      </w:r>
      <w:r>
        <w:rPr>
          <w:rFonts w:ascii="XO Thames" w:hAnsi="XO Thames" w:eastAsia="XO Thames" w:cs="XO Thames"/>
          <w:sz w:val="26"/>
          <w:szCs w:val="26"/>
          <w:lang w:bidi="ru-RU"/>
        </w:rPr>
      </w:r>
    </w:p>
    <w:p>
      <w:pPr>
        <w:pStyle w:val="802"/>
        <w:pBdr/>
        <w:spacing/>
        <w:ind w:firstLine="709"/>
        <w:rPr>
          <w:rFonts w:ascii="XO Thames" w:hAnsi="XO Thames" w:cs="XO Thames"/>
          <w:sz w:val="26"/>
          <w:szCs w:val="26"/>
        </w:rPr>
      </w:pPr>
      <w:r>
        <w:rPr>
          <w:rFonts w:ascii="XO Thames" w:hAnsi="XO Thames" w:eastAsia="XO Thames" w:cs="XO Thames"/>
          <w:sz w:val="26"/>
          <w:szCs w:val="26"/>
          <w:lang w:bidi="ru-RU"/>
        </w:rPr>
      </w:r>
      <w:r>
        <w:rPr>
          <w:rFonts w:ascii="XO Thames" w:hAnsi="XO Thames" w:eastAsia="XO Thames" w:cs="XO Thames"/>
          <w:sz w:val="26"/>
          <w:szCs w:val="26"/>
          <w:lang w:bidi="ru-RU"/>
        </w:rPr>
      </w:r>
    </w:p>
    <w:p>
      <w:pPr>
        <w:pStyle w:val="808"/>
        <w:pBdr/>
        <w:tabs>
          <w:tab w:val="clear" w:leader="none" w:pos="-426"/>
        </w:tabs>
        <w:spacing/>
        <w:ind w:firstLine="709"/>
        <w:rPr>
          <w:rFonts w:ascii="XO Thames" w:hAnsi="XO Thames" w:cs="XO Thames"/>
          <w:sz w:val="26"/>
          <w:szCs w:val="26"/>
        </w:rPr>
      </w:pPr>
      <w:r>
        <w:rPr>
          <w:rFonts w:ascii="XO Thames" w:hAnsi="XO Thames" w:eastAsia="XO Thames" w:cs="XO Thames"/>
          <w:sz w:val="26"/>
          <w:szCs w:val="26"/>
          <w:lang w:val="en-US"/>
        </w:rPr>
        <w:t xml:space="preserve">I</w:t>
      </w:r>
      <w:r>
        <w:rPr>
          <w:rFonts w:ascii="XO Thames" w:hAnsi="XO Thames" w:eastAsia="XO Thames" w:cs="XO Thames"/>
          <w:sz w:val="26"/>
          <w:szCs w:val="26"/>
        </w:rPr>
        <w:t xml:space="preserve">. </w:t>
      </w:r>
      <w:r>
        <w:rPr>
          <w:rFonts w:ascii="XO Thames" w:hAnsi="XO Thames" w:eastAsia="XO Thames" w:cs="XO Thames"/>
          <w:sz w:val="26"/>
          <w:szCs w:val="26"/>
        </w:rPr>
        <w:t xml:space="preserve">Предмет контракта</w:t>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t xml:space="preserve">1.1. </w:t>
      </w:r>
      <w:r>
        <w:rPr>
          <w:rFonts w:ascii="XO Thames" w:hAnsi="XO Thames" w:eastAsia="XO Thames" w:cs="XO Thames"/>
          <w:sz w:val="26"/>
          <w:szCs w:val="26"/>
        </w:rPr>
        <w:t xml:space="preserve">Исполнитель по заданию Государственного заказчика обязуется </w:t>
      </w:r>
      <w:r>
        <w:rPr>
          <w:rFonts w:ascii="XO Thames" w:hAnsi="XO Thames" w:eastAsia="XO Thames" w:cs="XO Thames"/>
          <w:sz w:val="26"/>
          <w:szCs w:val="26"/>
        </w:rPr>
        <w:br/>
      </w:r>
      <w:r>
        <w:rPr>
          <w:rFonts w:ascii="XO Thames" w:hAnsi="XO Thames" w:eastAsia="XO Thames" w:cs="XO Thames"/>
          <w:sz w:val="26"/>
          <w:szCs w:val="26"/>
        </w:rPr>
        <w:t xml:space="preserve">в установленный Контрактом срок оказать </w:t>
      </w:r>
      <w:r>
        <w:rPr>
          <w:rFonts w:ascii="XO Thames" w:hAnsi="XO Thames" w:eastAsia="XO Thames" w:cs="XO Thames"/>
          <w:sz w:val="26"/>
          <w:szCs w:val="26"/>
        </w:rPr>
        <w:t xml:space="preserve">услуги по ремонту</w:t>
      </w:r>
      <w:r>
        <w:rPr>
          <w:rFonts w:ascii="XO Thames" w:hAnsi="XO Thames" w:eastAsia="XO Thames" w:cs="XO Thames"/>
          <w:sz w:val="26"/>
          <w:szCs w:val="26"/>
        </w:rPr>
        <w:t xml:space="preserve"> легковых автомобилей и легких грузовых автотранспортных средств, кроме услуг </w:t>
      </w:r>
      <w:r>
        <w:rPr>
          <w:rFonts w:ascii="XO Thames" w:hAnsi="XO Thames" w:eastAsia="XO Thames" w:cs="XO Thames"/>
          <w:sz w:val="26"/>
          <w:szCs w:val="26"/>
        </w:rPr>
        <w:br/>
      </w:r>
      <w:r>
        <w:rPr>
          <w:rFonts w:ascii="XO Thames" w:hAnsi="XO Thames" w:eastAsia="XO Thames" w:cs="XO Thames"/>
          <w:sz w:val="26"/>
          <w:szCs w:val="26"/>
        </w:rPr>
        <w:t xml:space="preserve">по ремонту электрооборудования, шин и кузовов</w:t>
      </w:r>
      <w:r>
        <w:rPr>
          <w:rFonts w:ascii="XO Thames" w:hAnsi="XO Thames" w:eastAsia="XO Thames" w:cs="XO Thames"/>
          <w:sz w:val="26"/>
          <w:szCs w:val="26"/>
        </w:rPr>
        <w:t xml:space="preserve">,</w:t>
      </w:r>
      <w:r>
        <w:rPr>
          <w:rFonts w:ascii="XO Thames" w:hAnsi="XO Thames" w:eastAsia="XO Thames" w:cs="XO Thames"/>
          <w:sz w:val="26"/>
          <w:szCs w:val="26"/>
        </w:rPr>
        <w:t xml:space="preserve"> </w:t>
      </w:r>
      <w:r>
        <w:rPr>
          <w:rFonts w:ascii="XO Thames" w:hAnsi="XO Thames" w:eastAsia="XO Thames" w:cs="XO Thames"/>
          <w:sz w:val="26"/>
          <w:szCs w:val="26"/>
        </w:rPr>
        <w:t xml:space="preserve">а Государственный заказчик принять </w:t>
      </w:r>
      <w:r>
        <w:rPr>
          <w:rFonts w:ascii="XO Thames" w:hAnsi="XO Thames" w:eastAsia="XO Thames" w:cs="XO Thames"/>
          <w:sz w:val="26"/>
          <w:szCs w:val="26"/>
        </w:rPr>
        <w:t xml:space="preserve">и оплатить проведенные работы, в установленный настоящим Контрактом срок.</w:t>
      </w:r>
      <w:r>
        <w:rPr>
          <w:rFonts w:ascii="XO Thames" w:hAnsi="XO Thames" w:eastAsia="XO Thames" w:cs="XO Thames"/>
          <w:sz w:val="26"/>
          <w:szCs w:val="26"/>
        </w:rPr>
      </w:r>
    </w:p>
    <w:p>
      <w:pPr>
        <w:pBdr/>
        <w:spacing w:line="240" w:lineRule="auto"/>
        <w:ind w:firstLine="709"/>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p>
      <w:pPr>
        <w:pBdr/>
        <w:spacing w:line="240" w:lineRule="auto"/>
        <w:ind w:firstLine="709"/>
        <w:jc w:val="center"/>
        <w:rPr>
          <w:rFonts w:ascii="XO Thames" w:hAnsi="XO Thames" w:cs="XO Thames"/>
          <w:b/>
          <w:bCs/>
          <w:sz w:val="26"/>
          <w:szCs w:val="26"/>
        </w:rPr>
      </w:pPr>
      <w:r>
        <w:rPr>
          <w:rFonts w:ascii="XO Thames" w:hAnsi="XO Thames" w:eastAsia="XO Thames" w:cs="XO Thames"/>
          <w:sz w:val="26"/>
          <w:szCs w:val="26"/>
        </w:rPr>
      </w:r>
      <w:bookmarkStart w:id="0" w:name="sub_2200"/>
      <w:r>
        <w:rPr>
          <w:rFonts w:ascii="XO Thames" w:hAnsi="XO Thames" w:eastAsia="XO Thames" w:cs="XO Thames"/>
          <w:b/>
          <w:bCs/>
          <w:sz w:val="26"/>
          <w:szCs w:val="26"/>
        </w:rPr>
        <w:t xml:space="preserve">II. </w:t>
      </w:r>
      <w:r>
        <w:rPr>
          <w:rFonts w:ascii="XO Thames" w:hAnsi="XO Thames" w:eastAsia="XO Thames" w:cs="XO Thames"/>
          <w:b/>
          <w:bCs/>
          <w:sz w:val="26"/>
          <w:szCs w:val="26"/>
        </w:rPr>
        <w:t xml:space="preserve">Условия оказания услуг</w:t>
      </w:r>
      <w:r>
        <w:rPr>
          <w:rFonts w:ascii="XO Thames" w:hAnsi="XO Thames" w:eastAsia="XO Thames" w:cs="XO Thames"/>
          <w:b/>
          <w:bC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1" w:name="sub_2201"/>
      <w:r>
        <w:rPr>
          <w:rFonts w:ascii="XO Thames" w:hAnsi="XO Thames" w:eastAsia="XO Thames" w:cs="XO Thames"/>
          <w:sz w:val="26"/>
          <w:szCs w:val="26"/>
        </w:rPr>
      </w:r>
      <w:bookmarkEnd w:id="0"/>
      <w:r>
        <w:rPr>
          <w:rFonts w:ascii="XO Thames" w:hAnsi="XO Thames" w:eastAsia="XO Thames" w:cs="XO Thames"/>
          <w:sz w:val="26"/>
          <w:szCs w:val="26"/>
        </w:rPr>
        <w:t xml:space="preserve">2.1. Услуги оказываются Исполнителем в соответствии с требованиями </w:t>
      </w:r>
      <w:r>
        <w:rPr>
          <w:rFonts w:ascii="XO Thames" w:hAnsi="XO Thames" w:eastAsia="XO Thames" w:cs="XO Thames"/>
          <w:sz w:val="26"/>
          <w:szCs w:val="26"/>
        </w:rPr>
        <w:t xml:space="preserve">технического задания (приложение № 1 к Контракту</w:t>
      </w:r>
      <w:r>
        <w:rPr>
          <w:rFonts w:ascii="XO Thames" w:hAnsi="XO Thames" w:eastAsia="XO Thames" w:cs="XO Thames"/>
          <w:sz w:val="26"/>
          <w:szCs w:val="26"/>
        </w:rPr>
        <w:t xml:space="preserve">)</w:t>
      </w:r>
      <w:r>
        <w:rPr>
          <w:rFonts w:ascii="XO Thames" w:hAnsi="XO Thames" w:eastAsia="XO Thames" w:cs="XO Thames"/>
          <w:sz w:val="26"/>
          <w:szCs w:val="26"/>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w:t>
      </w:r>
      <w:r>
        <w:rPr>
          <w:rFonts w:ascii="XO Thames" w:hAnsi="XO Thames" w:eastAsia="XO Thames" w:cs="XO Thames"/>
          <w:sz w:val="26"/>
          <w:szCs w:val="26"/>
        </w:rPr>
        <w:br/>
      </w:r>
      <w:r>
        <w:rPr>
          <w:rFonts w:ascii="XO Thames" w:hAnsi="XO Thames" w:eastAsia="XO Thames" w:cs="XO Thames"/>
          <w:sz w:val="26"/>
          <w:szCs w:val="26"/>
        </w:rPr>
        <w:t xml:space="preserve">и оказания услуг, действующими в Российской Федерации.</w:t>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t xml:space="preserve">2.2. Ремонт</w:t>
      </w:r>
      <w:r>
        <w:rPr>
          <w:rFonts w:ascii="XO Thames" w:hAnsi="XO Thames" w:eastAsia="XO Thames" w:cs="XO Thames"/>
          <w:sz w:val="26"/>
          <w:szCs w:val="26"/>
        </w:rPr>
        <w:t xml:space="preserve"> специального </w:t>
      </w:r>
      <w:r>
        <w:rPr>
          <w:rFonts w:ascii="XO Thames" w:hAnsi="XO Thames" w:eastAsia="XO Thames" w:cs="XO Thames"/>
          <w:sz w:val="26"/>
          <w:szCs w:val="26"/>
        </w:rPr>
        <w:t xml:space="preserve">автомобиля выполняется в целях его содержания</w:t>
      </w:r>
      <w:r>
        <w:rPr>
          <w:rFonts w:ascii="XO Thames" w:hAnsi="XO Thames" w:eastAsia="XO Thames" w:cs="XO Thames"/>
          <w:sz w:val="26"/>
          <w:szCs w:val="26"/>
        </w:rPr>
        <w:br/>
      </w:r>
      <w:r>
        <w:rPr>
          <w:rFonts w:ascii="XO Thames" w:hAnsi="XO Thames" w:eastAsia="XO Thames" w:cs="XO Thames"/>
          <w:sz w:val="26"/>
          <w:szCs w:val="26"/>
        </w:rPr>
        <w:t xml:space="preserve"> в исправном состоянии в соответствии с нормами, правилами, процедурами технического обслуживания и ремонта, установленными заводом-изготовителем</w:t>
      </w:r>
      <w:r>
        <w:rPr>
          <w:rFonts w:ascii="XO Thames" w:hAnsi="XO Thames" w:eastAsia="XO Thames" w:cs="XO Thames"/>
          <w:sz w:val="26"/>
          <w:szCs w:val="26"/>
        </w:rPr>
        <w:br/>
      </w:r>
      <w:r>
        <w:rPr>
          <w:rFonts w:ascii="XO Thames" w:hAnsi="XO Thames" w:eastAsia="XO Thames" w:cs="XO Thames"/>
          <w:sz w:val="26"/>
          <w:szCs w:val="26"/>
        </w:rPr>
        <w:t xml:space="preserve"> с учетом условий эксплуатации.</w:t>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14"/>
        <w:pBdr/>
        <w:spacing/>
        <w:ind w:firstLine="709"/>
        <w:jc w:val="center"/>
        <w:rPr>
          <w:rFonts w:ascii="XO Thames" w:hAnsi="XO Thames" w:cs="XO Thames"/>
          <w:b/>
          <w:sz w:val="26"/>
          <w:szCs w:val="26"/>
        </w:rPr>
      </w:pPr>
      <w:r>
        <w:rPr>
          <w:rFonts w:ascii="XO Thames" w:hAnsi="XO Thames" w:eastAsia="XO Thames" w:cs="XO Thames"/>
          <w:sz w:val="26"/>
          <w:szCs w:val="26"/>
        </w:rPr>
      </w:r>
      <w:bookmarkStart w:id="2" w:name="sub_2300"/>
      <w:r>
        <w:rPr>
          <w:rFonts w:ascii="XO Thames" w:hAnsi="XO Thames" w:eastAsia="XO Thames" w:cs="XO Thames"/>
          <w:sz w:val="26"/>
          <w:szCs w:val="26"/>
        </w:rPr>
      </w:r>
      <w:bookmarkEnd w:id="1"/>
      <w:r>
        <w:rPr>
          <w:rFonts w:ascii="XO Thames" w:hAnsi="XO Thames" w:eastAsia="XO Thames" w:cs="XO Thames"/>
          <w:b/>
          <w:sz w:val="26"/>
          <w:szCs w:val="26"/>
        </w:rPr>
        <w:t xml:space="preserve">III. </w:t>
      </w:r>
      <w:r>
        <w:rPr>
          <w:rFonts w:ascii="XO Thames" w:hAnsi="XO Thames" w:eastAsia="XO Thames" w:cs="XO Thames"/>
          <w:b/>
          <w:sz w:val="26"/>
          <w:szCs w:val="26"/>
        </w:rPr>
        <w:t xml:space="preserve">Взаимодействие сторон</w:t>
      </w:r>
      <w:r>
        <w:rPr>
          <w:rFonts w:ascii="XO Thames" w:hAnsi="XO Thames" w:eastAsia="XO Thames" w:cs="XO Thames"/>
          <w:b/>
          <w:sz w:val="26"/>
          <w:szCs w:val="26"/>
        </w:rPr>
      </w:r>
    </w:p>
    <w:p>
      <w:pPr>
        <w:numPr>
          <w:ilvl w:val="1"/>
          <w:numId w:val="14"/>
        </w:numPr>
        <w:pBdr/>
        <w:tabs>
          <w:tab w:val="left" w:leader="none" w:pos="0"/>
        </w:tabs>
        <w:spacing w:line="240" w:lineRule="auto"/>
        <w:ind w:firstLine="709"/>
        <w:rPr>
          <w:rFonts w:ascii="XO Thames" w:hAnsi="XO Thames" w:cs="XO Thames"/>
          <w:sz w:val="26"/>
          <w:szCs w:val="26"/>
        </w:rPr>
      </w:pPr>
      <w:r>
        <w:rPr>
          <w:rFonts w:ascii="XO Thames" w:hAnsi="XO Thames" w:eastAsia="XO Thames" w:cs="XO Thames"/>
          <w:sz w:val="26"/>
          <w:szCs w:val="26"/>
        </w:rPr>
        <w:t xml:space="preserve">Исполнитель вправе:</w:t>
      </w:r>
      <w:r>
        <w:rPr>
          <w:rFonts w:ascii="XO Thames" w:hAnsi="XO Thames" w:eastAsia="XO Thames" w:cs="XO Thames"/>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3" w:name="sub_2312"/>
      <w:r>
        <w:rPr>
          <w:rFonts w:ascii="XO Thames" w:hAnsi="XO Thames" w:eastAsia="XO Thames" w:cs="XO Thames"/>
          <w:sz w:val="26"/>
          <w:szCs w:val="26"/>
        </w:rPr>
      </w:r>
      <w:bookmarkEnd w:id="2"/>
      <w:r>
        <w:rPr>
          <w:rFonts w:ascii="XO Thames" w:hAnsi="XO Thames" w:eastAsia="XO Thames" w:cs="XO Thames"/>
          <w:sz w:val="26"/>
          <w:szCs w:val="26"/>
        </w:rPr>
        <w:t xml:space="preserve">а) </w:t>
      </w:r>
      <w:r>
        <w:rPr>
          <w:rFonts w:ascii="XO Thames" w:hAnsi="XO Thames" w:eastAsia="XO Thames" w:cs="XO Thames"/>
          <w:color w:val="000000"/>
          <w:sz w:val="26"/>
          <w:szCs w:val="26"/>
        </w:rPr>
        <w:t xml:space="preserve">требовать своевременной оплаты на условиях, установленных Контрактом, надлежащим образом оказанных и принятых Заказчиком услуг;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4" w:name="sub_2313"/>
      <w:r>
        <w:rPr>
          <w:rFonts w:ascii="XO Thames" w:hAnsi="XO Thames" w:eastAsia="XO Thames" w:cs="XO Thames"/>
          <w:sz w:val="26"/>
          <w:szCs w:val="26"/>
        </w:rPr>
      </w:r>
      <w:bookmarkEnd w:id="3"/>
      <w:r>
        <w:rPr>
          <w:rFonts w:ascii="XO Thames" w:hAnsi="XO Thames" w:eastAsia="XO Thames" w:cs="XO Thames"/>
          <w:color w:val="000000"/>
          <w:sz w:val="26"/>
          <w:szCs w:val="26"/>
        </w:rPr>
        <w:t xml:space="preserve">б) принять решение об одностороннем отказе от исполнения Контракта                  в соответствии с </w:t>
      </w:r>
      <w:hyperlink r:id="rId11" w:tooltip="http://ivo.garant.ru/document/redirect/10164072/782" w:history="1">
        <w:r>
          <w:rPr>
            <w:rStyle w:val="846"/>
            <w:rFonts w:ascii="XO Thames" w:hAnsi="XO Thames" w:eastAsia="XO Thames" w:cs="XO Thames"/>
            <w:color w:val="000000"/>
            <w:sz w:val="26"/>
            <w:szCs w:val="26"/>
          </w:rPr>
          <w:t xml:space="preserve">гражданским законодательством</w:t>
        </w:r>
      </w:hyperlink>
      <w:r>
        <w:rPr>
          <w:rFonts w:ascii="XO Thames" w:hAnsi="XO Thames" w:eastAsia="XO Thames" w:cs="XO Thames"/>
          <w:color w:val="000000"/>
          <w:sz w:val="26"/>
          <w:szCs w:val="26"/>
        </w:rPr>
        <w:t xml:space="preserve">;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5" w:name="sub_2314"/>
      <w:r>
        <w:rPr>
          <w:rFonts w:ascii="XO Thames" w:hAnsi="XO Thames" w:eastAsia="XO Thames" w:cs="XO Thames"/>
          <w:sz w:val="26"/>
          <w:szCs w:val="26"/>
        </w:rPr>
      </w:r>
      <w:bookmarkEnd w:id="4"/>
      <w:r>
        <w:rPr>
          <w:rFonts w:ascii="XO Thames" w:hAnsi="XO Thames" w:eastAsia="XO Thames" w:cs="XO Thames"/>
          <w:color w:val="000000"/>
          <w:sz w:val="26"/>
          <w:szCs w:val="26"/>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w:t>
      </w:r>
      <w:r>
        <w:rPr>
          <w:rFonts w:ascii="XO Thames" w:hAnsi="XO Thames" w:eastAsia="XO Thames" w:cs="XO Thames"/>
          <w:color w:val="000000"/>
          <w:sz w:val="26"/>
          <w:szCs w:val="26"/>
        </w:rPr>
        <w:t xml:space="preserve">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tooltip="http://ivo.garant.ru/document/redirect/70353464/146" w:history="1">
        <w:r>
          <w:rPr>
            <w:rStyle w:val="846"/>
            <w:rFonts w:ascii="XO Thames" w:hAnsi="XO Thames" w:eastAsia="XO Thames" w:cs="XO Thames"/>
            <w:color w:val="000000"/>
            <w:sz w:val="26"/>
            <w:szCs w:val="26"/>
          </w:rPr>
          <w:t xml:space="preserve">частью 6 статьи 14</w:t>
        </w:r>
      </w:hyperlink>
      <w:r>
        <w:rPr>
          <w:rFonts w:ascii="XO Thames" w:hAnsi="XO Thames" w:eastAsia="XO Thames" w:cs="XO Thames"/>
          <w:color w:val="000000"/>
          <w:sz w:val="26"/>
          <w:szCs w:val="26"/>
        </w:rPr>
        <w:t xml:space="preserve"> Закона № 44-ФЗ;</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6" w:name="sub_2315"/>
      <w:r>
        <w:rPr>
          <w:rFonts w:ascii="XO Thames" w:hAnsi="XO Thames" w:eastAsia="XO Thames" w:cs="XO Thames"/>
          <w:sz w:val="26"/>
          <w:szCs w:val="26"/>
        </w:rPr>
      </w:r>
      <w:bookmarkEnd w:id="5"/>
      <w:r>
        <w:rPr>
          <w:rFonts w:ascii="XO Thames" w:hAnsi="XO Thames" w:eastAsia="XO Thames" w:cs="XO Thames"/>
          <w:color w:val="000000"/>
          <w:sz w:val="26"/>
          <w:szCs w:val="26"/>
        </w:rPr>
        <w:t xml:space="preserve">г) требовать возмещения убытков, уплаты неустоек (штрафов, пеней)                       в соответствии с </w:t>
      </w:r>
      <w:hyperlink w:tooltip="#sub_21100" w:anchor="sub_21100" w:history="1">
        <w:r>
          <w:rPr>
            <w:rStyle w:val="846"/>
            <w:rFonts w:ascii="XO Thames" w:hAnsi="XO Thames" w:eastAsia="XO Thames" w:cs="XO Thames"/>
            <w:color w:val="000000"/>
            <w:sz w:val="26"/>
            <w:szCs w:val="26"/>
          </w:rPr>
          <w:t xml:space="preserve">разделом X</w:t>
        </w:r>
      </w:hyperlink>
      <w:r>
        <w:rPr>
          <w:rFonts w:ascii="XO Thames" w:hAnsi="XO Thames" w:eastAsia="XO Thames" w:cs="XO Thames"/>
          <w:color w:val="000000"/>
          <w:sz w:val="26"/>
          <w:szCs w:val="26"/>
        </w:rPr>
        <w:t xml:space="preserve"> Контракта;</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t xml:space="preserve">д</w:t>
      </w:r>
      <w:r>
        <w:rPr>
          <w:rFonts w:ascii="XO Thames" w:hAnsi="XO Thames" w:eastAsia="XO Thames" w:cs="XO Thames"/>
          <w:sz w:val="26"/>
          <w:szCs w:val="26"/>
        </w:rPr>
        <w:t xml:space="preserve">) осуществлять иные права, предусмотренные действующим законодательством Российской Федерации и Контрактом.</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7" w:name="sub_2302"/>
      <w:r>
        <w:rPr>
          <w:rFonts w:ascii="XO Thames" w:hAnsi="XO Thames" w:eastAsia="XO Thames" w:cs="XO Thames"/>
          <w:sz w:val="26"/>
          <w:szCs w:val="26"/>
        </w:rPr>
      </w:r>
      <w:bookmarkEnd w:id="6"/>
      <w:r>
        <w:rPr>
          <w:rFonts w:ascii="XO Thames" w:hAnsi="XO Thames" w:eastAsia="XO Thames" w:cs="XO Thames"/>
          <w:color w:val="000000"/>
          <w:sz w:val="26"/>
          <w:szCs w:val="26"/>
        </w:rPr>
        <w:t xml:space="preserve">3.2. Исполнитель обязан: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8" w:name="sub_2321"/>
      <w:r>
        <w:rPr>
          <w:rFonts w:ascii="XO Thames" w:hAnsi="XO Thames" w:eastAsia="XO Thames" w:cs="XO Thames"/>
          <w:sz w:val="26"/>
          <w:szCs w:val="26"/>
        </w:rPr>
      </w:r>
      <w:bookmarkEnd w:id="7"/>
      <w:r>
        <w:rPr>
          <w:rFonts w:ascii="XO Thames" w:hAnsi="XO Thames" w:eastAsia="XO Thames" w:cs="XO Thames"/>
          <w:color w:val="000000"/>
          <w:sz w:val="26"/>
          <w:szCs w:val="26"/>
        </w:rPr>
        <w:t xml:space="preserve">а) оказать услуги в соответствии с техническим заданием                                             в предусмотренный Контрактом срок;</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9" w:name="sub_2322"/>
      <w:r>
        <w:rPr>
          <w:rFonts w:ascii="XO Thames" w:hAnsi="XO Thames" w:eastAsia="XO Thames" w:cs="XO Thames"/>
          <w:sz w:val="26"/>
          <w:szCs w:val="26"/>
        </w:rPr>
      </w:r>
      <w:bookmarkEnd w:id="8"/>
      <w:r>
        <w:rPr>
          <w:rFonts w:ascii="XO Thames" w:hAnsi="XO Thames" w:eastAsia="XO Thames" w:cs="XO Thames"/>
          <w:color w:val="000000"/>
          <w:sz w:val="26"/>
          <w:szCs w:val="26"/>
        </w:rPr>
        <w:t xml:space="preserve">б) </w:t>
      </w:r>
      <w:r>
        <w:rPr>
          <w:rFonts w:ascii="XO Thames" w:hAnsi="XO Thames" w:eastAsia="XO Thames" w:cs="XO Thames"/>
          <w:color w:val="000000"/>
          <w:sz w:val="26"/>
          <w:szCs w:val="26"/>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0" w:name="sub_2323"/>
      <w:r>
        <w:rPr>
          <w:rFonts w:ascii="XO Thames" w:hAnsi="XO Thames" w:eastAsia="XO Thames" w:cs="XO Thames"/>
          <w:sz w:val="26"/>
          <w:szCs w:val="26"/>
        </w:rPr>
      </w:r>
      <w:bookmarkEnd w:id="9"/>
      <w:r>
        <w:rPr>
          <w:rFonts w:ascii="XO Thames" w:hAnsi="XO Thames" w:eastAsia="XO Thames" w:cs="XO Thames"/>
          <w:color w:val="000000"/>
          <w:sz w:val="26"/>
          <w:szCs w:val="26"/>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w:t>
      </w:r>
      <w:r>
        <w:rPr>
          <w:rFonts w:ascii="XO Thames" w:hAnsi="XO Thames" w:eastAsia="XO Thames" w:cs="XO Thames"/>
          <w:color w:val="000000"/>
          <w:sz w:val="26"/>
          <w:szCs w:val="26"/>
        </w:rPr>
        <w:t xml:space="preserve">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r>
        <w:rPr>
          <w:rFonts w:ascii="XO Thames" w:hAnsi="XO Thames" w:eastAsia="XO Thames" w:cs="XO Thames"/>
          <w:color w:val="000000"/>
          <w:sz w:val="26"/>
          <w:szCs w:val="26"/>
        </w:rPr>
        <w:t xml:space="preserve"> доставки, </w:t>
      </w:r>
      <w:r>
        <w:rPr>
          <w:rFonts w:ascii="XO Thames" w:hAnsi="XO Thames" w:eastAsia="XO Thames" w:cs="XO Thames"/>
          <w:color w:val="000000"/>
          <w:sz w:val="26"/>
          <w:szCs w:val="26"/>
        </w:rPr>
        <w:t xml:space="preserve">обеспечивающих</w:t>
      </w:r>
      <w:r>
        <w:rPr>
          <w:rFonts w:ascii="XO Thames" w:hAnsi="XO Thames" w:eastAsia="XO Thames" w:cs="XO Thames"/>
          <w:color w:val="000000"/>
          <w:sz w:val="26"/>
          <w:szCs w:val="26"/>
        </w:rPr>
        <w:t xml:space="preserve"> фиксирование данного уведомления и получение Исполнителем подтверждения о его вручении Заказчику;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1" w:name="sub_2324"/>
      <w:r>
        <w:rPr>
          <w:rFonts w:ascii="XO Thames" w:hAnsi="XO Thames" w:eastAsia="XO Thames" w:cs="XO Thames"/>
          <w:sz w:val="26"/>
          <w:szCs w:val="26"/>
        </w:rPr>
      </w:r>
      <w:bookmarkEnd w:id="10"/>
      <w:r>
        <w:rPr>
          <w:rFonts w:ascii="XO Thames" w:hAnsi="XO Thames" w:eastAsia="XO Thames" w:cs="XO Thames"/>
          <w:color w:val="000000"/>
          <w:sz w:val="26"/>
          <w:szCs w:val="26"/>
        </w:rPr>
        <w:t xml:space="preserve">г) обеспечить соответствие результатов оказанн</w:t>
      </w:r>
      <w:r>
        <w:rPr>
          <w:rFonts w:ascii="XO Thames" w:hAnsi="XO Thames" w:eastAsia="XO Thames" w:cs="XO Thames"/>
          <w:color w:val="000000"/>
          <w:sz w:val="26"/>
          <w:szCs w:val="26"/>
        </w:rPr>
        <w:t xml:space="preserve">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2" w:name="sub_2325"/>
      <w:r>
        <w:rPr>
          <w:rFonts w:ascii="XO Thames" w:hAnsi="XO Thames" w:eastAsia="XO Thames" w:cs="XO Thames"/>
          <w:sz w:val="26"/>
          <w:szCs w:val="26"/>
        </w:rPr>
      </w:r>
      <w:bookmarkEnd w:id="11"/>
      <w:r>
        <w:rPr>
          <w:rFonts w:ascii="XO Thames" w:hAnsi="XO Thames" w:eastAsia="XO Thames" w:cs="XO Thames"/>
          <w:color w:val="000000"/>
          <w:sz w:val="26"/>
          <w:szCs w:val="26"/>
        </w:rPr>
        <w:t xml:space="preserve">д</w:t>
      </w:r>
      <w:r>
        <w:rPr>
          <w:rFonts w:ascii="XO Thames" w:hAnsi="XO Thames" w:eastAsia="XO Thames" w:cs="XO Thames"/>
          <w:color w:val="000000"/>
          <w:sz w:val="26"/>
          <w:szCs w:val="26"/>
        </w:rPr>
        <w:t xml:space="preserve">) обеспечить за свой счет устранение недостатков, выявленных при приемке </w:t>
      </w:r>
      <w:r>
        <w:rPr>
          <w:rFonts w:ascii="XO Thames" w:hAnsi="XO Thames" w:eastAsia="XO Thames" w:cs="XO Thames"/>
          <w:color w:val="000000"/>
          <w:sz w:val="26"/>
          <w:szCs w:val="26"/>
        </w:rPr>
        <w:t xml:space="preserve">Заказчиком оказанных услуг </w:t>
      </w:r>
      <w:r>
        <w:rPr>
          <w:rFonts w:ascii="XO Thames" w:hAnsi="XO Thames" w:eastAsia="XO Thames" w:cs="XO Thames"/>
          <w:color w:val="000000"/>
          <w:sz w:val="26"/>
          <w:szCs w:val="26"/>
        </w:rPr>
        <w:t xml:space="preserve">(этапов оказания услуг);</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color w:val="000000"/>
          <w:sz w:val="26"/>
          <w:szCs w:val="26"/>
        </w:rPr>
        <w:t xml:space="preserve">е) по окончании работ предоставить Заказчику </w:t>
      </w:r>
      <w:r>
        <w:rPr>
          <w:rFonts w:ascii="XO Thames" w:hAnsi="XO Thames" w:eastAsia="XO Thames" w:cs="XO Thames"/>
          <w:color w:val="000000"/>
          <w:sz w:val="26"/>
          <w:szCs w:val="26"/>
        </w:rPr>
        <w:t xml:space="preserve">все замененные </w:t>
      </w:r>
      <w:r>
        <w:rPr>
          <w:rFonts w:ascii="XO Thames" w:hAnsi="XO Thames" w:eastAsia="XO Thames" w:cs="XO Thames"/>
          <w:color w:val="000000"/>
          <w:sz w:val="26"/>
          <w:szCs w:val="26"/>
        </w:rPr>
        <w:t xml:space="preserve">запасные части;</w:t>
      </w:r>
      <w:r>
        <w:rPr>
          <w:rFonts w:ascii="XO Thames" w:hAnsi="XO Thames" w:eastAsia="XO Thames" w:cs="XO Thames"/>
          <w:color w:val="000000"/>
          <w:sz w:val="26"/>
          <w:szCs w:val="26"/>
        </w:rPr>
      </w:r>
    </w:p>
    <w:p>
      <w:pPr>
        <w:pStyle w:val="815"/>
        <w:pBdr/>
        <w:shd w:val="clear" w:color="auto" w:fill="ffffff"/>
        <w:spacing/>
        <w:ind w:firstLine="709" w:left="0"/>
        <w:jc w:val="both"/>
        <w:rPr>
          <w:rFonts w:ascii="XO Thames" w:hAnsi="XO Thames" w:cs="XO Thames"/>
          <w:sz w:val="26"/>
          <w:szCs w:val="26"/>
        </w:rPr>
      </w:pPr>
      <w:r>
        <w:rPr>
          <w:rFonts w:ascii="XO Thames" w:hAnsi="XO Thames" w:eastAsia="XO Thames" w:cs="XO Thames"/>
          <w:sz w:val="26"/>
          <w:szCs w:val="26"/>
        </w:rPr>
      </w:r>
      <w:bookmarkStart w:id="13" w:name="Par102"/>
      <w:r>
        <w:rPr>
          <w:rFonts w:ascii="XO Thames" w:hAnsi="XO Thames" w:eastAsia="XO Thames" w:cs="XO Thames"/>
          <w:sz w:val="26"/>
          <w:szCs w:val="26"/>
        </w:rPr>
      </w:r>
      <w:bookmarkEnd w:id="13"/>
      <w:r>
        <w:rPr>
          <w:rFonts w:ascii="XO Thames" w:hAnsi="XO Thames" w:eastAsia="XO Thames" w:cs="XO Thames"/>
          <w:sz w:val="26"/>
          <w:szCs w:val="26"/>
        </w:rPr>
        <w:t xml:space="preserve">ж</w:t>
      </w:r>
      <w:r>
        <w:rPr>
          <w:rFonts w:ascii="XO Thames" w:hAnsi="XO Thames" w:eastAsia="XO Thames" w:cs="XO Thames"/>
          <w:sz w:val="26"/>
          <w:szCs w:val="26"/>
        </w:rPr>
        <w:t xml:space="preserve">)</w:t>
      </w:r>
      <w:r>
        <w:rPr>
          <w:rFonts w:ascii="XO Thames" w:hAnsi="XO Thames" w:eastAsia="XO Thames" w:cs="XO Thames"/>
          <w:sz w:val="26"/>
          <w:szCs w:val="26"/>
        </w:rPr>
        <w:t xml:space="preserve"> </w:t>
      </w:r>
      <w:r>
        <w:rPr>
          <w:rFonts w:ascii="XO Thames" w:hAnsi="XO Thames" w:eastAsia="XO Thames" w:cs="XO Thames"/>
          <w:sz w:val="26"/>
          <w:szCs w:val="26"/>
        </w:rPr>
        <w:t xml:space="preserve">указывать в платежных документах и документах, подтверждающих возникновение денежных обязат</w:t>
      </w:r>
      <w:r>
        <w:rPr>
          <w:rFonts w:ascii="XO Thames" w:hAnsi="XO Thames" w:eastAsia="XO Thames" w:cs="XO Thames"/>
          <w:sz w:val="26"/>
          <w:szCs w:val="26"/>
        </w:rPr>
        <w:t xml:space="preserve">ельств, идентификатор Контракта;</w:t>
      </w:r>
      <w:r>
        <w:rPr>
          <w:rFonts w:ascii="XO Thames" w:hAnsi="XO Thames" w:eastAsia="XO Thames" w:cs="XO Thames"/>
          <w:sz w:val="26"/>
          <w:szCs w:val="26"/>
        </w:rPr>
      </w:r>
    </w:p>
    <w:p>
      <w:pPr>
        <w:widowControl w:val="true"/>
        <w:pBdr/>
        <w:spacing w:line="240" w:lineRule="auto"/>
        <w:ind w:firstLine="709"/>
        <w:rPr>
          <w:rFonts w:ascii="XO Thames" w:hAnsi="XO Thames" w:cs="XO Thames"/>
          <w:sz w:val="26"/>
          <w:szCs w:val="26"/>
        </w:rPr>
      </w:pPr>
      <w:r>
        <w:rPr>
          <w:rFonts w:ascii="XO Thames" w:hAnsi="XO Thames" w:eastAsia="XO Thames" w:cs="XO Thames"/>
          <w:sz w:val="26"/>
          <w:szCs w:val="26"/>
          <w:lang w:eastAsia="ar-SA"/>
        </w:rPr>
        <w:t xml:space="preserve">з</w:t>
      </w:r>
      <w:r>
        <w:rPr>
          <w:rFonts w:ascii="XO Thames" w:hAnsi="XO Thames" w:eastAsia="XO Thames" w:cs="XO Thames"/>
          <w:sz w:val="26"/>
          <w:szCs w:val="26"/>
          <w:lang w:eastAsia="ar-SA"/>
        </w:rPr>
        <w:t xml:space="preserve">)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w:t>
      </w:r>
      <w:r>
        <w:rPr>
          <w:rFonts w:ascii="XO Thames" w:hAnsi="XO Thames" w:eastAsia="XO Thames" w:cs="XO Thames"/>
          <w:sz w:val="26"/>
          <w:szCs w:val="26"/>
          <w:lang w:eastAsia="ar-SA"/>
        </w:rPr>
        <w:t xml:space="preserve">ловного исполнителя (исполнителя) и условия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r>
        <w:rPr>
          <w:rFonts w:ascii="XO Thames" w:hAnsi="XO Thames" w:eastAsia="XO Thames" w:cs="XO Thames"/>
          <w:sz w:val="26"/>
          <w:szCs w:val="26"/>
          <w:lang w:eastAsia="ar-SA"/>
        </w:rPr>
      </w:r>
    </w:p>
    <w:p>
      <w:pPr>
        <w:widowControl w:val="true"/>
        <w:pBdr/>
        <w:spacing w:line="240" w:lineRule="auto"/>
        <w:ind w:firstLine="709"/>
        <w:rPr>
          <w:rFonts w:ascii="XO Thames" w:hAnsi="XO Thames" w:cs="XO Thames"/>
          <w:sz w:val="26"/>
          <w:szCs w:val="26"/>
        </w:rPr>
      </w:pPr>
      <w:r>
        <w:rPr>
          <w:rFonts w:ascii="XO Thames" w:hAnsi="XO Thames" w:eastAsia="XO Thames" w:cs="XO Thames"/>
          <w:sz w:val="26"/>
          <w:szCs w:val="26"/>
          <w:lang w:eastAsia="ar-SA"/>
        </w:rPr>
        <w:t xml:space="preserve">и)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Pr>
          <w:rFonts w:ascii="XO Thames" w:hAnsi="XO Thames" w:eastAsia="XO Thames" w:cs="XO Thames"/>
          <w:sz w:val="26"/>
          <w:szCs w:val="26"/>
          <w:lang w:eastAsia="ar-SA"/>
        </w:rPr>
      </w:r>
    </w:p>
    <w:p>
      <w:pPr>
        <w:widowControl w:val="true"/>
        <w:pBdr/>
        <w:spacing w:line="240" w:lineRule="auto"/>
        <w:ind w:firstLine="709"/>
        <w:rPr>
          <w:rFonts w:ascii="XO Thames" w:hAnsi="XO Thames" w:cs="XO Thames"/>
          <w:sz w:val="26"/>
          <w:szCs w:val="26"/>
        </w:rPr>
      </w:pPr>
      <w:r>
        <w:rPr>
          <w:rFonts w:ascii="XO Thames" w:hAnsi="XO Thames" w:eastAsia="XO Thames" w:cs="XO Thames"/>
          <w:sz w:val="26"/>
          <w:szCs w:val="26"/>
          <w:lang w:eastAsia="ar-SA"/>
        </w:rPr>
        <w:t xml:space="preserve">к) Обеспечить раздельный учет затрат, связанных с исполнением государственного контракта, в соответствии с законодательством Российской Федерации.</w:t>
      </w:r>
      <w:r>
        <w:rPr>
          <w:rFonts w:ascii="XO Thames" w:hAnsi="XO Thames" w:eastAsia="XO Thames" w:cs="XO Thames"/>
          <w:sz w:val="26"/>
          <w:szCs w:val="26"/>
          <w:lang w:eastAsia="ar-SA"/>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4" w:name="sub_2303"/>
      <w:r>
        <w:rPr>
          <w:rFonts w:ascii="XO Thames" w:hAnsi="XO Thames" w:eastAsia="XO Thames" w:cs="XO Thames"/>
          <w:sz w:val="26"/>
          <w:szCs w:val="26"/>
        </w:rPr>
      </w:r>
      <w:bookmarkEnd w:id="12"/>
      <w:r>
        <w:rPr>
          <w:rFonts w:ascii="XO Thames" w:hAnsi="XO Thames" w:eastAsia="XO Thames" w:cs="XO Thames"/>
          <w:color w:val="000000"/>
          <w:sz w:val="26"/>
          <w:szCs w:val="26"/>
        </w:rPr>
        <w:t xml:space="preserve">3.3. Заказчик вправе:</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5" w:name="sub_2331"/>
      <w:r>
        <w:rPr>
          <w:rFonts w:ascii="XO Thames" w:hAnsi="XO Thames" w:eastAsia="XO Thames" w:cs="XO Thames"/>
          <w:sz w:val="26"/>
          <w:szCs w:val="26"/>
        </w:rPr>
      </w:r>
      <w:bookmarkEnd w:id="14"/>
      <w:r>
        <w:rPr>
          <w:rFonts w:ascii="XO Thames" w:hAnsi="XO Thames" w:eastAsia="XO Thames" w:cs="XO Thames"/>
          <w:color w:val="000000"/>
          <w:sz w:val="26"/>
          <w:szCs w:val="26"/>
        </w:rPr>
        <w:t xml:space="preserve">а) требовать от Исполнителя надлежащего исполнения обязательств, установленных Контрактом;</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6" w:name="sub_2332"/>
      <w:r>
        <w:rPr>
          <w:rFonts w:ascii="XO Thames" w:hAnsi="XO Thames" w:eastAsia="XO Thames" w:cs="XO Thames"/>
          <w:sz w:val="26"/>
          <w:szCs w:val="26"/>
        </w:rPr>
      </w:r>
      <w:bookmarkEnd w:id="15"/>
      <w:r>
        <w:rPr>
          <w:rFonts w:ascii="XO Thames" w:hAnsi="XO Thames" w:eastAsia="XO Thames" w:cs="XO Thames"/>
          <w:color w:val="000000"/>
          <w:sz w:val="26"/>
          <w:szCs w:val="26"/>
        </w:rPr>
        <w:t xml:space="preserve">б) требовать от Исполнителя своевременного устранения недостатков, выявленных как в ходе приемки, так и в течение гарантийного периода;</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7" w:name="sub_2333"/>
      <w:r>
        <w:rPr>
          <w:rFonts w:ascii="XO Thames" w:hAnsi="XO Thames" w:eastAsia="XO Thames" w:cs="XO Thames"/>
          <w:sz w:val="26"/>
          <w:szCs w:val="26"/>
        </w:rPr>
      </w:r>
      <w:bookmarkEnd w:id="16"/>
      <w:r>
        <w:rPr>
          <w:rFonts w:ascii="XO Thames" w:hAnsi="XO Thames" w:eastAsia="XO Thames" w:cs="XO Thames"/>
          <w:color w:val="000000"/>
          <w:sz w:val="26"/>
          <w:szCs w:val="26"/>
        </w:rPr>
        <w:t xml:space="preserve">в) проверять ход и качество выполнения Исполнителем условий Контракта без вмешательства в оперативно-хозяйственную деятельность Исполнителя;</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8" w:name="sub_2334"/>
      <w:r>
        <w:rPr>
          <w:rFonts w:ascii="XO Thames" w:hAnsi="XO Thames" w:eastAsia="XO Thames" w:cs="XO Thames"/>
          <w:sz w:val="26"/>
          <w:szCs w:val="26"/>
        </w:rPr>
      </w:r>
      <w:bookmarkEnd w:id="17"/>
      <w:r>
        <w:rPr>
          <w:rFonts w:ascii="XO Thames" w:hAnsi="XO Thames" w:eastAsia="XO Thames" w:cs="XO Thames"/>
          <w:color w:val="000000"/>
          <w:sz w:val="26"/>
          <w:szCs w:val="26"/>
        </w:rPr>
        <w:t xml:space="preserve">г) требовать возмещения убытков в соответствии с </w:t>
      </w:r>
      <w:hyperlink w:tooltip="#sub_21100" w:anchor="sub_21100" w:history="1">
        <w:r>
          <w:rPr>
            <w:rStyle w:val="846"/>
            <w:rFonts w:ascii="XO Thames" w:hAnsi="XO Thames" w:eastAsia="XO Thames" w:cs="XO Thames"/>
            <w:color w:val="000000"/>
            <w:sz w:val="26"/>
            <w:szCs w:val="26"/>
          </w:rPr>
          <w:t xml:space="preserve">разделом X</w:t>
        </w:r>
      </w:hyperlink>
      <w:r>
        <w:rPr>
          <w:rFonts w:ascii="XO Thames" w:hAnsi="XO Thames" w:eastAsia="XO Thames" w:cs="XO Thames"/>
          <w:color w:val="000000"/>
          <w:sz w:val="26"/>
          <w:szCs w:val="26"/>
        </w:rPr>
        <w:t xml:space="preserve"> Контракта, причиненных по вине Исполнителя;</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19" w:name="sub_2335"/>
      <w:r>
        <w:rPr>
          <w:rFonts w:ascii="XO Thames" w:hAnsi="XO Thames" w:eastAsia="XO Thames" w:cs="XO Thames"/>
          <w:sz w:val="26"/>
          <w:szCs w:val="26"/>
        </w:rPr>
      </w:r>
      <w:bookmarkEnd w:id="18"/>
      <w:r>
        <w:rPr>
          <w:rFonts w:ascii="XO Thames" w:hAnsi="XO Thames" w:eastAsia="XO Thames" w:cs="XO Thames"/>
          <w:color w:val="000000"/>
          <w:sz w:val="26"/>
          <w:szCs w:val="26"/>
        </w:rPr>
        <w:t xml:space="preserve">д</w:t>
      </w:r>
      <w:r>
        <w:rPr>
          <w:rFonts w:ascii="XO Thames" w:hAnsi="XO Thames" w:eastAsia="XO Thames" w:cs="XO Thames"/>
          <w:color w:val="000000"/>
          <w:sz w:val="26"/>
          <w:szCs w:val="26"/>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0" w:name="sub_2336"/>
      <w:r>
        <w:rPr>
          <w:rFonts w:ascii="XO Thames" w:hAnsi="XO Thames" w:eastAsia="XO Thames" w:cs="XO Thames"/>
          <w:sz w:val="26"/>
          <w:szCs w:val="26"/>
        </w:rPr>
      </w:r>
      <w:bookmarkEnd w:id="19"/>
      <w:r>
        <w:rPr>
          <w:rFonts w:ascii="XO Thames" w:hAnsi="XO Thames" w:eastAsia="XO Thames" w:cs="XO Thames"/>
          <w:color w:val="000000"/>
          <w:sz w:val="26"/>
          <w:szCs w:val="26"/>
        </w:rPr>
        <w:t xml:space="preserve">е) принять решение об одностороннем отказе от исполнения Контракта в соответствии с </w:t>
      </w:r>
      <w:hyperlink r:id="rId13" w:tooltip="http://ivo.garant.ru/document/redirect/10164072/782" w:history="1">
        <w:r>
          <w:rPr>
            <w:rStyle w:val="846"/>
            <w:rFonts w:ascii="XO Thames" w:hAnsi="XO Thames" w:eastAsia="XO Thames" w:cs="XO Thames"/>
            <w:color w:val="000000"/>
            <w:sz w:val="26"/>
            <w:szCs w:val="26"/>
          </w:rPr>
          <w:t xml:space="preserve">гражданским законодательством</w:t>
        </w:r>
      </w:hyperlink>
      <w:r>
        <w:rPr>
          <w:rFonts w:ascii="XO Thames" w:hAnsi="XO Thames" w:eastAsia="XO Thames" w:cs="XO Thames"/>
          <w:color w:val="000000"/>
          <w:sz w:val="26"/>
          <w:szCs w:val="26"/>
        </w:rPr>
        <w:t xml:space="preserve">;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1" w:name="sub_2337"/>
      <w:r>
        <w:rPr>
          <w:rFonts w:ascii="XO Thames" w:hAnsi="XO Thames" w:eastAsia="XO Thames" w:cs="XO Thames"/>
          <w:sz w:val="26"/>
          <w:szCs w:val="26"/>
        </w:rPr>
      </w:r>
      <w:bookmarkEnd w:id="20"/>
      <w:r>
        <w:rPr>
          <w:rFonts w:ascii="XO Thames" w:hAnsi="XO Thames" w:eastAsia="XO Thames" w:cs="XO Thames"/>
          <w:color w:val="000000"/>
          <w:sz w:val="26"/>
          <w:szCs w:val="26"/>
        </w:rPr>
        <w:t xml:space="preserve">ж) до принятия решения об одностороннем отказе от исполнения Контракта провести экспертизу оказанных услуг с привлечением экс</w:t>
      </w:r>
      <w:r>
        <w:rPr>
          <w:rFonts w:ascii="XO Thames" w:hAnsi="XO Thames" w:eastAsia="XO Thames" w:cs="XO Thames"/>
          <w:color w:val="000000"/>
          <w:sz w:val="26"/>
          <w:szCs w:val="26"/>
        </w:rPr>
        <w:t xml:space="preserve">пертов, экспертных организаций, выбор которых осуществляется в соответствии с Законом № 44-ФЗ.</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2" w:name="sub_2304"/>
      <w:r>
        <w:rPr>
          <w:rFonts w:ascii="XO Thames" w:hAnsi="XO Thames" w:eastAsia="XO Thames" w:cs="XO Thames"/>
          <w:sz w:val="26"/>
          <w:szCs w:val="26"/>
        </w:rPr>
      </w:r>
      <w:bookmarkEnd w:id="21"/>
      <w:r>
        <w:rPr>
          <w:rFonts w:ascii="XO Thames" w:hAnsi="XO Thames" w:eastAsia="XO Thames" w:cs="XO Thames"/>
          <w:color w:val="000000"/>
          <w:sz w:val="26"/>
          <w:szCs w:val="26"/>
        </w:rPr>
        <w:t xml:space="preserve">3.4. Заказчик обязан:</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3" w:name="sub_2341"/>
      <w:r>
        <w:rPr>
          <w:rFonts w:ascii="XO Thames" w:hAnsi="XO Thames" w:eastAsia="XO Thames" w:cs="XO Thames"/>
          <w:sz w:val="26"/>
          <w:szCs w:val="26"/>
        </w:rPr>
      </w:r>
      <w:bookmarkEnd w:id="22"/>
      <w:r>
        <w:rPr>
          <w:rFonts w:ascii="XO Thames" w:hAnsi="XO Thames" w:eastAsia="XO Thames" w:cs="XO Thames"/>
          <w:color w:val="000000"/>
          <w:sz w:val="26"/>
          <w:szCs w:val="26"/>
        </w:rPr>
        <w:t xml:space="preserve">а) принять и оплатить оказанные услуги в соответствии с Контрактом;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4" w:name="sub_2342"/>
      <w:r>
        <w:rPr>
          <w:rFonts w:ascii="XO Thames" w:hAnsi="XO Thames" w:eastAsia="XO Thames" w:cs="XO Thames"/>
          <w:sz w:val="26"/>
          <w:szCs w:val="26"/>
        </w:rPr>
      </w:r>
      <w:bookmarkEnd w:id="23"/>
      <w:r>
        <w:rPr>
          <w:rFonts w:ascii="XO Thames" w:hAnsi="XO Thames" w:eastAsia="XO Thames" w:cs="XO Thames"/>
          <w:color w:val="000000"/>
          <w:sz w:val="26"/>
          <w:szCs w:val="26"/>
        </w:rPr>
        <w:t xml:space="preserve">б) обеспечить </w:t>
      </w:r>
      <w:r>
        <w:rPr>
          <w:rFonts w:ascii="XO Thames" w:hAnsi="XO Thames" w:eastAsia="XO Thames" w:cs="XO Thames"/>
          <w:color w:val="000000"/>
          <w:sz w:val="26"/>
          <w:szCs w:val="26"/>
        </w:rPr>
        <w:t xml:space="preserve">контроль за</w:t>
      </w:r>
      <w:r>
        <w:rPr>
          <w:rFonts w:ascii="XO Thames" w:hAnsi="XO Thames" w:eastAsia="XO Thames" w:cs="XO Thames"/>
          <w:color w:val="000000"/>
          <w:sz w:val="26"/>
          <w:szCs w:val="26"/>
        </w:rPr>
        <w:t xml:space="preserve"> исполнением Контракта, в том числе на отдельных этапах его исполнения;</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5" w:name="sub_2344"/>
      <w:r>
        <w:rPr>
          <w:rFonts w:ascii="XO Thames" w:hAnsi="XO Thames" w:eastAsia="XO Thames" w:cs="XO Thames"/>
          <w:sz w:val="26"/>
          <w:szCs w:val="26"/>
        </w:rPr>
      </w:r>
      <w:bookmarkEnd w:id="24"/>
      <w:r>
        <w:rPr>
          <w:rFonts w:ascii="XO Thames" w:hAnsi="XO Thames" w:eastAsia="XO Thames" w:cs="XO Thames"/>
          <w:color w:val="000000"/>
          <w:sz w:val="26"/>
          <w:szCs w:val="26"/>
        </w:rPr>
        <w:t xml:space="preserve">г) принять решение об одностороннем отказе от исполнения Контракта в соответствии с </w:t>
      </w:r>
      <w:hyperlink r:id="rId14" w:tooltip="http://ivo.garant.ru/document/redirect/10164072/782" w:history="1">
        <w:r>
          <w:rPr>
            <w:rStyle w:val="846"/>
            <w:rFonts w:ascii="XO Thames" w:hAnsi="XO Thames" w:eastAsia="XO Thames" w:cs="XO Thames"/>
            <w:color w:val="000000"/>
            <w:sz w:val="26"/>
            <w:szCs w:val="26"/>
          </w:rPr>
          <w:t xml:space="preserve">гражданским законодательством</w:t>
        </w:r>
      </w:hyperlink>
      <w:r>
        <w:rPr>
          <w:rFonts w:ascii="XO Thames" w:hAnsi="XO Thames" w:eastAsia="XO Thames" w:cs="XO Thames"/>
          <w:color w:val="000000"/>
          <w:sz w:val="26"/>
          <w:szCs w:val="26"/>
        </w:rPr>
        <w:t xml:space="preserve"> Российской Федерации;</w:t>
      </w:r>
      <w:r>
        <w:rPr>
          <w:rFonts w:ascii="XO Thames" w:hAnsi="XO Thames" w:eastAsia="XO Thames" w:cs="XO Thames"/>
          <w:color w:val="000000"/>
          <w:sz w:val="26"/>
          <w:szCs w:val="26"/>
          <w:vertAlign w:val="superscript"/>
        </w:rPr>
        <w:t xml:space="preserve"> </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6" w:name="sub_2345"/>
      <w:r>
        <w:rPr>
          <w:rFonts w:ascii="XO Thames" w:hAnsi="XO Thames" w:eastAsia="XO Thames" w:cs="XO Thames"/>
          <w:sz w:val="26"/>
          <w:szCs w:val="26"/>
        </w:rPr>
      </w:r>
      <w:bookmarkEnd w:id="25"/>
      <w:r>
        <w:rPr>
          <w:rFonts w:ascii="XO Thames" w:hAnsi="XO Thames" w:eastAsia="XO Thames" w:cs="XO Thames"/>
          <w:color w:val="000000"/>
          <w:sz w:val="26"/>
          <w:szCs w:val="26"/>
        </w:rPr>
        <w:t xml:space="preserve">д</w:t>
      </w:r>
      <w:r>
        <w:rPr>
          <w:rFonts w:ascii="XO Thames" w:hAnsi="XO Thames" w:eastAsia="XO Thames" w:cs="XO Thames"/>
          <w:color w:val="000000"/>
          <w:sz w:val="26"/>
          <w:szCs w:val="26"/>
        </w:rPr>
        <w:t xml:space="preserve">) провести экспертизу оказанных услуг для проверки их соответствия условиям Контракта в соответствии с Законом № 44-ФЗ;</w:t>
      </w:r>
      <w:r>
        <w:rPr>
          <w:rFonts w:ascii="XO Thames" w:hAnsi="XO Thames" w:eastAsia="XO Thames" w:cs="XO Thames"/>
          <w:color w:val="000000"/>
          <w:sz w:val="26"/>
          <w:szCs w:val="26"/>
        </w:rPr>
      </w:r>
    </w:p>
    <w:p>
      <w:pPr>
        <w:pBdr/>
        <w:tabs>
          <w:tab w:val="left" w:leader="none" w:pos="0"/>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27" w:name="sub_2346"/>
      <w:r>
        <w:rPr>
          <w:rFonts w:ascii="XO Thames" w:hAnsi="XO Thames" w:eastAsia="XO Thames" w:cs="XO Thames"/>
          <w:sz w:val="26"/>
          <w:szCs w:val="26"/>
        </w:rPr>
      </w:r>
      <w:bookmarkEnd w:id="26"/>
      <w:r>
        <w:rPr>
          <w:rFonts w:ascii="XO Thames" w:hAnsi="XO Thames" w:eastAsia="XO Thames" w:cs="XO Thames"/>
          <w:color w:val="000000"/>
          <w:sz w:val="26"/>
          <w:szCs w:val="26"/>
        </w:rPr>
        <w:t xml:space="preserve">е) требовать уплаты неустоек (штрафов, пеней) в соответствии с </w:t>
      </w:r>
      <w:hyperlink w:tooltip="#sub_21100" w:anchor="sub_21100" w:history="1">
        <w:r>
          <w:rPr>
            <w:rStyle w:val="846"/>
            <w:rFonts w:ascii="XO Thames" w:hAnsi="XO Thames" w:eastAsia="XO Thames" w:cs="XO Thames"/>
            <w:color w:val="000000"/>
            <w:sz w:val="26"/>
            <w:szCs w:val="26"/>
          </w:rPr>
          <w:t xml:space="preserve">разделом X</w:t>
        </w:r>
      </w:hyperlink>
      <w:r>
        <w:rPr>
          <w:rFonts w:ascii="XO Thames" w:hAnsi="XO Thames" w:eastAsia="XO Thames" w:cs="XO Thames"/>
          <w:color w:val="000000"/>
          <w:sz w:val="26"/>
          <w:szCs w:val="26"/>
        </w:rPr>
        <w:t xml:space="preserve"> Контракта.</w:t>
      </w:r>
      <w:bookmarkEnd w:id="27"/>
      <w:r>
        <w:rPr>
          <w:sz w:val="26"/>
          <w:szCs w:val="26"/>
        </w:rPr>
      </w:r>
      <w:r>
        <w:rPr>
          <w:rFonts w:ascii="XO Thames" w:hAnsi="XO Thames" w:eastAsia="XO Thames" w:cs="XO Thames"/>
          <w:color w:val="000000"/>
          <w:sz w:val="26"/>
          <w:szCs w:val="26"/>
        </w:rPr>
      </w:r>
    </w:p>
    <w:p>
      <w:pPr>
        <w:numPr>
          <w:ilvl w:val="0"/>
          <w:numId w:val="16"/>
        </w:numPr>
        <w:pBdr/>
        <w:spacing w:line="240" w:lineRule="auto"/>
        <w:ind w:firstLine="709"/>
        <w:jc w:val="center"/>
        <w:rPr>
          <w:rFonts w:ascii="XO Thames" w:hAnsi="XO Thames" w:cs="XO Thames"/>
          <w:sz w:val="26"/>
          <w:szCs w:val="26"/>
        </w:rPr>
      </w:pPr>
      <w:r>
        <w:rPr>
          <w:rFonts w:ascii="XO Thames" w:hAnsi="XO Thames" w:eastAsia="XO Thames" w:cs="XO Thames"/>
          <w:b/>
          <w:sz w:val="26"/>
          <w:szCs w:val="26"/>
        </w:rPr>
        <w:t xml:space="preserve">Сроки и место проведения работ</w:t>
      </w:r>
      <w:r>
        <w:rPr>
          <w:rFonts w:ascii="XO Thames" w:hAnsi="XO Thames" w:eastAsia="XO Thames" w:cs="XO Thames"/>
          <w:sz w:val="26"/>
          <w:szCs w:val="26"/>
        </w:rPr>
      </w:r>
    </w:p>
    <w:p>
      <w:pPr>
        <w:numPr>
          <w:ilvl w:val="1"/>
          <w:numId w:val="17"/>
        </w:numPr>
        <w:pBdr/>
        <w:tabs>
          <w:tab w:val="left" w:leader="none" w:pos="-2127"/>
        </w:tabs>
        <w:spacing w:line="240" w:lineRule="auto"/>
        <w:ind w:firstLine="709"/>
        <w:rPr>
          <w:rFonts w:ascii="XO Thames" w:hAnsi="XO Thames" w:cs="XO Thames"/>
          <w:b/>
          <w:sz w:val="26"/>
          <w:szCs w:val="26"/>
        </w:rPr>
      </w:pPr>
      <w:r>
        <w:rPr>
          <w:rFonts w:ascii="XO Thames" w:hAnsi="XO Thames" w:eastAsia="XO Thames" w:cs="XO Thames"/>
          <w:sz w:val="26"/>
          <w:szCs w:val="26"/>
        </w:rPr>
        <w:t xml:space="preserve">Услуги оказываются Исполнителем </w:t>
      </w:r>
      <w:r>
        <w:rPr>
          <w:rFonts w:ascii="XO Thames" w:hAnsi="XO Thames" w:eastAsia="XO Thames" w:cs="XO Thames"/>
          <w:sz w:val="26"/>
          <w:szCs w:val="26"/>
        </w:rPr>
        <w:t xml:space="preserve">после </w:t>
      </w:r>
      <w:r>
        <w:rPr>
          <w:rFonts w:ascii="XO Thames" w:hAnsi="XO Thames" w:eastAsia="XO Thames" w:cs="XO Thames"/>
          <w:sz w:val="26"/>
          <w:szCs w:val="26"/>
        </w:rPr>
        <w:t xml:space="preserve">под</w:t>
      </w:r>
      <w:r>
        <w:rPr>
          <w:rFonts w:ascii="XO Thames" w:hAnsi="XO Thames" w:eastAsia="XO Thames" w:cs="XO Thames"/>
          <w:sz w:val="26"/>
          <w:szCs w:val="26"/>
        </w:rPr>
        <w:t xml:space="preserve">писания Контракта</w:t>
      </w:r>
      <w:r>
        <w:rPr>
          <w:rFonts w:ascii="XO Thames" w:hAnsi="XO Thames" w:eastAsia="XO Thames" w:cs="XO Thames"/>
          <w:sz w:val="26"/>
          <w:szCs w:val="26"/>
        </w:rPr>
        <w:t xml:space="preserve">,</w:t>
      </w:r>
      <w:r>
        <w:rPr>
          <w:rFonts w:ascii="XO Thames" w:hAnsi="XO Thames" w:eastAsia="XO Thames" w:cs="XO Thames"/>
          <w:sz w:val="26"/>
          <w:szCs w:val="26"/>
        </w:rPr>
        <w:t xml:space="preserve"> </w:t>
      </w:r>
      <w:r>
        <w:rPr>
          <w:rFonts w:ascii="XO Thames" w:hAnsi="XO Thames" w:eastAsia="XO Thames" w:cs="XO Thames"/>
          <w:sz w:val="26"/>
          <w:szCs w:val="26"/>
        </w:rPr>
        <w:t xml:space="preserve">но</w:t>
      </w:r>
      <w:r>
        <w:rPr>
          <w:rFonts w:ascii="XO Thames" w:hAnsi="XO Thames" w:eastAsia="XO Thames" w:cs="XO Thames"/>
          <w:sz w:val="26"/>
          <w:szCs w:val="26"/>
        </w:rPr>
        <w:t xml:space="preserve"> </w:t>
      </w:r>
      <w:r>
        <w:rPr>
          <w:rFonts w:ascii="XO Thames" w:hAnsi="XO Thames" w:eastAsia="XO Thames" w:cs="XO Thames"/>
          <w:sz w:val="26"/>
          <w:szCs w:val="26"/>
        </w:rPr>
        <w:t xml:space="preserve">не позднее</w:t>
      </w:r>
      <w:r>
        <w:rPr>
          <w:rFonts w:ascii="XO Thames" w:hAnsi="XO Thames" w:eastAsia="XO Thames" w:cs="XO Thames"/>
          <w:b/>
          <w:bCs/>
          <w:sz w:val="26"/>
          <w:szCs w:val="26"/>
        </w:rPr>
        <w:t xml:space="preserve"> </w:t>
      </w:r>
      <w:r>
        <w:rPr>
          <w:rFonts w:ascii="XO Thames" w:hAnsi="XO Thames" w:eastAsia="XO Thames" w:cs="XO Thames"/>
          <w:b/>
          <w:bCs/>
          <w:sz w:val="26"/>
          <w:szCs w:val="26"/>
        </w:rPr>
        <w:t xml:space="preserve">31.0</w:t>
      </w:r>
      <w:r>
        <w:rPr>
          <w:rFonts w:ascii="XO Thames" w:hAnsi="XO Thames" w:eastAsia="XO Thames" w:cs="XO Thames"/>
          <w:b/>
          <w:bCs/>
          <w:sz w:val="26"/>
          <w:szCs w:val="26"/>
        </w:rPr>
        <w:t xml:space="preserve">8.</w:t>
      </w:r>
      <w:r>
        <w:rPr>
          <w:rFonts w:ascii="XO Thames" w:hAnsi="XO Thames" w:eastAsia="XO Thames" w:cs="XO Thames"/>
          <w:b/>
          <w:bCs/>
          <w:sz w:val="26"/>
          <w:szCs w:val="26"/>
        </w:rPr>
        <w:t xml:space="preserve">202</w:t>
      </w:r>
      <w:r>
        <w:rPr>
          <w:rFonts w:ascii="XO Thames" w:hAnsi="XO Thames" w:eastAsia="XO Thames" w:cs="XO Thames"/>
          <w:b/>
          <w:bCs/>
          <w:sz w:val="26"/>
          <w:szCs w:val="26"/>
        </w:rPr>
        <w:t xml:space="preserve">6</w:t>
      </w:r>
      <w:r>
        <w:rPr>
          <w:rFonts w:ascii="XO Thames" w:hAnsi="XO Thames" w:eastAsia="XO Thames" w:cs="XO Thames"/>
          <w:sz w:val="26"/>
          <w:szCs w:val="26"/>
        </w:rPr>
        <w:t xml:space="preserve"> года.</w:t>
      </w:r>
      <w:r>
        <w:rPr>
          <w:rFonts w:ascii="XO Thames" w:hAnsi="XO Thames" w:eastAsia="XO Thames" w:cs="XO Thames"/>
          <w:b/>
          <w:sz w:val="26"/>
          <w:szCs w:val="26"/>
        </w:rPr>
      </w:r>
    </w:p>
    <w:p>
      <w:pPr>
        <w:numPr>
          <w:ilvl w:val="1"/>
          <w:numId w:val="17"/>
        </w:numPr>
        <w:pBdr/>
        <w:tabs>
          <w:tab w:val="left" w:leader="none" w:pos="-2127"/>
        </w:tabs>
        <w:spacing w:line="240" w:lineRule="auto"/>
        <w:ind w:firstLine="709"/>
        <w:rPr>
          <w:rFonts w:ascii="XO Thames" w:hAnsi="XO Thames" w:cs="XO Thames"/>
          <w:b/>
          <w:sz w:val="26"/>
          <w:szCs w:val="26"/>
        </w:rPr>
      </w:pPr>
      <w:r>
        <w:rPr>
          <w:rFonts w:ascii="XO Thames" w:hAnsi="XO Thames" w:eastAsia="XO Thames" w:cs="XO Thames"/>
          <w:sz w:val="26"/>
          <w:szCs w:val="26"/>
        </w:rPr>
        <w:t xml:space="preserve">Услуги оказываются по месту нахождения Исполнителя</w:t>
      </w:r>
      <w:r>
        <w:rPr>
          <w:rFonts w:ascii="XO Thames" w:hAnsi="XO Thames" w:eastAsia="XO Thames" w:cs="XO Thames"/>
          <w:sz w:val="26"/>
          <w:szCs w:val="26"/>
        </w:rPr>
        <w:t xml:space="preserve"> </w:t>
      </w:r>
      <w:r>
        <w:rPr>
          <w:rFonts w:ascii="XO Thames" w:hAnsi="XO Thames" w:eastAsia="XO Thames" w:cs="XO Thames"/>
          <w:sz w:val="26"/>
          <w:szCs w:val="26"/>
        </w:rPr>
        <w:br/>
      </w:r>
      <w:r>
        <w:rPr>
          <w:rFonts w:ascii="XO Thames" w:hAnsi="XO Thames" w:eastAsia="XO Thames" w:cs="XO Thames"/>
          <w:sz w:val="26"/>
          <w:szCs w:val="26"/>
        </w:rPr>
        <w:t xml:space="preserve">в </w:t>
      </w:r>
      <w:r>
        <w:rPr>
          <w:rFonts w:ascii="XO Thames" w:hAnsi="XO Thames" w:eastAsia="XO Thames" w:cs="XO Thames"/>
          <w:sz w:val="26"/>
          <w:szCs w:val="26"/>
        </w:rPr>
        <w:t xml:space="preserve">г</w:t>
      </w:r>
      <w:r>
        <w:rPr>
          <w:rFonts w:ascii="XO Thames" w:hAnsi="XO Thames" w:eastAsia="XO Thames" w:cs="XO Thames"/>
          <w:sz w:val="26"/>
          <w:szCs w:val="26"/>
        </w:rPr>
        <w:t xml:space="preserve">. Мурманск</w:t>
      </w:r>
      <w:r>
        <w:rPr>
          <w:rFonts w:ascii="XO Thames" w:hAnsi="XO Thames" w:eastAsia="XO Thames" w:cs="XO Thames"/>
          <w:sz w:val="26"/>
          <w:szCs w:val="26"/>
        </w:rPr>
        <w:t xml:space="preserve">, по адресу:_________________________</w:t>
      </w:r>
      <w:r>
        <w:rPr>
          <w:rFonts w:ascii="XO Thames" w:hAnsi="XO Thames" w:eastAsia="XO Thames" w:cs="XO Thames"/>
          <w:sz w:val="26"/>
          <w:szCs w:val="26"/>
        </w:rPr>
        <w:t xml:space="preserve">. </w:t>
      </w:r>
      <w:r>
        <w:rPr>
          <w:rFonts w:ascii="XO Thames" w:hAnsi="XO Thames" w:eastAsia="XO Thames" w:cs="XO Thames"/>
          <w:sz w:val="26"/>
          <w:szCs w:val="26"/>
        </w:rPr>
        <w:t xml:space="preserve">Автотранспортные средства, на которых будет производиться </w:t>
      </w:r>
      <w:r>
        <w:rPr>
          <w:rFonts w:ascii="XO Thames" w:hAnsi="XO Thames" w:eastAsia="XO Thames" w:cs="XO Thames"/>
          <w:sz w:val="26"/>
          <w:szCs w:val="26"/>
        </w:rPr>
        <w:t xml:space="preserve">ремонт</w:t>
      </w:r>
      <w:r>
        <w:rPr>
          <w:rFonts w:ascii="XO Thames" w:hAnsi="XO Thames" w:eastAsia="XO Thames" w:cs="XO Thames"/>
          <w:sz w:val="26"/>
          <w:szCs w:val="26"/>
        </w:rPr>
        <w:t xml:space="preserve">, перегоняются к месту производства Услуги силами Государственного заказчика.</w:t>
      </w:r>
      <w:r>
        <w:rPr>
          <w:rFonts w:ascii="XO Thames" w:hAnsi="XO Thames" w:eastAsia="XO Thames" w:cs="XO Thames"/>
          <w:b/>
          <w:sz w:val="26"/>
          <w:szCs w:val="26"/>
        </w:rPr>
      </w:r>
    </w:p>
    <w:p>
      <w:pPr>
        <w:pBdr/>
        <w:tabs>
          <w:tab w:val="left" w:leader="none" w:pos="-2127"/>
        </w:tabs>
        <w:spacing w:line="240" w:lineRule="auto"/>
        <w:ind w:firstLine="0" w:left="709"/>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p>
      <w:pPr>
        <w:numPr>
          <w:ilvl w:val="0"/>
          <w:numId w:val="18"/>
        </w:numPr>
        <w:pBdr/>
        <w:spacing w:line="240" w:lineRule="auto"/>
        <w:ind w:firstLine="709"/>
        <w:jc w:val="center"/>
        <w:rPr>
          <w:rFonts w:ascii="XO Thames" w:hAnsi="XO Thames" w:cs="XO Thames"/>
          <w:b/>
          <w:sz w:val="26"/>
          <w:szCs w:val="26"/>
        </w:rPr>
      </w:pPr>
      <w:r>
        <w:rPr>
          <w:rFonts w:ascii="XO Thames" w:hAnsi="XO Thames" w:eastAsia="XO Thames" w:cs="XO Thames"/>
          <w:b/>
          <w:sz w:val="26"/>
          <w:szCs w:val="26"/>
        </w:rPr>
        <w:t xml:space="preserve">Порядок выполнения работ</w:t>
      </w:r>
      <w:r>
        <w:rPr>
          <w:rFonts w:ascii="XO Thames" w:hAnsi="XO Thames" w:eastAsia="XO Thames" w:cs="XO Thames"/>
          <w:b/>
          <w:sz w:val="26"/>
          <w:szCs w:val="26"/>
        </w:rPr>
      </w:r>
    </w:p>
    <w:p>
      <w:pPr>
        <w:widowControl w:val="true"/>
        <w:numPr>
          <w:ilvl w:val="1"/>
          <w:numId w:val="19"/>
        </w:num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Качество выполняемых работ и их результат должны в обязательном </w:t>
      </w:r>
      <w:r>
        <w:rPr>
          <w:rFonts w:ascii="XO Thames" w:hAnsi="XO Thames" w:eastAsia="XO Thames" w:cs="XO Thames"/>
          <w:sz w:val="26"/>
          <w:szCs w:val="26"/>
        </w:rPr>
        <w:br/>
        <w:t xml:space="preserve">порядке соответствовать требованиям Федерального закона от 10.12.1995 № 196-ФЗ «О безопасности дорожного движения», Правилам оказания услуг (выполнения работ) по техническому обслуживанию и ремонту автомототранспортных средств, утвержденным </w:t>
      </w:r>
      <w:r>
        <w:rPr>
          <w:rFonts w:ascii="XO Thames" w:hAnsi="XO Thames" w:eastAsia="XO Thames" w:cs="XO Thames"/>
          <w:sz w:val="26"/>
          <w:szCs w:val="26"/>
        </w:rPr>
        <w:t xml:space="preserve">п</w:t>
      </w:r>
      <w:r>
        <w:rPr>
          <w:rFonts w:ascii="XO Thames" w:hAnsi="XO Thames" w:eastAsia="XO Thames" w:cs="XO Thames"/>
          <w:sz w:val="26"/>
          <w:szCs w:val="26"/>
        </w:rPr>
        <w:fldChar w:fldCharType="begin"/>
      </w:r>
      <w:r>
        <w:rPr>
          <w:rFonts w:ascii="XO Thames" w:hAnsi="XO Thames" w:eastAsia="XO Thames" w:cs="XO Thames"/>
          <w:sz w:val="26"/>
          <w:szCs w:val="26"/>
        </w:rPr>
        <w:instrText xml:space="preserve">HYPERLINK "consultantplus://offline/main?base=LAW;n=65895;fld=134;dst=100031"</w:instrText>
      </w:r>
      <w:r>
        <w:rPr>
          <w:rFonts w:ascii="XO Thames" w:hAnsi="XO Thames" w:eastAsia="XO Thames" w:cs="XO Thames"/>
          <w:sz w:val="26"/>
          <w:szCs w:val="26"/>
        </w:rPr>
        <w:fldChar w:fldCharType="separate"/>
      </w:r>
      <w:r>
        <w:rPr>
          <w:rFonts w:ascii="XO Thames" w:hAnsi="XO Thames" w:eastAsia="XO Thames" w:cs="XO Thames"/>
          <w:sz w:val="26"/>
          <w:szCs w:val="26"/>
        </w:rPr>
        <w:t xml:space="preserve">остановлением Правительства РФ </w:t>
      </w:r>
      <w:r>
        <w:rPr>
          <w:rFonts w:ascii="XO Thames" w:hAnsi="XO Thames" w:eastAsia="XO Thames" w:cs="XO Thames"/>
          <w:sz w:val="26"/>
          <w:szCs w:val="26"/>
        </w:rPr>
        <w:t xml:space="preserve">от 29.05.2025 № 780</w:t>
      </w:r>
      <w:r>
        <w:rPr>
          <w:rFonts w:ascii="XO Thames" w:hAnsi="XO Thames" w:eastAsia="XO Thames" w:cs="XO Thames"/>
          <w:sz w:val="26"/>
          <w:szCs w:val="26"/>
        </w:rPr>
        <w:t xml:space="preserve">, Техническому регламенту о безопасности колесных транспортных средств, утвержденному </w:t>
      </w:r>
      <w:r>
        <w:rPr>
          <w:rFonts w:ascii="XO Thames" w:hAnsi="XO Thames" w:eastAsia="XO Thames" w:cs="XO Thames"/>
          <w:sz w:val="26"/>
          <w:szCs w:val="26"/>
        </w:rPr>
        <w:t xml:space="preserve">решением Комиссии Таможенного союза от 09.12.2011 № 877</w:t>
      </w:r>
      <w:r>
        <w:rPr>
          <w:rFonts w:ascii="XO Thames" w:hAnsi="XO Thames" w:eastAsia="XO Thames" w:cs="XO Thames"/>
          <w:sz w:val="26"/>
          <w:szCs w:val="26"/>
        </w:rPr>
        <w:t xml:space="preserve">, Основным положениям по допуску транспортных средств к эксплуатации и обязанностям должностных лиц по обеспечению безопасности дорожного движения, утвержденным Постановлением Совета Министров – Правительства Российской Федерации от 23.10.1993 № 1090</w:t>
      </w:r>
      <w:r>
        <w:rPr>
          <w:rFonts w:ascii="XO Thames" w:hAnsi="XO Thames" w:eastAsia="XO Thames" w:cs="XO Thames"/>
          <w:sz w:val="26"/>
          <w:szCs w:val="26"/>
        </w:rPr>
        <w:fldChar w:fldCharType="end"/>
      </w:r>
      <w:r>
        <w:rPr>
          <w:rFonts w:ascii="XO Thames" w:hAnsi="XO Thames" w:eastAsia="XO Thames" w:cs="XO Thames"/>
          <w:sz w:val="26"/>
          <w:szCs w:val="26"/>
        </w:rPr>
        <w:t xml:space="preserve">, ГОСТ </w:t>
      </w:r>
      <w:r>
        <w:rPr>
          <w:rFonts w:ascii="XO Thames" w:hAnsi="XO Thames" w:eastAsia="XO Thames" w:cs="XO Thames"/>
          <w:sz w:val="26"/>
          <w:szCs w:val="26"/>
        </w:rPr>
        <w:t xml:space="preserve">33997-2016</w:t>
      </w:r>
      <w:r>
        <w:rPr>
          <w:rFonts w:ascii="XO Thames" w:hAnsi="XO Thames" w:eastAsia="XO Thames" w:cs="XO Thames"/>
          <w:sz w:val="26"/>
          <w:szCs w:val="26"/>
        </w:rPr>
        <w:t xml:space="preserve"> «</w:t>
      </w:r>
      <w:r>
        <w:rPr>
          <w:rFonts w:ascii="XO Thames" w:hAnsi="XO Thames" w:eastAsia="XO Thames" w:cs="XO Thames"/>
          <w:sz w:val="26"/>
          <w:szCs w:val="26"/>
        </w:rPr>
        <w:t xml:space="preserve">Колесные транспортные</w:t>
      </w:r>
      <w:r>
        <w:rPr>
          <w:rFonts w:ascii="XO Thames" w:hAnsi="XO Thames" w:eastAsia="XO Thames" w:cs="XO Thames"/>
          <w:sz w:val="26"/>
          <w:szCs w:val="26"/>
        </w:rPr>
        <w:t xml:space="preserve"> средства. </w:t>
      </w:r>
      <w:r>
        <w:rPr>
          <w:rFonts w:ascii="XO Thames" w:hAnsi="XO Thames" w:eastAsia="XO Thames" w:cs="XO Thames"/>
          <w:sz w:val="26"/>
          <w:szCs w:val="26"/>
        </w:rPr>
        <w:t xml:space="preserve">Требования </w:t>
      </w:r>
      <w:r>
        <w:rPr>
          <w:rFonts w:ascii="XO Thames" w:hAnsi="XO Thames" w:eastAsia="XO Thames" w:cs="XO Thames"/>
          <w:sz w:val="26"/>
          <w:szCs w:val="26"/>
        </w:rPr>
        <w:t xml:space="preserve">к </w:t>
      </w:r>
      <w:r>
        <w:rPr>
          <w:rFonts w:ascii="XO Thames" w:hAnsi="XO Thames" w:eastAsia="XO Thames" w:cs="XO Thames"/>
          <w:sz w:val="26"/>
          <w:szCs w:val="26"/>
        </w:rPr>
        <w:t xml:space="preserve">безопасности </w:t>
      </w:r>
      <w:r>
        <w:rPr>
          <w:rFonts w:ascii="XO Thames" w:hAnsi="XO Thames" w:eastAsia="XO Thames" w:cs="XO Thames"/>
          <w:sz w:val="26"/>
          <w:szCs w:val="26"/>
        </w:rPr>
        <w:t xml:space="preserve">в эксплуатации </w:t>
      </w:r>
      <w:r>
        <w:rPr>
          <w:rFonts w:ascii="XO Thames" w:hAnsi="XO Thames" w:eastAsia="XO Thames" w:cs="XO Thames"/>
          <w:sz w:val="26"/>
          <w:szCs w:val="26"/>
        </w:rPr>
        <w:t xml:space="preserve">и методы проверки», </w:t>
      </w:r>
      <w:r>
        <w:rPr>
          <w:rFonts w:ascii="XO Thames" w:hAnsi="XO Thames" w:eastAsia="XO Thames" w:cs="XO Thames"/>
          <w:sz w:val="26"/>
          <w:szCs w:val="26"/>
        </w:rPr>
        <w:t xml:space="preserve">введенному в действие приказом Федерального агентства по техническому регулированию и метрологии от 18.07.2017</w:t>
      </w:r>
      <w:r>
        <w:rPr>
          <w:rFonts w:ascii="XO Thames" w:hAnsi="XO Thames" w:eastAsia="XO Thames" w:cs="XO Thames"/>
          <w:sz w:val="26"/>
          <w:szCs w:val="26"/>
        </w:rPr>
        <w:t xml:space="preserve"> № 708-ст</w:t>
      </w:r>
      <w:r>
        <w:rPr>
          <w:rFonts w:ascii="XO Thames" w:hAnsi="XO Thames" w:eastAsia="XO Thames" w:cs="XO Thames"/>
          <w:bCs/>
          <w:sz w:val="26"/>
          <w:szCs w:val="26"/>
        </w:rPr>
        <w:t xml:space="preserve">.</w:t>
      </w:r>
      <w:r>
        <w:rPr>
          <w:rFonts w:ascii="XO Thames" w:hAnsi="XO Thames" w:eastAsia="XO Thames" w:cs="XO Thames"/>
          <w:sz w:val="26"/>
          <w:szCs w:val="26"/>
        </w:rPr>
      </w:r>
    </w:p>
    <w:p>
      <w:pPr>
        <w:widowControl w:val="true"/>
        <w:numPr>
          <w:ilvl w:val="1"/>
          <w:numId w:val="19"/>
        </w:num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Исполнитель в ходе выполнения работ по техническому обслуживанию и ремонту автотранспортного средства </w:t>
      </w:r>
      <w:r>
        <w:rPr>
          <w:rFonts w:ascii="XO Thames" w:hAnsi="XO Thames" w:eastAsia="XO Thames" w:cs="XO Thames"/>
          <w:sz w:val="26"/>
          <w:szCs w:val="26"/>
        </w:rPr>
        <w:t xml:space="preserve">Государственного з</w:t>
      </w:r>
      <w:r>
        <w:rPr>
          <w:rFonts w:ascii="XO Thames" w:hAnsi="XO Thames" w:eastAsia="XO Thames" w:cs="XO Thames"/>
          <w:sz w:val="26"/>
          <w:szCs w:val="26"/>
        </w:rPr>
        <w:t xml:space="preserve">аказчика</w:t>
      </w:r>
      <w:r>
        <w:rPr>
          <w:rFonts w:ascii="XO Thames" w:hAnsi="XO Thames" w:eastAsia="XO Thames" w:cs="XO Thames"/>
          <w:sz w:val="26"/>
          <w:szCs w:val="26"/>
        </w:rPr>
        <w:t xml:space="preserve"> </w:t>
      </w:r>
      <w:r>
        <w:rPr>
          <w:rFonts w:ascii="XO Thames" w:hAnsi="XO Thames" w:eastAsia="XO Thames" w:cs="XO Thames"/>
          <w:sz w:val="26"/>
          <w:szCs w:val="26"/>
        </w:rPr>
        <w:t xml:space="preserve">использует свои </w:t>
      </w:r>
      <w:r>
        <w:rPr>
          <w:rFonts w:ascii="XO Thames" w:hAnsi="XO Thames" w:eastAsia="XO Thames" w:cs="XO Thames"/>
          <w:sz w:val="26"/>
          <w:szCs w:val="26"/>
        </w:rPr>
        <w:t xml:space="preserve">запасные части и расходные материалы</w:t>
      </w:r>
      <w:r>
        <w:rPr>
          <w:rFonts w:ascii="XO Thames" w:hAnsi="XO Thames" w:eastAsia="XO Thames" w:cs="XO Thames"/>
          <w:sz w:val="26"/>
          <w:szCs w:val="26"/>
        </w:rPr>
        <w:t xml:space="preserve">, соответствующие рекомендациям завода изготовителя автотранспортного средства</w:t>
      </w:r>
      <w:r>
        <w:rPr>
          <w:rFonts w:ascii="XO Thames" w:hAnsi="XO Thames" w:eastAsia="XO Thames" w:cs="XO Thames"/>
          <w:sz w:val="26"/>
          <w:szCs w:val="26"/>
        </w:rPr>
        <w:t xml:space="preserve">.</w:t>
      </w:r>
      <w:r>
        <w:rPr>
          <w:rFonts w:ascii="XO Thames" w:hAnsi="XO Thames" w:eastAsia="XO Thames" w:cs="XO Thames"/>
          <w:sz w:val="26"/>
          <w:szCs w:val="26"/>
        </w:rPr>
      </w:r>
    </w:p>
    <w:p>
      <w:pPr>
        <w:widowControl w:val="true"/>
        <w:numPr>
          <w:ilvl w:val="1"/>
          <w:numId w:val="19"/>
        </w:num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Государственный заказчик</w:t>
      </w:r>
      <w:r>
        <w:rPr>
          <w:rFonts w:ascii="XO Thames" w:hAnsi="XO Thames" w:eastAsia="XO Thames" w:cs="XO Thames"/>
          <w:sz w:val="26"/>
          <w:szCs w:val="26"/>
        </w:rPr>
        <w:t xml:space="preserve"> вправе предоставить Исполнителю свои запасные части и расходные материалы.</w:t>
      </w:r>
      <w:r>
        <w:rPr>
          <w:rFonts w:ascii="XO Thames" w:hAnsi="XO Thames" w:eastAsia="XO Thames" w:cs="XO Thames"/>
          <w:sz w:val="26"/>
          <w:szCs w:val="26"/>
        </w:rPr>
      </w:r>
    </w:p>
    <w:p>
      <w:pPr>
        <w:numPr>
          <w:ilvl w:val="1"/>
          <w:numId w:val="19"/>
        </w:numPr>
        <w:pBdr/>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Если в процессе работы выявляется неизбежность получения отрицательного результата или нецелесообразность дальнейшего проведения работ, каждая из Сторон вправе внести письменное предложение о приостановке работ. </w:t>
      </w:r>
      <w:r>
        <w:rPr>
          <w:rFonts w:ascii="XO Thames" w:hAnsi="XO Thames" w:eastAsia="XO Thames" w:cs="XO Thames"/>
          <w:sz w:val="26"/>
          <w:szCs w:val="26"/>
        </w:rPr>
      </w:r>
    </w:p>
    <w:p>
      <w:pPr>
        <w:numPr>
          <w:ilvl w:val="1"/>
          <w:numId w:val="19"/>
        </w:numPr>
        <w:pBdr/>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После уведомления о приостановке работ, Государственный заказчик и Исполнитель обязаны в 10-дневный срок принять совместное решение о дальнейшем продолжении работ.</w:t>
      </w:r>
      <w:r>
        <w:rPr>
          <w:rFonts w:ascii="XO Thames" w:hAnsi="XO Thames" w:eastAsia="XO Thames" w:cs="XO Thames"/>
          <w:sz w:val="26"/>
          <w:szCs w:val="26"/>
        </w:rPr>
      </w:r>
    </w:p>
    <w:p>
      <w:pPr>
        <w:pBdr/>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0"/>
          <w:numId w:val="23"/>
        </w:numPr>
        <w:pBdr/>
        <w:spacing w:line="240" w:lineRule="auto"/>
        <w:ind w:firstLine="709"/>
        <w:jc w:val="center"/>
        <w:rPr>
          <w:rFonts w:ascii="XO Thames" w:hAnsi="XO Thames" w:cs="XO Thames"/>
          <w:b/>
          <w:sz w:val="26"/>
          <w:szCs w:val="26"/>
        </w:rPr>
      </w:pPr>
      <w:r>
        <w:rPr>
          <w:rFonts w:ascii="XO Thames" w:hAnsi="XO Thames" w:eastAsia="XO Thames" w:cs="XO Thames"/>
          <w:b/>
          <w:sz w:val="26"/>
          <w:szCs w:val="26"/>
        </w:rPr>
        <w:t xml:space="preserve">Порядок сдачи и приемки работ</w:t>
      </w:r>
      <w:r>
        <w:rPr>
          <w:rFonts w:ascii="XO Thames" w:hAnsi="XO Thames" w:eastAsia="XO Thames" w:cs="XO Thames"/>
          <w:b/>
          <w:sz w:val="26"/>
          <w:szCs w:val="26"/>
        </w:rPr>
      </w:r>
    </w:p>
    <w:p>
      <w:pPr>
        <w:pStyle w:val="815"/>
        <w:numPr>
          <w:ilvl w:val="1"/>
          <w:numId w:val="39"/>
        </w:numPr>
        <w:pBdr/>
        <w:shd w:val="clear" w:color="000000" w:fill="ffffff"/>
        <w:tabs>
          <w:tab w:val="left" w:leader="none" w:pos="-2127"/>
        </w:tabs>
        <w:spacing/>
        <w:ind w:firstLine="709" w:left="0"/>
        <w:jc w:val="both"/>
        <w:rPr>
          <w:rFonts w:ascii="XO Thames" w:hAnsi="XO Thames" w:cs="XO Thames"/>
          <w:sz w:val="26"/>
          <w:szCs w:val="26"/>
        </w:rPr>
      </w:pPr>
      <w:r>
        <w:rPr>
          <w:rFonts w:ascii="XO Thames" w:hAnsi="XO Thames" w:eastAsia="XO Thames" w:cs="XO Thames"/>
          <w:sz w:val="26"/>
          <w:szCs w:val="26"/>
        </w:rPr>
        <w:t xml:space="preserve">Исполнитель обязан в письменной форме уведомить Государственного заказчика о готовности оказываемых услуг к сдаче в срок не позднее срока окончания оказания услуг.</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6.2. 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6.3. Вместе с уведомлением Исполнитель представляет Заказчику </w:t>
      </w:r>
      <w:r>
        <w:rPr>
          <w:rFonts w:ascii="XO Thames" w:hAnsi="XO Thames" w:eastAsia="XO Thames" w:cs="XO Thames"/>
          <w:sz w:val="26"/>
          <w:szCs w:val="26"/>
        </w:rPr>
        <w:t xml:space="preserve">Акт приемки, указанный в 7.5 Контракта,</w:t>
      </w:r>
      <w:r>
        <w:rPr>
          <w:rFonts w:ascii="XO Thames" w:hAnsi="XO Thames" w:eastAsia="XO Thames" w:cs="XO Thames"/>
          <w:sz w:val="26"/>
          <w:szCs w:val="26"/>
        </w:rPr>
        <w:t xml:space="preserve"> в 2х экземплярах.</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6.4. </w:t>
      </w:r>
      <w:r>
        <w:rPr>
          <w:rFonts w:ascii="XO Thames" w:hAnsi="XO Thames" w:eastAsia="XO Thames" w:cs="XO Thames"/>
          <w:sz w:val="26"/>
          <w:szCs w:val="26"/>
        </w:rPr>
        <w:t xml:space="preserve">Государственный заказчик в течени</w:t>
      </w:r>
      <w:r>
        <w:rPr>
          <w:rFonts w:ascii="XO Thames" w:hAnsi="XO Thames" w:eastAsia="XO Thames" w:cs="XO Thames"/>
          <w:sz w:val="26"/>
          <w:szCs w:val="26"/>
        </w:rPr>
        <w:t xml:space="preserve">е</w:t>
      </w:r>
      <w:r>
        <w:rPr>
          <w:rFonts w:ascii="XO Thames" w:hAnsi="XO Thames" w:eastAsia="XO Thames" w:cs="XO Thames"/>
          <w:sz w:val="26"/>
          <w:szCs w:val="26"/>
        </w:rPr>
        <w:t xml:space="preserve"> </w:t>
      </w:r>
      <w:r>
        <w:rPr>
          <w:rFonts w:ascii="XO Thames" w:hAnsi="XO Thames" w:eastAsia="XO Thames" w:cs="XO Thames"/>
          <w:b/>
          <w:sz w:val="26"/>
          <w:szCs w:val="26"/>
        </w:rPr>
        <w:t xml:space="preserve">5 рабочих дней</w:t>
      </w:r>
      <w:r>
        <w:rPr>
          <w:rFonts w:ascii="XO Thames" w:hAnsi="XO Thames" w:eastAsia="XO Thames" w:cs="XO Thames"/>
          <w:sz w:val="26"/>
          <w:szCs w:val="26"/>
        </w:rPr>
        <w:t xml:space="preserve"> производит приемку результатов работ в целом с учетом требований настоящего Контракта с участием представителя Исполнителя на предмет комплектности и технического состояния автомобиля, а также объема и качества выполненных работ, исправности </w:t>
      </w:r>
      <w:r>
        <w:rPr>
          <w:rFonts w:ascii="XO Thames" w:hAnsi="XO Thames" w:eastAsia="XO Thames" w:cs="XO Thames"/>
          <w:sz w:val="26"/>
          <w:szCs w:val="26"/>
        </w:rPr>
        <w:t xml:space="preserve">узлов и агрегатов, подвергшихся ремонту путем внешнего осмотра, проверки работоспособности и т.д.</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6.4.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w:t>
      </w:r>
      <w:r>
        <w:rPr>
          <w:rFonts w:ascii="XO Thames" w:hAnsi="XO Thames" w:eastAsia="XO Thames" w:cs="XO Thames"/>
          <w:sz w:val="26"/>
          <w:szCs w:val="26"/>
        </w:rPr>
        <w:t xml:space="preserve">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rFonts w:ascii="XO Thames" w:hAnsi="XO Thames" w:eastAsia="XO Thames" w:cs="XO Thames"/>
          <w:sz w:val="26"/>
          <w:szCs w:val="26"/>
        </w:rPr>
      </w:r>
    </w:p>
    <w:p>
      <w:pPr>
        <w:widowControl w:val="true"/>
        <w:pBdr/>
        <w:shd w:val="clear" w:color="000000" w:fill="ffffff"/>
        <w:spacing w:line="240" w:lineRule="auto"/>
        <w:ind w:firstLine="709"/>
        <w:rPr>
          <w:rFonts w:ascii="XO Thames" w:hAnsi="XO Thames" w:cs="XO Thames"/>
          <w:sz w:val="26"/>
          <w:szCs w:val="26"/>
        </w:rPr>
      </w:pPr>
      <w:r>
        <w:rPr>
          <w:rFonts w:ascii="XO Thames" w:hAnsi="XO Thames" w:eastAsia="XO Thames" w:cs="XO Thames"/>
          <w:sz w:val="26"/>
          <w:szCs w:val="26"/>
        </w:rPr>
        <w:t xml:space="preserve">6.5. Объект работ считается сданным Исполнителем Государственному Заказчику в момент отметки последнего в </w:t>
      </w:r>
      <w:r>
        <w:rPr>
          <w:rFonts w:ascii="XO Thames" w:hAnsi="XO Thames" w:eastAsia="XO Thames" w:cs="XO Thames"/>
          <w:sz w:val="26"/>
          <w:szCs w:val="26"/>
        </w:rPr>
        <w:t xml:space="preserve">Акте приемки</w:t>
      </w:r>
      <w:r>
        <w:rPr>
          <w:rFonts w:ascii="XO Thames" w:hAnsi="XO Thames" w:eastAsia="XO Thames" w:cs="XO Thames"/>
          <w:sz w:val="26"/>
          <w:szCs w:val="26"/>
        </w:rPr>
        <w:t xml:space="preserve">, который подтверждает надлежащее исполнение Исполнителем своих обязательств по настоящему Контракту.</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6.6. В случае несоответствия результата работ, указанных </w:t>
      </w:r>
      <w:r>
        <w:rPr>
          <w:rFonts w:ascii="XO Thames" w:hAnsi="XO Thames" w:eastAsia="XO Thames" w:cs="XO Thames"/>
          <w:sz w:val="26"/>
          <w:szCs w:val="26"/>
        </w:rPr>
        <w:t xml:space="preserve">Заказ-наряде</w:t>
      </w:r>
      <w:r>
        <w:rPr>
          <w:rFonts w:ascii="XO Thames" w:hAnsi="XO Thames" w:eastAsia="XO Thames" w:cs="XO Thames"/>
          <w:sz w:val="26"/>
          <w:szCs w:val="26"/>
        </w:rPr>
        <w:t xml:space="preserve">, Сторонами составляется двусторонний акт с перечнем необходимых доработок. Претензии о проведении доработок должны быть представлены Государственным Заказчиком Исполнителю в течение 10 (десяти) календарных дней с момента их выявления. </w:t>
      </w:r>
      <w:r>
        <w:rPr>
          <w:rFonts w:ascii="XO Thames" w:hAnsi="XO Thames" w:eastAsia="XO Thames" w:cs="XO Thames"/>
          <w:sz w:val="26"/>
          <w:szCs w:val="26"/>
        </w:rPr>
        <w:t xml:space="preserve">Исполнитель</w:t>
      </w:r>
      <w:r>
        <w:rPr>
          <w:rFonts w:ascii="XO Thames" w:hAnsi="XO Thames" w:eastAsia="XO Thames" w:cs="XO Thames"/>
          <w:sz w:val="26"/>
          <w:szCs w:val="26"/>
        </w:rPr>
        <w:t xml:space="preserve"> обязан произвести необходимые исправления без дополнительной оплаты.</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t xml:space="preserve">6.7. Государственный за</w:t>
      </w:r>
      <w:r>
        <w:rPr>
          <w:rFonts w:ascii="XO Thames" w:hAnsi="XO Thames" w:eastAsia="XO Thames" w:cs="XO Thames"/>
          <w:sz w:val="26"/>
          <w:szCs w:val="26"/>
        </w:rPr>
        <w:t xml:space="preserve">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r>
        <w:rPr>
          <w:rFonts w:ascii="XO Thames" w:hAnsi="XO Thames" w:eastAsia="XO Thames" w:cs="XO Thames"/>
          <w:sz w:val="26"/>
          <w:szCs w:val="26"/>
        </w:rPr>
      </w:r>
    </w:p>
    <w:p>
      <w:pPr>
        <w:widowControl w:val="true"/>
        <w:pBdr/>
        <w:shd w:val="clear" w:color="000000" w:fill="ffffff"/>
        <w:tabs>
          <w:tab w:val="left" w:leader="none" w:pos="-2127"/>
        </w:tabs>
        <w:spacing w:line="240" w:lineRule="auto"/>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1"/>
          <w:numId w:val="31"/>
        </w:numPr>
        <w:pBdr/>
        <w:spacing w:line="240" w:lineRule="auto"/>
        <w:ind w:firstLine="709"/>
        <w:jc w:val="center"/>
        <w:rPr>
          <w:rFonts w:ascii="XO Thames" w:hAnsi="XO Thames" w:cs="XO Thames"/>
          <w:b/>
          <w:sz w:val="26"/>
          <w:szCs w:val="26"/>
        </w:rPr>
      </w:pPr>
      <w:r>
        <w:rPr>
          <w:rFonts w:ascii="XO Thames" w:hAnsi="XO Thames" w:eastAsia="XO Thames" w:cs="XO Thames"/>
          <w:b/>
          <w:sz w:val="26"/>
          <w:szCs w:val="26"/>
        </w:rPr>
        <w:t xml:space="preserve">Цена Контракта и порядок расчетов</w:t>
      </w:r>
      <w:r>
        <w:rPr>
          <w:rFonts w:ascii="XO Thames" w:hAnsi="XO Thames" w:eastAsia="XO Thames" w:cs="XO Thames"/>
          <w:b/>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Цена Контракта составляет: _________</w:t>
      </w:r>
      <w:r>
        <w:rPr>
          <w:rFonts w:ascii="XO Thames" w:hAnsi="XO Thames" w:eastAsia="XO Thames" w:cs="XO Thames"/>
          <w:sz w:val="26"/>
          <w:szCs w:val="26"/>
        </w:rPr>
        <w:t xml:space="preserve"> </w:t>
      </w:r>
      <w:r>
        <w:rPr>
          <w:rFonts w:ascii="XO Thames" w:hAnsi="XO Thames" w:eastAsia="XO Thames" w:cs="XO Thames"/>
          <w:sz w:val="26"/>
          <w:szCs w:val="26"/>
        </w:rPr>
        <w:t xml:space="preserve">(</w:t>
      </w:r>
      <w:r>
        <w:rPr>
          <w:rFonts w:ascii="XO Thames" w:hAnsi="XO Thames" w:eastAsia="XO Thames" w:cs="XO Thames"/>
          <w:sz w:val="26"/>
          <w:szCs w:val="26"/>
        </w:rPr>
        <w:t xml:space="preserve">___________________________) рубл</w:t>
      </w:r>
      <w:r>
        <w:rPr>
          <w:rFonts w:ascii="XO Thames" w:hAnsi="XO Thames" w:eastAsia="XO Thames" w:cs="XO Thames"/>
          <w:sz w:val="26"/>
          <w:szCs w:val="26"/>
        </w:rPr>
        <w:t xml:space="preserve">я__________</w:t>
      </w:r>
      <w:r>
        <w:rPr>
          <w:rFonts w:ascii="XO Thames" w:hAnsi="XO Thames" w:eastAsia="XO Thames" w:cs="XO Thames"/>
          <w:b/>
          <w:sz w:val="26"/>
          <w:szCs w:val="26"/>
        </w:rPr>
        <w:t xml:space="preserve"> </w:t>
      </w:r>
      <w:r>
        <w:rPr>
          <w:rFonts w:ascii="XO Thames" w:hAnsi="XO Thames" w:eastAsia="XO Thames" w:cs="XO Thames"/>
          <w:sz w:val="26"/>
          <w:szCs w:val="26"/>
        </w:rPr>
        <w:t xml:space="preserve">копе</w:t>
      </w:r>
      <w:r>
        <w:rPr>
          <w:rFonts w:ascii="XO Thames" w:hAnsi="XO Thames" w:eastAsia="XO Thames" w:cs="XO Thames"/>
          <w:sz w:val="26"/>
          <w:szCs w:val="26"/>
        </w:rPr>
        <w:t xml:space="preserve">ек. </w:t>
      </w:r>
      <w:r>
        <w:rPr>
          <w:rFonts w:ascii="XO Thames" w:hAnsi="XO Thames" w:eastAsia="XO Thames" w:cs="XO Thames"/>
          <w:sz w:val="26"/>
          <w:szCs w:val="26"/>
        </w:rPr>
        <w:t xml:space="preserve">В том числе </w:t>
      </w:r>
      <w:r>
        <w:rPr>
          <w:rFonts w:ascii="XO Thames" w:hAnsi="XO Thames" w:eastAsia="XO Thames" w:cs="XO Thames"/>
          <w:sz w:val="26"/>
          <w:szCs w:val="26"/>
        </w:rPr>
        <w:t xml:space="preserve">НДС </w:t>
      </w:r>
      <w:r>
        <w:rPr>
          <w:rFonts w:ascii="XO Thames" w:hAnsi="XO Thames" w:eastAsia="XO Thames" w:cs="XO Thames"/>
          <w:sz w:val="26"/>
          <w:szCs w:val="26"/>
        </w:rPr>
        <w:t xml:space="preserve">-</w:t>
      </w:r>
      <w:r>
        <w:rPr>
          <w:rFonts w:ascii="XO Thames" w:hAnsi="XO Thames" w:eastAsia="XO Thames" w:cs="XO Thames"/>
          <w:sz w:val="26"/>
          <w:szCs w:val="26"/>
        </w:rPr>
        <w:t xml:space="preserve"> _________________</w:t>
      </w:r>
      <w:r>
        <w:rPr>
          <w:rFonts w:ascii="XO Thames" w:hAnsi="XO Thames" w:eastAsia="XO Thames" w:cs="XO Thames"/>
          <w:sz w:val="26"/>
          <w:szCs w:val="26"/>
        </w:rPr>
        <w:t xml:space="preserve">.</w:t>
      </w:r>
      <w:r>
        <w:rPr>
          <w:rFonts w:ascii="XO Thames" w:hAnsi="XO Thames" w:eastAsia="XO Thames" w:cs="XO Thames"/>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В цену Контракта вход</w:t>
      </w:r>
      <w:r>
        <w:rPr>
          <w:rFonts w:ascii="XO Thames" w:hAnsi="XO Thames" w:eastAsia="XO Thames" w:cs="XO Thames"/>
          <w:sz w:val="26"/>
          <w:szCs w:val="26"/>
        </w:rPr>
        <w:t xml:space="preserve">я</w:t>
      </w:r>
      <w:r>
        <w:rPr>
          <w:rFonts w:ascii="XO Thames" w:hAnsi="XO Thames" w:eastAsia="XO Thames" w:cs="XO Thames"/>
          <w:sz w:val="26"/>
          <w:szCs w:val="26"/>
        </w:rPr>
        <w:t xml:space="preserve">т </w:t>
      </w:r>
      <w:r>
        <w:rPr>
          <w:rFonts w:ascii="XO Thames" w:hAnsi="XO Thames" w:eastAsia="XO Thames" w:cs="XO Thames"/>
          <w:sz w:val="26"/>
          <w:szCs w:val="26"/>
        </w:rPr>
        <w:t xml:space="preserve">все расходы, связа</w:t>
      </w:r>
      <w:r>
        <w:rPr>
          <w:rFonts w:ascii="XO Thames" w:hAnsi="XO Thames" w:eastAsia="XO Thames" w:cs="XO Thames"/>
          <w:sz w:val="26"/>
          <w:szCs w:val="26"/>
        </w:rPr>
        <w:t xml:space="preserve">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ascii="XO Thames" w:hAnsi="XO Thames" w:eastAsia="XO Thames" w:cs="XO Thames"/>
          <w:sz w:val="26"/>
          <w:szCs w:val="26"/>
        </w:rPr>
        <w:t xml:space="preserve">.</w:t>
      </w:r>
      <w:r>
        <w:rPr>
          <w:rFonts w:ascii="XO Thames" w:hAnsi="XO Thames" w:eastAsia="XO Thames" w:cs="XO Thames"/>
          <w:sz w:val="26"/>
          <w:szCs w:val="26"/>
        </w:rPr>
        <w:t xml:space="preserve"> Контракт заключается в рамках исполнения государственного оборонного заказа.</w:t>
      </w:r>
      <w:r>
        <w:rPr>
          <w:rFonts w:ascii="XO Thames" w:hAnsi="XO Thames" w:eastAsia="XO Thames" w:cs="XO Thames"/>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w:t>
      </w:r>
      <w:r>
        <w:rPr>
          <w:rFonts w:ascii="XO Thames" w:hAnsi="XO Thames" w:eastAsia="XO Thames" w:cs="XO Thames"/>
          <w:sz w:val="26"/>
          <w:szCs w:val="26"/>
        </w:rPr>
        <w:t xml:space="preserve">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rFonts w:ascii="XO Thames" w:hAnsi="XO Thames" w:eastAsia="XO Thames" w:cs="XO Thames"/>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Цена Контракта является твердой, исчисляется в рублях Российской Федерации, и определяется на весь срок исполнения Контракта за исключением случаев, установленных Законом № 44-ФЗ и Контрактом.</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Pr>
          <w:rFonts w:ascii="XO Thames" w:hAnsi="XO Thames" w:eastAsia="XO Thames" w:cs="XO Thames"/>
          <w:sz w:val="26"/>
          <w:szCs w:val="26"/>
        </w:rPr>
        <w:t xml:space="preserve">.</w:t>
      </w:r>
      <w:r>
        <w:rPr>
          <w:rFonts w:ascii="XO Thames" w:hAnsi="XO Thames" w:eastAsia="XO Thames" w:cs="XO Thames"/>
          <w:sz w:val="26"/>
          <w:szCs w:val="26"/>
          <w:vertAlign w:val="superscript"/>
        </w:rPr>
        <w:t xml:space="preserve"> </w:t>
      </w:r>
      <w:r>
        <w:rPr>
          <w:rFonts w:ascii="XO Thames" w:hAnsi="XO Thames" w:eastAsia="XO Thames" w:cs="XO Thames"/>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Оплата работ производится за </w:t>
      </w:r>
      <w:r>
        <w:rPr>
          <w:rFonts w:ascii="XO Thames" w:hAnsi="XO Thames" w:eastAsia="XO Thames" w:cs="XO Thames"/>
          <w:sz w:val="26"/>
          <w:szCs w:val="26"/>
        </w:rPr>
        <w:t xml:space="preserve">счет средств </w:t>
      </w:r>
      <w:r>
        <w:rPr>
          <w:rFonts w:ascii="XO Thames" w:hAnsi="XO Thames" w:eastAsia="XO Thames" w:cs="XO Thames"/>
          <w:sz w:val="26"/>
          <w:szCs w:val="26"/>
        </w:rPr>
        <w:t xml:space="preserve">Ф</w:t>
      </w:r>
      <w:r>
        <w:rPr>
          <w:rFonts w:ascii="XO Thames" w:hAnsi="XO Thames" w:eastAsia="XO Thames" w:cs="XO Thames"/>
          <w:sz w:val="26"/>
          <w:szCs w:val="26"/>
        </w:rPr>
        <w:t xml:space="preserve">едерального бюджета</w:t>
      </w:r>
      <w:r>
        <w:rPr>
          <w:rFonts w:ascii="XO Thames" w:hAnsi="XO Thames" w:eastAsia="XO Thames" w:cs="XO Thames"/>
          <w:sz w:val="26"/>
          <w:szCs w:val="26"/>
        </w:rPr>
        <w:t xml:space="preserve"> </w:t>
      </w:r>
      <w:r>
        <w:rPr>
          <w:rFonts w:ascii="XO Thames" w:hAnsi="XO Thames" w:eastAsia="XO Thames" w:cs="XO Thames"/>
          <w:sz w:val="26"/>
          <w:szCs w:val="26"/>
        </w:rPr>
        <w:t xml:space="preserve">РФ</w:t>
      </w:r>
      <w:r>
        <w:rPr>
          <w:rFonts w:ascii="XO Thames" w:hAnsi="XO Thames" w:eastAsia="XO Thames" w:cs="XO Thames"/>
          <w:sz w:val="26"/>
          <w:szCs w:val="26"/>
        </w:rPr>
        <w:t xml:space="preserve"> в пределах доведенных казенному учреждению лимитов бюджетных обязательств в 20</w:t>
      </w:r>
      <w:r>
        <w:rPr>
          <w:rFonts w:ascii="XO Thames" w:hAnsi="XO Thames" w:eastAsia="XO Thames" w:cs="XO Thames"/>
          <w:sz w:val="26"/>
          <w:szCs w:val="26"/>
        </w:rPr>
        <w:t xml:space="preserve">2</w:t>
      </w:r>
      <w:r>
        <w:rPr>
          <w:rFonts w:ascii="XO Thames" w:hAnsi="XO Thames" w:eastAsia="XO Thames" w:cs="XO Thames"/>
          <w:sz w:val="26"/>
          <w:szCs w:val="26"/>
        </w:rPr>
        <w:t xml:space="preserve">6</w:t>
      </w:r>
      <w:r>
        <w:rPr>
          <w:rFonts w:ascii="XO Thames" w:hAnsi="XO Thames" w:eastAsia="XO Thames" w:cs="XO Thames"/>
          <w:sz w:val="26"/>
          <w:szCs w:val="26"/>
        </w:rPr>
        <w:t xml:space="preserve"> году</w:t>
      </w:r>
      <w:r>
        <w:rPr>
          <w:rFonts w:ascii="XO Thames" w:hAnsi="XO Thames"/>
          <w:sz w:val="26"/>
          <w:szCs w:val="26"/>
        </w:rPr>
        <w:t xml:space="preserve">(КБК 32003054240690049244)</w:t>
      </w:r>
      <w:r>
        <w:rPr>
          <w:rFonts w:ascii="XO Thames" w:hAnsi="XO Thames" w:eastAsia="XO Thames" w:cs="XO Thames"/>
          <w:sz w:val="26"/>
          <w:szCs w:val="26"/>
        </w:rPr>
        <w:t xml:space="preserve"> и с учетом принятых и не исполненных обязательств по безналичному расчету платежными поручениями Государственного заказчика на расчетный счет </w:t>
      </w:r>
      <w:r>
        <w:rPr>
          <w:rFonts w:ascii="XO Thames" w:hAnsi="XO Thames" w:eastAsia="XO Thames" w:cs="XO Thames"/>
          <w:sz w:val="26"/>
          <w:szCs w:val="26"/>
        </w:rPr>
        <w:t xml:space="preserve">Исполнителя</w:t>
      </w:r>
      <w:r>
        <w:rPr>
          <w:rFonts w:ascii="XO Thames" w:hAnsi="XO Thames" w:eastAsia="XO Thames" w:cs="XO Thames"/>
          <w:sz w:val="26"/>
          <w:szCs w:val="26"/>
        </w:rPr>
        <w:t xml:space="preserve"> по факту выполнения работ на основании счета и/или счета-фактуры и подписанного Сторонами </w:t>
      </w:r>
      <w:r>
        <w:rPr>
          <w:rFonts w:ascii="XO Thames" w:hAnsi="XO Thames" w:eastAsia="XO Thames" w:cs="XO Thames"/>
          <w:sz w:val="26"/>
          <w:szCs w:val="26"/>
        </w:rPr>
        <w:t xml:space="preserve">по Акта приемки товаров, работ, услуг по форме 0510452, утвержденной приказом </w:t>
      </w:r>
      <w:r>
        <w:rPr>
          <w:rFonts w:ascii="XO Thames" w:hAnsi="XO Thames" w:eastAsia="XO Thames" w:cs="XO Thames"/>
          <w:sz w:val="26"/>
          <w:szCs w:val="26"/>
        </w:rPr>
        <w:t xml:space="preserve">Минфина России от 30.09.2024</w:t>
      </w:r>
      <w:r>
        <w:rPr>
          <w:rFonts w:ascii="XO Thames" w:hAnsi="XO Thames" w:eastAsia="XO Thames" w:cs="XO Thames"/>
          <w:sz w:val="26"/>
          <w:szCs w:val="26"/>
        </w:rPr>
        <w:t xml:space="preserve"> № </w:t>
      </w:r>
      <w:r>
        <w:rPr>
          <w:rFonts w:ascii="XO Thames" w:hAnsi="XO Thames" w:eastAsia="XO Thames" w:cs="XO Thames"/>
          <w:sz w:val="26"/>
          <w:szCs w:val="26"/>
        </w:rPr>
        <w:t xml:space="preserve">144</w:t>
      </w:r>
      <w:r>
        <w:rPr>
          <w:rFonts w:ascii="XO Thames" w:hAnsi="XO Thames" w:eastAsia="XO Thames" w:cs="XO Thames"/>
          <w:sz w:val="26"/>
          <w:szCs w:val="26"/>
        </w:rPr>
        <w:t xml:space="preserve">н </w:t>
      </w:r>
      <w:r>
        <w:rPr>
          <w:rFonts w:ascii="XO Thames" w:hAnsi="XO Thames" w:eastAsia="XO Thames" w:cs="XO Thames"/>
          <w:sz w:val="26"/>
          <w:szCs w:val="26"/>
        </w:rPr>
        <w:t xml:space="preserve">(</w:t>
      </w:r>
      <w:r>
        <w:rPr>
          <w:rFonts w:ascii="XO Thames" w:hAnsi="XO Thames" w:eastAsia="XO Thames" w:cs="XO Thames"/>
          <w:sz w:val="26"/>
          <w:szCs w:val="26"/>
        </w:rPr>
        <w:t xml:space="preserve">по тексту</w:t>
      </w:r>
      <w:r>
        <w:rPr>
          <w:rFonts w:ascii="XO Thames" w:hAnsi="XO Thames" w:eastAsia="XO Thames" w:cs="XO Thames"/>
          <w:sz w:val="26"/>
          <w:szCs w:val="26"/>
        </w:rPr>
        <w:t xml:space="preserve"> – Акт приемки), </w:t>
      </w:r>
      <w:r>
        <w:rPr>
          <w:rFonts w:ascii="XO Thames" w:hAnsi="XO Thames" w:eastAsia="XO Thames" w:cs="XO Thames"/>
          <w:sz w:val="26"/>
          <w:szCs w:val="26"/>
        </w:rPr>
        <w:t xml:space="preserve">в срок не более </w:t>
      </w:r>
      <w:r>
        <w:rPr>
          <w:rFonts w:ascii="XO Thames" w:hAnsi="XO Thames" w:eastAsia="XO Thames" w:cs="XO Thames"/>
          <w:b/>
          <w:sz w:val="26"/>
          <w:szCs w:val="26"/>
        </w:rPr>
        <w:t xml:space="preserve">30</w:t>
      </w:r>
      <w:r>
        <w:rPr>
          <w:rFonts w:ascii="XO Thames" w:hAnsi="XO Thames" w:eastAsia="XO Thames" w:cs="XO Thames"/>
          <w:b/>
          <w:sz w:val="26"/>
          <w:szCs w:val="26"/>
        </w:rPr>
        <w:t xml:space="preserve"> </w:t>
      </w:r>
      <w:r>
        <w:rPr>
          <w:rFonts w:ascii="XO Thames" w:hAnsi="XO Thames" w:eastAsia="XO Thames" w:cs="XO Thames"/>
          <w:b/>
          <w:sz w:val="26"/>
          <w:szCs w:val="26"/>
        </w:rPr>
        <w:t xml:space="preserve">(тридцати)</w:t>
      </w:r>
      <w:r>
        <w:rPr>
          <w:rFonts w:ascii="XO Thames" w:hAnsi="XO Thames" w:eastAsia="XO Thames" w:cs="XO Thames"/>
          <w:sz w:val="26"/>
          <w:szCs w:val="26"/>
        </w:rPr>
        <w:t xml:space="preserve"> дней с даты их подписания Заказчиком (ПП РФ от 16.07.2022 № 1290)</w:t>
      </w:r>
      <w:r>
        <w:rPr>
          <w:rFonts w:ascii="XO Thames" w:hAnsi="XO Thames" w:eastAsia="XO Thames" w:cs="XO Thames"/>
          <w:sz w:val="26"/>
          <w:szCs w:val="26"/>
        </w:rPr>
        <w:t xml:space="preserve">.</w:t>
      </w:r>
      <w:r>
        <w:rPr>
          <w:rFonts w:ascii="XO Thames" w:hAnsi="XO Thames" w:eastAsia="XO Thames" w:cs="XO Thames"/>
          <w:sz w:val="26"/>
          <w:szCs w:val="26"/>
        </w:rPr>
      </w:r>
    </w:p>
    <w:p>
      <w:pPr>
        <w:numPr>
          <w:ilvl w:val="1"/>
          <w:numId w:val="33"/>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Оплата производится по факту выполнения Услуги. Авансирование по настоящему Контракту не предусмотрено.</w:t>
      </w:r>
      <w:r>
        <w:rPr>
          <w:rFonts w:ascii="XO Thames" w:hAnsi="XO Thames" w:eastAsia="XO Thames" w:cs="XO Thames"/>
          <w:sz w:val="26"/>
          <w:szCs w:val="26"/>
        </w:rPr>
        <w:t xml:space="preserve"> Обязательства </w:t>
      </w:r>
      <w:r>
        <w:rPr>
          <w:rFonts w:ascii="XO Thames" w:hAnsi="XO Thames" w:eastAsia="XO Thames" w:cs="XO Thames"/>
          <w:bCs/>
          <w:iCs/>
          <w:sz w:val="26"/>
          <w:szCs w:val="26"/>
        </w:rPr>
        <w:t xml:space="preserve">Государственного</w:t>
      </w:r>
      <w:r>
        <w:rPr>
          <w:rFonts w:ascii="XO Thames" w:hAnsi="XO Thames" w:eastAsia="XO Thames" w:cs="XO Thames"/>
          <w:sz w:val="26"/>
          <w:szCs w:val="26"/>
        </w:rPr>
        <w:t xml:space="preserve"> заказчика</w:t>
      </w:r>
      <w:r>
        <w:rPr>
          <w:rFonts w:ascii="XO Thames" w:hAnsi="XO Thames" w:eastAsia="XO Thames" w:cs="XO Thames"/>
          <w:sz w:val="26"/>
          <w:szCs w:val="26"/>
        </w:rPr>
        <w:t xml:space="preserve"> </w:t>
      </w:r>
      <w:r>
        <w:rPr>
          <w:rFonts w:ascii="XO Thames" w:hAnsi="XO Thames" w:eastAsia="XO Thames" w:cs="XO Thames"/>
          <w:sz w:val="26"/>
          <w:szCs w:val="26"/>
        </w:rPr>
        <w:t xml:space="preserve">по оплате выполненных Услуг считаются исполненными с момента списания денежных сре</w:t>
      </w:r>
      <w:r>
        <w:rPr>
          <w:rFonts w:ascii="XO Thames" w:hAnsi="XO Thames" w:eastAsia="XO Thames" w:cs="XO Thames"/>
          <w:sz w:val="26"/>
          <w:szCs w:val="26"/>
        </w:rPr>
        <w:t xml:space="preserve">дств с б</w:t>
      </w:r>
      <w:r>
        <w:rPr>
          <w:rFonts w:ascii="XO Thames" w:hAnsi="XO Thames" w:eastAsia="XO Thames" w:cs="XO Thames"/>
          <w:sz w:val="26"/>
          <w:szCs w:val="26"/>
        </w:rPr>
        <w:t xml:space="preserve">анковского счета </w:t>
      </w:r>
      <w:r>
        <w:rPr>
          <w:rFonts w:ascii="XO Thames" w:hAnsi="XO Thames" w:eastAsia="XO Thames" w:cs="XO Thames"/>
          <w:bCs/>
          <w:iCs/>
          <w:sz w:val="26"/>
          <w:szCs w:val="26"/>
        </w:rPr>
        <w:t xml:space="preserve">Государственного</w:t>
      </w:r>
      <w:r>
        <w:rPr>
          <w:rFonts w:ascii="XO Thames" w:hAnsi="XO Thames" w:eastAsia="XO Thames" w:cs="XO Thames"/>
          <w:sz w:val="26"/>
          <w:szCs w:val="26"/>
        </w:rPr>
        <w:t xml:space="preserve"> заказчика.</w:t>
      </w:r>
      <w:r>
        <w:rPr>
          <w:rFonts w:ascii="XO Thames" w:hAnsi="XO Thames" w:eastAsia="XO Thames" w:cs="XO Thames"/>
          <w:sz w:val="26"/>
          <w:szCs w:val="26"/>
        </w:rPr>
      </w:r>
    </w:p>
    <w:p>
      <w:pPr>
        <w:numPr>
          <w:ilvl w:val="1"/>
          <w:numId w:val="33"/>
        </w:numPr>
        <w:pBdr/>
        <w:tabs>
          <w:tab w:val="left" w:leader="none" w:pos="-2127"/>
        </w:tabs>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При изменении реквизитов </w:t>
      </w:r>
      <w:r>
        <w:rPr>
          <w:rFonts w:ascii="XO Thames" w:hAnsi="XO Thames" w:eastAsia="XO Thames" w:cs="XO Thames"/>
          <w:sz w:val="26"/>
          <w:szCs w:val="26"/>
        </w:rPr>
        <w:t xml:space="preserve">Исполнителя</w:t>
      </w:r>
      <w:r>
        <w:rPr>
          <w:rFonts w:ascii="XO Thames" w:hAnsi="XO Thames" w:eastAsia="XO Thames" w:cs="XO Thames"/>
          <w:sz w:val="26"/>
          <w:szCs w:val="26"/>
        </w:rPr>
        <w:t xml:space="preserve">, указанных в настоящем Контракте, </w:t>
      </w:r>
      <w:r>
        <w:rPr>
          <w:rFonts w:ascii="XO Thames" w:hAnsi="XO Thames" w:eastAsia="XO Thames" w:cs="XO Thames"/>
          <w:sz w:val="26"/>
          <w:szCs w:val="26"/>
        </w:rPr>
        <w:t xml:space="preserve">Исполнитель в течение 3 (трех) рабочих дней</w:t>
      </w:r>
      <w:r>
        <w:rPr>
          <w:rFonts w:ascii="XO Thames" w:hAnsi="XO Thames" w:eastAsia="XO Thames" w:cs="XO Thames"/>
          <w:sz w:val="26"/>
          <w:szCs w:val="26"/>
        </w:rPr>
        <w:t xml:space="preserve"> обязан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в настоящем Контракте счет Подрядчика, несет Подрядчик.</w:t>
      </w:r>
      <w:r>
        <w:rPr>
          <w:rFonts w:ascii="XO Thames" w:hAnsi="XO Thames" w:eastAsia="XO Thames" w:cs="XO Thames"/>
          <w:sz w:val="26"/>
          <w:szCs w:val="26"/>
        </w:rPr>
      </w:r>
    </w:p>
    <w:p>
      <w:pPr>
        <w:numPr>
          <w:ilvl w:val="1"/>
          <w:numId w:val="33"/>
        </w:numPr>
        <w:pBdr/>
        <w:tabs>
          <w:tab w:val="left" w:leader="none" w:pos="-2127"/>
        </w:tabs>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Сверка </w:t>
      </w:r>
      <w:r>
        <w:rPr>
          <w:rFonts w:ascii="XO Thames" w:hAnsi="XO Thames" w:eastAsia="XO Thames" w:cs="XO Thames"/>
          <w:sz w:val="26"/>
          <w:szCs w:val="26"/>
        </w:rPr>
        <w:t xml:space="preserve">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w:t>
      </w:r>
      <w:r>
        <w:rPr>
          <w:rFonts w:ascii="XO Thames" w:hAnsi="XO Thames" w:eastAsia="XO Thames" w:cs="XO Thames"/>
          <w:sz w:val="26"/>
          <w:szCs w:val="26"/>
        </w:rPr>
        <w:t xml:space="preserve">510477 (далее - Акт сверки), установленной приказом Минфин России от 15.06.2021 № 61н, 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w:t>
      </w:r>
      <w:r>
        <w:rPr>
          <w:rFonts w:ascii="XO Thames" w:hAnsi="XO Thames" w:eastAsia="XO Thames" w:cs="XO Thames"/>
          <w:sz w:val="26"/>
          <w:szCs w:val="26"/>
        </w:rPr>
        <w:t xml:space="preserve">с даты получения</w:t>
      </w:r>
      <w:r>
        <w:rPr>
          <w:rFonts w:ascii="XO Thames" w:hAnsi="XO Thames" w:eastAsia="XO Thames" w:cs="XO Thames"/>
          <w:sz w:val="26"/>
          <w:szCs w:val="26"/>
        </w:rPr>
        <w:t xml:space="preserve">. Обмен документами может производиться как в виде писем, так и электронного сообщения - с последующим предоставлением оригинала документа.</w:t>
      </w:r>
      <w:r>
        <w:rPr>
          <w:rFonts w:ascii="XO Thames" w:hAnsi="XO Thames" w:eastAsia="XO Thames" w:cs="XO Thames"/>
          <w:sz w:val="26"/>
          <w:szCs w:val="26"/>
        </w:rPr>
      </w:r>
    </w:p>
    <w:p>
      <w:pPr>
        <w:numPr>
          <w:ilvl w:val="1"/>
          <w:numId w:val="33"/>
        </w:numPr>
        <w:pBdr/>
        <w:tabs>
          <w:tab w:val="left" w:leader="none" w:pos="-2127"/>
        </w:tabs>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Заказчик уменьшает суммы, подлежащие уплате Заказчиком Исполнителю, на размер налогов, сборов и иных обязательных платежей в бюджеты бюджетной системы Российской Ф</w:t>
      </w:r>
      <w:r>
        <w:rPr>
          <w:rFonts w:ascii="XO Thames" w:hAnsi="XO Thames" w:eastAsia="XO Thames" w:cs="XO Thames"/>
          <w:sz w:val="26"/>
          <w:szCs w:val="26"/>
        </w:rPr>
        <w:t xml:space="preserve">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eastAsia="XO Thames" w:cs="XO Thames"/>
          <w:sz w:val="26"/>
          <w:szCs w:val="26"/>
        </w:rPr>
      </w:r>
    </w:p>
    <w:p>
      <w:pPr>
        <w:pBdr/>
        <w:tabs>
          <w:tab w:val="left" w:leader="none" w:pos="-2127"/>
        </w:tabs>
        <w:spacing w:line="240" w:lineRule="auto"/>
        <w:ind w:firstLine="0" w:left="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795"/>
        <w:numPr>
          <w:ilvl w:val="0"/>
          <w:numId w:val="35"/>
        </w:numPr>
        <w:pBdr/>
        <w:spacing w:before="0" w:line="240" w:lineRule="auto"/>
        <w:ind w:firstLine="709" w:left="0"/>
        <w:jc w:val="center"/>
        <w:rPr>
          <w:rFonts w:ascii="XO Thames" w:hAnsi="XO Thames" w:cs="XO Thames"/>
          <w:sz w:val="26"/>
          <w:szCs w:val="26"/>
        </w:rPr>
      </w:pPr>
      <w:r>
        <w:rPr>
          <w:rFonts w:ascii="XO Thames" w:hAnsi="XO Thames" w:eastAsia="XO Thames" w:cs="XO Thames"/>
          <w:sz w:val="26"/>
          <w:szCs w:val="26"/>
        </w:rPr>
      </w:r>
      <w:bookmarkStart w:id="28" w:name="sub_2800"/>
      <w:r>
        <w:rPr>
          <w:rFonts w:ascii="XO Thames" w:hAnsi="XO Thames" w:eastAsia="XO Thames" w:cs="XO Thames"/>
          <w:color w:val="000000"/>
          <w:sz w:val="26"/>
          <w:szCs w:val="26"/>
        </w:rPr>
        <w:t xml:space="preserve">Гарантийные обязательства</w:t>
      </w:r>
      <w:bookmarkEnd w:id="28"/>
      <w:r>
        <w:rPr>
          <w:rFonts w:ascii="XO Thames" w:hAnsi="XO Thames" w:eastAsia="XO Thames" w:cs="XO Thames"/>
          <w:sz w:val="26"/>
          <w:szCs w:val="26"/>
        </w:rPr>
        <w:tab/>
      </w:r>
      <w:bookmarkStart w:id="29" w:name="sub_2801"/>
      <w:r>
        <w:rPr>
          <w:rFonts w:ascii="XO Thames" w:hAnsi="XO Thames" w:eastAsia="XO Thames" w:cs="XO Thames"/>
          <w:sz w:val="26"/>
          <w:szCs w:val="26"/>
        </w:rPr>
      </w:r>
      <w:r>
        <w:rPr>
          <w:rFonts w:ascii="XO Thames" w:hAnsi="XO Thames" w:eastAsia="XO Thames" w:cs="XO Thames"/>
          <w:sz w:val="26"/>
          <w:szCs w:val="26"/>
        </w:rPr>
      </w:r>
    </w:p>
    <w:p>
      <w:pPr>
        <w:pStyle w:val="815"/>
        <w:numPr>
          <w:ilvl w:val="1"/>
          <w:numId w:val="35"/>
        </w:numPr>
        <w:pBdr/>
        <w:spacing/>
        <w:ind w:firstLine="709" w:left="0"/>
        <w:jc w:val="both"/>
        <w:rPr>
          <w:rFonts w:ascii="XO Thames" w:hAnsi="XO Thames" w:cs="XO Thames"/>
          <w:sz w:val="26"/>
          <w:szCs w:val="26"/>
        </w:rPr>
      </w:pPr>
      <w:r>
        <w:rPr>
          <w:rFonts w:ascii="XO Thames" w:hAnsi="XO Thames" w:eastAsia="XO Thames" w:cs="XO Thames"/>
          <w:sz w:val="26"/>
          <w:szCs w:val="26"/>
        </w:rPr>
        <w:t xml:space="preserve">Исполнитель гарантирует Государственному заказчику качество оказания услуг в соответствии с требованиями, предусмотренными Контрактом.</w:t>
      </w:r>
      <w:bookmarkStart w:id="30" w:name="sub_2802"/>
      <w:r>
        <w:rPr>
          <w:rFonts w:ascii="XO Thames" w:hAnsi="XO Thames" w:eastAsia="XO Thames" w:cs="XO Thames"/>
          <w:sz w:val="26"/>
          <w:szCs w:val="26"/>
        </w:rPr>
      </w:r>
      <w:bookmarkEnd w:id="29"/>
      <w:r>
        <w:rPr>
          <w:rFonts w:ascii="XO Thames" w:hAnsi="XO Thames" w:eastAsia="XO Thames" w:cs="XO Thames"/>
          <w:sz w:val="26"/>
          <w:szCs w:val="26"/>
        </w:rPr>
      </w:r>
      <w:r>
        <w:rPr>
          <w:rFonts w:ascii="XO Thames" w:hAnsi="XO Thames" w:eastAsia="XO Thames" w:cs="XO Thames"/>
          <w:sz w:val="26"/>
          <w:szCs w:val="26"/>
        </w:rPr>
      </w:r>
    </w:p>
    <w:p>
      <w:pPr>
        <w:pStyle w:val="815"/>
        <w:pBdr/>
        <w:spacing/>
        <w:ind w:firstLine="709" w:left="0"/>
        <w:rPr>
          <w:rFonts w:ascii="XO Thames" w:hAnsi="XO Thames" w:cs="XO Thames"/>
          <w:sz w:val="26"/>
          <w:szCs w:val="26"/>
        </w:rPr>
      </w:pPr>
      <w:r>
        <w:rPr>
          <w:rFonts w:ascii="XO Thames" w:hAnsi="XO Thames" w:eastAsia="XO Thames" w:cs="XO Thames"/>
          <w:sz w:val="26"/>
          <w:szCs w:val="26"/>
        </w:rPr>
        <w:t xml:space="preserve">8.2 </w:t>
      </w:r>
      <w:r>
        <w:rPr>
          <w:rFonts w:ascii="XO Thames" w:hAnsi="XO Thames" w:eastAsia="XO Thames" w:cs="XO Thames"/>
          <w:sz w:val="26"/>
          <w:szCs w:val="26"/>
        </w:rPr>
        <w:t xml:space="preserve">Гарантийный срок на оказанные Услуги </w:t>
      </w:r>
      <w:r>
        <w:rPr>
          <w:rFonts w:ascii="XO Thames" w:hAnsi="XO Thames" w:eastAsia="XO Thames" w:cs="XO Thames"/>
          <w:sz w:val="26"/>
          <w:szCs w:val="26"/>
        </w:rPr>
        <w:t xml:space="preserve">с даты подписания</w:t>
      </w:r>
      <w:r>
        <w:rPr>
          <w:rFonts w:ascii="XO Thames" w:hAnsi="XO Thames" w:eastAsia="XO Thames" w:cs="XO Thames"/>
          <w:sz w:val="26"/>
          <w:szCs w:val="26"/>
        </w:rPr>
        <w:t xml:space="preserve"> акта сдачи-приемки оказанных услуг составляет</w:t>
      </w:r>
      <w:bookmarkStart w:id="31" w:name="sub_2803"/>
      <w:r>
        <w:rPr>
          <w:rFonts w:ascii="XO Thames" w:hAnsi="XO Thames" w:eastAsia="XO Thames" w:cs="XO Thames"/>
          <w:sz w:val="26"/>
          <w:szCs w:val="26"/>
        </w:rPr>
      </w:r>
      <w:bookmarkEnd w:id="30"/>
      <w:r>
        <w:rPr>
          <w:rFonts w:ascii="XO Thames" w:hAnsi="XO Thames" w:eastAsia="XO Thames" w:cs="XO Thames"/>
          <w:sz w:val="26"/>
          <w:szCs w:val="26"/>
        </w:rPr>
        <w:t xml:space="preserve">:</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на регулировочные работы</w:t>
      </w:r>
      <w:r>
        <w:rPr>
          <w:rFonts w:ascii="XO Thames" w:hAnsi="XO Thames" w:eastAsia="XO Thames" w:cs="XO Thames"/>
          <w:sz w:val="26"/>
          <w:szCs w:val="26"/>
        </w:rPr>
        <w:t xml:space="preserve">,</w:t>
      </w:r>
      <w:r>
        <w:rPr>
          <w:rFonts w:ascii="XO Thames" w:hAnsi="XO Thames" w:eastAsia="XO Thames" w:cs="XO Thames"/>
          <w:sz w:val="26"/>
          <w:szCs w:val="26"/>
        </w:rPr>
        <w:t xml:space="preserve"> </w:t>
      </w:r>
      <w:r>
        <w:rPr>
          <w:rFonts w:ascii="XO Thames" w:hAnsi="XO Thames" w:eastAsia="XO Thames" w:cs="XO Thames"/>
          <w:sz w:val="26"/>
          <w:szCs w:val="26"/>
        </w:rPr>
        <w:t xml:space="preserve">детали, замененные в ходе проведения ремонта</w:t>
      </w:r>
      <w:r>
        <w:rPr>
          <w:rFonts w:ascii="XO Thames" w:hAnsi="XO Thames" w:eastAsia="XO Thames" w:cs="XO Thames"/>
          <w:sz w:val="26"/>
          <w:szCs w:val="26"/>
        </w:rPr>
        <w:br/>
      </w:r>
      <w:r>
        <w:rPr>
          <w:rFonts w:ascii="XO Thames" w:hAnsi="XO Thames" w:eastAsia="XO Thames" w:cs="XO Thames"/>
          <w:sz w:val="26"/>
          <w:szCs w:val="26"/>
        </w:rPr>
        <w:t xml:space="preserve">и техническое обслуживание – 30 дней либо 1000 км пробега, в зависимости от того, что наступит ранее, </w:t>
      </w:r>
      <w:r>
        <w:rPr>
          <w:rFonts w:ascii="XO Thames" w:hAnsi="XO Thames" w:eastAsia="XO Thames" w:cs="XO Thames"/>
          <w:sz w:val="26"/>
          <w:szCs w:val="26"/>
        </w:rPr>
        <w:t xml:space="preserve">с даты выдачи</w:t>
      </w:r>
      <w:r>
        <w:rPr>
          <w:rFonts w:ascii="XO Thames" w:hAnsi="XO Thames" w:eastAsia="XO Thames" w:cs="XO Thames"/>
          <w:sz w:val="26"/>
          <w:szCs w:val="26"/>
        </w:rPr>
        <w:t xml:space="preserve"> автомобиля из ремонта; </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на ремонт узлов и деталей – 30 дней либо 500 км, в зависимости от того, что наступит ранее, </w:t>
      </w:r>
      <w:r>
        <w:rPr>
          <w:rFonts w:ascii="XO Thames" w:hAnsi="XO Thames" w:eastAsia="XO Thames" w:cs="XO Thames"/>
          <w:sz w:val="26"/>
          <w:szCs w:val="26"/>
        </w:rPr>
        <w:t xml:space="preserve">с даты выдачи</w:t>
      </w:r>
      <w:r>
        <w:rPr>
          <w:rFonts w:ascii="XO Thames" w:hAnsi="XO Thames" w:eastAsia="XO Thames" w:cs="XO Thames"/>
          <w:sz w:val="26"/>
          <w:szCs w:val="26"/>
        </w:rPr>
        <w:t xml:space="preserve"> автомобиля из ремонта; </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8.3</w:t>
      </w:r>
      <w:r>
        <w:rPr>
          <w:rFonts w:ascii="XO Thames" w:hAnsi="XO Thames" w:eastAsia="XO Thames" w:cs="XO Thames"/>
          <w:sz w:val="26"/>
          <w:szCs w:val="26"/>
        </w:rPr>
        <w:t xml:space="preserve">.</w:t>
      </w:r>
      <w:r>
        <w:rPr>
          <w:rFonts w:ascii="XO Thames" w:hAnsi="XO Thames" w:eastAsia="XO Thames" w:cs="XO Thames"/>
          <w:sz w:val="26"/>
          <w:szCs w:val="26"/>
        </w:rPr>
        <w:t xml:space="preserve"> </w:t>
      </w:r>
      <w:r>
        <w:rPr>
          <w:rFonts w:ascii="XO Thames" w:hAnsi="XO Thames" w:eastAsia="XO Thames" w:cs="XO Thames"/>
          <w:sz w:val="26"/>
          <w:szCs w:val="26"/>
        </w:rPr>
        <w:t xml:space="preserve">Е</w:t>
      </w:r>
      <w:r>
        <w:rPr>
          <w:rFonts w:ascii="XO Thames" w:hAnsi="XO Thames" w:eastAsia="XO Thames" w:cs="XO Thames"/>
          <w:sz w:val="26"/>
          <w:szCs w:val="26"/>
        </w:rPr>
        <w:t xml:space="preserve">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w:t>
      </w:r>
      <w:r>
        <w:rPr>
          <w:rFonts w:ascii="XO Thames" w:hAnsi="XO Thames" w:eastAsia="XO Thames" w:cs="XO Thames"/>
          <w:sz w:val="26"/>
          <w:szCs w:val="26"/>
        </w:rPr>
        <w:t xml:space="preserve">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r>
        <w:rPr>
          <w:rFonts w:ascii="XO Thames" w:hAnsi="XO Thames" w:eastAsia="XO Thames" w:cs="XO Thames"/>
          <w:sz w:val="26"/>
          <w:szCs w:val="26"/>
        </w:rPr>
      </w:r>
    </w:p>
    <w:p>
      <w:pPr>
        <w:pStyle w:val="795"/>
        <w:pBdr/>
        <w:spacing w:before="0" w:line="240" w:lineRule="auto"/>
        <w:ind w:firstLine="709"/>
        <w:jc w:val="center"/>
        <w:rPr>
          <w:rFonts w:ascii="XO Thames" w:hAnsi="XO Thames" w:cs="XO Thames"/>
          <w:color w:val="000000"/>
          <w:sz w:val="26"/>
          <w:szCs w:val="26"/>
        </w:rPr>
      </w:pPr>
      <w:r>
        <w:rPr>
          <w:rFonts w:ascii="XO Thames" w:hAnsi="XO Thames" w:eastAsia="XO Thames" w:cs="XO Thames"/>
          <w:sz w:val="26"/>
          <w:szCs w:val="26"/>
        </w:rPr>
      </w:r>
      <w:bookmarkStart w:id="32" w:name="sub_2900"/>
      <w:r>
        <w:rPr>
          <w:rFonts w:ascii="XO Thames" w:hAnsi="XO Thames" w:eastAsia="XO Thames" w:cs="XO Thames"/>
          <w:color w:val="000000"/>
          <w:sz w:val="26"/>
          <w:szCs w:val="26"/>
        </w:rPr>
        <w:t xml:space="preserve">IX. Обеспечение гарантийных обязательств</w:t>
      </w:r>
      <w:r>
        <w:rPr>
          <w:rFonts w:ascii="XO Thames" w:hAnsi="XO Thames" w:eastAsia="XO Thames" w:cs="XO Thames"/>
          <w:color w:val="000000"/>
          <w:sz w:val="26"/>
          <w:szCs w:val="26"/>
        </w:rPr>
      </w:r>
    </w:p>
    <w:p>
      <w:pPr>
        <w:pBdr/>
        <w:tabs>
          <w:tab w:val="left" w:leader="none" w:pos="4485"/>
        </w:tabs>
        <w:spacing w:line="240" w:lineRule="auto"/>
        <w:ind w:firstLine="709"/>
        <w:rPr>
          <w:rFonts w:ascii="XO Thames" w:hAnsi="XO Thames" w:cs="XO Thames"/>
          <w:color w:val="000000"/>
          <w:sz w:val="26"/>
          <w:szCs w:val="26"/>
        </w:rPr>
      </w:pPr>
      <w:r>
        <w:rPr>
          <w:rFonts w:ascii="XO Thames" w:hAnsi="XO Thames" w:eastAsia="XO Thames" w:cs="XO Thames"/>
          <w:sz w:val="26"/>
          <w:szCs w:val="26"/>
        </w:rPr>
      </w:r>
      <w:bookmarkStart w:id="33" w:name="sub_2901"/>
      <w:r>
        <w:rPr>
          <w:rFonts w:ascii="XO Thames" w:hAnsi="XO Thames" w:eastAsia="XO Thames" w:cs="XO Thames"/>
          <w:sz w:val="26"/>
          <w:szCs w:val="26"/>
        </w:rPr>
      </w:r>
      <w:bookmarkEnd w:id="32"/>
      <w:r>
        <w:rPr>
          <w:rFonts w:ascii="XO Thames" w:hAnsi="XO Thames" w:eastAsia="XO Thames" w:cs="XO Thames"/>
          <w:color w:val="000000"/>
          <w:sz w:val="26"/>
          <w:szCs w:val="26"/>
        </w:rPr>
        <w:t xml:space="preserve">9.1. Обеспечение гарантийных обязательств не устанавливается.</w:t>
      </w:r>
      <w:r>
        <w:rPr>
          <w:rFonts w:ascii="XO Thames" w:hAnsi="XO Thames" w:eastAsia="XO Thames" w:cs="XO Thames"/>
          <w:color w:val="000000"/>
          <w:sz w:val="26"/>
          <w:szCs w:val="26"/>
        </w:rPr>
      </w:r>
    </w:p>
    <w:p>
      <w:pPr>
        <w:pBdr/>
        <w:tabs>
          <w:tab w:val="left" w:leader="none" w:pos="4485"/>
        </w:tabs>
        <w:spacing w:line="240" w:lineRule="auto"/>
        <w:ind w:firstLine="709"/>
        <w:rPr>
          <w:rFonts w:ascii="XO Thames" w:hAnsi="XO Thames" w:cs="XO Thames"/>
          <w:color w:val="000000"/>
          <w:sz w:val="26"/>
          <w:szCs w:val="26"/>
        </w:rPr>
      </w:pPr>
      <w:r>
        <w:rPr>
          <w:rFonts w:ascii="XO Thames" w:hAnsi="XO Thames" w:eastAsia="XO Thames" w:cs="XO Thames"/>
          <w:color w:val="000000"/>
          <w:sz w:val="26"/>
          <w:szCs w:val="26"/>
        </w:rPr>
      </w:r>
      <w:bookmarkEnd w:id="31"/>
      <w:r>
        <w:rPr>
          <w:sz w:val="26"/>
          <w:szCs w:val="26"/>
        </w:rPr>
      </w:r>
      <w:bookmarkEnd w:id="33"/>
      <w:r>
        <w:rPr>
          <w:sz w:val="26"/>
          <w:szCs w:val="26"/>
        </w:rPr>
      </w:r>
      <w:r>
        <w:rPr>
          <w:rFonts w:ascii="XO Thames" w:hAnsi="XO Thames" w:eastAsia="XO Thames" w:cs="XO Thames"/>
          <w:color w:val="000000"/>
          <w:sz w:val="26"/>
          <w:szCs w:val="26"/>
        </w:rPr>
      </w:r>
    </w:p>
    <w:p>
      <w:pPr>
        <w:numPr>
          <w:ilvl w:val="0"/>
          <w:numId w:val="36"/>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Ответственность сторон</w:t>
      </w:r>
      <w:r>
        <w:rPr>
          <w:rFonts w:ascii="XO Thames" w:hAnsi="XO Thames" w:eastAsia="XO Thames" w:cs="XO Thames"/>
          <w:b/>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10</w:t>
      </w:r>
      <w:r>
        <w:rPr>
          <w:rFonts w:ascii="XO Thames" w:hAnsi="XO Thames" w:eastAsia="XO Thames" w:cs="XO Thames"/>
          <w:sz w:val="26"/>
          <w:szCs w:val="26"/>
        </w:rPr>
        <w:t xml:space="preserve">.1. </w:t>
      </w:r>
      <w:r>
        <w:rPr>
          <w:rFonts w:ascii="XO Thames" w:hAnsi="XO Thames" w:eastAsia="XO Thames" w:cs="XO Thames"/>
          <w:color w:val="000000"/>
          <w:sz w:val="26"/>
          <w:szCs w:val="26"/>
        </w:rPr>
        <w:t xml:space="preserve">За неисполнение или ненадлежащее исполнение Контракта Стороны несут ответственность в соответствии с </w:t>
      </w:r>
      <w:hyperlink r:id="rId15" w:tooltip="http://10.24.0.7/document?id=10064072&amp;sub=1025" w:history="1">
        <w:r>
          <w:rPr>
            <w:rFonts w:ascii="XO Thames" w:hAnsi="XO Thames" w:eastAsia="XO Thames" w:cs="XO Thames"/>
            <w:color w:val="000000"/>
            <w:sz w:val="26"/>
            <w:szCs w:val="26"/>
          </w:rPr>
          <w:t xml:space="preserve">законодательством</w:t>
        </w:r>
      </w:hyperlink>
      <w:r>
        <w:rPr>
          <w:rFonts w:ascii="XO Thames" w:hAnsi="XO Thames" w:eastAsia="XO Thames" w:cs="XO Thames"/>
          <w:color w:val="000000"/>
          <w:sz w:val="26"/>
          <w:szCs w:val="26"/>
        </w:rPr>
        <w:t xml:space="preserve"> Российской Федерации и условиями Контракта.</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34" w:name="sub_3602"/>
      <w:r>
        <w:rPr>
          <w:rFonts w:ascii="XO Thames" w:hAnsi="XO Thames" w:eastAsia="XO Thames" w:cs="XO Thames"/>
          <w:sz w:val="26"/>
          <w:szCs w:val="26"/>
        </w:rPr>
      </w:r>
      <w:bookmarkStart w:id="35" w:name="sub_36011"/>
      <w:r>
        <w:rPr>
          <w:rFonts w:ascii="XO Thames" w:hAnsi="XO Thames" w:eastAsia="XO Thames" w:cs="XO Thames"/>
          <w:sz w:val="26"/>
          <w:szCs w:val="26"/>
        </w:rPr>
      </w:r>
      <w:bookmarkEnd w:id="34"/>
      <w:r>
        <w:rPr>
          <w:rFonts w:ascii="XO Thames" w:hAnsi="XO Thames" w:eastAsia="XO Thames" w:cs="XO Thames"/>
          <w:sz w:val="26"/>
          <w:szCs w:val="26"/>
        </w:rPr>
      </w:r>
      <w:bookmarkEnd w:id="35"/>
      <w:r>
        <w:rPr>
          <w:rFonts w:ascii="XO Thames" w:hAnsi="XO Thames" w:eastAsia="XO Thames" w:cs="XO Thames"/>
          <w:color w:val="000000"/>
          <w:sz w:val="26"/>
          <w:szCs w:val="26"/>
        </w:rPr>
        <w:t xml:space="preserve">10</w:t>
      </w:r>
      <w:r>
        <w:rPr>
          <w:rFonts w:ascii="XO Thames" w:hAnsi="XO Thames" w:eastAsia="XO Thames" w:cs="XO Thames"/>
          <w:color w:val="000000"/>
          <w:sz w:val="26"/>
          <w:szCs w:val="26"/>
        </w:rPr>
        <w:t xml:space="preserve">.2. В случае полного (частичного) неисполнения</w:t>
      </w:r>
      <w:r>
        <w:rPr>
          <w:rFonts w:ascii="XO Thames" w:hAnsi="XO Thames" w:eastAsia="XO Thames" w:cs="XO Thames"/>
          <w:sz w:val="26"/>
          <w:szCs w:val="26"/>
        </w:rPr>
        <w:t xml:space="preserve"> условий Контракта одной из Сторон, эта Сторона обязана возместить другой Стороне причиненные убытки в части, непокрытой неустойкой.</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36" w:name="sub_3603"/>
      <w:r>
        <w:rPr>
          <w:rFonts w:ascii="XO Thames" w:hAnsi="XO Thames" w:eastAsia="XO Thames" w:cs="XO Thames"/>
          <w:sz w:val="26"/>
          <w:szCs w:val="26"/>
        </w:rPr>
      </w:r>
      <w:bookmarkStart w:id="37" w:name="sub_36021"/>
      <w:r>
        <w:rPr>
          <w:rFonts w:ascii="XO Thames" w:hAnsi="XO Thames" w:eastAsia="XO Thames" w:cs="XO Thames"/>
          <w:sz w:val="26"/>
          <w:szCs w:val="26"/>
        </w:rPr>
      </w:r>
      <w:bookmarkEnd w:id="36"/>
      <w:r>
        <w:rPr>
          <w:rFonts w:ascii="XO Thames" w:hAnsi="XO Thames" w:eastAsia="XO Thames" w:cs="XO Thames"/>
          <w:sz w:val="26"/>
          <w:szCs w:val="26"/>
        </w:rPr>
      </w:r>
      <w:bookmarkEnd w:id="37"/>
      <w:r>
        <w:rPr>
          <w:rFonts w:ascii="XO Thames" w:hAnsi="XO Thames" w:eastAsia="XO Thames" w:cs="XO Thames"/>
          <w:sz w:val="26"/>
          <w:szCs w:val="26"/>
        </w:rPr>
        <w:t xml:space="preserve">10</w:t>
      </w:r>
      <w:r>
        <w:rPr>
          <w:rFonts w:ascii="XO Thames" w:hAnsi="XO Thames" w:eastAsia="XO Thames" w:cs="XO Thames"/>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w:t>
      </w:r>
      <w:r>
        <w:rPr>
          <w:rFonts w:ascii="XO Thames" w:hAnsi="XO Thames" w:eastAsia="XO Thames" w:cs="XO Thames"/>
          <w:sz w:val="26"/>
          <w:szCs w:val="26"/>
        </w:rPr>
        <w:t xml:space="preserve">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Pr>
          <w:rFonts w:ascii="XO Thames" w:hAnsi="XO Thames" w:eastAsia="XO Thames" w:cs="XO Thames"/>
          <w:color w:val="000000"/>
          <w:sz w:val="26"/>
          <w:szCs w:val="26"/>
        </w:rPr>
        <w:t xml:space="preserve">обязательства. Размер пени составляет одна трехсотая действующей на дату уплаты пени </w:t>
      </w:r>
      <w:hyperlink r:id="rId16" w:tooltip="http://10.24.0.7/document?id=10080094&amp;sub=100" w:history="1">
        <w:r>
          <w:rPr>
            <w:rFonts w:ascii="XO Thames" w:hAnsi="XO Thames" w:eastAsia="XO Thames" w:cs="XO Thames"/>
            <w:color w:val="000000"/>
            <w:sz w:val="26"/>
            <w:szCs w:val="26"/>
          </w:rPr>
          <w:t xml:space="preserve">ключевой ставки</w:t>
        </w:r>
      </w:hyperlink>
      <w:r>
        <w:rPr>
          <w:rFonts w:ascii="XO Thames" w:hAnsi="XO Thames" w:eastAsia="XO Thames" w:cs="XO Thames"/>
          <w:color w:val="000000"/>
          <w:sz w:val="26"/>
          <w:szCs w:val="26"/>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r>
        <w:rPr>
          <w:rFonts w:ascii="XO Thames" w:hAnsi="XO Thames" w:eastAsia="XO Thames" w:cs="XO Thames"/>
          <w:sz w:val="26"/>
          <w:szCs w:val="26"/>
        </w:rPr>
        <w:t xml:space="preserve"> исполнения Контракта) и фактически исполненных Исполнителем.</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38" w:name="sub_3606"/>
      <w:r>
        <w:rPr>
          <w:rFonts w:ascii="XO Thames" w:hAnsi="XO Thames" w:eastAsia="XO Thames" w:cs="XO Thames"/>
          <w:sz w:val="26"/>
          <w:szCs w:val="26"/>
        </w:rPr>
        <w:t xml:space="preserve">10</w:t>
      </w:r>
      <w:r>
        <w:rPr>
          <w:rFonts w:ascii="XO Thames" w:hAnsi="XO Thames" w:eastAsia="XO Thames" w:cs="XO Thames"/>
          <w:sz w:val="26"/>
          <w:szCs w:val="26"/>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а) 1000 рублей, если цена Контракта не превышает 3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б) 5000 рублей, если цена Контракта составляет от 3 млн. рублей до 50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в) 10000 рублей, если цена Контракта составляет от 50 млн. рублей до 100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г) 100000 рублей, если цена Контракта превышает 100 млн. рублей.</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10</w:t>
      </w:r>
      <w:r>
        <w:rPr>
          <w:rFonts w:ascii="XO Thames" w:hAnsi="XO Thames" w:eastAsia="XO Thames" w:cs="XO Thames"/>
          <w:sz w:val="26"/>
          <w:szCs w:val="26"/>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а) 1000 рублей, если цена Контракта не превышает 3 млн. рублей;</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б) 5000 рублей, если цена Контракта составляет от 3 млн. рублей до 50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в) 10000 рублей, если цена Контракта составляет от 50 млн. рублей до 100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г) 100000 рублей, если цена Контракта превышает 100 млн. рублей.</w:t>
      </w:r>
      <w:r>
        <w:rPr>
          <w:rFonts w:ascii="XO Thames" w:hAnsi="XO Thames" w:eastAsia="XO Thames" w:cs="XO Thames"/>
          <w:sz w:val="26"/>
          <w:szCs w:val="26"/>
        </w:rPr>
      </w:r>
    </w:p>
    <w:p>
      <w:pPr>
        <w:pBdr/>
        <w:spacing w:line="240" w:lineRule="auto"/>
        <w:ind w:firstLine="709"/>
        <w:rPr>
          <w:rFonts w:ascii="XO Thames" w:hAnsi="XO Thames" w:cs="XO Thames"/>
          <w:color w:val="000000"/>
          <w:sz w:val="26"/>
          <w:szCs w:val="26"/>
        </w:rPr>
      </w:pPr>
      <w:r>
        <w:rPr>
          <w:rFonts w:ascii="XO Thames" w:hAnsi="XO Thames" w:eastAsia="XO Thames" w:cs="XO Thames"/>
          <w:sz w:val="26"/>
          <w:szCs w:val="26"/>
        </w:rPr>
        <w:t xml:space="preserve">10</w:t>
      </w:r>
      <w:r>
        <w:rPr>
          <w:rFonts w:ascii="XO Thames" w:hAnsi="XO Thames" w:eastAsia="XO Thames" w:cs="XO Thames"/>
          <w:sz w:val="26"/>
          <w:szCs w:val="26"/>
        </w:rPr>
        <w:t xml:space="preserve">.6. </w:t>
      </w:r>
      <w:bookmarkStart w:id="39" w:name="sub_3608"/>
      <w:r>
        <w:rPr>
          <w:rFonts w:ascii="XO Thames" w:hAnsi="XO Thames" w:eastAsia="XO Thames" w:cs="XO Thames"/>
          <w:sz w:val="26"/>
          <w:szCs w:val="26"/>
        </w:rPr>
      </w:r>
      <w:bookmarkEnd w:id="38"/>
      <w:r>
        <w:rPr>
          <w:rFonts w:ascii="XO Thames" w:hAnsi="XO Thames" w:eastAsia="XO Thames" w:cs="XO Thames"/>
          <w:sz w:val="26"/>
          <w:szCs w:val="26"/>
        </w:rPr>
        <w:t xml:space="preserve">В случае просрочки исполнения Государственным заказчиком обязательств, предусмотренных Контрактом</w:t>
      </w:r>
      <w:r>
        <w:rPr>
          <w:rFonts w:ascii="XO Thames" w:hAnsi="XO Thames" w:eastAsia="XO Thames" w:cs="XO Thames"/>
          <w:color w:val="000000"/>
          <w:sz w:val="26"/>
          <w:szCs w:val="26"/>
        </w:rPr>
        <w:t xml:space="preserve">, </w:t>
      </w:r>
      <w:r>
        <w:rPr>
          <w:rFonts w:ascii="XO Thames" w:hAnsi="XO Thames" w:eastAsia="XO Thames" w:cs="XO Thames"/>
          <w:sz w:val="26"/>
          <w:szCs w:val="26"/>
        </w:rPr>
        <w:t xml:space="preserve">Исполнитель </w:t>
      </w:r>
      <w:r>
        <w:rPr>
          <w:rFonts w:ascii="XO Thames" w:hAnsi="XO Thames" w:eastAsia="XO Thames" w:cs="XO Thames"/>
          <w:color w:val="000000"/>
          <w:sz w:val="26"/>
          <w:szCs w:val="26"/>
        </w:rPr>
        <w:t xml:space="preserve">вправе потребовать уплату пени в размере одной трехсотой действующей на дату уплаты пеней </w:t>
      </w:r>
      <w:hyperlink r:id="rId17" w:tooltip="http://10.24.0.7/document?id=10080094&amp;sub=100" w:history="1">
        <w:r>
          <w:rPr>
            <w:rFonts w:ascii="XO Thames" w:hAnsi="XO Thames" w:eastAsia="XO Thames" w:cs="XO Thames"/>
            <w:color w:val="000000"/>
            <w:sz w:val="26"/>
            <w:szCs w:val="26"/>
          </w:rPr>
          <w:t xml:space="preserve">ключевой ставки</w:t>
        </w:r>
      </w:hyperlink>
      <w:r>
        <w:rPr>
          <w:rFonts w:ascii="XO Thames" w:hAnsi="XO Thames" w:eastAsia="XO Thames" w:cs="XO Thames"/>
          <w:color w:val="000000"/>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w:t>
      </w:r>
      <w:r>
        <w:rPr>
          <w:rFonts w:ascii="XO Thames" w:hAnsi="XO Thames" w:eastAsia="XO Thames" w:cs="XO Thames"/>
          <w:color w:val="000000"/>
          <w:sz w:val="26"/>
          <w:szCs w:val="26"/>
        </w:rPr>
        <w:t xml:space="preserve">дня истечения установленного Контрактом срока исполнения обязательства.</w:t>
      </w:r>
      <w:r>
        <w:rPr>
          <w:rFonts w:ascii="XO Thames" w:hAnsi="XO Thames" w:eastAsia="XO Thames" w:cs="XO Thames"/>
          <w:color w:val="000000"/>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40" w:name="sub_3609"/>
      <w:r>
        <w:rPr>
          <w:rFonts w:ascii="XO Thames" w:hAnsi="XO Thames" w:eastAsia="XO Thames" w:cs="XO Thames"/>
          <w:sz w:val="26"/>
          <w:szCs w:val="26"/>
        </w:rPr>
      </w:r>
      <w:bookmarkEnd w:id="39"/>
      <w:r>
        <w:rPr>
          <w:rFonts w:ascii="XO Thames" w:hAnsi="XO Thames" w:eastAsia="XO Thames" w:cs="XO Thames"/>
          <w:sz w:val="26"/>
          <w:szCs w:val="26"/>
        </w:rPr>
      </w:r>
      <w:bookmarkEnd w:id="40"/>
      <w:r>
        <w:rPr>
          <w:rFonts w:ascii="XO Thames" w:hAnsi="XO Thames" w:eastAsia="XO Thames" w:cs="XO Thames"/>
          <w:color w:val="000000"/>
          <w:sz w:val="26"/>
          <w:szCs w:val="26"/>
        </w:rPr>
        <w:t xml:space="preserve">10</w:t>
      </w:r>
      <w:r>
        <w:rPr>
          <w:rFonts w:ascii="XO Thames" w:hAnsi="XO Thames" w:eastAsia="XO Thames" w:cs="XO Thames"/>
          <w:color w:val="000000"/>
          <w:sz w:val="26"/>
          <w:szCs w:val="26"/>
        </w:rPr>
        <w:t xml:space="preserve">.7. </w:t>
      </w:r>
      <w:r>
        <w:rPr>
          <w:rFonts w:ascii="XO Thames" w:hAnsi="XO Thames" w:eastAsia="XO Thames" w:cs="XO Thames"/>
          <w:sz w:val="26"/>
          <w:szCs w:val="26"/>
        </w:rPr>
        <w:t xml:space="preserve">За каждый факт неисполне</w:t>
      </w:r>
      <w:r>
        <w:rPr>
          <w:rFonts w:ascii="XO Thames" w:hAnsi="XO Thames" w:eastAsia="XO Thames" w:cs="XO Thames"/>
          <w:sz w:val="26"/>
          <w:szCs w:val="26"/>
        </w:rPr>
        <w:t xml:space="preserve">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а) 10 процентов цены Контракта (этапа) в случае, если цена Контракта (этапа) не превышает 3 млн. рублей;</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б) 5 процентов цены Контракта (этапа) в случае, если цена Договора (этапа) составляет от 3 млн. рублей до 50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в) 1 процент цены Контракта (этапа) в случае, если цена Контракта (этапа) составляет от 50 млн. рублей до 100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г) 0,5 процента цены Контракта (этапа) в случае, если цена Контракта (этапа) составляет от 100 млн. рублей до 500 млн.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д</w:t>
      </w:r>
      <w:r>
        <w:rPr>
          <w:rFonts w:ascii="XO Thames" w:hAnsi="XO Thames" w:eastAsia="XO Thames" w:cs="XO Thames"/>
          <w:sz w:val="26"/>
          <w:szCs w:val="26"/>
        </w:rPr>
        <w:t xml:space="preserve">) 0,4 процента цены Контракта (этапа) в случае, если цена Контракта (этапа) составляет от 500 млн. рублей до 1 млрд.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е) 0,3 процента цены Контракта (этапа) в случае, если цена Контракта (этапа) составляет от 1 млрд. рублей до 2 млрд.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ж) 0,25 процента цены Контракта (этапа) в случае, если цена Контракта (этапа) составляет от 2 млрд. рублей до 5 млрд.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з</w:t>
      </w:r>
      <w:r>
        <w:rPr>
          <w:rFonts w:ascii="XO Thames" w:hAnsi="XO Thames" w:eastAsia="XO Thames" w:cs="XO Thames"/>
          <w:sz w:val="26"/>
          <w:szCs w:val="26"/>
        </w:rPr>
        <w:t xml:space="preserve">) 0,2 процента цены Контракта (этапа) в случае, если цена Контракта (этапа) составляет от 5 млрд. рублей до 10 млрд. рублей (включительно);</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и) 0,1 процента цены Контракта (этапа) в случае, если цена Контракта (этапа) превышает 10 млрд. рублей.</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41" w:name="sub_36091"/>
      <w:r>
        <w:rPr>
          <w:rFonts w:ascii="XO Thames" w:hAnsi="XO Thames" w:eastAsia="XO Thames" w:cs="XO Thames"/>
          <w:sz w:val="26"/>
          <w:szCs w:val="26"/>
        </w:rPr>
      </w:r>
      <w:bookmarkStart w:id="42" w:name="sub_3612"/>
      <w:r>
        <w:rPr>
          <w:rFonts w:ascii="XO Thames" w:hAnsi="XO Thames" w:eastAsia="XO Thames" w:cs="XO Thames"/>
          <w:sz w:val="26"/>
          <w:szCs w:val="26"/>
        </w:rPr>
      </w:r>
      <w:bookmarkEnd w:id="41"/>
      <w:r>
        <w:rPr>
          <w:rFonts w:ascii="XO Thames" w:hAnsi="XO Thames" w:eastAsia="XO Thames" w:cs="XO Thames"/>
          <w:sz w:val="26"/>
          <w:szCs w:val="26"/>
        </w:rPr>
      </w:r>
      <w:bookmarkEnd w:id="42"/>
      <w:r>
        <w:rPr>
          <w:rFonts w:ascii="XO Thames" w:hAnsi="XO Thames" w:eastAsia="XO Thames" w:cs="XO Thames"/>
          <w:sz w:val="26"/>
          <w:szCs w:val="26"/>
        </w:rPr>
        <w:t xml:space="preserve">10</w:t>
      </w:r>
      <w:r>
        <w:rPr>
          <w:rFonts w:ascii="XO Thames" w:hAnsi="XO Thames" w:eastAsia="XO Thames" w:cs="XO Thames"/>
          <w:sz w:val="26"/>
          <w:szCs w:val="26"/>
        </w:rPr>
        <w:t xml:space="preserve">.</w:t>
      </w:r>
      <w:r>
        <w:rPr>
          <w:rFonts w:ascii="XO Thames" w:hAnsi="XO Thames" w:eastAsia="XO Thames" w:cs="XO Thames"/>
          <w:sz w:val="26"/>
          <w:szCs w:val="26"/>
        </w:rPr>
        <w:t xml:space="preserve">8</w:t>
      </w:r>
      <w:r>
        <w:rPr>
          <w:rFonts w:ascii="XO Thames" w:hAnsi="XO Thames" w:eastAsia="XO Thames" w:cs="XO Thames"/>
          <w:sz w:val="26"/>
          <w:szCs w:val="26"/>
        </w:rPr>
        <w:t xml:space="preserve">. Применение неустойки (штрафа, пени) не освобождает Стороны от исполнения обязательств по Контракту.</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43" w:name="sub_3613"/>
      <w:r>
        <w:rPr>
          <w:rFonts w:ascii="XO Thames" w:hAnsi="XO Thames" w:eastAsia="XO Thames" w:cs="XO Thames"/>
          <w:sz w:val="26"/>
          <w:szCs w:val="26"/>
        </w:rPr>
      </w:r>
      <w:bookmarkStart w:id="44" w:name="sub_36121"/>
      <w:r>
        <w:rPr>
          <w:rFonts w:ascii="XO Thames" w:hAnsi="XO Thames" w:eastAsia="XO Thames" w:cs="XO Thames"/>
          <w:sz w:val="26"/>
          <w:szCs w:val="26"/>
        </w:rPr>
      </w:r>
      <w:bookmarkEnd w:id="43"/>
      <w:r>
        <w:rPr>
          <w:rFonts w:ascii="XO Thames" w:hAnsi="XO Thames" w:eastAsia="XO Thames" w:cs="XO Thames"/>
          <w:sz w:val="26"/>
          <w:szCs w:val="26"/>
        </w:rPr>
      </w:r>
      <w:bookmarkEnd w:id="44"/>
      <w:r>
        <w:rPr>
          <w:rFonts w:ascii="XO Thames" w:hAnsi="XO Thames" w:eastAsia="XO Thames" w:cs="XO Thames"/>
          <w:sz w:val="26"/>
          <w:szCs w:val="26"/>
        </w:rPr>
        <w:t xml:space="preserve">10</w:t>
      </w:r>
      <w:r>
        <w:rPr>
          <w:rFonts w:ascii="XO Thames" w:hAnsi="XO Thames" w:eastAsia="XO Thames" w:cs="XO Thames"/>
          <w:sz w:val="26"/>
          <w:szCs w:val="26"/>
        </w:rPr>
        <w:t xml:space="preserve">.</w:t>
      </w:r>
      <w:r>
        <w:rPr>
          <w:rFonts w:ascii="XO Thames" w:hAnsi="XO Thames" w:eastAsia="XO Thames" w:cs="XO Thames"/>
          <w:sz w:val="26"/>
          <w:szCs w:val="26"/>
        </w:rPr>
        <w:t xml:space="preserve">9</w:t>
      </w:r>
      <w:r>
        <w:rPr>
          <w:rFonts w:ascii="XO Thames" w:hAnsi="XO Thames" w:eastAsia="XO Thames" w:cs="XO Thames"/>
          <w:sz w:val="26"/>
          <w:szCs w:val="26"/>
        </w:rPr>
        <w:t xml:space="preserve">. Общая сумма начисленных штрафов за неисполнение или ненадлежащее исполнение Исполнителем </w:t>
      </w:r>
      <w:r>
        <w:rPr>
          <w:rFonts w:ascii="XO Thames" w:hAnsi="XO Thames" w:eastAsia="XO Thames" w:cs="XO Thames"/>
          <w:sz w:val="26"/>
          <w:szCs w:val="26"/>
        </w:rPr>
        <w:t xml:space="preserve">или Государственным заказчиком </w:t>
      </w:r>
      <w:r>
        <w:rPr>
          <w:rFonts w:ascii="XO Thames" w:hAnsi="XO Thames" w:eastAsia="XO Thames" w:cs="XO Thames"/>
          <w:sz w:val="26"/>
          <w:szCs w:val="26"/>
        </w:rPr>
        <w:t xml:space="preserve">обязательств, предусмотренных Контрактом, не может превышать цену Контракта.</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bookmarkStart w:id="45" w:name="sub_3614"/>
      <w:r>
        <w:rPr>
          <w:rFonts w:ascii="XO Thames" w:hAnsi="XO Thames" w:eastAsia="XO Thames" w:cs="XO Thames"/>
          <w:sz w:val="26"/>
          <w:szCs w:val="26"/>
        </w:rPr>
      </w:r>
      <w:bookmarkStart w:id="46" w:name="sub_36131"/>
      <w:r>
        <w:rPr>
          <w:rFonts w:ascii="XO Thames" w:hAnsi="XO Thames" w:eastAsia="XO Thames" w:cs="XO Thames"/>
          <w:sz w:val="26"/>
          <w:szCs w:val="26"/>
        </w:rPr>
      </w:r>
      <w:bookmarkStart w:id="47" w:name="sub_3615"/>
      <w:r>
        <w:rPr>
          <w:rFonts w:ascii="XO Thames" w:hAnsi="XO Thames" w:eastAsia="XO Thames" w:cs="XO Thames"/>
          <w:sz w:val="26"/>
          <w:szCs w:val="26"/>
        </w:rPr>
      </w:r>
      <w:bookmarkStart w:id="48" w:name="sub_36141"/>
      <w:r>
        <w:rPr>
          <w:rFonts w:ascii="XO Thames" w:hAnsi="XO Thames" w:eastAsia="XO Thames" w:cs="XO Thames"/>
          <w:sz w:val="26"/>
          <w:szCs w:val="26"/>
        </w:rPr>
      </w:r>
      <w:bookmarkEnd w:id="45"/>
      <w:r>
        <w:rPr>
          <w:rFonts w:ascii="XO Thames" w:hAnsi="XO Thames" w:eastAsia="XO Thames" w:cs="XO Thames"/>
          <w:sz w:val="26"/>
          <w:szCs w:val="26"/>
        </w:rPr>
      </w:r>
      <w:bookmarkEnd w:id="46"/>
      <w:r>
        <w:rPr>
          <w:rFonts w:ascii="XO Thames" w:hAnsi="XO Thames" w:eastAsia="XO Thames" w:cs="XO Thames"/>
          <w:sz w:val="26"/>
          <w:szCs w:val="26"/>
        </w:rPr>
      </w:r>
      <w:bookmarkEnd w:id="47"/>
      <w:r>
        <w:rPr>
          <w:rFonts w:ascii="XO Thames" w:hAnsi="XO Thames" w:eastAsia="XO Thames" w:cs="XO Thames"/>
          <w:sz w:val="26"/>
          <w:szCs w:val="26"/>
        </w:rPr>
      </w:r>
      <w:bookmarkEnd w:id="48"/>
      <w:r>
        <w:rPr>
          <w:rFonts w:ascii="XO Thames" w:hAnsi="XO Thames" w:eastAsia="XO Thames" w:cs="XO Thames"/>
          <w:sz w:val="26"/>
          <w:szCs w:val="26"/>
        </w:rPr>
        <w:t xml:space="preserve">10</w:t>
      </w:r>
      <w:r>
        <w:rPr>
          <w:rFonts w:ascii="XO Thames" w:hAnsi="XO Thames" w:eastAsia="XO Thames" w:cs="XO Thames"/>
          <w:sz w:val="26"/>
          <w:szCs w:val="26"/>
        </w:rPr>
        <w:t xml:space="preserve">.1</w:t>
      </w:r>
      <w:r>
        <w:rPr>
          <w:rFonts w:ascii="XO Thames" w:hAnsi="XO Thames" w:eastAsia="XO Thames" w:cs="XO Thames"/>
          <w:sz w:val="26"/>
          <w:szCs w:val="26"/>
        </w:rPr>
        <w:t xml:space="preserve">0</w:t>
      </w:r>
      <w:r>
        <w:rPr>
          <w:rFonts w:ascii="XO Thames" w:hAnsi="XO Thames" w:eastAsia="XO Thames" w:cs="XO Thames"/>
          <w:sz w:val="26"/>
          <w:szCs w:val="26"/>
        </w:rPr>
        <w:t xml:space="preserve">. В случае расторжения Контракта в связи с односторонним отказом </w:t>
      </w:r>
      <w:r>
        <w:rPr>
          <w:rFonts w:ascii="XO Thames" w:hAnsi="XO Thames" w:eastAsia="XO Thames" w:cs="XO Thames"/>
          <w:sz w:val="26"/>
          <w:szCs w:val="26"/>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XO Thames" w:hAnsi="XO Thames" w:eastAsia="XO Thames" w:cs="XO Thames"/>
          <w:sz w:val="26"/>
          <w:szCs w:val="26"/>
        </w:rPr>
      </w:r>
    </w:p>
    <w:p>
      <w:pPr>
        <w:widowControl w:val="true"/>
        <w:pBdr/>
        <w:spacing w:line="240" w:lineRule="auto"/>
        <w:ind w:firstLine="709"/>
        <w:rPr>
          <w:rFonts w:ascii="XO Thames" w:hAnsi="XO Thames" w:cs="XO Thames"/>
          <w:color w:val="000000"/>
          <w:sz w:val="26"/>
          <w:szCs w:val="26"/>
          <w:shd w:val="clear" w:color="auto" w:fill="ffffff"/>
        </w:rPr>
      </w:pPr>
      <w:r>
        <w:rPr>
          <w:rFonts w:ascii="XO Thames" w:hAnsi="XO Thames" w:eastAsia="XO Thames" w:cs="XO Thames"/>
          <w:sz w:val="26"/>
          <w:szCs w:val="26"/>
        </w:rPr>
        <w:t xml:space="preserve">10</w:t>
      </w:r>
      <w:r>
        <w:rPr>
          <w:rFonts w:ascii="XO Thames" w:hAnsi="XO Thames" w:eastAsia="XO Thames" w:cs="XO Thames"/>
          <w:sz w:val="26"/>
          <w:szCs w:val="26"/>
        </w:rPr>
        <w:t xml:space="preserve">.1</w:t>
      </w:r>
      <w:r>
        <w:rPr>
          <w:rFonts w:ascii="XO Thames" w:hAnsi="XO Thames" w:eastAsia="XO Thames" w:cs="XO Thames"/>
          <w:sz w:val="26"/>
          <w:szCs w:val="26"/>
        </w:rPr>
        <w:t xml:space="preserve">1. </w:t>
      </w:r>
      <w:r>
        <w:rPr>
          <w:rFonts w:ascii="XO Thames" w:hAnsi="XO Thames" w:eastAsia="XO Thames" w:cs="XO Thames"/>
          <w:sz w:val="26"/>
          <w:szCs w:val="26"/>
        </w:rPr>
        <w:t xml:space="preserve">Государственный заказчик имеет право производить оплату по государственному контракту за вычетом соответствующего размера неустойки </w:t>
      </w:r>
      <w:r>
        <w:rPr>
          <w:rFonts w:ascii="XO Thames" w:hAnsi="XO Thames" w:eastAsia="XO Thames" w:cs="XO Thames"/>
          <w:sz w:val="26"/>
          <w:szCs w:val="26"/>
        </w:rPr>
        <w:t xml:space="preserve">(штрафа, пеней предъявленных </w:t>
      </w:r>
      <w:r>
        <w:rPr>
          <w:rFonts w:ascii="XO Thames" w:hAnsi="XO Thames" w:eastAsia="XO Thames" w:cs="XO Thames"/>
          <w:color w:val="000000"/>
          <w:sz w:val="26"/>
          <w:szCs w:val="26"/>
          <w:shd w:val="clear" w:color="auto" w:fill="ffffff"/>
        </w:rPr>
        <w:t xml:space="preserve">от удержания суммы неисполненных </w:t>
      </w:r>
      <w:r>
        <w:rPr>
          <w:rFonts w:ascii="XO Thames" w:hAnsi="XO Thames" w:eastAsia="XO Thames" w:cs="XO Thames"/>
          <w:color w:val="000000"/>
          <w:sz w:val="26"/>
          <w:szCs w:val="26"/>
          <w:shd w:val="clear" w:color="auto" w:fill="ffffff"/>
        </w:rPr>
        <w:t xml:space="preserve">И</w:t>
      </w:r>
      <w:r>
        <w:rPr>
          <w:rFonts w:ascii="XO Thames" w:hAnsi="XO Thames" w:eastAsia="XO Thames" w:cs="XO Thames"/>
          <w:color w:val="000000"/>
          <w:sz w:val="26"/>
          <w:szCs w:val="26"/>
          <w:shd w:val="clear" w:color="auto" w:fill="ffffff"/>
        </w:rPr>
        <w:t xml:space="preserve">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w:t>
      </w:r>
      <w:r>
        <w:rPr>
          <w:rFonts w:ascii="XO Thames" w:hAnsi="XO Thames" w:eastAsia="XO Thames" w:cs="XO Thames"/>
          <w:color w:val="000000"/>
          <w:sz w:val="26"/>
          <w:szCs w:val="26"/>
          <w:shd w:val="clear" w:color="auto" w:fill="ffffff"/>
        </w:rPr>
        <w:t xml:space="preserve">И</w:t>
      </w:r>
      <w:r>
        <w:rPr>
          <w:rFonts w:ascii="XO Thames" w:hAnsi="XO Thames" w:eastAsia="XO Thames" w:cs="XO Thames"/>
          <w:color w:val="000000"/>
          <w:sz w:val="26"/>
          <w:szCs w:val="26"/>
          <w:shd w:val="clear" w:color="auto" w:fill="ffffff"/>
        </w:rPr>
        <w:t xml:space="preserve">сполнителю.</w:t>
      </w:r>
      <w:r>
        <w:rPr>
          <w:rFonts w:ascii="XO Thames" w:hAnsi="XO Thames" w:eastAsia="XO Thames" w:cs="XO Thames"/>
          <w:color w:val="000000"/>
          <w:sz w:val="26"/>
          <w:szCs w:val="26"/>
          <w:shd w:val="clear" w:color="auto" w:fill="ffffff"/>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10</w:t>
      </w:r>
      <w:r>
        <w:rPr>
          <w:rFonts w:ascii="XO Thames" w:hAnsi="XO Thames" w:eastAsia="XO Thames" w:cs="XO Thames"/>
          <w:sz w:val="26"/>
          <w:szCs w:val="26"/>
        </w:rPr>
        <w:t xml:space="preserve">.1</w:t>
      </w:r>
      <w:r>
        <w:rPr>
          <w:rFonts w:ascii="XO Thames" w:hAnsi="XO Thames" w:eastAsia="XO Thames" w:cs="XO Thames"/>
          <w:sz w:val="26"/>
          <w:szCs w:val="26"/>
        </w:rPr>
        <w:t xml:space="preserve">2. Государственный </w:t>
      </w:r>
      <w:r>
        <w:rPr>
          <w:rFonts w:ascii="XO Thames" w:hAnsi="XO Thames" w:eastAsia="XO Thames" w:cs="XO Thames"/>
          <w:color w:val="000000"/>
          <w:sz w:val="26"/>
          <w:szCs w:val="26"/>
          <w:shd w:val="clear" w:color="auto" w:fill="ffffff"/>
        </w:rPr>
        <w:t xml:space="preserve">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w:t>
      </w:r>
      <w:r>
        <w:rPr>
          <w:rFonts w:ascii="XO Thames" w:hAnsi="XO Thames" w:eastAsia="XO Thames" w:cs="XO Thames"/>
          <w:color w:val="000000"/>
          <w:sz w:val="26"/>
          <w:szCs w:val="26"/>
          <w:shd w:val="clear" w:color="auto" w:fill="ffffff"/>
        </w:rPr>
        <w:t xml:space="preserve">Исполнителю</w:t>
      </w:r>
      <w:r>
        <w:rPr>
          <w:rFonts w:ascii="XO Thames" w:hAnsi="XO Thames" w:eastAsia="XO Thames" w:cs="XO Thames"/>
          <w:color w:val="000000"/>
          <w:sz w:val="26"/>
          <w:szCs w:val="26"/>
          <w:shd w:val="clear" w:color="auto" w:fill="ffffff"/>
        </w:rPr>
        <w:t xml:space="preserve">, но не списанных заказчиком в связи с неисполнением или ненадлежащим исполнением обязательств, предусмотренных контрактом.</w:t>
      </w:r>
      <w:r>
        <w:rPr>
          <w:rFonts w:ascii="XO Thames" w:hAnsi="XO Thames" w:eastAsia="XO Thames" w:cs="XO Thames"/>
          <w:sz w:val="26"/>
          <w:szCs w:val="26"/>
        </w:rPr>
      </w:r>
    </w:p>
    <w:p>
      <w:pPr>
        <w:widowControl w:val="true"/>
        <w:pBdr/>
        <w:spacing w:line="240" w:lineRule="auto"/>
        <w:ind w:firstLine="709"/>
        <w:rPr>
          <w:rFonts w:ascii="XO Thames" w:hAnsi="XO Thames" w:cs="XO Thames"/>
          <w:color w:val="000000"/>
          <w:sz w:val="26"/>
          <w:szCs w:val="26"/>
          <w:shd w:val="clear" w:color="auto" w:fill="ffffff"/>
        </w:rPr>
      </w:pPr>
      <w:r>
        <w:rPr>
          <w:rFonts w:ascii="XO Thames" w:hAnsi="XO Thames" w:eastAsia="XO Thames" w:cs="XO Thames"/>
          <w:color w:val="000000"/>
          <w:sz w:val="26"/>
          <w:szCs w:val="26"/>
          <w:shd w:val="clear" w:color="auto" w:fill="ffffff"/>
        </w:rPr>
        <w:t xml:space="preserve">10</w:t>
      </w:r>
      <w:r>
        <w:rPr>
          <w:rFonts w:ascii="XO Thames" w:hAnsi="XO Thames" w:eastAsia="XO Thames" w:cs="XO Thames"/>
          <w:color w:val="000000"/>
          <w:sz w:val="26"/>
          <w:szCs w:val="26"/>
          <w:shd w:val="clear" w:color="auto" w:fill="ffffff"/>
        </w:rPr>
        <w:t xml:space="preserve">.1</w:t>
      </w:r>
      <w:r>
        <w:rPr>
          <w:rFonts w:ascii="XO Thames" w:hAnsi="XO Thames" w:eastAsia="XO Thames" w:cs="XO Thames"/>
          <w:color w:val="000000"/>
          <w:sz w:val="26"/>
          <w:szCs w:val="26"/>
          <w:shd w:val="clear" w:color="auto" w:fill="ffffff"/>
        </w:rPr>
        <w:t xml:space="preserve">3. </w:t>
      </w:r>
      <w:r>
        <w:rPr>
          <w:rFonts w:ascii="XO Thames" w:hAnsi="XO Thames" w:eastAsia="XO Thames" w:cs="XO Thames"/>
          <w:color w:val="000000"/>
          <w:sz w:val="26"/>
          <w:szCs w:val="26"/>
          <w:shd w:val="clear" w:color="auto" w:fill="ffffff"/>
        </w:rPr>
        <w:t xml:space="preserve">В случае начисления штрафов и пеней по Государственному контракту Государственный заказчик вправе направить Исполнителю</w:t>
      </w:r>
      <w:r>
        <w:rPr>
          <w:rFonts w:ascii="XO Thames" w:hAnsi="XO Thames" w:eastAsia="XO Thames" w:cs="XO Thames"/>
          <w:color w:val="000000"/>
          <w:sz w:val="26"/>
          <w:szCs w:val="26"/>
          <w:shd w:val="clear" w:color="auto" w:fill="ffffff"/>
        </w:rPr>
        <w:t xml:space="preserve"> претензию с требованием об уплате неустойки (штрафов, пеней) в 15-дневный срок, а в случае отсутствия ответа в течение 3 дней с даты получения Исполнителем претензии, это приравнивается к соглашению на удержание денежных средств из суммы оплаты Контракта.</w:t>
      </w:r>
      <w:r>
        <w:rPr>
          <w:rFonts w:ascii="XO Thames" w:hAnsi="XO Thames" w:eastAsia="XO Thames" w:cs="XO Thames"/>
          <w:color w:val="000000"/>
          <w:sz w:val="26"/>
          <w:szCs w:val="26"/>
          <w:shd w:val="clear" w:color="auto" w:fill="ffffff"/>
        </w:rPr>
      </w:r>
    </w:p>
    <w:p>
      <w:pPr>
        <w:widowControl w:val="true"/>
        <w:pBdr/>
        <w:spacing w:line="240" w:lineRule="auto"/>
        <w:ind w:firstLine="709"/>
        <w:rPr>
          <w:rFonts w:ascii="XO Thames" w:hAnsi="XO Thames" w:cs="XO Thames"/>
          <w:color w:val="000000"/>
          <w:sz w:val="26"/>
          <w:szCs w:val="26"/>
          <w:shd w:val="clear" w:color="auto" w:fill="ffffff"/>
        </w:rPr>
      </w:pPr>
      <w:r>
        <w:rPr>
          <w:rFonts w:ascii="XO Thames" w:hAnsi="XO Thames" w:eastAsia="XO Thames" w:cs="XO Thames"/>
          <w:color w:val="000000"/>
          <w:sz w:val="26"/>
          <w:szCs w:val="26"/>
          <w:shd w:val="clear" w:color="auto" w:fill="ffffff"/>
        </w:rPr>
      </w:r>
      <w:r>
        <w:rPr>
          <w:rFonts w:ascii="XO Thames" w:hAnsi="XO Thames" w:eastAsia="XO Thames" w:cs="XO Thames"/>
          <w:color w:val="000000"/>
          <w:sz w:val="26"/>
          <w:szCs w:val="26"/>
          <w:shd w:val="clear" w:color="auto" w:fill="ffffff"/>
        </w:rPr>
      </w:r>
    </w:p>
    <w:p>
      <w:pPr>
        <w:numPr>
          <w:ilvl w:val="0"/>
          <w:numId w:val="36"/>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Форс-мажорные обстоятельства</w:t>
      </w:r>
      <w:r>
        <w:rPr>
          <w:rFonts w:ascii="XO Thames" w:hAnsi="XO Thames" w:eastAsia="XO Thames" w:cs="XO Thames"/>
          <w:b/>
          <w:sz w:val="26"/>
          <w:szCs w:val="26"/>
        </w:rPr>
      </w:r>
    </w:p>
    <w:p>
      <w:pPr>
        <w:numPr>
          <w:ilvl w:val="1"/>
          <w:numId w:val="37"/>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 предотвр</w:t>
      </w:r>
      <w:r>
        <w:rPr>
          <w:rFonts w:ascii="XO Thames" w:hAnsi="XO Thames" w:eastAsia="XO Thames" w:cs="XO Thames"/>
          <w:sz w:val="26"/>
          <w:szCs w:val="26"/>
        </w:rPr>
        <w:t xml:space="preserve">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других чрезвычайных</w:t>
      </w:r>
      <w:r>
        <w:rPr>
          <w:rFonts w:ascii="XO Thames" w:hAnsi="XO Thames" w:eastAsia="XO Thames" w:cs="XO Thames"/>
          <w:sz w:val="26"/>
          <w:szCs w:val="26"/>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w:t>
      </w:r>
      <w:r>
        <w:rPr>
          <w:rFonts w:ascii="XO Thames" w:hAnsi="XO Thames" w:eastAsia="XO Thames" w:cs="XO Thames"/>
          <w:sz w:val="26"/>
          <w:szCs w:val="26"/>
        </w:rPr>
        <w:t xml:space="preserve">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r>
        <w:rPr>
          <w:rFonts w:ascii="XO Thames" w:hAnsi="XO Thames" w:eastAsia="XO Thames" w:cs="XO Thames"/>
          <w:sz w:val="26"/>
          <w:szCs w:val="26"/>
        </w:rPr>
      </w:r>
    </w:p>
    <w:p>
      <w:pPr>
        <w:numPr>
          <w:ilvl w:val="1"/>
          <w:numId w:val="37"/>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Pr>
          <w:rFonts w:ascii="XO Thames" w:hAnsi="XO Thames" w:eastAsia="XO Thames" w:cs="XO Thames"/>
          <w:sz w:val="26"/>
          <w:szCs w:val="26"/>
        </w:rPr>
        <w:t xml:space="preserve">в</w:t>
      </w:r>
      <w:r>
        <w:rPr>
          <w:rFonts w:ascii="XO Thames" w:hAnsi="XO Thames" w:eastAsia="XO Thames" w:cs="XO Thames"/>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Pr>
          <w:rFonts w:ascii="XO Thames" w:hAnsi="XO Thames" w:eastAsia="XO Thames" w:cs="XO Thames"/>
          <w:sz w:val="26"/>
          <w:szCs w:val="26"/>
        </w:rPr>
      </w:r>
    </w:p>
    <w:p>
      <w:pPr>
        <w:numPr>
          <w:ilvl w:val="1"/>
          <w:numId w:val="37"/>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По прекращении указанных обстоятель</w:t>
      </w:r>
      <w:r>
        <w:rPr>
          <w:rFonts w:ascii="XO Thames" w:hAnsi="XO Thames" w:eastAsia="XO Thames" w:cs="XO Thames"/>
          <w:sz w:val="26"/>
          <w:szCs w:val="26"/>
        </w:rPr>
        <w:t xml:space="preserve">ств Ст</w:t>
      </w:r>
      <w:r>
        <w:rPr>
          <w:rFonts w:ascii="XO Thames" w:hAnsi="XO Thames" w:eastAsia="XO Thames" w:cs="XO Thames"/>
          <w:sz w:val="26"/>
          <w:szCs w:val="26"/>
        </w:rPr>
        <w:t xml:space="preserve">орона должна без промедления,</w:t>
      </w:r>
      <w:r>
        <w:rPr>
          <w:rFonts w:ascii="XO Thames" w:hAnsi="XO Thames" w:eastAsia="XO Thames" w:cs="XO Thames"/>
          <w:sz w:val="26"/>
          <w:szCs w:val="26"/>
        </w:rPr>
        <w:t xml:space="preserve"> </w:t>
      </w:r>
      <w:r>
        <w:rPr>
          <w:rFonts w:ascii="XO Thames" w:hAnsi="XO Thames" w:eastAsia="XO Thames" w:cs="XO Thames"/>
          <w:sz w:val="26"/>
          <w:szCs w:val="26"/>
        </w:rPr>
        <w:t xml:space="preserve">но не позднее 3 (трех) дней, известить об этом другую Сторону в письменной форме. В извещении должен быть указан срок, в который предполагается исполн</w:t>
      </w:r>
      <w:r>
        <w:rPr>
          <w:rFonts w:ascii="XO Thames" w:hAnsi="XO Thames" w:eastAsia="XO Thames" w:cs="XO Thames"/>
          <w:sz w:val="26"/>
          <w:szCs w:val="26"/>
        </w:rPr>
        <w:t xml:space="preserve">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Pr>
          <w:rFonts w:ascii="XO Thames" w:hAnsi="XO Thames" w:eastAsia="XO Thames" w:cs="XO Thames"/>
          <w:sz w:val="26"/>
          <w:szCs w:val="26"/>
        </w:rPr>
      </w:r>
    </w:p>
    <w:p>
      <w:pPr>
        <w:numPr>
          <w:ilvl w:val="1"/>
          <w:numId w:val="37"/>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Стор</w:t>
      </w:r>
      <w:r>
        <w:rPr>
          <w:rFonts w:ascii="XO Thames" w:hAnsi="XO Thames" w:eastAsia="XO Thames" w:cs="XO Thames"/>
          <w:sz w:val="26"/>
          <w:szCs w:val="26"/>
        </w:rPr>
        <w:t xml:space="preserve">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r>
        <w:rPr>
          <w:rFonts w:ascii="XO Thames" w:hAnsi="XO Thames" w:eastAsia="XO Thames" w:cs="XO Thames"/>
          <w:sz w:val="26"/>
          <w:szCs w:val="26"/>
        </w:rPr>
      </w:r>
    </w:p>
    <w:p>
      <w:pPr>
        <w:numPr>
          <w:ilvl w:val="1"/>
          <w:numId w:val="37"/>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 В случае наступления форс-мажорных обстоятель</w:t>
      </w:r>
      <w:r>
        <w:rPr>
          <w:rFonts w:ascii="XO Thames" w:hAnsi="XO Thames" w:eastAsia="XO Thames" w:cs="XO Thames"/>
          <w:sz w:val="26"/>
          <w:szCs w:val="26"/>
        </w:rPr>
        <w:t xml:space="preserve">ств ср</w:t>
      </w:r>
      <w:r>
        <w:rPr>
          <w:rFonts w:ascii="XO Thames" w:hAnsi="XO Thames" w:eastAsia="XO Thames" w:cs="XO Thames"/>
          <w:sz w:val="26"/>
          <w:szCs w:val="26"/>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11.6</w:t>
      </w:r>
      <w:r>
        <w:rPr>
          <w:rFonts w:ascii="XO Thames" w:hAnsi="XO Thames" w:eastAsia="XO Thames" w:cs="XO Thames"/>
          <w:sz w:val="26"/>
          <w:szCs w:val="26"/>
        </w:rPr>
        <w:t xml:space="preserve">.</w:t>
      </w:r>
      <w:r>
        <w:rPr>
          <w:rFonts w:ascii="XO Thames" w:hAnsi="XO Thames" w:eastAsia="XO Thames" w:cs="XO Thames"/>
          <w:sz w:val="26"/>
          <w:szCs w:val="26"/>
        </w:rPr>
        <w:tab/>
      </w:r>
      <w:r>
        <w:rPr>
          <w:rFonts w:ascii="XO Thames" w:hAnsi="XO Thames" w:eastAsia="XO Thames" w:cs="XO Thames"/>
          <w:sz w:val="26"/>
          <w:szCs w:val="26"/>
        </w:rPr>
        <w:t xml:space="preserve">Если форс-мажорные обстоятельс</w:t>
      </w:r>
      <w:r>
        <w:rPr>
          <w:rFonts w:ascii="XO Thames" w:hAnsi="XO Thames" w:eastAsia="XO Thames" w:cs="XO Thames"/>
          <w:sz w:val="26"/>
          <w:szCs w:val="26"/>
        </w:rPr>
        <w:t xml:space="preserve">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Pr>
          <w:rFonts w:ascii="XO Thames" w:hAnsi="XO Thames" w:eastAsia="XO Thames" w:cs="XO Thames"/>
          <w:sz w:val="26"/>
          <w:szCs w:val="26"/>
        </w:rPr>
        <w:t xml:space="preserve">.</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0"/>
          <w:numId w:val="37"/>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Изменение, расторжение контракта</w:t>
      </w:r>
      <w:r>
        <w:rPr>
          <w:rFonts w:ascii="XO Thames" w:hAnsi="XO Thames" w:eastAsia="XO Thames" w:cs="XO Thames"/>
          <w:b/>
          <w:sz w:val="26"/>
          <w:szCs w:val="26"/>
        </w:rPr>
      </w:r>
    </w:p>
    <w:p>
      <w:pPr>
        <w:pStyle w:val="814"/>
        <w:numPr>
          <w:ilvl w:val="0"/>
          <w:numId w:val="9"/>
        </w:numPr>
        <w:pBdr/>
        <w:spacing/>
        <w:ind w:firstLine="709" w:left="0"/>
        <w:rPr>
          <w:rFonts w:ascii="XO Thames" w:hAnsi="XO Thames" w:cs="XO Thames"/>
          <w:sz w:val="26"/>
          <w:szCs w:val="26"/>
        </w:rPr>
      </w:pPr>
      <w:r>
        <w:rPr>
          <w:rFonts w:ascii="XO Thames" w:hAnsi="XO Thames" w:eastAsia="XO Thames" w:cs="XO Thames"/>
          <w:sz w:val="26"/>
          <w:szCs w:val="26"/>
        </w:rPr>
        <w:t xml:space="preserve">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XO Thames" w:hAnsi="XO Thames" w:eastAsia="XO Thames" w:cs="XO Thames"/>
          <w:sz w:val="26"/>
          <w:szCs w:val="26"/>
        </w:rPr>
      </w:r>
    </w:p>
    <w:p>
      <w:pPr>
        <w:pStyle w:val="814"/>
        <w:pBdr/>
        <w:spacing/>
        <w:ind w:firstLine="709"/>
        <w:rPr>
          <w:rFonts w:ascii="XO Thames" w:hAnsi="XO Thames" w:cs="XO Thames"/>
          <w:sz w:val="26"/>
          <w:szCs w:val="26"/>
        </w:rPr>
      </w:pPr>
      <w:r>
        <w:rPr>
          <w:rFonts w:ascii="XO Thames" w:hAnsi="XO Thames" w:eastAsia="XO Thames" w:cs="XO Thames"/>
          <w:sz w:val="26"/>
          <w:szCs w:val="26"/>
        </w:rPr>
        <w:t xml:space="preserve">а) </w:t>
      </w:r>
      <w:r>
        <w:rPr>
          <w:rFonts w:ascii="XO Thames" w:hAnsi="XO Thames" w:eastAsia="XO Thames" w:cs="XO Thames"/>
          <w:sz w:val="26"/>
          <w:szCs w:val="26"/>
        </w:rPr>
        <w:t xml:space="preserve">при снижении цены Контракта без</w:t>
      </w:r>
      <w:r>
        <w:rPr>
          <w:rFonts w:ascii="XO Thames" w:hAnsi="XO Thames" w:eastAsia="XO Thames" w:cs="XO Thames"/>
          <w:sz w:val="26"/>
          <w:szCs w:val="26"/>
        </w:rPr>
        <w:t xml:space="preserve"> </w:t>
      </w:r>
      <w:r>
        <w:rPr>
          <w:rFonts w:ascii="XO Thames" w:hAnsi="XO Thames" w:eastAsia="XO Thames" w:cs="XO Thames"/>
          <w:sz w:val="26"/>
          <w:szCs w:val="26"/>
        </w:rPr>
        <w:t xml:space="preserve">изменения</w:t>
      </w:r>
      <w:r>
        <w:rPr>
          <w:rFonts w:ascii="XO Thames" w:hAnsi="XO Thames" w:eastAsia="XO Thames" w:cs="XO Thames"/>
          <w:sz w:val="26"/>
          <w:szCs w:val="26"/>
        </w:rPr>
        <w:t xml:space="preserve">,</w:t>
      </w:r>
      <w:r>
        <w:rPr>
          <w:rFonts w:ascii="XO Thames" w:hAnsi="XO Thames" w:eastAsia="XO Thames" w:cs="XO Thames"/>
          <w:sz w:val="26"/>
          <w:szCs w:val="26"/>
        </w:rPr>
        <w:t xml:space="preserve"> предусмотренного Контрактом количества и качества объема работ и иных условий Контракта;</w:t>
      </w:r>
      <w:r>
        <w:rPr>
          <w:rFonts w:ascii="XO Thames" w:hAnsi="XO Thames" w:eastAsia="XO Thames" w:cs="XO Thames"/>
          <w:sz w:val="26"/>
          <w:szCs w:val="26"/>
        </w:rPr>
      </w:r>
    </w:p>
    <w:p>
      <w:pPr>
        <w:pStyle w:val="814"/>
        <w:pBdr/>
        <w:spacing/>
        <w:ind w:firstLine="709"/>
        <w:rPr>
          <w:rFonts w:ascii="XO Thames" w:hAnsi="XO Thames" w:cs="XO Thames"/>
          <w:sz w:val="26"/>
          <w:szCs w:val="26"/>
        </w:rPr>
      </w:pPr>
      <w:r>
        <w:rPr>
          <w:rFonts w:ascii="XO Thames" w:hAnsi="XO Thames" w:eastAsia="XO Thames" w:cs="XO Thames"/>
          <w:sz w:val="26"/>
          <w:szCs w:val="26"/>
        </w:rPr>
        <w:t xml:space="preserve">б) если по предложению Государственного Заказчика увеличива</w:t>
      </w:r>
      <w:r>
        <w:rPr>
          <w:rFonts w:ascii="XO Thames" w:hAnsi="XO Thames" w:eastAsia="XO Thames" w:cs="XO Thames"/>
          <w:sz w:val="26"/>
          <w:szCs w:val="26"/>
        </w:rPr>
        <w:t xml:space="preserve">ется предусмотренное Контрактом количество объема работ не более чем на десять процентов или уменьшается предусмотренное Контрактом количество выполняемых работ не более чем на десять процентов. При этом по соглашению сторон допускается изменение с учетом </w:t>
      </w:r>
      <w:r>
        <w:rPr>
          <w:rFonts w:ascii="XO Thames" w:hAnsi="XO Thames" w:eastAsia="XO Thames" w:cs="XO Thames"/>
          <w:sz w:val="26"/>
          <w:szCs w:val="26"/>
        </w:rPr>
        <w:t xml:space="preserve">положений бюджетного законодательства Российской Федерации цены Контракта</w:t>
      </w:r>
      <w:r>
        <w:rPr>
          <w:rFonts w:ascii="XO Thames" w:hAnsi="XO Thames" w:eastAsia="XO Thames" w:cs="XO Thames"/>
          <w:sz w:val="26"/>
          <w:szCs w:val="26"/>
        </w:rPr>
        <w:t xml:space="preserve"> пропорционально до</w:t>
      </w:r>
      <w:r>
        <w:rPr>
          <w:rFonts w:ascii="XO Thames" w:hAnsi="XO Thames" w:eastAsia="XO Thames" w:cs="XO Thames"/>
          <w:sz w:val="26"/>
          <w:szCs w:val="26"/>
        </w:rPr>
        <w:t xml:space="preserve">полнительному количеству работ исходя из установленной в Контракте цены единицы работ, но не более чем на 10% цены Контракта. При уменьшении предусмотренного Контрактом количества работ стороны Контракта обязаны уменьшить цену Контракта исходя из цены един</w:t>
      </w:r>
      <w:r>
        <w:rPr>
          <w:rFonts w:ascii="XO Thames" w:hAnsi="XO Thames" w:eastAsia="XO Thames" w:cs="XO Thames"/>
          <w:sz w:val="26"/>
          <w:szCs w:val="26"/>
        </w:rPr>
        <w:t xml:space="preserve">ицы работы. Цена единицы дополнительно выполняемых работ при уменьшении предусмотренного Контрактом количества выполняемых работ должна определяться как частное от деления первоначальной цены Контракта на предусмотренное в Контракте количество таких работ.</w:t>
      </w:r>
      <w:r>
        <w:rPr>
          <w:rFonts w:ascii="XO Thames" w:hAnsi="XO Thames" w:eastAsia="XO Thames" w:cs="XO Thames"/>
          <w:sz w:val="26"/>
          <w:szCs w:val="26"/>
        </w:rPr>
      </w:r>
    </w:p>
    <w:p>
      <w:pPr>
        <w:pStyle w:val="814"/>
        <w:pBdr/>
        <w:spacing/>
        <w:ind w:firstLine="709"/>
        <w:rPr>
          <w:rFonts w:ascii="XO Thames" w:hAnsi="XO Thames" w:cs="XO Thames"/>
          <w:color w:val="000000"/>
          <w:sz w:val="26"/>
          <w:szCs w:val="26"/>
        </w:rPr>
      </w:pPr>
      <w:r>
        <w:rPr>
          <w:rFonts w:ascii="XO Thames" w:hAnsi="XO Thames" w:eastAsia="XO Thames" w:cs="XO Thames"/>
          <w:sz w:val="26"/>
          <w:szCs w:val="26"/>
        </w:rPr>
        <w:t xml:space="preserve">в) в случаях, предусмотренных пунктом 6 статьи 161 Бюджетного кодекса Российской Федерации, п</w:t>
      </w:r>
      <w:r>
        <w:rPr>
          <w:rFonts w:ascii="XO Thames" w:hAnsi="XO Thames" w:eastAsia="XO Thames" w:cs="XO Thames"/>
          <w:sz w:val="26"/>
          <w:szCs w:val="26"/>
        </w:rPr>
        <w:t xml:space="preserve">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Pr>
          <w:rFonts w:ascii="XO Thames" w:hAnsi="XO Thames" w:eastAsia="XO Thames" w:cs="XO Thames"/>
          <w:sz w:val="26"/>
          <w:szCs w:val="26"/>
        </w:rPr>
        <w:t xml:space="preserve">и(</w:t>
      </w:r>
      <w:r>
        <w:rPr>
          <w:rFonts w:ascii="XO Thames" w:hAnsi="XO Thames" w:eastAsia="XO Thames" w:cs="XO Thames"/>
          <w:sz w:val="26"/>
          <w:szCs w:val="26"/>
        </w:rPr>
        <w:t xml:space="preserve">или) сроков исполнения Контракта и(или) количе</w:t>
      </w:r>
      <w:r>
        <w:rPr>
          <w:rFonts w:ascii="XO Thames" w:hAnsi="XO Thames" w:eastAsia="XO Thames" w:cs="XO Thames"/>
          <w:sz w:val="26"/>
          <w:szCs w:val="26"/>
        </w:rPr>
        <w:t xml:space="preserve">ства товара, предусмотренных Контрактом. Сокращение количества работ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w:t>
      </w:r>
      <w:r>
        <w:rPr>
          <w:rFonts w:ascii="XO Thames" w:hAnsi="XO Thames" w:eastAsia="XO Thames" w:cs="XO Thames"/>
          <w:color w:val="000000"/>
          <w:sz w:val="26"/>
          <w:szCs w:val="26"/>
        </w:rPr>
        <w:t xml:space="preserve">постановлением Прав</w:t>
      </w:r>
      <w:r>
        <w:rPr>
          <w:rFonts w:ascii="XO Thames" w:hAnsi="XO Thames" w:eastAsia="XO Thames" w:cs="XO Thames"/>
          <w:color w:val="000000"/>
          <w:sz w:val="26"/>
          <w:szCs w:val="26"/>
        </w:rPr>
        <w:t xml:space="preserve">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w:t>
      </w:r>
      <w:r>
        <w:rPr>
          <w:rFonts w:ascii="XO Thames" w:hAnsi="XO Thames" w:eastAsia="XO Thames" w:cs="XO Thames"/>
          <w:color w:val="000000"/>
          <w:sz w:val="26"/>
          <w:szCs w:val="26"/>
        </w:rPr>
      </w:r>
    </w:p>
    <w:p>
      <w:pPr>
        <w:pStyle w:val="814"/>
        <w:numPr>
          <w:ilvl w:val="0"/>
          <w:numId w:val="9"/>
        </w:numPr>
        <w:pBdr/>
        <w:spacing/>
        <w:ind w:firstLine="709" w:left="0"/>
        <w:rPr>
          <w:rFonts w:ascii="XO Thames" w:hAnsi="XO Thames" w:cs="XO Thames"/>
          <w:color w:val="000000"/>
          <w:sz w:val="26"/>
          <w:szCs w:val="26"/>
        </w:rPr>
      </w:pPr>
      <w:r>
        <w:rPr>
          <w:rFonts w:ascii="XO Thames" w:hAnsi="XO Thames" w:eastAsia="XO Thames" w:cs="XO Thames"/>
          <w:color w:val="000000"/>
          <w:sz w:val="26"/>
          <w:szCs w:val="26"/>
          <w:lang w:eastAsia="ru-RU"/>
        </w:rPr>
        <w:t xml:space="preserve">Все изменения к Контракту действительны, если они оформлены в виде дополнительного соглашения к Контракту и подписаны Сторонами.</w:t>
      </w:r>
      <w:r>
        <w:rPr>
          <w:rFonts w:ascii="XO Thames" w:hAnsi="XO Thames" w:eastAsia="XO Thames" w:cs="XO Thames"/>
          <w:color w:val="000000"/>
          <w:sz w:val="26"/>
          <w:szCs w:val="26"/>
          <w:lang w:eastAsia="ru-RU"/>
        </w:rPr>
      </w:r>
    </w:p>
    <w:p>
      <w:pPr>
        <w:pStyle w:val="818"/>
        <w:numPr>
          <w:ilvl w:val="0"/>
          <w:numId w:val="9"/>
        </w:numPr>
        <w:pBdr/>
        <w:spacing w:line="240" w:lineRule="auto"/>
        <w:ind w:firstLine="709" w:left="0"/>
        <w:contextualSpacing w:val="true"/>
        <w:rPr>
          <w:rFonts w:ascii="XO Thames" w:hAnsi="XO Thames" w:cs="XO Thames"/>
          <w:color w:val="000000"/>
          <w:sz w:val="26"/>
          <w:szCs w:val="26"/>
        </w:rPr>
      </w:pPr>
      <w:r>
        <w:rPr>
          <w:rFonts w:ascii="XO Thames" w:hAnsi="XO Thames" w:eastAsia="XO Thames" w:cs="XO Thames"/>
          <w:color w:val="000000"/>
          <w:sz w:val="26"/>
          <w:szCs w:val="26"/>
        </w:rPr>
        <w:t xml:space="preserve">Контракт</w:t>
      </w:r>
      <w:r>
        <w:rPr>
          <w:rFonts w:ascii="XO Thames" w:hAnsi="XO Thames" w:eastAsia="XO Thames" w:cs="XO Thames"/>
          <w:color w:val="000000"/>
          <w:sz w:val="26"/>
          <w:szCs w:val="26"/>
        </w:rPr>
        <w:t xml:space="preserve"> может быть расторгнут </w:t>
      </w:r>
      <w:r>
        <w:rPr>
          <w:rFonts w:ascii="XO Thames" w:hAnsi="XO Thames" w:eastAsia="XO Thames" w:cs="XO Thames"/>
          <w:color w:val="000000"/>
          <w:sz w:val="26"/>
          <w:szCs w:val="26"/>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Pr>
          <w:rFonts w:ascii="XO Thames" w:hAnsi="XO Thames" w:eastAsia="XO Thames" w:cs="XO Thames"/>
          <w:color w:val="000000"/>
          <w:sz w:val="26"/>
          <w:szCs w:val="26"/>
          <w:lang w:eastAsia="en-US"/>
        </w:rPr>
        <w:t xml:space="preserve">РФ </w:t>
      </w:r>
      <w:r>
        <w:rPr>
          <w:rFonts w:ascii="XO Thames" w:hAnsi="XO Thames" w:eastAsia="XO Thames" w:cs="XO Thames"/>
          <w:color w:val="000000"/>
          <w:sz w:val="26"/>
          <w:szCs w:val="26"/>
          <w:lang w:eastAsia="en-US"/>
        </w:rPr>
        <w:t xml:space="preserve">и условиями Контракта.</w:t>
      </w:r>
      <w:r>
        <w:rPr>
          <w:rFonts w:ascii="XO Thames" w:hAnsi="XO Thames" w:eastAsia="XO Thames" w:cs="XO Thames"/>
          <w:color w:val="000000"/>
          <w:sz w:val="26"/>
          <w:szCs w:val="26"/>
          <w:lang w:eastAsia="en-US"/>
        </w:rPr>
      </w:r>
    </w:p>
    <w:p>
      <w:pPr>
        <w:numPr>
          <w:ilvl w:val="0"/>
          <w:numId w:val="9"/>
        </w:numPr>
        <w:pBdr/>
        <w:spacing w:line="240" w:lineRule="auto"/>
        <w:ind w:firstLine="709" w:left="0"/>
        <w:rPr>
          <w:rFonts w:ascii="XO Thames" w:hAnsi="XO Thames" w:cs="XO Thames"/>
          <w:b/>
          <w:color w:val="000000"/>
          <w:sz w:val="26"/>
          <w:szCs w:val="26"/>
        </w:rPr>
      </w:pPr>
      <w:r>
        <w:rPr>
          <w:rFonts w:ascii="XO Thames" w:hAnsi="XO Thames" w:eastAsia="XO Thames" w:cs="XO Thames"/>
          <w:color w:val="000000"/>
          <w:sz w:val="26"/>
          <w:szCs w:val="26"/>
        </w:rPr>
        <w:t xml:space="preserve"> Государственный Заказчик вправе принять решение </w:t>
      </w:r>
      <w:r>
        <w:rPr>
          <w:rFonts w:ascii="XO Thames" w:hAnsi="XO Thames" w:eastAsia="XO Thames" w:cs="XO Thames"/>
          <w:color w:val="000000"/>
          <w:sz w:val="26"/>
          <w:szCs w:val="26"/>
        </w:rPr>
        <w:t xml:space="preserve">об </w:t>
      </w:r>
      <w:r>
        <w:rPr>
          <w:rFonts w:ascii="XO Thames" w:hAnsi="XO Thames" w:eastAsia="XO Thames" w:cs="XO Thames"/>
          <w:color w:val="000000"/>
          <w:sz w:val="26"/>
          <w:szCs w:val="26"/>
        </w:rPr>
        <w:t xml:space="preserve">одностороннем отказе от исполнения Контракта в соответствии с гражданским законодательством в случае</w:t>
      </w:r>
      <w:r>
        <w:rPr>
          <w:rFonts w:ascii="XO Thames" w:hAnsi="XO Thames" w:eastAsia="XO Thames" w:cs="XO Thames"/>
          <w:color w:val="000000"/>
          <w:sz w:val="26"/>
          <w:szCs w:val="26"/>
        </w:rPr>
        <w:t xml:space="preserve"> неисполнения (ненадлежащего исполнения) Подрядчиком обязательств, предусмотренных действующим законодательством Российской Федерации и Контрактом.</w:t>
      </w:r>
      <w:r>
        <w:rPr>
          <w:rFonts w:ascii="XO Thames" w:hAnsi="XO Thames" w:eastAsia="XO Thames" w:cs="XO Thames"/>
          <w:b/>
          <w:color w:val="000000"/>
          <w:sz w:val="26"/>
          <w:szCs w:val="26"/>
        </w:rPr>
      </w:r>
    </w:p>
    <w:p>
      <w:pPr>
        <w:numPr>
          <w:ilvl w:val="0"/>
          <w:numId w:val="9"/>
        </w:numPr>
        <w:pBdr/>
        <w:spacing w:line="240" w:lineRule="auto"/>
        <w:ind w:firstLine="709" w:left="0"/>
        <w:rPr>
          <w:rFonts w:ascii="XO Thames" w:hAnsi="XO Thames" w:cs="XO Thames"/>
          <w:b/>
          <w:color w:val="ff0000"/>
          <w:sz w:val="26"/>
          <w:szCs w:val="26"/>
        </w:rPr>
      </w:pPr>
      <w:r>
        <w:rPr>
          <w:rFonts w:ascii="XO Thames" w:hAnsi="XO Thames" w:eastAsia="XO Thames" w:cs="XO Thames"/>
          <w:color w:val="000000"/>
          <w:sz w:val="26"/>
          <w:szCs w:val="26"/>
        </w:rPr>
        <w:t xml:space="preserve">Исполнитель</w:t>
      </w:r>
      <w:r>
        <w:rPr>
          <w:rFonts w:ascii="XO Thames" w:hAnsi="XO Thames" w:eastAsia="XO Thames" w:cs="XO Thames"/>
          <w:color w:val="000000"/>
          <w:sz w:val="26"/>
          <w:szCs w:val="26"/>
        </w:rPr>
        <w:t xml:space="preserve"> вправе принять решение </w:t>
      </w:r>
      <w:r>
        <w:rPr>
          <w:rFonts w:ascii="XO Thames" w:hAnsi="XO Thames" w:eastAsia="XO Thames" w:cs="XO Thames"/>
          <w:color w:val="000000"/>
          <w:sz w:val="26"/>
          <w:szCs w:val="26"/>
        </w:rPr>
        <w:t xml:space="preserve">об одностороннем отказе от исполнения Контракта в соответствии с гражданским законодательством в случае</w:t>
      </w:r>
      <w:r>
        <w:rPr>
          <w:rFonts w:ascii="XO Thames" w:hAnsi="XO Thames" w:eastAsia="XO Thames" w:cs="XO Thames"/>
          <w:color w:val="000000"/>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Pr>
          <w:rFonts w:ascii="XO Thames" w:hAnsi="XO Thames" w:eastAsia="XO Thames" w:cs="XO Thames"/>
          <w:b/>
          <w:color w:val="ff0000"/>
          <w:sz w:val="26"/>
          <w:szCs w:val="26"/>
        </w:rPr>
      </w:r>
    </w:p>
    <w:p>
      <w:pPr>
        <w:pStyle w:val="818"/>
        <w:numPr>
          <w:ilvl w:val="0"/>
          <w:numId w:val="9"/>
        </w:numPr>
        <w:pBdr/>
        <w:spacing w:line="240" w:lineRule="auto"/>
        <w:ind w:firstLine="709" w:left="0"/>
        <w:contextualSpacing w:val="true"/>
        <w:rPr>
          <w:rFonts w:ascii="XO Thames" w:hAnsi="XO Thames" w:cs="XO Thames"/>
          <w:sz w:val="26"/>
          <w:szCs w:val="26"/>
        </w:rPr>
      </w:pPr>
      <w:r>
        <w:rPr>
          <w:rFonts w:ascii="XO Thames" w:hAnsi="XO Thames" w:eastAsia="XO Thames" w:cs="XO Thames"/>
          <w:sz w:val="26"/>
          <w:szCs w:val="26"/>
        </w:rPr>
        <w:t xml:space="preserve">Если в результате </w:t>
      </w:r>
      <w:r>
        <w:rPr>
          <w:rFonts w:ascii="XO Thames" w:hAnsi="XO Thames" w:eastAsia="XO Thames" w:cs="XO Thames"/>
          <w:sz w:val="26"/>
          <w:szCs w:val="26"/>
        </w:rPr>
        <w:t xml:space="preserve">издания акта органа государственной власти Российской Федерации</w:t>
      </w:r>
      <w:r>
        <w:rPr>
          <w:rFonts w:ascii="XO Thames" w:hAnsi="XO Thames" w:eastAsia="XO Thames" w:cs="XO Thames"/>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Pr>
          <w:rFonts w:ascii="XO Thames" w:hAnsi="XO Thames" w:eastAsia="XO Thames" w:cs="XO Thames"/>
          <w:sz w:val="26"/>
          <w:szCs w:val="26"/>
        </w:rPr>
      </w:r>
    </w:p>
    <w:p>
      <w:pPr>
        <w:pStyle w:val="818"/>
        <w:pBdr/>
        <w:spacing w:line="240" w:lineRule="auto"/>
        <w:ind w:firstLine="0" w:left="709"/>
        <w:contextualSpacing w:val="true"/>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0"/>
          <w:numId w:val="37"/>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Порядок разрешения споров</w:t>
      </w:r>
      <w:r>
        <w:rPr>
          <w:rFonts w:ascii="XO Thames" w:hAnsi="XO Thames" w:eastAsia="XO Thames" w:cs="XO Thames"/>
          <w:b/>
          <w:sz w:val="26"/>
          <w:szCs w:val="26"/>
        </w:rPr>
      </w:r>
    </w:p>
    <w:p>
      <w:pPr>
        <w:numPr>
          <w:ilvl w:val="0"/>
          <w:numId w:val="10"/>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Все споры и разногласия, возникающие при исполнении Контракта, решаются Сто</w:t>
      </w:r>
      <w:r>
        <w:rPr>
          <w:rFonts w:ascii="XO Thames" w:hAnsi="XO Thames" w:eastAsia="XO Thames" w:cs="XO Thames"/>
          <w:sz w:val="26"/>
          <w:szCs w:val="26"/>
        </w:rPr>
        <w:t xml:space="preserve">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Мурманской области в порядке, предусмотренном законодательством Российской Федерации.</w:t>
      </w:r>
      <w:r>
        <w:rPr>
          <w:rFonts w:ascii="XO Thames" w:hAnsi="XO Thames" w:eastAsia="XO Thames" w:cs="XO Thames"/>
          <w:sz w:val="26"/>
          <w:szCs w:val="26"/>
        </w:rPr>
      </w:r>
    </w:p>
    <w:p>
      <w:pPr>
        <w:numPr>
          <w:ilvl w:val="0"/>
          <w:numId w:val="10"/>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До судебный порядок урегулирования споров, предусматривающий направление претензии контрагенту, является обязательным. Переписка Сторон может осуще</w:t>
      </w:r>
      <w:r>
        <w:rPr>
          <w:rFonts w:ascii="XO Thames" w:hAnsi="XO Thames" w:eastAsia="XO Thames" w:cs="XO Thames"/>
          <w:sz w:val="26"/>
          <w:szCs w:val="26"/>
        </w:rPr>
        <w:t xml:space="preserve">ствляться в виде писем или электронного сообщения - с последующим предоставлением оригинала документа. Момент получения Стороной сообщения или уведомления, направленного с использованием электронных каналов связи, определяется в соответствии с Гражданским </w:t>
      </w:r>
      <w:r>
        <w:rPr>
          <w:rFonts w:ascii="XO Thames" w:hAnsi="XO Thames" w:eastAsia="XO Thames" w:cs="XO Thames"/>
          <w:sz w:val="26"/>
          <w:szCs w:val="26"/>
        </w:rPr>
        <w:t xml:space="preserve">кодексом </w:t>
      </w:r>
      <w:r>
        <w:rPr>
          <w:rFonts w:ascii="XO Thames" w:hAnsi="XO Thames" w:eastAsia="XO Thames" w:cs="XO Thames"/>
          <w:sz w:val="26"/>
          <w:szCs w:val="26"/>
        </w:rPr>
        <w:t xml:space="preserve">Российской Федерации. При этом направление уведомлений по адресам Сторон,</w:t>
      </w:r>
      <w:r>
        <w:rPr>
          <w:rFonts w:ascii="XO Thames" w:hAnsi="XO Thames" w:eastAsia="XO Thames" w:cs="XO Thames"/>
          <w:sz w:val="26"/>
          <w:szCs w:val="26"/>
        </w:rPr>
        <w:t xml:space="preserve"> в том числе электронным,</w:t>
      </w:r>
      <w:r>
        <w:rPr>
          <w:rFonts w:ascii="XO Thames" w:hAnsi="XO Thames" w:eastAsia="XO Thames" w:cs="XO Thames"/>
          <w:sz w:val="26"/>
          <w:szCs w:val="26"/>
        </w:rPr>
        <w:t xml:space="preserve"> указанным в разделе </w:t>
      </w:r>
      <w:r>
        <w:rPr>
          <w:rFonts w:ascii="XO Thames" w:hAnsi="XO Thames" w:eastAsia="XO Thames" w:cs="XO Thames"/>
          <w:sz w:val="26"/>
          <w:szCs w:val="26"/>
          <w:lang w:val="en-US"/>
        </w:rPr>
        <w:t xml:space="preserve">XV</w:t>
      </w:r>
      <w:r>
        <w:rPr>
          <w:rFonts w:ascii="XO Thames" w:hAnsi="XO Thames" w:eastAsia="XO Thames" w:cs="XO Thames"/>
          <w:sz w:val="26"/>
          <w:szCs w:val="26"/>
        </w:rPr>
        <w:t xml:space="preserve"> настоящего Контракта, считается надлежащим уведомлением Сторон</w:t>
      </w:r>
      <w:r>
        <w:rPr>
          <w:rFonts w:ascii="XO Thames" w:hAnsi="XO Thames" w:eastAsia="XO Thames" w:cs="XO Thames"/>
          <w:sz w:val="26"/>
          <w:szCs w:val="26"/>
        </w:rPr>
      </w:r>
    </w:p>
    <w:p>
      <w:pPr>
        <w:numPr>
          <w:ilvl w:val="0"/>
          <w:numId w:val="10"/>
        </w:numPr>
        <w:pBdr/>
        <w:spacing w:line="240" w:lineRule="auto"/>
        <w:ind w:firstLine="709" w:left="0"/>
        <w:rPr>
          <w:rFonts w:ascii="XO Thames" w:hAnsi="XO Thames" w:cs="XO Thames"/>
          <w:sz w:val="26"/>
          <w:szCs w:val="26"/>
        </w:rPr>
      </w:pPr>
      <w:r>
        <w:rPr>
          <w:rFonts w:ascii="XO Thames" w:hAnsi="XO Thames" w:eastAsia="XO Thames" w:cs="XO Thames"/>
          <w:sz w:val="26"/>
          <w:szCs w:val="26"/>
        </w:rPr>
        <w:t xml:space="preserve">Сторона, которой предъявлена претензия, обязана рассмотреть такую претензию в течение 1</w:t>
      </w:r>
      <w:r>
        <w:rPr>
          <w:rFonts w:ascii="XO Thames" w:hAnsi="XO Thames" w:eastAsia="XO Thames" w:cs="XO Thames"/>
          <w:sz w:val="26"/>
          <w:szCs w:val="26"/>
        </w:rPr>
        <w:t xml:space="preserve">5</w:t>
      </w:r>
      <w:r>
        <w:rPr>
          <w:rFonts w:ascii="XO Thames" w:hAnsi="XO Thames" w:eastAsia="XO Thames" w:cs="XO Thames"/>
          <w:sz w:val="26"/>
          <w:szCs w:val="26"/>
        </w:rPr>
        <w:t xml:space="preserve"> </w:t>
      </w:r>
      <w:r>
        <w:rPr>
          <w:rFonts w:ascii="XO Thames" w:hAnsi="XO Thames" w:eastAsia="XO Thames" w:cs="XO Thames"/>
          <w:sz w:val="26"/>
          <w:szCs w:val="26"/>
        </w:rPr>
        <w:t xml:space="preserve">(</w:t>
      </w:r>
      <w:r>
        <w:rPr>
          <w:rFonts w:ascii="XO Thames" w:hAnsi="XO Thames" w:eastAsia="XO Thames" w:cs="XO Thames"/>
          <w:sz w:val="26"/>
          <w:szCs w:val="26"/>
        </w:rPr>
        <w:t xml:space="preserve">пятнадцати</w:t>
      </w:r>
      <w:r>
        <w:rPr>
          <w:rFonts w:ascii="XO Thames" w:hAnsi="XO Thames" w:eastAsia="XO Thames" w:cs="XO Thames"/>
          <w:sz w:val="26"/>
          <w:szCs w:val="26"/>
        </w:rPr>
        <w:t xml:space="preserve">) календарных дней с момента ее получения и сообщить о своем решении другой Стороне путем направления ответа в письменной</w:t>
      </w:r>
      <w:r>
        <w:rPr>
          <w:rFonts w:ascii="XO Thames" w:hAnsi="XO Thames" w:eastAsia="XO Thames" w:cs="XO Thames"/>
          <w:sz w:val="26"/>
          <w:szCs w:val="26"/>
        </w:rPr>
        <w:t xml:space="preserve"> форме, за исключением случаев, указанных в п. 10.13 Контракта.</w:t>
      </w:r>
      <w:r>
        <w:rPr>
          <w:rFonts w:ascii="XO Thames" w:hAnsi="XO Thames" w:eastAsia="XO Thames" w:cs="XO Thames"/>
          <w:sz w:val="26"/>
          <w:szCs w:val="26"/>
        </w:rPr>
      </w:r>
    </w:p>
    <w:p>
      <w:pPr>
        <w:pBdr/>
        <w:spacing w:line="240" w:lineRule="auto"/>
        <w:ind w:firstLine="0" w:left="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0"/>
          <w:numId w:val="37"/>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Прочие условия</w:t>
      </w:r>
      <w:r>
        <w:rPr>
          <w:rFonts w:ascii="XO Thames" w:hAnsi="XO Thames" w:eastAsia="XO Thames" w:cs="XO Thames"/>
          <w:b/>
          <w:sz w:val="26"/>
          <w:szCs w:val="26"/>
        </w:rPr>
      </w:r>
    </w:p>
    <w:p>
      <w:pPr>
        <w:pStyle w:val="811"/>
        <w:pBdr/>
        <w:shd w:val="clear" w:color="auto" w:fill="ffffff"/>
        <w:spacing w:after="0" w:afterAutospacing="0" w:before="0" w:beforeAutospacing="0"/>
        <w:ind w:firstLine="709"/>
        <w:rPr>
          <w:rFonts w:ascii="XO Thames" w:hAnsi="XO Thames" w:cs="XO Thames"/>
          <w:sz w:val="26"/>
          <w:szCs w:val="26"/>
        </w:rPr>
      </w:pPr>
      <w:r>
        <w:rPr>
          <w:rFonts w:ascii="XO Thames" w:hAnsi="XO Thames" w:eastAsia="XO Thames" w:cs="XO Thames"/>
          <w:bCs/>
          <w:sz w:val="26"/>
          <w:szCs w:val="26"/>
        </w:rPr>
        <w:t xml:space="preserve">14.1.</w:t>
      </w:r>
      <w:r>
        <w:rPr>
          <w:rFonts w:ascii="XO Thames" w:hAnsi="XO Thames" w:eastAsia="XO Thames" w:cs="XO Thames"/>
          <w:b/>
          <w:bCs/>
          <w:sz w:val="26"/>
          <w:szCs w:val="26"/>
        </w:rPr>
        <w:t xml:space="preserve"> </w:t>
      </w:r>
      <w:r>
        <w:rPr>
          <w:rFonts w:ascii="XO Thames" w:hAnsi="XO Thames" w:eastAsia="XO Thames" w:cs="XO Thames"/>
          <w:sz w:val="26"/>
          <w:szCs w:val="26"/>
        </w:rPr>
        <w:t xml:space="preserve">Контракт составлен в форме электронного документа, подписанного усиленными электронными подписями сторон. </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t xml:space="preserve">4</w:t>
      </w:r>
      <w:r>
        <w:rPr>
          <w:rFonts w:ascii="XO Thames" w:hAnsi="XO Thames" w:eastAsia="XO Thames" w:cs="XO Thames"/>
          <w:sz w:val="26"/>
          <w:szCs w:val="26"/>
        </w:rPr>
        <w:t xml:space="preserve">.2. Настоящий Контра</w:t>
      </w:r>
      <w:r>
        <w:rPr>
          <w:rFonts w:ascii="XO Thames" w:hAnsi="XO Thames" w:eastAsia="XO Thames" w:cs="XO Thames"/>
          <w:sz w:val="26"/>
          <w:szCs w:val="26"/>
        </w:rPr>
        <w:t xml:space="preserve">кт вст</w:t>
      </w:r>
      <w:r>
        <w:rPr>
          <w:rFonts w:ascii="XO Thames" w:hAnsi="XO Thames" w:eastAsia="XO Thames" w:cs="XO Thames"/>
          <w:sz w:val="26"/>
          <w:szCs w:val="26"/>
        </w:rPr>
        <w:t xml:space="preserve">упает в силу с момента его подписания Сторонами и действует до </w:t>
      </w:r>
      <w:r>
        <w:rPr>
          <w:rFonts w:ascii="XO Thames" w:hAnsi="XO Thames" w:eastAsia="XO Thames" w:cs="XO Thames"/>
          <w:b/>
          <w:sz w:val="26"/>
          <w:szCs w:val="26"/>
        </w:rPr>
        <w:t xml:space="preserve">25</w:t>
      </w:r>
      <w:r>
        <w:rPr>
          <w:rFonts w:ascii="XO Thames" w:hAnsi="XO Thames" w:eastAsia="XO Thames" w:cs="XO Thames"/>
          <w:b/>
          <w:sz w:val="26"/>
          <w:szCs w:val="26"/>
        </w:rPr>
        <w:t xml:space="preserve">.</w:t>
      </w:r>
      <w:r>
        <w:rPr>
          <w:rFonts w:ascii="XO Thames" w:hAnsi="XO Thames" w:eastAsia="XO Thames" w:cs="XO Thames"/>
          <w:b/>
          <w:sz w:val="26"/>
          <w:szCs w:val="26"/>
        </w:rPr>
        <w:t xml:space="preserve">12</w:t>
      </w:r>
      <w:r>
        <w:rPr>
          <w:rFonts w:ascii="XO Thames" w:hAnsi="XO Thames" w:eastAsia="XO Thames" w:cs="XO Thames"/>
          <w:b/>
          <w:sz w:val="26"/>
          <w:szCs w:val="26"/>
        </w:rPr>
        <w:t xml:space="preserve">.202</w:t>
      </w:r>
      <w:r>
        <w:rPr>
          <w:rFonts w:ascii="XO Thames" w:hAnsi="XO Thames" w:eastAsia="XO Thames" w:cs="XO Thames"/>
          <w:b/>
          <w:sz w:val="26"/>
          <w:szCs w:val="26"/>
        </w:rPr>
        <w:t xml:space="preserve">6</w:t>
      </w:r>
      <w:r>
        <w:rPr>
          <w:rFonts w:ascii="XO Thames" w:hAnsi="XO Thames" w:eastAsia="XO Thames" w:cs="XO Thames"/>
          <w:sz w:val="26"/>
          <w:szCs w:val="26"/>
        </w:rPr>
        <w:t xml:space="preserve"> года включительно, а в части осуществления оплаты и гарантийных обязательств – до их полного исполнения.</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t xml:space="preserve">4</w:t>
      </w:r>
      <w:r>
        <w:rPr>
          <w:rFonts w:ascii="XO Thames" w:hAnsi="XO Thames" w:eastAsia="XO Thames" w:cs="XO Thames"/>
          <w:sz w:val="26"/>
          <w:szCs w:val="26"/>
        </w:rPr>
        <w:t xml:space="preserve">.3. В случае изменения юридических адресов, банковских и других реквизитов Сторона обязана сообщить об этом другой Стороне в течение 3</w:t>
      </w:r>
      <w:r>
        <w:rPr>
          <w:rFonts w:ascii="XO Thames" w:hAnsi="XO Thames" w:eastAsia="XO Thames" w:cs="XO Thames"/>
          <w:sz w:val="26"/>
          <w:szCs w:val="26"/>
        </w:rPr>
        <w:t xml:space="preserve"> (трех)</w:t>
      </w:r>
      <w:r>
        <w:rPr>
          <w:rFonts w:ascii="XO Thames" w:hAnsi="XO Thames" w:eastAsia="XO Thames" w:cs="XO Thames"/>
          <w:sz w:val="26"/>
          <w:szCs w:val="26"/>
        </w:rPr>
        <w:t xml:space="preserve"> рабочих дней в письменной форме.</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t xml:space="preserve">4</w:t>
      </w:r>
      <w:r>
        <w:rPr>
          <w:rFonts w:ascii="XO Thames" w:hAnsi="XO Thames" w:eastAsia="XO Thames" w:cs="XO Thames"/>
          <w:sz w:val="26"/>
          <w:szCs w:val="26"/>
        </w:rPr>
        <w:t xml:space="preserve">.4. При исполнении Контракта не допускается перемена </w:t>
      </w:r>
      <w:r>
        <w:rPr>
          <w:rFonts w:ascii="XO Thames" w:hAnsi="XO Thames" w:eastAsia="XO Thames" w:cs="XO Thames"/>
          <w:sz w:val="26"/>
          <w:szCs w:val="26"/>
        </w:rPr>
        <w:t xml:space="preserve">Исполнителя</w:t>
      </w:r>
      <w:r>
        <w:rPr>
          <w:rFonts w:ascii="XO Thames" w:hAnsi="XO Thames" w:eastAsia="XO Thames" w:cs="XO Thames"/>
          <w:sz w:val="26"/>
          <w:szCs w:val="26"/>
        </w:rPr>
        <w:t xml:space="preserve">, за исключением случаев, когда новый </w:t>
      </w:r>
      <w:r>
        <w:rPr>
          <w:rFonts w:ascii="XO Thames" w:hAnsi="XO Thames" w:eastAsia="XO Thames" w:cs="XO Thames"/>
          <w:sz w:val="26"/>
          <w:szCs w:val="26"/>
        </w:rPr>
        <w:t xml:space="preserve">Исполнитель</w:t>
      </w:r>
      <w:r>
        <w:rPr>
          <w:rFonts w:ascii="XO Thames" w:hAnsi="XO Thames" w:eastAsia="XO Thames" w:cs="XO Thames"/>
          <w:sz w:val="26"/>
          <w:szCs w:val="26"/>
        </w:rPr>
        <w:t xml:space="preserve"> является правопреемником </w:t>
      </w:r>
      <w:r>
        <w:rPr>
          <w:rFonts w:ascii="XO Thames" w:hAnsi="XO Thames" w:eastAsia="XO Thames" w:cs="XO Thames"/>
          <w:sz w:val="26"/>
          <w:szCs w:val="26"/>
        </w:rPr>
        <w:t xml:space="preserve">Исполнителя</w:t>
      </w:r>
      <w:r>
        <w:rPr>
          <w:rFonts w:ascii="XO Thames" w:hAnsi="XO Thames" w:eastAsia="XO Thames" w:cs="XO Thames"/>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Pr>
          <w:rFonts w:ascii="XO Thames" w:hAnsi="XO Thames" w:eastAsia="XO Thames" w:cs="XO Thames"/>
          <w:sz w:val="26"/>
          <w:szCs w:val="26"/>
        </w:rPr>
        <w:t xml:space="preserve">з</w:t>
      </w:r>
      <w:r>
        <w:rPr>
          <w:rFonts w:ascii="XO Thames" w:hAnsi="XO Thames" w:eastAsia="XO Thames" w:cs="XO Thames"/>
          <w:sz w:val="26"/>
          <w:szCs w:val="26"/>
        </w:rPr>
        <w:t xml:space="preserve">аказчика по Контракту его права и обязанности по такому </w:t>
      </w:r>
      <w:r>
        <w:rPr>
          <w:rFonts w:ascii="XO Thames" w:hAnsi="XO Thames" w:eastAsia="XO Thames" w:cs="XO Thames"/>
          <w:sz w:val="26"/>
          <w:szCs w:val="26"/>
        </w:rPr>
        <w:t xml:space="preserve">Контракту перех</w:t>
      </w:r>
      <w:r>
        <w:rPr>
          <w:rFonts w:ascii="XO Thames" w:hAnsi="XO Thames" w:eastAsia="XO Thames" w:cs="XO Thames"/>
          <w:sz w:val="26"/>
          <w:szCs w:val="26"/>
        </w:rPr>
        <w:t xml:space="preserve">одят к новому Государственному з</w:t>
      </w:r>
      <w:r>
        <w:rPr>
          <w:rFonts w:ascii="XO Thames" w:hAnsi="XO Thames" w:eastAsia="XO Thames" w:cs="XO Thames"/>
          <w:sz w:val="26"/>
          <w:szCs w:val="26"/>
        </w:rPr>
        <w:t xml:space="preserve">аказчику в том же объеме и на тех же условиях.</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t xml:space="preserve">4</w:t>
      </w:r>
      <w:r>
        <w:rPr>
          <w:rFonts w:ascii="XO Thames" w:hAnsi="XO Thames" w:eastAsia="XO Thames" w:cs="XO Thames"/>
          <w:sz w:val="26"/>
          <w:szCs w:val="26"/>
        </w:rPr>
        <w:t xml:space="preserve">.5. Во всем остальном, что не предусмотрено Контрактом, Стороны руководствуются законодательством Российской Федерации.</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t xml:space="preserve">4</w:t>
      </w:r>
      <w:r>
        <w:rPr>
          <w:rFonts w:ascii="XO Thames" w:hAnsi="XO Thames" w:eastAsia="XO Thames" w:cs="XO Thames"/>
          <w:sz w:val="26"/>
          <w:szCs w:val="26"/>
        </w:rPr>
        <w:t xml:space="preserve">.6. Приложения к Контракту, являющиеся его неотъемлемой частью:</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При</w:t>
      </w:r>
      <w:r>
        <w:rPr>
          <w:rFonts w:ascii="XO Thames" w:hAnsi="XO Thames" w:eastAsia="XO Thames" w:cs="XO Thames"/>
          <w:sz w:val="26"/>
          <w:szCs w:val="26"/>
        </w:rPr>
        <w:t xml:space="preserve">ложение № 1: </w:t>
      </w:r>
      <w:r>
        <w:rPr>
          <w:rFonts w:ascii="XO Thames" w:hAnsi="XO Thames" w:eastAsia="XO Thames" w:cs="XO Thames"/>
          <w:sz w:val="26"/>
          <w:szCs w:val="26"/>
        </w:rPr>
        <w:t xml:space="preserve">Техническое задание</w:t>
      </w:r>
      <w:r>
        <w:rPr>
          <w:rFonts w:ascii="XO Thames" w:hAnsi="XO Thames" w:eastAsia="XO Thames" w:cs="XO Thames"/>
          <w:sz w:val="26"/>
          <w:szCs w:val="26"/>
        </w:rPr>
        <w:t xml:space="preserve"> №</w:t>
      </w:r>
      <w:r>
        <w:rPr>
          <w:rFonts w:ascii="XO Thames" w:hAnsi="XO Thames" w:eastAsia="XO Thames" w:cs="XO Thames"/>
          <w:sz w:val="26"/>
          <w:szCs w:val="26"/>
        </w:rPr>
        <w:t xml:space="preserve"> 1</w:t>
      </w:r>
      <w:r>
        <w:rPr>
          <w:rFonts w:ascii="XO Thames" w:hAnsi="XO Thames" w:eastAsia="XO Thames" w:cs="XO Thames"/>
          <w:sz w:val="26"/>
          <w:szCs w:val="26"/>
        </w:rPr>
        <w:t xml:space="preserve">.</w:t>
      </w:r>
      <w:r>
        <w:rPr>
          <w:rFonts w:ascii="XO Thames" w:hAnsi="XO Thames" w:eastAsia="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t xml:space="preserve">Приложение № 2</w:t>
      </w:r>
      <w:r>
        <w:rPr>
          <w:rFonts w:ascii="XO Thames" w:hAnsi="XO Thames" w:eastAsia="XO Thames" w:cs="XO Thames"/>
          <w:sz w:val="26"/>
          <w:szCs w:val="26"/>
        </w:rPr>
        <w:t xml:space="preserve">: Образец </w:t>
      </w:r>
      <w:r>
        <w:rPr>
          <w:rFonts w:ascii="XO Thames" w:hAnsi="XO Thames" w:eastAsia="XO Thames" w:cs="XO Thames"/>
          <w:sz w:val="26"/>
          <w:szCs w:val="26"/>
        </w:rPr>
        <w:t xml:space="preserve">акта приема-передачи автомобиля (форма акта может быть предоставлена Исполнителем).</w:t>
      </w:r>
      <w:r>
        <w:rPr>
          <w:rFonts w:ascii="XO Thames" w:hAnsi="XO Thames" w:eastAsia="XO Thames" w:cs="XO Thames"/>
          <w:sz w:val="26"/>
          <w:szCs w:val="26"/>
        </w:rPr>
      </w:r>
    </w:p>
    <w:p w14:paraId="06C0128E">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3E7E790B">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52B591D4">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506AF179">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5AA6C3B0">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01A80416">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4A97BB23">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71E7A975">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7D57EC8C">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17994136">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07A3965A">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3BC6A5C8">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0DABE163">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14:paraId="394BC41E">
      <w:pPr>
        <w:pBdr/>
        <w:spacing w:line="240" w:lineRule="auto"/>
        <w:ind w:firstLine="709"/>
        <w:rPr>
          <w:rFonts w:ascii="XO Thames" w:hAnsi="XO Thames" w:cs="XO Thames"/>
          <w:sz w:val="26"/>
          <w:szCs w:val="26"/>
        </w:rPr>
      </w:pPr>
      <w:r>
        <w:rPr>
          <w:rFonts w:ascii="XO Thames" w:hAnsi="XO Thames" w:cs="XO Thames"/>
          <w:sz w:val="26"/>
          <w:szCs w:val="26"/>
        </w:rPr>
      </w:r>
      <w:r>
        <w:rPr>
          <w:rFonts w:ascii="XO Thames" w:hAnsi="XO Thames" w:cs="XO Thames"/>
          <w:sz w:val="26"/>
          <w:szCs w:val="26"/>
        </w:rPr>
      </w:r>
      <w:r>
        <w:rPr>
          <w:rFonts w:ascii="XO Thames" w:hAnsi="XO Thames" w:cs="XO Thames"/>
          <w:sz w:val="26"/>
          <w:szCs w:val="26"/>
        </w:rPr>
      </w:r>
    </w:p>
    <w:p>
      <w:pPr>
        <w:pBdr/>
        <w:spacing w:line="240" w:lineRule="auto"/>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numPr>
          <w:ilvl w:val="0"/>
          <w:numId w:val="37"/>
        </w:numPr>
        <w:pBdr/>
        <w:spacing w:line="240" w:lineRule="auto"/>
        <w:ind w:firstLine="709" w:left="0"/>
        <w:jc w:val="center"/>
        <w:rPr>
          <w:rFonts w:ascii="XO Thames" w:hAnsi="XO Thames" w:cs="XO Thames"/>
          <w:b/>
          <w:sz w:val="26"/>
          <w:szCs w:val="26"/>
        </w:rPr>
      </w:pPr>
      <w:r>
        <w:rPr>
          <w:rFonts w:ascii="XO Thames" w:hAnsi="XO Thames" w:eastAsia="XO Thames" w:cs="XO Thames"/>
          <w:b/>
          <w:sz w:val="26"/>
          <w:szCs w:val="26"/>
        </w:rPr>
        <w:t xml:space="preserve">Адреса, реквизиты и подписи сторон</w:t>
      </w:r>
      <w:r>
        <w:rPr>
          <w:rFonts w:ascii="XO Thames" w:hAnsi="XO Thames" w:eastAsia="XO Thames" w:cs="XO Thames"/>
          <w:b/>
          <w:sz w:val="26"/>
          <w:szCs w:val="26"/>
        </w:rPr>
      </w:r>
    </w:p>
    <w:p>
      <w:pPr>
        <w:pBdr/>
        <w:spacing w:line="240" w:lineRule="auto"/>
        <w:ind w:firstLine="709"/>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tbl>
      <w:tblPr>
        <w:tblInd w:w="-34" w:type="dxa"/>
        <w:tblW w:w="9497" w:type="dxa"/>
        <w:tblBorders/>
        <w:tblLook w:val="0000" w:firstRow="0" w:lastRow="0" w:firstColumn="0" w:lastColumn="0" w:noHBand="0" w:noVBand="0"/>
      </w:tblPr>
      <w:tblGrid>
        <w:gridCol w:w="5245"/>
        <w:gridCol w:w="4252"/>
      </w:tblGrid>
      <w:tr>
        <w:trPr>
          <w:trHeight w:val="841"/>
        </w:trPr>
        <w:tc>
          <w:tcPr>
            <w:tcBorders/>
            <w:tcW w:w="5245" w:type="dxa"/>
          </w:tcPr>
          <w:p w14:paraId="07B732E6">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«Государственный заказчик»</w:t>
            </w:r>
            <w:r>
              <w:rPr>
                <w:rFonts w:ascii="XO Thames" w:hAnsi="XO Thames" w:eastAsia="XO Thames" w:cs="XO Thames"/>
                <w:b/>
                <w:bCs/>
                <w:sz w:val="26"/>
                <w:szCs w:val="26"/>
              </w:rPr>
            </w:r>
          </w:p>
          <w:p w14:paraId="3738B674">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ФКУ ИК-17 УФСИН</w:t>
            </w:r>
            <w:r>
              <w:rPr>
                <w:rFonts w:ascii="XO Thames" w:hAnsi="XO Thames" w:eastAsia="XO Thames" w:cs="XO Thames"/>
                <w:b/>
                <w:bCs/>
                <w:sz w:val="26"/>
                <w:szCs w:val="26"/>
              </w:rPr>
            </w:r>
          </w:p>
          <w:p w14:paraId="349F1A08">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России по Мурманской области</w:t>
            </w:r>
            <w:r>
              <w:rPr>
                <w:rFonts w:ascii="XO Thames" w:hAnsi="XO Thames" w:eastAsia="XO Thames" w:cs="XO Thames"/>
                <w:b/>
                <w:bCs/>
                <w:sz w:val="26"/>
                <w:szCs w:val="26"/>
              </w:rPr>
            </w:r>
          </w:p>
          <w:p w14:paraId="7FA0D7F8">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Юридический (почтовый) адрес:</w:t>
            </w:r>
            <w:r>
              <w:rPr>
                <w:rFonts w:ascii="XO Thames" w:hAnsi="XO Thames" w:eastAsia="XO Thames" w:cs="XO Thames"/>
                <w:sz w:val="26"/>
                <w:szCs w:val="26"/>
              </w:rPr>
            </w:r>
          </w:p>
          <w:p w14:paraId="5BBADA21">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183035 г. Мурманск</w:t>
            </w:r>
            <w:r>
              <w:rPr>
                <w:rFonts w:ascii="XO Thames" w:hAnsi="XO Thames" w:eastAsia="XO Thames" w:cs="XO Thames"/>
                <w:sz w:val="26"/>
                <w:szCs w:val="26"/>
              </w:rPr>
            </w:r>
          </w:p>
          <w:p w14:paraId="3E423434">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ул. Угольная база д.9</w:t>
            </w:r>
            <w:r>
              <w:rPr>
                <w:rFonts w:ascii="XO Thames" w:hAnsi="XO Thames" w:eastAsia="XO Thames" w:cs="XO Thames"/>
                <w:sz w:val="26"/>
                <w:szCs w:val="26"/>
              </w:rPr>
            </w:r>
          </w:p>
          <w:p w14:paraId="4AAE3A5E">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Тел:  (8152)405-169</w:t>
            </w:r>
            <w:r>
              <w:rPr>
                <w:rFonts w:ascii="XO Thames" w:hAnsi="XO Thames" w:eastAsia="XO Thames" w:cs="XO Thames"/>
                <w:sz w:val="26"/>
                <w:szCs w:val="26"/>
              </w:rPr>
            </w:r>
          </w:p>
          <w:p w14:paraId="209EB5A8">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Факс: (8152) 43-45-50</w:t>
            </w:r>
            <w:r>
              <w:rPr>
                <w:rFonts w:ascii="XO Thames" w:hAnsi="XO Thames" w:eastAsia="XO Thames" w:cs="XO Thames"/>
                <w:sz w:val="26"/>
                <w:szCs w:val="26"/>
              </w:rPr>
            </w:r>
          </w:p>
          <w:p w14:paraId="1EA5B2E9">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ИНН 5192140047 КПП 519001001</w:t>
            </w:r>
            <w:r>
              <w:rPr>
                <w:rFonts w:ascii="XO Thames" w:hAnsi="XO Thames" w:eastAsia="XO Thames" w:cs="XO Thames"/>
                <w:sz w:val="26"/>
                <w:szCs w:val="26"/>
              </w:rPr>
            </w:r>
          </w:p>
          <w:p w14:paraId="10AC795D">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р/с –03211643000000013212</w:t>
            </w:r>
            <w:r>
              <w:rPr>
                <w:rFonts w:ascii="XO Thames" w:hAnsi="XO Thames" w:eastAsia="XO Thames" w:cs="XO Thames"/>
                <w:sz w:val="26"/>
                <w:szCs w:val="26"/>
              </w:rPr>
            </w:r>
          </w:p>
          <w:p w14:paraId="4873078C">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к/счет 40102810745370000024</w:t>
            </w:r>
            <w:r>
              <w:rPr>
                <w:rFonts w:ascii="XO Thames" w:hAnsi="XO Thames" w:eastAsia="XO Thames" w:cs="XO Thames"/>
                <w:sz w:val="26"/>
                <w:szCs w:val="26"/>
              </w:rPr>
            </w:r>
          </w:p>
          <w:p w14:paraId="74837358">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УФК по Нижегородской области (ФКУ ИК-17 УФСИН  России  по Мурманской области  л/с 03491228280)</w:t>
            </w:r>
            <w:r>
              <w:rPr>
                <w:rFonts w:ascii="XO Thames" w:hAnsi="XO Thames" w:eastAsia="XO Thames" w:cs="XO Thames"/>
                <w:sz w:val="26"/>
                <w:szCs w:val="26"/>
              </w:rPr>
            </w:r>
          </w:p>
          <w:p w14:paraId="08BACA68">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ОКЦ №1 ВВГУ Банка России//УФК по Нижегородской области, г. Нижний Новгород</w:t>
            </w:r>
            <w:r>
              <w:rPr>
                <w:rFonts w:ascii="XO Thames" w:hAnsi="XO Thames" w:eastAsia="XO Thames" w:cs="XO Thames"/>
                <w:sz w:val="26"/>
                <w:szCs w:val="26"/>
              </w:rPr>
            </w:r>
          </w:p>
          <w:p w14:paraId="035B9CFE">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БИК 012202102</w:t>
            </w:r>
            <w:r>
              <w:rPr>
                <w:rFonts w:ascii="XO Thames" w:hAnsi="XO Thames" w:eastAsia="XO Thames" w:cs="XO Thames"/>
                <w:sz w:val="26"/>
                <w:szCs w:val="26"/>
              </w:rPr>
            </w:r>
          </w:p>
          <w:p w14:paraId="322A8273">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ИНН 5192140047</w:t>
            </w:r>
            <w:r>
              <w:rPr>
                <w:rFonts w:ascii="XO Thames" w:hAnsi="XO Thames" w:eastAsia="XO Thames" w:cs="XO Thames"/>
                <w:sz w:val="26"/>
                <w:szCs w:val="26"/>
              </w:rPr>
            </w:r>
          </w:p>
          <w:p w14:paraId="476CDAEC">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КПП 519001001</w:t>
            </w:r>
            <w:r>
              <w:rPr>
                <w:rFonts w:ascii="XO Thames" w:hAnsi="XO Thames" w:eastAsia="XO Thames" w:cs="XO Thames"/>
                <w:sz w:val="26"/>
                <w:szCs w:val="26"/>
              </w:rPr>
            </w:r>
          </w:p>
          <w:p w14:paraId="058FB7E1">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ОГРН 1025100857935</w:t>
            </w:r>
            <w:r>
              <w:rPr>
                <w:rFonts w:ascii="XO Thames" w:hAnsi="XO Thames" w:eastAsia="XO Thames" w:cs="XO Thames"/>
                <w:sz w:val="26"/>
                <w:szCs w:val="26"/>
              </w:rPr>
            </w:r>
          </w:p>
          <w:p w14:paraId="332CE4E3">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ОКПО 08830652</w:t>
            </w:r>
            <w:r>
              <w:rPr>
                <w:rFonts w:ascii="XO Thames" w:hAnsi="XO Thames" w:eastAsia="XO Thames" w:cs="XO Thames"/>
                <w:sz w:val="26"/>
                <w:szCs w:val="26"/>
              </w:rPr>
            </w:r>
          </w:p>
          <w:p>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t xml:space="preserve">e-mail: emgik17@51.fsin.gov.ru</w:t>
            </w:r>
            <w:r>
              <w:rPr>
                <w:rFonts w:ascii="XO Thames" w:hAnsi="XO Thames" w:eastAsia="XO Thames" w:cs="XO Thames"/>
                <w:sz w:val="26"/>
                <w:szCs w:val="26"/>
              </w:rPr>
            </w:r>
            <w:r>
              <w:rPr>
                <w:rFonts w:ascii="XO Thames" w:hAnsi="XO Thames" w:eastAsia="XO Thames" w:cs="XO Thames"/>
                <w:sz w:val="26"/>
                <w:szCs w:val="26"/>
              </w:rPr>
            </w:r>
            <w:r>
              <w:rPr>
                <w:rFonts w:ascii="XO Thames" w:hAnsi="XO Thames" w:eastAsia="XO Thames" w:cs="XO Thames"/>
                <w:sz w:val="26"/>
                <w:szCs w:val="26"/>
              </w:rPr>
            </w:r>
          </w:p>
          <w:p>
            <w:pPr>
              <w:widowControl w:val="true"/>
              <w:pBdr/>
              <w:spacing w:line="240" w:lineRule="auto"/>
              <w:ind w:right="-71" w:firstLine="0"/>
              <w:jc w:val="left"/>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Bdr/>
              <w:spacing w:line="240" w:lineRule="auto"/>
              <w:ind w:firstLine="0"/>
              <w:jc w:val="left"/>
              <w:rPr>
                <w:rFonts w:ascii="XO Thames" w:hAnsi="XO Thames" w:cs="XO Thames"/>
                <w:sz w:val="26"/>
                <w:szCs w:val="26"/>
              </w:rPr>
            </w:pPr>
            <w:r>
              <w:rPr>
                <w:rFonts w:ascii="XO Thames" w:hAnsi="XO Thames" w:eastAsia="XO Thames" w:cs="XO Thames"/>
                <w:sz w:val="26"/>
                <w:szCs w:val="26"/>
              </w:rPr>
              <w:t xml:space="preserve">_________</w:t>
            </w:r>
            <w:r>
              <w:rPr>
                <w:rFonts w:ascii="XO Thames" w:hAnsi="XO Thames" w:eastAsia="XO Thames" w:cs="XO Thames"/>
                <w:sz w:val="26"/>
                <w:szCs w:val="26"/>
              </w:rPr>
              <w:t xml:space="preserve">__</w:t>
            </w:r>
            <w:r>
              <w:rPr>
                <w:rFonts w:ascii="XO Thames" w:hAnsi="XO Thames" w:eastAsia="XO Thames" w:cs="XO Thames"/>
                <w:sz w:val="26"/>
                <w:szCs w:val="26"/>
              </w:rPr>
              <w:t xml:space="preserve">____ </w:t>
            </w:r>
            <w:r>
              <w:rPr>
                <w:rFonts w:ascii="XO Thames" w:hAnsi="XO Thames" w:eastAsia="XO Thames" w:cs="XO Thames"/>
                <w:b/>
                <w:bCs/>
                <w:sz w:val="26"/>
                <w:szCs w:val="26"/>
              </w:rPr>
              <w:t xml:space="preserve">/</w:t>
            </w:r>
            <w:r>
              <w:rPr>
                <w:rFonts w:ascii="XO Thames" w:hAnsi="XO Thames" w:eastAsia="XO Thames" w:cs="XO Thames"/>
                <w:b/>
                <w:bCs/>
                <w:sz w:val="26"/>
                <w:szCs w:val="26"/>
              </w:rPr>
              <w:t xml:space="preserve">И.В. Рыхлюк/</w:t>
            </w:r>
            <w:r>
              <w:rPr>
                <w:rFonts w:ascii="XO Thames" w:hAnsi="XO Thames" w:eastAsia="XO Thames" w:cs="XO Thames"/>
                <w:sz w:val="26"/>
                <w:szCs w:val="26"/>
              </w:rPr>
            </w:r>
          </w:p>
          <w:p>
            <w:pPr>
              <w:pBdr/>
              <w:spacing w:line="240" w:lineRule="auto"/>
              <w:ind w:firstLine="709"/>
              <w:jc w:val="left"/>
              <w:rPr>
                <w:rFonts w:ascii="XO Thames" w:hAnsi="XO Thames" w:cs="XO Thames"/>
                <w:sz w:val="26"/>
                <w:szCs w:val="26"/>
              </w:rPr>
            </w:pPr>
            <w:r>
              <w:rPr>
                <w:rFonts w:ascii="XO Thames" w:hAnsi="XO Thames" w:eastAsia="XO Thames" w:cs="XO Thames"/>
                <w:sz w:val="26"/>
                <w:szCs w:val="26"/>
              </w:rPr>
              <w:t xml:space="preserve">м.п.</w:t>
            </w:r>
            <w:r>
              <w:rPr>
                <w:rFonts w:ascii="XO Thames" w:hAnsi="XO Thames" w:eastAsia="XO Thames" w:cs="XO Thames"/>
                <w:sz w:val="26"/>
                <w:szCs w:val="26"/>
              </w:rPr>
            </w:r>
          </w:p>
        </w:tc>
        <w:tc>
          <w:tcPr>
            <w:tcBorders/>
            <w:tcW w:w="4252" w:type="dxa"/>
          </w:tcPr>
          <w:p>
            <w:pPr>
              <w:pStyle w:val="802"/>
              <w:pBdr/>
              <w:spacing/>
              <w:ind w:firstLine="709"/>
              <w:jc w:val="center"/>
              <w:rPr>
                <w:rFonts w:ascii="XO Thames" w:hAnsi="XO Thames" w:cs="XO Thames"/>
                <w:b/>
                <w:sz w:val="26"/>
                <w:szCs w:val="26"/>
              </w:rPr>
            </w:pPr>
            <w:r>
              <w:rPr>
                <w:rFonts w:ascii="XO Thames" w:hAnsi="XO Thames" w:eastAsia="XO Thames" w:cs="XO Thames"/>
                <w:b/>
                <w:sz w:val="26"/>
                <w:szCs w:val="26"/>
              </w:rPr>
              <w:t xml:space="preserve">«Исполнитель</w:t>
            </w:r>
            <w:r>
              <w:rPr>
                <w:rFonts w:ascii="XO Thames" w:hAnsi="XO Thames" w:eastAsia="XO Thames" w:cs="XO Thames"/>
                <w:b/>
                <w:sz w:val="26"/>
                <w:szCs w:val="26"/>
              </w:rPr>
              <w:t xml:space="preserve">»</w:t>
            </w:r>
            <w:r>
              <w:rPr>
                <w:rFonts w:ascii="XO Thames" w:hAnsi="XO Thames" w:eastAsia="XO Thames" w:cs="XO Thames"/>
                <w:b/>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bl>
    <w:p>
      <w:pPr>
        <w:pStyle w:val="809"/>
        <w:pBdr/>
        <w:spacing/>
        <w:ind w:firstLine="4820"/>
        <w:jc w:val="center"/>
        <w:rPr>
          <w:rFonts w:ascii="XO Thames" w:hAnsi="XO Thames" w:cs="XO Thames"/>
          <w:sz w:val="26"/>
          <w:szCs w:val="26"/>
        </w:rPr>
      </w:pPr>
      <w:r>
        <w:rPr>
          <w:rFonts w:ascii="XO Thames" w:hAnsi="XO Thames" w:eastAsia="XO Thames" w:cs="XO Thames"/>
          <w:sz w:val="26"/>
          <w:szCs w:val="26"/>
        </w:rPr>
        <w:br w:type="page" w:clear="all"/>
      </w:r>
      <w:r>
        <w:rPr>
          <w:rFonts w:ascii="XO Thames" w:hAnsi="XO Thames" w:eastAsia="XO Thames" w:cs="XO Thames"/>
          <w:sz w:val="26"/>
          <w:szCs w:val="26"/>
        </w:rPr>
        <w:t xml:space="preserve">П</w:t>
      </w:r>
      <w:r>
        <w:rPr>
          <w:rFonts w:ascii="XO Thames" w:hAnsi="XO Thames" w:eastAsia="XO Thames" w:cs="XO Thames"/>
          <w:sz w:val="26"/>
          <w:szCs w:val="26"/>
        </w:rPr>
        <w:t xml:space="preserve">РИЛОЖЕНИЕ № 1</w:t>
      </w:r>
      <w:r>
        <w:rPr>
          <w:rFonts w:ascii="XO Thames" w:hAnsi="XO Thames" w:eastAsia="XO Thames" w:cs="XO Thames"/>
          <w:sz w:val="26"/>
          <w:szCs w:val="26"/>
        </w:rPr>
      </w:r>
    </w:p>
    <w:p>
      <w:pPr>
        <w:pStyle w:val="807"/>
        <w:pBdr/>
        <w:spacing w:after="0"/>
        <w:ind w:firstLine="4820"/>
        <w:outlineLvl w:val="0"/>
        <w:rPr>
          <w:rFonts w:ascii="XO Thames" w:hAnsi="XO Thames" w:cs="XO Thames"/>
          <w:sz w:val="26"/>
          <w:szCs w:val="26"/>
        </w:rPr>
      </w:pPr>
      <w:r>
        <w:rPr>
          <w:rFonts w:ascii="XO Thames" w:hAnsi="XO Thames" w:eastAsia="XO Thames" w:cs="XO Thames"/>
          <w:sz w:val="26"/>
          <w:szCs w:val="26"/>
        </w:rPr>
        <w:t xml:space="preserve">к Г</w:t>
      </w:r>
      <w:r>
        <w:rPr>
          <w:rFonts w:ascii="XO Thames" w:hAnsi="XO Thames" w:eastAsia="XO Thames" w:cs="XO Thames"/>
          <w:sz w:val="26"/>
          <w:szCs w:val="26"/>
        </w:rPr>
        <w:t xml:space="preserve">осударственному контракту</w:t>
      </w:r>
      <w:r>
        <w:rPr>
          <w:rFonts w:ascii="XO Thames" w:hAnsi="XO Thames" w:eastAsia="XO Thames" w:cs="XO Thames"/>
          <w:sz w:val="26"/>
          <w:szCs w:val="26"/>
        </w:rPr>
      </w:r>
    </w:p>
    <w:p w14:paraId="2585D022">
      <w:pPr>
        <w:pStyle w:val="807"/>
        <w:pBdr/>
        <w:spacing w:after="0"/>
        <w:ind w:firstLine="4820"/>
        <w:outlineLvl w:val="0"/>
        <w:rPr>
          <w:rFonts w:ascii="XO Thames" w:hAnsi="XO Thames" w:cs="XO Thames"/>
          <w:b/>
          <w:sz w:val="26"/>
          <w:szCs w:val="26"/>
        </w:rPr>
      </w:pPr>
      <w:r>
        <w:rPr>
          <w:rFonts w:ascii="XO Thames" w:hAnsi="XO Thames" w:eastAsia="XO Thames" w:cs="XO Thames"/>
          <w:sz w:val="26"/>
          <w:szCs w:val="26"/>
        </w:rPr>
        <w:t xml:space="preserve">№________</w:t>
      </w:r>
      <w:r>
        <w:rPr>
          <w:rFonts w:ascii="XO Thames" w:hAnsi="XO Thames" w:cs="XO Thames"/>
          <w:b/>
          <w:sz w:val="26"/>
          <w:szCs w:val="26"/>
        </w:rPr>
      </w:r>
      <w:r>
        <w:rPr>
          <w:rFonts w:ascii="XO Thames" w:hAnsi="XO Thames" w:eastAsia="XO Thames" w:cs="XO Thames"/>
          <w:sz w:val="26"/>
          <w:szCs w:val="26"/>
        </w:rPr>
        <w:t xml:space="preserve">от _______________ </w:t>
      </w:r>
      <w:r>
        <w:rPr>
          <w:rFonts w:ascii="XO Thames" w:hAnsi="XO Thames" w:eastAsia="XO Thames" w:cs="XO Thames"/>
          <w:sz w:val="26"/>
          <w:szCs w:val="26"/>
        </w:rPr>
      </w:r>
      <w:r>
        <w:rPr>
          <w:rFonts w:ascii="XO Thames" w:hAnsi="XO Thames" w:cs="XO Thames"/>
          <w:b/>
          <w:sz w:val="26"/>
          <w:szCs w:val="26"/>
        </w:rPr>
      </w:r>
    </w:p>
    <w:p>
      <w:pPr>
        <w:pStyle w:val="807"/>
        <w:pBdr/>
        <w:spacing w:after="0"/>
        <w:ind w:firstLine="709"/>
        <w:outlineLvl w:val="0"/>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p>
      <w:pPr>
        <w:pStyle w:val="807"/>
        <w:pBdr/>
        <w:spacing w:after="0"/>
        <w:ind w:firstLine="709"/>
        <w:outlineLvl w:val="0"/>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p>
      <w:pPr>
        <w:pStyle w:val="807"/>
        <w:pBdr/>
        <w:spacing w:after="0"/>
        <w:ind w:firstLine="709"/>
        <w:outlineLvl w:val="0"/>
        <w:rPr>
          <w:rFonts w:ascii="XO Thames" w:hAnsi="XO Thames" w:cs="XO Thames"/>
          <w:b/>
          <w:sz w:val="26"/>
          <w:szCs w:val="26"/>
        </w:rPr>
      </w:pPr>
      <w:r>
        <w:rPr>
          <w:rFonts w:ascii="XO Thames" w:hAnsi="XO Thames" w:eastAsia="XO Thames" w:cs="XO Thames"/>
          <w:b/>
          <w:sz w:val="26"/>
          <w:szCs w:val="26"/>
        </w:rPr>
        <w:t xml:space="preserve">Техническое задание </w:t>
      </w:r>
      <w:r>
        <w:rPr>
          <w:rFonts w:ascii="XO Thames" w:hAnsi="XO Thames" w:eastAsia="XO Thames" w:cs="XO Thames"/>
          <w:b/>
          <w:sz w:val="26"/>
          <w:szCs w:val="26"/>
        </w:rPr>
        <w:t xml:space="preserve">№1</w:t>
      </w:r>
      <w:r>
        <w:rPr>
          <w:rFonts w:ascii="XO Thames" w:hAnsi="XO Thames" w:eastAsia="XO Thames" w:cs="XO Thames"/>
          <w:b/>
          <w:sz w:val="26"/>
          <w:szCs w:val="26"/>
        </w:rPr>
      </w:r>
    </w:p>
    <w:p>
      <w:pPr>
        <w:pStyle w:val="807"/>
        <w:pBdr/>
        <w:spacing w:after="0"/>
        <w:ind w:firstLine="709"/>
        <w:outlineLvl w:val="0"/>
        <w:rPr>
          <w:rFonts w:ascii="XO Thames" w:hAnsi="XO Thames" w:cs="XO Thames"/>
          <w:b/>
          <w:sz w:val="26"/>
          <w:szCs w:val="26"/>
        </w:rPr>
      </w:pPr>
      <w:r>
        <w:rPr>
          <w:rFonts w:ascii="XO Thames" w:hAnsi="XO Thames" w:eastAsia="XO Thames" w:cs="XO Thames"/>
          <w:b/>
          <w:sz w:val="26"/>
          <w:szCs w:val="26"/>
        </w:rPr>
        <w:t xml:space="preserve">на оказание услуг </w:t>
      </w:r>
      <w:r>
        <w:rPr>
          <w:rFonts w:ascii="XO Thames" w:hAnsi="XO Thames" w:eastAsia="XO Thames" w:cs="XO Thames"/>
          <w:b/>
          <w:sz w:val="26"/>
          <w:szCs w:val="26"/>
        </w:rPr>
        <w:t xml:space="preserve">ремонту и обслуживанию </w:t>
      </w:r>
      <w:r>
        <w:rPr>
          <w:rFonts w:ascii="XO Thames" w:hAnsi="XO Thames" w:eastAsia="XO Thames" w:cs="XO Thames"/>
          <w:b/>
          <w:sz w:val="26"/>
          <w:szCs w:val="26"/>
        </w:rPr>
        <w:t xml:space="preserve">специального </w:t>
      </w:r>
      <w:r>
        <w:rPr>
          <w:rFonts w:ascii="XO Thames" w:hAnsi="XO Thames" w:eastAsia="XO Thames" w:cs="XO Thames"/>
          <w:b/>
          <w:sz w:val="26"/>
          <w:szCs w:val="26"/>
        </w:rPr>
        <w:t xml:space="preserve">автомобиля</w:t>
      </w:r>
      <w:r>
        <w:rPr>
          <w:rFonts w:ascii="XO Thames" w:hAnsi="XO Thames" w:eastAsia="XO Thames" w:cs="XO Thames"/>
          <w:b/>
          <w:sz w:val="26"/>
          <w:szCs w:val="26"/>
        </w:rPr>
        <w:br/>
      </w:r>
      <w:r>
        <w:rPr>
          <w:rFonts w:ascii="XO Thames" w:hAnsi="XO Thames" w:eastAsia="XO Thames" w:cs="XO Thames"/>
          <w:b/>
          <w:sz w:val="26"/>
          <w:szCs w:val="26"/>
        </w:rPr>
        <w:t xml:space="preserve">(ГАЗ 3010 ВА</w:t>
      </w:r>
      <w:r>
        <w:rPr>
          <w:rFonts w:ascii="XO Thames" w:hAnsi="XO Thames" w:eastAsia="XO Thames" w:cs="XO Thames"/>
          <w:b/>
          <w:sz w:val="26"/>
          <w:szCs w:val="26"/>
        </w:rPr>
        <w:t xml:space="preserve"> </w:t>
      </w:r>
      <w:r>
        <w:rPr>
          <w:rFonts w:ascii="XO Thames" w:hAnsi="XO Thames" w:eastAsia="XO Thames" w:cs="XO Thames"/>
          <w:b/>
          <w:sz w:val="26"/>
          <w:szCs w:val="26"/>
        </w:rPr>
        <w:t xml:space="preserve">гос</w:t>
      </w:r>
      <w:r>
        <w:rPr>
          <w:rFonts w:ascii="XO Thames" w:hAnsi="XO Thames" w:eastAsia="XO Thames" w:cs="XO Thames"/>
          <w:b/>
          <w:sz w:val="26"/>
          <w:szCs w:val="26"/>
        </w:rPr>
        <w:t xml:space="preserve">. номер</w:t>
      </w:r>
      <w:r>
        <w:rPr>
          <w:rFonts w:ascii="XO Thames" w:hAnsi="XO Thames" w:eastAsia="XO Thames" w:cs="XO Thames"/>
          <w:b/>
          <w:sz w:val="26"/>
          <w:szCs w:val="26"/>
        </w:rPr>
        <w:t xml:space="preserve"> </w:t>
      </w:r>
      <w:r>
        <w:rPr>
          <w:rFonts w:ascii="XO Thames" w:hAnsi="XO Thames" w:eastAsia="XO Thames" w:cs="XO Thames"/>
          <w:b/>
          <w:sz w:val="26"/>
          <w:szCs w:val="26"/>
        </w:rPr>
        <w:t xml:space="preserve">Т</w:t>
      </w:r>
      <w:r>
        <w:rPr>
          <w:rFonts w:ascii="XO Thames" w:hAnsi="XO Thames" w:eastAsia="XO Thames" w:cs="XO Thames"/>
          <w:b/>
          <w:sz w:val="26"/>
          <w:szCs w:val="26"/>
        </w:rPr>
        <w:t xml:space="preserve"> 378</w:t>
      </w:r>
      <w:r>
        <w:rPr>
          <w:rFonts w:ascii="XO Thames" w:hAnsi="XO Thames" w:eastAsia="XO Thames" w:cs="XO Thames"/>
          <w:b/>
          <w:sz w:val="26"/>
          <w:szCs w:val="26"/>
        </w:rPr>
        <w:t xml:space="preserve"> </w:t>
      </w:r>
      <w:r>
        <w:rPr>
          <w:rFonts w:ascii="XO Thames" w:hAnsi="XO Thames" w:eastAsia="XO Thames" w:cs="XO Thames"/>
          <w:b/>
          <w:sz w:val="26"/>
          <w:szCs w:val="26"/>
        </w:rPr>
        <w:t xml:space="preserve">МР</w:t>
      </w:r>
      <w:r>
        <w:rPr>
          <w:rFonts w:ascii="XO Thames" w:hAnsi="XO Thames" w:eastAsia="XO Thames" w:cs="XO Thames"/>
          <w:b/>
          <w:sz w:val="26"/>
          <w:szCs w:val="26"/>
        </w:rPr>
        <w:t xml:space="preserve"> 51</w:t>
      </w:r>
      <w:r>
        <w:rPr>
          <w:rFonts w:ascii="XO Thames" w:hAnsi="XO Thames" w:eastAsia="XO Thames" w:cs="XO Thames"/>
          <w:b/>
          <w:sz w:val="26"/>
          <w:szCs w:val="26"/>
        </w:rPr>
        <w:t xml:space="preserve">)</w:t>
      </w:r>
      <w:r>
        <w:rPr>
          <w:rFonts w:ascii="XO Thames" w:hAnsi="XO Thames" w:eastAsia="XO Thames" w:cs="XO Thames"/>
          <w:b/>
          <w:sz w:val="26"/>
          <w:szCs w:val="26"/>
        </w:rPr>
      </w:r>
    </w:p>
    <w:p>
      <w:pPr>
        <w:pStyle w:val="807"/>
        <w:pBdr/>
        <w:spacing w:after="0"/>
        <w:ind w:firstLine="709"/>
        <w:outlineLvl w:val="0"/>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557"/>
        </w:trPr>
        <w:tc>
          <w:tcPr>
            <w:tcBorders>
              <w:top w:val="single" w:color="000000" w:sz="4" w:space="0"/>
              <w:left w:val="single" w:color="000000" w:sz="4" w:space="0"/>
              <w:bottom w:val="single" w:color="000000" w:sz="4" w:space="0"/>
              <w:right w:val="single" w:color="000000" w:sz="4" w:space="0"/>
            </w:tcBorders>
            <w:tcW w:w="488"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right w:w="28" w:type="dxa"/>
            </w:tcMar>
            <w:tcW w:w="4394"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Наименование работ</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Количество</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Стоимость</w:t>
            </w:r>
            <w:r>
              <w:rPr>
                <w:rFonts w:ascii="XO Thames" w:hAnsi="XO Thames" w:eastAsia="XO Thames" w:cs="XO Thames"/>
                <w:sz w:val="26"/>
                <w:szCs w:val="26"/>
              </w:rPr>
              <w:t xml:space="preserve"> с учетом материалов</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698"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Сумма</w:t>
            </w:r>
            <w:r>
              <w:rPr>
                <w:rFonts w:ascii="XO Thames" w:hAnsi="XO Thames" w:eastAsia="XO Thames" w:cs="XO Thames"/>
                <w:sz w:val="26"/>
                <w:szCs w:val="26"/>
              </w:rPr>
              <w:t xml:space="preserve"> с учетом материалов</w:t>
            </w:r>
            <w:r>
              <w:rPr>
                <w:rFonts w:ascii="XO Thames" w:hAnsi="XO Thames" w:eastAsia="XO Thames" w:cs="XO Thames"/>
                <w:sz w:val="26"/>
                <w:szCs w:val="26"/>
              </w:rPr>
            </w:r>
          </w:p>
        </w:tc>
      </w:tr>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right w:w="28" w:type="dxa"/>
            </w:tcMar>
            <w:tcW w:w="4394" w:type="dxa"/>
            <w:vAlign w:val="center"/>
          </w:tcPr>
          <w:p>
            <w:pPr>
              <w:pBdr/>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Диагностика рулевой/ходовой</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pPr>
              <w:pStyle w:val="807"/>
              <w:pBdr/>
              <w:spacing w:after="0"/>
              <w:ind w:firstLine="34"/>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4 095,00</w:t>
            </w:r>
            <w:r>
              <w:rPr>
                <w:rFonts w:ascii="XO Thames" w:hAnsi="XO Thames" w:eastAsia="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pPr>
              <w:pStyle w:val="807"/>
              <w:pBdr/>
              <w:spacing w:after="0"/>
              <w:ind/>
              <w:rPr>
                <w:rFonts w:ascii="XO Thames" w:hAnsi="XO Thames" w:eastAsia="XO Thames" w:cs="XO Thames"/>
                <w:b/>
                <w:bCs/>
                <w:sz w:val="26"/>
                <w:szCs w:val="26"/>
                <w:highlight w:val="none"/>
              </w:rPr>
            </w:pPr>
            <w:r>
              <w:rPr>
                <w:rFonts w:ascii="XO Thames" w:hAnsi="XO Thames" w:eastAsia="XO Thames" w:cs="XO Thames"/>
                <w:b/>
                <w:sz w:val="26"/>
                <w:szCs w:val="26"/>
                <w:highlight w:val="none"/>
              </w:rPr>
              <w:t xml:space="preserve">4 095,00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2</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Техническое обслуживание</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16 380,00</w:t>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16 380,00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3</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Замена шкворней с подшипниками передней балки</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52 416,00</w:t>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52 416,00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4</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Рем. Комплект шкворня полный Валдай</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к-т</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9 800,00</w:t>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9 800,00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5</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Герметик прокладок 85г серый</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шт.</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800,00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800,00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6</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Разрушитель ржавчины</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eastAsia="XO Thames" w:cs="XO Thames"/>
                <w:sz w:val="26"/>
                <w:szCs w:val="26"/>
              </w:rPr>
              <w:t xml:space="preserve">550,00</w:t>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550,00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7</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Очиститель тормозов</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2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650,00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1 300,00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8</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Смазка </w:t>
            </w:r>
            <w:r>
              <w:rPr>
                <w:rFonts w:ascii="XO Thames" w:hAnsi="XO Thames" w:cs="XO Thames"/>
                <w:sz w:val="26"/>
                <w:szCs w:val="26"/>
                <w:lang w:val="en-US"/>
              </w:rPr>
              <w:t xml:space="preserve">Sintec Multi grease EP2-150</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cs="XO Thames"/>
                <w:sz w:val="26"/>
                <w:szCs w:val="26"/>
              </w:rPr>
              <w:t xml:space="preserve">0,5 кг</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1 300,00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650,00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cs="XO Thames"/>
                <w:sz w:val="26"/>
                <w:szCs w:val="26"/>
              </w:rPr>
              <w:t xml:space="preserve">9</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Ветошь</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кг</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400,00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400,00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10</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Элемент фильтрующий топливный сепараторный</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3 200,00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3 200,00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11</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Фильтр топливный тонкой очистки ГАЗ </w:t>
            </w:r>
            <w:r>
              <w:rPr>
                <w:rFonts w:ascii="XO Thames" w:hAnsi="XO Thames" w:cs="XO Thames"/>
                <w:sz w:val="26"/>
                <w:szCs w:val="26"/>
                <w:lang w:val="en-US"/>
              </w:rPr>
              <w:t xml:space="preserve">Cummins</w:t>
            </w:r>
            <w:r>
              <w:rPr>
                <w:rFonts w:ascii="XO Thames" w:hAnsi="XO Thames" w:cs="XO Thames"/>
                <w:sz w:val="26"/>
                <w:szCs w:val="26"/>
                <w:lang w:val="ru-RU"/>
              </w:rPr>
              <w:t xml:space="preserve"> 3.8</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2 800,00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2 800,00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12</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Элемент фильтрующий масляный </w:t>
            </w:r>
            <w:r>
              <w:rPr>
                <w:rFonts w:ascii="XO Thames" w:hAnsi="XO Thames" w:cs="XO Thames"/>
                <w:sz w:val="26"/>
                <w:szCs w:val="26"/>
                <w:lang w:val="en-US"/>
              </w:rPr>
              <w:t xml:space="preserve">Cummins </w:t>
            </w:r>
            <w:r>
              <w:rPr>
                <w:rFonts w:ascii="XO Thames" w:hAnsi="XO Thames" w:cs="XO Thames"/>
                <w:sz w:val="26"/>
                <w:szCs w:val="26"/>
                <w:lang w:val="ru-RU"/>
              </w:rPr>
              <w:t xml:space="preserve">3.8</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2 300,00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2 300,00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13</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Элемент фильтрующий воздушный</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2 600,00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2 600,00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14</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Бачок ГУР пластик ГАЗ</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 </w:t>
            </w:r>
            <w:r>
              <w:rPr>
                <w:rFonts w:ascii="XO Thames" w:hAnsi="XO Thames" w:eastAsia="XO Thames" w:cs="XO Thames"/>
                <w:sz w:val="26"/>
                <w:szCs w:val="26"/>
              </w:rPr>
              <w:t xml:space="preserve">шт.</w:t>
            </w:r>
            <w:r/>
            <w:r>
              <w:rPr>
                <w:rFonts w:ascii="XO Thames" w:hAnsi="XO Thames" w:eastAsia="XO Thames" w:cs="XO Thames"/>
                <w:sz w:val="26"/>
                <w:szCs w:val="26"/>
              </w:rPr>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1 100,00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1 100,00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tcBorders>
              <w:top w:val="single" w:color="000000" w:sz="4" w:space="0"/>
              <w:left w:val="single" w:color="000000" w:sz="4" w:space="0"/>
              <w:bottom w:val="single" w:color="000000" w:sz="4" w:space="0"/>
              <w:right w:val="single" w:color="000000" w:sz="4" w:space="0"/>
            </w:tcBorders>
            <w:tcW w:w="488" w:type="dxa"/>
            <w:vAlign w:val="center"/>
          </w:tcPr>
          <w:p w14:paraId="5ED1A7CC">
            <w:pPr>
              <w:pBdr/>
              <w:tabs>
                <w:tab w:val="left" w:leader="none" w:pos="2925"/>
              </w:tabs>
              <w:spacing w:line="240" w:lineRule="auto"/>
              <w:ind w:firstLine="0"/>
              <w:jc w:val="center"/>
              <w:rPr>
                <w:rFonts w:ascii="XO Thames" w:hAnsi="XO Thames" w:cs="XO Thames"/>
                <w:sz w:val="26"/>
                <w:szCs w:val="26"/>
              </w:rPr>
            </w:pPr>
            <w:r>
              <w:rPr>
                <w:rFonts w:ascii="XO Thames" w:hAnsi="XO Thames" w:eastAsia="XO Thames" w:cs="XO Thames"/>
                <w:sz w:val="26"/>
                <w:szCs w:val="26"/>
              </w:rPr>
              <w:t xml:space="preserve">15</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Mar>
              <w:left w:w="28" w:type="dxa"/>
              <w:top w:w="0" w:type="dxa"/>
              <w:right w:w="28" w:type="dxa"/>
              <w:bottom w:w="0" w:type="dxa"/>
            </w:tcMar>
            <w:tcW w:w="4394" w:type="dxa"/>
            <w:vAlign w:val="center"/>
          </w:tcPr>
          <w:p w14:paraId="65FC0154">
            <w:pPr>
              <w:pBdr/>
              <w:spacing w:line="240" w:lineRule="auto"/>
              <w:ind w:firstLine="0"/>
              <w:jc w:val="center"/>
              <w:rPr>
                <w:rFonts w:ascii="XO Thames" w:hAnsi="XO Thames" w:cs="XO Thames"/>
                <w:sz w:val="26"/>
                <w:szCs w:val="26"/>
              </w:rPr>
            </w:pPr>
            <w:r>
              <w:rPr>
                <w:rFonts w:ascii="XO Thames" w:hAnsi="XO Thames" w:cs="XO Thames"/>
                <w:sz w:val="26"/>
                <w:szCs w:val="26"/>
              </w:rPr>
              <w:t xml:space="preserve">Масло </w:t>
            </w:r>
            <w:r>
              <w:rPr>
                <w:rFonts w:ascii="XO Thames" w:hAnsi="XO Thames" w:cs="XO Thames"/>
                <w:sz w:val="26"/>
                <w:szCs w:val="26"/>
                <w:lang w:val="en-US"/>
              </w:rPr>
              <w:t xml:space="preserve">ATF</w:t>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018" w:type="dxa"/>
            <w:vAlign w:val="center"/>
          </w:tcPr>
          <w:p w14:paraId="2F99DB9C">
            <w:pPr>
              <w:pStyle w:val="807"/>
              <w:pBdr/>
              <w:spacing w:after="0"/>
              <w:ind w:firstLine="34"/>
              <w:rPr>
                <w:rFonts w:ascii="XO Thames" w:hAnsi="XO Thames" w:cs="XO Thames"/>
                <w:sz w:val="26"/>
                <w:szCs w:val="26"/>
              </w:rPr>
            </w:pPr>
            <w:r>
              <w:rPr>
                <w:rFonts w:ascii="XO Thames" w:hAnsi="XO Thames" w:eastAsia="XO Thames" w:cs="XO Thames"/>
                <w:sz w:val="26"/>
                <w:szCs w:val="26"/>
              </w:rPr>
              <w:t xml:space="preserve">1,5 л</w:t>
            </w:r>
            <w:r>
              <w:rPr>
                <w:rFonts w:ascii="XO Thames" w:hAnsi="XO Thames" w:cs="XO Thames"/>
                <w:sz w:val="26"/>
                <w:szCs w:val="26"/>
              </w:rPr>
            </w:r>
            <w:r>
              <w:rPr>
                <w:rFonts w:ascii="XO Thames" w:hAnsi="XO Thames" w:cs="XO Thame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none"/>
              </w:rPr>
              <w:t xml:space="preserve">680,00</w:t>
            </w: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bCs/>
                <w:sz w:val="26"/>
                <w:szCs w:val="26"/>
                <w:highlight w:val="none"/>
              </w:rPr>
              <w:t xml:space="preserve">1 020,00</w:t>
            </w:r>
            <w:r>
              <w:rPr>
                <w:rFonts w:ascii="XO Thames" w:hAnsi="XO Thames" w:eastAsia="XO Thames" w:cs="XO Thames"/>
                <w:b/>
                <w:bCs/>
                <w:sz w:val="26"/>
                <w:szCs w:val="26"/>
                <w:highlight w:val="none"/>
              </w:rPr>
            </w:r>
          </w:p>
        </w:tc>
      </w:tr>
    </w:tbl>
    <w:tbl>
      <w:tblPr>
        <w:tblInd w:w="216" w:type="dxa"/>
        <w:tblW w:w="9354" w:type="dxa"/>
        <w:tblBorders/>
        <w:tblLayout w:type="fixed"/>
        <w:tblLook w:val="0000" w:firstRow="0" w:lastRow="0" w:firstColumn="0" w:lastColumn="0" w:noHBand="0" w:noVBand="0"/>
      </w:tblPr>
      <w:tblGrid>
        <w:gridCol w:w="488"/>
        <w:gridCol w:w="4394"/>
        <w:gridCol w:w="1018"/>
        <w:gridCol w:w="1756"/>
        <w:gridCol w:w="1698"/>
      </w:tblGrid>
      <w:tr>
        <w:trPr>
          <w:trHeight w:val="279"/>
        </w:trPr>
        <w:tc>
          <w:tcPr>
            <w:gridSpan w:val="3"/>
            <w:tcBorders>
              <w:top w:val="single" w:color="000000" w:sz="4" w:space="0"/>
              <w:left w:val="single" w:color="000000" w:sz="4" w:space="0"/>
              <w:bottom w:val="single" w:color="000000" w:sz="4" w:space="0"/>
              <w:right w:val="single" w:color="000000" w:sz="4" w:space="0"/>
            </w:tcBorders>
            <w:tcW w:w="5900" w:type="dxa"/>
            <w:vAlign w:val="center"/>
          </w:tcPr>
          <w:p w14:paraId="2F99DB9C">
            <w:pPr>
              <w:pStyle w:val="807"/>
              <w:pBdr/>
              <w:spacing w:after="0"/>
              <w:ind w:firstLine="34"/>
              <w:rPr>
                <w:rFonts w:ascii="XO Thames" w:hAnsi="XO Thames" w:cs="XO Thames"/>
                <w:b/>
                <w:bCs/>
                <w:sz w:val="26"/>
                <w:szCs w:val="26"/>
              </w:rPr>
            </w:pPr>
            <w:r>
              <w:rPr>
                <w:rFonts w:ascii="XO Thames" w:hAnsi="XO Thames" w:eastAsia="XO Thames" w:cs="XO Thames"/>
                <w:b/>
                <w:bCs/>
                <w:sz w:val="26"/>
                <w:szCs w:val="26"/>
              </w:rPr>
              <w:t xml:space="preserve">ИТОГО</w:t>
            </w:r>
            <w:r>
              <w:rPr>
                <w:rFonts w:ascii="XO Thames" w:hAnsi="XO Thames" w:cs="XO Thames"/>
                <w:b/>
                <w:bCs/>
                <w:sz w:val="26"/>
                <w:szCs w:val="26"/>
              </w:rPr>
            </w:r>
          </w:p>
        </w:tc>
        <w:tc>
          <w:tcPr>
            <w:tcBorders>
              <w:top w:val="single" w:color="000000" w:sz="4" w:space="0"/>
              <w:left w:val="single" w:color="000000" w:sz="4" w:space="0"/>
              <w:bottom w:val="single" w:color="000000" w:sz="4" w:space="0"/>
              <w:right w:val="single" w:color="000000" w:sz="4" w:space="0"/>
            </w:tcBorders>
            <w:tcW w:w="1756" w:type="dxa"/>
            <w:vAlign w:val="center"/>
          </w:tcPr>
          <w:p w14:paraId="16337887">
            <w:pPr>
              <w:pStyle w:val="807"/>
              <w:pBdr/>
              <w:spacing w:after="0"/>
              <w:ind w:firstLine="34"/>
              <w:rPr>
                <w:rFonts w:ascii="XO Thames" w:hAnsi="XO Thames" w:cs="XO Thames"/>
                <w:sz w:val="26"/>
                <w:szCs w:val="26"/>
                <w:highlight w:val="red"/>
              </w:rPr>
            </w:pPr>
            <w:r>
              <w:rPr>
                <w:rFonts w:ascii="XO Thames" w:hAnsi="XO Thames" w:cs="XO Thames"/>
                <w:sz w:val="26"/>
                <w:szCs w:val="26"/>
                <w:highlight w:val="red"/>
              </w:rPr>
            </w:r>
            <w:r>
              <w:rPr>
                <w:rFonts w:ascii="XO Thames" w:hAnsi="XO Thames" w:cs="XO Thames"/>
                <w:sz w:val="26"/>
                <w:szCs w:val="26"/>
                <w:highlight w:val="red"/>
              </w:rPr>
            </w:r>
          </w:p>
        </w:tc>
        <w:tc>
          <w:tcPr>
            <w:tcBorders>
              <w:top w:val="single" w:color="000000" w:sz="4" w:space="0"/>
              <w:left w:val="single" w:color="000000" w:sz="4" w:space="0"/>
              <w:bottom w:val="single" w:color="000000" w:sz="4" w:space="0"/>
              <w:right w:val="single" w:color="000000" w:sz="4" w:space="0"/>
            </w:tcBorders>
            <w:tcW w:w="1698" w:type="dxa"/>
            <w:vAlign w:val="center"/>
          </w:tcPr>
          <w:p w14:paraId="1D182AD5">
            <w:pPr>
              <w:pStyle w:val="807"/>
              <w:pBdr/>
              <w:spacing w:after="0"/>
              <w:ind/>
              <w:rPr>
                <w:rFonts w:ascii="XO Thames" w:hAnsi="XO Thames" w:eastAsia="XO Thames" w:cs="XO Thames"/>
                <w:b/>
                <w:bCs/>
                <w:sz w:val="26"/>
                <w:szCs w:val="26"/>
                <w:highlight w:val="none"/>
              </w:rPr>
            </w:pPr>
            <w:r>
              <w:rPr>
                <w:rFonts w:ascii="XO Thames" w:hAnsi="XO Thames" w:eastAsia="XO Thames" w:cs="XO Thames"/>
                <w:b/>
                <w:sz w:val="26"/>
                <w:szCs w:val="26"/>
              </w:rPr>
              <w:t xml:space="preserve">99 411,00</w:t>
            </w:r>
            <w:r>
              <w:rPr>
                <w:rFonts w:ascii="XO Thames" w:hAnsi="XO Thames" w:eastAsia="XO Thames" w:cs="XO Thames"/>
                <w:b/>
                <w:bCs/>
                <w:sz w:val="26"/>
                <w:szCs w:val="26"/>
                <w:highlight w:val="none"/>
              </w:rPr>
            </w:r>
          </w:p>
        </w:tc>
      </w:tr>
    </w:tbl>
    <w:p>
      <w:pPr>
        <w:pStyle w:val="807"/>
        <w:pBdr/>
        <w:spacing w:after="0"/>
        <w:ind w:firstLine="709"/>
        <w:jc w:val="both"/>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pBdr/>
        <w:spacing w:after="0"/>
        <w:ind w:firstLine="709"/>
        <w:jc w:val="both"/>
        <w:outlineLvl w:val="0"/>
        <w:rPr>
          <w:rFonts w:ascii="XO Thames" w:hAnsi="XO Thames" w:cs="XO Thames"/>
          <w:sz w:val="26"/>
          <w:szCs w:val="26"/>
        </w:rPr>
      </w:pPr>
      <w:r>
        <w:rPr>
          <w:rFonts w:ascii="XO Thames" w:hAnsi="XO Thames" w:eastAsia="XO Thames" w:cs="XO Thames"/>
          <w:b/>
          <w:sz w:val="26"/>
          <w:szCs w:val="26"/>
        </w:rPr>
        <w:t xml:space="preserve">ИТОГО:</w:t>
      </w:r>
      <w:r>
        <w:rPr>
          <w:rFonts w:ascii="XO Thames" w:hAnsi="XO Thames" w:eastAsia="XO Thames" w:cs="XO Thames"/>
          <w:b/>
          <w:sz w:val="26"/>
          <w:szCs w:val="26"/>
        </w:rPr>
        <w:t xml:space="preserve"> </w:t>
      </w:r>
      <w:r>
        <w:rPr>
          <w:rFonts w:ascii="XO Thames" w:hAnsi="XO Thames" w:eastAsia="XO Thames" w:cs="XO Thames"/>
          <w:sz w:val="26"/>
          <w:szCs w:val="26"/>
        </w:rPr>
        <w:t xml:space="preserve">Общая стоимость </w:t>
      </w:r>
      <w:r>
        <w:rPr>
          <w:rFonts w:ascii="XO Thames" w:hAnsi="XO Thames" w:eastAsia="XO Thames" w:cs="XO Thames"/>
          <w:sz w:val="26"/>
          <w:szCs w:val="26"/>
        </w:rPr>
        <w:t xml:space="preserve">услуг</w:t>
      </w:r>
      <w:r>
        <w:rPr>
          <w:rFonts w:ascii="XO Thames" w:hAnsi="XO Thames" w:eastAsia="XO Thames" w:cs="XO Thames"/>
          <w:sz w:val="26"/>
          <w:szCs w:val="26"/>
        </w:rPr>
        <w:t xml:space="preserve">, запасных частей и расходных материалов </w:t>
      </w:r>
      <w:r>
        <w:rPr>
          <w:rFonts w:ascii="XO Thames" w:hAnsi="XO Thames" w:eastAsia="XO Thames" w:cs="XO Thames"/>
          <w:sz w:val="26"/>
          <w:szCs w:val="26"/>
        </w:rPr>
        <w:t xml:space="preserve">по </w:t>
      </w:r>
      <w:r>
        <w:rPr>
          <w:rFonts w:ascii="XO Thames" w:hAnsi="XO Thames" w:eastAsia="XO Thames" w:cs="XO Thames"/>
          <w:sz w:val="26"/>
          <w:szCs w:val="26"/>
        </w:rPr>
        <w:t xml:space="preserve">ремонту автомобиля</w:t>
      </w:r>
      <w:r>
        <w:rPr>
          <w:rFonts w:ascii="XO Thames" w:hAnsi="XO Thames" w:eastAsia="XO Thames" w:cs="XO Thames"/>
          <w:sz w:val="26"/>
          <w:szCs w:val="26"/>
        </w:rPr>
        <w:t xml:space="preserve"> составляет: </w:t>
      </w:r>
      <w:r>
        <w:rPr>
          <w:rFonts w:ascii="XO Thames" w:hAnsi="XO Thames" w:eastAsia="XO Thames" w:cs="XO Thames"/>
          <w:sz w:val="26"/>
          <w:szCs w:val="26"/>
        </w:rPr>
        <w:t xml:space="preserve">99 411 </w:t>
      </w:r>
      <w:r>
        <w:rPr>
          <w:rFonts w:ascii="XO Thames" w:hAnsi="XO Thames" w:eastAsia="XO Thames" w:cs="XO Thames"/>
          <w:sz w:val="26"/>
          <w:szCs w:val="26"/>
        </w:rPr>
        <w:t xml:space="preserve">рубл</w:t>
      </w:r>
      <w:r>
        <w:rPr>
          <w:rFonts w:ascii="XO Thames" w:hAnsi="XO Thames" w:eastAsia="XO Thames" w:cs="XO Thames"/>
          <w:sz w:val="26"/>
          <w:szCs w:val="26"/>
        </w:rPr>
        <w:t xml:space="preserve">ей 00 </w:t>
      </w:r>
      <w:r>
        <w:rPr>
          <w:rFonts w:ascii="XO Thames" w:hAnsi="XO Thames" w:eastAsia="XO Thames" w:cs="XO Thames"/>
          <w:sz w:val="26"/>
          <w:szCs w:val="26"/>
        </w:rPr>
        <w:t xml:space="preserve">копе</w:t>
      </w:r>
      <w:r>
        <w:rPr>
          <w:rFonts w:ascii="XO Thames" w:hAnsi="XO Thames" w:eastAsia="XO Thames" w:cs="XO Thames"/>
          <w:sz w:val="26"/>
          <w:szCs w:val="26"/>
        </w:rPr>
        <w:t xml:space="preserve">ек. </w:t>
      </w:r>
      <w:r>
        <w:rPr>
          <w:rFonts w:ascii="XO Thames" w:hAnsi="XO Thames" w:eastAsia="XO Thames" w:cs="XO Thames"/>
          <w:sz w:val="26"/>
          <w:szCs w:val="26"/>
        </w:rPr>
        <w:t xml:space="preserve">В том числе</w:t>
      </w:r>
      <w:r>
        <w:rPr>
          <w:rFonts w:ascii="XO Thames" w:hAnsi="XO Thames" w:eastAsia="XO Thames" w:cs="XO Thames"/>
          <w:sz w:val="26"/>
          <w:szCs w:val="26"/>
        </w:rPr>
        <w:t xml:space="preserve">                   НДС</w:t>
      </w:r>
      <w:r>
        <w:rPr>
          <w:rFonts w:ascii="XO Thames" w:hAnsi="XO Thames" w:eastAsia="XO Thames" w:cs="XO Thames"/>
          <w:sz w:val="26"/>
          <w:szCs w:val="26"/>
        </w:rPr>
        <w:t xml:space="preserve">-</w:t>
      </w:r>
      <w:r>
        <w:rPr>
          <w:rFonts w:ascii="XO Thames" w:hAnsi="XO Thames" w:eastAsia="XO Thames" w:cs="XO Thames"/>
          <w:sz w:val="26"/>
          <w:szCs w:val="26"/>
        </w:rPr>
        <w:t xml:space="preserve">___________.</w:t>
      </w:r>
      <w:r>
        <w:rPr>
          <w:rFonts w:ascii="XO Thames" w:hAnsi="XO Thames" w:eastAsia="XO Thames" w:cs="XO Thames"/>
          <w:sz w:val="26"/>
          <w:szCs w:val="26"/>
        </w:rPr>
      </w:r>
      <w:r>
        <w:rPr>
          <w:rFonts w:ascii="XO Thames" w:hAnsi="XO Thames" w:eastAsia="XO Thames" w:cs="XO Thames"/>
          <w:sz w:val="26"/>
          <w:szCs w:val="26"/>
        </w:rPr>
      </w:r>
    </w:p>
    <w:p>
      <w:pPr>
        <w:pStyle w:val="807"/>
        <w:pBdr/>
        <w:spacing w:after="0"/>
        <w:ind w:firstLine="709"/>
        <w:jc w:val="both"/>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pBdr/>
        <w:spacing w:after="0"/>
        <w:ind w:firstLine="709"/>
        <w:jc w:val="both"/>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pBdr/>
        <w:spacing w:after="0"/>
        <w:ind w:firstLine="709"/>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bl>
      <w:tblPr>
        <w:tblInd w:w="108" w:type="dxa"/>
        <w:tblW w:w="9570" w:type="dxa"/>
        <w:tblBorders/>
        <w:tblLook w:val="0000" w:firstRow="0" w:lastRow="0" w:firstColumn="0" w:lastColumn="0" w:noHBand="0" w:noVBand="0"/>
      </w:tblPr>
      <w:tblGrid>
        <w:gridCol w:w="4628"/>
        <w:gridCol w:w="4942"/>
      </w:tblGrid>
      <w:tr>
        <w:trPr/>
        <w:tc>
          <w:tcPr>
            <w:tcBorders/>
            <w:tcW w:w="4628" w:type="dxa"/>
          </w:tcPr>
          <w:p w14:paraId="4AE9D65D">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«Государственный заказчик»</w:t>
            </w:r>
            <w:r>
              <w:rPr>
                <w:rFonts w:ascii="XO Thames" w:hAnsi="XO Thames" w:cs="XO Thames"/>
                <w:b/>
                <w:bCs/>
                <w:sz w:val="26"/>
                <w:szCs w:val="26"/>
              </w:rPr>
            </w:r>
            <w:r>
              <w:rPr>
                <w:rFonts w:ascii="XO Thames" w:hAnsi="XO Thames" w:cs="XO Thames"/>
                <w:b/>
                <w:bCs/>
                <w:sz w:val="26"/>
                <w:szCs w:val="26"/>
              </w:rPr>
            </w:r>
          </w:p>
          <w:p w14:paraId="1C256972">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ФКУ ИК-17 УФСИН</w:t>
            </w:r>
            <w:r>
              <w:rPr>
                <w:rFonts w:ascii="XO Thames" w:hAnsi="XO Thames" w:cs="XO Thames"/>
                <w:b/>
                <w:bCs/>
                <w:sz w:val="26"/>
                <w:szCs w:val="26"/>
              </w:rPr>
            </w:r>
            <w:r>
              <w:rPr>
                <w:rFonts w:ascii="XO Thames" w:hAnsi="XO Thames" w:cs="XO Thames"/>
                <w:b/>
                <w:bCs/>
                <w:sz w:val="26"/>
                <w:szCs w:val="26"/>
              </w:rPr>
            </w:r>
          </w:p>
          <w:p w14:paraId="61D89C6E">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России по Мурманской области</w:t>
            </w:r>
            <w:r>
              <w:rPr>
                <w:rFonts w:ascii="XO Thames" w:hAnsi="XO Thames" w:cs="XO Thames"/>
                <w:b/>
                <w:bCs/>
                <w:sz w:val="26"/>
                <w:szCs w:val="26"/>
              </w:rPr>
            </w:r>
            <w:r>
              <w:rPr>
                <w:rFonts w:ascii="XO Thames" w:hAnsi="XO Thames" w:cs="XO Thames"/>
                <w:b/>
                <w:bCs/>
                <w:sz w:val="26"/>
                <w:szCs w:val="26"/>
              </w:rPr>
            </w:r>
            <w:r>
              <w:rPr>
                <w:rFonts w:ascii="XO Thames" w:hAnsi="XO Thames" w:eastAsia="XO Thames" w:cs="XO Thames"/>
                <w:sz w:val="26"/>
                <w:szCs w:val="26"/>
              </w:rPr>
            </w:r>
            <w:r>
              <w:rPr>
                <w:rFonts w:ascii="XO Thames" w:hAnsi="XO Thames" w:eastAsia="XO Thames" w:cs="XO Thames"/>
                <w:sz w:val="26"/>
                <w:szCs w:val="26"/>
              </w:rPr>
            </w:r>
            <w:r>
              <w:rPr>
                <w:rFonts w:ascii="XO Thames" w:hAnsi="XO Thames" w:cs="XO Thames"/>
                <w:b/>
                <w:bCs/>
                <w:sz w:val="26"/>
                <w:szCs w:val="26"/>
              </w:rPr>
            </w:r>
          </w:p>
        </w:tc>
        <w:tc>
          <w:tcPr>
            <w:tcBorders/>
            <w:tcW w:w="4942" w:type="dxa"/>
          </w:tcPr>
          <w:p>
            <w:pPr>
              <w:pStyle w:val="802"/>
              <w:pBdr/>
              <w:spacing/>
              <w:ind w:firstLine="709"/>
              <w:jc w:val="center"/>
              <w:rPr>
                <w:rFonts w:ascii="XO Thames" w:hAnsi="XO Thames" w:cs="XO Thames"/>
                <w:b/>
                <w:bCs/>
                <w:sz w:val="26"/>
                <w:szCs w:val="26"/>
              </w:rPr>
            </w:pPr>
            <w:r>
              <w:rPr>
                <w:rFonts w:ascii="XO Thames" w:hAnsi="XO Thames" w:eastAsia="XO Thames" w:cs="XO Thames"/>
                <w:b/>
                <w:bCs/>
                <w:sz w:val="26"/>
                <w:szCs w:val="26"/>
              </w:rPr>
              <w:t xml:space="preserve">«Исполнитель»</w:t>
            </w:r>
            <w:r>
              <w:rPr>
                <w:rFonts w:ascii="XO Thames" w:hAnsi="XO Thames" w:eastAsia="XO Thames" w:cs="XO Thames"/>
                <w:b/>
                <w:bCs/>
                <w:sz w:val="26"/>
                <w:szCs w:val="26"/>
              </w:rPr>
            </w:r>
            <w:r>
              <w:rPr>
                <w:rFonts w:ascii="XO Thames" w:hAnsi="XO Thames" w:eastAsia="XO Thames" w:cs="XO Thames"/>
                <w:b/>
                <w:bCs/>
                <w:sz w:val="26"/>
                <w:szCs w:val="26"/>
              </w:rPr>
            </w:r>
          </w:p>
          <w:p>
            <w:pPr>
              <w:pStyle w:val="802"/>
              <w:pBdr/>
              <w:spacing/>
              <w:ind w:firstLine="709"/>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cW w:w="4628" w:type="dxa"/>
          </w:tcPr>
          <w:p>
            <w:pPr>
              <w:pStyle w:val="802"/>
              <w:pBdr/>
              <w:spacing/>
              <w:ind w:firstLine="709"/>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2"/>
              <w:pBdr/>
              <w:spacing/>
              <w:ind w:firstLine="0"/>
              <w:rPr>
                <w:rFonts w:ascii="XO Thames" w:hAnsi="XO Thames" w:cs="XO Thames"/>
                <w:sz w:val="26"/>
                <w:szCs w:val="26"/>
              </w:rPr>
            </w:pPr>
            <w:r>
              <w:rPr>
                <w:rFonts w:ascii="XO Thames" w:hAnsi="XO Thames" w:eastAsia="XO Thames" w:cs="XO Thames"/>
                <w:sz w:val="26"/>
                <w:szCs w:val="26"/>
              </w:rPr>
              <w:t xml:space="preserve">_______________</w:t>
            </w:r>
            <w:r>
              <w:rPr>
                <w:rFonts w:ascii="XO Thames" w:hAnsi="XO Thames" w:eastAsia="XO Thames" w:cs="XO Thames"/>
                <w:b/>
                <w:bCs/>
                <w:sz w:val="26"/>
                <w:szCs w:val="26"/>
              </w:rPr>
              <w:t xml:space="preserve">/</w:t>
            </w:r>
            <w:r>
              <w:rPr>
                <w:rFonts w:ascii="XO Thames" w:hAnsi="XO Thames" w:eastAsia="XO Thames" w:cs="XO Thames"/>
                <w:b/>
                <w:bCs/>
                <w:sz w:val="26"/>
                <w:szCs w:val="26"/>
              </w:rPr>
              <w:t xml:space="preserve"> И.В. Рыхлюк</w:t>
            </w:r>
            <w:r>
              <w:rPr>
                <w:rFonts w:ascii="XO Thames" w:hAnsi="XO Thames" w:eastAsia="XO Thames" w:cs="XO Thames"/>
                <w:b/>
                <w:bCs/>
                <w:sz w:val="26"/>
                <w:szCs w:val="26"/>
              </w:rPr>
              <w:t xml:space="preserve"> </w:t>
            </w:r>
            <w:r>
              <w:rPr>
                <w:rFonts w:ascii="XO Thames" w:hAnsi="XO Thames" w:eastAsia="XO Thames" w:cs="XO Thames"/>
                <w:b/>
                <w:bCs/>
                <w:sz w:val="26"/>
                <w:szCs w:val="26"/>
              </w:rPr>
              <w:t xml:space="preserve">/</w:t>
            </w:r>
            <w:r>
              <w:rPr>
                <w:rFonts w:ascii="XO Thames" w:hAnsi="XO Thames" w:eastAsia="XO Thames" w:cs="XO Thames"/>
                <w:sz w:val="26"/>
                <w:szCs w:val="26"/>
              </w:rPr>
            </w:r>
          </w:p>
          <w:p>
            <w:pPr>
              <w:pStyle w:val="802"/>
              <w:pBdr/>
              <w:spacing/>
              <w:ind w:firstLine="709"/>
              <w:rPr>
                <w:rFonts w:ascii="XO Thames" w:hAnsi="XO Thames" w:cs="XO Thames"/>
                <w:sz w:val="26"/>
                <w:szCs w:val="26"/>
              </w:rPr>
            </w:pPr>
            <w:r>
              <w:rPr>
                <w:rFonts w:ascii="XO Thames" w:hAnsi="XO Thames" w:eastAsia="XO Thames" w:cs="XO Thames"/>
                <w:sz w:val="26"/>
                <w:szCs w:val="26"/>
              </w:rPr>
              <w:t xml:space="preserve">м.п.</w:t>
            </w:r>
            <w:r>
              <w:rPr>
                <w:rFonts w:ascii="XO Thames" w:hAnsi="XO Thames" w:eastAsia="XO Thames" w:cs="XO Thames"/>
                <w:sz w:val="26"/>
                <w:szCs w:val="26"/>
              </w:rPr>
            </w:r>
          </w:p>
        </w:tc>
        <w:tc>
          <w:tcPr>
            <w:tcBorders/>
            <w:tcW w:w="4942" w:type="dxa"/>
          </w:tcPr>
          <w:p w14:paraId="71FCC3C8">
            <w:pPr>
              <w:pBdr/>
              <w:spacing/>
              <w:ind/>
              <w:rPr/>
            </w:pPr>
            <w:r/>
            <w:r/>
          </w:p>
        </w:tc>
      </w:tr>
    </w:tbl>
    <w:p>
      <w:pPr>
        <w:pStyle w:val="809"/>
        <w:pBdr/>
        <w:spacing/>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9"/>
        <w:pBdr/>
        <w:spacing/>
        <w:ind w:firstLine="5670"/>
        <w:jc w:val="center"/>
        <w:rPr>
          <w:rFonts w:ascii="XO Thames" w:hAnsi="XO Thames" w:cs="XO Thames"/>
          <w:sz w:val="26"/>
          <w:szCs w:val="26"/>
        </w:rPr>
      </w:pPr>
      <w:r>
        <w:rPr>
          <w:rFonts w:ascii="XO Thames" w:hAnsi="XO Thames" w:eastAsia="XO Thames" w:cs="XO Thames"/>
          <w:sz w:val="26"/>
          <w:szCs w:val="26"/>
        </w:rPr>
        <w:t xml:space="preserve">ПРИЛОЖЕНИЕ </w:t>
      </w:r>
      <w:r>
        <w:rPr>
          <w:rFonts w:ascii="XO Thames" w:hAnsi="XO Thames" w:eastAsia="XO Thames" w:cs="XO Thames"/>
          <w:sz w:val="26"/>
          <w:szCs w:val="26"/>
        </w:rPr>
        <w:t xml:space="preserve">№ 2</w:t>
      </w:r>
      <w:r>
        <w:rPr>
          <w:rFonts w:ascii="XO Thames" w:hAnsi="XO Thames" w:eastAsia="XO Thames" w:cs="XO Thames"/>
          <w:sz w:val="26"/>
          <w:szCs w:val="26"/>
        </w:rPr>
      </w:r>
    </w:p>
    <w:p>
      <w:pPr>
        <w:pStyle w:val="807"/>
        <w:pBdr/>
        <w:spacing w:after="0"/>
        <w:ind w:firstLine="5670"/>
        <w:outlineLvl w:val="0"/>
        <w:rPr>
          <w:rFonts w:ascii="XO Thames" w:hAnsi="XO Thames" w:cs="XO Thames"/>
          <w:sz w:val="26"/>
          <w:szCs w:val="26"/>
        </w:rPr>
      </w:pPr>
      <w:r>
        <w:rPr>
          <w:rFonts w:ascii="XO Thames" w:hAnsi="XO Thames" w:eastAsia="XO Thames" w:cs="XO Thames"/>
          <w:sz w:val="26"/>
          <w:szCs w:val="26"/>
        </w:rPr>
        <w:t xml:space="preserve">к государственному контракту</w:t>
      </w:r>
      <w:r>
        <w:rPr>
          <w:rFonts w:ascii="XO Thames" w:hAnsi="XO Thames" w:eastAsia="XO Thames" w:cs="XO Thames"/>
          <w:sz w:val="26"/>
          <w:szCs w:val="26"/>
        </w:rPr>
      </w:r>
    </w:p>
    <w:p>
      <w:pPr>
        <w:pStyle w:val="807"/>
        <w:pBdr/>
        <w:spacing w:after="0"/>
        <w:ind w:firstLine="5670"/>
        <w:jc w:val="left"/>
        <w:outlineLvl w:val="0"/>
        <w:rPr>
          <w:rFonts w:ascii="XO Thames" w:hAnsi="XO Thames" w:cs="XO Thames"/>
          <w:sz w:val="26"/>
          <w:szCs w:val="26"/>
        </w:rPr>
      </w:pPr>
      <w:r>
        <w:rPr>
          <w:rFonts w:ascii="XO Thames" w:hAnsi="XO Thames" w:eastAsia="XO Thames" w:cs="XO Thames"/>
          <w:sz w:val="26"/>
          <w:szCs w:val="26"/>
        </w:rPr>
        <w:t xml:space="preserve">№__________от _____________ </w:t>
      </w:r>
      <w:r>
        <w:rPr>
          <w:rFonts w:ascii="XO Thames" w:hAnsi="XO Thames" w:eastAsia="XO Thames" w:cs="XO Thames"/>
          <w:sz w:val="26"/>
          <w:szCs w:val="26"/>
        </w:rPr>
      </w:r>
    </w:p>
    <w:p>
      <w:pPr>
        <w:pStyle w:val="807"/>
        <w:pBdr/>
        <w:spacing w:after="0"/>
        <w:ind w:firstLine="5670"/>
        <w:jc w:val="left"/>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pBdr/>
        <w:spacing w:after="0"/>
        <w:ind/>
        <w:outlineLvl w:val="0"/>
        <w:rPr>
          <w:rFonts w:ascii="XO Thames" w:hAnsi="XO Thames" w:cs="XO Thames"/>
          <w:sz w:val="26"/>
          <w:szCs w:val="26"/>
        </w:rPr>
      </w:pPr>
      <w:r>
        <w:rPr>
          <w:rFonts w:ascii="XO Thames" w:hAnsi="XO Thames" w:eastAsia="XO Thames" w:cs="XO Thames"/>
          <w:sz w:val="26"/>
          <w:szCs w:val="26"/>
        </w:rPr>
        <w:t xml:space="preserve">АКТ </w:t>
      </w:r>
      <w:r>
        <w:rPr>
          <w:rFonts w:ascii="XO Thames" w:hAnsi="XO Thames" w:eastAsia="XO Thames" w:cs="XO Thames"/>
          <w:sz w:val="26"/>
          <w:szCs w:val="26"/>
        </w:rPr>
      </w:r>
    </w:p>
    <w:p>
      <w:pPr>
        <w:pStyle w:val="807"/>
        <w:pBdr/>
        <w:spacing w:after="0"/>
        <w:ind/>
        <w:outlineLvl w:val="0"/>
        <w:rPr>
          <w:rFonts w:ascii="XO Thames" w:hAnsi="XO Thames" w:cs="XO Thames"/>
          <w:sz w:val="26"/>
          <w:szCs w:val="26"/>
        </w:rPr>
      </w:pPr>
      <w:r>
        <w:rPr>
          <w:rFonts w:ascii="XO Thames" w:hAnsi="XO Thames" w:eastAsia="XO Thames" w:cs="XO Thames"/>
          <w:sz w:val="26"/>
          <w:szCs w:val="26"/>
        </w:rPr>
        <w:t xml:space="preserve">приема - передачи автомобиля</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bl>
      <w:tblPr>
        <w:tblInd w:w="108" w:type="dxa"/>
        <w:tblW w:w="9741" w:type="dxa"/>
        <w:tblBorders/>
        <w:tblLook w:val="0000" w:firstRow="0" w:lastRow="0" w:firstColumn="0" w:lastColumn="0" w:noHBand="0" w:noVBand="0"/>
      </w:tblPr>
      <w:tblGrid>
        <w:gridCol w:w="4684"/>
        <w:gridCol w:w="5057"/>
      </w:tblGrid>
      <w:tr>
        <w:trPr/>
        <w:tc>
          <w:tcPr>
            <w:tcBorders/>
            <w:tcW w:w="4684" w:type="dxa"/>
          </w:tcPr>
          <w:p>
            <w:pPr>
              <w:pStyle w:val="807"/>
              <w:pBdr/>
              <w:spacing w:after="0"/>
              <w:ind/>
              <w:jc w:val="left"/>
              <w:rPr>
                <w:rFonts w:ascii="XO Thames" w:hAnsi="XO Thames" w:cs="XO Thames"/>
                <w:sz w:val="26"/>
                <w:szCs w:val="26"/>
              </w:rPr>
            </w:pPr>
            <w:r>
              <w:rPr>
                <w:rFonts w:ascii="XO Thames" w:hAnsi="XO Thames" w:eastAsia="XO Thames" w:cs="XO Thames"/>
                <w:sz w:val="26"/>
                <w:szCs w:val="26"/>
              </w:rPr>
              <w:t xml:space="preserve">г. Мурманск</w:t>
            </w:r>
            <w:r>
              <w:rPr>
                <w:rFonts w:ascii="XO Thames" w:hAnsi="XO Thames" w:eastAsia="XO Thames" w:cs="XO Thames"/>
                <w:sz w:val="26"/>
                <w:szCs w:val="26"/>
              </w:rPr>
            </w:r>
          </w:p>
        </w:tc>
        <w:tc>
          <w:tcPr>
            <w:tcBorders/>
            <w:tcW w:w="5057" w:type="dxa"/>
          </w:tcPr>
          <w:p>
            <w:pPr>
              <w:pStyle w:val="807"/>
              <w:pBdr/>
              <w:spacing w:after="0"/>
              <w:ind/>
              <w:jc w:val="right"/>
              <w:rPr>
                <w:rFonts w:ascii="XO Thames" w:hAnsi="XO Thames" w:cs="XO Thames"/>
                <w:sz w:val="26"/>
                <w:szCs w:val="26"/>
              </w:rPr>
            </w:pPr>
            <w:r>
              <w:rPr>
                <w:rFonts w:ascii="XO Thames" w:hAnsi="XO Thames" w:eastAsia="XO Thames" w:cs="XO Thames"/>
                <w:sz w:val="26"/>
                <w:szCs w:val="26"/>
              </w:rPr>
              <w:t xml:space="preserve">« __ » _______________ 2026г.</w:t>
            </w:r>
            <w:r>
              <w:rPr>
                <w:rFonts w:ascii="XO Thames" w:hAnsi="XO Thames" w:eastAsia="XO Thames" w:cs="XO Thames"/>
                <w:sz w:val="26"/>
                <w:szCs w:val="26"/>
              </w:rPr>
            </w:r>
          </w:p>
        </w:tc>
      </w:tr>
    </w:tbl>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bl>
      <w:tblPr>
        <w:tblInd w:w="108" w:type="dxa"/>
        <w:tblW w:w="9639" w:type="dxa"/>
        <w:tblBorders/>
        <w:tblLook w:val="0000" w:firstRow="0" w:lastRow="0" w:firstColumn="0" w:lastColumn="0" w:noHBand="0" w:noVBand="0"/>
      </w:tblPr>
      <w:tblGrid>
        <w:gridCol w:w="4856"/>
        <w:gridCol w:w="4783"/>
      </w:tblGrid>
      <w:tr>
        <w:trPr/>
        <w:tc>
          <w:tcPr>
            <w:tcBorders>
              <w:top w:val="single" w:color="000000" w:sz="4" w:space="0"/>
              <w:left w:val="single" w:color="000000" w:sz="4" w:space="0"/>
              <w:bottom w:val="single" w:color="000000" w:sz="4" w:space="0"/>
              <w:right w:val="single" w:color="000000" w:sz="4" w:space="0"/>
            </w:tcBorders>
            <w:tcW w:w="4856"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Марка Автомобиля Заказчика</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4783"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4856"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Государственный номерной знак</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4783" w:type="dxa"/>
          </w:tcPr>
          <w:p>
            <w:pPr>
              <w:pStyle w:val="807"/>
              <w:pBdr/>
              <w:spacing w:after="0"/>
              <w:ind/>
              <w:rPr>
                <w:rFonts w:ascii="XO Thames" w:hAnsi="XO Thames" w:cs="XO Thames"/>
                <w:sz w:val="26"/>
                <w:szCs w:val="26"/>
              </w:rPr>
            </w:pPr>
            <w:r>
              <w:rPr>
                <w:rFonts w:ascii="XO Thames" w:hAnsi="XO Thames" w:eastAsia="XO Thames" w:cs="XO Thames"/>
                <w:sz w:val="26"/>
                <w:szCs w:val="26"/>
              </w:rPr>
            </w:r>
            <w:bookmarkStart w:id="49" w:name="_GoBack"/>
            <w:r>
              <w:rPr>
                <w:rFonts w:ascii="XO Thames" w:hAnsi="XO Thames" w:eastAsia="XO Thames" w:cs="XO Thames"/>
                <w:sz w:val="26"/>
                <w:szCs w:val="26"/>
              </w:rPr>
            </w:r>
            <w:bookmarkEnd w:id="49"/>
            <w:r>
              <w:rPr>
                <w:rFonts w:ascii="XO Thames" w:hAnsi="XO Thames" w:eastAsia="XO Thames" w:cs="XO Thames"/>
                <w:sz w:val="26"/>
                <w:szCs w:val="26"/>
              </w:rPr>
            </w:r>
            <w:r>
              <w:rPr>
                <w:rFonts w:ascii="XO Thames" w:hAnsi="XO Thames" w:eastAsia="XO Thames" w:cs="XO Thames"/>
                <w:sz w:val="26"/>
                <w:szCs w:val="26"/>
              </w:rPr>
            </w:r>
          </w:p>
        </w:tc>
      </w:tr>
    </w:tbl>
    <w:p>
      <w:pPr>
        <w:pStyle w:val="807"/>
        <w:pBdr/>
        <w:spacing w:after="0"/>
        <w:ind/>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numPr>
          <w:ilvl w:val="0"/>
          <w:numId w:val="40"/>
        </w:numPr>
        <w:pBdr/>
        <w:spacing w:after="0"/>
        <w:ind/>
        <w:outlineLvl w:val="0"/>
        <w:rPr>
          <w:rFonts w:ascii="XO Thames" w:hAnsi="XO Thames" w:cs="XO Thames"/>
          <w:sz w:val="26"/>
          <w:szCs w:val="26"/>
        </w:rPr>
      </w:pPr>
      <w:r>
        <w:rPr>
          <w:rFonts w:ascii="XO Thames" w:hAnsi="XO Thames" w:eastAsia="XO Thames" w:cs="XO Thames"/>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4294446080" behindDoc="1" locked="0" layoutInCell="1" allowOverlap="1">
                <wp:simplePos x="0" y="0"/>
                <wp:positionH relativeFrom="column">
                  <wp:posOffset>945515</wp:posOffset>
                </wp:positionH>
                <wp:positionV relativeFrom="paragraph">
                  <wp:posOffset>-1489074</wp:posOffset>
                </wp:positionV>
                <wp:extent cx="3905885" cy="7100570"/>
                <wp:effectExtent l="0" t="0" r="0" b="0"/>
                <wp:wrapNone/>
                <wp:docPr id="1" name="WordArt 4"/>
                <wp:cNvGraphicFramePr/>
                <a:graphic xmlns:a="http://schemas.openxmlformats.org/drawingml/2006/main">
                  <a:graphicData uri="http://schemas.microsoft.com/office/word/2010/wordprocessingShape">
                    <wps:wsp>
                      <wps:cNvPr id="0" name=""/>
                      <wps:cNvSpPr txBox="1"/>
                      <wps:spPr bwMode="auto">
                        <a:xfrm rot="17225972">
                          <a:off x="945515" y="-1489074"/>
                          <a:ext cx="3905885" cy="7100570"/>
                        </a:xfrm>
                        <a:prstGeom prst="rect">
                          <a:avLst/>
                        </a:prstGeom>
                        <a:noFill/>
                        <a:ln>
                          <a:noFill/>
                        </a:ln>
                      </wps:spPr>
                      <wps:txbx>
                        <w:txbxContent>
                          <w:p>
                            <w:pPr>
                              <w:pStyle w:val="811"/>
                              <w:pBdr/>
                              <w:spacing w:after="0" w:afterAutospacing="0" w:before="0" w:beforeAutospacing="0"/>
                              <w:ind/>
                              <w:jc w:val="center"/>
                              <w:rPr/>
                            </w:pPr>
                            <w:r>
                              <w:rPr>
                                <w:rFonts w:ascii="Arial Black" w:hAnsi="Arial Black"/>
                                <w:color w:val="f2f2f2" w:themeColor="background1" w:themeShade="F2"/>
                                <w:sz w:val="72"/>
                                <w:szCs w:val="72"/>
                              </w:rPr>
                              <w:t xml:space="preserve">ОБРАЗЕЦ</w:t>
                            </w:r>
                            <w:r/>
                          </w:p>
                        </w:txbxContent>
                      </wps:txbx>
                      <wps:bodyPr wrap="square" lIns="91440" tIns="45720" rIns="91440" bIns="45720" upright="1"/>
                    </wps:wsp>
                  </a:graphicData>
                </a:graphic>
              </wp:anchor>
            </w:drawing>
          </mc:Choice>
          <mc:Fallback>
            <w:pict>
              <v:shape id="shape 0" o:spid="_x0000_s0" o:spt="202" type="#_x0000_t202" style="position:absolute;z-index:-4294446080;o:allowoverlap:true;o:allowincell:true;mso-position-horizontal-relative:text;margin-left:74.45pt;mso-position-horizontal:absolute;mso-position-vertical-relative:text;margin-top:-117.25pt;mso-position-vertical:absolute;width:307.55pt;height:559.10pt;mso-wrap-distance-left:9.00pt;mso-wrap-distance-top:0.00pt;mso-wrap-distance-right:9.00pt;mso-wrap-distance-bottom:0.00pt;rotation:287;visibility:visible;" filled="f" stroked="f">
                <v:textbox inset="0,0,0,0">
                  <w:txbxContent>
                    <w:p>
                      <w:pPr>
                        <w:pStyle w:val="811"/>
                        <w:pBdr/>
                        <w:spacing w:after="0" w:afterAutospacing="0" w:before="0" w:beforeAutospacing="0"/>
                        <w:ind/>
                        <w:jc w:val="center"/>
                        <w:rPr/>
                      </w:pPr>
                      <w:r>
                        <w:rPr>
                          <w:rFonts w:ascii="Arial Black" w:hAnsi="Arial Black"/>
                          <w:color w:val="f2f2f2" w:themeColor="background1" w:themeShade="F2"/>
                          <w:sz w:val="72"/>
                          <w:szCs w:val="72"/>
                        </w:rPr>
                        <w:t xml:space="preserve">ОБРАЗЕЦ</w:t>
                      </w:r>
                      <w:r/>
                    </w:p>
                  </w:txbxContent>
                </v:textbox>
              </v:shape>
            </w:pict>
          </mc:Fallback>
        </mc:AlternateContent>
      </w:r>
      <w:r>
        <w:rPr>
          <w:rFonts w:ascii="XO Thames" w:hAnsi="XO Thames" w:eastAsia="XO Thames" w:cs="XO Thames"/>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4294445056" behindDoc="1" locked="0" layoutInCell="1" allowOverlap="1">
                <wp:simplePos x="0" y="0"/>
                <wp:positionH relativeFrom="column">
                  <wp:posOffset>-393699</wp:posOffset>
                </wp:positionH>
                <wp:positionV relativeFrom="paragraph">
                  <wp:posOffset>572770</wp:posOffset>
                </wp:positionV>
                <wp:extent cx="6421120" cy="1654810"/>
                <wp:effectExtent l="0" t="0" r="0" b="0"/>
                <wp:wrapNone/>
                <wp:docPr id="2" name="Надпись 3"/>
                <wp:cNvGraphicFramePr/>
                <a:graphic xmlns:a="http://schemas.openxmlformats.org/drawingml/2006/main">
                  <a:graphicData uri="http://schemas.microsoft.com/office/word/2010/wordprocessingShape">
                    <wps:wsp>
                      <wps:cNvPr id="0" name=""/>
                      <wps:cNvSpPr txBox="1"/>
                      <wps:spPr bwMode="auto">
                        <a:xfrm rot="17483735">
                          <a:off x="-393698" y="572770"/>
                          <a:ext cx="6421120" cy="1654810"/>
                        </a:xfrm>
                        <a:prstGeom prst="rect">
                          <a:avLst/>
                        </a:prstGeom>
                        <a:noFill/>
                        <a:ln>
                          <a:noFill/>
                        </a:ln>
                      </wps:spPr>
                      <wps:txbx>
                        <w:txbxContent>
                          <w:p>
                            <w:pPr>
                              <w:pBdr/>
                              <w:spacing/>
                              <w:ind/>
                              <w:rPr/>
                            </w:pPr>
                            <w:r/>
                            <w:r/>
                          </w:p>
                        </w:txbxContent>
                      </wps:txbx>
                      <wps:bodyPr wrap="square" lIns="91440" tIns="45720" rIns="91440" bIns="45720" upright="1"/>
                    </wps:wsp>
                  </a:graphicData>
                </a:graphic>
              </wp:anchor>
            </w:drawing>
          </mc:Choice>
          <mc:Fallback>
            <w:pict>
              <v:shape id="shape 1" o:spid="_x0000_s1" o:spt="202" type="#_x0000_t202" style="position:absolute;z-index:-4294445056;o:allowoverlap:true;o:allowincell:true;mso-position-horizontal-relative:text;margin-left:-31.00pt;mso-position-horizontal:absolute;mso-position-vertical-relative:text;margin-top:45.10pt;mso-position-vertical:absolute;width:505.60pt;height:130.30pt;mso-wrap-distance-left:9.00pt;mso-wrap-distance-top:0.00pt;mso-wrap-distance-right:9.00pt;mso-wrap-distance-bottom:0.00pt;rotation:291;visibility:visible;" filled="f" stroked="f">
                <v:textbox inset="0,0,0,0">
                  <w:txbxContent>
                    <w:p>
                      <w:pPr>
                        <w:pBdr/>
                        <w:spacing/>
                        <w:ind/>
                        <w:rPr/>
                      </w:pPr>
                      <w:r/>
                      <w:r/>
                    </w:p>
                  </w:txbxContent>
                </v:textbox>
              </v:shape>
            </w:pict>
          </mc:Fallback>
        </mc:AlternateContent>
      </w:r>
      <w:r>
        <w:rPr>
          <w:rFonts w:ascii="XO Thames" w:hAnsi="XO Thames" w:eastAsia="XO Thames" w:cs="XO Thames"/>
          <w:sz w:val="26"/>
          <w:szCs w:val="26"/>
        </w:rPr>
        <w:t xml:space="preserve">Осмотром установлено:</w:t>
      </w:r>
      <w:r>
        <w:rPr>
          <w:rFonts w:ascii="XO Thames" w:hAnsi="XO Thames" w:eastAsia="XO Thames" w:cs="XO Thames"/>
          <w:sz w:val="26"/>
          <w:szCs w:val="26"/>
        </w:rPr>
      </w:r>
    </w:p>
    <w:tbl>
      <w:tblPr>
        <w:tblInd w:w="108" w:type="dxa"/>
        <w:tblW w:w="9639" w:type="dxa"/>
        <w:tblBorders/>
        <w:tblLook w:val="0000" w:firstRow="0" w:lastRow="0" w:firstColumn="0" w:lastColumn="0" w:noHBand="0" w:noVBand="0"/>
      </w:tblPr>
      <w:tblGrid>
        <w:gridCol w:w="2802"/>
        <w:gridCol w:w="1842"/>
        <w:gridCol w:w="2869"/>
        <w:gridCol w:w="2126"/>
      </w:tblGrid>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Внешний вид кузова</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Стекла левые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Колеса передние</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Стекла правые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Колеса задние</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shd w:val="clear" w:color="auto" w:fill="auto"/>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Стекло заднее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Передние фары</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Стекло лобовое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Задние фары</w:t>
            </w:r>
            <w:r>
              <w:rPr>
                <w:rFonts w:ascii="XO Thames" w:hAnsi="XO Thames" w:eastAsia="XO Thames" w:cs="XO Thames"/>
                <w:sz w:val="26"/>
                <w:szCs w:val="26"/>
              </w:rPr>
            </w:r>
          </w:p>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Электрооборудование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2802"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Повторители поворота</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842"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869"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Показания спидометра (пробег)</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26"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bl>
    <w:p>
      <w:pPr>
        <w:pStyle w:val="807"/>
        <w:pBdr/>
        <w:spacing w:after="0"/>
        <w:ind/>
        <w:outlineLvl w:val="0"/>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7"/>
        <w:numPr>
          <w:ilvl w:val="0"/>
          <w:numId w:val="40"/>
        </w:numPr>
        <w:pBdr/>
        <w:spacing w:after="0"/>
        <w:ind/>
        <w:outlineLvl w:val="0"/>
        <w:rPr>
          <w:rFonts w:ascii="XO Thames" w:hAnsi="XO Thames" w:cs="XO Thames"/>
          <w:sz w:val="26"/>
          <w:szCs w:val="26"/>
        </w:rPr>
      </w:pPr>
      <w:r>
        <w:rPr>
          <w:rFonts w:ascii="XO Thames" w:hAnsi="XO Thames" w:eastAsia="XO Thames" w:cs="XO Thames"/>
          <w:sz w:val="26"/>
          <w:szCs w:val="26"/>
        </w:rPr>
        <w:t xml:space="preserve">С автомобилем переданы следующие запасные части и материалы Заказчика:</w:t>
      </w:r>
      <w:r>
        <w:rPr>
          <w:rFonts w:ascii="XO Thames" w:hAnsi="XO Thames" w:eastAsia="XO Thames" w:cs="XO Thames"/>
          <w:sz w:val="26"/>
          <w:szCs w:val="26"/>
        </w:rPr>
      </w:r>
    </w:p>
    <w:tbl>
      <w:tblPr>
        <w:tblInd w:w="108" w:type="dxa"/>
        <w:tblW w:w="9639" w:type="dxa"/>
        <w:tblBorders/>
        <w:tblLook w:val="0000" w:firstRow="0" w:lastRow="0" w:firstColumn="0" w:lastColumn="0" w:noHBand="0" w:noVBand="0"/>
      </w:tblPr>
      <w:tblGrid>
        <w:gridCol w:w="565"/>
        <w:gridCol w:w="5213"/>
        <w:gridCol w:w="1701"/>
        <w:gridCol w:w="2160"/>
      </w:tblGrid>
      <w:tr>
        <w:trPr/>
        <w:tc>
          <w:tcPr>
            <w:tcBorders>
              <w:top w:val="single" w:color="000000" w:sz="4" w:space="0"/>
              <w:left w:val="single" w:color="000000" w:sz="4" w:space="0"/>
              <w:bottom w:val="single" w:color="000000" w:sz="4" w:space="0"/>
              <w:right w:val="single" w:color="000000" w:sz="4" w:space="0"/>
            </w:tcBorders>
            <w:tcW w:w="565"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5213"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Наименование</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01"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Ед. </w:t>
            </w:r>
            <w:r>
              <w:rPr>
                <w:rFonts w:ascii="XO Thames" w:hAnsi="XO Thames" w:eastAsia="XO Thames" w:cs="XO Thames"/>
                <w:sz w:val="26"/>
                <w:szCs w:val="26"/>
              </w:rPr>
              <w:t xml:space="preserve">изм</w:t>
            </w:r>
            <w:r>
              <w:rPr>
                <w:rFonts w:ascii="XO Thames" w:hAnsi="XO Thames" w:eastAsia="XO Thames" w:cs="XO Thames"/>
                <w:sz w:val="26"/>
                <w:szCs w:val="26"/>
              </w:rPr>
              <w:t xml:space="preserve">.</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60" w:type="dxa"/>
            <w:vAlign w:val="center"/>
          </w:tcPr>
          <w:p>
            <w:pPr>
              <w:pStyle w:val="807"/>
              <w:pBdr/>
              <w:spacing w:after="0"/>
              <w:ind/>
              <w:rPr>
                <w:rFonts w:ascii="XO Thames" w:hAnsi="XO Thames" w:cs="XO Thames"/>
                <w:sz w:val="26"/>
                <w:szCs w:val="26"/>
              </w:rPr>
            </w:pPr>
            <w:r>
              <w:rPr>
                <w:rFonts w:ascii="XO Thames" w:hAnsi="XO Thames" w:eastAsia="XO Thames" w:cs="XO Thames"/>
                <w:sz w:val="26"/>
                <w:szCs w:val="26"/>
              </w:rPr>
              <w:t xml:space="preserve">Кол-во</w:t>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565"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1</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5213"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01"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60"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565"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2</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5213"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01"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60"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tc>
          <w:tcPr>
            <w:tcBorders>
              <w:top w:val="single" w:color="000000" w:sz="4" w:space="0"/>
              <w:left w:val="single" w:color="000000" w:sz="4" w:space="0"/>
              <w:bottom w:val="single" w:color="000000" w:sz="4" w:space="0"/>
              <w:right w:val="single" w:color="000000" w:sz="4" w:space="0"/>
            </w:tcBorders>
            <w:tcW w:w="565" w:type="dxa"/>
          </w:tcPr>
          <w:p>
            <w:pPr>
              <w:pStyle w:val="807"/>
              <w:pBdr/>
              <w:spacing w:after="0"/>
              <w:ind/>
              <w:rPr>
                <w:rFonts w:ascii="XO Thames" w:hAnsi="XO Thames" w:cs="XO Thames"/>
                <w:sz w:val="26"/>
                <w:szCs w:val="26"/>
              </w:rPr>
            </w:pPr>
            <w:r>
              <w:rPr>
                <w:rFonts w:ascii="XO Thames" w:hAnsi="XO Thames" w:eastAsia="XO Thames" w:cs="XO Thames"/>
                <w:sz w:val="26"/>
                <w:szCs w:val="26"/>
              </w:rPr>
              <w:t xml:space="preserve">3</w:t>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5213"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1701"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op w:val="single" w:color="000000" w:sz="4" w:space="0"/>
              <w:left w:val="single" w:color="000000" w:sz="4" w:space="0"/>
              <w:bottom w:val="single" w:color="000000" w:sz="4" w:space="0"/>
              <w:right w:val="single" w:color="000000" w:sz="4" w:space="0"/>
            </w:tcBorders>
            <w:tcW w:w="2160" w:type="dxa"/>
          </w:tcPr>
          <w:p>
            <w:pPr>
              <w:pStyle w:val="807"/>
              <w:pBdr/>
              <w:spacing w:after="0"/>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bl>
    <w:p>
      <w:pPr>
        <w:pStyle w:val="807"/>
        <w:pBdr/>
        <w:spacing w:after="0"/>
        <w:ind/>
        <w:jc w:val="both"/>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bl>
      <w:tblPr>
        <w:jc w:val="center"/>
        <w:tblW w:w="9757" w:type="dxa"/>
        <w:tblBorders/>
        <w:tblLook w:val="0000" w:firstRow="0" w:lastRow="0" w:firstColumn="0" w:lastColumn="0" w:noHBand="0" w:noVBand="0"/>
      </w:tblPr>
      <w:tblGrid>
        <w:gridCol w:w="5335"/>
        <w:gridCol w:w="4422"/>
      </w:tblGrid>
      <w:tr>
        <w:trPr>
          <w:jc w:val="center"/>
          <w:trHeight w:val="415"/>
        </w:trPr>
        <w:tc>
          <w:tcPr>
            <w:tcBorders/>
            <w:tcW w:w="5335" w:type="dxa"/>
          </w:tcPr>
          <w:p w14:paraId="0E2BB046">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«Государственный заказчик»</w:t>
            </w:r>
            <w:r>
              <w:rPr>
                <w:rFonts w:ascii="XO Thames" w:hAnsi="XO Thames" w:cs="XO Thames"/>
                <w:b/>
                <w:bCs/>
                <w:sz w:val="26"/>
                <w:szCs w:val="26"/>
              </w:rPr>
            </w:r>
            <w:r>
              <w:rPr>
                <w:rFonts w:ascii="XO Thames" w:hAnsi="XO Thames" w:cs="XO Thames"/>
                <w:b/>
                <w:bCs/>
                <w:sz w:val="26"/>
                <w:szCs w:val="26"/>
              </w:rPr>
            </w:r>
          </w:p>
          <w:p w14:paraId="1CFDF09C">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ФКУ ИК-17 УФСИН</w:t>
            </w:r>
            <w:r>
              <w:rPr>
                <w:rFonts w:ascii="XO Thames" w:hAnsi="XO Thames" w:cs="XO Thames"/>
                <w:b/>
                <w:bCs/>
                <w:sz w:val="26"/>
                <w:szCs w:val="26"/>
              </w:rPr>
            </w:r>
            <w:r>
              <w:rPr>
                <w:rFonts w:ascii="XO Thames" w:hAnsi="XO Thames" w:cs="XO Thames"/>
                <w:b/>
                <w:bCs/>
                <w:sz w:val="26"/>
                <w:szCs w:val="26"/>
              </w:rPr>
            </w:r>
          </w:p>
          <w:p w14:paraId="52975E80">
            <w:pPr>
              <w:widowControl w:val="true"/>
              <w:pBdr/>
              <w:spacing w:line="240" w:lineRule="auto"/>
              <w:ind w:right="-71" w:firstLine="0"/>
              <w:jc w:val="center"/>
              <w:rPr>
                <w:rFonts w:ascii="XO Thames" w:hAnsi="XO Thames" w:cs="XO Thames"/>
                <w:b/>
                <w:bCs/>
                <w:sz w:val="26"/>
                <w:szCs w:val="26"/>
              </w:rPr>
            </w:pPr>
            <w:r>
              <w:rPr>
                <w:rFonts w:ascii="XO Thames" w:hAnsi="XO Thames" w:eastAsia="XO Thames" w:cs="XO Thames"/>
                <w:b/>
                <w:bCs/>
                <w:sz w:val="26"/>
                <w:szCs w:val="26"/>
              </w:rPr>
              <w:t xml:space="preserve">России по Мурманской области</w:t>
            </w:r>
            <w:r>
              <w:rPr>
                <w:rFonts w:ascii="XO Thames" w:hAnsi="XO Thames" w:cs="XO Thames"/>
                <w:b/>
                <w:bCs/>
                <w:sz w:val="26"/>
                <w:szCs w:val="26"/>
              </w:rPr>
            </w:r>
            <w:r>
              <w:rPr>
                <w:rFonts w:ascii="XO Thames" w:hAnsi="XO Thames" w:cs="XO Thames"/>
                <w:b/>
                <w:bCs/>
                <w:sz w:val="26"/>
                <w:szCs w:val="26"/>
              </w:rPr>
            </w:r>
            <w:r>
              <w:rPr>
                <w:rFonts w:ascii="XO Thames" w:hAnsi="XO Thames" w:eastAsia="XO Thames" w:cs="XO Thames"/>
                <w:b/>
                <w:sz w:val="26"/>
                <w:szCs w:val="26"/>
              </w:rPr>
            </w:r>
            <w:r>
              <w:rPr>
                <w:rFonts w:ascii="XO Thames" w:hAnsi="XO Thames" w:eastAsia="XO Thames" w:cs="XO Thames"/>
                <w:b/>
                <w:sz w:val="26"/>
                <w:szCs w:val="26"/>
              </w:rPr>
            </w:r>
            <w:r>
              <w:rPr>
                <w:rFonts w:ascii="XO Thames" w:hAnsi="XO Thames" w:cs="XO Thames"/>
                <w:b/>
                <w:bCs/>
                <w:sz w:val="26"/>
                <w:szCs w:val="26"/>
              </w:rPr>
            </w:r>
          </w:p>
          <w:p>
            <w:pPr>
              <w:pStyle w:val="802"/>
              <w:pBdr/>
              <w:spacing/>
              <w:ind/>
              <w:jc w:val="center"/>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tc>
        <w:tc>
          <w:tcPr>
            <w:tcBorders/>
            <w:tcW w:w="4422" w:type="dxa"/>
          </w:tcPr>
          <w:p>
            <w:pPr>
              <w:pStyle w:val="802"/>
              <w:pBdr/>
              <w:spacing/>
              <w:ind/>
              <w:jc w:val="center"/>
              <w:rPr>
                <w:rFonts w:ascii="XO Thames" w:hAnsi="XO Thames" w:cs="XO Thames"/>
                <w:b/>
                <w:sz w:val="26"/>
                <w:szCs w:val="26"/>
              </w:rPr>
            </w:pPr>
            <w:r>
              <w:rPr>
                <w:rFonts w:ascii="XO Thames" w:hAnsi="XO Thames" w:eastAsia="XO Thames" w:cs="XO Thames"/>
                <w:b/>
                <w:sz w:val="26"/>
                <w:szCs w:val="26"/>
              </w:rPr>
              <w:t xml:space="preserve">«Исполнител</w:t>
            </w:r>
            <w:r>
              <w:rPr>
                <w:rFonts w:ascii="XO Thames" w:hAnsi="XO Thames" w:eastAsia="XO Thames" w:cs="XO Thames"/>
                <w:b/>
                <w:sz w:val="26"/>
                <w:szCs w:val="26"/>
              </w:rPr>
              <w:t xml:space="preserve">ь»</w:t>
            </w:r>
            <w:r>
              <w:rPr>
                <w:rFonts w:ascii="XO Thames" w:hAnsi="XO Thames" w:eastAsia="XO Thames" w:cs="XO Thames"/>
                <w:b/>
                <w:sz w:val="26"/>
                <w:szCs w:val="26"/>
              </w:rPr>
            </w:r>
          </w:p>
        </w:tc>
      </w:tr>
      <w:tr>
        <w:trPr>
          <w:jc w:val="center"/>
          <w:trHeight w:val="708"/>
        </w:trPr>
        <w:tc>
          <w:tcPr>
            <w:tcBorders/>
            <w:tcW w:w="5335" w:type="dxa"/>
          </w:tcPr>
          <w:p>
            <w:pPr>
              <w:pStyle w:val="802"/>
              <w:pBdr/>
              <w:spacing/>
              <w:ind/>
              <w:jc w:val="center"/>
              <w:rPr>
                <w:rFonts w:ascii="XO Thames" w:hAnsi="XO Thames" w:cs="XO Thames"/>
                <w:sz w:val="26"/>
                <w:szCs w:val="26"/>
              </w:rPr>
            </w:pPr>
            <w:r>
              <w:rPr>
                <w:rFonts w:ascii="XO Thames" w:hAnsi="XO Thames" w:eastAsia="XO Thames" w:cs="XO Thames"/>
                <w:sz w:val="26"/>
                <w:szCs w:val="26"/>
              </w:rPr>
              <w:t xml:space="preserve">_________________</w:t>
            </w:r>
            <w:r>
              <w:rPr>
                <w:rFonts w:ascii="XO Thames" w:hAnsi="XO Thames" w:eastAsia="XO Thames" w:cs="XO Thames"/>
                <w:b/>
                <w:bCs/>
                <w:sz w:val="26"/>
                <w:szCs w:val="26"/>
              </w:rPr>
              <w:t xml:space="preserve">/ И.В. Рыхлюк / </w:t>
            </w:r>
            <w:r>
              <w:rPr>
                <w:rFonts w:ascii="XO Thames" w:hAnsi="XO Thames" w:eastAsia="XO Thames" w:cs="XO Thames"/>
                <w:sz w:val="26"/>
                <w:szCs w:val="26"/>
              </w:rPr>
              <w:t xml:space="preserve">                   </w:t>
            </w:r>
            <w:r>
              <w:rPr>
                <w:rFonts w:ascii="XO Thames" w:hAnsi="XO Thames" w:eastAsia="XO Thames" w:cs="XO Thames"/>
                <w:sz w:val="26"/>
                <w:szCs w:val="26"/>
              </w:rPr>
            </w:r>
          </w:p>
        </w:tc>
        <w:tc>
          <w:tcPr>
            <w:tcBorders/>
            <w:tcW w:w="4422" w:type="dxa"/>
          </w:tcPr>
          <w:p>
            <w:pPr>
              <w:pStyle w:val="802"/>
              <w:pBdr/>
              <w:spacing/>
              <w:ind/>
              <w:rPr>
                <w:rFonts w:ascii="XO Thames" w:hAnsi="XO Thames" w:cs="XO Thames"/>
                <w:sz w:val="26"/>
                <w:szCs w:val="26"/>
              </w:rPr>
            </w:pPr>
            <w:r>
              <w:rPr>
                <w:rFonts w:ascii="XO Thames" w:hAnsi="XO Thames" w:eastAsia="XO Thames" w:cs="XO Thames"/>
                <w:sz w:val="26"/>
                <w:szCs w:val="26"/>
              </w:rPr>
              <w:t xml:space="preserve">_______________/__________ /</w:t>
            </w:r>
            <w:r>
              <w:rPr>
                <w:rFonts w:ascii="XO Thames" w:hAnsi="XO Thames" w:eastAsia="XO Thames" w:cs="XO Thames"/>
                <w:sz w:val="26"/>
                <w:szCs w:val="26"/>
              </w:rPr>
            </w:r>
          </w:p>
          <w:p>
            <w:pPr>
              <w:pStyle w:val="802"/>
              <w:pBdr/>
              <w:spacing/>
              <w:ind/>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r>
      <w:tr>
        <w:trPr>
          <w:jc w:val="center"/>
          <w:trHeight w:val="988"/>
        </w:trPr>
        <w:tc>
          <w:tcPr>
            <w:tcBorders/>
            <w:tcW w:w="5335" w:type="dxa"/>
          </w:tcPr>
          <w:p>
            <w:pPr>
              <w:pStyle w:val="802"/>
              <w:pBdr/>
              <w:spacing/>
              <w:ind/>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tc>
        <w:tc>
          <w:tcPr>
            <w:tcBorders/>
            <w:tcW w:w="4422" w:type="dxa"/>
          </w:tcPr>
          <w:p>
            <w:pPr>
              <w:pStyle w:val="802"/>
              <w:pBdr/>
              <w:spacing/>
              <w:ind/>
              <w:jc w:val="center"/>
              <w:rPr>
                <w:rFonts w:ascii="XO Thames" w:hAnsi="XO Thames" w:cs="XO Thames"/>
                <w:b/>
                <w:sz w:val="26"/>
                <w:szCs w:val="26"/>
              </w:rPr>
            </w:pPr>
            <w:r>
              <w:rPr>
                <w:rFonts w:ascii="XO Thames" w:hAnsi="XO Thames" w:eastAsia="XO Thames" w:cs="XO Thames"/>
                <w:b/>
                <w:sz w:val="26"/>
                <w:szCs w:val="26"/>
              </w:rPr>
            </w:r>
            <w:r>
              <w:rPr>
                <w:rFonts w:ascii="XO Thames" w:hAnsi="XO Thames" w:eastAsia="XO Thames" w:cs="XO Thames"/>
                <w:b/>
                <w:sz w:val="26"/>
                <w:szCs w:val="26"/>
              </w:rPr>
            </w:r>
          </w:p>
        </w:tc>
      </w:tr>
    </w:tbl>
    <w:p>
      <w:pPr>
        <w:pStyle w:val="809"/>
        <w:pBdr/>
        <w:spacing/>
        <w:ind w:firstLine="709"/>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p>
      <w:pPr>
        <w:pStyle w:val="809"/>
        <w:pBdr/>
        <w:spacing/>
        <w:ind w:firstLine="709"/>
        <w:jc w:val="center"/>
        <w:rPr>
          <w:rFonts w:ascii="XO Thames" w:hAnsi="XO Thames" w:cs="XO Thames"/>
          <w:sz w:val="26"/>
          <w:szCs w:val="26"/>
        </w:rPr>
      </w:pPr>
      <w:r>
        <w:rPr>
          <w:rFonts w:ascii="XO Thames" w:hAnsi="XO Thames" w:eastAsia="XO Thames" w:cs="XO Thames"/>
          <w:sz w:val="26"/>
          <w:szCs w:val="26"/>
        </w:rPr>
      </w:r>
      <w:r>
        <w:rPr>
          <w:rFonts w:ascii="XO Thames" w:hAnsi="XO Thames" w:eastAsia="XO Thames" w:cs="XO Thames"/>
          <w:sz w:val="26"/>
          <w:szCs w:val="26"/>
        </w:rPr>
      </w:r>
    </w:p>
    <w:sectPr>
      <w:headerReference w:type="default" r:id="rId9"/>
      <w:footnotePr/>
      <w:endnotePr/>
      <w:type w:val="nextPage"/>
      <w:pgSz w:h="16838" w:orient="portrait" w:w="11905"/>
      <w:pgMar w:top="1134" w:right="850" w:bottom="1134" w:left="1701" w:header="720" w:footer="276"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lack">
    <w:panose1 w:val="020B0A04020102020204"/>
  </w:font>
  <w:font w:name="XO Thames">
    <w:panose1 w:val="02020603050405020304"/>
  </w:font>
  <w:font w:name="Liberation Serif">
    <w:panose1 w:val="02020603050405020304"/>
  </w:font>
  <w:font w:name="Tahoma">
    <w:panose1 w:val="020B0604030504040204"/>
  </w:font>
  <w:font w:name="Courier New">
    <w:panose1 w:val="02070309020205020404"/>
  </w:font>
  <w:font w:name="Symbol">
    <w:panose1 w:val="05050102010706020507"/>
  </w:font>
  <w:font w:name="NTHelvetica/Cyrillic">
    <w:panose1 w:val="05040102010807070707"/>
  </w:font>
  <w:font w:name="Times New Roman">
    <w:panose1 w:val="02020603050405020304"/>
  </w:font>
  <w:font w:name="Cambria">
    <w:panose1 w:val="02040503050406030204"/>
  </w:font>
  <w:font w:name="Calibri">
    <w:panose1 w:val="020F0502020204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rPr/>
      </w:pPr>
      <w:r>
        <w:separator/>
      </w:r>
      <w:r/>
    </w:p>
  </w:footnote>
  <w:footnote w:type="continuationSeparator" w:id="0">
    <w:p>
      <w:pPr>
        <w:pBdr/>
        <w:spacing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2"/>
      <w:pBdr/>
      <w:spacing/>
      <w:ind w:firstLine="0"/>
      <w:jc w:val="center"/>
      <w:rPr/>
    </w:pPr>
    <w:r>
      <w:fldChar w:fldCharType="begin"/>
    </w:r>
    <w:r>
      <w:instrText xml:space="preserve"> PAGE   \* MERGEFORMAT </w:instrText>
    </w:r>
    <w:r>
      <w:fldChar w:fldCharType="separate"/>
    </w:r>
    <w:r>
      <w:t xml:space="preserve">6</w:t>
    </w:r>
    <w:r>
      <w:fldChar w:fldCharType="end"/>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A2C9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86595B"/>
    <w:lvl w:ilvl="0">
      <w:isLgl w:val="false"/>
      <w:lvlJc w:val="left"/>
      <w:lvlText w:val="12.%1"/>
      <w:numFmt w:val="decimal"/>
      <w:pPr>
        <w:pBdr/>
        <w:spacing/>
        <w:ind w:hanging="360" w:left="1287"/>
      </w:pPr>
      <w:rPr>
        <w:rFonts w:hint="default"/>
        <w:b w:val="0"/>
        <w:color w:val="00000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45F6C59"/>
    <w:lvl w:ilvl="0">
      <w:isLgl w:val="false"/>
      <w:lvlJc w:val="right"/>
      <w:lvlText w:val="6.%1"/>
      <w:numFmt w:val="decimal"/>
      <w:pPr>
        <w:pBdr/>
        <w:spacing/>
        <w:ind w:hanging="360" w:left="1440"/>
      </w:pPr>
      <w:rPr>
        <w:rFonts w:hint="default"/>
      </w:rPr>
      <w:start w:val="1"/>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0657672C"/>
    <w:lvl w:ilvl="0">
      <w:isLgl w:val="false"/>
      <w:lvlJc w:val="left"/>
      <w:lvlText w:val="%1."/>
      <w:numFmt w:val="decimal"/>
      <w:pPr>
        <w:pBdr/>
        <w:spacing/>
        <w:ind w:hanging="360" w:left="360"/>
      </w:pPr>
      <w:rPr>
        <w:rFonts w:hint="default"/>
      </w:rPr>
      <w:start w:val="6"/>
      <w:suff w:val="tab"/>
    </w:lvl>
    <w:lvl w:ilvl="1">
      <w:isLgl w:val="false"/>
      <w:lvlJc w:val="left"/>
      <w:lvlText w:val="%1.%2."/>
      <w:numFmt w:val="decimal"/>
      <w:pPr>
        <w:pBdr/>
        <w:spacing/>
        <w:ind w:hanging="360" w:left="36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4">
    <w:nsid w:val="08C348E3"/>
    <w:lvl w:ilvl="0">
      <w:isLgl w:val="false"/>
      <w:lvlJc w:val="right"/>
      <w:lvlText w:val="%1."/>
      <w:numFmt w:val="upperRoman"/>
      <w:pPr>
        <w:pBdr/>
        <w:spacing/>
        <w:ind/>
      </w:pPr>
      <w:rPr>
        <w:b/>
      </w:rPr>
      <w:start w:val="1"/>
      <w:suff w:val="tab"/>
    </w:lvl>
    <w:lvl w:ilvl="1">
      <w:isLgl w:val="false"/>
      <w:lvlJc w:val="left"/>
      <w:lvlText w:val="3.%2"/>
      <w:numFmt w:val="decimal"/>
      <w:pPr>
        <w:pBdr/>
        <w:spacing/>
        <w:ind/>
      </w:pPr>
      <w:rPr>
        <w:rFonts w:hint="default"/>
        <w:b w:val="0"/>
      </w:rPr>
      <w:start w:val="1"/>
      <w:suff w:val="tab"/>
    </w:lvl>
    <w:lvl w:ilvl="2">
      <w:isLgl w:val="false"/>
      <w:lvlJc w:val="left"/>
      <w:lvlText w:val="%1.%2.%3."/>
      <w:numFmt w:val="decimal"/>
      <w:pPr>
        <w:pBdr/>
        <w:spacing/>
        <w:ind/>
      </w:pPr>
      <w:rPr/>
      <w:start w:val="1"/>
      <w:suff w:val="space"/>
    </w:lvl>
    <w:lvl w:ilvl="3">
      <w:isLgl w:val="false"/>
      <w:lvlJc w:val="left"/>
      <w:lvlText w:val="%1.%2.%3.%4."/>
      <w:numFmt w:val="decimal"/>
      <w:pPr>
        <w:pBdr/>
        <w:spacing/>
        <w:ind/>
      </w:pPr>
      <w:rPr/>
      <w:start w:val="1"/>
      <w:suff w:val="tab"/>
    </w:lvl>
    <w:lvl w:ilvl="4">
      <w:isLgl w:val="false"/>
      <w:lvlJc w:val="left"/>
      <w:lvlText w:val="%1.%2.%3.%4.%5."/>
      <w:numFmt w:val="decimal"/>
      <w:pPr>
        <w:pBdr/>
        <w:spacing/>
        <w:ind/>
      </w:pPr>
      <w:rPr/>
      <w:start w:val="1"/>
      <w:suff w:val="tab"/>
    </w:lvl>
    <w:lvl w:ilvl="5">
      <w:isLgl w:val="false"/>
      <w:lvlJc w:val="left"/>
      <w:lvlText w:val="%1.%2.%3.%4.%5.%6."/>
      <w:numFmt w:val="decimal"/>
      <w:pPr>
        <w:pBdr/>
        <w:spacing/>
        <w:ind/>
      </w:pPr>
      <w:rPr/>
      <w:start w:val="1"/>
      <w:suff w:val="tab"/>
    </w:lvl>
    <w:lvl w:ilvl="6">
      <w:isLgl w:val="false"/>
      <w:lvlJc w:val="left"/>
      <w:lvlText w:val="%1.%2.%3.%4.%5.%6.%7."/>
      <w:numFmt w:val="decimal"/>
      <w:pPr>
        <w:pBdr/>
        <w:spacing/>
        <w:ind/>
      </w:pPr>
      <w:rPr/>
      <w:start w:val="1"/>
      <w:suff w:val="tab"/>
    </w:lvl>
    <w:lvl w:ilvl="7">
      <w:isLgl w:val="false"/>
      <w:lvlJc w:val="left"/>
      <w:lvlText w:val="%1.%2.%3.%4.%5.%6.%7.%8."/>
      <w:numFmt w:val="decimal"/>
      <w:pPr>
        <w:pBdr/>
        <w:spacing/>
        <w:ind/>
      </w:pPr>
      <w:rPr/>
      <w:start w:val="1"/>
      <w:suff w:val="tab"/>
    </w:lvl>
    <w:lvl w:ilvl="8">
      <w:isLgl w:val="false"/>
      <w:lvlJc w:val="left"/>
      <w:lvlText w:val="%1.%2.%3.%4.%5.%6.%7.%8.%9"/>
      <w:numFmt w:val="decimal"/>
      <w:pPr>
        <w:pBdr/>
        <w:spacing/>
        <w:ind/>
      </w:pPr>
      <w:rPr/>
      <w:start w:val="1"/>
      <w:suff w:val="tab"/>
    </w:lvl>
  </w:abstractNum>
  <w:abstractNum w:abstractNumId="5">
    <w:nsid w:val="0C2E7093"/>
    <w:lvl w:ilvl="0">
      <w:isLgl w:val="false"/>
      <w:lvlJc w:val="left"/>
      <w:lvlText w:val="6.%1"/>
      <w:numFmt w:val="decimal"/>
      <w:pPr>
        <w:pBdr/>
        <w:spacing/>
        <w:ind w:hanging="360" w:left="1353"/>
      </w:pPr>
      <w:rPr>
        <w:rFonts w:hint="default"/>
      </w:rPr>
      <w:start w:val="1"/>
      <w:suff w:val="tab"/>
    </w:lvl>
    <w:lvl w:ilvl="1">
      <w:isLgl w:val="false"/>
      <w:lvlJc w:val="left"/>
      <w:lvlText w:val="%2."/>
      <w:numFmt w:val="lowerLetter"/>
      <w:pPr>
        <w:pBdr/>
        <w:spacing/>
        <w:ind w:hanging="360" w:left="1364"/>
      </w:pPr>
      <w:rPr/>
      <w:start w:val="1"/>
      <w:suff w:val="tab"/>
    </w:lvl>
    <w:lvl w:ilvl="2">
      <w:isLgl w:val="false"/>
      <w:lvlJc w:val="right"/>
      <w:lvlText w:val="%3."/>
      <w:numFmt w:val="lowerRoman"/>
      <w:pPr>
        <w:pBdr/>
        <w:spacing/>
        <w:ind w:hanging="180" w:left="2084"/>
      </w:pPr>
      <w:rPr/>
      <w:start w:val="1"/>
      <w:suff w:val="tab"/>
    </w:lvl>
    <w:lvl w:ilvl="3">
      <w:isLgl w:val="false"/>
      <w:lvlJc w:val="left"/>
      <w:lvlText w:val="%4."/>
      <w:numFmt w:val="decimal"/>
      <w:pPr>
        <w:pBdr/>
        <w:spacing/>
        <w:ind w:hanging="360" w:left="2804"/>
      </w:pPr>
      <w:rPr/>
      <w:start w:val="1"/>
      <w:suff w:val="tab"/>
    </w:lvl>
    <w:lvl w:ilvl="4">
      <w:isLgl w:val="false"/>
      <w:lvlJc w:val="left"/>
      <w:lvlText w:val="%5."/>
      <w:numFmt w:val="lowerLetter"/>
      <w:pPr>
        <w:pBdr/>
        <w:spacing/>
        <w:ind w:hanging="360" w:left="3524"/>
      </w:pPr>
      <w:rPr/>
      <w:start w:val="1"/>
      <w:suff w:val="tab"/>
    </w:lvl>
    <w:lvl w:ilvl="5">
      <w:isLgl w:val="false"/>
      <w:lvlJc w:val="right"/>
      <w:lvlText w:val="%6."/>
      <w:numFmt w:val="lowerRoman"/>
      <w:pPr>
        <w:pBdr/>
        <w:spacing/>
        <w:ind w:hanging="180" w:left="4244"/>
      </w:pPr>
      <w:rPr/>
      <w:start w:val="1"/>
      <w:suff w:val="tab"/>
    </w:lvl>
    <w:lvl w:ilvl="6">
      <w:isLgl w:val="false"/>
      <w:lvlJc w:val="left"/>
      <w:lvlText w:val="%7."/>
      <w:numFmt w:val="decimal"/>
      <w:pPr>
        <w:pBdr/>
        <w:spacing/>
        <w:ind w:hanging="360" w:left="4964"/>
      </w:pPr>
      <w:rPr/>
      <w:start w:val="1"/>
      <w:suff w:val="tab"/>
    </w:lvl>
    <w:lvl w:ilvl="7">
      <w:isLgl w:val="false"/>
      <w:lvlJc w:val="left"/>
      <w:lvlText w:val="%8."/>
      <w:numFmt w:val="lowerLetter"/>
      <w:pPr>
        <w:pBdr/>
        <w:spacing/>
        <w:ind w:hanging="360" w:left="5684"/>
      </w:pPr>
      <w:rPr/>
      <w:start w:val="1"/>
      <w:suff w:val="tab"/>
    </w:lvl>
    <w:lvl w:ilvl="8">
      <w:isLgl w:val="false"/>
      <w:lvlJc w:val="right"/>
      <w:lvlText w:val="%9."/>
      <w:numFmt w:val="lowerRoman"/>
      <w:pPr>
        <w:pBdr/>
        <w:spacing/>
        <w:ind w:hanging="180" w:left="6404"/>
      </w:pPr>
      <w:rPr/>
      <w:start w:val="1"/>
      <w:suff w:val="tab"/>
    </w:lvl>
  </w:abstractNum>
  <w:abstractNum w:abstractNumId="6">
    <w:nsid w:val="0D551DC2"/>
    <w:lvl w:ilvl="0">
      <w:isLgl w:val="false"/>
      <w:lvlJc w:val="right"/>
      <w:lvlText w:val="6.%1"/>
      <w:numFmt w:val="decimal"/>
      <w:pPr>
        <w:pBdr/>
        <w:spacing/>
        <w:ind w:hanging="360" w:left="1440"/>
      </w:pPr>
      <w:rPr>
        <w:rFonts w:hint="default"/>
      </w:rPr>
      <w:start w:val="1"/>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0E43429F"/>
    <w:lvl w:ilvl="0">
      <w:isLgl w:val="false"/>
      <w:lvlJc w:val="right"/>
      <w:lvlText w:val="%1."/>
      <w:numFmt w:val="upperRoman"/>
      <w:pPr>
        <w:pBdr/>
        <w:spacing/>
        <w:ind w:hanging="360" w:left="720"/>
      </w:pPr>
      <w:rPr>
        <w:rFonts w:hint="default" w:ascii="Times New Roman" w:hAnsi="Times New Roman" w:cs="Times New Roman"/>
        <w:color w:val="000000"/>
        <w:sz w:val="24"/>
        <w:szCs w:val="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0ED372C7"/>
    <w:lvl w:ilvl="0">
      <w:isLgl w:val="false"/>
      <w:lvlJc w:val="right"/>
      <w:lvlText w:val="%1."/>
      <w:numFmt w:val="upperRoman"/>
      <w:pPr>
        <w:pBdr/>
        <w:spacing/>
        <w:ind w:hanging="390" w:left="390"/>
      </w:pPr>
      <w:rPr>
        <w:rFonts w:hint="default" w:ascii="Times New Roman" w:hAnsi="Times New Roman" w:cs="Times New Roman"/>
        <w:color w:val="000000"/>
        <w:sz w:val="24"/>
        <w:szCs w:val="24"/>
      </w:rPr>
      <w:start w:val="10"/>
      <w:suff w:val="tab"/>
    </w:lvl>
    <w:lvl w:ilvl="1">
      <w:isLgl w:val="false"/>
      <w:lvlJc w:val="right"/>
      <w:lvlText w:val="11.%2"/>
      <w:numFmt w:val="decimal"/>
      <w:pPr>
        <w:pBdr/>
        <w:spacing/>
        <w:ind w:hanging="720" w:left="1080"/>
      </w:pPr>
      <w:rPr>
        <w:rFonts w:hint="default" w:ascii="Times New Roman" w:hAnsi="Times New Roman" w:cs="Times New Roman"/>
        <w:color w:val="000000"/>
        <w:sz w:val="24"/>
        <w:szCs w:val="24"/>
      </w:rPr>
      <w:start w:val="10"/>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1080" w:left="216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440" w:left="324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800" w:left="432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9">
    <w:nsid w:val="10C74B3D"/>
    <w:lvl w:ilvl="0">
      <w:isLgl w:val="false"/>
      <w:lvlJc w:val="left"/>
      <w:lvlText w:val="13.%1."/>
      <w:numFmt w:val="decimal"/>
      <w:pPr>
        <w:pBdr/>
        <w:spacing/>
        <w:ind w:hanging="360" w:left="1854"/>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12922561"/>
    <w:lvl w:ilvl="0">
      <w:isLgl w:val="false"/>
      <w:lvlJc w:val="right"/>
      <w:lvlText w:val="%1."/>
      <w:numFmt w:val="upperRoman"/>
      <w:pPr>
        <w:pBdr/>
        <w:spacing/>
        <w:ind w:firstLine="0" w:left="0"/>
      </w:pPr>
      <w:rPr>
        <w:rFonts w:hint="default"/>
        <w:b/>
      </w:rPr>
      <w:start w:val="4"/>
      <w:suff w:val="tab"/>
    </w:lvl>
    <w:lvl w:ilvl="1">
      <w:isLgl w:val="false"/>
      <w:lvlJc w:val="right"/>
      <w:lvlText w:val="4.%2"/>
      <w:numFmt w:val="decimal"/>
      <w:pPr>
        <w:pBdr/>
        <w:spacing/>
        <w:ind w:firstLine="0" w:left="0"/>
      </w:pPr>
      <w:rPr>
        <w:rFonts w:hint="default"/>
        <w:b w:val="0"/>
      </w:rPr>
      <w:start w:val="1"/>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11">
    <w:nsid w:val="1EA71D04"/>
    <w:lvl w:ilvl="0">
      <w:isLgl w:val="false"/>
      <w:lvlJc w:val="right"/>
      <w:lvlText w:val="6.%1"/>
      <w:numFmt w:val="decimal"/>
      <w:pPr>
        <w:pBdr/>
        <w:spacing/>
        <w:ind w:hanging="360" w:left="360"/>
      </w:pPr>
      <w:rPr>
        <w:rFonts w:hint="default"/>
      </w:rPr>
      <w:start w:val="4"/>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20F916CE"/>
    <w:lvl w:ilvl="0">
      <w:isLgl w:val="false"/>
      <w:lvlJc w:val="right"/>
      <w:lvlText w:val="%1."/>
      <w:numFmt w:val="upperRoman"/>
      <w:pPr>
        <w:pBdr/>
        <w:spacing/>
        <w:ind w:firstLine="0" w:left="0"/>
      </w:pPr>
      <w:rPr>
        <w:rFonts w:hint="default"/>
        <w:b/>
      </w:rPr>
      <w:start w:val="6"/>
      <w:suff w:val="tab"/>
    </w:lvl>
    <w:lvl w:ilvl="1">
      <w:isLgl w:val="false"/>
      <w:lvlJc w:val="right"/>
      <w:lvlText w:val="%2."/>
      <w:numFmt w:val="upperRoman"/>
      <w:pPr>
        <w:pBdr/>
        <w:spacing/>
        <w:ind w:firstLine="0" w:left="0"/>
      </w:pPr>
      <w:rPr>
        <w:rFonts w:hint="default"/>
        <w:b/>
      </w:rPr>
      <w:start w:val="7"/>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13">
    <w:nsid w:val="216E2815"/>
    <w:lvl w:ilvl="0">
      <w:isLgl w:val="false"/>
      <w:lvlJc w:val="right"/>
      <w:lvlText w:val="%1."/>
      <w:numFmt w:val="upperRoman"/>
      <w:pPr>
        <w:pBdr/>
        <w:spacing/>
        <w:ind w:hanging="390" w:left="390"/>
      </w:pPr>
      <w:rPr>
        <w:rFonts w:hint="default" w:ascii="Times New Roman" w:hAnsi="Times New Roman" w:cs="Times New Roman"/>
        <w:color w:val="000000"/>
        <w:sz w:val="24"/>
        <w:szCs w:val="24"/>
      </w:rPr>
      <w:start w:val="8"/>
      <w:suff w:val="tab"/>
    </w:lvl>
    <w:lvl w:ilvl="1">
      <w:isLgl w:val="false"/>
      <w:lvlJc w:val="right"/>
      <w:lvlText w:val="8.%2"/>
      <w:numFmt w:val="decimal"/>
      <w:pPr>
        <w:pBdr/>
        <w:spacing/>
        <w:ind w:hanging="720" w:left="1080"/>
      </w:pPr>
      <w:rPr>
        <w:rFonts w:hint="default" w:ascii="Times New Roman" w:hAnsi="Times New Roman" w:cs="Times New Roman"/>
        <w:color w:val="000000"/>
        <w:sz w:val="24"/>
        <w:szCs w:val="24"/>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1080" w:left="216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440" w:left="324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800" w:left="432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4">
    <w:nsid w:val="22111296"/>
    <w:lvl w:ilvl="0">
      <w:isLgl w:val="false"/>
      <w:lvlJc w:val="right"/>
      <w:lvlText w:val="%1."/>
      <w:numFmt w:val="upperRoman"/>
      <w:pPr>
        <w:pBdr/>
        <w:spacing/>
        <w:ind w:firstLine="0" w:left="0"/>
      </w:pPr>
      <w:rPr>
        <w:rFonts w:hint="default"/>
        <w:b/>
      </w:rPr>
      <w:start w:val="4"/>
      <w:suff w:val="tab"/>
    </w:lvl>
    <w:lvl w:ilvl="1">
      <w:isLgl w:val="false"/>
      <w:lvlJc w:val="right"/>
      <w:lvlText w:val="6.%2"/>
      <w:numFmt w:val="decimal"/>
      <w:pPr>
        <w:pBdr/>
        <w:spacing/>
        <w:ind w:firstLine="0" w:left="0"/>
      </w:pPr>
      <w:rPr>
        <w:rFonts w:hint="default"/>
        <w:b w:val="0"/>
      </w:rPr>
      <w:start w:val="1"/>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15">
    <w:nsid w:val="231E70C6"/>
    <w:lvl w:ilvl="0">
      <w:isLgl w:val="false"/>
      <w:lvlJc w:val="right"/>
      <w:lvlText w:val="6.%1"/>
      <w:numFmt w:val="decimal"/>
      <w:pPr>
        <w:pBdr/>
        <w:spacing/>
        <w:ind w:hanging="360" w:left="1440"/>
      </w:pPr>
      <w:rPr>
        <w:rFonts w:hint="default"/>
      </w:rPr>
      <w:start w:val="1"/>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
    <w:nsid w:val="32E3754D"/>
    <w:lvl w:ilvl="0">
      <w:isLgl w:val="false"/>
      <w:lvlJc w:val="left"/>
      <w:lvlText w:val="%1."/>
      <w:numFmt w:val="decimal"/>
      <w:pPr>
        <w:pBdr/>
        <w:spacing/>
        <w:ind w:hanging="360" w:left="720"/>
      </w:pPr>
      <w:rPr>
        <w:rFonts w:hint="default"/>
      </w:rPr>
      <w:start w:val="13"/>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35425F77"/>
    <w:lvl w:ilvl="0">
      <w:isLgl w:val="false"/>
      <w:lvlJc w:val="right"/>
      <w:lvlText w:val="6.%1"/>
      <w:numFmt w:val="decimal"/>
      <w:pPr>
        <w:pBdr/>
        <w:spacing/>
        <w:ind w:hanging="360" w:left="1440"/>
      </w:pPr>
      <w:rPr>
        <w:rFonts w:hint="default"/>
      </w:rPr>
      <w:start w:val="1"/>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8">
    <w:nsid w:val="442750D0"/>
    <w:lvl w:ilvl="0">
      <w:isLgl w:val="false"/>
      <w:lvlJc w:val="right"/>
      <w:lvlText w:val="6.%1"/>
      <w:numFmt w:val="decimal"/>
      <w:pPr>
        <w:pBdr/>
        <w:spacing/>
        <w:ind w:hanging="360" w:left="144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
    <w:nsid w:val="446350FC"/>
    <w:lvl w:ilvl="0">
      <w:isLgl w:val="false"/>
      <w:lvlJc w:val="right"/>
      <w:lvlText w:val="%1."/>
      <w:numFmt w:val="upperRoman"/>
      <w:pPr>
        <w:pBdr/>
        <w:spacing/>
        <w:ind w:firstLine="0" w:left="0"/>
      </w:pPr>
      <w:rPr>
        <w:rFonts w:hint="default"/>
        <w:b/>
      </w:rPr>
      <w:start w:val="5"/>
      <w:suff w:val="tab"/>
    </w:lvl>
    <w:lvl w:ilvl="1">
      <w:isLgl w:val="false"/>
      <w:lvlJc w:val="right"/>
      <w:lvlText w:val="5.%2"/>
      <w:numFmt w:val="decimal"/>
      <w:pPr>
        <w:pBdr/>
        <w:spacing/>
        <w:ind w:firstLine="0" w:left="0"/>
      </w:pPr>
      <w:rPr>
        <w:rFonts w:hint="default"/>
        <w:b w:val="0"/>
      </w:rPr>
      <w:start w:val="4"/>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20">
    <w:nsid w:val="4D65632E"/>
    <w:lvl w:ilvl="0">
      <w:isLgl w:val="false"/>
      <w:lvlJc w:val="right"/>
      <w:lvlText w:val="6.%1"/>
      <w:numFmt w:val="decimal"/>
      <w:pPr>
        <w:pBdr/>
        <w:spacing/>
        <w:ind w:hanging="360" w:left="360"/>
      </w:pPr>
      <w:rPr>
        <w:rFonts w:hint="default"/>
      </w:rPr>
      <w:start w:val="4"/>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nsid w:val="51590692"/>
    <w:lvl w:ilvl="0">
      <w:isLgl w:val="false"/>
      <w:lvlJc w:val="left"/>
      <w:lvlText w:val="%1."/>
      <w:numFmt w:val="decimal"/>
      <w:pPr>
        <w:pBdr/>
        <w:spacing/>
        <w:ind/>
      </w:pPr>
      <w:rPr>
        <w:b/>
      </w:rPr>
      <w:start w:val="1"/>
      <w:suff w:val="space"/>
    </w:lvl>
    <w:lvl w:ilvl="1">
      <w:isLgl w:val="false"/>
      <w:lvlJc w:val="left"/>
      <w:lvlText w:val="%1.%2."/>
      <w:numFmt w:val="decimal"/>
      <w:pPr>
        <w:pBdr/>
        <w:spacing/>
        <w:ind/>
      </w:pPr>
      <w:rPr>
        <w:b w:val="0"/>
      </w:rPr>
      <w:start w:val="1"/>
      <w:suff w:val="space"/>
    </w:lvl>
    <w:lvl w:ilvl="2">
      <w:isLgl w:val="false"/>
      <w:lvlJc w:val="left"/>
      <w:lvlText w:val="%1.%2.%3."/>
      <w:numFmt w:val="decimal"/>
      <w:pPr>
        <w:pBdr/>
        <w:spacing/>
        <w:ind/>
      </w:pPr>
      <w:rPr/>
      <w:start w:val="1"/>
      <w:suff w:val="space"/>
    </w:lvl>
    <w:lvl w:ilvl="3">
      <w:isLgl w:val="false"/>
      <w:lvlJc w:val="left"/>
      <w:lvlText w:val="%1.%2.%3.%4."/>
      <w:numFmt w:val="decimal"/>
      <w:pPr>
        <w:pBdr/>
        <w:spacing/>
        <w:ind/>
      </w:pPr>
      <w:rPr/>
      <w:start w:val="1"/>
      <w:suff w:val="tab"/>
    </w:lvl>
    <w:lvl w:ilvl="4">
      <w:isLgl w:val="false"/>
      <w:lvlJc w:val="left"/>
      <w:lvlText w:val="%1.%2.%3.%4.%5."/>
      <w:numFmt w:val="decimal"/>
      <w:pPr>
        <w:pBdr/>
        <w:spacing/>
        <w:ind/>
      </w:pPr>
      <w:rPr/>
      <w:start w:val="1"/>
      <w:suff w:val="tab"/>
    </w:lvl>
    <w:lvl w:ilvl="5">
      <w:isLgl w:val="false"/>
      <w:lvlJc w:val="left"/>
      <w:lvlText w:val="%1.%2.%3.%4.%5.%6."/>
      <w:numFmt w:val="decimal"/>
      <w:pPr>
        <w:pBdr/>
        <w:spacing/>
        <w:ind/>
      </w:pPr>
      <w:rPr/>
      <w:start w:val="1"/>
      <w:suff w:val="tab"/>
    </w:lvl>
    <w:lvl w:ilvl="6">
      <w:isLgl w:val="false"/>
      <w:lvlJc w:val="left"/>
      <w:lvlText w:val="%1.%2.%3.%4.%5.%6.%7."/>
      <w:numFmt w:val="decimal"/>
      <w:pPr>
        <w:pBdr/>
        <w:spacing/>
        <w:ind/>
      </w:pPr>
      <w:rPr/>
      <w:start w:val="1"/>
      <w:suff w:val="tab"/>
    </w:lvl>
    <w:lvl w:ilvl="7">
      <w:isLgl w:val="false"/>
      <w:lvlJc w:val="left"/>
      <w:lvlText w:val="%1.%2.%3.%4.%5.%6.%7.%8."/>
      <w:numFmt w:val="decimal"/>
      <w:pPr>
        <w:pBdr/>
        <w:spacing/>
        <w:ind/>
      </w:pPr>
      <w:rPr/>
      <w:start w:val="1"/>
      <w:suff w:val="tab"/>
    </w:lvl>
    <w:lvl w:ilvl="8">
      <w:isLgl w:val="false"/>
      <w:lvlJc w:val="left"/>
      <w:lvlText w:val="%1.%2.%3.%4.%5.%6.%7.%8.%9"/>
      <w:numFmt w:val="decimal"/>
      <w:pPr>
        <w:pBdr/>
        <w:spacing/>
        <w:ind/>
      </w:pPr>
      <w:rPr/>
      <w:start w:val="1"/>
      <w:suff w:val="tab"/>
    </w:lvl>
  </w:abstractNum>
  <w:abstractNum w:abstractNumId="22">
    <w:nsid w:val="51D82457"/>
    <w:lvl w:ilvl="0">
      <w:isLgl w:val="false"/>
      <w:lvlJc w:val="left"/>
      <w:lvlText w:val="%1"/>
      <w:numFmt w:val="decimal"/>
      <w:pPr>
        <w:pBdr/>
        <w:spacing/>
        <w:ind w:hanging="360" w:left="360"/>
      </w:pPr>
      <w:rPr>
        <w:rFonts w:hint="default"/>
      </w:rPr>
      <w:start w:val="7"/>
      <w:suff w:val="tab"/>
    </w:lvl>
    <w:lvl w:ilvl="1">
      <w:isLgl w:val="false"/>
      <w:lvlJc w:val="left"/>
      <w:lvlText w:val="%1.%2"/>
      <w:numFmt w:val="decimal"/>
      <w:pPr>
        <w:pBdr/>
        <w:spacing/>
        <w:ind w:hanging="360" w:left="36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800" w:left="180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3">
    <w:nsid w:val="520B3468"/>
    <w:lvl w:ilvl="0">
      <w:isLgl w:val="false"/>
      <w:lvlJc w:val="right"/>
      <w:lvlText w:val="%1."/>
      <w:numFmt w:val="upperRoman"/>
      <w:pPr>
        <w:pBdr/>
        <w:spacing/>
        <w:ind w:firstLine="0" w:left="0"/>
      </w:pPr>
      <w:rPr>
        <w:rFonts w:hint="default"/>
        <w:b/>
      </w:rPr>
      <w:start w:val="6"/>
      <w:suff w:val="tab"/>
    </w:lvl>
    <w:lvl w:ilvl="1">
      <w:isLgl w:val="false"/>
      <w:lvlJc w:val="right"/>
      <w:lvlText w:val="7.%2"/>
      <w:numFmt w:val="decimal"/>
      <w:pPr>
        <w:pBdr/>
        <w:spacing/>
        <w:ind w:firstLine="0" w:left="568"/>
      </w:pPr>
      <w:rPr>
        <w:rFonts w:hint="default"/>
        <w:b w:val="0"/>
      </w:rPr>
      <w:start w:val="6"/>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24">
    <w:nsid w:val="52A37C55"/>
    <w:lvl w:ilvl="0">
      <w:isLgl w:val="false"/>
      <w:lvlJc w:val="right"/>
      <w:lvlText w:val="6.%1"/>
      <w:numFmt w:val="decimal"/>
      <w:pPr>
        <w:pBdr/>
        <w:spacing/>
        <w:ind w:hanging="360" w:left="1440"/>
      </w:pPr>
      <w:rPr>
        <w:rFonts w:hint="default"/>
      </w:rPr>
      <w:start w:val="2"/>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52C92E05"/>
    <w:lvl w:ilvl="0">
      <w:isLgl w:val="false"/>
      <w:lvlJc w:val="left"/>
      <w:lvlText w:val="%1."/>
      <w:numFmt w:val="decimal"/>
      <w:pPr>
        <w:pBdr/>
        <w:spacing/>
        <w:ind w:firstLine="0" w:left="0"/>
      </w:pPr>
      <w:rPr>
        <w:rFonts w:hint="default"/>
        <w:b/>
      </w:rPr>
      <w:start w:val="1"/>
      <w:suff w:val="space"/>
    </w:lvl>
    <w:lvl w:ilvl="1">
      <w:isLgl w:val="false"/>
      <w:lvlJc w:val="left"/>
      <w:lvlText w:val="%1.%2."/>
      <w:numFmt w:val="decimal"/>
      <w:pPr>
        <w:pBdr/>
        <w:spacing/>
        <w:ind w:firstLine="0" w:left="0"/>
      </w:pPr>
      <w:rPr>
        <w:rFonts w:hint="default"/>
        <w:b w:val="0"/>
      </w:rPr>
      <w:start w:val="1"/>
      <w:suff w:val="space"/>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26">
    <w:nsid w:val="551F45C6"/>
    <w:lvl w:ilvl="0">
      <w:isLgl w:val="false"/>
      <w:lvlJc w:val="right"/>
      <w:lvlText w:val="%1."/>
      <w:numFmt w:val="upperRoman"/>
      <w:pPr>
        <w:pBdr/>
        <w:spacing/>
        <w:ind w:firstLine="0" w:left="0"/>
      </w:pPr>
      <w:rPr>
        <w:rFonts w:hint="default"/>
        <w:b/>
      </w:rPr>
      <w:start w:val="4"/>
      <w:suff w:val="tab"/>
    </w:lvl>
    <w:lvl w:ilvl="1">
      <w:isLgl w:val="false"/>
      <w:lvlJc w:val="right"/>
      <w:lvlText w:val="4.%2"/>
      <w:numFmt w:val="decimal"/>
      <w:pPr>
        <w:pBdr/>
        <w:spacing/>
        <w:ind w:firstLine="0" w:left="0"/>
      </w:pPr>
      <w:rPr>
        <w:rFonts w:hint="default"/>
        <w:b w:val="0"/>
      </w:rPr>
      <w:start w:val="4"/>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27">
    <w:nsid w:val="5797170B"/>
    <w:lvl w:ilvl="0">
      <w:isLgl w:val="false"/>
      <w:lvlJc w:val="right"/>
      <w:lvlText w:val="%1."/>
      <w:numFmt w:val="upperRoman"/>
      <w:pPr>
        <w:pBdr/>
        <w:spacing/>
        <w:ind w:firstLine="0" w:left="0"/>
      </w:pPr>
      <w:rPr>
        <w:rFonts w:hint="default"/>
        <w:b/>
      </w:rPr>
      <w:start w:val="4"/>
      <w:suff w:val="tab"/>
    </w:lvl>
    <w:lvl w:ilvl="1">
      <w:isLgl w:val="false"/>
      <w:lvlJc w:val="right"/>
      <w:lvlText w:val="5.%2"/>
      <w:numFmt w:val="decimal"/>
      <w:pPr>
        <w:pBdr/>
        <w:spacing/>
        <w:ind w:firstLine="0" w:left="0"/>
      </w:pPr>
      <w:rPr>
        <w:rFonts w:hint="default"/>
        <w:b w:val="0"/>
      </w:rPr>
      <w:start w:val="1"/>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28">
    <w:nsid w:val="58062893"/>
    <w:lvl w:ilvl="0">
      <w:isLgl w:val="false"/>
      <w:lvlJc w:val="right"/>
      <w:lvlText w:val="%1."/>
      <w:numFmt w:val="upperRoman"/>
      <w:pPr>
        <w:pBdr/>
        <w:spacing/>
        <w:ind w:hanging="390" w:left="390"/>
      </w:pPr>
      <w:rPr>
        <w:rFonts w:hint="default" w:ascii="Times New Roman" w:hAnsi="Times New Roman" w:cs="Times New Roman"/>
        <w:color w:val="000000"/>
        <w:sz w:val="24"/>
        <w:szCs w:val="24"/>
      </w:rPr>
      <w:start w:val="11"/>
      <w:suff w:val="tab"/>
    </w:lvl>
    <w:lvl w:ilvl="1">
      <w:isLgl w:val="false"/>
      <w:lvlJc w:val="right"/>
      <w:lvlText w:val="11.%2"/>
      <w:numFmt w:val="decimal"/>
      <w:pPr>
        <w:pBdr/>
        <w:spacing/>
        <w:ind w:hanging="720" w:left="1080"/>
      </w:pPr>
      <w:rPr>
        <w:rFonts w:hint="default" w:ascii="XO Thames" w:hAnsi="XO Thames" w:cs="Times New Roman"/>
        <w:color w:val="000000"/>
        <w:sz w:val="24"/>
        <w:szCs w:val="24"/>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1080" w:left="216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440" w:left="324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800" w:left="432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9">
    <w:nsid w:val="5BB7959F"/>
    <w:lvl w:ilvl="0">
      <w:isLgl w:val="false"/>
      <w:lvlJc w:val="left"/>
      <w:lvlText w:val="%1."/>
      <w:numFmt w:val="decimal"/>
      <w:pPr>
        <w:pBdr/>
        <w:spacing/>
        <w:ind/>
      </w:pPr>
      <w:rPr/>
      <w:start w:val="1"/>
      <w:suff w:val="space"/>
    </w:lvl>
    <w:lvl w:ilvl="1">
      <w:isLgl w:val="false"/>
      <w:lvlJc w:val="left"/>
      <w:lvlText w:val="%2."/>
      <w:numFmt w:val="lowerLetter"/>
      <w:pPr>
        <w:pBdr/>
        <w:spacing/>
        <w:ind/>
      </w:pPr>
      <w:rPr/>
      <w:start w:val="1"/>
      <w:suff w:val="tab"/>
    </w:lvl>
    <w:lvl w:ilvl="2">
      <w:isLgl w:val="false"/>
      <w:lvlJc w:val="left"/>
      <w:lvlText w:val="%3."/>
      <w:numFmt w:val="lowerRoman"/>
      <w:pPr>
        <w:pBdr/>
        <w:spacing/>
        <w:ind/>
      </w:pPr>
      <w:rPr/>
      <w:start w:val="1"/>
      <w:suff w:val="tab"/>
    </w:lvl>
    <w:lvl w:ilvl="3">
      <w:isLgl w:val="false"/>
      <w:lvlJc w:val="left"/>
      <w:lvlText w:val="%4."/>
      <w:numFmt w:val="decimal"/>
      <w:pPr>
        <w:pBdr/>
        <w:spacing/>
        <w:ind/>
      </w:pPr>
      <w:rPr/>
      <w:start w:val="1"/>
      <w:suff w:val="tab"/>
    </w:lvl>
    <w:lvl w:ilvl="4">
      <w:isLgl w:val="false"/>
      <w:lvlJc w:val="left"/>
      <w:lvlText w:val="%5."/>
      <w:numFmt w:val="lowerLetter"/>
      <w:pPr>
        <w:pBdr/>
        <w:spacing/>
        <w:ind/>
      </w:pPr>
      <w:rPr/>
      <w:start w:val="1"/>
      <w:suff w:val="tab"/>
    </w:lvl>
    <w:lvl w:ilvl="5">
      <w:isLgl w:val="false"/>
      <w:lvlJc w:val="left"/>
      <w:lvlText w:val="%6."/>
      <w:numFmt w:val="lowerRoman"/>
      <w:pPr>
        <w:pBdr/>
        <w:spacing/>
        <w:ind/>
      </w:pPr>
      <w:rPr/>
      <w:start w:val="1"/>
      <w:suff w:val="tab"/>
    </w:lvl>
    <w:lvl w:ilvl="6">
      <w:isLgl w:val="false"/>
      <w:lvlJc w:val="left"/>
      <w:lvlText w:val="%7."/>
      <w:numFmt w:val="decimal"/>
      <w:pPr>
        <w:pBdr/>
        <w:spacing/>
        <w:ind/>
      </w:pPr>
      <w:rPr/>
      <w:start w:val="1"/>
      <w:suff w:val="tab"/>
    </w:lvl>
    <w:lvl w:ilvl="7">
      <w:isLgl w:val="false"/>
      <w:lvlJc w:val="left"/>
      <w:lvlText w:val="%8."/>
      <w:numFmt w:val="lowerLetter"/>
      <w:pPr>
        <w:pBdr/>
        <w:spacing/>
        <w:ind/>
      </w:pPr>
      <w:rPr/>
      <w:start w:val="1"/>
      <w:suff w:val="tab"/>
    </w:lvl>
    <w:lvl w:ilvl="8">
      <w:isLgl w:val="false"/>
      <w:lvlJc w:val="left"/>
      <w:lvlText w:val="%9."/>
      <w:numFmt w:val="lowerRoman"/>
      <w:pPr>
        <w:pBdr/>
        <w:spacing/>
        <w:ind/>
      </w:pPr>
      <w:rPr/>
      <w:start w:val="1"/>
      <w:suff w:val="tab"/>
    </w:lvl>
  </w:abstractNum>
  <w:abstractNum w:abstractNumId="30">
    <w:nsid w:val="5C9258F6"/>
    <w:lvl w:ilvl="0">
      <w:isLgl w:val="false"/>
      <w:lvlJc w:val="left"/>
      <w:lvlText w:val="%1."/>
      <w:numFmt w:val="decimal"/>
      <w:pPr>
        <w:pBdr/>
        <w:spacing/>
        <w:ind/>
      </w:pPr>
      <w:pStyle w:val="821"/>
      <w:rPr>
        <w:b/>
        <w:i w:val="0"/>
      </w:rPr>
      <w:start w:val="1"/>
      <w:suff w:val="tab"/>
    </w:lvl>
    <w:lvl w:ilvl="1">
      <w:isLgl w:val="false"/>
      <w:lvlJc w:val="left"/>
      <w:lvlText w:val="%1.%2"/>
      <w:numFmt w:val="decimal"/>
      <w:pPr>
        <w:pBdr/>
        <w:spacing/>
        <w:ind/>
      </w:pPr>
      <w:pStyle w:val="822"/>
      <w:rPr>
        <w:b w:val="0"/>
        <w:i w:val="0"/>
        <w:caps w:val="0"/>
        <w:strike w:val="0"/>
        <w:vanish w:val="0"/>
        <w:color w:val="000000"/>
        <w:spacing w:val="0"/>
        <w:sz w:val="24"/>
        <w:u w:val="none"/>
      </w:rPr>
      <w:start w:val="1"/>
      <w:suff w:val="tab"/>
    </w:lvl>
    <w:lvl w:ilvl="2">
      <w:isLgl w:val="false"/>
      <w:lvlJc w:val="left"/>
      <w:lvlText w:val="%1.%2.%3"/>
      <w:numFmt w:val="decimal"/>
      <w:pPr>
        <w:pBdr/>
        <w:spacing/>
        <w:ind/>
      </w:pPr>
      <w:pStyle w:val="823"/>
      <w:rPr>
        <w:b w:val="0"/>
        <w:i w:val="0"/>
      </w:rPr>
      <w:start w:val="1"/>
      <w:suff w:val="tab"/>
    </w:lvl>
    <w:lvl w:ilvl="3">
      <w:isLgl w:val="false"/>
      <w:lvlJc w:val="left"/>
      <w:lvlText w:val="%4)"/>
      <w:numFmt w:val="lowerLetter"/>
      <w:pPr>
        <w:pBdr/>
        <w:spacing/>
        <w:ind/>
      </w:pPr>
      <w:pStyle w:val="824"/>
      <w:rPr>
        <w:b w:val="0"/>
        <w:i w:val="0"/>
        <w:caps w:val="0"/>
        <w:strike w:val="0"/>
        <w:vanish w:val="0"/>
        <w:color w:val="000000"/>
        <w:spacing w:val="0"/>
        <w:u w:val="none"/>
      </w:rPr>
      <w:start w:val="1"/>
      <w:suff w:val="tab"/>
    </w:lvl>
    <w:lvl w:ilvl="4">
      <w:isLgl w:val="false"/>
      <w:lvlJc w:val="left"/>
      <w:lvlText w:val="%5)"/>
      <w:numFmt w:val="lowerLetter"/>
      <w:pPr>
        <w:pBdr/>
        <w:spacing/>
        <w:ind/>
      </w:pPr>
      <w:rPr/>
      <w:start w:val="1"/>
      <w:suff w:val="tab"/>
    </w:lvl>
    <w:lvl w:ilvl="5">
      <w:isLgl w:val="false"/>
      <w:lvlJc w:val="left"/>
      <w:lvlText w:val=""/>
      <w:numFmt w:val="bullet"/>
      <w:pPr>
        <w:pBdr/>
        <w:spacing/>
        <w:ind/>
      </w:pPr>
      <w:rPr>
        <w:rFonts w:ascii="Symbol" w:hAnsi="Symbol"/>
      </w:rPr>
      <w:start w:val="1"/>
      <w:suff w:val="tab"/>
    </w:lvl>
    <w:lvl w:ilvl="6">
      <w:isLgl w:val="false"/>
      <w:lvlJc w:val="left"/>
      <w:lvlText w:val="%5%6%7)"/>
      <w:numFmt w:val="lowerLetter"/>
      <w:pPr>
        <w:pBdr/>
        <w:spacing/>
        <w:ind/>
      </w:pPr>
      <w:rPr/>
      <w:start w:val="1"/>
      <w:suff w:val="tab"/>
    </w:lvl>
    <w:lvl w:ilvl="7">
      <w:isLgl w:val="false"/>
      <w:lvlJc w:val="left"/>
      <w:lvlText w:val="%1.%2.%3.%4.%5.%6.%7.%8."/>
      <w:numFmt w:val="decimal"/>
      <w:pPr>
        <w:pBdr/>
        <w:spacing/>
        <w:ind/>
      </w:pPr>
      <w:rPr/>
      <w:start w:val="1"/>
      <w:suff w:val="tab"/>
    </w:lvl>
    <w:lvl w:ilvl="8">
      <w:isLgl w:val="false"/>
      <w:lvlJc w:val="left"/>
      <w:lvlText w:val="%1.%2.%3.%4.%5.%6.%7.%8.%9"/>
      <w:numFmt w:val="decimal"/>
      <w:pPr>
        <w:pBdr/>
        <w:spacing/>
        <w:ind/>
      </w:pPr>
      <w:rPr/>
      <w:start w:val="1"/>
      <w:suff w:val="tab"/>
    </w:lvl>
  </w:abstractNum>
  <w:abstractNum w:abstractNumId="31">
    <w:nsid w:val="5C9258F7"/>
    <w:lvl w:ilvl="0">
      <w:isLgl w:val="false"/>
      <w:lvlJc w:val="left"/>
      <w:lvlText w:val="%1."/>
      <w:numFmt w:val="decimal"/>
      <w:pPr>
        <w:pBdr/>
        <w:spacing/>
        <w:ind/>
      </w:pPr>
      <w:rPr/>
      <w:start w:val="1"/>
      <w:suff w:val="space"/>
    </w:lvl>
    <w:lvl w:ilvl="1">
      <w:isLgl w:val="false"/>
      <w:lvlJc w:val="left"/>
      <w:lvlText w:val="%2."/>
      <w:numFmt w:val="lowerLetter"/>
      <w:pPr>
        <w:pBdr/>
        <w:spacing/>
        <w:ind/>
      </w:pPr>
      <w:rPr/>
      <w:start w:val="1"/>
      <w:suff w:val="tab"/>
    </w:lvl>
    <w:lvl w:ilvl="2">
      <w:isLgl w:val="false"/>
      <w:lvlJc w:val="left"/>
      <w:lvlText w:val="%3."/>
      <w:numFmt w:val="lowerRoman"/>
      <w:pPr>
        <w:pBdr/>
        <w:spacing/>
        <w:ind/>
      </w:pPr>
      <w:rPr/>
      <w:start w:val="1"/>
      <w:suff w:val="tab"/>
    </w:lvl>
    <w:lvl w:ilvl="3">
      <w:isLgl w:val="false"/>
      <w:lvlJc w:val="left"/>
      <w:lvlText w:val="%4."/>
      <w:numFmt w:val="decimal"/>
      <w:pPr>
        <w:pBdr/>
        <w:spacing/>
        <w:ind/>
      </w:pPr>
      <w:rPr/>
      <w:start w:val="1"/>
      <w:suff w:val="tab"/>
    </w:lvl>
    <w:lvl w:ilvl="4">
      <w:isLgl w:val="false"/>
      <w:lvlJc w:val="left"/>
      <w:lvlText w:val="%5."/>
      <w:numFmt w:val="lowerLetter"/>
      <w:pPr>
        <w:pBdr/>
        <w:spacing/>
        <w:ind/>
      </w:pPr>
      <w:rPr/>
      <w:start w:val="1"/>
      <w:suff w:val="tab"/>
    </w:lvl>
    <w:lvl w:ilvl="5">
      <w:isLgl w:val="false"/>
      <w:lvlJc w:val="left"/>
      <w:lvlText w:val="%6."/>
      <w:numFmt w:val="lowerRoman"/>
      <w:pPr>
        <w:pBdr/>
        <w:spacing/>
        <w:ind/>
      </w:pPr>
      <w:rPr/>
      <w:start w:val="1"/>
      <w:suff w:val="tab"/>
    </w:lvl>
    <w:lvl w:ilvl="6">
      <w:isLgl w:val="false"/>
      <w:lvlJc w:val="left"/>
      <w:lvlText w:val="%7."/>
      <w:numFmt w:val="decimal"/>
      <w:pPr>
        <w:pBdr/>
        <w:spacing/>
        <w:ind/>
      </w:pPr>
      <w:rPr/>
      <w:start w:val="1"/>
      <w:suff w:val="tab"/>
    </w:lvl>
    <w:lvl w:ilvl="7">
      <w:isLgl w:val="false"/>
      <w:lvlJc w:val="left"/>
      <w:lvlText w:val="%8."/>
      <w:numFmt w:val="lowerLetter"/>
      <w:pPr>
        <w:pBdr/>
        <w:spacing/>
        <w:ind/>
      </w:pPr>
      <w:rPr/>
      <w:start w:val="1"/>
      <w:suff w:val="tab"/>
    </w:lvl>
    <w:lvl w:ilvl="8">
      <w:isLgl w:val="false"/>
      <w:lvlJc w:val="left"/>
      <w:lvlText w:val="%9."/>
      <w:numFmt w:val="lowerRoman"/>
      <w:pPr>
        <w:pBdr/>
        <w:spacing/>
        <w:ind/>
      </w:pPr>
      <w:rPr/>
      <w:start w:val="1"/>
      <w:suff w:val="tab"/>
    </w:lvl>
  </w:abstractNum>
  <w:abstractNum w:abstractNumId="32">
    <w:nsid w:val="5C9258F8"/>
    <w:lvl w:ilvl="0">
      <w:isLgl w:val="false"/>
      <w:lvlJc w:val="left"/>
      <w:lvlText w:val="%1."/>
      <w:numFmt w:val="decimal"/>
      <w:pPr>
        <w:pBdr/>
        <w:spacing/>
        <w:ind/>
      </w:pPr>
      <w:rPr/>
      <w:start w:val="1"/>
      <w:suff w:val="tab"/>
    </w:lvl>
    <w:lvl w:ilvl="1">
      <w:isLgl w:val="false"/>
      <w:lvlJc w:val="left"/>
      <w:lvlText w:val="%2."/>
      <w:numFmt w:val="lowerLetter"/>
      <w:pPr>
        <w:pBdr/>
        <w:spacing/>
        <w:ind/>
      </w:pPr>
      <w:rPr/>
      <w:start w:val="1"/>
      <w:suff w:val="tab"/>
    </w:lvl>
    <w:lvl w:ilvl="2">
      <w:isLgl w:val="false"/>
      <w:lvlJc w:val="left"/>
      <w:lvlText w:val="%3."/>
      <w:numFmt w:val="lowerRoman"/>
      <w:pPr>
        <w:pBdr/>
        <w:spacing/>
        <w:ind/>
      </w:pPr>
      <w:rPr/>
      <w:start w:val="1"/>
      <w:suff w:val="tab"/>
    </w:lvl>
    <w:lvl w:ilvl="3">
      <w:isLgl w:val="false"/>
      <w:lvlJc w:val="left"/>
      <w:lvlText w:val="%4."/>
      <w:numFmt w:val="decimal"/>
      <w:pPr>
        <w:pBdr/>
        <w:spacing/>
        <w:ind/>
      </w:pPr>
      <w:rPr/>
      <w:start w:val="1"/>
      <w:suff w:val="tab"/>
    </w:lvl>
    <w:lvl w:ilvl="4">
      <w:isLgl w:val="false"/>
      <w:lvlJc w:val="left"/>
      <w:lvlText w:val="%5."/>
      <w:numFmt w:val="lowerLetter"/>
      <w:pPr>
        <w:pBdr/>
        <w:spacing/>
        <w:ind/>
      </w:pPr>
      <w:rPr/>
      <w:start w:val="1"/>
      <w:suff w:val="tab"/>
    </w:lvl>
    <w:lvl w:ilvl="5">
      <w:isLgl w:val="false"/>
      <w:lvlJc w:val="left"/>
      <w:lvlText w:val="%6."/>
      <w:numFmt w:val="lowerRoman"/>
      <w:pPr>
        <w:pBdr/>
        <w:spacing/>
        <w:ind/>
      </w:pPr>
      <w:rPr/>
      <w:start w:val="1"/>
      <w:suff w:val="tab"/>
    </w:lvl>
    <w:lvl w:ilvl="6">
      <w:isLgl w:val="false"/>
      <w:lvlJc w:val="left"/>
      <w:lvlText w:val="%7."/>
      <w:numFmt w:val="decimal"/>
      <w:pPr>
        <w:pBdr/>
        <w:spacing/>
        <w:ind/>
      </w:pPr>
      <w:rPr/>
      <w:start w:val="1"/>
      <w:suff w:val="tab"/>
    </w:lvl>
    <w:lvl w:ilvl="7">
      <w:isLgl w:val="false"/>
      <w:lvlJc w:val="left"/>
      <w:lvlText w:val="%8."/>
      <w:numFmt w:val="lowerLetter"/>
      <w:pPr>
        <w:pBdr/>
        <w:spacing/>
        <w:ind/>
      </w:pPr>
      <w:rPr/>
      <w:start w:val="1"/>
      <w:suff w:val="tab"/>
    </w:lvl>
    <w:lvl w:ilvl="8">
      <w:isLgl w:val="false"/>
      <w:lvlJc w:val="left"/>
      <w:lvlText w:val="%9."/>
      <w:numFmt w:val="lowerRoman"/>
      <w:pPr>
        <w:pBdr/>
        <w:spacing/>
        <w:ind/>
      </w:pPr>
      <w:rPr/>
      <w:start w:val="1"/>
      <w:suff w:val="tab"/>
    </w:lvl>
  </w:abstractNum>
  <w:abstractNum w:abstractNumId="33">
    <w:nsid w:val="5C9258F9"/>
    <w:lvl w:ilvl="0">
      <w:isLgl w:val="false"/>
      <w:lvlJc w:val="left"/>
      <w:lvlText w:val="%1."/>
      <w:numFmt w:val="decimal"/>
      <w:pPr>
        <w:pBdr/>
        <w:spacing/>
        <w:ind/>
      </w:pPr>
      <w:rPr>
        <w:b/>
      </w:rPr>
      <w:start w:val="1"/>
      <w:suff w:val="space"/>
    </w:lvl>
    <w:lvl w:ilvl="1">
      <w:isLgl w:val="false"/>
      <w:lvlJc w:val="left"/>
      <w:lvlText w:val="%1.%2."/>
      <w:numFmt w:val="decimal"/>
      <w:pPr>
        <w:pBdr/>
        <w:spacing/>
        <w:ind/>
      </w:pPr>
      <w:rPr>
        <w:b w:val="0"/>
      </w:rPr>
      <w:start w:val="1"/>
      <w:suff w:val="space"/>
    </w:lvl>
    <w:lvl w:ilvl="2">
      <w:isLgl w:val="false"/>
      <w:lvlJc w:val="left"/>
      <w:lvlText w:val="%1.%2.%3."/>
      <w:numFmt w:val="decimal"/>
      <w:pPr>
        <w:pBdr/>
        <w:spacing/>
        <w:ind/>
      </w:pPr>
      <w:rPr/>
      <w:start w:val="1"/>
      <w:suff w:val="space"/>
    </w:lvl>
    <w:lvl w:ilvl="3">
      <w:isLgl w:val="false"/>
      <w:lvlJc w:val="left"/>
      <w:lvlText w:val="%1.%2.%3.%4."/>
      <w:numFmt w:val="decimal"/>
      <w:pPr>
        <w:pBdr/>
        <w:spacing/>
        <w:ind/>
      </w:pPr>
      <w:rPr/>
      <w:start w:val="1"/>
      <w:suff w:val="tab"/>
    </w:lvl>
    <w:lvl w:ilvl="4">
      <w:isLgl w:val="false"/>
      <w:lvlJc w:val="left"/>
      <w:lvlText w:val="%1.%2.%3.%4.%5."/>
      <w:numFmt w:val="decimal"/>
      <w:pPr>
        <w:pBdr/>
        <w:spacing/>
        <w:ind/>
      </w:pPr>
      <w:rPr/>
      <w:start w:val="1"/>
      <w:suff w:val="tab"/>
    </w:lvl>
    <w:lvl w:ilvl="5">
      <w:isLgl w:val="false"/>
      <w:lvlJc w:val="left"/>
      <w:lvlText w:val="%1.%2.%3.%4.%5.%6."/>
      <w:numFmt w:val="decimal"/>
      <w:pPr>
        <w:pBdr/>
        <w:spacing/>
        <w:ind/>
      </w:pPr>
      <w:rPr/>
      <w:start w:val="1"/>
      <w:suff w:val="tab"/>
    </w:lvl>
    <w:lvl w:ilvl="6">
      <w:isLgl w:val="false"/>
      <w:lvlJc w:val="left"/>
      <w:lvlText w:val="%1.%2.%3.%4.%5.%6.%7."/>
      <w:numFmt w:val="decimal"/>
      <w:pPr>
        <w:pBdr/>
        <w:spacing/>
        <w:ind/>
      </w:pPr>
      <w:rPr/>
      <w:start w:val="1"/>
      <w:suff w:val="tab"/>
    </w:lvl>
    <w:lvl w:ilvl="7">
      <w:isLgl w:val="false"/>
      <w:lvlJc w:val="left"/>
      <w:lvlText w:val="%1.%2.%3.%4.%5.%6.%7.%8."/>
      <w:numFmt w:val="decimal"/>
      <w:pPr>
        <w:pBdr/>
        <w:spacing/>
        <w:ind/>
      </w:pPr>
      <w:rPr/>
      <w:start w:val="1"/>
      <w:suff w:val="tab"/>
    </w:lvl>
    <w:lvl w:ilvl="8">
      <w:isLgl w:val="false"/>
      <w:lvlJc w:val="left"/>
      <w:lvlText w:val="%1.%2.%3.%4.%5.%6.%7.%8.%9"/>
      <w:numFmt w:val="decimal"/>
      <w:pPr>
        <w:pBdr/>
        <w:spacing/>
        <w:ind/>
      </w:pPr>
      <w:rPr/>
      <w:start w:val="1"/>
      <w:suff w:val="tab"/>
    </w:lvl>
  </w:abstractNum>
  <w:abstractNum w:abstractNumId="34">
    <w:nsid w:val="672F31D4"/>
    <w:lvl w:ilvl="0">
      <w:isLgl w:val="false"/>
      <w:lvlJc w:val="right"/>
      <w:lvlText w:val="%1."/>
      <w:numFmt w:val="upperRoman"/>
      <w:pPr>
        <w:pBdr/>
        <w:spacing/>
        <w:ind w:firstLine="0" w:left="0"/>
      </w:pPr>
      <w:rPr>
        <w:rFonts w:hint="default"/>
        <w:b/>
      </w:rPr>
      <w:start w:val="6"/>
      <w:suff w:val="tab"/>
    </w:lvl>
    <w:lvl w:ilvl="1">
      <w:isLgl w:val="false"/>
      <w:lvlJc w:val="right"/>
      <w:lvlText w:val="7.%2"/>
      <w:numFmt w:val="decimal"/>
      <w:pPr>
        <w:pBdr/>
        <w:spacing/>
        <w:ind w:firstLine="0" w:left="568"/>
      </w:pPr>
      <w:rPr>
        <w:rFonts w:hint="default"/>
        <w:b w:val="0"/>
      </w:rPr>
      <w:start w:val="1"/>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35">
    <w:nsid w:val="6B8E0439"/>
    <w:lvl w:ilvl="0">
      <w:isLgl w:val="false"/>
      <w:lvlJc w:val="right"/>
      <w:lvlText w:val="%1."/>
      <w:numFmt w:val="upperRoman"/>
      <w:pPr>
        <w:pBdr/>
        <w:spacing/>
        <w:ind w:hanging="390" w:left="390"/>
      </w:pPr>
      <w:rPr>
        <w:rFonts w:hint="default" w:ascii="Times New Roman" w:hAnsi="Times New Roman" w:cs="Times New Roman"/>
        <w:color w:val="000000"/>
        <w:sz w:val="24"/>
        <w:szCs w:val="24"/>
      </w:rPr>
      <w:start w:val="8"/>
      <w:suff w:val="tab"/>
    </w:lvl>
    <w:lvl w:ilvl="1">
      <w:isLgl w:val="false"/>
      <w:lvlJc w:val="right"/>
      <w:lvlText w:val="8.%2"/>
      <w:numFmt w:val="decimal"/>
      <w:pPr>
        <w:pBdr/>
        <w:spacing/>
        <w:ind w:hanging="720" w:left="1080"/>
      </w:pPr>
      <w:rPr>
        <w:rFonts w:hint="default" w:ascii="Times New Roman" w:hAnsi="Times New Roman" w:cs="Times New Roman"/>
        <w:color w:val="000000"/>
        <w:sz w:val="24"/>
        <w:szCs w:val="24"/>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1080" w:left="216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440" w:left="324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800" w:left="432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6">
    <w:nsid w:val="6CF70BC1"/>
    <w:lvl w:ilvl="0">
      <w:isLgl w:val="false"/>
      <w:lvlJc w:val="left"/>
      <w:lvlText w:val="%1."/>
      <w:numFmt w:val="decimal"/>
      <w:pPr>
        <w:pBdr/>
        <w:tabs>
          <w:tab w:val="num" w:leader="none" w:pos="432"/>
        </w:tabs>
        <w:spacing/>
        <w:ind w:hanging="432" w:left="432"/>
      </w:pPr>
      <w:pStyle w:val="847"/>
      <w:rPr>
        <w:rFonts w:hint="default"/>
      </w:rPr>
      <w:start w:val="1"/>
      <w:suff w:val="tab"/>
    </w:lvl>
    <w:lvl w:ilvl="1">
      <w:isLgl w:val="false"/>
      <w:lvlJc w:val="left"/>
      <w:lvlText w:val="%1.%2"/>
      <w:numFmt w:val="decimal"/>
      <w:pPr>
        <w:pBdr/>
        <w:tabs>
          <w:tab w:val="num" w:leader="none" w:pos="576"/>
        </w:tabs>
        <w:spacing/>
        <w:ind w:hanging="576" w:left="576"/>
      </w:pPr>
      <w:rPr>
        <w:rFonts w:hint="default"/>
      </w:rPr>
      <w:start w:val="1"/>
      <w:suff w:val="tab"/>
    </w:lvl>
    <w:lvl w:ilvl="2">
      <w:isLgl w:val="false"/>
      <w:lvlJc w:val="left"/>
      <w:lvlText w:val="%1.%2.%3"/>
      <w:numFmt w:val="decimal"/>
      <w:pPr>
        <w:pBdr/>
        <w:tabs>
          <w:tab w:val="num" w:leader="none" w:pos="227"/>
        </w:tabs>
        <w:spacing/>
        <w:ind w:firstLine="0" w:left="0"/>
      </w:pPr>
      <w:pStyle w:val="848"/>
      <w:rPr>
        <w:rFonts w:hint="default"/>
      </w:rPr>
      <w:start w:val="1"/>
      <w:suff w:val="tab"/>
    </w:lvl>
    <w:lvl w:ilvl="3">
      <w:isLgl w:val="false"/>
      <w:lvlJc w:val="left"/>
      <w:lvlText w:val="%1.%2.%3.%4"/>
      <w:numFmt w:val="decimal"/>
      <w:pPr>
        <w:pBdr/>
        <w:tabs>
          <w:tab w:val="num" w:leader="none" w:pos="864"/>
        </w:tabs>
        <w:spacing/>
        <w:ind w:hanging="864" w:left="864"/>
      </w:pPr>
      <w:rPr>
        <w:rFonts w:hint="default"/>
      </w:rPr>
      <w:start w:val="1"/>
      <w:suff w:val="tab"/>
    </w:lvl>
    <w:lvl w:ilvl="4">
      <w:isLgl w:val="false"/>
      <w:lvlJc w:val="left"/>
      <w:lvlText w:val="%1.%2.%3.%4.%5"/>
      <w:numFmt w:val="decimal"/>
      <w:pPr>
        <w:pBdr/>
        <w:tabs>
          <w:tab w:val="num" w:leader="none" w:pos="1008"/>
        </w:tabs>
        <w:spacing/>
        <w:ind w:hanging="1008" w:left="1008"/>
      </w:pPr>
      <w:rPr>
        <w:rFonts w:hint="default"/>
      </w:rPr>
      <w:start w:val="1"/>
      <w:suff w:val="tab"/>
    </w:lvl>
    <w:lvl w:ilvl="5">
      <w:isLgl w:val="false"/>
      <w:lvlJc w:val="left"/>
      <w:lvlText w:val="%1.%2.%3.%4.%5.%6"/>
      <w:numFmt w:val="decimal"/>
      <w:pPr>
        <w:pBdr/>
        <w:tabs>
          <w:tab w:val="num" w:leader="none" w:pos="1152"/>
        </w:tabs>
        <w:spacing/>
        <w:ind w:hanging="1152" w:left="1152"/>
      </w:pPr>
      <w:rPr>
        <w:rFonts w:hint="default"/>
      </w:rPr>
      <w:start w:val="1"/>
      <w:suff w:val="tab"/>
    </w:lvl>
    <w:lvl w:ilvl="6">
      <w:isLgl w:val="false"/>
      <w:lvlJc w:val="left"/>
      <w:lvlText w:val="%1.%2.%3.%4.%5.%6.%7"/>
      <w:numFmt w:val="decimal"/>
      <w:pPr>
        <w:pBdr/>
        <w:tabs>
          <w:tab w:val="num" w:leader="none" w:pos="1296"/>
        </w:tabs>
        <w:spacing/>
        <w:ind w:hanging="1296" w:left="1296"/>
      </w:pPr>
      <w:rPr>
        <w:rFonts w:hint="default"/>
      </w:rPr>
      <w:start w:val="1"/>
      <w:suff w:val="tab"/>
    </w:lvl>
    <w:lvl w:ilvl="7">
      <w:isLgl w:val="false"/>
      <w:lvlJc w:val="left"/>
      <w:lvlText w:val="%1.%2.%3.%4.%5.%6.%7.%8"/>
      <w:numFmt w:val="decimal"/>
      <w:pPr>
        <w:pBdr/>
        <w:tabs>
          <w:tab w:val="num" w:leader="none" w:pos="1440"/>
        </w:tabs>
        <w:spacing/>
        <w:ind w:hanging="1440" w:left="1440"/>
      </w:pPr>
      <w:rPr>
        <w:rFonts w:hint="default"/>
      </w:rPr>
      <w:start w:val="1"/>
      <w:suff w:val="tab"/>
    </w:lvl>
    <w:lvl w:ilvl="8">
      <w:isLgl w:val="false"/>
      <w:lvlJc w:val="left"/>
      <w:lvlText w:val="%1.%2.%3.%4.%5.%6.%7.%8.%9"/>
      <w:numFmt w:val="decimal"/>
      <w:pPr>
        <w:pBdr/>
        <w:tabs>
          <w:tab w:val="num" w:leader="none" w:pos="1584"/>
        </w:tabs>
        <w:spacing/>
        <w:ind w:hanging="1584" w:left="1584"/>
      </w:pPr>
      <w:rPr>
        <w:rFonts w:hint="default"/>
      </w:rPr>
      <w:start w:val="1"/>
      <w:suff w:val="tab"/>
    </w:lvl>
  </w:abstractNum>
  <w:abstractNum w:abstractNumId="37">
    <w:nsid w:val="72F450EB"/>
    <w:lvl w:ilvl="0">
      <w:isLgl w:val="false"/>
      <w:lvlJc w:val="right"/>
      <w:lvlText w:val="%1."/>
      <w:numFmt w:val="upperRoman"/>
      <w:pPr>
        <w:pBdr/>
        <w:spacing/>
        <w:ind w:firstLine="0" w:left="0"/>
      </w:pPr>
      <w:rPr>
        <w:rFonts w:hint="default"/>
        <w:b/>
      </w:rPr>
      <w:start w:val="6"/>
      <w:suff w:val="tab"/>
    </w:lvl>
    <w:lvl w:ilvl="1">
      <w:isLgl w:val="false"/>
      <w:lvlJc w:val="right"/>
      <w:lvlText w:val="7.%2"/>
      <w:numFmt w:val="decimal"/>
      <w:pPr>
        <w:pBdr/>
        <w:spacing/>
        <w:ind w:firstLine="0" w:left="568"/>
      </w:pPr>
      <w:rPr>
        <w:rFonts w:hint="default"/>
        <w:b w:val="0"/>
      </w:rPr>
      <w:start w:val="6"/>
      <w:suff w:val="tab"/>
    </w:lvl>
    <w:lvl w:ilvl="2">
      <w:isLgl w:val="false"/>
      <w:lvlJc w:val="left"/>
      <w:lvlText w:val="%1.%2.%3."/>
      <w:numFmt w:val="decimal"/>
      <w:pPr>
        <w:pBdr/>
        <w:spacing/>
        <w:ind w:firstLine="0" w:left="0"/>
      </w:pPr>
      <w:rPr>
        <w:rFonts w:hint="default"/>
      </w:rPr>
      <w:start w:val="1"/>
      <w:suff w:val="space"/>
    </w:lvl>
    <w:lvl w:ilvl="3">
      <w:isLgl w:val="false"/>
      <w:lvlJc w:val="left"/>
      <w:lvlText w:val="%1.%2.%3.%4."/>
      <w:numFmt w:val="decimal"/>
      <w:pPr>
        <w:pBdr/>
        <w:spacing/>
        <w:ind w:firstLine="0" w:left="0"/>
      </w:pPr>
      <w:rPr>
        <w:rFonts w:hint="default"/>
      </w:rPr>
      <w:start w:val="1"/>
      <w:suff w:val="tab"/>
    </w:lvl>
    <w:lvl w:ilvl="4">
      <w:isLgl w:val="false"/>
      <w:lvlJc w:val="left"/>
      <w:lvlText w:val="%1.%2.%3.%4.%5."/>
      <w:numFmt w:val="decimal"/>
      <w:pPr>
        <w:pBdr/>
        <w:spacing/>
        <w:ind w:firstLine="0" w:left="0"/>
      </w:pPr>
      <w:rPr>
        <w:rFonts w:hint="default"/>
      </w:rPr>
      <w:start w:val="1"/>
      <w:suff w:val="tab"/>
    </w:lvl>
    <w:lvl w:ilvl="5">
      <w:isLgl w:val="false"/>
      <w:lvlJc w:val="left"/>
      <w:lvlText w:val="%1.%2.%3.%4.%5.%6."/>
      <w:numFmt w:val="decimal"/>
      <w:pPr>
        <w:pBdr/>
        <w:spacing/>
        <w:ind w:firstLine="0" w:left="0"/>
      </w:pPr>
      <w:rPr>
        <w:rFonts w:hint="default"/>
      </w:rPr>
      <w:start w:val="1"/>
      <w:suff w:val="tab"/>
    </w:lvl>
    <w:lvl w:ilvl="6">
      <w:isLgl w:val="false"/>
      <w:lvlJc w:val="left"/>
      <w:lvlText w:val="%1.%2.%3.%4.%5.%6.%7."/>
      <w:numFmt w:val="decimal"/>
      <w:pPr>
        <w:pBdr/>
        <w:spacing/>
        <w:ind w:firstLine="0" w:left="0"/>
      </w:pPr>
      <w:rPr>
        <w:rFonts w:hint="default"/>
      </w:rPr>
      <w:start w:val="1"/>
      <w:suff w:val="tab"/>
    </w:lvl>
    <w:lvl w:ilvl="7">
      <w:isLgl w:val="false"/>
      <w:lvlJc w:val="left"/>
      <w:lvlText w:val="%1.%2.%3.%4.%5.%6.%7.%8."/>
      <w:numFmt w:val="decimal"/>
      <w:pPr>
        <w:pBdr/>
        <w:spacing/>
        <w:ind w:firstLine="0" w:left="0"/>
      </w:pPr>
      <w:rPr>
        <w:rFonts w:hint="default"/>
      </w:rPr>
      <w:start w:val="1"/>
      <w:suff w:val="tab"/>
    </w:lvl>
    <w:lvl w:ilvl="8">
      <w:isLgl w:val="false"/>
      <w:lvlJc w:val="left"/>
      <w:lvlText w:val="%1.%2.%3.%4.%5.%6.%7.%8.%9"/>
      <w:numFmt w:val="decimal"/>
      <w:pPr>
        <w:pBdr/>
        <w:spacing/>
        <w:ind w:firstLine="0" w:left="0"/>
      </w:pPr>
      <w:rPr>
        <w:rFonts w:hint="default"/>
      </w:rPr>
      <w:start w:val="1"/>
      <w:suff w:val="tab"/>
    </w:lvl>
  </w:abstractNum>
  <w:abstractNum w:abstractNumId="38">
    <w:nsid w:val="79563004"/>
    <w:lvl w:ilvl="0">
      <w:isLgl w:val="false"/>
      <w:lvlJc w:val="right"/>
      <w:lvlText w:val="%1."/>
      <w:numFmt w:val="upperRoman"/>
      <w:pPr>
        <w:pBdr/>
        <w:spacing/>
        <w:ind w:hanging="360" w:left="720"/>
      </w:pPr>
      <w:rPr>
        <w:rFonts w:hint="default" w:ascii="Times New Roman" w:hAnsi="Times New Roman" w:cs="Times New Roman"/>
        <w:color w:val="000000"/>
        <w:sz w:val="24"/>
        <w:szCs w:val="24"/>
      </w:rPr>
      <w:start w:val="8"/>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39">
    <w:nsid w:val="7AA4341B"/>
    <w:lvl w:ilvl="0">
      <w:isLgl w:val="false"/>
      <w:lvlJc w:val="right"/>
      <w:lvlText w:val="6.%1"/>
      <w:numFmt w:val="decimal"/>
      <w:pPr>
        <w:pBdr/>
        <w:spacing/>
        <w:ind w:hanging="360" w:left="1440"/>
      </w:pPr>
      <w:rPr>
        <w:rFonts w:hint="default"/>
      </w:rPr>
      <w:start w:val="2"/>
      <w:suff w:val="tab"/>
    </w:lvl>
    <w:lvl w:ilvl="1">
      <w:isLgl w:val="false"/>
      <w:lvlJc w:val="right"/>
      <w:lvlText w:val="6.%2"/>
      <w:numFmt w:val="decimal"/>
      <w:pPr>
        <w:pBdr/>
        <w:spacing/>
        <w:ind w:hanging="360" w:left="1440"/>
      </w:pPr>
      <w:rPr>
        <w:rFonts w:hint="default"/>
      </w:rPr>
      <w:start w:val="4"/>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30"/>
  </w:num>
  <w:num w:numId="2">
    <w:abstractNumId w:val="31"/>
  </w:num>
  <w:num w:numId="3">
    <w:abstractNumId w:val="32"/>
  </w:num>
  <w:num w:numId="4">
    <w:abstractNumId w:val="33"/>
  </w:num>
  <w:num w:numId="5">
    <w:abstractNumId w:val="16"/>
  </w:num>
  <w:num w:numId="6">
    <w:abstractNumId w:val="21"/>
  </w:num>
  <w:num w:numId="7">
    <w:abstractNumId w:val="25"/>
  </w:num>
  <w:num w:numId="8">
    <w:abstractNumId w:val="36"/>
  </w:num>
  <w:num w:numId="9">
    <w:abstractNumId w:val="1"/>
  </w:num>
  <w:num w:numId="10">
    <w:abstractNumId w:val="9"/>
  </w:num>
  <w:num w:numId="11">
    <w:abstractNumId w:val="22"/>
  </w:num>
  <w:num w:numId="12">
    <w:abstractNumId w:val="35"/>
  </w:num>
  <w:num w:numId="13">
    <w:abstractNumId w:val="5"/>
  </w:num>
  <w:num w:numId="14">
    <w:abstractNumId w:val="4"/>
  </w:num>
  <w:num w:numId="15">
    <w:abstractNumId w:val="0"/>
  </w:num>
  <w:num w:numId="16">
    <w:abstractNumId w:val="26"/>
  </w:num>
  <w:num w:numId="17">
    <w:abstractNumId w:val="10"/>
  </w:num>
  <w:num w:numId="18">
    <w:abstractNumId w:val="19"/>
  </w:num>
  <w:num w:numId="19">
    <w:abstractNumId w:val="27"/>
  </w:num>
  <w:num w:numId="20">
    <w:abstractNumId w:val="11"/>
  </w:num>
  <w:num w:numId="21">
    <w:abstractNumId w:val="20"/>
  </w:num>
  <w:num w:numId="22">
    <w:abstractNumId w:val="2"/>
  </w:num>
  <w:num w:numId="23">
    <w:abstractNumId w:val="23"/>
  </w:num>
  <w:num w:numId="24">
    <w:abstractNumId w:val="17"/>
  </w:num>
  <w:num w:numId="25">
    <w:abstractNumId w:val="14"/>
  </w:num>
  <w:num w:numId="26">
    <w:abstractNumId w:val="39"/>
  </w:num>
  <w:num w:numId="27">
    <w:abstractNumId w:val="24"/>
  </w:num>
  <w:num w:numId="28">
    <w:abstractNumId w:val="15"/>
  </w:num>
  <w:num w:numId="29">
    <w:abstractNumId w:val="6"/>
  </w:num>
  <w:num w:numId="30">
    <w:abstractNumId w:val="18"/>
  </w:num>
  <w:num w:numId="31">
    <w:abstractNumId w:val="12"/>
  </w:num>
  <w:num w:numId="32">
    <w:abstractNumId w:val="37"/>
  </w:num>
  <w:num w:numId="33">
    <w:abstractNumId w:val="34"/>
  </w:num>
  <w:num w:numId="34">
    <w:abstractNumId w:val="7"/>
  </w:num>
  <w:num w:numId="35">
    <w:abstractNumId w:val="38"/>
  </w:num>
  <w:num w:numId="36">
    <w:abstractNumId w:val="8"/>
  </w:num>
  <w:num w:numId="37">
    <w:abstractNumId w:val="28"/>
  </w:num>
  <w:num w:numId="38">
    <w:abstractNumId w:val="13"/>
  </w:num>
  <w:num w:numId="39">
    <w:abstractNumId w:val="3"/>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val="true"/>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9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9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9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9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9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9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9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9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9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9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9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9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9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9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9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9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9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9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9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9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9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9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9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9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9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9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9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9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9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9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9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9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9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9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9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9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9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9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9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9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9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9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9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9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9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9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9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9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9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9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9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9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9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9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9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9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9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9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9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9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9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9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9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9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9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9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9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9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9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9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0">
    <w:name w:val="Heading 2"/>
    <w:basedOn w:val="794"/>
    <w:next w:val="79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94"/>
    <w:next w:val="79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3">
    <w:name w:val="Heading 5"/>
    <w:basedOn w:val="794"/>
    <w:next w:val="79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94"/>
    <w:next w:val="79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94"/>
    <w:next w:val="79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94"/>
    <w:next w:val="79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94"/>
    <w:next w:val="79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97"/>
    <w:link w:val="795"/>
    <w:uiPriority w:val="9"/>
    <w:pPr>
      <w:pBdr/>
      <w:spacing/>
      <w:ind/>
    </w:pPr>
    <w:rPr>
      <w:rFonts w:ascii="Arial" w:hAnsi="Arial" w:eastAsia="Arial" w:cs="Arial"/>
      <w:color w:val="0f4761" w:themeColor="accent1" w:themeShade="BF"/>
      <w:sz w:val="40"/>
      <w:szCs w:val="40"/>
    </w:rPr>
  </w:style>
  <w:style w:type="character" w:styleId="151">
    <w:name w:val="Heading 2 Char"/>
    <w:basedOn w:val="797"/>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97"/>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97"/>
    <w:link w:val="796"/>
    <w:uiPriority w:val="9"/>
    <w:pPr>
      <w:pBdr/>
      <w:spacing/>
      <w:ind/>
    </w:pPr>
    <w:rPr>
      <w:rFonts w:ascii="Arial" w:hAnsi="Arial" w:eastAsia="Arial" w:cs="Arial"/>
      <w:i/>
      <w:iCs/>
      <w:color w:val="0f4761" w:themeColor="accent1" w:themeShade="BF"/>
    </w:rPr>
  </w:style>
  <w:style w:type="character" w:styleId="154">
    <w:name w:val="Heading 5 Char"/>
    <w:basedOn w:val="797"/>
    <w:link w:val="143"/>
    <w:uiPriority w:val="9"/>
    <w:pPr>
      <w:pBdr/>
      <w:spacing/>
      <w:ind/>
    </w:pPr>
    <w:rPr>
      <w:rFonts w:ascii="Arial" w:hAnsi="Arial" w:eastAsia="Arial" w:cs="Arial"/>
      <w:color w:val="0f4761" w:themeColor="accent1" w:themeShade="BF"/>
    </w:rPr>
  </w:style>
  <w:style w:type="character" w:styleId="155">
    <w:name w:val="Heading 6 Char"/>
    <w:basedOn w:val="797"/>
    <w:link w:val="144"/>
    <w:uiPriority w:val="9"/>
    <w:pPr>
      <w:pBdr/>
      <w:spacing/>
      <w:ind/>
    </w:pPr>
    <w:rPr>
      <w:rFonts w:ascii="Arial" w:hAnsi="Arial" w:eastAsia="Arial" w:cs="Arial"/>
      <w:i/>
      <w:iCs/>
      <w:color w:val="595959" w:themeColor="text1" w:themeTint="A6"/>
    </w:rPr>
  </w:style>
  <w:style w:type="character" w:styleId="156">
    <w:name w:val="Heading 7 Char"/>
    <w:basedOn w:val="797"/>
    <w:link w:val="145"/>
    <w:uiPriority w:val="9"/>
    <w:pPr>
      <w:pBdr/>
      <w:spacing/>
      <w:ind/>
    </w:pPr>
    <w:rPr>
      <w:rFonts w:ascii="Arial" w:hAnsi="Arial" w:eastAsia="Arial" w:cs="Arial"/>
      <w:color w:val="595959" w:themeColor="text1" w:themeTint="A6"/>
    </w:rPr>
  </w:style>
  <w:style w:type="character" w:styleId="157">
    <w:name w:val="Heading 8 Char"/>
    <w:basedOn w:val="797"/>
    <w:link w:val="146"/>
    <w:uiPriority w:val="9"/>
    <w:pPr>
      <w:pBdr/>
      <w:spacing/>
      <w:ind/>
    </w:pPr>
    <w:rPr>
      <w:rFonts w:ascii="Arial" w:hAnsi="Arial" w:eastAsia="Arial" w:cs="Arial"/>
      <w:i/>
      <w:iCs/>
      <w:color w:val="272727" w:themeColor="text1" w:themeTint="D8"/>
    </w:rPr>
  </w:style>
  <w:style w:type="character" w:styleId="158">
    <w:name w:val="Heading 9 Char"/>
    <w:basedOn w:val="797"/>
    <w:link w:val="147"/>
    <w:uiPriority w:val="9"/>
    <w:pPr>
      <w:pBdr/>
      <w:spacing/>
      <w:ind/>
    </w:pPr>
    <w:rPr>
      <w:rFonts w:ascii="Arial" w:hAnsi="Arial" w:eastAsia="Arial" w:cs="Arial"/>
      <w:i/>
      <w:iCs/>
      <w:color w:val="272727" w:themeColor="text1" w:themeTint="D8"/>
    </w:rPr>
  </w:style>
  <w:style w:type="paragraph" w:styleId="159">
    <w:name w:val="Title"/>
    <w:basedOn w:val="794"/>
    <w:next w:val="79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97"/>
    <w:link w:val="159"/>
    <w:uiPriority w:val="10"/>
    <w:pPr>
      <w:pBdr/>
      <w:spacing/>
      <w:ind/>
    </w:pPr>
    <w:rPr>
      <w:rFonts w:ascii="Arial" w:hAnsi="Arial" w:eastAsia="Arial" w:cs="Arial"/>
      <w:spacing w:val="-10"/>
      <w:sz w:val="56"/>
      <w:szCs w:val="56"/>
    </w:rPr>
  </w:style>
  <w:style w:type="character" w:styleId="162">
    <w:name w:val="Subtitle Char"/>
    <w:basedOn w:val="797"/>
    <w:link w:val="807"/>
    <w:uiPriority w:val="11"/>
    <w:pPr>
      <w:pBdr/>
      <w:spacing/>
      <w:ind/>
    </w:pPr>
    <w:rPr>
      <w:color w:val="595959" w:themeColor="text1" w:themeTint="A6"/>
      <w:spacing w:val="15"/>
      <w:sz w:val="28"/>
      <w:szCs w:val="28"/>
    </w:rPr>
  </w:style>
  <w:style w:type="paragraph" w:styleId="163">
    <w:name w:val="Quote"/>
    <w:basedOn w:val="794"/>
    <w:next w:val="794"/>
    <w:link w:val="164"/>
    <w:uiPriority w:val="29"/>
    <w:qFormat/>
    <w:pPr>
      <w:pBdr/>
      <w:spacing w:before="160"/>
      <w:ind/>
      <w:jc w:val="center"/>
    </w:pPr>
    <w:rPr>
      <w:i/>
      <w:iCs/>
      <w:color w:val="404040" w:themeColor="text1" w:themeTint="BF"/>
    </w:rPr>
  </w:style>
  <w:style w:type="character" w:styleId="164">
    <w:name w:val="Quote Char"/>
    <w:basedOn w:val="797"/>
    <w:link w:val="163"/>
    <w:uiPriority w:val="29"/>
    <w:pPr>
      <w:pBdr/>
      <w:spacing/>
      <w:ind/>
    </w:pPr>
    <w:rPr>
      <w:i/>
      <w:iCs/>
      <w:color w:val="404040" w:themeColor="text1" w:themeTint="BF"/>
    </w:rPr>
  </w:style>
  <w:style w:type="character" w:styleId="166">
    <w:name w:val="Intense Emphasis"/>
    <w:basedOn w:val="797"/>
    <w:uiPriority w:val="21"/>
    <w:qFormat/>
    <w:pPr>
      <w:pBdr/>
      <w:spacing/>
      <w:ind/>
    </w:pPr>
    <w:rPr>
      <w:i/>
      <w:iCs/>
      <w:color w:val="0f4761" w:themeColor="accent1" w:themeShade="BF"/>
    </w:rPr>
  </w:style>
  <w:style w:type="paragraph" w:styleId="167">
    <w:name w:val="Intense Quote"/>
    <w:basedOn w:val="794"/>
    <w:next w:val="79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97"/>
    <w:link w:val="167"/>
    <w:uiPriority w:val="30"/>
    <w:pPr>
      <w:pBdr/>
      <w:spacing/>
      <w:ind/>
    </w:pPr>
    <w:rPr>
      <w:i/>
      <w:iCs/>
      <w:color w:val="0f4761" w:themeColor="accent1" w:themeShade="BF"/>
    </w:rPr>
  </w:style>
  <w:style w:type="character" w:styleId="169">
    <w:name w:val="Intense Reference"/>
    <w:basedOn w:val="797"/>
    <w:uiPriority w:val="32"/>
    <w:qFormat/>
    <w:pPr>
      <w:pBdr/>
      <w:spacing/>
      <w:ind/>
    </w:pPr>
    <w:rPr>
      <w:b/>
      <w:bCs/>
      <w:smallCaps/>
      <w:color w:val="0f4761" w:themeColor="accent1" w:themeShade="BF"/>
      <w:spacing w:val="5"/>
    </w:rPr>
  </w:style>
  <w:style w:type="character" w:styleId="171">
    <w:name w:val="Subtle Emphasis"/>
    <w:basedOn w:val="797"/>
    <w:uiPriority w:val="19"/>
    <w:qFormat/>
    <w:pPr>
      <w:pBdr/>
      <w:spacing/>
      <w:ind/>
    </w:pPr>
    <w:rPr>
      <w:i/>
      <w:iCs/>
      <w:color w:val="404040" w:themeColor="text1" w:themeTint="BF"/>
    </w:rPr>
  </w:style>
  <w:style w:type="character" w:styleId="173">
    <w:name w:val="Strong"/>
    <w:basedOn w:val="797"/>
    <w:uiPriority w:val="22"/>
    <w:qFormat/>
    <w:pPr>
      <w:pBdr/>
      <w:spacing/>
      <w:ind/>
    </w:pPr>
    <w:rPr>
      <w:b/>
      <w:bCs/>
    </w:rPr>
  </w:style>
  <w:style w:type="character" w:styleId="174">
    <w:name w:val="Subtle Reference"/>
    <w:basedOn w:val="797"/>
    <w:uiPriority w:val="31"/>
    <w:qFormat/>
    <w:pPr>
      <w:pBdr/>
      <w:spacing/>
      <w:ind/>
    </w:pPr>
    <w:rPr>
      <w:smallCaps/>
      <w:color w:val="5a5a5a" w:themeColor="text1" w:themeTint="A5"/>
    </w:rPr>
  </w:style>
  <w:style w:type="character" w:styleId="175">
    <w:name w:val="Book Title"/>
    <w:basedOn w:val="797"/>
    <w:uiPriority w:val="33"/>
    <w:qFormat/>
    <w:pPr>
      <w:pBdr/>
      <w:spacing/>
      <w:ind/>
    </w:pPr>
    <w:rPr>
      <w:b/>
      <w:bCs/>
      <w:i/>
      <w:iCs/>
      <w:spacing w:val="5"/>
    </w:rPr>
  </w:style>
  <w:style w:type="character" w:styleId="177">
    <w:name w:val="Header Char"/>
    <w:basedOn w:val="797"/>
    <w:link w:val="812"/>
    <w:uiPriority w:val="99"/>
    <w:pPr>
      <w:pBdr/>
      <w:spacing/>
      <w:ind/>
    </w:pPr>
  </w:style>
  <w:style w:type="character" w:styleId="179">
    <w:name w:val="Footer Char"/>
    <w:basedOn w:val="797"/>
    <w:link w:val="813"/>
    <w:uiPriority w:val="99"/>
    <w:pPr>
      <w:pBdr/>
      <w:spacing/>
      <w:ind/>
    </w:pPr>
  </w:style>
  <w:style w:type="paragraph" w:styleId="180">
    <w:name w:val="Caption"/>
    <w:basedOn w:val="794"/>
    <w:next w:val="794"/>
    <w:uiPriority w:val="35"/>
    <w:unhideWhenUsed/>
    <w:qFormat/>
    <w:pPr>
      <w:pBdr/>
      <w:spacing w:after="200" w:line="240" w:lineRule="auto"/>
      <w:ind/>
    </w:pPr>
    <w:rPr>
      <w:i/>
      <w:iCs/>
      <w:color w:val="0e2841" w:themeColor="text2"/>
      <w:sz w:val="18"/>
      <w:szCs w:val="18"/>
    </w:rPr>
  </w:style>
  <w:style w:type="paragraph" w:styleId="181">
    <w:name w:val="footnote text"/>
    <w:basedOn w:val="794"/>
    <w:link w:val="182"/>
    <w:uiPriority w:val="99"/>
    <w:semiHidden/>
    <w:unhideWhenUsed/>
    <w:pPr>
      <w:pBdr/>
      <w:spacing w:after="0" w:line="240" w:lineRule="auto"/>
      <w:ind/>
    </w:pPr>
    <w:rPr>
      <w:sz w:val="20"/>
      <w:szCs w:val="20"/>
    </w:rPr>
  </w:style>
  <w:style w:type="character" w:styleId="182">
    <w:name w:val="Footnote Text Char"/>
    <w:basedOn w:val="797"/>
    <w:link w:val="181"/>
    <w:uiPriority w:val="99"/>
    <w:semiHidden/>
    <w:pPr>
      <w:pBdr/>
      <w:spacing/>
      <w:ind/>
    </w:pPr>
    <w:rPr>
      <w:sz w:val="20"/>
      <w:szCs w:val="20"/>
    </w:rPr>
  </w:style>
  <w:style w:type="character" w:styleId="183">
    <w:name w:val="footnote reference"/>
    <w:basedOn w:val="797"/>
    <w:uiPriority w:val="99"/>
    <w:semiHidden/>
    <w:unhideWhenUsed/>
    <w:pPr>
      <w:pBdr/>
      <w:spacing/>
      <w:ind/>
    </w:pPr>
    <w:rPr>
      <w:vertAlign w:val="superscript"/>
    </w:rPr>
  </w:style>
  <w:style w:type="paragraph" w:styleId="184">
    <w:name w:val="endnote text"/>
    <w:basedOn w:val="794"/>
    <w:link w:val="185"/>
    <w:uiPriority w:val="99"/>
    <w:semiHidden/>
    <w:unhideWhenUsed/>
    <w:pPr>
      <w:pBdr/>
      <w:spacing w:after="0" w:line="240" w:lineRule="auto"/>
      <w:ind/>
    </w:pPr>
    <w:rPr>
      <w:sz w:val="20"/>
      <w:szCs w:val="20"/>
    </w:rPr>
  </w:style>
  <w:style w:type="character" w:styleId="185">
    <w:name w:val="Endnote Text Char"/>
    <w:basedOn w:val="797"/>
    <w:link w:val="184"/>
    <w:uiPriority w:val="99"/>
    <w:semiHidden/>
    <w:pPr>
      <w:pBdr/>
      <w:spacing/>
      <w:ind/>
    </w:pPr>
    <w:rPr>
      <w:sz w:val="20"/>
      <w:szCs w:val="20"/>
    </w:rPr>
  </w:style>
  <w:style w:type="character" w:styleId="186">
    <w:name w:val="endnote reference"/>
    <w:basedOn w:val="797"/>
    <w:uiPriority w:val="99"/>
    <w:semiHidden/>
    <w:unhideWhenUsed/>
    <w:pPr>
      <w:pBdr/>
      <w:spacing/>
      <w:ind/>
    </w:pPr>
    <w:rPr>
      <w:vertAlign w:val="superscript"/>
    </w:rPr>
  </w:style>
  <w:style w:type="character" w:styleId="188">
    <w:name w:val="FollowedHyperlink"/>
    <w:basedOn w:val="797"/>
    <w:uiPriority w:val="99"/>
    <w:semiHidden/>
    <w:unhideWhenUsed/>
    <w:pPr>
      <w:pBdr/>
      <w:spacing/>
      <w:ind/>
    </w:pPr>
    <w:rPr>
      <w:color w:val="954f72" w:themeColor="followedHyperlink"/>
      <w:u w:val="single"/>
    </w:rPr>
  </w:style>
  <w:style w:type="paragraph" w:styleId="190">
    <w:name w:val="toc 2"/>
    <w:basedOn w:val="794"/>
    <w:next w:val="794"/>
    <w:uiPriority w:val="39"/>
    <w:unhideWhenUsed/>
    <w:pPr>
      <w:pBdr/>
      <w:spacing w:after="100"/>
      <w:ind w:left="220"/>
    </w:pPr>
  </w:style>
  <w:style w:type="paragraph" w:styleId="191">
    <w:name w:val="toc 3"/>
    <w:basedOn w:val="794"/>
    <w:next w:val="794"/>
    <w:uiPriority w:val="39"/>
    <w:unhideWhenUsed/>
    <w:pPr>
      <w:pBdr/>
      <w:spacing w:after="100"/>
      <w:ind w:left="440"/>
    </w:pPr>
  </w:style>
  <w:style w:type="paragraph" w:styleId="192">
    <w:name w:val="toc 4"/>
    <w:basedOn w:val="794"/>
    <w:next w:val="794"/>
    <w:uiPriority w:val="39"/>
    <w:unhideWhenUsed/>
    <w:pPr>
      <w:pBdr/>
      <w:spacing w:after="100"/>
      <w:ind w:left="660"/>
    </w:pPr>
  </w:style>
  <w:style w:type="paragraph" w:styleId="193">
    <w:name w:val="toc 5"/>
    <w:basedOn w:val="794"/>
    <w:next w:val="794"/>
    <w:uiPriority w:val="39"/>
    <w:unhideWhenUsed/>
    <w:pPr>
      <w:pBdr/>
      <w:spacing w:after="100"/>
      <w:ind w:left="880"/>
    </w:pPr>
  </w:style>
  <w:style w:type="paragraph" w:styleId="194">
    <w:name w:val="toc 6"/>
    <w:basedOn w:val="794"/>
    <w:next w:val="794"/>
    <w:uiPriority w:val="39"/>
    <w:unhideWhenUsed/>
    <w:pPr>
      <w:pBdr/>
      <w:spacing w:after="100"/>
      <w:ind w:left="1100"/>
    </w:pPr>
  </w:style>
  <w:style w:type="paragraph" w:styleId="195">
    <w:name w:val="toc 7"/>
    <w:basedOn w:val="794"/>
    <w:next w:val="794"/>
    <w:uiPriority w:val="39"/>
    <w:unhideWhenUsed/>
    <w:pPr>
      <w:pBdr/>
      <w:spacing w:after="100"/>
      <w:ind w:left="1320"/>
    </w:pPr>
  </w:style>
  <w:style w:type="paragraph" w:styleId="196">
    <w:name w:val="toc 8"/>
    <w:basedOn w:val="794"/>
    <w:next w:val="794"/>
    <w:uiPriority w:val="39"/>
    <w:unhideWhenUsed/>
    <w:pPr>
      <w:pBdr/>
      <w:spacing w:after="100"/>
      <w:ind w:left="1540"/>
    </w:pPr>
  </w:style>
  <w:style w:type="paragraph" w:styleId="197">
    <w:name w:val="toc 9"/>
    <w:basedOn w:val="794"/>
    <w:next w:val="794"/>
    <w:uiPriority w:val="39"/>
    <w:unhideWhenUsed/>
    <w:pPr>
      <w:pBdr/>
      <w:spacing w:after="100"/>
      <w:ind w:left="1760"/>
    </w:pPr>
  </w:style>
  <w:style w:type="character" w:styleId="198">
    <w:name w:val="Placeholder Text"/>
    <w:basedOn w:val="797"/>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94"/>
    <w:next w:val="794"/>
    <w:uiPriority w:val="99"/>
    <w:unhideWhenUsed/>
    <w:pPr>
      <w:pBdr/>
      <w:spacing w:after="0" w:afterAutospacing="0"/>
      <w:ind/>
    </w:pPr>
  </w:style>
  <w:style w:type="paragraph" w:styleId="794" w:default="1">
    <w:name w:val="Normal"/>
    <w:qFormat/>
    <w:pPr>
      <w:widowControl w:val="false"/>
      <w:pBdr/>
      <w:spacing w:line="300" w:lineRule="auto"/>
      <w:ind w:firstLine="720"/>
      <w:jc w:val="both"/>
    </w:pPr>
    <w:rPr>
      <w:rFonts w:eastAsia="Calibri"/>
      <w:sz w:val="24"/>
      <w:szCs w:val="24"/>
    </w:rPr>
  </w:style>
  <w:style w:type="paragraph" w:styleId="795">
    <w:name w:val="Heading 1"/>
    <w:basedOn w:val="794"/>
    <w:next w:val="794"/>
    <w:qFormat/>
    <w:pPr>
      <w:keepNext w:val="true"/>
      <w:keepLines w:val="true"/>
      <w:pBdr/>
      <w:spacing w:before="480"/>
      <w:ind/>
      <w:outlineLvl w:val="0"/>
    </w:pPr>
    <w:rPr>
      <w:rFonts w:ascii="Cambria" w:hAnsi="Cambria" w:eastAsia="Times New Roman" w:cs="Cambria"/>
      <w:b/>
      <w:color w:val="365f91"/>
      <w:sz w:val="28"/>
      <w:szCs w:val="28"/>
    </w:rPr>
  </w:style>
  <w:style w:type="paragraph" w:styleId="796">
    <w:name w:val="Heading 4"/>
    <w:basedOn w:val="794"/>
    <w:next w:val="794"/>
    <w:qFormat/>
    <w:pPr>
      <w:keepNext w:val="true"/>
      <w:widowControl w:val="true"/>
      <w:pBdr/>
      <w:spacing w:after="60" w:before="240" w:line="240" w:lineRule="auto"/>
      <w:ind w:firstLine="0"/>
      <w:jc w:val="left"/>
      <w:outlineLvl w:val="3"/>
    </w:pPr>
    <w:rPr>
      <w:rFonts w:ascii="Calibri" w:hAnsi="Calibri" w:cs="Calibri"/>
      <w:b/>
      <w:sz w:val="28"/>
      <w:szCs w:val="28"/>
    </w:rPr>
  </w:style>
  <w:style w:type="character" w:styleId="797" w:default="1">
    <w:name w:val="Default Paragraph Font"/>
    <w:uiPriority w:val="1"/>
    <w:semiHidden/>
    <w:unhideWhenUsed/>
    <w:pPr>
      <w:pBdr/>
      <w:spacing/>
      <w:ind/>
    </w:pPr>
  </w:style>
  <w:style w:type="table" w:styleId="798" w:default="1">
    <w:name w:val="Normal Table"/>
    <w:uiPriority w:val="99"/>
    <w:semiHidden/>
    <w:unhideWhenUsed/>
    <w:qFormat/>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9" w:default="1">
    <w:name w:val="No List"/>
    <w:uiPriority w:val="99"/>
    <w:semiHidden/>
    <w:unhideWhenUsed/>
    <w:pPr>
      <w:pBdr/>
      <w:spacing/>
      <w:ind/>
    </w:pPr>
  </w:style>
  <w:style w:type="paragraph" w:styleId="800" w:customStyle="1">
    <w:name w:val="МОЙ"/>
    <w:basedOn w:val="795"/>
    <w:pPr>
      <w:keepLines w:val="false"/>
      <w:pBdr/>
      <w:spacing w:before="0"/>
      <w:ind/>
      <w:jc w:val="center"/>
    </w:pPr>
    <w:rPr>
      <w:rFonts w:ascii="Times New Roman" w:hAnsi="Times New Roman" w:cs="Times New Roman"/>
      <w:color w:val="auto"/>
      <w:sz w:val="26"/>
      <w:szCs w:val="26"/>
    </w:rPr>
  </w:style>
  <w:style w:type="paragraph" w:styleId="801">
    <w:name w:val="toc 1"/>
    <w:basedOn w:val="794"/>
    <w:next w:val="794"/>
    <w:pPr>
      <w:pBdr/>
      <w:spacing w:after="120" w:before="120"/>
      <w:ind/>
    </w:pPr>
    <w:rPr>
      <w:szCs w:val="22"/>
    </w:rPr>
  </w:style>
  <w:style w:type="paragraph" w:styleId="802" w:customStyle="1">
    <w:name w:val="ConsPlusNormal"/>
    <w:pPr>
      <w:widowControl w:val="false"/>
      <w:pBdr/>
      <w:spacing/>
      <w:ind w:firstLine="720"/>
      <w:jc w:val="both"/>
    </w:pPr>
    <w:rPr>
      <w:rFonts w:ascii="Arial" w:hAnsi="Arial" w:eastAsia="Calibri" w:cs="Arial"/>
      <w:sz w:val="26"/>
      <w:szCs w:val="26"/>
    </w:rPr>
  </w:style>
  <w:style w:type="paragraph" w:styleId="803">
    <w:name w:val="Body Text Indent 2"/>
    <w:basedOn w:val="794"/>
    <w:pPr>
      <w:widowControl w:val="true"/>
      <w:pBdr/>
      <w:spacing w:after="120" w:line="480" w:lineRule="auto"/>
      <w:ind w:firstLine="0" w:left="283"/>
      <w:jc w:val="left"/>
    </w:pPr>
    <w:rPr>
      <w:rFonts w:ascii="Calibri" w:hAnsi="Calibri" w:cs="Calibri"/>
      <w:sz w:val="22"/>
      <w:szCs w:val="22"/>
    </w:rPr>
  </w:style>
  <w:style w:type="paragraph" w:styleId="804">
    <w:name w:val="Body Text Indent"/>
    <w:basedOn w:val="794"/>
    <w:pPr>
      <w:widowControl w:val="true"/>
      <w:pBdr/>
      <w:spacing w:line="240" w:lineRule="auto"/>
      <w:ind w:firstLine="0" w:left="5760"/>
    </w:pPr>
    <w:rPr>
      <w:rFonts w:ascii="Calibri" w:hAnsi="Calibri" w:cs="Calibri"/>
      <w:sz w:val="20"/>
      <w:szCs w:val="20"/>
    </w:rPr>
  </w:style>
  <w:style w:type="paragraph" w:styleId="805">
    <w:name w:val="Body Text"/>
    <w:basedOn w:val="794"/>
    <w:pPr>
      <w:widowControl w:val="true"/>
      <w:pBdr/>
      <w:spacing w:after="120" w:line="240" w:lineRule="auto"/>
      <w:ind w:firstLine="0"/>
    </w:pPr>
    <w:rPr>
      <w:rFonts w:ascii="Calibri" w:hAnsi="Calibri" w:cs="Calibri"/>
      <w:sz w:val="20"/>
      <w:szCs w:val="20"/>
    </w:rPr>
  </w:style>
  <w:style w:type="paragraph" w:styleId="806" w:customStyle="1">
    <w:name w:val="Обычный1"/>
    <w:pPr>
      <w:pBdr/>
      <w:spacing/>
      <w:ind/>
      <w:jc w:val="both"/>
    </w:pPr>
    <w:rPr>
      <w:rFonts w:ascii="NTHelvetica/Cyrillic" w:hAnsi="NTHelvetica/Cyrillic" w:eastAsia="Calibri"/>
      <w:color w:val="00007f"/>
      <w:sz w:val="16"/>
      <w:szCs w:val="16"/>
    </w:rPr>
  </w:style>
  <w:style w:type="paragraph" w:styleId="807">
    <w:name w:val="Subtitle"/>
    <w:basedOn w:val="794"/>
    <w:qFormat/>
    <w:pPr>
      <w:widowControl w:val="true"/>
      <w:pBdr/>
      <w:spacing w:after="60" w:line="240" w:lineRule="auto"/>
      <w:ind w:firstLine="0"/>
      <w:jc w:val="center"/>
      <w:outlineLvl w:val="1"/>
    </w:pPr>
    <w:rPr>
      <w:rFonts w:ascii="Arial" w:hAnsi="Arial" w:eastAsia="Times New Roman" w:cs="Arial"/>
    </w:rPr>
  </w:style>
  <w:style w:type="paragraph" w:styleId="808" w:customStyle="1">
    <w:name w:val="çàãîëîâîê 2"/>
    <w:basedOn w:val="794"/>
    <w:next w:val="794"/>
    <w:pPr>
      <w:keepNext w:val="true"/>
      <w:widowControl w:val="true"/>
      <w:pBdr/>
      <w:tabs>
        <w:tab w:val="center" w:leader="none" w:pos="-426"/>
      </w:tabs>
      <w:spacing w:line="240" w:lineRule="auto"/>
      <w:ind w:firstLine="0"/>
      <w:jc w:val="center"/>
    </w:pPr>
    <w:rPr>
      <w:rFonts w:eastAsia="Times New Roman"/>
      <w:b/>
      <w:szCs w:val="20"/>
    </w:rPr>
  </w:style>
  <w:style w:type="paragraph" w:styleId="809" w:customStyle="1">
    <w:name w:val="ConsPlusNonformat"/>
    <w:pPr>
      <w:widowControl w:val="false"/>
      <w:pBdr/>
      <w:spacing/>
      <w:ind/>
      <w:jc w:val="both"/>
    </w:pPr>
    <w:rPr>
      <w:rFonts w:ascii="Courier New" w:hAnsi="Courier New" w:cs="Courier New"/>
    </w:rPr>
  </w:style>
  <w:style w:type="paragraph" w:styleId="810">
    <w:name w:val="Document Map"/>
    <w:basedOn w:val="794"/>
    <w:pPr>
      <w:pBdr/>
      <w:spacing/>
      <w:ind/>
    </w:pPr>
    <w:rPr>
      <w:rFonts w:ascii="Tahoma" w:hAnsi="Tahoma" w:cs="Tahoma"/>
      <w:sz w:val="16"/>
      <w:szCs w:val="16"/>
    </w:rPr>
  </w:style>
  <w:style w:type="paragraph" w:styleId="811">
    <w:name w:val="Normal (Web)"/>
    <w:basedOn w:val="794"/>
    <w:uiPriority w:val="99"/>
    <w:pPr>
      <w:widowControl w:val="true"/>
      <w:pBdr/>
      <w:spacing w:after="100" w:afterAutospacing="1" w:before="100" w:beforeAutospacing="1" w:line="240" w:lineRule="auto"/>
      <w:ind w:firstLine="0"/>
    </w:pPr>
    <w:rPr>
      <w:rFonts w:eastAsia="Times New Roman"/>
    </w:rPr>
  </w:style>
  <w:style w:type="paragraph" w:styleId="812">
    <w:name w:val="Header"/>
    <w:basedOn w:val="794"/>
    <w:uiPriority w:val="99"/>
    <w:pPr>
      <w:pBdr/>
      <w:tabs>
        <w:tab w:val="center" w:leader="none" w:pos="4677"/>
        <w:tab w:val="right" w:leader="none" w:pos="9353"/>
      </w:tabs>
      <w:spacing/>
      <w:ind/>
    </w:pPr>
  </w:style>
  <w:style w:type="paragraph" w:styleId="813">
    <w:name w:val="Footer"/>
    <w:basedOn w:val="794"/>
    <w:pPr>
      <w:pBdr/>
      <w:tabs>
        <w:tab w:val="center" w:leader="none" w:pos="4677"/>
        <w:tab w:val="right" w:leader="none" w:pos="9353"/>
      </w:tabs>
      <w:spacing/>
      <w:ind/>
    </w:pPr>
  </w:style>
  <w:style w:type="paragraph" w:styleId="814">
    <w:name w:val="No Spacing"/>
    <w:qFormat/>
    <w:pPr>
      <w:pBdr/>
      <w:spacing/>
      <w:ind/>
      <w:jc w:val="both"/>
    </w:pPr>
    <w:rPr>
      <w:rFonts w:eastAsia="Arial" w:cs="Calibri"/>
      <w:sz w:val="24"/>
      <w:szCs w:val="24"/>
      <w:lang w:eastAsia="ar-SA"/>
    </w:rPr>
  </w:style>
  <w:style w:type="paragraph" w:styleId="815">
    <w:name w:val="List Paragraph"/>
    <w:basedOn w:val="794"/>
    <w:uiPriority w:val="99"/>
    <w:qFormat/>
    <w:pPr>
      <w:widowControl w:val="true"/>
      <w:pBdr/>
      <w:spacing w:line="240" w:lineRule="auto"/>
      <w:ind w:firstLine="0" w:left="720"/>
      <w:contextualSpacing w:val="true"/>
      <w:jc w:val="left"/>
    </w:pPr>
    <w:rPr>
      <w:rFonts w:eastAsia="Times New Roman"/>
      <w:sz w:val="28"/>
      <w:szCs w:val="28"/>
    </w:rPr>
  </w:style>
  <w:style w:type="paragraph" w:styleId="816">
    <w:name w:val="Balloon Text"/>
    <w:basedOn w:val="794"/>
    <w:pPr>
      <w:widowControl w:val="true"/>
      <w:pBdr/>
      <w:spacing w:after="200" w:line="276" w:lineRule="auto"/>
      <w:ind w:firstLine="0"/>
    </w:pPr>
    <w:rPr>
      <w:rFonts w:ascii="Tahoma" w:hAnsi="Tahoma" w:cs="Tahoma"/>
      <w:sz w:val="16"/>
      <w:szCs w:val="16"/>
      <w:lang w:eastAsia="en-US"/>
    </w:rPr>
  </w:style>
  <w:style w:type="paragraph" w:styleId="817" w:customStyle="1">
    <w:name w:val="Обычный3"/>
    <w:pPr>
      <w:widowControl w:val="false"/>
      <w:pBdr/>
      <w:spacing w:line="300" w:lineRule="auto"/>
      <w:ind w:firstLine="720"/>
      <w:jc w:val="both"/>
    </w:pPr>
    <w:rPr>
      <w:sz w:val="24"/>
    </w:rPr>
  </w:style>
  <w:style w:type="paragraph" w:styleId="818" w:customStyle="1">
    <w:name w:val="Обычный4"/>
    <w:pPr>
      <w:widowControl w:val="false"/>
      <w:pBdr/>
      <w:spacing w:line="300" w:lineRule="auto"/>
      <w:ind w:firstLine="720"/>
      <w:jc w:val="both"/>
    </w:pPr>
    <w:rPr>
      <w:sz w:val="24"/>
    </w:rPr>
  </w:style>
  <w:style w:type="paragraph" w:styleId="819" w:customStyle="1">
    <w:name w:val="Body text (2)"/>
    <w:basedOn w:val="794"/>
    <w:pPr>
      <w:pBdr/>
      <w:shd w:val="clear" w:color="000000" w:fill="ffffff"/>
      <w:spacing w:after="300" w:before="300" w:line="288" w:lineRule="exact"/>
      <w:ind w:firstLine="0"/>
    </w:pPr>
    <w:rPr>
      <w:rFonts w:eastAsia="Times New Roman"/>
      <w:sz w:val="26"/>
      <w:szCs w:val="26"/>
    </w:rPr>
  </w:style>
  <w:style w:type="paragraph" w:styleId="820" w:customStyle="1">
    <w:name w:val="Iacaaiea"/>
    <w:basedOn w:val="794"/>
    <w:pPr>
      <w:widowControl w:val="true"/>
      <w:pBdr/>
      <w:tabs>
        <w:tab w:val="left" w:leader="none" w:pos="426"/>
      </w:tabs>
      <w:spacing w:before="120" w:line="360" w:lineRule="atLeast"/>
      <w:ind w:firstLine="0"/>
      <w:jc w:val="center"/>
    </w:pPr>
    <w:rPr>
      <w:rFonts w:eastAsia="Times New Roman"/>
      <w:b/>
      <w:sz w:val="22"/>
      <w:szCs w:val="22"/>
    </w:rPr>
  </w:style>
  <w:style w:type="paragraph" w:styleId="821" w:customStyle="1">
    <w:name w:val="Контракт-раздел"/>
    <w:basedOn w:val="794"/>
    <w:next w:val="822"/>
    <w:pPr>
      <w:keepNext w:val="true"/>
      <w:widowControl w:val="true"/>
      <w:numPr>
        <w:numId w:val="1"/>
      </w:numPr>
      <w:pBdr/>
      <w:tabs>
        <w:tab w:val="left" w:leader="none" w:pos="0"/>
        <w:tab w:val="left" w:leader="none" w:pos="540"/>
      </w:tabs>
      <w:spacing w:after="120" w:before="360" w:line="240" w:lineRule="auto"/>
      <w:ind w:firstLine="0"/>
      <w:jc w:val="center"/>
      <w:outlineLvl w:val="3"/>
    </w:pPr>
    <w:rPr>
      <w:rFonts w:eastAsia="Times New Roman"/>
      <w:b/>
      <w:caps/>
      <w:smallCaps/>
    </w:rPr>
  </w:style>
  <w:style w:type="paragraph" w:styleId="822" w:customStyle="1">
    <w:name w:val="Контракт-пункт"/>
    <w:basedOn w:val="794"/>
    <w:pPr>
      <w:widowControl w:val="true"/>
      <w:numPr>
        <w:ilvl w:val="1"/>
        <w:numId w:val="1"/>
      </w:numPr>
      <w:pBdr/>
      <w:tabs>
        <w:tab w:val="left" w:leader="none" w:pos="1391"/>
      </w:tabs>
      <w:spacing w:line="240" w:lineRule="auto"/>
      <w:ind w:hanging="851" w:left="1391"/>
    </w:pPr>
    <w:rPr>
      <w:rFonts w:eastAsia="Times New Roman"/>
    </w:rPr>
  </w:style>
  <w:style w:type="paragraph" w:styleId="823" w:customStyle="1">
    <w:name w:val="Контракт-подпункт"/>
    <w:basedOn w:val="794"/>
    <w:pPr>
      <w:widowControl w:val="true"/>
      <w:numPr>
        <w:ilvl w:val="2"/>
        <w:numId w:val="1"/>
      </w:numPr>
      <w:pBdr/>
      <w:tabs>
        <w:tab w:val="left" w:leader="none" w:pos="851"/>
      </w:tabs>
      <w:spacing w:line="240" w:lineRule="auto"/>
      <w:ind w:hanging="851" w:left="851"/>
    </w:pPr>
    <w:rPr>
      <w:rFonts w:eastAsia="Times New Roman"/>
    </w:rPr>
  </w:style>
  <w:style w:type="paragraph" w:styleId="824" w:customStyle="1">
    <w:name w:val="Контракт-подподпункт"/>
    <w:basedOn w:val="794"/>
    <w:pPr>
      <w:widowControl w:val="true"/>
      <w:numPr>
        <w:ilvl w:val="3"/>
        <w:numId w:val="1"/>
      </w:numPr>
      <w:pBdr/>
      <w:tabs>
        <w:tab w:val="left" w:leader="none" w:pos="1418"/>
      </w:tabs>
      <w:spacing w:line="240" w:lineRule="auto"/>
      <w:ind w:hanging="567" w:left="1418"/>
    </w:pPr>
    <w:rPr>
      <w:rFonts w:eastAsia="Times New Roman"/>
    </w:rPr>
  </w:style>
  <w:style w:type="paragraph" w:styleId="825" w:customStyle="1">
    <w:name w:val="Default"/>
    <w:pPr>
      <w:pBdr/>
      <w:spacing/>
      <w:ind/>
    </w:pPr>
    <w:rPr>
      <w:rFonts w:eastAsia="Calibri"/>
      <w:color w:val="000000"/>
      <w:sz w:val="24"/>
      <w:szCs w:val="24"/>
    </w:rPr>
  </w:style>
  <w:style w:type="character" w:styleId="826" w:customStyle="1">
    <w:name w:val="Заголовок 1 Знак"/>
    <w:pPr>
      <w:pBdr/>
      <w:spacing/>
      <w:ind/>
    </w:pPr>
    <w:rPr>
      <w:rFonts w:ascii="Cambria" w:hAnsi="Cambria" w:eastAsia="Times New Roman" w:cs="Times New Roman"/>
      <w:b/>
      <w:bCs w:val="0"/>
      <w:color w:val="365f91"/>
      <w:sz w:val="28"/>
      <w:szCs w:val="28"/>
    </w:rPr>
  </w:style>
  <w:style w:type="character" w:styleId="827" w:customStyle="1">
    <w:name w:val="Основной текст с отступом 2 Знак"/>
    <w:pPr>
      <w:pBdr/>
      <w:spacing/>
      <w:ind/>
    </w:pPr>
    <w:rPr>
      <w:rFonts w:ascii="Calibri" w:hAnsi="Calibri" w:eastAsia="Calibri" w:cs="Calibri"/>
      <w:sz w:val="22"/>
      <w:szCs w:val="22"/>
    </w:rPr>
  </w:style>
  <w:style w:type="character" w:styleId="828" w:customStyle="1">
    <w:name w:val="Основной текст с отступом Знак"/>
    <w:pPr>
      <w:pBdr/>
      <w:spacing/>
      <w:ind/>
    </w:pPr>
    <w:rPr>
      <w:rFonts w:ascii="Calibri" w:hAnsi="Calibri" w:eastAsia="Calibri"/>
      <w:sz w:val="20"/>
      <w:szCs w:val="20"/>
      <w:lang w:val="ru-RU"/>
    </w:rPr>
  </w:style>
  <w:style w:type="character" w:styleId="829" w:customStyle="1">
    <w:name w:val="Основной текст Знак"/>
    <w:pPr>
      <w:pBdr/>
      <w:spacing/>
      <w:ind/>
    </w:pPr>
    <w:rPr>
      <w:rFonts w:ascii="Calibri" w:hAnsi="Calibri" w:eastAsia="Calibri"/>
      <w:sz w:val="20"/>
      <w:szCs w:val="20"/>
      <w:lang w:val="ru-RU"/>
    </w:rPr>
  </w:style>
  <w:style w:type="character" w:styleId="830" w:customStyle="1">
    <w:name w:val="ConsPlusNormal Знак"/>
    <w:pPr>
      <w:pBdr/>
      <w:spacing/>
      <w:ind/>
    </w:pPr>
    <w:rPr>
      <w:rFonts w:ascii="Arial" w:hAnsi="Arial" w:cs="Arial"/>
      <w:sz w:val="26"/>
      <w:szCs w:val="26"/>
      <w:lang w:eastAsia="ru-RU" w:bidi="ar-SA"/>
    </w:rPr>
  </w:style>
  <w:style w:type="character" w:styleId="831" w:customStyle="1">
    <w:name w:val="Подзаголовок Знак"/>
    <w:pPr>
      <w:pBdr/>
      <w:spacing/>
      <w:ind/>
    </w:pPr>
    <w:rPr>
      <w:rFonts w:ascii="Arial" w:hAnsi="Arial" w:eastAsia="Times New Roman" w:cs="Arial"/>
      <w:sz w:val="24"/>
      <w:szCs w:val="24"/>
      <w:lang w:eastAsia="ru-RU"/>
    </w:rPr>
  </w:style>
  <w:style w:type="character" w:styleId="832" w:customStyle="1">
    <w:name w:val="Схема документа Знак"/>
    <w:pPr>
      <w:pBdr/>
      <w:spacing/>
      <w:ind/>
    </w:pPr>
    <w:rPr>
      <w:rFonts w:ascii="Tahoma" w:hAnsi="Tahoma" w:cs="Tahoma"/>
      <w:sz w:val="16"/>
      <w:szCs w:val="16"/>
    </w:rPr>
  </w:style>
  <w:style w:type="character" w:styleId="833">
    <w:name w:val="Hyperlink"/>
    <w:pPr>
      <w:pBdr/>
      <w:spacing/>
      <w:ind/>
    </w:pPr>
    <w:rPr>
      <w:color w:val="0000ff"/>
      <w:u w:val="single"/>
    </w:rPr>
  </w:style>
  <w:style w:type="character" w:styleId="834" w:customStyle="1">
    <w:name w:val="Верхний колонтитул Знак"/>
    <w:uiPriority w:val="99"/>
    <w:pPr>
      <w:pBdr/>
      <w:spacing/>
      <w:ind/>
    </w:pPr>
    <w:rPr>
      <w:sz w:val="24"/>
      <w:szCs w:val="24"/>
    </w:rPr>
  </w:style>
  <w:style w:type="character" w:styleId="835" w:customStyle="1">
    <w:name w:val="Нижний колонтитул Знак"/>
    <w:pPr>
      <w:pBdr/>
      <w:spacing/>
      <w:ind/>
    </w:pPr>
    <w:rPr>
      <w:sz w:val="24"/>
      <w:szCs w:val="24"/>
    </w:rPr>
  </w:style>
  <w:style w:type="character" w:styleId="836" w:customStyle="1">
    <w:name w:val="Заголовок 4 Знак"/>
    <w:pPr>
      <w:pBdr/>
      <w:spacing/>
      <w:ind/>
    </w:pPr>
    <w:rPr>
      <w:rFonts w:ascii="Calibri" w:hAnsi="Calibri" w:eastAsia="Times New Roman" w:cs="Times New Roman"/>
      <w:b/>
      <w:bCs w:val="0"/>
      <w:sz w:val="28"/>
      <w:szCs w:val="28"/>
    </w:rPr>
  </w:style>
  <w:style w:type="character" w:styleId="837" w:customStyle="1">
    <w:name w:val="Заголовок 4 Знак1"/>
    <w:pPr>
      <w:pBdr/>
      <w:spacing/>
      <w:ind/>
    </w:pPr>
    <w:rPr>
      <w:rFonts w:ascii="Calibri" w:hAnsi="Calibri"/>
      <w:b/>
      <w:bCs w:val="0"/>
      <w:sz w:val="28"/>
      <w:szCs w:val="28"/>
      <w:lang w:val="ru-RU"/>
    </w:rPr>
  </w:style>
  <w:style w:type="character" w:styleId="838" w:customStyle="1">
    <w:name w:val="Обычный (веб) Знак"/>
    <w:uiPriority w:val="99"/>
    <w:pPr>
      <w:pBdr/>
      <w:spacing/>
      <w:ind/>
    </w:pPr>
    <w:rPr>
      <w:rFonts w:eastAsia="Times New Roman"/>
      <w:sz w:val="24"/>
      <w:szCs w:val="24"/>
    </w:rPr>
  </w:style>
  <w:style w:type="character" w:styleId="839">
    <w:name w:val="Emphasis"/>
    <w:qFormat/>
    <w:pPr>
      <w:pBdr/>
      <w:spacing/>
      <w:ind/>
    </w:pPr>
    <w:rPr>
      <w:i/>
      <w:iCs w:val="0"/>
    </w:rPr>
  </w:style>
  <w:style w:type="character" w:styleId="840" w:customStyle="1">
    <w:name w:val="Текст выноски Знак"/>
    <w:pPr>
      <w:pBdr/>
      <w:spacing/>
      <w:ind/>
    </w:pPr>
    <w:rPr>
      <w:rFonts w:ascii="Tahoma" w:hAnsi="Tahoma" w:cs="Tahoma"/>
      <w:sz w:val="16"/>
      <w:szCs w:val="16"/>
      <w:lang w:eastAsia="en-US"/>
    </w:rPr>
  </w:style>
  <w:style w:type="character" w:styleId="841" w:customStyle="1">
    <w:name w:val="Без интервала Знак"/>
    <w:pPr>
      <w:pBdr/>
      <w:spacing/>
      <w:ind/>
    </w:pPr>
    <w:rPr>
      <w:rFonts w:eastAsia="Arial" w:cs="Calibri"/>
      <w:sz w:val="24"/>
      <w:szCs w:val="24"/>
      <w:lang w:val="ru-RU" w:eastAsia="ar-SA" w:bidi="ar-SA"/>
    </w:rPr>
  </w:style>
  <w:style w:type="character" w:styleId="842" w:customStyle="1">
    <w:name w:val="Body text (2)_"/>
    <w:pPr>
      <w:pBdr/>
      <w:spacing/>
      <w:ind/>
    </w:pPr>
    <w:rPr>
      <w:rFonts w:eastAsia="Times New Roman"/>
      <w:sz w:val="26"/>
      <w:szCs w:val="26"/>
      <w:shd w:val="clear" w:color="auto" w:fill="ffffff"/>
    </w:rPr>
  </w:style>
  <w:style w:type="paragraph" w:styleId="843" w:customStyle="1">
    <w:name w:val="Обычный2"/>
    <w:pPr>
      <w:pBdr/>
      <w:spacing/>
      <w:ind/>
    </w:pPr>
  </w:style>
  <w:style w:type="character" w:styleId="844" w:customStyle="1">
    <w:name w:val="WW8Num3z0"/>
    <w:pPr>
      <w:pBdr/>
      <w:spacing/>
      <w:ind/>
    </w:pPr>
    <w:rPr>
      <w:b/>
      <w:strike w:val="0"/>
    </w:rPr>
  </w:style>
  <w:style w:type="paragraph" w:styleId="845" w:customStyle="1">
    <w:name w:val="LO-Normal"/>
    <w:pPr>
      <w:pBdr/>
      <w:spacing/>
      <w:ind/>
    </w:pPr>
    <w:rPr>
      <w:color w:val="00000a"/>
      <w:lang w:eastAsia="zh-CN"/>
    </w:rPr>
  </w:style>
  <w:style w:type="character" w:styleId="846" w:customStyle="1">
    <w:name w:val="Гипертекстовая ссылка"/>
    <w:uiPriority w:val="99"/>
    <w:pPr>
      <w:pBdr/>
      <w:spacing/>
      <w:ind/>
    </w:pPr>
    <w:rPr>
      <w:color w:val="106bbe"/>
    </w:rPr>
  </w:style>
  <w:style w:type="paragraph" w:styleId="847" w:customStyle="1">
    <w:name w:val="Стиль1"/>
    <w:basedOn w:val="794"/>
    <w:pPr>
      <w:keepNext w:val="true"/>
      <w:keepLines w:val="true"/>
      <w:numPr>
        <w:numId w:val="8"/>
      </w:numPr>
      <w:suppressLineNumbers w:val="true"/>
      <w:pBdr/>
      <w:spacing w:after="60" w:line="240" w:lineRule="auto"/>
      <w:ind/>
    </w:pPr>
    <w:rPr>
      <w:rFonts w:eastAsia="Times New Roman"/>
      <w:b/>
      <w:sz w:val="28"/>
    </w:rPr>
  </w:style>
  <w:style w:type="paragraph" w:styleId="848" w:customStyle="1">
    <w:name w:val="Стиль3 Знак"/>
    <w:basedOn w:val="803"/>
    <w:pPr>
      <w:widowControl w:val="false"/>
      <w:numPr>
        <w:ilvl w:val="2"/>
        <w:numId w:val="8"/>
      </w:numPr>
      <w:pBdr/>
      <w:spacing w:after="0" w:line="240" w:lineRule="auto"/>
      <w:ind/>
      <w:jc w:val="both"/>
    </w:pPr>
    <w:rPr>
      <w:rFonts w:ascii="Times New Roman" w:hAnsi="Times New Roman" w:eastAsia="Times New Roman" w:cs="Times New Roman"/>
      <w:sz w:val="24"/>
      <w:szCs w:val="20"/>
    </w:rPr>
  </w:style>
  <w:style w:type="character" w:styleId="849" w:customStyle="1">
    <w:name w:val="Интернет-ссылка"/>
    <w:basedOn w:val="797"/>
    <w:uiPriority w:val="99"/>
    <w:pPr>
      <w:pBdr/>
      <w:spacing/>
      <w:ind/>
    </w:pPr>
    <w:rPr>
      <w:color w:val="0000ff"/>
      <w:u w:val="single"/>
    </w:rPr>
  </w:style>
  <w:style w:type="paragraph" w:styleId="850" w:customStyle="1">
    <w:name w:val="s_1"/>
    <w:basedOn w:val="794"/>
    <w:pPr>
      <w:widowControl w:val="true"/>
      <w:pBdr/>
      <w:spacing w:after="280" w:line="240" w:lineRule="auto"/>
      <w:ind w:firstLine="0"/>
      <w:jc w:val="left"/>
    </w:pPr>
    <w:rPr>
      <w:rFonts w:eastAsia="Times New Roman"/>
    </w:rPr>
  </w:style>
  <w:style w:type="paragraph" w:styleId="1_1" w:customStyle="1">
    <w:name w:val="Text body"/>
    <w:basedOn w:val="730"/>
    <w:next w:val="667"/>
    <w:qFormat/>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color="000000"/>
      <w:bidi w:val="false"/>
      <w:spacing w:after="140" w:afterAutospacing="0" w:before="0" w:beforeAutospacing="0" w:line="276" w:lineRule="auto"/>
      <w:ind w:right="0" w:firstLine="0" w:left="0"/>
      <w:contextualSpacing w:val="false"/>
      <w:jc w:val="left"/>
    </w:pPr>
    <w:rPr>
      <w:rFonts w:ascii="Liberation Serif" w:hAnsi="Liberation Serif" w:eastAsia="Times New Roman" w:cs="Liberation Serif"/>
      <w:b w:val="0"/>
      <w:bCs w:val="0"/>
      <w:i w:val="0"/>
      <w:iCs w:val="0"/>
      <w:caps w:val="0"/>
      <w:smallCaps w:val="0"/>
      <w:strike w:val="0"/>
      <w:vanish w:val="0"/>
      <w:color w:val="000000"/>
      <w:spacing w:val="0"/>
      <w:position w:val="0"/>
      <w:sz w:val="24"/>
      <w:szCs w:val="24"/>
      <w:highlight w:val="none"/>
      <w:u w:val="none"/>
      <w:vertAlign w:val="baseline"/>
      <w:rtl w:val="0"/>
      <w:cs w:val="0"/>
      <w:lang w:val="ru-RU" w:eastAsia="zh-CN" w:bidi="hi-IN"/>
      <w14:ligatures w14:val="none"/>
    </w:rPr>
  </w:style>
  <w:style w:type="character" w:styleId="1_2" w:customStyle="1">
    <w:name w:val="Основной текст Знак1"/>
    <w:basedOn w:val="667"/>
    <w:next w:val="667"/>
    <w:qFormat/>
    <w:pPr>
      <w:pBdr/>
      <w:spacing/>
      <w:ind/>
    </w:pPr>
    <w:rPr>
      <w:rFonts w:ascii="Times New Roman" w:hAnsi="Times New Roman" w:cs="Times New Roman"/>
      <w:sz w:val="19"/>
      <w:szCs w:val="19"/>
      <w:shd w:val="clear" w:color="auto" w:fill="ffffff"/>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146" TargetMode="External"/><Relationship Id="rId13" Type="http://schemas.openxmlformats.org/officeDocument/2006/relationships/hyperlink" Target="http://ivo.garant.ru/document/redirect/10164072/782" TargetMode="External"/><Relationship Id="rId14" Type="http://schemas.openxmlformats.org/officeDocument/2006/relationships/hyperlink" Target="http://ivo.garant.ru/document/redirect/10164072/782" TargetMode="External"/><Relationship Id="rId15" Type="http://schemas.openxmlformats.org/officeDocument/2006/relationships/hyperlink" Target="http://10.24.0.7/document?id=10064072&amp;sub=1025" TargetMode="External"/><Relationship Id="rId16" Type="http://schemas.openxmlformats.org/officeDocument/2006/relationships/hyperlink" Target="http://10.24.0.7/document?id=10080094&amp;sub=100" TargetMode="External"/><Relationship Id="rId17" Type="http://schemas.openxmlformats.org/officeDocument/2006/relationships/hyperlink" Target="http://10.24.0.7/document?id=10080094&amp;sub=10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B6874-737B-40BB-BCC0-87B0CB01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dc:creator>
  <cp:revision>4</cp:revision>
  <dcterms:created xsi:type="dcterms:W3CDTF">2026-05-07T09:14:00Z</dcterms:created>
  <dcterms:modified xsi:type="dcterms:W3CDTF">2026-08-08T15:34:13Z</dcterms:modified>
</cp:coreProperties>
</file>