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1370" w14:textId="77777777" w:rsidR="00DD00CD" w:rsidRPr="007B07E3" w:rsidRDefault="00DD00CD" w:rsidP="00DD00CD">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sz w:val="24"/>
          <w:szCs w:val="24"/>
          <w:lang w:eastAsia="ru-RU"/>
        </w:rPr>
      </w:pPr>
      <w:r w:rsidRPr="007B07E3">
        <w:rPr>
          <w:rFonts w:ascii="Times New Roman" w:eastAsia="Times New Roman" w:hAnsi="Times New Roman"/>
          <w:b/>
          <w:sz w:val="24"/>
          <w:szCs w:val="24"/>
          <w:lang w:eastAsia="ru-RU"/>
        </w:rPr>
        <w:t>Объявление о закупочной сессии №</w:t>
      </w:r>
      <w:r>
        <w:rPr>
          <w:rFonts w:ascii="Times New Roman" w:eastAsia="Times New Roman" w:hAnsi="Times New Roman"/>
          <w:b/>
          <w:sz w:val="24"/>
          <w:szCs w:val="24"/>
          <w:lang w:eastAsia="ru-RU"/>
        </w:rPr>
        <w:t xml:space="preserve"> </w:t>
      </w:r>
      <w:r w:rsidRPr="007B07E3">
        <w:rPr>
          <w:rFonts w:ascii="Times New Roman" w:eastAsia="Times New Roman" w:hAnsi="Times New Roman"/>
          <w:b/>
          <w:sz w:val="24"/>
          <w:szCs w:val="24"/>
          <w:lang w:eastAsia="ru-RU"/>
        </w:rPr>
        <w:t>______________________________</w:t>
      </w:r>
    </w:p>
    <w:p w14:paraId="58C39657" w14:textId="77777777" w:rsidR="00DD00CD" w:rsidRPr="007B07E3" w:rsidRDefault="00DD00CD" w:rsidP="00DD00CD">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5186"/>
      </w:tblGrid>
      <w:tr w:rsidR="00DD00CD" w:rsidRPr="007B07E3" w14:paraId="37AEF5E9"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626B5B99" w14:textId="77777777" w:rsidR="00DD00CD" w:rsidRPr="007B07E3" w:rsidRDefault="00DD00CD" w:rsidP="001517D5">
            <w:pPr>
              <w:widowControl w:val="0"/>
              <w:tabs>
                <w:tab w:val="left" w:pos="6690"/>
              </w:tabs>
              <w:autoSpaceDE w:val="0"/>
              <w:autoSpaceDN w:val="0"/>
              <w:adjustRightInd w:val="0"/>
              <w:spacing w:after="0" w:line="240" w:lineRule="auto"/>
              <w:ind w:firstLine="720"/>
              <w:jc w:val="both"/>
              <w:rPr>
                <w:rFonts w:ascii="Times New Roman" w:eastAsia="Times New Roman" w:hAnsi="Times New Roman"/>
                <w:b/>
                <w:sz w:val="20"/>
                <w:szCs w:val="20"/>
              </w:rPr>
            </w:pPr>
            <w:r w:rsidRPr="007B07E3">
              <w:rPr>
                <w:rFonts w:ascii="Times New Roman" w:eastAsia="Times New Roman" w:hAnsi="Times New Roman"/>
                <w:b/>
                <w:sz w:val="20"/>
                <w:szCs w:val="20"/>
              </w:rPr>
              <w:t>Наименование заказчика</w:t>
            </w:r>
          </w:p>
        </w:tc>
        <w:tc>
          <w:tcPr>
            <w:tcW w:w="2775" w:type="pct"/>
            <w:tcBorders>
              <w:top w:val="single" w:sz="4" w:space="0" w:color="auto"/>
              <w:left w:val="single" w:sz="4" w:space="0" w:color="auto"/>
              <w:bottom w:val="single" w:sz="4" w:space="0" w:color="auto"/>
              <w:right w:val="single" w:sz="4" w:space="0" w:color="auto"/>
            </w:tcBorders>
            <w:vAlign w:val="center"/>
            <w:hideMark/>
          </w:tcPr>
          <w:p w14:paraId="4BA5EE2C"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sz w:val="20"/>
                <w:szCs w:val="20"/>
                <w:lang w:eastAsia="ru-RU"/>
              </w:rPr>
            </w:pPr>
            <w:r w:rsidRPr="007B07E3">
              <w:rPr>
                <w:rFonts w:ascii="Times New Roman" w:eastAsia="Times New Roman" w:hAnsi="Times New Roman"/>
                <w:b/>
                <w:sz w:val="20"/>
                <w:szCs w:val="20"/>
                <w:lang w:eastAsia="ru-RU"/>
              </w:rPr>
              <w:t>ФКУЗ Санаторий «Аксаково» ФСИН России</w:t>
            </w:r>
          </w:p>
        </w:tc>
      </w:tr>
      <w:tr w:rsidR="00DD00CD" w:rsidRPr="007B07E3" w14:paraId="74A880D7"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4E1CC303"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 xml:space="preserve">Дата размещения закупочной сессии </w:t>
            </w:r>
          </w:p>
        </w:tc>
        <w:tc>
          <w:tcPr>
            <w:tcW w:w="2775" w:type="pct"/>
            <w:tcBorders>
              <w:top w:val="single" w:sz="4" w:space="0" w:color="auto"/>
              <w:left w:val="single" w:sz="4" w:space="0" w:color="auto"/>
              <w:bottom w:val="single" w:sz="4" w:space="0" w:color="auto"/>
              <w:right w:val="single" w:sz="4" w:space="0" w:color="auto"/>
            </w:tcBorders>
            <w:vAlign w:val="center"/>
            <w:hideMark/>
          </w:tcPr>
          <w:p w14:paraId="40721BFD"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w:t>
            </w:r>
            <w:r>
              <w:rPr>
                <w:rFonts w:ascii="Times New Roman" w:eastAsia="Times New Roman" w:hAnsi="Times New Roman"/>
                <w:i/>
                <w:sz w:val="20"/>
                <w:szCs w:val="20"/>
                <w:lang w:eastAsia="ru-RU"/>
              </w:rPr>
              <w:t>___</w:t>
            </w:r>
            <w:r w:rsidRPr="007B07E3">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 xml:space="preserve">________ </w:t>
            </w:r>
            <w:r w:rsidRPr="007B07E3">
              <w:rPr>
                <w:rFonts w:ascii="Times New Roman" w:eastAsia="Times New Roman" w:hAnsi="Times New Roman"/>
                <w:i/>
                <w:sz w:val="20"/>
                <w:szCs w:val="20"/>
                <w:lang w:eastAsia="ru-RU"/>
              </w:rPr>
              <w:t>202</w:t>
            </w:r>
            <w:r>
              <w:rPr>
                <w:rFonts w:ascii="Times New Roman" w:eastAsia="Times New Roman" w:hAnsi="Times New Roman"/>
                <w:i/>
                <w:sz w:val="20"/>
                <w:szCs w:val="20"/>
                <w:lang w:eastAsia="ru-RU"/>
              </w:rPr>
              <w:t>6</w:t>
            </w:r>
            <w:r w:rsidRPr="007B07E3">
              <w:rPr>
                <w:rFonts w:ascii="Times New Roman" w:eastAsia="Times New Roman" w:hAnsi="Times New Roman"/>
                <w:i/>
                <w:sz w:val="20"/>
                <w:szCs w:val="20"/>
                <w:lang w:eastAsia="ru-RU"/>
              </w:rPr>
              <w:t xml:space="preserve"> г.</w:t>
            </w:r>
          </w:p>
        </w:tc>
      </w:tr>
      <w:tr w:rsidR="00DD00CD" w:rsidRPr="007B07E3" w14:paraId="302218D6"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7F63A054"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Длительность закупочной сессии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2C0AA9D5" w14:textId="14E7344F"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r w:rsidRPr="007B07E3">
              <w:rPr>
                <w:rFonts w:ascii="Times New Roman" w:eastAsia="Times New Roman" w:hAnsi="Times New Roman"/>
                <w:i/>
                <w:sz w:val="20"/>
                <w:szCs w:val="20"/>
                <w:lang w:eastAsia="ru-RU"/>
              </w:rPr>
              <w:t xml:space="preserve"> часа</w:t>
            </w:r>
          </w:p>
        </w:tc>
      </w:tr>
      <w:tr w:rsidR="00DD00CD" w:rsidRPr="007B07E3" w14:paraId="66D31FA6"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271F9605"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Планируемую дату заключения контракта</w:t>
            </w:r>
          </w:p>
        </w:tc>
        <w:tc>
          <w:tcPr>
            <w:tcW w:w="2775" w:type="pct"/>
            <w:tcBorders>
              <w:top w:val="single" w:sz="4" w:space="0" w:color="auto"/>
              <w:left w:val="single" w:sz="4" w:space="0" w:color="auto"/>
              <w:bottom w:val="single" w:sz="4" w:space="0" w:color="auto"/>
              <w:right w:val="single" w:sz="4" w:space="0" w:color="auto"/>
            </w:tcBorders>
            <w:vAlign w:val="center"/>
            <w:hideMark/>
          </w:tcPr>
          <w:p w14:paraId="01CB1436"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В течение 5 (пяти) рабочих дней с момента размещения на ЕАТ Итогового протокола</w:t>
            </w:r>
          </w:p>
        </w:tc>
      </w:tr>
      <w:tr w:rsidR="00DD00CD" w:rsidRPr="00DD00CD" w14:paraId="2932FC2E" w14:textId="77777777" w:rsidTr="001517D5">
        <w:trPr>
          <w:trHeight w:val="525"/>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4C7220D0"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Наименование товара (работы, услуги)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1619F8E" w14:textId="4392F174" w:rsidR="00DD00CD" w:rsidRPr="00301E6A" w:rsidRDefault="00A117CF" w:rsidP="001517D5">
            <w:pPr>
              <w:widowControl w:val="0"/>
              <w:tabs>
                <w:tab w:val="left" w:pos="6690"/>
              </w:tabs>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Поставка </w:t>
            </w:r>
            <w:r w:rsidR="00D33761" w:rsidRPr="00D33761">
              <w:rPr>
                <w:rFonts w:ascii="Times New Roman" w:eastAsia="Times New Roman" w:hAnsi="Times New Roman"/>
                <w:sz w:val="20"/>
                <w:szCs w:val="20"/>
              </w:rPr>
              <w:t xml:space="preserve">продуктов питания </w:t>
            </w:r>
            <w:bookmarkStart w:id="0" w:name="_Hlk232603618"/>
            <w:r w:rsidR="00D33761" w:rsidRPr="00D33761">
              <w:rPr>
                <w:rFonts w:ascii="Times New Roman" w:eastAsia="Times New Roman" w:hAnsi="Times New Roman"/>
                <w:sz w:val="20"/>
                <w:szCs w:val="20"/>
              </w:rPr>
              <w:t>(рис, крупа манная, крупа гречневая, крупа перловая, крахмал, изделия макаронные, мука)</w:t>
            </w:r>
            <w:bookmarkEnd w:id="0"/>
            <w:r w:rsidR="00D33761" w:rsidRPr="00D33761">
              <w:rPr>
                <w:rFonts w:ascii="Times New Roman" w:eastAsia="Times New Roman" w:hAnsi="Times New Roman"/>
                <w:sz w:val="20"/>
                <w:szCs w:val="20"/>
              </w:rPr>
              <w:t xml:space="preserve"> </w:t>
            </w:r>
            <w:r w:rsidR="000E04CB" w:rsidRPr="00301E6A">
              <w:rPr>
                <w:rFonts w:ascii="Times New Roman" w:eastAsia="Times New Roman" w:hAnsi="Times New Roman"/>
                <w:sz w:val="20"/>
                <w:szCs w:val="20"/>
              </w:rPr>
              <w:t>в рамках ДБФ</w:t>
            </w:r>
          </w:p>
        </w:tc>
      </w:tr>
      <w:tr w:rsidR="00DD00CD" w:rsidRPr="007B07E3" w14:paraId="76F05341"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24013246"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 xml:space="preserve">Количество товара </w:t>
            </w:r>
          </w:p>
          <w:p w14:paraId="5CF27ECB"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(объем работы, объем услуги)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DF72A01" w14:textId="77777777" w:rsidR="00DD00CD"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В соответствии со Спецификацией</w:t>
            </w:r>
          </w:p>
          <w:p w14:paraId="6E1356A8"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(Приложение № 1 к Государственному контракту)</w:t>
            </w:r>
            <w:r w:rsidRPr="007B07E3">
              <w:rPr>
                <w:rFonts w:ascii="Times New Roman" w:eastAsia="Times New Roman" w:hAnsi="Times New Roman"/>
                <w:i/>
                <w:sz w:val="20"/>
                <w:szCs w:val="20"/>
                <w:lang w:eastAsia="ru-RU"/>
              </w:rPr>
              <w:t>.</w:t>
            </w:r>
          </w:p>
        </w:tc>
      </w:tr>
      <w:tr w:rsidR="00DD00CD" w:rsidRPr="007B07E3" w14:paraId="7DFF3CB8" w14:textId="77777777" w:rsidTr="001517D5">
        <w:trPr>
          <w:trHeight w:val="716"/>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7CB6D7ED"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Место поставки товара (место выполнения работы, оказания услуги) или указание на самовывоз</w:t>
            </w:r>
          </w:p>
        </w:tc>
        <w:tc>
          <w:tcPr>
            <w:tcW w:w="2775" w:type="pct"/>
            <w:tcBorders>
              <w:top w:val="single" w:sz="4" w:space="0" w:color="auto"/>
              <w:left w:val="single" w:sz="4" w:space="0" w:color="auto"/>
              <w:bottom w:val="single" w:sz="4" w:space="0" w:color="auto"/>
              <w:right w:val="single" w:sz="4" w:space="0" w:color="auto"/>
            </w:tcBorders>
            <w:vAlign w:val="center"/>
            <w:hideMark/>
          </w:tcPr>
          <w:p w14:paraId="0D868DEC"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141052, Московская область, г.о. Мытищи, дер. Аксаково, ул. Парковая, вл.14, стр.2</w:t>
            </w:r>
          </w:p>
        </w:tc>
      </w:tr>
      <w:tr w:rsidR="00DD00CD" w:rsidRPr="007B07E3" w14:paraId="1F0339E7"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43C96291"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Сроки поставки товара или выполнения работы либо график оказания услуги;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1FD73B1B"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1A13B7">
              <w:rPr>
                <w:rFonts w:ascii="Times New Roman" w:eastAsia="Times New Roman" w:hAnsi="Times New Roman"/>
                <w:i/>
                <w:sz w:val="20"/>
                <w:szCs w:val="20"/>
                <w:lang w:eastAsia="ru-RU"/>
              </w:rPr>
              <w:t>по заявке Заказчика, и не позднее</w:t>
            </w:r>
            <w:r>
              <w:rPr>
                <w:rFonts w:ascii="Times New Roman" w:eastAsia="Times New Roman" w:hAnsi="Times New Roman"/>
                <w:i/>
                <w:sz w:val="20"/>
                <w:szCs w:val="20"/>
                <w:lang w:eastAsia="ru-RU"/>
              </w:rPr>
              <w:t xml:space="preserve"> 01</w:t>
            </w:r>
            <w:r w:rsidRPr="001A13B7">
              <w:rPr>
                <w:rFonts w:ascii="Times New Roman" w:eastAsia="Times New Roman" w:hAnsi="Times New Roman"/>
                <w:i/>
                <w:sz w:val="20"/>
                <w:szCs w:val="20"/>
                <w:lang w:eastAsia="ru-RU"/>
              </w:rPr>
              <w:t>.</w:t>
            </w:r>
            <w:r>
              <w:rPr>
                <w:rFonts w:ascii="Times New Roman" w:eastAsia="Times New Roman" w:hAnsi="Times New Roman"/>
                <w:i/>
                <w:sz w:val="20"/>
                <w:szCs w:val="20"/>
                <w:lang w:eastAsia="ru-RU"/>
              </w:rPr>
              <w:t>12</w:t>
            </w:r>
            <w:r w:rsidRPr="001A13B7">
              <w:rPr>
                <w:rFonts w:ascii="Times New Roman" w:eastAsia="Times New Roman" w:hAnsi="Times New Roman"/>
                <w:i/>
                <w:sz w:val="20"/>
                <w:szCs w:val="20"/>
                <w:lang w:eastAsia="ru-RU"/>
              </w:rPr>
              <w:t>.202</w:t>
            </w:r>
            <w:r>
              <w:rPr>
                <w:rFonts w:ascii="Times New Roman" w:eastAsia="Times New Roman" w:hAnsi="Times New Roman"/>
                <w:i/>
                <w:sz w:val="20"/>
                <w:szCs w:val="20"/>
                <w:lang w:eastAsia="ru-RU"/>
              </w:rPr>
              <w:t>6</w:t>
            </w:r>
          </w:p>
        </w:tc>
      </w:tr>
      <w:tr w:rsidR="00DD00CD" w:rsidRPr="007B07E3" w14:paraId="7EC5BA74"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tcPr>
          <w:p w14:paraId="59D10425"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Код бюджетной классификации</w:t>
            </w:r>
          </w:p>
        </w:tc>
        <w:tc>
          <w:tcPr>
            <w:tcW w:w="2775" w:type="pct"/>
            <w:tcBorders>
              <w:top w:val="single" w:sz="4" w:space="0" w:color="auto"/>
              <w:left w:val="single" w:sz="4" w:space="0" w:color="auto"/>
              <w:bottom w:val="single" w:sz="4" w:space="0" w:color="auto"/>
              <w:right w:val="single" w:sz="4" w:space="0" w:color="auto"/>
            </w:tcBorders>
            <w:vAlign w:val="center"/>
          </w:tcPr>
          <w:p w14:paraId="4298E63E" w14:textId="2F55551C"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320 0905 4240690059 244</w:t>
            </w:r>
            <w:r w:rsidR="001E23B1">
              <w:rPr>
                <w:rFonts w:ascii="Times New Roman" w:eastAsia="Times New Roman" w:hAnsi="Times New Roman"/>
                <w:i/>
                <w:sz w:val="20"/>
                <w:szCs w:val="20"/>
                <w:lang w:eastAsia="ru-RU"/>
              </w:rPr>
              <w:t>, 342</w:t>
            </w:r>
            <w:r>
              <w:rPr>
                <w:rFonts w:ascii="Times New Roman" w:eastAsia="Times New Roman" w:hAnsi="Times New Roman"/>
                <w:i/>
                <w:sz w:val="20"/>
                <w:szCs w:val="20"/>
                <w:lang w:eastAsia="ru-RU"/>
              </w:rPr>
              <w:t xml:space="preserve"> (ДБФ)</w:t>
            </w:r>
          </w:p>
        </w:tc>
      </w:tr>
      <w:tr w:rsidR="00DD00CD" w:rsidRPr="007B07E3" w14:paraId="0640F510"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tcPr>
          <w:p w14:paraId="028EDD7E"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Стартовая цена</w:t>
            </w:r>
          </w:p>
        </w:tc>
        <w:tc>
          <w:tcPr>
            <w:tcW w:w="2775" w:type="pct"/>
            <w:tcBorders>
              <w:top w:val="single" w:sz="4" w:space="0" w:color="auto"/>
              <w:left w:val="single" w:sz="4" w:space="0" w:color="auto"/>
              <w:bottom w:val="single" w:sz="4" w:space="0" w:color="auto"/>
              <w:right w:val="single" w:sz="4" w:space="0" w:color="auto"/>
            </w:tcBorders>
            <w:vAlign w:val="center"/>
          </w:tcPr>
          <w:p w14:paraId="3DD3ED3C" w14:textId="08DCEDE6" w:rsidR="00DD00CD" w:rsidRPr="00795522" w:rsidRDefault="00660C3C"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6 160</w:t>
            </w:r>
            <w:r w:rsidR="00DD00CD" w:rsidRPr="00D33761">
              <w:rPr>
                <w:rFonts w:ascii="Times New Roman" w:eastAsia="Times New Roman" w:hAnsi="Times New Roman"/>
                <w:b/>
                <w:i/>
                <w:sz w:val="20"/>
                <w:szCs w:val="20"/>
                <w:lang w:eastAsia="ru-RU"/>
              </w:rPr>
              <w:t xml:space="preserve"> (</w:t>
            </w:r>
            <w:r>
              <w:rPr>
                <w:rFonts w:ascii="Times New Roman" w:eastAsia="Times New Roman" w:hAnsi="Times New Roman"/>
                <w:b/>
                <w:i/>
                <w:sz w:val="20"/>
                <w:szCs w:val="20"/>
                <w:lang w:eastAsia="ru-RU"/>
              </w:rPr>
              <w:t>шесть тысяч сто шестьдесят</w:t>
            </w:r>
            <w:r w:rsidR="00DD00CD" w:rsidRPr="00D33761">
              <w:rPr>
                <w:rFonts w:ascii="Times New Roman" w:eastAsia="Times New Roman" w:hAnsi="Times New Roman"/>
                <w:b/>
                <w:i/>
                <w:sz w:val="20"/>
                <w:szCs w:val="20"/>
                <w:lang w:eastAsia="ru-RU"/>
              </w:rPr>
              <w:t xml:space="preserve">) рублей </w:t>
            </w:r>
            <w:r w:rsidR="00B70C20">
              <w:rPr>
                <w:rFonts w:ascii="Times New Roman" w:eastAsia="Times New Roman" w:hAnsi="Times New Roman"/>
                <w:b/>
                <w:i/>
                <w:sz w:val="20"/>
                <w:szCs w:val="20"/>
                <w:lang w:eastAsia="ru-RU"/>
              </w:rPr>
              <w:t>0</w:t>
            </w:r>
            <w:r w:rsidR="00DD00CD" w:rsidRPr="00D33761">
              <w:rPr>
                <w:rFonts w:ascii="Times New Roman" w:eastAsia="Times New Roman" w:hAnsi="Times New Roman"/>
                <w:b/>
                <w:i/>
                <w:sz w:val="20"/>
                <w:szCs w:val="20"/>
                <w:lang w:eastAsia="ru-RU"/>
              </w:rPr>
              <w:t>0 копеек</w:t>
            </w:r>
          </w:p>
        </w:tc>
      </w:tr>
      <w:tr w:rsidR="00DD00CD" w:rsidRPr="007B07E3" w14:paraId="05A029CC"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05061E43"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Условия оплаты (наличный, безналичный расчет, авансовый или оплата по факту)</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6C3B3B3" w14:textId="77777777" w:rsidR="00DD00CD" w:rsidRPr="001805D5"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rPr>
            </w:pPr>
            <w:r w:rsidRPr="001805D5">
              <w:rPr>
                <w:rFonts w:ascii="Times New Roman" w:eastAsia="Times New Roman" w:hAnsi="Times New Roman"/>
                <w:i/>
                <w:sz w:val="20"/>
                <w:szCs w:val="20"/>
              </w:rPr>
              <w:t>безналичный расчет;</w:t>
            </w:r>
          </w:p>
          <w:p w14:paraId="2CD1BF2F" w14:textId="2190FB66" w:rsidR="00DD00CD" w:rsidRPr="007B07E3" w:rsidRDefault="00DD00CD" w:rsidP="001517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1805D5">
              <w:rPr>
                <w:rFonts w:ascii="Times New Roman" w:eastAsia="Times New Roman" w:hAnsi="Times New Roman"/>
                <w:i/>
                <w:sz w:val="20"/>
                <w:szCs w:val="20"/>
              </w:rPr>
              <w:t xml:space="preserve">отсроченная оплата в течение </w:t>
            </w:r>
            <w:r w:rsidR="004D4C67">
              <w:rPr>
                <w:rFonts w:ascii="Times New Roman" w:eastAsia="Times New Roman" w:hAnsi="Times New Roman"/>
                <w:i/>
                <w:sz w:val="20"/>
                <w:szCs w:val="20"/>
              </w:rPr>
              <w:t>10</w:t>
            </w:r>
            <w:r w:rsidRPr="001805D5">
              <w:rPr>
                <w:rFonts w:ascii="Times New Roman" w:eastAsia="Times New Roman" w:hAnsi="Times New Roman"/>
                <w:i/>
                <w:sz w:val="20"/>
                <w:szCs w:val="20"/>
              </w:rPr>
              <w:t xml:space="preserve"> (</w:t>
            </w:r>
            <w:r w:rsidR="004D4C67">
              <w:rPr>
                <w:rFonts w:ascii="Times New Roman" w:eastAsia="Times New Roman" w:hAnsi="Times New Roman"/>
                <w:i/>
                <w:sz w:val="20"/>
                <w:szCs w:val="20"/>
              </w:rPr>
              <w:t>десяти</w:t>
            </w:r>
            <w:r w:rsidRPr="001805D5">
              <w:rPr>
                <w:rFonts w:ascii="Times New Roman" w:eastAsia="Times New Roman" w:hAnsi="Times New Roman"/>
                <w:i/>
                <w:sz w:val="20"/>
                <w:szCs w:val="20"/>
              </w:rPr>
              <w:t>) рабочих дней с момента подписания заказчиком документа о приемке</w:t>
            </w:r>
          </w:p>
        </w:tc>
      </w:tr>
      <w:tr w:rsidR="00DD00CD" w:rsidRPr="007B07E3" w14:paraId="3A8581BC"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6C7021AB"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24C87D8E" w14:textId="77777777" w:rsidR="00DD00CD" w:rsidRPr="007B07E3" w:rsidRDefault="00DD00CD" w:rsidP="001517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Расторжение контракта возможно в соответствии со статьей 95 Федерального закона от 05.04.2013 № 44-ФЗ</w:t>
            </w:r>
            <w:r>
              <w:rPr>
                <w:rFonts w:ascii="Times New Roman" w:eastAsia="Times New Roman" w:hAnsi="Times New Roman"/>
                <w:i/>
                <w:sz w:val="20"/>
                <w:szCs w:val="20"/>
                <w:lang w:eastAsia="ru-RU"/>
              </w:rPr>
              <w:t xml:space="preserve"> </w:t>
            </w:r>
            <w:r w:rsidRPr="007B07E3">
              <w:rPr>
                <w:rFonts w:ascii="Times New Roman" w:eastAsia="Times New Roman" w:hAnsi="Times New Roman"/>
                <w:i/>
                <w:sz w:val="20"/>
                <w:szCs w:val="20"/>
                <w:lang w:eastAsia="ru-RU"/>
              </w:rPr>
              <w:t>«О контрактной системе в сфере закупок товаров, работ, услуг для обеспечения государственных и муниципальных нужд»</w:t>
            </w:r>
          </w:p>
        </w:tc>
      </w:tr>
      <w:tr w:rsidR="00DD00CD" w:rsidRPr="007B07E3" w14:paraId="1164D6C5"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2ECED846"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rPr>
              <w:t>Контактную информацию об уполномоченном лице, ответственном за закупку</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04BBA23" w14:textId="77777777" w:rsidR="00DD00CD" w:rsidRDefault="00DD00CD" w:rsidP="001517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Салимов Камилджон Таваралиевич</w:t>
            </w:r>
          </w:p>
          <w:p w14:paraId="0430C036" w14:textId="77777777" w:rsidR="00DD00CD" w:rsidRPr="007B07E3" w:rsidRDefault="00DD00CD" w:rsidP="001517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телефон рабочий: 8 (495) 577-97-34</w:t>
            </w:r>
          </w:p>
          <w:p w14:paraId="5D4A95E2" w14:textId="77777777" w:rsidR="00DD00CD" w:rsidRPr="007B07E3" w:rsidRDefault="00DD00CD" w:rsidP="001517D5">
            <w:pPr>
              <w:widowControl w:val="0"/>
              <w:tabs>
                <w:tab w:val="left" w:pos="6690"/>
              </w:tabs>
              <w:autoSpaceDE w:val="0"/>
              <w:autoSpaceDN w:val="0"/>
              <w:adjustRightInd w:val="0"/>
              <w:spacing w:after="0" w:line="240" w:lineRule="auto"/>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 xml:space="preserve">Адрес электронной почты: </w:t>
            </w:r>
            <w:r w:rsidRPr="007B07E3">
              <w:rPr>
                <w:rFonts w:ascii="Times New Roman" w:eastAsia="Times New Roman" w:hAnsi="Times New Roman"/>
                <w:i/>
                <w:sz w:val="23"/>
                <w:szCs w:val="23"/>
                <w:shd w:val="clear" w:color="auto" w:fill="FFFFFF"/>
                <w:lang w:eastAsia="ru-RU"/>
              </w:rPr>
              <w:t>omtsaksakovo@yandex.ru</w:t>
            </w:r>
          </w:p>
        </w:tc>
      </w:tr>
      <w:tr w:rsidR="00DD00CD" w:rsidRPr="007B07E3" w14:paraId="319FAA6E"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64900AF9"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 xml:space="preserve">Требования к участникам закупки в соответствии </w:t>
            </w:r>
            <w:r w:rsidRPr="007B07E3">
              <w:rPr>
                <w:rFonts w:ascii="Times New Roman" w:eastAsia="Times New Roman" w:hAnsi="Times New Roman"/>
                <w:sz w:val="20"/>
                <w:szCs w:val="20"/>
              </w:rPr>
              <w:br/>
              <w:t xml:space="preserve">с п.1 ч.1 ст.31 Федерального закона от 05.04.2013 </w:t>
            </w:r>
            <w:r w:rsidRPr="007B07E3">
              <w:rPr>
                <w:rFonts w:ascii="Times New Roman CYR" w:eastAsia="Times New Roman" w:hAnsi="Times New Roman CYR" w:cs="Times New Roman CYR"/>
                <w:lang w:eastAsia="ru-RU"/>
              </w:rPr>
              <w:t>№ 44-ФЗ:</w:t>
            </w:r>
          </w:p>
        </w:tc>
        <w:tc>
          <w:tcPr>
            <w:tcW w:w="2775" w:type="pct"/>
            <w:tcBorders>
              <w:top w:val="single" w:sz="4" w:space="0" w:color="auto"/>
              <w:left w:val="single" w:sz="4" w:space="0" w:color="auto"/>
              <w:bottom w:val="single" w:sz="4" w:space="0" w:color="auto"/>
              <w:right w:val="single" w:sz="4" w:space="0" w:color="auto"/>
            </w:tcBorders>
            <w:vAlign w:val="center"/>
            <w:hideMark/>
          </w:tcPr>
          <w:p w14:paraId="0501D045"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Не установлено</w:t>
            </w:r>
          </w:p>
        </w:tc>
      </w:tr>
      <w:tr w:rsidR="00DD00CD" w:rsidRPr="007B07E3" w14:paraId="1ECB434E"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5559FCC0"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rPr>
            </w:pPr>
            <w:r w:rsidRPr="007B07E3">
              <w:rPr>
                <w:rFonts w:ascii="Times New Roman" w:eastAsia="Times New Roman" w:hAnsi="Times New Roman"/>
                <w:sz w:val="20"/>
                <w:szCs w:val="20"/>
              </w:rPr>
              <w:t>Информация о казначейском сопровождении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784233D4"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Не требуется</w:t>
            </w:r>
          </w:p>
        </w:tc>
      </w:tr>
      <w:tr w:rsidR="00DD00CD" w:rsidRPr="007B07E3" w14:paraId="2D6030B7"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76E1C167"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lang w:eastAsia="ru-RU"/>
              </w:rPr>
              <w:t>Требование отсутствие в реестре недобросовестных поставщиков (подрядчиков, исполнителей)</w:t>
            </w:r>
          </w:p>
        </w:tc>
        <w:tc>
          <w:tcPr>
            <w:tcW w:w="2775" w:type="pct"/>
            <w:tcBorders>
              <w:top w:val="single" w:sz="4" w:space="0" w:color="auto"/>
              <w:left w:val="single" w:sz="4" w:space="0" w:color="auto"/>
              <w:bottom w:val="single" w:sz="4" w:space="0" w:color="auto"/>
              <w:right w:val="single" w:sz="4" w:space="0" w:color="auto"/>
            </w:tcBorders>
            <w:vAlign w:val="center"/>
            <w:hideMark/>
          </w:tcPr>
          <w:p w14:paraId="4DC583DA"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Установлено</w:t>
            </w:r>
          </w:p>
        </w:tc>
      </w:tr>
      <w:tr w:rsidR="00DD00CD" w:rsidRPr="007B07E3" w14:paraId="64A647BD"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5E39B33F"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lang w:eastAsia="ru-RU"/>
              </w:rPr>
              <w:t>Требования к участникам закупки</w:t>
            </w:r>
          </w:p>
        </w:tc>
        <w:tc>
          <w:tcPr>
            <w:tcW w:w="2775" w:type="pct"/>
            <w:tcBorders>
              <w:top w:val="single" w:sz="4" w:space="0" w:color="auto"/>
              <w:left w:val="single" w:sz="4" w:space="0" w:color="auto"/>
              <w:bottom w:val="single" w:sz="4" w:space="0" w:color="auto"/>
              <w:right w:val="single" w:sz="4" w:space="0" w:color="auto"/>
            </w:tcBorders>
            <w:vAlign w:val="center"/>
            <w:hideMark/>
          </w:tcPr>
          <w:p w14:paraId="669E5EC3" w14:textId="77777777" w:rsidR="00DD00CD" w:rsidRPr="007B07E3" w:rsidRDefault="00DD00CD" w:rsidP="001517D5">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sz w:val="20"/>
                <w:szCs w:val="20"/>
                <w:lang w:eastAsia="ru-RU"/>
              </w:rPr>
            </w:pPr>
            <w:r w:rsidRPr="007B07E3">
              <w:rPr>
                <w:rFonts w:ascii="Times New Roman" w:eastAsia="Times New Roman" w:hAnsi="Times New Roman"/>
                <w:i/>
                <w:sz w:val="20"/>
                <w:szCs w:val="20"/>
                <w:lang w:eastAsia="ru-RU"/>
              </w:rPr>
              <w:t xml:space="preserve">К участникам закупки установлены единые требования в соответствии со ст.31 Федерального закона </w:t>
            </w:r>
            <w:r w:rsidRPr="007B07E3">
              <w:rPr>
                <w:rFonts w:ascii="Times New Roman" w:eastAsia="Times New Roman" w:hAnsi="Times New Roman"/>
                <w:i/>
                <w:sz w:val="20"/>
                <w:szCs w:val="20"/>
                <w:lang w:eastAsia="ru-RU"/>
              </w:rPr>
              <w:br/>
              <w:t>от 05.04.2013 № 44-ФЗ (Приложение № 1)</w:t>
            </w:r>
          </w:p>
        </w:tc>
      </w:tr>
      <w:tr w:rsidR="00DD00CD" w:rsidRPr="007B07E3" w14:paraId="20093FC2" w14:textId="77777777" w:rsidTr="001517D5">
        <w:trPr>
          <w:jc w:val="center"/>
        </w:trPr>
        <w:tc>
          <w:tcPr>
            <w:tcW w:w="2225" w:type="pct"/>
            <w:tcBorders>
              <w:top w:val="single" w:sz="4" w:space="0" w:color="auto"/>
              <w:left w:val="single" w:sz="4" w:space="0" w:color="auto"/>
              <w:bottom w:val="single" w:sz="4" w:space="0" w:color="auto"/>
              <w:right w:val="single" w:sz="4" w:space="0" w:color="auto"/>
            </w:tcBorders>
            <w:vAlign w:val="center"/>
            <w:hideMark/>
          </w:tcPr>
          <w:p w14:paraId="5A1B02E3" w14:textId="77777777" w:rsidR="00DD00CD" w:rsidRPr="007B07E3" w:rsidRDefault="00DD00CD" w:rsidP="001517D5">
            <w:pPr>
              <w:widowControl w:val="0"/>
              <w:tabs>
                <w:tab w:val="left" w:pos="6690"/>
              </w:tabs>
              <w:autoSpaceDE w:val="0"/>
              <w:autoSpaceDN w:val="0"/>
              <w:adjustRightInd w:val="0"/>
              <w:spacing w:after="0" w:line="240" w:lineRule="auto"/>
              <w:rPr>
                <w:rFonts w:ascii="Times New Roman" w:eastAsia="Times New Roman" w:hAnsi="Times New Roman"/>
                <w:sz w:val="20"/>
                <w:szCs w:val="20"/>
                <w:lang w:eastAsia="ru-RU"/>
              </w:rPr>
            </w:pPr>
            <w:r w:rsidRPr="007B07E3">
              <w:rPr>
                <w:rFonts w:ascii="Times New Roman" w:eastAsia="Times New Roman" w:hAnsi="Times New Roman"/>
                <w:sz w:val="20"/>
                <w:szCs w:val="20"/>
                <w:lang w:eastAsia="ru-RU"/>
              </w:rPr>
              <w:t xml:space="preserve">Приложение </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94AA783" w14:textId="71454FA6" w:rsidR="00DD00CD" w:rsidRPr="00A117CF" w:rsidRDefault="00DD00CD" w:rsidP="00F24A66">
            <w:pPr>
              <w:widowControl w:val="0"/>
              <w:tabs>
                <w:tab w:val="left" w:pos="6690"/>
              </w:tabs>
              <w:autoSpaceDE w:val="0"/>
              <w:autoSpaceDN w:val="0"/>
              <w:adjustRightInd w:val="0"/>
              <w:spacing w:after="0" w:line="240" w:lineRule="auto"/>
              <w:ind w:firstLine="720"/>
              <w:jc w:val="center"/>
              <w:rPr>
                <w:rFonts w:ascii="Times New Roman" w:eastAsia="Times New Roman" w:hAnsi="Times New Roman"/>
                <w:i/>
                <w:color w:val="FF0000"/>
                <w:sz w:val="20"/>
                <w:szCs w:val="20"/>
                <w:lang w:eastAsia="ru-RU"/>
              </w:rPr>
            </w:pPr>
            <w:r w:rsidRPr="00F24A66">
              <w:rPr>
                <w:rFonts w:ascii="Times New Roman" w:eastAsia="Times New Roman" w:hAnsi="Times New Roman"/>
                <w:i/>
                <w:sz w:val="20"/>
                <w:szCs w:val="20"/>
                <w:lang w:eastAsia="ru-RU"/>
              </w:rPr>
              <w:t xml:space="preserve">Проект контракта на </w:t>
            </w:r>
            <w:r w:rsidR="00301E6A" w:rsidRPr="00F24A66">
              <w:rPr>
                <w:rFonts w:ascii="Times New Roman" w:eastAsia="Times New Roman" w:hAnsi="Times New Roman"/>
                <w:i/>
                <w:sz w:val="20"/>
                <w:szCs w:val="20"/>
                <w:lang w:eastAsia="ru-RU"/>
              </w:rPr>
              <w:t>1</w:t>
            </w:r>
            <w:r w:rsidR="00D33761">
              <w:rPr>
                <w:rFonts w:ascii="Times New Roman" w:eastAsia="Times New Roman" w:hAnsi="Times New Roman"/>
                <w:i/>
                <w:sz w:val="20"/>
                <w:szCs w:val="20"/>
                <w:lang w:eastAsia="ru-RU"/>
              </w:rPr>
              <w:t>5</w:t>
            </w:r>
            <w:r w:rsidRPr="00F24A66">
              <w:rPr>
                <w:rFonts w:ascii="Times New Roman" w:eastAsia="Times New Roman" w:hAnsi="Times New Roman"/>
                <w:i/>
                <w:sz w:val="20"/>
                <w:szCs w:val="20"/>
                <w:lang w:eastAsia="ru-RU"/>
              </w:rPr>
              <w:t>стр.</w:t>
            </w:r>
          </w:p>
        </w:tc>
      </w:tr>
    </w:tbl>
    <w:p w14:paraId="1DDFAFEC" w14:textId="77777777" w:rsidR="00DD00CD" w:rsidRPr="008411F3" w:rsidRDefault="00DD00CD" w:rsidP="00DD00CD">
      <w:pPr>
        <w:widowControl w:val="0"/>
        <w:tabs>
          <w:tab w:val="left" w:pos="6690"/>
        </w:tabs>
        <w:autoSpaceDE w:val="0"/>
        <w:autoSpaceDN w:val="0"/>
        <w:adjustRightInd w:val="0"/>
        <w:spacing w:after="0" w:line="240" w:lineRule="auto"/>
        <w:ind w:firstLine="720"/>
        <w:jc w:val="right"/>
        <w:rPr>
          <w:rFonts w:ascii="Times New Roman CYR" w:eastAsia="Times New Roman" w:hAnsi="Times New Roman CYR" w:cs="Times New Roman CYR"/>
          <w:bCs/>
          <w:color w:val="000000"/>
          <w:lang w:eastAsia="ru-RU"/>
        </w:rPr>
      </w:pPr>
      <w:r>
        <w:rPr>
          <w:rFonts w:ascii="Times New Roman" w:eastAsia="Times New Roman" w:hAnsi="Times New Roman"/>
          <w:b/>
          <w:sz w:val="24"/>
          <w:szCs w:val="24"/>
          <w:lang w:eastAsia="ru-RU"/>
        </w:rPr>
        <w:br w:type="column"/>
      </w:r>
      <w:r w:rsidRPr="008411F3">
        <w:rPr>
          <w:rFonts w:ascii="Times New Roman CYR" w:eastAsia="Times New Roman" w:hAnsi="Times New Roman CYR" w:cs="Times New Roman CYR"/>
          <w:bCs/>
          <w:color w:val="000000"/>
          <w:lang w:eastAsia="ru-RU"/>
        </w:rPr>
        <w:lastRenderedPageBreak/>
        <w:t>Приложение № 1 к Объявлению о закупочной сессии</w:t>
      </w:r>
    </w:p>
    <w:p w14:paraId="296CBE49" w14:textId="77777777" w:rsidR="00DD00CD" w:rsidRPr="008411F3" w:rsidRDefault="00DD00CD" w:rsidP="00DD00CD">
      <w:pPr>
        <w:widowControl w:val="0"/>
        <w:autoSpaceDE w:val="0"/>
        <w:autoSpaceDN w:val="0"/>
        <w:adjustRightInd w:val="0"/>
        <w:spacing w:after="0" w:line="240" w:lineRule="auto"/>
        <w:ind w:firstLine="720"/>
        <w:jc w:val="right"/>
        <w:rPr>
          <w:rFonts w:ascii="Times New Roman CYR" w:eastAsia="Times New Roman" w:hAnsi="Times New Roman CYR" w:cs="Times New Roman CYR"/>
          <w:bCs/>
          <w:color w:val="000000"/>
          <w:lang w:eastAsia="ru-RU"/>
        </w:rPr>
      </w:pPr>
      <w:r w:rsidRPr="008411F3">
        <w:rPr>
          <w:rFonts w:ascii="Times New Roman CYR" w:eastAsia="Times New Roman" w:hAnsi="Times New Roman CYR" w:cs="Times New Roman CYR"/>
          <w:bCs/>
          <w:color w:val="000000"/>
          <w:lang w:eastAsia="ru-RU"/>
        </w:rPr>
        <w:t>от _____________ № _________________________</w:t>
      </w:r>
    </w:p>
    <w:p w14:paraId="4BCCD049" w14:textId="77777777" w:rsidR="00DD00CD" w:rsidRPr="008411F3" w:rsidRDefault="00DD00CD" w:rsidP="00DD00CD">
      <w:pPr>
        <w:widowControl w:val="0"/>
        <w:autoSpaceDE w:val="0"/>
        <w:autoSpaceDN w:val="0"/>
        <w:adjustRightInd w:val="0"/>
        <w:spacing w:after="0" w:line="240" w:lineRule="auto"/>
        <w:ind w:firstLine="720"/>
        <w:jc w:val="center"/>
        <w:outlineLvl w:val="1"/>
        <w:rPr>
          <w:rFonts w:ascii="Times New Roman CYR" w:eastAsia="Times New Roman" w:hAnsi="Times New Roman CYR" w:cs="Times New Roman CYR"/>
          <w:b/>
          <w:bCs/>
          <w:lang w:eastAsia="ru-RU"/>
        </w:rPr>
      </w:pPr>
    </w:p>
    <w:p w14:paraId="0B5F4B3A" w14:textId="77777777" w:rsidR="00DD00CD" w:rsidRPr="008D236E" w:rsidRDefault="00DD00CD" w:rsidP="00DD00CD">
      <w:pPr>
        <w:widowControl w:val="0"/>
        <w:autoSpaceDE w:val="0"/>
        <w:autoSpaceDN w:val="0"/>
        <w:adjustRightInd w:val="0"/>
        <w:spacing w:after="0" w:line="240" w:lineRule="auto"/>
        <w:ind w:firstLine="720"/>
        <w:jc w:val="center"/>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Требования</w:t>
      </w:r>
    </w:p>
    <w:p w14:paraId="61D5A737" w14:textId="77777777" w:rsidR="00DD00CD" w:rsidRPr="008D236E" w:rsidRDefault="00DD00CD" w:rsidP="00DD00CD">
      <w:pPr>
        <w:widowControl w:val="0"/>
        <w:autoSpaceDE w:val="0"/>
        <w:autoSpaceDN w:val="0"/>
        <w:adjustRightInd w:val="0"/>
        <w:spacing w:after="0" w:line="240" w:lineRule="auto"/>
        <w:ind w:firstLine="720"/>
        <w:jc w:val="center"/>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к Участникам закупки</w:t>
      </w:r>
    </w:p>
    <w:p w14:paraId="5C7CDD31" w14:textId="77777777" w:rsidR="00DD00CD" w:rsidRPr="008D236E" w:rsidRDefault="00DD00CD" w:rsidP="00DD00CD">
      <w:pPr>
        <w:widowControl w:val="0"/>
        <w:autoSpaceDE w:val="0"/>
        <w:autoSpaceDN w:val="0"/>
        <w:adjustRightInd w:val="0"/>
        <w:spacing w:after="0" w:line="240" w:lineRule="auto"/>
        <w:ind w:firstLine="720"/>
        <w:jc w:val="center"/>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в соответствии со статьей 31 Федерального закона № 44 – ФЗ</w:t>
      </w:r>
    </w:p>
    <w:p w14:paraId="3D3E9670" w14:textId="77777777" w:rsidR="00DD00CD" w:rsidRPr="008D236E" w:rsidRDefault="00DD00CD" w:rsidP="00DD00CD">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251E2746" w14:textId="77777777" w:rsidR="00DD00CD" w:rsidRPr="008D236E" w:rsidRDefault="00DD00CD" w:rsidP="00DD00CD">
      <w:pPr>
        <w:widowControl w:val="0"/>
        <w:autoSpaceDE w:val="0"/>
        <w:autoSpaceDN w:val="0"/>
        <w:adjustRightInd w:val="0"/>
        <w:spacing w:after="0" w:line="240" w:lineRule="auto"/>
        <w:ind w:firstLine="567"/>
        <w:jc w:val="both"/>
        <w:rPr>
          <w:rFonts w:ascii="Times New Roman CYR" w:eastAsia="Times New Roman" w:hAnsi="Times New Roman CYR" w:cs="Times New Roman CYR"/>
          <w:b/>
          <w:lang w:eastAsia="ru-RU"/>
        </w:rPr>
      </w:pPr>
      <w:r w:rsidRPr="008D236E">
        <w:rPr>
          <w:rFonts w:ascii="Times New Roman CYR" w:eastAsia="Times New Roman" w:hAnsi="Times New Roman CYR" w:cs="Times New Roman CYR"/>
          <w:b/>
          <w:lang w:eastAsia="ru-RU"/>
        </w:rPr>
        <w:t>Единые требования, установленные к участникам в соответствии с пунктом 1 части 1 статьи 31 Федерального закона № 44 – ФЗ:</w:t>
      </w:r>
    </w:p>
    <w:p w14:paraId="10D56114" w14:textId="77777777" w:rsidR="00DD00CD" w:rsidRDefault="00DD00CD" w:rsidP="00DD00CD">
      <w:pPr>
        <w:widowControl w:val="0"/>
        <w:numPr>
          <w:ilvl w:val="0"/>
          <w:numId w:val="1"/>
        </w:numPr>
        <w:autoSpaceDE w:val="0"/>
        <w:autoSpaceDN w:val="0"/>
        <w:adjustRightInd w:val="0"/>
        <w:spacing w:after="0" w:line="240" w:lineRule="auto"/>
        <w:ind w:left="0" w:firstLine="540"/>
        <w:contextualSpacing/>
        <w:jc w:val="both"/>
        <w:rPr>
          <w:rFonts w:ascii="Times New Roman" w:eastAsia="Times New Roman" w:hAnsi="Times New Roman"/>
          <w:bCs/>
        </w:rPr>
      </w:pPr>
      <w:r w:rsidRPr="008D236E">
        <w:rPr>
          <w:rFonts w:ascii="Times New Roman" w:eastAsia="Times New Roman" w:hAnsi="Times New Roman"/>
          <w:bCs/>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4F9FC07"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
          <w:bCs/>
          <w:lang w:eastAsia="ru-RU"/>
        </w:rPr>
      </w:pPr>
      <w:r w:rsidRPr="008D236E">
        <w:rPr>
          <w:rFonts w:ascii="Times New Roman CYR" w:eastAsia="Times New Roman" w:hAnsi="Times New Roman CYR" w:cs="Times New Roman CYR"/>
          <w:b/>
          <w:bCs/>
          <w:lang w:eastAsia="ru-RU"/>
        </w:rPr>
        <w:t xml:space="preserve">Единые требования, установленные к участникам </w:t>
      </w:r>
      <w:r w:rsidRPr="008D236E">
        <w:rPr>
          <w:rFonts w:ascii="Times New Roman CYR" w:eastAsia="Times New Roman" w:hAnsi="Times New Roman CYR" w:cs="Times New Roman CYR"/>
          <w:b/>
          <w:lang w:eastAsia="ru-RU"/>
        </w:rPr>
        <w:t>закупки</w:t>
      </w:r>
      <w:r w:rsidRPr="008D236E">
        <w:rPr>
          <w:rFonts w:ascii="Times New Roman CYR" w:eastAsia="Times New Roman" w:hAnsi="Times New Roman CYR" w:cs="Times New Roman CYR"/>
          <w:b/>
          <w:bCs/>
          <w:lang w:eastAsia="ru-RU"/>
        </w:rPr>
        <w:t xml:space="preserve"> в соответствии с пунктами 3-5, 7-11 части 1 статьи 31 Федерального закона № 44 – ФЗ:</w:t>
      </w:r>
    </w:p>
    <w:p w14:paraId="6546887C"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DEEE51F"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2) неприостановление деятельности участника закупки в порядке, установленном </w:t>
      </w:r>
      <w:hyperlink r:id="rId8" w:history="1">
        <w:r w:rsidRPr="008D236E">
          <w:rPr>
            <w:rFonts w:ascii="Times New Roman CYR" w:eastAsia="Times New Roman" w:hAnsi="Times New Roman CYR" w:cs="Times New Roman CYR"/>
            <w:bCs/>
            <w:color w:val="000000"/>
            <w:lang w:eastAsia="ru-RU"/>
          </w:rPr>
          <w:t>Кодексом</w:t>
        </w:r>
      </w:hyperlink>
      <w:r w:rsidRPr="008D236E">
        <w:rPr>
          <w:rFonts w:ascii="Times New Roman CYR" w:eastAsia="Times New Roman" w:hAnsi="Times New Roman CYR" w:cs="Times New Roman CYR"/>
          <w:bCs/>
          <w:color w:val="000000"/>
          <w:lang w:eastAsia="ru-RU"/>
        </w:rPr>
        <w:t xml:space="preserve"> Российской Федерации об административных правонарушениях;</w:t>
      </w:r>
    </w:p>
    <w:p w14:paraId="30D8BB91"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8D236E">
          <w:rPr>
            <w:rFonts w:ascii="Times New Roman CYR" w:eastAsia="Times New Roman" w:hAnsi="Times New Roman CYR" w:cs="Times New Roman CYR"/>
            <w:bCs/>
            <w:color w:val="000000"/>
            <w:lang w:eastAsia="ru-RU"/>
          </w:rPr>
          <w:t>законодательством</w:t>
        </w:r>
      </w:hyperlink>
      <w:r w:rsidRPr="008D236E">
        <w:rPr>
          <w:rFonts w:ascii="Times New Roman CYR" w:eastAsia="Times New Roman" w:hAnsi="Times New Roman CYR" w:cs="Times New Roman CYR"/>
          <w:bCs/>
          <w:color w:val="00000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8D236E">
          <w:rPr>
            <w:rFonts w:ascii="Times New Roman CYR" w:eastAsia="Times New Roman" w:hAnsi="Times New Roman CYR" w:cs="Times New Roman CYR"/>
            <w:bCs/>
            <w:color w:val="000000"/>
            <w:lang w:eastAsia="ru-RU"/>
          </w:rPr>
          <w:t>законодательством</w:t>
        </w:r>
      </w:hyperlink>
      <w:r w:rsidRPr="008D236E">
        <w:rPr>
          <w:rFonts w:ascii="Times New Roman CYR" w:eastAsia="Times New Roman" w:hAnsi="Times New Roman CYR" w:cs="Times New Roman CYR"/>
          <w:bCs/>
          <w:color w:val="00000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5A07356"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8D236E">
          <w:rPr>
            <w:rFonts w:ascii="Times New Roman CYR" w:eastAsia="Times New Roman" w:hAnsi="Times New Roman CYR" w:cs="Times New Roman CYR"/>
            <w:bCs/>
            <w:color w:val="000000"/>
            <w:lang w:eastAsia="ru-RU"/>
          </w:rPr>
          <w:t>статьями 289</w:t>
        </w:r>
      </w:hyperlink>
      <w:r w:rsidRPr="008D236E">
        <w:rPr>
          <w:rFonts w:ascii="Times New Roman CYR" w:eastAsia="Times New Roman" w:hAnsi="Times New Roman CYR" w:cs="Times New Roman CYR"/>
          <w:bCs/>
          <w:color w:val="000000"/>
          <w:lang w:eastAsia="ru-RU"/>
        </w:rPr>
        <w:t xml:space="preserve">, </w:t>
      </w:r>
      <w:hyperlink r:id="rId12" w:history="1">
        <w:r w:rsidRPr="008D236E">
          <w:rPr>
            <w:rFonts w:ascii="Times New Roman CYR" w:eastAsia="Times New Roman" w:hAnsi="Times New Roman CYR" w:cs="Times New Roman CYR"/>
            <w:bCs/>
            <w:color w:val="000000"/>
            <w:lang w:eastAsia="ru-RU"/>
          </w:rPr>
          <w:t>290</w:t>
        </w:r>
      </w:hyperlink>
      <w:r w:rsidRPr="008D236E">
        <w:rPr>
          <w:rFonts w:ascii="Times New Roman CYR" w:eastAsia="Times New Roman" w:hAnsi="Times New Roman CYR" w:cs="Times New Roman CYR"/>
          <w:bCs/>
          <w:color w:val="000000"/>
          <w:lang w:eastAsia="ru-RU"/>
        </w:rPr>
        <w:t xml:space="preserve">, </w:t>
      </w:r>
      <w:hyperlink r:id="rId13" w:history="1">
        <w:r w:rsidRPr="008D236E">
          <w:rPr>
            <w:rFonts w:ascii="Times New Roman CYR" w:eastAsia="Times New Roman" w:hAnsi="Times New Roman CYR" w:cs="Times New Roman CYR"/>
            <w:bCs/>
            <w:color w:val="000000"/>
            <w:lang w:eastAsia="ru-RU"/>
          </w:rPr>
          <w:t>291</w:t>
        </w:r>
      </w:hyperlink>
      <w:r w:rsidRPr="008D236E">
        <w:rPr>
          <w:rFonts w:ascii="Times New Roman CYR" w:eastAsia="Times New Roman" w:hAnsi="Times New Roman CYR" w:cs="Times New Roman CYR"/>
          <w:bCs/>
          <w:color w:val="000000"/>
          <w:lang w:eastAsia="ru-RU"/>
        </w:rPr>
        <w:t xml:space="preserve">, </w:t>
      </w:r>
      <w:hyperlink r:id="rId14" w:history="1">
        <w:r w:rsidRPr="008D236E">
          <w:rPr>
            <w:rFonts w:ascii="Times New Roman CYR" w:eastAsia="Times New Roman" w:hAnsi="Times New Roman CYR" w:cs="Times New Roman CYR"/>
            <w:bCs/>
            <w:color w:val="000000"/>
            <w:lang w:eastAsia="ru-RU"/>
          </w:rPr>
          <w:t>291.1</w:t>
        </w:r>
      </w:hyperlink>
      <w:r w:rsidRPr="008D236E">
        <w:rPr>
          <w:rFonts w:ascii="Times New Roman CYR" w:eastAsia="Times New Roman" w:hAnsi="Times New Roman CYR" w:cs="Times New Roman CYR"/>
          <w:bCs/>
          <w:color w:val="00000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754C8E"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8D236E">
          <w:rPr>
            <w:rFonts w:ascii="Times New Roman CYR" w:eastAsia="Times New Roman" w:hAnsi="Times New Roman CYR" w:cs="Times New Roman CYR"/>
            <w:bCs/>
            <w:color w:val="000000"/>
            <w:lang w:eastAsia="ru-RU"/>
          </w:rPr>
          <w:t>статьей 19.28</w:t>
        </w:r>
      </w:hyperlink>
      <w:r w:rsidRPr="008D236E">
        <w:rPr>
          <w:rFonts w:ascii="Times New Roman CYR" w:eastAsia="Times New Roman" w:hAnsi="Times New Roman CYR" w:cs="Times New Roman CYR"/>
          <w:bCs/>
          <w:color w:val="000000"/>
          <w:lang w:eastAsia="ru-RU"/>
        </w:rPr>
        <w:t xml:space="preserve"> Кодекса Российской Федерации об административных правонарушениях;</w:t>
      </w:r>
    </w:p>
    <w:p w14:paraId="6A06EB21"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774175" w14:textId="77777777" w:rsidR="00DD00CD" w:rsidRPr="008D236E" w:rsidRDefault="00DD00CD" w:rsidP="00DD00CD">
      <w:pPr>
        <w:widowControl w:val="0"/>
        <w:autoSpaceDE w:val="0"/>
        <w:autoSpaceDN w:val="0"/>
        <w:adjustRightInd w:val="0"/>
        <w:spacing w:after="0" w:line="240" w:lineRule="auto"/>
        <w:ind w:firstLine="539"/>
        <w:contextualSpacing/>
        <w:jc w:val="both"/>
        <w:rPr>
          <w:rFonts w:ascii="Times New Roman CYR" w:eastAsia="Times New Roman" w:hAnsi="Times New Roman CYR" w:cs="Times New Roman CYR"/>
          <w:lang w:eastAsia="ru-RU"/>
        </w:rPr>
      </w:pPr>
      <w:r w:rsidRPr="008D236E">
        <w:rPr>
          <w:rFonts w:ascii="Times New Roman CYR" w:eastAsia="Times New Roman" w:hAnsi="Times New Roman CYR" w:cs="Times New Roman CYR"/>
          <w:bCs/>
          <w:color w:val="000000"/>
          <w:lang w:eastAsia="ru-RU"/>
        </w:rPr>
        <w:t xml:space="preserve">7) </w:t>
      </w:r>
      <w:r w:rsidRPr="008D236E">
        <w:rPr>
          <w:rFonts w:ascii="Times New Roman CYR" w:eastAsia="Times New Roman" w:hAnsi="Times New Roman CYR" w:cs="Times New Roman CYR"/>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w:t>
      </w:r>
      <w:r w:rsidRPr="008D236E">
        <w:rPr>
          <w:rFonts w:ascii="Times New Roman CYR" w:eastAsia="Times New Roman" w:hAnsi="Times New Roman CYR" w:cs="Times New Roman CYR"/>
          <w:lang w:eastAsia="ru-RU"/>
        </w:rPr>
        <w:lastRenderedPageBreak/>
        <w:t>заказчика является:</w:t>
      </w:r>
    </w:p>
    <w:p w14:paraId="4816F1A2"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lang w:eastAsia="ru-RU"/>
        </w:rPr>
      </w:pPr>
      <w:r w:rsidRPr="008D236E">
        <w:rPr>
          <w:rFonts w:ascii="Times New Roman CYR" w:eastAsia="Times New Roman" w:hAnsi="Times New Roman CYR" w:cs="Times New Roman CYR"/>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33409C4F"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lang w:eastAsia="ru-RU"/>
        </w:rPr>
      </w:pPr>
      <w:r w:rsidRPr="008D236E">
        <w:rPr>
          <w:rFonts w:ascii="Times New Roman CYR" w:eastAsia="Times New Roman" w:hAnsi="Times New Roman CYR" w:cs="Times New Roman CYR"/>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0B94EFA"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017A336"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5DD3904"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9) участник закупки не является иностранным агентом;</w:t>
      </w:r>
    </w:p>
    <w:p w14:paraId="22E12599"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10) отсутствие у участника закупки ограничений для участия в закупках, установленных законодательством Российской Федерации.</w:t>
      </w:r>
    </w:p>
    <w:p w14:paraId="326C1B93"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
          <w:bCs/>
          <w:color w:val="000000"/>
          <w:lang w:eastAsia="ru-RU"/>
        </w:rPr>
      </w:pPr>
      <w:r w:rsidRPr="008D236E">
        <w:rPr>
          <w:rFonts w:ascii="Times New Roman CYR" w:eastAsia="Times New Roman" w:hAnsi="Times New Roman CYR" w:cs="Times New Roman CYR"/>
          <w:b/>
          <w:bCs/>
          <w:color w:val="000000"/>
          <w:lang w:eastAsia="ru-RU"/>
        </w:rPr>
        <w:t>Требования к Участникам закупки в соответствии с частью 1.1. статьи 31 Федерального закона № 44 – ФЗ:</w:t>
      </w:r>
    </w:p>
    <w:p w14:paraId="786AAAB2" w14:textId="77777777" w:rsidR="00DD00CD" w:rsidRPr="008D236E" w:rsidRDefault="00DD00CD" w:rsidP="00DD00CD">
      <w:pPr>
        <w:widowControl w:val="0"/>
        <w:autoSpaceDE w:val="0"/>
        <w:autoSpaceDN w:val="0"/>
        <w:adjustRightInd w:val="0"/>
        <w:spacing w:after="0" w:line="240" w:lineRule="auto"/>
        <w:ind w:firstLine="540"/>
        <w:jc w:val="both"/>
        <w:rPr>
          <w:rFonts w:ascii="Times New Roman CYR" w:eastAsia="Times New Roman" w:hAnsi="Times New Roman CYR" w:cs="Times New Roman CYR"/>
          <w:bCs/>
          <w:color w:val="000000"/>
          <w:lang w:eastAsia="ru-RU"/>
        </w:rPr>
      </w:pPr>
      <w:r w:rsidRPr="008D236E">
        <w:rPr>
          <w:rFonts w:ascii="Times New Roman CYR" w:eastAsia="Times New Roman" w:hAnsi="Times New Roman CYR" w:cs="Times New Roman CYR"/>
          <w:bCs/>
          <w:color w:val="000000"/>
          <w:lang w:eastAsia="ru-RU"/>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2F2355C4" w14:textId="77777777" w:rsidR="00DD00CD" w:rsidRPr="008D236E" w:rsidRDefault="00DD00CD" w:rsidP="00DD00CD">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799E17A4" w14:textId="77777777" w:rsidR="00DD00CD" w:rsidRPr="008D236E" w:rsidRDefault="00DD00CD" w:rsidP="00DD00CD">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color w:val="FF0000"/>
          <w:lang w:eastAsia="ru-RU"/>
        </w:rPr>
      </w:pPr>
      <w:r w:rsidRPr="008D236E">
        <w:rPr>
          <w:rFonts w:ascii="Times New Roman CYR" w:eastAsia="Times New Roman" w:hAnsi="Times New Roman CYR" w:cs="Times New Roman CYR"/>
          <w:b/>
          <w:color w:val="FF0000"/>
          <w:lang w:eastAsia="ru-RU"/>
        </w:rPr>
        <w:t>!!! Примечание:</w:t>
      </w:r>
      <w:r w:rsidRPr="008D236E">
        <w:rPr>
          <w:rFonts w:ascii="Times New Roman CYR" w:eastAsia="Times New Roman" w:hAnsi="Times New Roman CYR" w:cs="Times New Roman CYR"/>
          <w:color w:val="FF0000"/>
          <w:lang w:eastAsia="ru-RU"/>
        </w:rPr>
        <w:t xml:space="preserve"> </w:t>
      </w:r>
      <w:r w:rsidRPr="008D236E">
        <w:rPr>
          <w:rFonts w:ascii="Times New Roman CYR" w:eastAsia="Times New Roman" w:hAnsi="Times New Roman CYR" w:cs="Times New Roman CYR"/>
          <w:b/>
          <w:bCs/>
          <w:color w:val="FF0000"/>
          <w:lang w:eastAsia="ru-RU"/>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2913AD36"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64A39F18"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52D70123"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283E7E53"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7113232B"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58C090D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21EBA880"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281ED7C4"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6B76BF8C"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095F11D0"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34CE69E3"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1F190AFD"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5C648FC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7843486C"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16ADE37A"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1D2B527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3DD4F45E"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4551311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78FE12E9"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1A790AC0"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3D53688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61815221"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4B82500F" w14:textId="77777777" w:rsidR="00DD00CD" w:rsidRDefault="00DD00CD" w:rsidP="00A253D0">
      <w:pPr>
        <w:spacing w:after="0" w:line="240" w:lineRule="auto"/>
        <w:ind w:left="-142" w:right="-145"/>
        <w:jc w:val="right"/>
        <w:rPr>
          <w:rFonts w:ascii="Times New Roman" w:hAnsi="Times New Roman"/>
          <w:b/>
          <w:color w:val="FF0000"/>
          <w:sz w:val="24"/>
          <w:szCs w:val="24"/>
        </w:rPr>
      </w:pPr>
    </w:p>
    <w:p w14:paraId="5F51C85A" w14:textId="0928D4D4" w:rsidR="00A253D0" w:rsidRDefault="00A253D0" w:rsidP="00A253D0">
      <w:pPr>
        <w:spacing w:after="0" w:line="240" w:lineRule="auto"/>
        <w:ind w:left="-142" w:right="-145"/>
        <w:jc w:val="right"/>
        <w:rPr>
          <w:rFonts w:ascii="Times New Roman" w:hAnsi="Times New Roman"/>
          <w:b/>
          <w:color w:val="FF0000"/>
          <w:sz w:val="24"/>
          <w:szCs w:val="24"/>
        </w:rPr>
      </w:pPr>
      <w:r>
        <w:rPr>
          <w:rFonts w:ascii="Times New Roman" w:hAnsi="Times New Roman"/>
          <w:b/>
          <w:color w:val="FF0000"/>
          <w:sz w:val="24"/>
          <w:szCs w:val="24"/>
        </w:rPr>
        <w:t>ПРОЕКТ</w:t>
      </w:r>
    </w:p>
    <w:p w14:paraId="5F801B61" w14:textId="77777777" w:rsidR="00A253D0" w:rsidRDefault="00A253D0" w:rsidP="00A253D0">
      <w:pPr>
        <w:spacing w:after="0" w:line="240" w:lineRule="auto"/>
        <w:ind w:right="-1"/>
        <w:jc w:val="center"/>
        <w:rPr>
          <w:rFonts w:ascii="Times New Roman" w:hAnsi="Times New Roman"/>
          <w:b/>
          <w:bCs/>
          <w:color w:val="000000" w:themeColor="text1"/>
          <w:sz w:val="24"/>
          <w:szCs w:val="24"/>
        </w:rPr>
      </w:pPr>
    </w:p>
    <w:p w14:paraId="50A74DA6" w14:textId="2BCB6B30" w:rsidR="00A253D0" w:rsidRDefault="00A253D0" w:rsidP="00A253D0">
      <w:pPr>
        <w:widowControl w:val="0"/>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ГОСУДАРСТВЕННЫЙ КОНТРАКТ № __________________</w:t>
      </w:r>
    </w:p>
    <w:p w14:paraId="3D5ACB59" w14:textId="5281CBA9" w:rsidR="00A253D0" w:rsidRDefault="000E04CB" w:rsidP="00A117CF">
      <w:pPr>
        <w:widowControl w:val="0"/>
        <w:spacing w:after="0" w:line="240"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поставка </w:t>
      </w:r>
      <w:r w:rsidR="007173B7">
        <w:rPr>
          <w:rFonts w:ascii="Times New Roman" w:eastAsia="Times New Roman" w:hAnsi="Times New Roman"/>
          <w:color w:val="000000"/>
          <w:sz w:val="24"/>
          <w:szCs w:val="24"/>
          <w:lang w:eastAsia="ru-RU"/>
        </w:rPr>
        <w:t>продуктов питания</w:t>
      </w:r>
      <w:r w:rsidR="00A253D0">
        <w:rPr>
          <w:rFonts w:ascii="Times New Roman" w:eastAsia="Times New Roman" w:hAnsi="Times New Roman"/>
          <w:color w:val="000000"/>
          <w:sz w:val="24"/>
          <w:szCs w:val="24"/>
          <w:lang w:eastAsia="ru-RU"/>
        </w:rPr>
        <w:t xml:space="preserve"> </w:t>
      </w:r>
      <w:r w:rsidR="005B1278" w:rsidRPr="005B1278">
        <w:rPr>
          <w:rFonts w:ascii="Times New Roman" w:eastAsia="Times New Roman" w:hAnsi="Times New Roman"/>
          <w:color w:val="000000"/>
          <w:sz w:val="24"/>
          <w:szCs w:val="24"/>
          <w:lang w:eastAsia="ru-RU"/>
        </w:rPr>
        <w:t>(рис, крупа манная, крупа гречневая, крупа перловая, крахмал, изделия макаронные, мука)</w:t>
      </w:r>
    </w:p>
    <w:p w14:paraId="5F37DA57" w14:textId="11182CF0" w:rsidR="00A253D0" w:rsidRDefault="00A253D0" w:rsidP="00A253D0">
      <w:pPr>
        <w:widowControl w:val="0"/>
        <w:spacing w:after="0" w:line="240"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рамках </w:t>
      </w:r>
      <w:r w:rsidR="000E04CB">
        <w:rPr>
          <w:rFonts w:ascii="Times New Roman" w:eastAsia="Times New Roman" w:hAnsi="Times New Roman"/>
          <w:color w:val="000000"/>
          <w:sz w:val="24"/>
          <w:szCs w:val="24"/>
          <w:lang w:eastAsia="ru-RU"/>
        </w:rPr>
        <w:t>ДБФ</w:t>
      </w:r>
      <w:r>
        <w:rPr>
          <w:rFonts w:ascii="Times New Roman" w:eastAsia="Times New Roman" w:hAnsi="Times New Roman"/>
          <w:color w:val="000000"/>
          <w:sz w:val="24"/>
          <w:szCs w:val="24"/>
          <w:lang w:eastAsia="ru-RU"/>
        </w:rPr>
        <w:t xml:space="preserve"> для нужд ФКУЗ Санаторий «Аксаково» ФСИН России</w:t>
      </w:r>
    </w:p>
    <w:p w14:paraId="7CC0209B" w14:textId="545D1352" w:rsidR="00A253D0" w:rsidRDefault="00A253D0" w:rsidP="00A253D0">
      <w:pPr>
        <w:widowControl w:val="0"/>
        <w:spacing w:after="0" w:line="240" w:lineRule="auto"/>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ИКЗ </w:t>
      </w:r>
      <w:r w:rsidR="00CB5AC1" w:rsidRPr="00CB5AC1">
        <w:rPr>
          <w:rFonts w:ascii="Times New Roman" w:eastAsia="Times New Roman" w:hAnsi="Times New Roman"/>
          <w:b/>
          <w:sz w:val="24"/>
          <w:szCs w:val="24"/>
          <w:lang w:eastAsia="ru-RU"/>
        </w:rPr>
        <w:t>261502905325150290100100140000000</w:t>
      </w:r>
      <w:r w:rsidR="00CB5AC1">
        <w:rPr>
          <w:rFonts w:ascii="Times New Roman" w:eastAsia="Times New Roman" w:hAnsi="Times New Roman"/>
          <w:b/>
          <w:sz w:val="24"/>
          <w:szCs w:val="24"/>
          <w:lang w:eastAsia="ru-RU"/>
        </w:rPr>
        <w:t>244</w:t>
      </w:r>
    </w:p>
    <w:p w14:paraId="01842F2B" w14:textId="77777777" w:rsidR="00A253D0" w:rsidRDefault="00A253D0" w:rsidP="00A253D0">
      <w:pPr>
        <w:widowControl w:val="0"/>
        <w:spacing w:after="0" w:line="240" w:lineRule="auto"/>
        <w:jc w:val="center"/>
        <w:rPr>
          <w:rFonts w:ascii="Times New Roman" w:eastAsia="Times New Roman" w:hAnsi="Times New Roman"/>
          <w:b/>
          <w:sz w:val="24"/>
          <w:szCs w:val="24"/>
          <w:lang w:eastAsia="ru-RU"/>
        </w:rPr>
      </w:pPr>
    </w:p>
    <w:p w14:paraId="70ED25CF" w14:textId="26E1B24B" w:rsidR="00DD00CD" w:rsidRPr="00944081" w:rsidRDefault="00DD00CD" w:rsidP="00DD00CD">
      <w:pPr>
        <w:widowControl w:val="0"/>
        <w:spacing w:after="0" w:line="240" w:lineRule="auto"/>
        <w:jc w:val="center"/>
        <w:rPr>
          <w:rFonts w:ascii="Times New Roman" w:hAnsi="Times New Roman"/>
          <w:color w:val="000000"/>
          <w:sz w:val="24"/>
          <w:szCs w:val="24"/>
        </w:rPr>
      </w:pPr>
      <w:r w:rsidRPr="00944081">
        <w:rPr>
          <w:rFonts w:ascii="Times New Roman" w:hAnsi="Times New Roman"/>
          <w:color w:val="000000"/>
          <w:sz w:val="24"/>
          <w:szCs w:val="24"/>
        </w:rPr>
        <w:t>Московская область, дер. Аксаково</w:t>
      </w:r>
      <w:r w:rsidRPr="00944081">
        <w:rPr>
          <w:rFonts w:ascii="Times New Roman" w:hAnsi="Times New Roman"/>
          <w:color w:val="000000"/>
          <w:sz w:val="24"/>
          <w:szCs w:val="24"/>
        </w:rPr>
        <w:tab/>
      </w:r>
      <w:r w:rsidRPr="00944081">
        <w:rPr>
          <w:rFonts w:ascii="Times New Roman" w:hAnsi="Times New Roman"/>
          <w:color w:val="000000"/>
          <w:sz w:val="24"/>
          <w:szCs w:val="24"/>
        </w:rPr>
        <w:tab/>
      </w:r>
      <w:r>
        <w:rPr>
          <w:rFonts w:ascii="Times New Roman" w:hAnsi="Times New Roman"/>
          <w:color w:val="000000"/>
          <w:sz w:val="24"/>
          <w:szCs w:val="24"/>
        </w:rPr>
        <w:tab/>
      </w:r>
      <w:r w:rsidRPr="00944081">
        <w:rPr>
          <w:rFonts w:ascii="Times New Roman" w:hAnsi="Times New Roman"/>
          <w:color w:val="000000"/>
          <w:sz w:val="24"/>
          <w:szCs w:val="24"/>
        </w:rPr>
        <w:tab/>
      </w:r>
      <w:r w:rsidR="00A117CF">
        <w:rPr>
          <w:rFonts w:ascii="Times New Roman" w:hAnsi="Times New Roman"/>
          <w:color w:val="000000"/>
          <w:sz w:val="24"/>
          <w:szCs w:val="24"/>
        </w:rPr>
        <w:t xml:space="preserve">       </w:t>
      </w:r>
      <w:r w:rsidRPr="00944081">
        <w:rPr>
          <w:rFonts w:ascii="Times New Roman" w:hAnsi="Times New Roman"/>
          <w:color w:val="000000"/>
          <w:sz w:val="24"/>
          <w:szCs w:val="24"/>
        </w:rPr>
        <w:t>«__» _________202</w:t>
      </w:r>
      <w:r>
        <w:rPr>
          <w:rFonts w:ascii="Times New Roman" w:hAnsi="Times New Roman"/>
          <w:color w:val="000000"/>
          <w:sz w:val="24"/>
          <w:szCs w:val="24"/>
        </w:rPr>
        <w:t>6</w:t>
      </w:r>
      <w:r w:rsidRPr="00944081">
        <w:rPr>
          <w:rFonts w:ascii="Times New Roman" w:hAnsi="Times New Roman"/>
          <w:color w:val="000000"/>
          <w:sz w:val="24"/>
          <w:szCs w:val="24"/>
        </w:rPr>
        <w:t xml:space="preserve"> г.</w:t>
      </w:r>
    </w:p>
    <w:p w14:paraId="54D074AD" w14:textId="77777777" w:rsidR="00DD00CD" w:rsidRPr="00944081" w:rsidRDefault="00DD00CD" w:rsidP="00DD00CD">
      <w:pPr>
        <w:widowControl w:val="0"/>
        <w:spacing w:after="0" w:line="240" w:lineRule="auto"/>
        <w:jc w:val="both"/>
        <w:rPr>
          <w:rFonts w:ascii="Times New Roman" w:hAnsi="Times New Roman"/>
          <w:b/>
          <w:color w:val="000000"/>
          <w:sz w:val="24"/>
          <w:szCs w:val="24"/>
        </w:rPr>
      </w:pPr>
    </w:p>
    <w:p w14:paraId="5C190210" w14:textId="11429A20" w:rsidR="00DD00CD" w:rsidRPr="00944081" w:rsidRDefault="00DD00CD" w:rsidP="00DD00CD">
      <w:pPr>
        <w:spacing w:after="0" w:line="240" w:lineRule="auto"/>
        <w:ind w:firstLine="709"/>
        <w:jc w:val="both"/>
        <w:rPr>
          <w:rFonts w:ascii="Times New Roman" w:eastAsia="Times New Roman" w:hAnsi="Times New Roman"/>
          <w:color w:val="000000"/>
          <w:sz w:val="24"/>
          <w:szCs w:val="24"/>
          <w:lang w:eastAsia="ru-RU"/>
        </w:rPr>
      </w:pPr>
      <w:r w:rsidRPr="00944081">
        <w:rPr>
          <w:rFonts w:ascii="Times New Roman" w:eastAsia="Times New Roman" w:hAnsi="Times New Roman"/>
          <w:color w:val="000000"/>
          <w:sz w:val="24"/>
          <w:szCs w:val="24"/>
          <w:lang w:eastAsia="ru-RU"/>
        </w:rPr>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 выступающее от имени Российской Федерации, именуемое в дальнейшем «Государственный заказчик» (далее – Заказчик), в лице _________, действующего на основании ________, с одной стороны и _____________________, именуемое в дальнейшем «Поставщик</w:t>
      </w:r>
      <w:r w:rsidR="00F0193C" w:rsidRPr="00944081">
        <w:rPr>
          <w:rFonts w:ascii="Times New Roman" w:eastAsia="Times New Roman" w:hAnsi="Times New Roman"/>
          <w:color w:val="000000"/>
          <w:sz w:val="24"/>
          <w:szCs w:val="24"/>
          <w:lang w:eastAsia="ru-RU"/>
        </w:rPr>
        <w:t>»</w:t>
      </w:r>
      <w:r w:rsidRPr="00944081">
        <w:rPr>
          <w:rFonts w:ascii="Times New Roman" w:eastAsia="Times New Roman" w:hAnsi="Times New Roman"/>
          <w:color w:val="000000"/>
          <w:sz w:val="24"/>
          <w:szCs w:val="24"/>
          <w:lang w:eastAsia="ru-RU"/>
        </w:rPr>
        <w:t>, в лице _____________________, действующего на основании ________________, с другой стороны, именуемые 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46710B42" w14:textId="77777777" w:rsidR="00DD00CD" w:rsidRPr="00944081" w:rsidRDefault="00DD00CD" w:rsidP="00DD00CD">
      <w:pPr>
        <w:spacing w:after="0" w:line="240" w:lineRule="auto"/>
        <w:ind w:firstLine="426"/>
        <w:jc w:val="both"/>
        <w:rPr>
          <w:rFonts w:ascii="Times New Roman" w:eastAsia="Times New Roman" w:hAnsi="Times New Roman"/>
          <w:sz w:val="24"/>
          <w:szCs w:val="24"/>
          <w:lang w:eastAsia="ru-RU"/>
        </w:rPr>
      </w:pPr>
    </w:p>
    <w:p w14:paraId="79C9CEF2"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1. Предмет Контракта</w:t>
      </w:r>
    </w:p>
    <w:p w14:paraId="4E15104D" w14:textId="0002C647" w:rsidR="00DD00CD" w:rsidRPr="00944081" w:rsidRDefault="00DD00CD" w:rsidP="00DD00CD">
      <w:pPr>
        <w:spacing w:line="240" w:lineRule="auto"/>
        <w:ind w:firstLine="709"/>
        <w:contextualSpacing/>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w:t>
      </w:r>
      <w:r w:rsidRPr="00944081">
        <w:rPr>
          <w:rFonts w:ascii="Times New Roman" w:eastAsia="Times New Roman" w:hAnsi="Times New Roman"/>
          <w:sz w:val="24"/>
          <w:szCs w:val="24"/>
          <w:lang w:eastAsia="ru-RU"/>
        </w:rPr>
        <w:tab/>
        <w:t>Предметом настоящего Контракта является продукты питания</w:t>
      </w:r>
      <w:r w:rsidR="005B1278">
        <w:rPr>
          <w:rFonts w:ascii="Times New Roman" w:eastAsia="Times New Roman" w:hAnsi="Times New Roman"/>
          <w:sz w:val="24"/>
          <w:szCs w:val="24"/>
          <w:lang w:eastAsia="ru-RU"/>
        </w:rPr>
        <w:t xml:space="preserve"> </w:t>
      </w:r>
      <w:r w:rsidR="005B1278" w:rsidRPr="005B1278">
        <w:rPr>
          <w:rFonts w:ascii="Times New Roman" w:eastAsia="Times New Roman" w:hAnsi="Times New Roman"/>
          <w:sz w:val="24"/>
          <w:szCs w:val="24"/>
          <w:lang w:eastAsia="ru-RU"/>
        </w:rPr>
        <w:t>(рис, крупа манная, крупа гречневая, крупа перловая, крахмал, изделия макаронные, мука)</w:t>
      </w:r>
      <w:r w:rsidRPr="00944081">
        <w:rPr>
          <w:rFonts w:ascii="Times New Roman" w:hAnsi="Times New Roman"/>
        </w:rPr>
        <w:t xml:space="preserve"> </w:t>
      </w:r>
      <w:r w:rsidRPr="00944081">
        <w:rPr>
          <w:rFonts w:ascii="Times New Roman" w:eastAsia="Times New Roman" w:hAnsi="Times New Roman"/>
          <w:sz w:val="24"/>
          <w:szCs w:val="24"/>
          <w:lang w:eastAsia="ru-RU"/>
        </w:rPr>
        <w:t xml:space="preserve">в рамках </w:t>
      </w:r>
      <w:r>
        <w:rPr>
          <w:rFonts w:ascii="Times New Roman" w:eastAsia="Times New Roman" w:hAnsi="Times New Roman"/>
          <w:sz w:val="24"/>
          <w:szCs w:val="24"/>
          <w:lang w:eastAsia="ru-RU"/>
        </w:rPr>
        <w:t>ДБФ</w:t>
      </w:r>
      <w:r w:rsidRPr="00944081">
        <w:rPr>
          <w:rFonts w:ascii="Times New Roman" w:eastAsia="Times New Roman" w:hAnsi="Times New Roman"/>
          <w:sz w:val="24"/>
          <w:szCs w:val="24"/>
          <w:lang w:eastAsia="ru-RU"/>
        </w:rPr>
        <w:t xml:space="preserve"> (далее – товар), согласно Спецификации (Приложение № 1 к настоящему Контракту) и Техническому заданию (Приложение № 2 к настоящему Контракту), </w:t>
      </w:r>
      <w:r w:rsidRPr="00944081">
        <w:rPr>
          <w:rFonts w:ascii="Times New Roman" w:eastAsia="Times New Roman" w:hAnsi="Times New Roman"/>
          <w:noProof/>
          <w:sz w:val="24"/>
          <w:szCs w:val="24"/>
          <w:lang w:eastAsia="ru-RU"/>
        </w:rPr>
        <w:t xml:space="preserve">подписанными обеими Сторонами и являющимися неотъемлемой частью данного </w:t>
      </w:r>
      <w:r>
        <w:rPr>
          <w:rFonts w:ascii="Times New Roman" w:eastAsia="Times New Roman" w:hAnsi="Times New Roman"/>
          <w:noProof/>
          <w:sz w:val="24"/>
          <w:szCs w:val="24"/>
          <w:lang w:eastAsia="ru-RU"/>
        </w:rPr>
        <w:t>Контракта</w:t>
      </w:r>
      <w:r w:rsidRPr="00944081">
        <w:rPr>
          <w:rFonts w:ascii="Times New Roman" w:eastAsia="Times New Roman" w:hAnsi="Times New Roman"/>
          <w:noProof/>
          <w:color w:val="000000"/>
          <w:sz w:val="24"/>
          <w:szCs w:val="24"/>
          <w:lang w:eastAsia="ru-RU"/>
        </w:rPr>
        <w:t>.</w:t>
      </w:r>
    </w:p>
    <w:p w14:paraId="191F3384" w14:textId="77777777" w:rsidR="00DD00CD" w:rsidRPr="00944081" w:rsidRDefault="00DD00CD" w:rsidP="00DD00CD">
      <w:pPr>
        <w:widowControl w:val="0"/>
        <w:snapToGrid w:val="0"/>
        <w:spacing w:after="0" w:line="240" w:lineRule="auto"/>
        <w:ind w:right="20" w:firstLine="709"/>
        <w:contextualSpacing/>
        <w:jc w:val="both"/>
        <w:rPr>
          <w:rFonts w:ascii="Times New Roman" w:hAnsi="Times New Roman"/>
          <w:sz w:val="24"/>
          <w:szCs w:val="24"/>
        </w:rPr>
      </w:pPr>
      <w:r w:rsidRPr="00944081">
        <w:rPr>
          <w:rFonts w:ascii="Times New Roman" w:hAnsi="Times New Roman"/>
          <w:sz w:val="24"/>
          <w:szCs w:val="24"/>
        </w:rPr>
        <w:t>1.</w:t>
      </w:r>
      <w:r w:rsidRPr="007F00DE">
        <w:rPr>
          <w:rFonts w:ascii="Times New Roman" w:hAnsi="Times New Roman"/>
          <w:sz w:val="24"/>
          <w:szCs w:val="24"/>
        </w:rPr>
        <w:t>2</w:t>
      </w:r>
      <w:r w:rsidRPr="00944081">
        <w:rPr>
          <w:rFonts w:ascii="Times New Roman" w:hAnsi="Times New Roman"/>
          <w:sz w:val="24"/>
          <w:szCs w:val="24"/>
        </w:rPr>
        <w:t xml:space="preserve">. Понятия «государственный контракт (контракт)» и «договор» являются взаимозаменяемыми. </w:t>
      </w:r>
    </w:p>
    <w:p w14:paraId="5D0804C0" w14:textId="77777777" w:rsidR="00DD00CD" w:rsidRPr="00944081" w:rsidRDefault="00DD00CD" w:rsidP="00DD00CD">
      <w:pPr>
        <w:widowControl w:val="0"/>
        <w:snapToGrid w:val="0"/>
        <w:spacing w:after="0" w:line="240" w:lineRule="auto"/>
        <w:ind w:right="20" w:firstLine="709"/>
        <w:contextualSpacing/>
        <w:jc w:val="both"/>
        <w:rPr>
          <w:rFonts w:ascii="Times New Roman" w:hAnsi="Times New Roman"/>
          <w:noProof/>
          <w:color w:val="000000"/>
          <w:sz w:val="24"/>
          <w:szCs w:val="24"/>
        </w:rPr>
      </w:pPr>
    </w:p>
    <w:p w14:paraId="17AB23A0"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2. Сумма и порядок расчетов</w:t>
      </w:r>
    </w:p>
    <w:p w14:paraId="1B827DDB" w14:textId="77777777" w:rsidR="00DD00CD" w:rsidRPr="00944081" w:rsidRDefault="00DD00CD" w:rsidP="00DD00CD">
      <w:pPr>
        <w:tabs>
          <w:tab w:val="left" w:pos="6178"/>
        </w:tabs>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2.1. </w:t>
      </w:r>
      <w:r w:rsidRPr="00944081">
        <w:rPr>
          <w:rFonts w:ascii="Times New Roman" w:eastAsia="Times New Roman" w:hAnsi="Times New Roman"/>
          <w:bCs/>
          <w:color w:val="000000"/>
          <w:sz w:val="24"/>
          <w:szCs w:val="24"/>
          <w:lang w:eastAsia="ru-RU"/>
        </w:rPr>
        <w:t xml:space="preserve">Цена Контракта составляет __________ (__________) рублей ___ копеек, в том числе НДС - (___ процентов) ____ (_________) рублей ___ копеек/ НДС не облагается </w:t>
      </w:r>
      <w:r w:rsidRPr="00944081">
        <w:rPr>
          <w:rFonts w:ascii="Times New Roman" w:eastAsia="Times New Roman" w:hAnsi="Times New Roman"/>
          <w:sz w:val="24"/>
          <w:szCs w:val="24"/>
          <w:lang w:eastAsia="ru-RU"/>
        </w:rPr>
        <w:t>в соответствии с налоговым законодательством Российской Федерации</w:t>
      </w:r>
      <w:r w:rsidRPr="00944081">
        <w:rPr>
          <w:rFonts w:ascii="Times New Roman" w:eastAsia="Times New Roman" w:hAnsi="Times New Roman"/>
          <w:b/>
          <w:sz w:val="24"/>
          <w:szCs w:val="24"/>
          <w:lang w:eastAsia="ru-RU"/>
        </w:rPr>
        <w:t xml:space="preserve"> </w:t>
      </w:r>
      <w:r w:rsidRPr="00944081">
        <w:rPr>
          <w:rFonts w:ascii="Times New Roman" w:eastAsia="Times New Roman" w:hAnsi="Times New Roman"/>
          <w:sz w:val="24"/>
          <w:szCs w:val="24"/>
          <w:lang w:eastAsia="ru-RU"/>
        </w:rPr>
        <w:t>и включает в себя стоимость товара, в том числе стоимость упаковочных материалов, а также все расходы на транспортировку, отгрузку товара, страхование, уплату налогов, пошлины, сборы и другие обязательные платежи в бюджеты всех уровней, которые Поставщик должен выплатить в связи с выполнением обязательств по Контракту в соответствии с законодательством Российской Федерации. Цена единицы товара указана в спецификации (приложение № 1).</w:t>
      </w:r>
    </w:p>
    <w:p w14:paraId="7822EE08" w14:textId="77777777" w:rsidR="00DD00CD" w:rsidRPr="00944081" w:rsidRDefault="00DD00CD" w:rsidP="00DD00C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14:paraId="6F12A0F0" w14:textId="77777777" w:rsidR="00DD00CD" w:rsidRPr="00944081" w:rsidRDefault="00DD00CD" w:rsidP="00DD00C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Вид цены – фиксированная. </w:t>
      </w:r>
    </w:p>
    <w:p w14:paraId="38B51717" w14:textId="77777777" w:rsidR="00DD00CD" w:rsidRPr="00944081" w:rsidRDefault="00DD00CD" w:rsidP="00DD00C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2.3. </w:t>
      </w:r>
      <w:r w:rsidRPr="007F00DE">
        <w:rPr>
          <w:rFonts w:ascii="Times New Roman" w:eastAsia="Times New Roman" w:hAnsi="Times New Roman"/>
          <w:b/>
          <w:bCs/>
          <w:sz w:val="24"/>
          <w:szCs w:val="24"/>
          <w:lang w:eastAsia="ru-RU"/>
        </w:rPr>
        <w:t>Источник финансирования – средства дополнительного бюджетного финансирования</w:t>
      </w:r>
      <w:r>
        <w:rPr>
          <w:rFonts w:ascii="Times New Roman" w:eastAsia="Times New Roman" w:hAnsi="Times New Roman"/>
          <w:b/>
          <w:bCs/>
          <w:sz w:val="24"/>
          <w:szCs w:val="24"/>
          <w:lang w:eastAsia="ru-RU"/>
        </w:rPr>
        <w:t xml:space="preserve"> (далее- ДБФ)</w:t>
      </w:r>
      <w:r w:rsidRPr="00944081">
        <w:rPr>
          <w:rFonts w:ascii="Times New Roman" w:eastAsia="Times New Roman" w:hAnsi="Times New Roman"/>
          <w:sz w:val="24"/>
          <w:szCs w:val="24"/>
          <w:lang w:eastAsia="ru-RU"/>
        </w:rPr>
        <w:t>.</w:t>
      </w:r>
    </w:p>
    <w:p w14:paraId="1643A998" w14:textId="4DA0095F" w:rsidR="00DD00CD" w:rsidRPr="00AF0AEE"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2.4. </w:t>
      </w:r>
      <w:r w:rsidRPr="00944081">
        <w:rPr>
          <w:rFonts w:ascii="Times New Roman" w:eastAsia="Times New Roman" w:hAnsi="Times New Roman"/>
          <w:b/>
          <w:sz w:val="24"/>
          <w:szCs w:val="24"/>
          <w:lang w:eastAsia="ru-RU"/>
        </w:rPr>
        <w:t>Оплата по Контракту</w:t>
      </w:r>
      <w:r w:rsidRPr="00944081">
        <w:rPr>
          <w:rFonts w:ascii="Times New Roman" w:eastAsia="Times New Roman" w:hAnsi="Times New Roman"/>
          <w:sz w:val="24"/>
          <w:szCs w:val="24"/>
          <w:lang w:eastAsia="ru-RU"/>
        </w:rPr>
        <w:t xml:space="preserve">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денежных средств</w:t>
      </w:r>
      <w:r w:rsidRPr="007F00D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ДБФ</w:t>
      </w:r>
      <w:r w:rsidRPr="00944081">
        <w:rPr>
          <w:rFonts w:ascii="Times New Roman" w:eastAsia="Times New Roman" w:hAnsi="Times New Roman"/>
          <w:sz w:val="24"/>
          <w:szCs w:val="24"/>
          <w:lang w:eastAsia="ru-RU"/>
        </w:rPr>
        <w:t xml:space="preserve"> на расчетный счет Поставщика, указанный в разделе 1</w:t>
      </w:r>
      <w:r>
        <w:rPr>
          <w:rFonts w:ascii="Times New Roman" w:eastAsia="Times New Roman" w:hAnsi="Times New Roman"/>
          <w:sz w:val="24"/>
          <w:szCs w:val="24"/>
          <w:lang w:eastAsia="ru-RU"/>
        </w:rPr>
        <w:t>4</w:t>
      </w:r>
      <w:r w:rsidRPr="00944081">
        <w:rPr>
          <w:rFonts w:ascii="Times New Roman" w:eastAsia="Times New Roman" w:hAnsi="Times New Roman"/>
          <w:sz w:val="24"/>
          <w:szCs w:val="24"/>
          <w:lang w:eastAsia="ru-RU"/>
        </w:rPr>
        <w:t xml:space="preserve"> Контракта, в срок, </w:t>
      </w:r>
      <w:r w:rsidRPr="00944081">
        <w:rPr>
          <w:rFonts w:ascii="Times New Roman" w:eastAsia="Times New Roman" w:hAnsi="Times New Roman"/>
          <w:b/>
          <w:sz w:val="24"/>
          <w:szCs w:val="24"/>
          <w:lang w:eastAsia="ru-RU"/>
        </w:rPr>
        <w:t xml:space="preserve">не превышающий </w:t>
      </w:r>
      <w:r w:rsidR="001027D6">
        <w:rPr>
          <w:rFonts w:ascii="Times New Roman" w:eastAsia="Times New Roman" w:hAnsi="Times New Roman"/>
          <w:b/>
          <w:sz w:val="24"/>
          <w:szCs w:val="24"/>
          <w:lang w:eastAsia="ru-RU"/>
        </w:rPr>
        <w:t>10</w:t>
      </w:r>
      <w:r w:rsidRPr="00944081">
        <w:rPr>
          <w:rFonts w:ascii="Times New Roman" w:eastAsia="Times New Roman" w:hAnsi="Times New Roman"/>
          <w:b/>
          <w:sz w:val="24"/>
          <w:szCs w:val="24"/>
          <w:lang w:eastAsia="ru-RU"/>
        </w:rPr>
        <w:t xml:space="preserve"> (</w:t>
      </w:r>
      <w:r w:rsidR="001027D6">
        <w:rPr>
          <w:rFonts w:ascii="Times New Roman" w:eastAsia="Times New Roman" w:hAnsi="Times New Roman"/>
          <w:b/>
          <w:sz w:val="24"/>
          <w:szCs w:val="24"/>
          <w:lang w:eastAsia="ru-RU"/>
        </w:rPr>
        <w:t>десяти</w:t>
      </w:r>
      <w:r w:rsidRPr="00944081">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рабочих</w:t>
      </w:r>
      <w:r w:rsidRPr="00944081">
        <w:rPr>
          <w:rFonts w:ascii="Times New Roman" w:eastAsia="Times New Roman" w:hAnsi="Times New Roman"/>
          <w:b/>
          <w:sz w:val="24"/>
          <w:szCs w:val="24"/>
          <w:lang w:eastAsia="ru-RU"/>
        </w:rPr>
        <w:t xml:space="preserve"> дней</w:t>
      </w:r>
      <w:r w:rsidRPr="00944081">
        <w:rPr>
          <w:rFonts w:ascii="Times New Roman" w:eastAsia="Times New Roman" w:hAnsi="Times New Roman"/>
          <w:sz w:val="24"/>
          <w:szCs w:val="24"/>
          <w:lang w:eastAsia="ru-RU"/>
        </w:rPr>
        <w:t xml:space="preserve"> с даты подписания Государственным заказчиком документа о приемке товара</w:t>
      </w:r>
      <w:r>
        <w:rPr>
          <w:rFonts w:ascii="Times New Roman" w:eastAsia="Times New Roman" w:hAnsi="Times New Roman"/>
          <w:sz w:val="24"/>
          <w:szCs w:val="24"/>
          <w:lang w:eastAsia="ru-RU"/>
        </w:rPr>
        <w:t>,</w:t>
      </w:r>
      <w:r w:rsidRPr="009F3CD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 не позднее чем за 1 (один) рабочий день до окончания финансового года.</w:t>
      </w:r>
    </w:p>
    <w:p w14:paraId="3CCDF6B3" w14:textId="77777777" w:rsidR="00DD00CD" w:rsidRPr="00944081" w:rsidRDefault="00DD00CD" w:rsidP="00DD00CD">
      <w:pPr>
        <w:spacing w:after="0" w:line="240" w:lineRule="auto"/>
        <w:ind w:firstLine="709"/>
        <w:jc w:val="both"/>
        <w:rPr>
          <w:rFonts w:ascii="Times New Roman" w:eastAsia="Times New Roman" w:hAnsi="Times New Roman"/>
          <w:b/>
          <w:bCs/>
          <w:sz w:val="24"/>
          <w:szCs w:val="24"/>
          <w:lang w:eastAsia="ru-RU"/>
        </w:rPr>
      </w:pPr>
      <w:r w:rsidRPr="00944081">
        <w:rPr>
          <w:rFonts w:ascii="Times New Roman" w:eastAsia="Times New Roman" w:hAnsi="Times New Roman"/>
          <w:b/>
          <w:bCs/>
          <w:sz w:val="24"/>
          <w:szCs w:val="24"/>
          <w:lang w:eastAsia="ru-RU"/>
        </w:rPr>
        <w:t>Оплата осуществляется из лимитов бюджетных обязательств 202</w:t>
      </w:r>
      <w:r>
        <w:rPr>
          <w:rFonts w:ascii="Times New Roman" w:eastAsia="Times New Roman" w:hAnsi="Times New Roman"/>
          <w:b/>
          <w:bCs/>
          <w:sz w:val="24"/>
          <w:szCs w:val="24"/>
          <w:lang w:eastAsia="ru-RU"/>
        </w:rPr>
        <w:t>6</w:t>
      </w:r>
      <w:r w:rsidRPr="00944081">
        <w:rPr>
          <w:rFonts w:ascii="Times New Roman" w:eastAsia="Times New Roman" w:hAnsi="Times New Roman"/>
          <w:b/>
          <w:bCs/>
          <w:sz w:val="24"/>
          <w:szCs w:val="24"/>
          <w:lang w:eastAsia="ru-RU"/>
        </w:rPr>
        <w:t xml:space="preserve"> года.</w:t>
      </w:r>
    </w:p>
    <w:p w14:paraId="447DF9A2" w14:textId="77777777" w:rsidR="00DD00CD" w:rsidRPr="00944081" w:rsidRDefault="00DD00CD" w:rsidP="00DD00CD">
      <w:pPr>
        <w:tabs>
          <w:tab w:val="left" w:pos="6178"/>
        </w:tabs>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lastRenderedPageBreak/>
        <w:t xml:space="preserve">2.5. Обязательства по оплате поставленного товара считаются выполненными в день списания денежных средств со счетов Государственного заказчика. </w:t>
      </w:r>
    </w:p>
    <w:p w14:paraId="2FDE9611" w14:textId="77777777" w:rsidR="00DD00CD" w:rsidRPr="00944081" w:rsidRDefault="00DD00CD" w:rsidP="00DD00CD">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w:t>
      </w:r>
      <w:r>
        <w:rPr>
          <w:rFonts w:ascii="Times New Roman" w:eastAsia="Times New Roman" w:hAnsi="Times New Roman"/>
          <w:sz w:val="24"/>
          <w:szCs w:val="24"/>
          <w:lang w:eastAsia="ru-RU"/>
        </w:rPr>
        <w:t>6</w:t>
      </w:r>
      <w:r w:rsidRPr="00944081">
        <w:rPr>
          <w:rFonts w:ascii="Times New Roman" w:eastAsia="Times New Roman" w:hAnsi="Times New Roman"/>
          <w:sz w:val="24"/>
          <w:szCs w:val="24"/>
          <w:lang w:eastAsia="ru-RU"/>
        </w:rPr>
        <w:t>. В случае изменения банковских реквизитов Поставщик обязан в течение 3 (трех) рабочих дней в письменной форме сообщить об этом Государственного заказчика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092FD854" w14:textId="77777777" w:rsidR="00DD00CD" w:rsidRPr="00944081" w:rsidRDefault="00DD00CD" w:rsidP="00DD00CD">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w:t>
      </w:r>
      <w:r>
        <w:rPr>
          <w:rFonts w:ascii="Times New Roman" w:eastAsia="Times New Roman" w:hAnsi="Times New Roman"/>
          <w:sz w:val="24"/>
          <w:szCs w:val="24"/>
          <w:lang w:eastAsia="ru-RU"/>
        </w:rPr>
        <w:t>7</w:t>
      </w:r>
      <w:r w:rsidRPr="00944081">
        <w:rPr>
          <w:rFonts w:ascii="Times New Roman" w:eastAsia="Times New Roman" w:hAnsi="Times New Roman"/>
          <w:sz w:val="24"/>
          <w:szCs w:val="24"/>
          <w:lang w:eastAsia="ru-RU"/>
        </w:rPr>
        <w:t>. Цена Контракта может быть снижена без изменения предусмотренных им количество и качество поставляемой продукции.</w:t>
      </w:r>
    </w:p>
    <w:p w14:paraId="0B8AD34E" w14:textId="77777777" w:rsidR="00DD00CD" w:rsidRPr="00944081" w:rsidRDefault="00DD00CD" w:rsidP="00DD00CD">
      <w:pPr>
        <w:spacing w:line="240" w:lineRule="auto"/>
        <w:contextualSpacing/>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3. Права и обязанности сторон</w:t>
      </w:r>
    </w:p>
    <w:p w14:paraId="67D90112" w14:textId="77777777" w:rsidR="00DD00CD" w:rsidRPr="00944081" w:rsidRDefault="00DD00CD" w:rsidP="00DD00CD">
      <w:pPr>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 Поставщик обязан:</w:t>
      </w:r>
      <w:r w:rsidRPr="00944081">
        <w:rPr>
          <w:rFonts w:ascii="Times New Roman" w:eastAsia="Times New Roman" w:hAnsi="Times New Roman"/>
          <w:sz w:val="24"/>
          <w:szCs w:val="24"/>
          <w:vertAlign w:val="superscript"/>
          <w:lang w:eastAsia="ru-RU"/>
        </w:rPr>
        <w:t> </w:t>
      </w:r>
    </w:p>
    <w:p w14:paraId="0B0AF00D"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3.1.1. Поставить продукцию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w:t>
      </w:r>
      <w:hyperlink r:id="rId16" w:anchor="block_4" w:history="1">
        <w:r w:rsidRPr="00944081">
          <w:rPr>
            <w:rFonts w:ascii="Times New Roman" w:eastAsia="Times New Roman" w:hAnsi="Times New Roman"/>
            <w:color w:val="0000FF"/>
            <w:sz w:val="24"/>
            <w:szCs w:val="24"/>
            <w:u w:val="single"/>
            <w:lang w:eastAsia="ru-RU"/>
          </w:rPr>
          <w:t>законодательством</w:t>
        </w:r>
      </w:hyperlink>
      <w:r w:rsidRPr="00944081">
        <w:rPr>
          <w:rFonts w:ascii="Times New Roman" w:eastAsia="Times New Roman" w:hAnsi="Times New Roman"/>
          <w:sz w:val="24"/>
          <w:szCs w:val="24"/>
          <w:lang w:eastAsia="ru-RU"/>
        </w:rPr>
        <w:t xml:space="preserve"> Российской Федерации о техническом регулировании и (или) Контрактом.</w:t>
      </w:r>
    </w:p>
    <w:p w14:paraId="3DA7D467"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6A8C374D"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3.1.3.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(контрактом) на поставку этой продукции.</w:t>
      </w:r>
    </w:p>
    <w:p w14:paraId="2032748B"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3.1.4. В случае принятия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заказчика, указанному в Контракте. Выполнение Поставщиком указанных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 </w:t>
      </w:r>
    </w:p>
    <w:p w14:paraId="4AADBDBB"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 </w:t>
      </w:r>
    </w:p>
    <w:p w14:paraId="0654827C"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 дата получения Поставщиком подтверждения о вручении Государственному заказчику заказного письма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31E7076"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3.1.5.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1CD5F84"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3.1.6. Оформлять товарные накладные по форме № ТОРГ-12 в соответствии с законодательством Российской Федерации.</w:t>
      </w:r>
    </w:p>
    <w:p w14:paraId="6ED64682" w14:textId="77777777" w:rsidR="00DD00CD" w:rsidRPr="00944081" w:rsidRDefault="00DD00CD" w:rsidP="00DD00CD">
      <w:pPr>
        <w:tabs>
          <w:tab w:val="left" w:pos="1381"/>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3.1.7. Выполнять иные обязанности, предусмотренные законодательством Российской Федерации и Контрактом.</w:t>
      </w:r>
    </w:p>
    <w:p w14:paraId="2D5BD74C" w14:textId="77777777" w:rsidR="00DD00CD" w:rsidRPr="00944081" w:rsidRDefault="00DD00CD" w:rsidP="00DD00CD">
      <w:pPr>
        <w:tabs>
          <w:tab w:val="left" w:pos="1381"/>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3.1.</w:t>
      </w:r>
      <w:r>
        <w:rPr>
          <w:rFonts w:ascii="Times New Roman" w:hAnsi="Times New Roman"/>
          <w:sz w:val="24"/>
          <w:szCs w:val="24"/>
        </w:rPr>
        <w:t>8</w:t>
      </w:r>
      <w:r w:rsidRPr="00944081">
        <w:rPr>
          <w:rFonts w:ascii="Times New Roman" w:hAnsi="Times New Roman"/>
          <w:sz w:val="24"/>
          <w:szCs w:val="24"/>
        </w:rPr>
        <w:t>. Представлять по требованию Государственного заказчика информацию и документы, относящиеся к предмету Контракта.</w:t>
      </w:r>
    </w:p>
    <w:p w14:paraId="375F5201" w14:textId="77777777" w:rsidR="00DD00CD" w:rsidRPr="00944081" w:rsidRDefault="00DD00CD" w:rsidP="00DD00CD">
      <w:pPr>
        <w:tabs>
          <w:tab w:val="left" w:pos="1381"/>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3.1.</w:t>
      </w:r>
      <w:r>
        <w:rPr>
          <w:rFonts w:ascii="Times New Roman" w:hAnsi="Times New Roman"/>
          <w:sz w:val="24"/>
          <w:szCs w:val="24"/>
        </w:rPr>
        <w:t>9</w:t>
      </w:r>
      <w:r w:rsidRPr="00944081">
        <w:rPr>
          <w:rFonts w:ascii="Times New Roman" w:hAnsi="Times New Roman"/>
          <w:sz w:val="24"/>
          <w:szCs w:val="24"/>
        </w:rPr>
        <w:t>. Незамедлительно информировать Государственного заказчика обо всех обстоятельствах, препятствующих исполнению Контракта.</w:t>
      </w:r>
    </w:p>
    <w:p w14:paraId="5ED9D092" w14:textId="77777777" w:rsidR="00DD00CD" w:rsidRDefault="00DD00CD" w:rsidP="00DD00CD">
      <w:pPr>
        <w:spacing w:after="0" w:line="240" w:lineRule="auto"/>
        <w:ind w:firstLine="709"/>
        <w:rPr>
          <w:rFonts w:ascii="Times New Roman" w:eastAsia="Times New Roman" w:hAnsi="Times New Roman"/>
          <w:sz w:val="24"/>
          <w:szCs w:val="24"/>
          <w:lang w:eastAsia="ru-RU"/>
        </w:rPr>
      </w:pPr>
    </w:p>
    <w:p w14:paraId="65235391" w14:textId="77777777" w:rsidR="00DD00CD" w:rsidRPr="00944081" w:rsidRDefault="00DD00CD" w:rsidP="00DD00CD">
      <w:pPr>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lastRenderedPageBreak/>
        <w:t>3.2. Поставщик вправе:</w:t>
      </w:r>
    </w:p>
    <w:p w14:paraId="1749DC69"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3.2.1. Требовать от Государственного заказчика произвести приемку Товара в порядке и в сроки, предусмотренные настоящим Контрактом.</w:t>
      </w:r>
    </w:p>
    <w:p w14:paraId="07996FDB"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3.2.2. Требовать своевременной оплаты на условиях, предусмотренных Контрактом, надлежащим образом поставленной и принятой Государственным заказчиком продукции.</w:t>
      </w:r>
    </w:p>
    <w:p w14:paraId="2464D185"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AC68E31"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3.2.4. Требовать возмещения убытков, уплаты неустоек (штрафов, пеней) в соответствии с разделом 6 настоящего Контракта.</w:t>
      </w:r>
    </w:p>
    <w:p w14:paraId="3E49D474" w14:textId="77777777" w:rsidR="00DD00CD" w:rsidRPr="00944081" w:rsidRDefault="00DD00CD" w:rsidP="00DD00CD">
      <w:pPr>
        <w:spacing w:after="0" w:line="240" w:lineRule="auto"/>
        <w:ind w:firstLine="709"/>
        <w:jc w:val="both"/>
        <w:rPr>
          <w:rFonts w:ascii="Times New Roman" w:eastAsia="Times New Roman" w:hAnsi="Times New Roman"/>
          <w:bCs/>
          <w:sz w:val="24"/>
          <w:szCs w:val="24"/>
          <w:lang w:eastAsia="ru-RU"/>
        </w:rPr>
      </w:pPr>
      <w:r w:rsidRPr="00944081">
        <w:rPr>
          <w:rFonts w:ascii="Times New Roman" w:eastAsia="Times New Roman" w:hAnsi="Times New Roman"/>
          <w:sz w:val="24"/>
          <w:szCs w:val="24"/>
          <w:lang w:eastAsia="ru-RU"/>
        </w:rPr>
        <w:t>3.2.5. Д</w:t>
      </w:r>
      <w:r w:rsidRPr="00944081">
        <w:rPr>
          <w:rFonts w:ascii="Times New Roman" w:eastAsia="Times New Roman" w:hAnsi="Times New Roman"/>
          <w:bCs/>
          <w:sz w:val="24"/>
          <w:szCs w:val="24"/>
          <w:lang w:eastAsia="ru-RU"/>
        </w:rPr>
        <w:t>осрочно исполнить обязательства по Контракту, при этом такое досрочное исполнение не влечет обязанности Государственному заказчику по досрочной оплате принятой продукции.</w:t>
      </w:r>
    </w:p>
    <w:p w14:paraId="31683A23" w14:textId="77777777" w:rsidR="00DD00CD" w:rsidRPr="00944081" w:rsidRDefault="00DD00CD" w:rsidP="00DD00CD">
      <w:pPr>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 Государственный заказчик обязуется:</w:t>
      </w:r>
    </w:p>
    <w:p w14:paraId="068B1BF2"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3.3.1. Принять поставленную продукцию, соответствующую требованиям, установленным Контрактом, и оплатить эту продукцию на указанных в нем условиях.</w:t>
      </w:r>
    </w:p>
    <w:p w14:paraId="21BBD47A"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w:t>
      </w:r>
      <w:r>
        <w:rPr>
          <w:rFonts w:ascii="Times New Roman" w:eastAsia="Times New Roman" w:hAnsi="Times New Roman"/>
          <w:sz w:val="24"/>
          <w:szCs w:val="24"/>
          <w:lang w:eastAsia="ru-RU"/>
        </w:rPr>
        <w:t>2</w:t>
      </w:r>
      <w:r w:rsidRPr="00944081">
        <w:rPr>
          <w:rFonts w:ascii="Times New Roman" w:eastAsia="Times New Roman" w:hAnsi="Times New Roman"/>
          <w:sz w:val="24"/>
          <w:szCs w:val="24"/>
          <w:lang w:eastAsia="ru-RU"/>
        </w:rPr>
        <w:t xml:space="preserve">. 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Государственным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 </w:t>
      </w:r>
    </w:p>
    <w:p w14:paraId="3DD323B0" w14:textId="77777777" w:rsidR="00DD00CD"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 </w:t>
      </w:r>
      <w:r w:rsidRPr="00944081">
        <w:rPr>
          <w:rFonts w:ascii="Times New Roman" w:eastAsia="Times New Roman" w:hAnsi="Times New Roman"/>
          <w:sz w:val="24"/>
          <w:szCs w:val="24"/>
          <w:lang w:eastAsia="ru-RU"/>
        </w:rPr>
        <w:tab/>
      </w:r>
    </w:p>
    <w:p w14:paraId="680CE8D5"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2) дата получения Государственным заказчиком подтверждения о вручении Поставщику заказного письма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524D21AC"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w:t>
      </w:r>
      <w:r>
        <w:rPr>
          <w:rFonts w:ascii="Times New Roman" w:eastAsia="Times New Roman" w:hAnsi="Times New Roman"/>
          <w:sz w:val="24"/>
          <w:szCs w:val="24"/>
          <w:lang w:eastAsia="ru-RU"/>
        </w:rPr>
        <w:t>3</w:t>
      </w:r>
      <w:r w:rsidRPr="00944081">
        <w:rPr>
          <w:rFonts w:ascii="Times New Roman" w:eastAsia="Times New Roman" w:hAnsi="Times New Roman"/>
          <w:sz w:val="24"/>
          <w:szCs w:val="24"/>
          <w:lang w:eastAsia="ru-RU"/>
        </w:rPr>
        <w:t>. Требовать уплаты неустоек (штрафов, пеней) в соответствии с разделом 7 настоящего Контракта.</w:t>
      </w:r>
    </w:p>
    <w:p w14:paraId="7411ABB5"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3.3.</w:t>
      </w:r>
      <w:r>
        <w:rPr>
          <w:rFonts w:ascii="Times New Roman" w:eastAsia="Times New Roman" w:hAnsi="Times New Roman"/>
          <w:sz w:val="24"/>
          <w:szCs w:val="24"/>
          <w:lang w:eastAsia="ru-RU"/>
        </w:rPr>
        <w:t>4</w:t>
      </w:r>
      <w:r w:rsidRPr="00944081">
        <w:rPr>
          <w:rFonts w:ascii="Times New Roman" w:eastAsia="Times New Roman" w:hAnsi="Times New Roman"/>
          <w:sz w:val="24"/>
          <w:szCs w:val="24"/>
          <w:lang w:eastAsia="ru-RU"/>
        </w:rPr>
        <w:t>.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64F531FE" w14:textId="77777777" w:rsidR="00DD00CD" w:rsidRPr="00944081" w:rsidRDefault="00DD00CD" w:rsidP="00DD00CD">
      <w:pPr>
        <w:tabs>
          <w:tab w:val="left" w:pos="1348"/>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3.3.</w:t>
      </w:r>
      <w:r>
        <w:rPr>
          <w:rFonts w:ascii="Times New Roman" w:hAnsi="Times New Roman"/>
          <w:sz w:val="24"/>
          <w:szCs w:val="24"/>
        </w:rPr>
        <w:t>5</w:t>
      </w:r>
      <w:r w:rsidRPr="00944081">
        <w:rPr>
          <w:rFonts w:ascii="Times New Roman" w:hAnsi="Times New Roman"/>
          <w:sz w:val="24"/>
          <w:szCs w:val="24"/>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2D8BC533" w14:textId="77777777" w:rsidR="00DD00CD" w:rsidRPr="00944081" w:rsidRDefault="00DD00CD" w:rsidP="00DD00CD">
      <w:pPr>
        <w:tabs>
          <w:tab w:val="left" w:pos="1550"/>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3.3.</w:t>
      </w:r>
      <w:r>
        <w:rPr>
          <w:rFonts w:ascii="Times New Roman" w:hAnsi="Times New Roman"/>
          <w:sz w:val="24"/>
          <w:szCs w:val="24"/>
        </w:rPr>
        <w:t>6</w:t>
      </w:r>
      <w:r w:rsidRPr="00944081">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14:paraId="66190CE4"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 Государственный заказчик вправе:</w:t>
      </w:r>
    </w:p>
    <w:p w14:paraId="6A107F16"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3.4.1. Требовать от Поставщика надлежащего исполнения обязательств, предусмотренных контрактом.</w:t>
      </w:r>
    </w:p>
    <w:p w14:paraId="15E85D4A"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3.4.2. Требовать от Поставщика своевременного устранения выявленных недостатков продукции.</w:t>
      </w:r>
    </w:p>
    <w:p w14:paraId="0E4FA1C0"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3.4.3. Проверять ход и качество выполнения Поставщиком условий настоящего Контракта.</w:t>
      </w:r>
    </w:p>
    <w:p w14:paraId="1FFCE944"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3.4.4. Требовать возмещения убытков в соответствии с разделом 7 настоящего Контракта, причиненных по вине Поставщика.</w:t>
      </w:r>
    </w:p>
    <w:p w14:paraId="448D971E"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lastRenderedPageBreak/>
        <w:t>3.4.5.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6EB2355"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3.4.6. Отказаться от приемки и оплаты Товара, не соответствующего условиям настоящего Контракта.</w:t>
      </w:r>
    </w:p>
    <w:p w14:paraId="05B727A9"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E791F36"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3.4.8.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67AF49E2" w14:textId="77777777" w:rsidR="00DD00CD" w:rsidRPr="00944081" w:rsidRDefault="00DD00CD" w:rsidP="00DD00CD">
      <w:pPr>
        <w:autoSpaceDE w:val="0"/>
        <w:autoSpaceDN w:val="0"/>
        <w:adjustRightInd w:val="0"/>
        <w:spacing w:line="240" w:lineRule="auto"/>
        <w:ind w:firstLine="709"/>
        <w:contextualSpacing/>
        <w:jc w:val="both"/>
        <w:rPr>
          <w:rFonts w:ascii="Times New Roman" w:eastAsia="Times New Roman" w:hAnsi="Times New Roman"/>
          <w:bCs/>
          <w:sz w:val="24"/>
          <w:szCs w:val="24"/>
          <w:lang w:eastAsia="ru-RU"/>
        </w:rPr>
      </w:pPr>
      <w:r w:rsidRPr="00944081">
        <w:rPr>
          <w:rFonts w:ascii="Times New Roman" w:eastAsia="Times New Roman" w:hAnsi="Times New Roman"/>
          <w:bCs/>
          <w:sz w:val="24"/>
          <w:szCs w:val="24"/>
          <w:lang w:eastAsia="ru-RU"/>
        </w:rPr>
        <w:t>3.4.</w:t>
      </w:r>
      <w:r>
        <w:rPr>
          <w:rFonts w:ascii="Times New Roman" w:eastAsia="Times New Roman" w:hAnsi="Times New Roman"/>
          <w:bCs/>
          <w:sz w:val="24"/>
          <w:szCs w:val="24"/>
          <w:lang w:eastAsia="ru-RU"/>
        </w:rPr>
        <w:t>9</w:t>
      </w:r>
      <w:r w:rsidRPr="00944081">
        <w:rPr>
          <w:rFonts w:ascii="Times New Roman" w:eastAsia="Times New Roman" w:hAnsi="Times New Roman"/>
          <w:bCs/>
          <w:sz w:val="24"/>
          <w:szCs w:val="24"/>
          <w:lang w:eastAsia="ru-RU"/>
        </w:rPr>
        <w:t>. Указывать идентификатор Контракта в платежных документах.</w:t>
      </w:r>
    </w:p>
    <w:p w14:paraId="4AB25930" w14:textId="77777777" w:rsidR="00DD00CD" w:rsidRPr="00944081" w:rsidRDefault="00DD00CD" w:rsidP="00DD00CD">
      <w:pPr>
        <w:tabs>
          <w:tab w:val="left" w:pos="1321"/>
        </w:tabs>
        <w:spacing w:after="0" w:line="240" w:lineRule="auto"/>
        <w:ind w:firstLine="709"/>
        <w:jc w:val="both"/>
        <w:rPr>
          <w:rFonts w:ascii="Times New Roman" w:eastAsia="Arial Unicode MS" w:hAnsi="Times New Roman"/>
          <w:bCs/>
          <w:sz w:val="24"/>
          <w:szCs w:val="24"/>
        </w:rPr>
      </w:pPr>
      <w:r w:rsidRPr="00944081">
        <w:rPr>
          <w:rFonts w:ascii="Times New Roman" w:eastAsia="Arial Unicode MS" w:hAnsi="Times New Roman"/>
          <w:bCs/>
          <w:sz w:val="24"/>
          <w:szCs w:val="24"/>
        </w:rPr>
        <w:t xml:space="preserve">3.5. </w:t>
      </w:r>
      <w:r w:rsidRPr="00944081">
        <w:rPr>
          <w:rFonts w:ascii="Times New Roman" w:hAnsi="Times New Roman"/>
          <w:sz w:val="24"/>
          <w:szCs w:val="24"/>
        </w:rPr>
        <w:t>Государственным контрактом не предусмотрено право Поставщика привлекать к исполнению Контракта третьих лиц.</w:t>
      </w:r>
    </w:p>
    <w:p w14:paraId="37146A78"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p>
    <w:p w14:paraId="254543E1"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4. Качество и порядок приемки товара</w:t>
      </w:r>
    </w:p>
    <w:p w14:paraId="6D49D0BF" w14:textId="08807420" w:rsidR="00DD00CD" w:rsidRPr="000E04CB" w:rsidRDefault="00DD00CD" w:rsidP="000E04CB">
      <w:pPr>
        <w:spacing w:after="0" w:line="240" w:lineRule="auto"/>
        <w:ind w:firstLine="709"/>
        <w:jc w:val="both"/>
        <w:rPr>
          <w:rFonts w:ascii="Times New Roman" w:eastAsia="Times New Roman" w:hAnsi="Times New Roman"/>
          <w:b/>
          <w:bCs/>
          <w:sz w:val="24"/>
          <w:szCs w:val="24"/>
          <w:lang w:eastAsia="ru-RU"/>
        </w:rPr>
      </w:pPr>
      <w:r w:rsidRPr="00944081">
        <w:rPr>
          <w:rFonts w:ascii="Times New Roman" w:eastAsia="Times New Roman" w:hAnsi="Times New Roman"/>
          <w:sz w:val="24"/>
          <w:szCs w:val="24"/>
          <w:lang w:eastAsia="ru-RU"/>
        </w:rPr>
        <w:t>4.1.</w:t>
      </w:r>
      <w:r w:rsidRPr="00944081">
        <w:rPr>
          <w:rFonts w:ascii="Times New Roman" w:eastAsia="Times New Roman" w:hAnsi="Times New Roman"/>
          <w:sz w:val="24"/>
          <w:szCs w:val="24"/>
          <w:lang w:eastAsia="ru-RU"/>
        </w:rPr>
        <w:tab/>
        <w:t xml:space="preserve">Качество и безопасность поставляемого товара должны отвечать </w:t>
      </w:r>
      <w:r w:rsidR="00F056B5" w:rsidRPr="00F056B5">
        <w:rPr>
          <w:rFonts w:ascii="Times New Roman" w:eastAsia="Times New Roman" w:hAnsi="Times New Roman"/>
          <w:b/>
          <w:bCs/>
          <w:sz w:val="24"/>
          <w:szCs w:val="24"/>
          <w:lang w:eastAsia="ru-RU"/>
        </w:rPr>
        <w:t xml:space="preserve">ТР ТС 021/2011 «О безопасности пищевой продукции», </w:t>
      </w:r>
      <w:r w:rsidR="005B1278" w:rsidRPr="005B1278">
        <w:rPr>
          <w:rFonts w:ascii="Times New Roman" w:eastAsia="Times New Roman" w:hAnsi="Times New Roman"/>
          <w:b/>
          <w:bCs/>
          <w:sz w:val="24"/>
          <w:szCs w:val="24"/>
          <w:lang w:eastAsia="ru-RU"/>
        </w:rPr>
        <w:t>ГОСТ ISO 7301-2013, ГОСТ 7022-2019, ГОСТ 5550-2021, ГОСТ 5784-2022, ГОСТ Р 53876-2010, ГОСТ 31743-2017, ГОСТ 26574-2017</w:t>
      </w:r>
      <w:r w:rsidRPr="00944081">
        <w:rPr>
          <w:rFonts w:ascii="Times New Roman" w:eastAsia="Times New Roman" w:hAnsi="Times New Roman"/>
          <w:sz w:val="24"/>
          <w:szCs w:val="24"/>
          <w:lang w:eastAsia="ru-RU"/>
        </w:rPr>
        <w:t>, а также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14:paraId="43DA3090" w14:textId="77777777" w:rsidR="00DD00CD" w:rsidRPr="00944081" w:rsidRDefault="00DD00CD" w:rsidP="00DD00CD">
      <w:pPr>
        <w:suppressAutoHyphens/>
        <w:spacing w:after="0" w:line="240" w:lineRule="auto"/>
        <w:ind w:firstLine="709"/>
        <w:jc w:val="both"/>
        <w:rPr>
          <w:rFonts w:ascii="Times New Roman" w:hAnsi="Times New Roman"/>
          <w:color w:val="000000"/>
          <w:sz w:val="24"/>
          <w:szCs w:val="24"/>
          <w:lang w:eastAsia="ar-SA"/>
        </w:rPr>
      </w:pPr>
      <w:r w:rsidRPr="00944081">
        <w:rPr>
          <w:rFonts w:ascii="Times New Roman" w:hAnsi="Times New Roman"/>
          <w:sz w:val="24"/>
          <w:szCs w:val="24"/>
          <w:lang w:eastAsia="ar-SA"/>
        </w:rPr>
        <w:t xml:space="preserve">4.2. </w:t>
      </w:r>
      <w:r w:rsidRPr="00944081">
        <w:rPr>
          <w:rFonts w:ascii="Times New Roman" w:hAnsi="Times New Roman"/>
          <w:color w:val="000000"/>
          <w:sz w:val="24"/>
          <w:szCs w:val="24"/>
          <w:lang w:eastAsia="ar-SA"/>
        </w:rPr>
        <w:t>В день доставки Товара по адресу поставки, указанному в настоящем Контракте, вместе с Товаром Поставщик передает Заказчику относящуюся к Товару документацию:</w:t>
      </w:r>
    </w:p>
    <w:p w14:paraId="2485E3D9"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 </w:t>
      </w:r>
      <w:r w:rsidRPr="00944081">
        <w:rPr>
          <w:rFonts w:ascii="Times New Roman" w:eastAsia="Times New Roman" w:hAnsi="Times New Roman"/>
          <w:b/>
          <w:sz w:val="24"/>
          <w:szCs w:val="24"/>
          <w:lang w:eastAsia="ru-RU"/>
        </w:rPr>
        <w:t xml:space="preserve">оригинал товарных накладных, оформленных по </w:t>
      </w:r>
      <w:hyperlink r:id="rId17" w:history="1">
        <w:r w:rsidRPr="00944081">
          <w:rPr>
            <w:rFonts w:ascii="Times New Roman" w:eastAsia="Times New Roman" w:hAnsi="Times New Roman"/>
            <w:b/>
            <w:color w:val="0000FF"/>
            <w:sz w:val="24"/>
            <w:szCs w:val="24"/>
            <w:u w:val="single"/>
            <w:lang w:eastAsia="ru-RU"/>
          </w:rPr>
          <w:t>форме № ТОРГ-12</w:t>
        </w:r>
      </w:hyperlink>
      <w:r w:rsidRPr="00944081">
        <w:rPr>
          <w:rFonts w:ascii="Times New Roman" w:eastAsia="Times New Roman" w:hAnsi="Times New Roman"/>
          <w:sz w:val="24"/>
          <w:szCs w:val="24"/>
          <w:lang w:eastAsia="ru-RU"/>
        </w:rPr>
        <w:t>, подписанные Получателями и заверенные печатью Поставщика (при наличии печати);</w:t>
      </w:r>
    </w:p>
    <w:p w14:paraId="415F50F3" w14:textId="77777777" w:rsidR="00D33761" w:rsidRDefault="00D33761" w:rsidP="00DD00CD">
      <w:pPr>
        <w:spacing w:after="0" w:line="240" w:lineRule="auto"/>
        <w:ind w:firstLine="709"/>
        <w:jc w:val="both"/>
        <w:rPr>
          <w:rFonts w:ascii="Times New Roman" w:eastAsia="Times New Roman" w:hAnsi="Times New Roman"/>
          <w:sz w:val="24"/>
          <w:szCs w:val="24"/>
          <w:lang w:eastAsia="ru-RU"/>
        </w:rPr>
      </w:pPr>
    </w:p>
    <w:p w14:paraId="3F82C603" w14:textId="41890A5C"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w:t>
      </w:r>
      <w:r w:rsidRPr="00944081">
        <w:rPr>
          <w:rFonts w:ascii="Times New Roman" w:eastAsia="Times New Roman" w:hAnsi="Times New Roman"/>
          <w:b/>
          <w:sz w:val="24"/>
          <w:szCs w:val="24"/>
          <w:lang w:eastAsia="ru-RU"/>
        </w:rPr>
        <w:t>счета-фактуры</w:t>
      </w:r>
      <w:r w:rsidRPr="00944081">
        <w:rPr>
          <w:rFonts w:ascii="Times New Roman" w:eastAsia="Times New Roman" w:hAnsi="Times New Roman"/>
          <w:sz w:val="24"/>
          <w:szCs w:val="24"/>
          <w:lang w:eastAsia="ru-RU"/>
        </w:rPr>
        <w:t xml:space="preserve"> (если Поставщик является плательщиком НДС);</w:t>
      </w:r>
    </w:p>
    <w:p w14:paraId="6BE95175" w14:textId="77777777" w:rsidR="00D33761" w:rsidRPr="00D33761" w:rsidRDefault="00D33761" w:rsidP="00D33761">
      <w:pPr>
        <w:spacing w:before="100" w:beforeAutospacing="1" w:after="100" w:afterAutospacing="1" w:line="240" w:lineRule="auto"/>
        <w:ind w:firstLine="708"/>
        <w:jc w:val="both"/>
        <w:rPr>
          <w:rFonts w:ascii="Times New Roman" w:eastAsia="Times New Roman" w:hAnsi="Times New Roman"/>
          <w:sz w:val="24"/>
          <w:szCs w:val="24"/>
          <w:lang w:eastAsia="ru-RU"/>
        </w:rPr>
      </w:pPr>
      <w:r w:rsidRPr="00D33761">
        <w:rPr>
          <w:rFonts w:ascii="Times New Roman" w:eastAsia="Times New Roman" w:hAnsi="Times New Roman"/>
          <w:sz w:val="24"/>
          <w:szCs w:val="24"/>
          <w:lang w:eastAsia="ru-RU"/>
        </w:rPr>
        <w:t xml:space="preserve">- </w:t>
      </w:r>
      <w:r w:rsidRPr="00D33761">
        <w:rPr>
          <w:rFonts w:ascii="Times New Roman" w:eastAsia="Times New Roman" w:hAnsi="Times New Roman"/>
          <w:b/>
          <w:bCs/>
          <w:sz w:val="24"/>
          <w:szCs w:val="24"/>
          <w:lang w:eastAsia="ru-RU"/>
        </w:rPr>
        <w:t>документ, подтверждающий качество поставляемой продукции</w:t>
      </w:r>
      <w:r w:rsidRPr="00D33761">
        <w:rPr>
          <w:rFonts w:ascii="Times New Roman" w:eastAsia="Times New Roman" w:hAnsi="Times New Roman"/>
          <w:sz w:val="24"/>
          <w:szCs w:val="24"/>
          <w:lang w:eastAsia="ru-RU"/>
        </w:rPr>
        <w:t xml:space="preserve"> (удостоверение качества (о качестве), оригинал декларации о соответствии требованиям Технического регламента  Таможенного союза, либо её копия,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на каждую поставляемую партию Товара;</w:t>
      </w:r>
    </w:p>
    <w:p w14:paraId="70E6DDCD" w14:textId="77777777" w:rsidR="00D33761" w:rsidRPr="00D33761" w:rsidRDefault="00D33761" w:rsidP="00D33761">
      <w:pPr>
        <w:spacing w:after="0" w:line="240" w:lineRule="auto"/>
        <w:ind w:right="-143" w:firstLine="568"/>
        <w:jc w:val="both"/>
        <w:rPr>
          <w:rFonts w:ascii="PT Astra Serif" w:eastAsia="Times New Roman" w:hAnsi="PT Astra Serif"/>
          <w:sz w:val="24"/>
          <w:szCs w:val="24"/>
          <w:lang w:eastAsia="ru-RU"/>
        </w:rPr>
      </w:pPr>
      <w:r w:rsidRPr="00D33761">
        <w:rPr>
          <w:rFonts w:ascii="PT Astra Serif" w:eastAsia="Times New Roman" w:hAnsi="PT Astra Serif"/>
          <w:sz w:val="24"/>
          <w:szCs w:val="24"/>
          <w:lang w:eastAsia="ru-RU"/>
        </w:rPr>
        <w:t xml:space="preserve">- оригиналы либо копии </w:t>
      </w:r>
      <w:r w:rsidRPr="00D33761">
        <w:rPr>
          <w:rFonts w:ascii="PT Astra Serif" w:eastAsia="Times New Roman" w:hAnsi="PT Astra Serif"/>
          <w:b/>
          <w:sz w:val="24"/>
          <w:szCs w:val="24"/>
          <w:lang w:eastAsia="ru-RU"/>
        </w:rPr>
        <w:t>протоколов лабораторных исследований</w:t>
      </w:r>
      <w:r w:rsidRPr="00D33761">
        <w:rPr>
          <w:rFonts w:ascii="PT Astra Serif" w:eastAsia="Times New Roman" w:hAnsi="PT Astra Serif"/>
          <w:sz w:val="24"/>
          <w:szCs w:val="24"/>
          <w:lang w:eastAsia="ru-RU"/>
        </w:rPr>
        <w:t xml:space="preserve"> (испытаний),</w:t>
      </w:r>
      <w:r w:rsidRPr="00D33761">
        <w:rPr>
          <w:rFonts w:ascii="PT Astra Serif" w:eastAsia="Times New Roman" w:hAnsi="PT Astra Serif"/>
          <w:sz w:val="24"/>
          <w:szCs w:val="24"/>
          <w:lang w:eastAsia="ru-RU"/>
        </w:rPr>
        <w:br/>
        <w:t>на соответствие установленным требованиям, заверенные организацией их выдавшей</w:t>
      </w:r>
      <w:r w:rsidRPr="00D33761">
        <w:rPr>
          <w:rFonts w:ascii="PT Astra Serif" w:eastAsia="Times New Roman" w:hAnsi="PT Astra Serif"/>
          <w:sz w:val="24"/>
          <w:szCs w:val="24"/>
          <w:lang w:eastAsia="ru-RU"/>
        </w:rPr>
        <w:br/>
        <w:t>в установленном законодательством Российской Федерации порядке, проведённых</w:t>
      </w:r>
      <w:r w:rsidRPr="00D33761">
        <w:rPr>
          <w:rFonts w:ascii="PT Astra Serif" w:eastAsia="Times New Roman" w:hAnsi="PT Astra Serif"/>
          <w:sz w:val="24"/>
          <w:szCs w:val="24"/>
          <w:lang w:eastAsia="ru-RU"/>
        </w:rPr>
        <w:br/>
        <w:t>в соответствии с программой производственного контроля изготовителя;</w:t>
      </w:r>
    </w:p>
    <w:p w14:paraId="63D7FBAE" w14:textId="77777777" w:rsidR="00D33761" w:rsidRPr="00D33761" w:rsidRDefault="00D33761" w:rsidP="00D33761">
      <w:pPr>
        <w:spacing w:after="0" w:line="240" w:lineRule="auto"/>
        <w:ind w:left="-284" w:right="-143" w:firstLine="568"/>
        <w:jc w:val="both"/>
        <w:rPr>
          <w:rFonts w:ascii="PT Astra Serif" w:eastAsia="Times New Roman" w:hAnsi="PT Astra Serif"/>
          <w:sz w:val="24"/>
          <w:szCs w:val="24"/>
          <w:lang w:eastAsia="ru-RU"/>
        </w:rPr>
      </w:pPr>
    </w:p>
    <w:p w14:paraId="6FDF25F0" w14:textId="00B158D7" w:rsidR="00D33761" w:rsidRDefault="00D33761" w:rsidP="00D33761">
      <w:pPr>
        <w:widowControl w:val="0"/>
        <w:spacing w:after="0" w:line="240" w:lineRule="auto"/>
        <w:ind w:firstLine="709"/>
        <w:jc w:val="both"/>
        <w:rPr>
          <w:rFonts w:ascii="Times New Roman" w:hAnsi="Times New Roman"/>
          <w:bCs/>
          <w:kern w:val="2"/>
          <w:sz w:val="24"/>
          <w:szCs w:val="24"/>
          <w:lang w:eastAsia="ar-SA"/>
        </w:rPr>
      </w:pPr>
      <w:r w:rsidRPr="00D33761">
        <w:rPr>
          <w:rFonts w:ascii="Times New Roman" w:hAnsi="Times New Roman"/>
          <w:sz w:val="24"/>
          <w:szCs w:val="24"/>
          <w:lang w:eastAsia="ar-SA"/>
        </w:rPr>
        <w:t xml:space="preserve">- </w:t>
      </w:r>
      <w:r w:rsidRPr="00D33761">
        <w:rPr>
          <w:rFonts w:ascii="Times New Roman" w:hAnsi="Times New Roman"/>
          <w:b/>
          <w:bCs/>
          <w:kern w:val="2"/>
          <w:sz w:val="24"/>
          <w:szCs w:val="24"/>
          <w:lang w:eastAsia="ar-SA"/>
        </w:rPr>
        <w:t>карантинный сертификат</w:t>
      </w:r>
      <w:r w:rsidRPr="00D33761">
        <w:rPr>
          <w:rFonts w:ascii="Times New Roman" w:hAnsi="Times New Roman"/>
          <w:bCs/>
          <w:kern w:val="2"/>
          <w:sz w:val="24"/>
          <w:szCs w:val="24"/>
          <w:lang w:eastAsia="ar-SA"/>
        </w:rPr>
        <w:t>, в случаях, предусмотренных требованиями закона Российской Федерации «О карантине растений» от 21.07.2014 № 206-ФЗ, приказом Министерства сельского хозяйства Российской Федерации от 30.07.2020 № 432 «Об утверждении перечня подкарантинной продукции, на которую выдается карантинный сертификат», либо письмо подтверждающее, что продукция выращена не в карантинной зоне от уполномоченных органов фитосанитарного надзора.</w:t>
      </w:r>
    </w:p>
    <w:p w14:paraId="2EA9EC6D" w14:textId="77777777" w:rsidR="00D33761" w:rsidRPr="00D33761" w:rsidRDefault="00D33761" w:rsidP="00D33761">
      <w:pPr>
        <w:widowControl w:val="0"/>
        <w:spacing w:after="0" w:line="240" w:lineRule="auto"/>
        <w:ind w:firstLine="709"/>
        <w:jc w:val="both"/>
        <w:rPr>
          <w:rFonts w:ascii="Times New Roman CYR" w:hAnsi="Times New Roman CYR" w:cs="Times New Roman CYR"/>
          <w:sz w:val="24"/>
          <w:szCs w:val="24"/>
        </w:rPr>
      </w:pPr>
    </w:p>
    <w:p w14:paraId="604D1FFF" w14:textId="77777777" w:rsidR="00DD00CD" w:rsidRPr="00944081" w:rsidRDefault="00DD00CD" w:rsidP="00DD00CD">
      <w:pPr>
        <w:shd w:val="clear" w:color="auto" w:fill="FFFFFF"/>
        <w:spacing w:after="0" w:line="240" w:lineRule="auto"/>
        <w:ind w:firstLine="709"/>
        <w:jc w:val="both"/>
        <w:rPr>
          <w:rFonts w:ascii="Times New Roman" w:hAnsi="Times New Roman"/>
          <w:b/>
          <w:bCs/>
          <w:color w:val="000000"/>
          <w:sz w:val="24"/>
          <w:szCs w:val="24"/>
          <w:lang w:eastAsia="ar-SA"/>
        </w:rPr>
      </w:pPr>
      <w:r w:rsidRPr="00944081">
        <w:rPr>
          <w:rFonts w:ascii="Times New Roman" w:hAnsi="Times New Roman"/>
          <w:b/>
          <w:bCs/>
          <w:color w:val="000000"/>
          <w:sz w:val="24"/>
          <w:szCs w:val="24"/>
          <w:lang w:eastAsia="ar-SA"/>
        </w:rPr>
        <w:lastRenderedPageBreak/>
        <w:t>- акт приемки товаров, работ, услуг по форме ОКУД 0510452, заполненный и подписанный со стороны Поставщика.</w:t>
      </w:r>
    </w:p>
    <w:p w14:paraId="09D175CC"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4.3.</w:t>
      </w:r>
      <w:r w:rsidRPr="00944081">
        <w:rPr>
          <w:rFonts w:ascii="Times New Roman" w:eastAsia="Times New Roman" w:hAnsi="Times New Roman"/>
          <w:sz w:val="24"/>
          <w:szCs w:val="24"/>
          <w:lang w:eastAsia="ru-RU"/>
        </w:rPr>
        <w:tab/>
        <w:t>Товар должен быть поставлен в ассортименте (наименовании) и объеме (количестве), предусмотренным настоящим Контрактом. Товар передается покупателю вместе с комплектом сопроводительных документов.</w:t>
      </w:r>
    </w:p>
    <w:p w14:paraId="43A0C5C3"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4.4.</w:t>
      </w:r>
      <w:r w:rsidRPr="00944081">
        <w:rPr>
          <w:rFonts w:ascii="Times New Roman" w:eastAsia="Times New Roman" w:hAnsi="Times New Roman"/>
          <w:sz w:val="24"/>
          <w:szCs w:val="24"/>
          <w:lang w:eastAsia="ru-RU"/>
        </w:rPr>
        <w:tab/>
        <w:t>Претензии по качеству товара принимаются в пятидневный срок с момента получения товара, при соблюдении условий хранения, устранение недостатков или замена товара производится в пределах 2 дней с момента получения заключения о наличии дефектов Поставщиком. Замена товара производится Поставщиком за свой счет в установленные сроки.</w:t>
      </w:r>
    </w:p>
    <w:p w14:paraId="09CF9B97" w14:textId="4A9F2544" w:rsidR="00DD00CD" w:rsidRPr="00944081" w:rsidRDefault="00DD00CD" w:rsidP="001C16CC">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4.5.</w:t>
      </w:r>
      <w:r w:rsidRPr="00944081">
        <w:rPr>
          <w:rFonts w:ascii="Times New Roman" w:eastAsia="Times New Roman" w:hAnsi="Times New Roman"/>
          <w:sz w:val="24"/>
          <w:szCs w:val="24"/>
          <w:lang w:eastAsia="ru-RU"/>
        </w:rPr>
        <w:tab/>
        <w:t xml:space="preserve">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22.10.1997 № 18. </w:t>
      </w:r>
    </w:p>
    <w:p w14:paraId="7C90A9D9"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p>
    <w:p w14:paraId="54D0DA4C"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5. Сроки и порядок поставки товаров</w:t>
      </w:r>
    </w:p>
    <w:p w14:paraId="6B53882C" w14:textId="77777777" w:rsidR="00DD00CD" w:rsidRPr="00A53C8F" w:rsidRDefault="00DD00CD" w:rsidP="00DD00CD">
      <w:pPr>
        <w:widowControl w:val="0"/>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5.1.</w:t>
      </w:r>
      <w:r w:rsidRPr="00944081">
        <w:rPr>
          <w:rFonts w:ascii="Times New Roman" w:eastAsia="Times New Roman" w:hAnsi="Times New Roman"/>
          <w:sz w:val="24"/>
          <w:szCs w:val="24"/>
          <w:lang w:eastAsia="ru-RU"/>
        </w:rPr>
        <w:tab/>
      </w:r>
      <w:r w:rsidRPr="00A53C8F">
        <w:rPr>
          <w:rFonts w:ascii="Times New Roman" w:eastAsia="Times New Roman" w:hAnsi="Times New Roman"/>
          <w:sz w:val="24"/>
          <w:szCs w:val="24"/>
          <w:lang w:eastAsia="ru-RU"/>
        </w:rPr>
        <w:t xml:space="preserve">Товар поставляется Заказчику </w:t>
      </w:r>
      <w:r w:rsidRPr="00A53C8F">
        <w:rPr>
          <w:rFonts w:ascii="Times New Roman" w:eastAsia="Times New Roman" w:hAnsi="Times New Roman"/>
          <w:b/>
          <w:bCs/>
          <w:sz w:val="24"/>
          <w:szCs w:val="24"/>
          <w:lang w:eastAsia="ru-RU"/>
        </w:rPr>
        <w:t>партиями</w:t>
      </w:r>
      <w:r w:rsidRPr="00A53C8F">
        <w:rPr>
          <w:rFonts w:ascii="Times New Roman" w:eastAsia="Times New Roman" w:hAnsi="Times New Roman"/>
          <w:sz w:val="24"/>
          <w:szCs w:val="24"/>
          <w:lang w:eastAsia="ru-RU"/>
        </w:rPr>
        <w:t xml:space="preserve">, в соответствии с Техническим заданием (Приложение № 2 к Контракту), Спецификацией (Приложение № 1 к Контракту). </w:t>
      </w:r>
    </w:p>
    <w:p w14:paraId="7E9BF5C5" w14:textId="77777777" w:rsidR="00DD00CD" w:rsidRDefault="00DD00CD" w:rsidP="00DD00CD">
      <w:pPr>
        <w:widowControl w:val="0"/>
        <w:spacing w:after="0" w:line="240" w:lineRule="auto"/>
        <w:ind w:firstLine="709"/>
        <w:jc w:val="both"/>
        <w:rPr>
          <w:rFonts w:ascii="Times New Roman" w:eastAsia="Times New Roman" w:hAnsi="Times New Roman"/>
          <w:sz w:val="24"/>
          <w:szCs w:val="24"/>
          <w:lang w:eastAsia="ru-RU"/>
        </w:rPr>
      </w:pPr>
      <w:r w:rsidRPr="00A53C8F">
        <w:rPr>
          <w:rFonts w:ascii="Times New Roman" w:eastAsia="Times New Roman" w:hAnsi="Times New Roman"/>
          <w:sz w:val="24"/>
          <w:szCs w:val="24"/>
          <w:lang w:eastAsia="ru-RU"/>
        </w:rPr>
        <w:t xml:space="preserve">Количество Товара в каждой партии определяется на основании </w:t>
      </w:r>
      <w:r w:rsidRPr="00A53C8F">
        <w:rPr>
          <w:rFonts w:ascii="Times New Roman" w:eastAsia="Times New Roman" w:hAnsi="Times New Roman"/>
          <w:b/>
          <w:bCs/>
          <w:sz w:val="24"/>
          <w:szCs w:val="24"/>
          <w:lang w:eastAsia="ru-RU"/>
        </w:rPr>
        <w:t>Заявки Заказчика</w:t>
      </w:r>
      <w:r w:rsidRPr="00A53C8F">
        <w:rPr>
          <w:rFonts w:ascii="Times New Roman" w:eastAsia="Times New Roman" w:hAnsi="Times New Roman"/>
          <w:sz w:val="24"/>
          <w:szCs w:val="24"/>
          <w:lang w:eastAsia="ru-RU"/>
        </w:rPr>
        <w:t xml:space="preserve"> на поставку Товара.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40307516" w14:textId="77777777" w:rsidR="00DD00CD" w:rsidRPr="00944081" w:rsidRDefault="00DD00CD" w:rsidP="00DD00CD">
      <w:pPr>
        <w:widowControl w:val="0"/>
        <w:spacing w:after="0" w:line="240" w:lineRule="auto"/>
        <w:ind w:firstLine="709"/>
        <w:jc w:val="both"/>
        <w:rPr>
          <w:rFonts w:ascii="Times New Roman" w:hAnsi="Times New Roman"/>
          <w:b/>
          <w:bCs/>
          <w:color w:val="000000"/>
          <w:sz w:val="24"/>
          <w:szCs w:val="24"/>
        </w:rPr>
      </w:pPr>
      <w:r w:rsidRPr="00944081">
        <w:rPr>
          <w:rFonts w:ascii="Times New Roman" w:hAnsi="Times New Roman"/>
          <w:color w:val="000000"/>
          <w:sz w:val="24"/>
          <w:szCs w:val="24"/>
        </w:rPr>
        <w:t xml:space="preserve">Товар поставляется Заказчику, согласно условиям настоящего контракта. </w:t>
      </w:r>
      <w:r w:rsidRPr="00944081">
        <w:rPr>
          <w:rFonts w:ascii="Times New Roman" w:hAnsi="Times New Roman"/>
          <w:color w:val="000000"/>
          <w:sz w:val="24"/>
          <w:szCs w:val="24"/>
        </w:rPr>
        <w:br/>
      </w:r>
      <w:r w:rsidRPr="00944081">
        <w:rPr>
          <w:rFonts w:ascii="Times New Roman" w:hAnsi="Times New Roman"/>
          <w:b/>
          <w:bCs/>
          <w:color w:val="000000"/>
          <w:sz w:val="24"/>
          <w:szCs w:val="24"/>
        </w:rPr>
        <w:t xml:space="preserve">Срок поставки Товара: не позднее </w:t>
      </w:r>
      <w:r>
        <w:rPr>
          <w:rFonts w:ascii="Times New Roman" w:hAnsi="Times New Roman"/>
          <w:b/>
          <w:bCs/>
          <w:color w:val="000000"/>
          <w:sz w:val="24"/>
          <w:szCs w:val="24"/>
        </w:rPr>
        <w:t>01</w:t>
      </w:r>
      <w:r w:rsidRPr="00944081">
        <w:rPr>
          <w:rFonts w:ascii="Times New Roman" w:hAnsi="Times New Roman"/>
          <w:b/>
          <w:bCs/>
          <w:color w:val="000000"/>
          <w:sz w:val="24"/>
          <w:szCs w:val="24"/>
        </w:rPr>
        <w:t>.12.202</w:t>
      </w:r>
      <w:r>
        <w:rPr>
          <w:rFonts w:ascii="Times New Roman" w:hAnsi="Times New Roman"/>
          <w:b/>
          <w:bCs/>
          <w:color w:val="000000"/>
          <w:sz w:val="24"/>
          <w:szCs w:val="24"/>
        </w:rPr>
        <w:t>6</w:t>
      </w:r>
      <w:r w:rsidRPr="00944081">
        <w:rPr>
          <w:rFonts w:ascii="Times New Roman" w:hAnsi="Times New Roman"/>
          <w:b/>
          <w:bCs/>
          <w:color w:val="000000"/>
          <w:sz w:val="24"/>
          <w:szCs w:val="24"/>
        </w:rPr>
        <w:t xml:space="preserve"> г.</w:t>
      </w:r>
    </w:p>
    <w:p w14:paraId="1E08A3D6" w14:textId="77777777" w:rsidR="00DD00CD" w:rsidRDefault="00DD00CD" w:rsidP="00DD00CD">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 xml:space="preserve">5.2. </w:t>
      </w:r>
      <w:r w:rsidRPr="00A53C8F">
        <w:rPr>
          <w:rFonts w:ascii="Times New Roman" w:hAnsi="Times New Roman"/>
          <w:color w:val="000000"/>
          <w:sz w:val="24"/>
          <w:szCs w:val="24"/>
        </w:rPr>
        <w:t xml:space="preserve">Заявка направляется Заказчиком не позднее чем за 1 (один) рабочий день до даты поставки Товара, в пределах срока, установленного п. </w:t>
      </w:r>
      <w:r>
        <w:rPr>
          <w:rFonts w:ascii="Times New Roman" w:hAnsi="Times New Roman"/>
          <w:color w:val="000000"/>
          <w:sz w:val="24"/>
          <w:szCs w:val="24"/>
        </w:rPr>
        <w:t>5</w:t>
      </w:r>
      <w:r w:rsidRPr="00A53C8F">
        <w:rPr>
          <w:rFonts w:ascii="Times New Roman" w:hAnsi="Times New Roman"/>
          <w:color w:val="000000"/>
          <w:sz w:val="24"/>
          <w:szCs w:val="24"/>
        </w:rPr>
        <w:t>.1.</w:t>
      </w:r>
    </w:p>
    <w:p w14:paraId="4C821039" w14:textId="77777777" w:rsidR="00DD00CD" w:rsidRPr="00A53C8F" w:rsidRDefault="00DD00CD" w:rsidP="00DD00CD">
      <w:pPr>
        <w:spacing w:after="0" w:line="240" w:lineRule="auto"/>
        <w:ind w:firstLine="709"/>
        <w:jc w:val="both"/>
        <w:rPr>
          <w:rFonts w:ascii="Times New Roman" w:hAnsi="Times New Roman"/>
          <w:sz w:val="24"/>
          <w:szCs w:val="24"/>
        </w:rPr>
      </w:pPr>
      <w:r w:rsidRPr="00A53C8F">
        <w:rPr>
          <w:rFonts w:ascii="Times New Roman" w:hAnsi="Times New Roman"/>
          <w:b/>
          <w:bCs/>
          <w:color w:val="000000"/>
          <w:sz w:val="24"/>
          <w:szCs w:val="24"/>
        </w:rPr>
        <w:t>Поставка Товара осуществляется с 09-00 до 13-00 и с 14-00 до 15-00 (местное время)</w:t>
      </w:r>
      <w:r w:rsidRPr="00944081">
        <w:rPr>
          <w:rFonts w:ascii="Times New Roman" w:hAnsi="Times New Roman"/>
          <w:color w:val="000000"/>
          <w:sz w:val="24"/>
          <w:szCs w:val="24"/>
        </w:rPr>
        <w:t xml:space="preserve"> </w:t>
      </w:r>
      <w:r w:rsidRPr="00A53C8F">
        <w:rPr>
          <w:rFonts w:ascii="Times New Roman" w:hAnsi="Times New Roman"/>
          <w:b/>
          <w:bCs/>
          <w:color w:val="000000"/>
          <w:sz w:val="24"/>
          <w:szCs w:val="24"/>
        </w:rPr>
        <w:t xml:space="preserve">по адресу: </w:t>
      </w:r>
      <w:r w:rsidRPr="00A53C8F">
        <w:rPr>
          <w:rFonts w:ascii="Times New Roman" w:hAnsi="Times New Roman"/>
          <w:b/>
          <w:bCs/>
          <w:color w:val="000000"/>
          <w:sz w:val="24"/>
          <w:szCs w:val="24"/>
          <w:lang w:eastAsia="ar-SA"/>
        </w:rPr>
        <w:t>141052, Московская область, г.о. Мытищи, дер. Аксаково, ул. Парковая, вл.14, стр.2</w:t>
      </w:r>
      <w:r>
        <w:rPr>
          <w:rFonts w:ascii="Times New Roman" w:hAnsi="Times New Roman"/>
          <w:color w:val="000000"/>
          <w:sz w:val="24"/>
          <w:szCs w:val="24"/>
          <w:lang w:eastAsia="ar-SA"/>
        </w:rPr>
        <w:t xml:space="preserve">, </w:t>
      </w:r>
      <w:r w:rsidRPr="00A53C8F">
        <w:rPr>
          <w:rFonts w:ascii="Times New Roman" w:hAnsi="Times New Roman"/>
          <w:b/>
          <w:bCs/>
          <w:sz w:val="24"/>
          <w:szCs w:val="24"/>
        </w:rPr>
        <w:t xml:space="preserve">в течение 1 рабочего дня со дня надлежащей отправки Заявки Заказчиком. </w:t>
      </w:r>
      <w:r w:rsidRPr="00A53C8F">
        <w:rPr>
          <w:rFonts w:ascii="Times New Roman" w:hAnsi="Times New Roman"/>
          <w:sz w:val="24"/>
          <w:szCs w:val="24"/>
        </w:rPr>
        <w:t>Выгрузка Товара из транспортного средства осуществляется силами Поставщика.</w:t>
      </w:r>
    </w:p>
    <w:p w14:paraId="34B53F7D" w14:textId="77777777" w:rsidR="00DD00CD" w:rsidRPr="00047570" w:rsidRDefault="00DD00CD" w:rsidP="00DD00CD">
      <w:pPr>
        <w:spacing w:after="0" w:line="240" w:lineRule="auto"/>
        <w:ind w:firstLine="709"/>
        <w:jc w:val="both"/>
        <w:rPr>
          <w:rFonts w:ascii="Times New Roman" w:hAnsi="Times New Roman"/>
          <w:sz w:val="24"/>
          <w:szCs w:val="24"/>
        </w:rPr>
      </w:pPr>
      <w:r w:rsidRPr="00047570">
        <w:rPr>
          <w:rFonts w:ascii="Times New Roman" w:hAnsi="Times New Roman"/>
          <w:sz w:val="24"/>
          <w:szCs w:val="24"/>
        </w:rPr>
        <w:t xml:space="preserve">Заявка считается отправленной надлежащим образом, в случае ее направления электронной почтой по адресу, указанному в разделе </w:t>
      </w:r>
      <w:r>
        <w:rPr>
          <w:rFonts w:ascii="Times New Roman" w:hAnsi="Times New Roman"/>
          <w:sz w:val="24"/>
          <w:szCs w:val="24"/>
        </w:rPr>
        <w:t>14</w:t>
      </w:r>
      <w:r w:rsidRPr="00047570">
        <w:rPr>
          <w:rFonts w:ascii="Times New Roman" w:hAnsi="Times New Roman"/>
          <w:sz w:val="24"/>
          <w:szCs w:val="24"/>
        </w:rPr>
        <w:t xml:space="preserve"> настоящего государственного контракта.</w:t>
      </w:r>
    </w:p>
    <w:p w14:paraId="28515DA7"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lang w:eastAsia="ar-SA"/>
        </w:rPr>
      </w:pPr>
      <w:r w:rsidRPr="00944081">
        <w:rPr>
          <w:rFonts w:ascii="Times New Roman" w:hAnsi="Times New Roman"/>
          <w:color w:val="000000"/>
          <w:sz w:val="24"/>
          <w:szCs w:val="24"/>
          <w:lang w:eastAsia="ar-SA"/>
        </w:rPr>
        <w:t>Отгрузка товара производится в соответствии с установленными нормами отгрузки, силами Поставщика. Расходы Поставщика по доставке и отгрузке товара Заказчиком не возмещаются. Поставка товара осуществляется в целых упаковках. При этом если количество товара, поставляемого Заказчику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14:paraId="54828ED5"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lang w:eastAsia="ar-SA"/>
        </w:rPr>
      </w:pPr>
      <w:r w:rsidRPr="00944081">
        <w:rPr>
          <w:rFonts w:ascii="Times New Roman" w:hAnsi="Times New Roman"/>
          <w:color w:val="000000"/>
          <w:sz w:val="24"/>
          <w:szCs w:val="24"/>
          <w:lang w:eastAsia="ar-SA"/>
        </w:rPr>
        <w:t>Поставщик обязан направить в адрес Заказчика своих уполномоченных представителей для осуществления приёма-передачи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14:paraId="2FAE5FF1"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получения товара Заказчиком.</w:t>
      </w:r>
    </w:p>
    <w:p w14:paraId="3AC705B7" w14:textId="64AEED32" w:rsidR="005B1278" w:rsidRPr="005B1278" w:rsidRDefault="00DD00CD" w:rsidP="005B1278">
      <w:pPr>
        <w:spacing w:after="0" w:line="240" w:lineRule="auto"/>
        <w:ind w:left="57" w:right="57" w:firstLine="567"/>
        <w:jc w:val="both"/>
        <w:rPr>
          <w:rFonts w:ascii="Times New Roman" w:eastAsia="Times New Roman" w:hAnsi="Times New Roman"/>
          <w:b/>
          <w:bCs/>
          <w:sz w:val="24"/>
          <w:szCs w:val="24"/>
          <w:lang w:eastAsia="ru-RU"/>
        </w:rPr>
      </w:pPr>
      <w:r w:rsidRPr="00944081">
        <w:rPr>
          <w:rFonts w:ascii="Times New Roman" w:eastAsia="Times New Roman" w:hAnsi="Times New Roman"/>
          <w:sz w:val="24"/>
          <w:szCs w:val="24"/>
          <w:lang w:eastAsia="ru-RU"/>
        </w:rPr>
        <w:lastRenderedPageBreak/>
        <w:t xml:space="preserve">Способ и условия доставки: Транспортировка Товара должна осуществляться в соответствии с требованиями </w:t>
      </w:r>
      <w:r w:rsidR="00F056B5" w:rsidRPr="00F056B5">
        <w:rPr>
          <w:rFonts w:ascii="Times New Roman" w:eastAsia="Times New Roman" w:hAnsi="Times New Roman"/>
          <w:b/>
          <w:bCs/>
          <w:sz w:val="24"/>
          <w:szCs w:val="24"/>
          <w:lang w:eastAsia="ru-RU"/>
        </w:rPr>
        <w:t>ТР ТС 021/2011 «О безопасности пищевой продукции»,</w:t>
      </w:r>
      <w:r w:rsidR="005B1278">
        <w:rPr>
          <w:rFonts w:ascii="Times New Roman" w:eastAsia="Times New Roman" w:hAnsi="Times New Roman"/>
          <w:b/>
          <w:bCs/>
          <w:sz w:val="24"/>
          <w:szCs w:val="24"/>
          <w:lang w:eastAsia="ru-RU"/>
        </w:rPr>
        <w:t xml:space="preserve"> </w:t>
      </w:r>
      <w:r w:rsidR="005B1278" w:rsidRPr="005B1278">
        <w:rPr>
          <w:rFonts w:ascii="Times New Roman" w:eastAsia="Times New Roman" w:hAnsi="Times New Roman"/>
          <w:b/>
          <w:bCs/>
          <w:color w:val="000000"/>
          <w:sz w:val="24"/>
          <w:szCs w:val="24"/>
          <w:lang w:eastAsia="ru-RU"/>
        </w:rPr>
        <w:t>ГОСТ ISO 7301-2013, ГОСТ 7022-2019, ГОСТ 5550-2021, ГОСТ 5784-2022, ГОСТ Р 53876-2010, ГОСТ 31743-2017, ГОСТ 26574-2017</w:t>
      </w:r>
      <w:r w:rsidR="005B1278">
        <w:rPr>
          <w:rFonts w:ascii="Times New Roman" w:eastAsia="Times New Roman" w:hAnsi="Times New Roman"/>
          <w:b/>
          <w:bCs/>
          <w:color w:val="000000"/>
          <w:sz w:val="24"/>
          <w:szCs w:val="24"/>
          <w:lang w:eastAsia="ru-RU"/>
        </w:rPr>
        <w:t>.</w:t>
      </w:r>
    </w:p>
    <w:p w14:paraId="492E92F4"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5.3.</w:t>
      </w:r>
      <w:r w:rsidRPr="00944081">
        <w:rPr>
          <w:rFonts w:ascii="Times New Roman" w:eastAsia="Times New Roman" w:hAnsi="Times New Roman"/>
          <w:sz w:val="24"/>
          <w:szCs w:val="24"/>
          <w:lang w:eastAsia="ru-RU"/>
        </w:rPr>
        <w:tab/>
        <w:t>Поставщик обязуется передать Заказчику Товар, не обремененный правами третьих лиц.</w:t>
      </w:r>
    </w:p>
    <w:p w14:paraId="1AC88079"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5.4.</w:t>
      </w:r>
      <w:r w:rsidRPr="00944081">
        <w:rPr>
          <w:rFonts w:ascii="Times New Roman" w:eastAsia="Times New Roman" w:hAnsi="Times New Roman"/>
          <w:sz w:val="24"/>
          <w:szCs w:val="24"/>
          <w:lang w:eastAsia="ru-RU"/>
        </w:rPr>
        <w:tab/>
        <w:t>В случае обоснованного отказа Заказчика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14:paraId="18F54FAA"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5.5.</w:t>
      </w:r>
      <w:r w:rsidRPr="00944081">
        <w:rPr>
          <w:rFonts w:ascii="Times New Roman" w:eastAsia="Times New Roman" w:hAnsi="Times New Roman"/>
          <w:sz w:val="24"/>
          <w:szCs w:val="24"/>
          <w:lang w:eastAsia="ru-RU"/>
        </w:rPr>
        <w:tab/>
        <w:t xml:space="preserve">При обоснованности отказа Заказчиком от переданного Поставщиком товара, Поставщик обязуется вывезти Товар, принятый Заказчиком на ответственное хранение, или распорядиться им в разумный срок. </w:t>
      </w:r>
    </w:p>
    <w:p w14:paraId="15FDFEF5"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 xml:space="preserve">5.6. Право собственности на поставляемую продукцию переходит от Поставщика </w:t>
      </w:r>
      <w:r w:rsidRPr="00944081">
        <w:rPr>
          <w:rFonts w:ascii="Times New Roman" w:eastAsia="Times New Roman" w:hAnsi="Times New Roman"/>
          <w:sz w:val="24"/>
          <w:szCs w:val="24"/>
          <w:lang w:eastAsia="ru-RU"/>
        </w:rPr>
        <w:br/>
        <w:t>к Заказчику с момента получения товара заказчиком.</w:t>
      </w:r>
    </w:p>
    <w:p w14:paraId="4C2ABA72"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p>
    <w:p w14:paraId="1E3F7F28" w14:textId="77777777" w:rsidR="00DD00CD" w:rsidRPr="00944081" w:rsidRDefault="00DD00CD" w:rsidP="00DD00CD">
      <w:pPr>
        <w:spacing w:after="0" w:line="240" w:lineRule="auto"/>
        <w:jc w:val="center"/>
        <w:rPr>
          <w:rFonts w:ascii="Times New Roman" w:hAnsi="Times New Roman"/>
          <w:b/>
          <w:sz w:val="24"/>
          <w:szCs w:val="24"/>
        </w:rPr>
      </w:pPr>
      <w:r w:rsidRPr="00944081">
        <w:rPr>
          <w:rFonts w:ascii="Times New Roman" w:hAnsi="Times New Roman"/>
          <w:b/>
          <w:sz w:val="24"/>
          <w:szCs w:val="24"/>
        </w:rPr>
        <w:t>6. Срок и порядок проведения экспертизы</w:t>
      </w:r>
    </w:p>
    <w:p w14:paraId="04FDEFE9" w14:textId="77777777" w:rsidR="00DD00CD" w:rsidRPr="00944081" w:rsidRDefault="00DD00CD" w:rsidP="00DD00CD">
      <w:pPr>
        <w:widowControl w:val="0"/>
        <w:autoSpaceDE w:val="0"/>
        <w:autoSpaceDN w:val="0"/>
        <w:spacing w:after="0" w:line="240" w:lineRule="auto"/>
        <w:ind w:firstLine="540"/>
        <w:jc w:val="both"/>
        <w:rPr>
          <w:rFonts w:ascii="Times New Roman" w:hAnsi="Times New Roman"/>
          <w:sz w:val="24"/>
          <w:szCs w:val="24"/>
        </w:rPr>
      </w:pPr>
      <w:r w:rsidRPr="00944081">
        <w:rPr>
          <w:rFonts w:ascii="Times New Roman" w:eastAsia="Arial Unicode MS" w:hAnsi="Times New Roman"/>
          <w:sz w:val="24"/>
          <w:szCs w:val="24"/>
        </w:rPr>
        <w:t xml:space="preserve">6.1. </w:t>
      </w:r>
      <w:r w:rsidRPr="00944081">
        <w:rPr>
          <w:rFonts w:ascii="Times New Roman" w:hAnsi="Times New Roman"/>
          <w:sz w:val="24"/>
          <w:szCs w:val="24"/>
        </w:rPr>
        <w:t xml:space="preserve">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w:t>
      </w:r>
      <w:r w:rsidRPr="00944081">
        <w:rPr>
          <w:rFonts w:ascii="Times New Roman" w:eastAsia="Arial Unicode MS" w:hAnsi="Times New Roman"/>
          <w:sz w:val="24"/>
          <w:szCs w:val="24"/>
        </w:rPr>
        <w:t>Государственный заказчик</w:t>
      </w:r>
      <w:r w:rsidRPr="00944081">
        <w:rPr>
          <w:rFonts w:ascii="Times New Roman" w:hAnsi="Times New Roman"/>
          <w:sz w:val="24"/>
          <w:szCs w:val="24"/>
        </w:rPr>
        <w:t xml:space="preserve">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8" w:anchor="Par988" w:tooltip="Статья 41. Эксперты, экспертные организации" w:history="1">
        <w:r w:rsidRPr="00944081">
          <w:rPr>
            <w:rFonts w:ascii="Times New Roman" w:hAnsi="Times New Roman"/>
            <w:color w:val="0000FF"/>
            <w:sz w:val="24"/>
            <w:szCs w:val="24"/>
            <w:u w:val="single"/>
          </w:rPr>
          <w:t>эксперты</w:t>
        </w:r>
      </w:hyperlink>
      <w:r w:rsidRPr="00944081">
        <w:rPr>
          <w:rFonts w:ascii="Times New Roman" w:hAnsi="Times New Roman"/>
          <w:sz w:val="24"/>
          <w:szCs w:val="24"/>
        </w:rPr>
        <w:t>, экспертные организации на основании договоров, заключенных в соответствии с настоящим Федеральным законом.</w:t>
      </w:r>
    </w:p>
    <w:p w14:paraId="1CE970F9" w14:textId="77777777" w:rsidR="00DD00CD" w:rsidRPr="00944081" w:rsidRDefault="00DD00CD" w:rsidP="00DD00CD">
      <w:pPr>
        <w:suppressAutoHyphens/>
        <w:spacing w:after="0" w:line="240" w:lineRule="auto"/>
        <w:ind w:firstLine="567"/>
        <w:jc w:val="both"/>
        <w:rPr>
          <w:rFonts w:ascii="Times New Roman" w:hAnsi="Times New Roman"/>
          <w:sz w:val="24"/>
          <w:szCs w:val="24"/>
          <w:lang w:eastAsia="ar-SA"/>
        </w:rPr>
      </w:pPr>
      <w:r w:rsidRPr="00944081">
        <w:rPr>
          <w:rFonts w:ascii="Times New Roman" w:eastAsia="Arial Unicode MS" w:hAnsi="Times New Roman"/>
          <w:sz w:val="24"/>
          <w:szCs w:val="24"/>
          <w:lang w:eastAsia="ar-SA"/>
        </w:rPr>
        <w:t xml:space="preserve">6.2. </w:t>
      </w:r>
      <w:r w:rsidRPr="00944081">
        <w:rPr>
          <w:rFonts w:ascii="Times New Roman" w:hAnsi="Times New Roman"/>
          <w:sz w:val="24"/>
          <w:szCs w:val="24"/>
          <w:lang w:eastAsia="ar-SA"/>
        </w:rPr>
        <w:t xml:space="preserve">Срок проведения Государственным заказчиком и (или) независимыми экспертами в случаях, установленных законодательством Российской Федерации о контрактной системе в сфере закупок, экспертизы поставляемой продукции составляет 10 (десять) дней с момента </w:t>
      </w:r>
      <w:r>
        <w:rPr>
          <w:rFonts w:ascii="Times New Roman" w:hAnsi="Times New Roman"/>
          <w:sz w:val="24"/>
          <w:szCs w:val="24"/>
          <w:lang w:eastAsia="ar-SA"/>
        </w:rPr>
        <w:t>поставки</w:t>
      </w:r>
      <w:r w:rsidRPr="00944081">
        <w:rPr>
          <w:rFonts w:ascii="Times New Roman" w:hAnsi="Times New Roman"/>
          <w:sz w:val="24"/>
          <w:szCs w:val="24"/>
          <w:lang w:eastAsia="ar-SA"/>
        </w:rPr>
        <w:t xml:space="preserve"> товара.</w:t>
      </w:r>
    </w:p>
    <w:p w14:paraId="429FC431" w14:textId="77777777" w:rsidR="00DD00CD" w:rsidRPr="00944081" w:rsidRDefault="00DD00CD" w:rsidP="00DD00CD">
      <w:pPr>
        <w:suppressAutoHyphens/>
        <w:spacing w:after="0" w:line="240" w:lineRule="auto"/>
        <w:ind w:firstLine="567"/>
        <w:jc w:val="both"/>
        <w:rPr>
          <w:rFonts w:ascii="Times New Roman" w:hAnsi="Times New Roman"/>
          <w:sz w:val="24"/>
          <w:szCs w:val="24"/>
          <w:lang w:eastAsia="ar-SA"/>
        </w:rPr>
      </w:pPr>
      <w:r w:rsidRPr="00944081">
        <w:rPr>
          <w:rFonts w:ascii="Times New Roman" w:hAnsi="Times New Roman"/>
          <w:sz w:val="24"/>
          <w:szCs w:val="24"/>
          <w:lang w:eastAsia="ar-SA"/>
        </w:rPr>
        <w:t xml:space="preserve">6.3. Срок оформления результатов проводимой экспертизы составляет 10 (десять) дней  с момента окончания проведения экспертизы. </w:t>
      </w:r>
    </w:p>
    <w:p w14:paraId="06366D70" w14:textId="77777777" w:rsidR="00DD00CD" w:rsidRPr="00944081" w:rsidRDefault="00DD00CD" w:rsidP="00DD00CD">
      <w:pPr>
        <w:spacing w:after="0" w:line="240" w:lineRule="auto"/>
        <w:ind w:left="57" w:right="57" w:firstLine="567"/>
        <w:jc w:val="both"/>
        <w:rPr>
          <w:rFonts w:ascii="Times New Roman" w:eastAsia="Times New Roman" w:hAnsi="Times New Roman"/>
          <w:sz w:val="24"/>
          <w:szCs w:val="24"/>
          <w:lang w:eastAsia="ru-RU"/>
        </w:rPr>
      </w:pPr>
    </w:p>
    <w:p w14:paraId="711108CC" w14:textId="77777777" w:rsidR="00DD00CD" w:rsidRPr="00944081" w:rsidRDefault="00DD00CD" w:rsidP="00DD00CD">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7. Имущественная ответственность</w:t>
      </w:r>
    </w:p>
    <w:p w14:paraId="358B7345"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Постановлением Правительства от 30.08.2017 № 1042 с действующими изменениями.</w:t>
      </w:r>
    </w:p>
    <w:p w14:paraId="41D1ECF7"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r w:rsidRPr="00944081">
        <w:rPr>
          <w:rFonts w:ascii="Times New Roman" w:eastAsia="Times New Roman" w:hAnsi="Times New Roman"/>
          <w:sz w:val="24"/>
          <w:szCs w:val="24"/>
          <w:lang w:eastAsia="ru-RU"/>
        </w:rPr>
        <w:t>. Стороны не несут ответственность, предусмотренную п. 7.1 настоящего Контракта, если невозможность выполнения ими условий настоящего Контракта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14:paraId="2D7CA3D6"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r w:rsidRPr="00944081">
        <w:rPr>
          <w:rFonts w:ascii="Times New Roman" w:eastAsia="Times New Roman" w:hAnsi="Times New Roman"/>
          <w:sz w:val="24"/>
          <w:szCs w:val="24"/>
          <w:lang w:eastAsia="ru-RU"/>
        </w:rPr>
        <w:t>. Уплата неустойки (штрафа, пени) не освобождает Стороны от исполнения или надлежащего исполнения обязательств, установленных Контрактом.</w:t>
      </w:r>
    </w:p>
    <w:p w14:paraId="21A615FF"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Pr>
          <w:rFonts w:ascii="Times New Roman" w:eastAsia="Times New Roman" w:hAnsi="Times New Roman"/>
          <w:sz w:val="24"/>
          <w:szCs w:val="24"/>
          <w:lang w:eastAsia="ru-RU"/>
        </w:rPr>
        <w:t>4</w:t>
      </w:r>
      <w:r w:rsidRPr="00944081">
        <w:rPr>
          <w:rFonts w:ascii="Times New Roman" w:eastAsia="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BA69586" w14:textId="77777777" w:rsidR="00DD00CD" w:rsidRPr="00944081" w:rsidRDefault="00DD00CD" w:rsidP="00DD00CD">
      <w:pPr>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7.</w:t>
      </w:r>
      <w:r>
        <w:rPr>
          <w:rFonts w:ascii="Times New Roman" w:eastAsia="Times New Roman" w:hAnsi="Times New Roman"/>
          <w:sz w:val="24"/>
          <w:szCs w:val="24"/>
          <w:lang w:eastAsia="ru-RU"/>
        </w:rPr>
        <w:t>5</w:t>
      </w:r>
      <w:r w:rsidRPr="00944081">
        <w:rPr>
          <w:rFonts w:ascii="Times New Roman" w:eastAsia="Times New Roman" w:hAnsi="Times New Roman"/>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9CB650B" w14:textId="77777777" w:rsidR="00F24A66" w:rsidRPr="00944081" w:rsidRDefault="00F24A66" w:rsidP="00DD00CD">
      <w:pPr>
        <w:spacing w:after="0" w:line="240" w:lineRule="auto"/>
        <w:jc w:val="center"/>
        <w:rPr>
          <w:rFonts w:ascii="Times New Roman" w:eastAsia="Times New Roman" w:hAnsi="Times New Roman"/>
          <w:b/>
          <w:sz w:val="24"/>
          <w:szCs w:val="24"/>
          <w:lang w:eastAsia="ru-RU"/>
        </w:rPr>
      </w:pPr>
    </w:p>
    <w:p w14:paraId="1C2AAE86" w14:textId="77777777" w:rsidR="00DD00CD" w:rsidRPr="00944081" w:rsidRDefault="00DD00CD" w:rsidP="00DD00CD">
      <w:pPr>
        <w:spacing w:after="0" w:line="240" w:lineRule="auto"/>
        <w:jc w:val="center"/>
        <w:rPr>
          <w:rFonts w:ascii="Times New Roman" w:eastAsia="Times New Roman" w:hAnsi="Times New Roman"/>
          <w:b/>
          <w:sz w:val="24"/>
          <w:szCs w:val="24"/>
          <w:lang w:eastAsia="ru-RU"/>
        </w:rPr>
      </w:pPr>
      <w:r w:rsidRPr="00944081">
        <w:rPr>
          <w:rFonts w:ascii="Times New Roman" w:eastAsia="Times New Roman" w:hAnsi="Times New Roman"/>
          <w:b/>
          <w:sz w:val="24"/>
          <w:szCs w:val="24"/>
          <w:lang w:eastAsia="ru-RU"/>
        </w:rPr>
        <w:t>8. Форс-мажорные обстоятельства</w:t>
      </w:r>
    </w:p>
    <w:p w14:paraId="2C760739" w14:textId="77777777" w:rsidR="00DD00CD" w:rsidRPr="00944081" w:rsidRDefault="00DD00CD" w:rsidP="00DD00CD">
      <w:pPr>
        <w:tabs>
          <w:tab w:val="left" w:pos="1430"/>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lastRenderedPageBreak/>
        <w:t xml:space="preserve">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14:paraId="46FFE68E" w14:textId="77777777" w:rsidR="00DD00CD" w:rsidRPr="00944081" w:rsidRDefault="00DD00CD" w:rsidP="00DD00CD">
      <w:pPr>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14:paraId="623CAF0C" w14:textId="77777777" w:rsidR="00DD00CD" w:rsidRPr="00944081" w:rsidRDefault="00DD00CD" w:rsidP="00DD00CD">
      <w:pPr>
        <w:tabs>
          <w:tab w:val="left" w:pos="607"/>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14:paraId="4D145AEA" w14:textId="77777777" w:rsidR="00DD00CD" w:rsidRPr="00944081" w:rsidRDefault="00DD00CD" w:rsidP="00DD00CD">
      <w:pPr>
        <w:tabs>
          <w:tab w:val="left" w:pos="1309"/>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20F0B101" w14:textId="77777777" w:rsidR="00DD00CD" w:rsidRPr="00944081" w:rsidRDefault="00DD00CD" w:rsidP="00DD00CD">
      <w:pPr>
        <w:tabs>
          <w:tab w:val="left" w:pos="1312"/>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 мажорных обстоятельств.</w:t>
      </w:r>
    </w:p>
    <w:p w14:paraId="4CC33FB7" w14:textId="77777777" w:rsidR="00DD00CD" w:rsidRPr="00944081" w:rsidRDefault="00DD00CD" w:rsidP="00DD00CD">
      <w:pPr>
        <w:tabs>
          <w:tab w:val="left" w:pos="1402"/>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 xml:space="preserve">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 </w:t>
      </w:r>
    </w:p>
    <w:p w14:paraId="79702CD7" w14:textId="77777777" w:rsidR="00DD00CD" w:rsidRPr="00944081" w:rsidRDefault="00DD00CD" w:rsidP="00DD00CD">
      <w:pPr>
        <w:tabs>
          <w:tab w:val="left" w:pos="1402"/>
        </w:tabs>
        <w:spacing w:after="0" w:line="240" w:lineRule="auto"/>
        <w:ind w:right="40" w:firstLine="709"/>
        <w:jc w:val="both"/>
        <w:rPr>
          <w:rFonts w:ascii="Times New Roman" w:hAnsi="Times New Roman"/>
          <w:sz w:val="24"/>
          <w:szCs w:val="24"/>
        </w:rPr>
      </w:pPr>
      <w:r w:rsidRPr="00944081">
        <w:rPr>
          <w:rFonts w:ascii="Times New Roman" w:hAnsi="Times New Roman"/>
          <w:sz w:val="24"/>
          <w:szCs w:val="24"/>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EC67D0C" w14:textId="77777777" w:rsidR="005B1278" w:rsidRDefault="005B1278" w:rsidP="00DD00CD">
      <w:pPr>
        <w:spacing w:after="0" w:line="240" w:lineRule="auto"/>
        <w:jc w:val="center"/>
        <w:rPr>
          <w:rFonts w:ascii="Times New Roman" w:eastAsia="Times New Roman" w:hAnsi="Times New Roman"/>
          <w:b/>
          <w:bCs/>
          <w:sz w:val="24"/>
          <w:szCs w:val="24"/>
          <w:lang w:eastAsia="ru-RU"/>
        </w:rPr>
      </w:pPr>
    </w:p>
    <w:p w14:paraId="5F751A62" w14:textId="057D30D1" w:rsidR="00DD00CD" w:rsidRPr="00944081" w:rsidRDefault="00DD00CD" w:rsidP="00DD00CD">
      <w:pPr>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9. Порядок разрешения споров</w:t>
      </w:r>
    </w:p>
    <w:p w14:paraId="2A81F932" w14:textId="77777777" w:rsidR="00DD00CD" w:rsidRPr="00944081" w:rsidRDefault="00DD00CD" w:rsidP="00DD00CD">
      <w:pPr>
        <w:shd w:val="clear" w:color="auto" w:fill="FFFFFF"/>
        <w:spacing w:after="0" w:line="240" w:lineRule="auto"/>
        <w:ind w:right="5"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9.1.</w:t>
      </w:r>
      <w:r w:rsidRPr="00944081">
        <w:rPr>
          <w:rFonts w:ascii="Times New Roman" w:eastAsia="Times New Roman" w:hAnsi="Times New Roman"/>
          <w:sz w:val="24"/>
          <w:szCs w:val="24"/>
          <w:lang w:eastAsia="ru-RU"/>
        </w:rPr>
        <w:tab/>
        <w:t>Все споры, возникающие из настоящего Контракта, решаются Сторонами в добровольном порядке. При не достижении соглашения Сторон спор подлежит разрешению в Арбитражном суде Московской области.</w:t>
      </w:r>
    </w:p>
    <w:p w14:paraId="5741B39A" w14:textId="77777777" w:rsidR="00DD00CD" w:rsidRPr="00944081" w:rsidRDefault="00DD00CD" w:rsidP="00DD00CD">
      <w:pPr>
        <w:tabs>
          <w:tab w:val="left" w:pos="1514"/>
        </w:tabs>
        <w:spacing w:after="0" w:line="240" w:lineRule="auto"/>
        <w:ind w:right="8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9.2.</w:t>
      </w:r>
      <w:r w:rsidRPr="00944081">
        <w:rPr>
          <w:rFonts w:ascii="Times New Roman" w:eastAsia="Arial Unicode MS" w:hAnsi="Times New Roman"/>
          <w:sz w:val="24"/>
          <w:szCs w:val="24"/>
          <w:lang w:eastAsia="ru-RU"/>
        </w:rPr>
        <w:t xml:space="preserve"> Досудебный порядок урегулирования споров, предусматривающий направление претензии контрагенту, является обязательным.</w:t>
      </w:r>
    </w:p>
    <w:p w14:paraId="0E93FCE1" w14:textId="77777777" w:rsidR="00DD00CD" w:rsidRPr="00944081" w:rsidRDefault="00DD00CD" w:rsidP="00DD00CD">
      <w:pPr>
        <w:spacing w:after="0" w:line="240" w:lineRule="auto"/>
        <w:ind w:left="20" w:right="80" w:firstLine="709"/>
        <w:jc w:val="both"/>
        <w:rPr>
          <w:rFonts w:ascii="Times New Roman" w:eastAsia="Times New Roman" w:hAnsi="Times New Roman"/>
          <w:sz w:val="24"/>
          <w:szCs w:val="24"/>
          <w:lang w:eastAsia="ru-RU"/>
        </w:rPr>
      </w:pPr>
      <w:r w:rsidRPr="00944081">
        <w:rPr>
          <w:rFonts w:ascii="Times New Roman" w:eastAsia="Arial Unicode MS" w:hAnsi="Times New Roman"/>
          <w:sz w:val="24"/>
          <w:szCs w:val="24"/>
          <w:lang w:eastAsia="ru-RU"/>
        </w:rPr>
        <w:t>Сторона, которой предъявлена претензия, обязана рассмотреть такую претензию в течение</w:t>
      </w:r>
      <w:r w:rsidRPr="00944081">
        <w:rPr>
          <w:rFonts w:ascii="Times New Roman" w:eastAsia="Arial Unicode MS" w:hAnsi="Times New Roman"/>
          <w:spacing w:val="10"/>
          <w:sz w:val="24"/>
          <w:szCs w:val="24"/>
          <w:lang w:eastAsia="ru-RU"/>
        </w:rPr>
        <w:t xml:space="preserve"> 10 (десяти)</w:t>
      </w:r>
      <w:r w:rsidRPr="00944081">
        <w:rPr>
          <w:rFonts w:ascii="Times New Roman" w:eastAsia="Arial Unicode MS" w:hAnsi="Times New Roman"/>
          <w:sz w:val="24"/>
          <w:szCs w:val="24"/>
          <w:lang w:eastAsia="ru-RU"/>
        </w:rPr>
        <w:t xml:space="preserve"> календарных дней с момента ее получения и сообщить о своем решении другой Стороне путем направления ответа в письменной форме.</w:t>
      </w:r>
    </w:p>
    <w:p w14:paraId="5E5906B9" w14:textId="77777777" w:rsidR="00DD00CD" w:rsidRPr="00944081" w:rsidRDefault="00DD00CD" w:rsidP="00DD00CD">
      <w:pPr>
        <w:shd w:val="clear" w:color="auto" w:fill="FFFFFF"/>
        <w:spacing w:after="0" w:line="240" w:lineRule="auto"/>
        <w:ind w:right="14"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1863CFE2" w14:textId="77777777" w:rsidR="00DD00CD" w:rsidRPr="00944081" w:rsidRDefault="00DD00CD" w:rsidP="00DD00CD">
      <w:pPr>
        <w:shd w:val="clear" w:color="auto" w:fill="FFFFFF"/>
        <w:spacing w:after="0" w:line="240" w:lineRule="auto"/>
        <w:ind w:right="1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9.4.</w:t>
      </w:r>
      <w:r w:rsidRPr="00944081">
        <w:rPr>
          <w:rFonts w:ascii="Times New Roman" w:eastAsia="Times New Roman" w:hAnsi="Times New Roman"/>
          <w:sz w:val="24"/>
          <w:szCs w:val="24"/>
          <w:lang w:eastAsia="ru-RU"/>
        </w:rPr>
        <w:tab/>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482AE16D" w14:textId="77777777" w:rsidR="00DD00CD" w:rsidRPr="00944081" w:rsidRDefault="00DD00CD" w:rsidP="00DD00CD">
      <w:pPr>
        <w:shd w:val="clear" w:color="auto" w:fill="FFFFFF"/>
        <w:spacing w:after="0" w:line="240" w:lineRule="auto"/>
        <w:ind w:right="14"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9.5.</w:t>
      </w:r>
      <w:r w:rsidRPr="00944081">
        <w:rPr>
          <w:rFonts w:ascii="Times New Roman" w:eastAsia="Times New Roman" w:hAnsi="Times New Roman"/>
          <w:sz w:val="24"/>
          <w:szCs w:val="24"/>
          <w:lang w:eastAsia="ru-RU"/>
        </w:rPr>
        <w:tab/>
        <w:t>Заказчик вправе в одностороннем порядке расторгнуть Контракт в случаях, предусмотренных действующим законодательством.</w:t>
      </w:r>
    </w:p>
    <w:p w14:paraId="3016E1A6" w14:textId="77777777" w:rsidR="00DD00CD" w:rsidRPr="00944081" w:rsidRDefault="00DD00CD" w:rsidP="00DD00CD">
      <w:pPr>
        <w:shd w:val="clear" w:color="auto" w:fill="FFFFFF"/>
        <w:spacing w:after="0" w:line="240" w:lineRule="auto"/>
        <w:ind w:right="14"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9.6.</w:t>
      </w:r>
      <w:r w:rsidRPr="00944081">
        <w:rPr>
          <w:rFonts w:ascii="Times New Roman" w:eastAsia="Times New Roman" w:hAnsi="Times New Roman"/>
          <w:sz w:val="24"/>
          <w:szCs w:val="24"/>
          <w:lang w:eastAsia="ru-RU"/>
        </w:rPr>
        <w:tab/>
        <w:t xml:space="preserve">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имея в виду необходимость защиты их охраняемых законом прав и интересов, стороны </w:t>
      </w:r>
      <w:r w:rsidRPr="00944081">
        <w:rPr>
          <w:rFonts w:ascii="Times New Roman" w:eastAsia="Times New Roman" w:hAnsi="Times New Roman"/>
          <w:sz w:val="24"/>
          <w:szCs w:val="24"/>
          <w:lang w:eastAsia="ru-RU"/>
        </w:rPr>
        <w:lastRenderedPageBreak/>
        <w:t>настоящего Контракта будут руководствоваться нормами и положениями действующего законодательства Российской Федерации.</w:t>
      </w:r>
    </w:p>
    <w:p w14:paraId="78DB68FB" w14:textId="77777777" w:rsidR="00DD00CD" w:rsidRPr="00944081" w:rsidRDefault="00DD00CD" w:rsidP="00DD00CD">
      <w:pPr>
        <w:shd w:val="clear" w:color="auto" w:fill="FFFFFF"/>
        <w:spacing w:after="0" w:line="240" w:lineRule="auto"/>
        <w:ind w:right="14"/>
        <w:jc w:val="both"/>
        <w:rPr>
          <w:rFonts w:ascii="Times New Roman" w:eastAsia="Times New Roman" w:hAnsi="Times New Roman"/>
          <w:sz w:val="24"/>
          <w:szCs w:val="24"/>
          <w:lang w:eastAsia="ru-RU"/>
        </w:rPr>
      </w:pPr>
    </w:p>
    <w:p w14:paraId="1457508F" w14:textId="77777777" w:rsidR="00DD00CD" w:rsidRPr="00944081" w:rsidRDefault="00DD00CD" w:rsidP="00DD00CD">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10. Расторжение договора</w:t>
      </w:r>
    </w:p>
    <w:p w14:paraId="74BA3CA9" w14:textId="77777777" w:rsidR="00DD00CD" w:rsidRPr="00944081" w:rsidRDefault="00DD00CD" w:rsidP="00DD00CD">
      <w:pPr>
        <w:shd w:val="clear" w:color="auto" w:fill="FFFFFF"/>
        <w:spacing w:after="0" w:line="240" w:lineRule="auto"/>
        <w:ind w:firstLine="709"/>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10.1.</w:t>
      </w:r>
      <w:r w:rsidRPr="00944081">
        <w:rPr>
          <w:rFonts w:ascii="Times New Roman" w:eastAsia="Times New Roman" w:hAnsi="Times New Roman"/>
          <w:sz w:val="24"/>
          <w:szCs w:val="24"/>
          <w:lang w:eastAsia="ru-RU"/>
        </w:rPr>
        <w:tab/>
        <w:t>Настоящий Контракт может быть расторгнут по соглашению Сторон.</w:t>
      </w:r>
    </w:p>
    <w:p w14:paraId="27B620DF" w14:textId="77777777" w:rsidR="00DD00CD" w:rsidRPr="00944081" w:rsidRDefault="00DD00CD" w:rsidP="00DD00CD">
      <w:pPr>
        <w:shd w:val="clear" w:color="auto" w:fill="FFFFFF"/>
        <w:spacing w:after="0" w:line="240" w:lineRule="auto"/>
        <w:ind w:right="5"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10.2.</w:t>
      </w:r>
      <w:r w:rsidRPr="00944081">
        <w:rPr>
          <w:rFonts w:ascii="Times New Roman" w:eastAsia="Times New Roman" w:hAnsi="Times New Roman"/>
          <w:sz w:val="24"/>
          <w:szCs w:val="24"/>
          <w:lang w:eastAsia="ru-RU"/>
        </w:rPr>
        <w:tab/>
        <w:t>Контракт может быть расторгнут судом по требованию одной из Сторон только при существенном нарушении условий Контракта одной из сторон, в одностороннем порядке или в иных случаях, предусмотренных действующим законодательством.</w:t>
      </w:r>
    </w:p>
    <w:p w14:paraId="1117E00F" w14:textId="77777777" w:rsidR="00DD00CD" w:rsidRPr="00944081" w:rsidRDefault="00DD00CD" w:rsidP="00DD00CD">
      <w:pPr>
        <w:shd w:val="clear" w:color="auto" w:fill="FFFFFF"/>
        <w:spacing w:after="0" w:line="240" w:lineRule="auto"/>
        <w:ind w:right="19"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10.3.</w:t>
      </w:r>
      <w:r w:rsidRPr="00944081">
        <w:rPr>
          <w:rFonts w:ascii="Times New Roman" w:eastAsia="Times New Roman" w:hAnsi="Times New Roman"/>
          <w:sz w:val="24"/>
          <w:szCs w:val="24"/>
          <w:lang w:eastAsia="ru-RU"/>
        </w:rPr>
        <w:tab/>
        <w:t>Последствия расторжения настоящего Контракта определяются взаимным соглашением сторон его или судом по требованию любой из Сторон Контракта.</w:t>
      </w:r>
    </w:p>
    <w:p w14:paraId="5BFB5925" w14:textId="77777777" w:rsidR="00DD00CD" w:rsidRPr="00944081" w:rsidRDefault="00DD00CD" w:rsidP="00DD00CD">
      <w:pPr>
        <w:shd w:val="clear" w:color="auto" w:fill="FFFFFF"/>
        <w:spacing w:after="0" w:line="240" w:lineRule="auto"/>
        <w:ind w:right="19"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10.4. Изменения по соглашению сторон существенных условий Контракта возможны в случаях, предусмотренных законодательством Российской Федерации.</w:t>
      </w:r>
    </w:p>
    <w:p w14:paraId="5497B509" w14:textId="77777777" w:rsidR="00DD00CD" w:rsidRPr="00944081" w:rsidRDefault="00DD00CD" w:rsidP="00DD00CD">
      <w:pPr>
        <w:shd w:val="clear" w:color="auto" w:fill="FFFFFF"/>
        <w:spacing w:after="0" w:line="240" w:lineRule="auto"/>
        <w:jc w:val="center"/>
        <w:rPr>
          <w:rFonts w:ascii="Times New Roman" w:eastAsia="Times New Roman" w:hAnsi="Times New Roman"/>
          <w:b/>
          <w:bCs/>
          <w:sz w:val="24"/>
          <w:szCs w:val="24"/>
          <w:lang w:eastAsia="ru-RU"/>
        </w:rPr>
      </w:pPr>
    </w:p>
    <w:p w14:paraId="5B08F6E1" w14:textId="77777777" w:rsidR="00DD00CD" w:rsidRPr="00944081" w:rsidRDefault="00DD00CD" w:rsidP="00DD00CD">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11. Прочие условия</w:t>
      </w:r>
    </w:p>
    <w:p w14:paraId="01F40310" w14:textId="77777777" w:rsidR="00DD00CD" w:rsidRPr="00944081" w:rsidRDefault="00DD00CD" w:rsidP="00DD00CD">
      <w:pPr>
        <w:shd w:val="clear" w:color="auto" w:fill="FFFFFF"/>
        <w:spacing w:after="0" w:line="240" w:lineRule="auto"/>
        <w:ind w:right="1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11.1.</w:t>
      </w:r>
      <w:r w:rsidRPr="00944081">
        <w:rPr>
          <w:rFonts w:ascii="Times New Roman" w:eastAsia="Times New Roman" w:hAnsi="Times New Roman"/>
          <w:sz w:val="24"/>
          <w:szCs w:val="24"/>
          <w:lang w:eastAsia="ru-RU"/>
        </w:rPr>
        <w:tab/>
        <w:t>Контракт составлен в форме электронного документа, подписанного усиленными электронными подписями Сторон.</w:t>
      </w:r>
    </w:p>
    <w:p w14:paraId="092630D1" w14:textId="77777777" w:rsidR="00DD00CD" w:rsidRPr="00944081" w:rsidRDefault="00DD00CD" w:rsidP="00DD00CD">
      <w:pPr>
        <w:shd w:val="clear" w:color="auto" w:fill="FFFFFF"/>
        <w:spacing w:after="0" w:line="240" w:lineRule="auto"/>
        <w:ind w:right="10"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11.2.</w:t>
      </w:r>
      <w:r w:rsidRPr="00944081">
        <w:rPr>
          <w:rFonts w:ascii="Times New Roman" w:eastAsia="Times New Roman" w:hAnsi="Times New Roman"/>
          <w:sz w:val="24"/>
          <w:szCs w:val="24"/>
          <w:lang w:eastAsia="ru-RU"/>
        </w:rPr>
        <w:tab/>
        <w:t xml:space="preserve">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 </w:t>
      </w:r>
    </w:p>
    <w:p w14:paraId="192B77A8" w14:textId="77777777" w:rsidR="00DD00CD" w:rsidRPr="00944081" w:rsidRDefault="00DD00CD" w:rsidP="00DD00CD">
      <w:pPr>
        <w:shd w:val="clear" w:color="auto" w:fill="FFFFFF"/>
        <w:spacing w:after="0" w:line="240" w:lineRule="auto"/>
        <w:ind w:right="5"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11.3.</w:t>
      </w:r>
      <w:r w:rsidRPr="00944081">
        <w:rPr>
          <w:rFonts w:ascii="Times New Roman" w:eastAsia="Times New Roman" w:hAnsi="Times New Roman"/>
          <w:sz w:val="24"/>
          <w:szCs w:val="24"/>
          <w:lang w:eastAsia="ru-RU"/>
        </w:rPr>
        <w:tab/>
        <w:t>В случае изменения юридических адресов, банковских и отгрузочных реквизитов Сторона обязана сообщить об этом другой Стороне в течение пятидневного срока в письменном виде.</w:t>
      </w:r>
    </w:p>
    <w:p w14:paraId="339A1534"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92C4ACA"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33DEFE0"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A284748" w14:textId="77777777" w:rsidR="00DD00CD" w:rsidRPr="00944081" w:rsidRDefault="00DD00CD" w:rsidP="00DD00CD">
      <w:pPr>
        <w:widowControl w:val="0"/>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11.6. 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6FDD1876" w14:textId="77777777" w:rsidR="00D33761" w:rsidRDefault="00D33761" w:rsidP="00DD00CD">
      <w:pPr>
        <w:shd w:val="clear" w:color="auto" w:fill="FFFFFF"/>
        <w:spacing w:after="0" w:line="240" w:lineRule="auto"/>
        <w:jc w:val="center"/>
        <w:rPr>
          <w:rFonts w:ascii="Times New Roman" w:eastAsia="Times New Roman" w:hAnsi="Times New Roman"/>
          <w:b/>
          <w:bCs/>
          <w:sz w:val="24"/>
          <w:szCs w:val="24"/>
          <w:lang w:eastAsia="ru-RU"/>
        </w:rPr>
      </w:pPr>
    </w:p>
    <w:p w14:paraId="66436600" w14:textId="2898F4B8" w:rsidR="00DD00CD" w:rsidRPr="00944081" w:rsidRDefault="00DD00CD" w:rsidP="00DD00CD">
      <w:pPr>
        <w:shd w:val="clear" w:color="auto" w:fill="FFFFFF"/>
        <w:spacing w:after="0" w:line="240" w:lineRule="auto"/>
        <w:jc w:val="center"/>
        <w:rPr>
          <w:rFonts w:ascii="Times New Roman" w:eastAsia="Times New Roman" w:hAnsi="Times New Roman"/>
          <w:sz w:val="24"/>
          <w:szCs w:val="24"/>
          <w:lang w:eastAsia="ru-RU"/>
        </w:rPr>
      </w:pPr>
      <w:r w:rsidRPr="00944081">
        <w:rPr>
          <w:rFonts w:ascii="Times New Roman" w:eastAsia="Times New Roman" w:hAnsi="Times New Roman"/>
          <w:b/>
          <w:bCs/>
          <w:sz w:val="24"/>
          <w:szCs w:val="24"/>
          <w:lang w:eastAsia="ru-RU"/>
        </w:rPr>
        <w:t>12. Срок действия договора</w:t>
      </w:r>
    </w:p>
    <w:p w14:paraId="42AD0DD4" w14:textId="77777777" w:rsidR="00DD00CD" w:rsidRPr="00944081" w:rsidRDefault="00DD00CD" w:rsidP="00DD00CD">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12.1.</w:t>
      </w:r>
      <w:r w:rsidRPr="00944081">
        <w:rPr>
          <w:rFonts w:ascii="Times New Roman" w:eastAsia="Times New Roman" w:hAnsi="Times New Roman"/>
          <w:sz w:val="24"/>
          <w:szCs w:val="24"/>
          <w:lang w:eastAsia="ru-RU"/>
        </w:rPr>
        <w:tab/>
        <w:t xml:space="preserve">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 </w:t>
      </w:r>
    </w:p>
    <w:p w14:paraId="03F85337" w14:textId="77777777" w:rsidR="00DD00CD" w:rsidRPr="00944081" w:rsidRDefault="00DD00CD" w:rsidP="00DD00CD">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12.2.</w:t>
      </w:r>
      <w:r w:rsidRPr="00944081">
        <w:rPr>
          <w:rFonts w:ascii="Times New Roman" w:eastAsia="Times New Roman" w:hAnsi="Times New Roman"/>
          <w:sz w:val="24"/>
          <w:szCs w:val="24"/>
          <w:lang w:eastAsia="ru-RU"/>
        </w:rPr>
        <w:tab/>
        <w:t xml:space="preserve">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  </w:t>
      </w:r>
    </w:p>
    <w:p w14:paraId="689D063F" w14:textId="77777777" w:rsidR="00DD00CD" w:rsidRPr="00944081" w:rsidRDefault="00DD00CD" w:rsidP="00DD00CD">
      <w:pPr>
        <w:shd w:val="clear" w:color="auto" w:fill="FFFFFF"/>
        <w:spacing w:after="0" w:line="240" w:lineRule="auto"/>
        <w:ind w:firstLine="709"/>
        <w:jc w:val="both"/>
        <w:rPr>
          <w:rFonts w:ascii="Times New Roman" w:eastAsia="Times New Roman" w:hAnsi="Times New Roman"/>
          <w:sz w:val="24"/>
          <w:szCs w:val="24"/>
          <w:lang w:eastAsia="ru-RU"/>
        </w:rPr>
      </w:pPr>
      <w:r w:rsidRPr="00944081">
        <w:rPr>
          <w:rFonts w:ascii="Times New Roman" w:eastAsia="Times New Roman" w:hAnsi="Times New Roman"/>
          <w:sz w:val="24"/>
          <w:szCs w:val="24"/>
          <w:lang w:eastAsia="ru-RU"/>
        </w:rPr>
        <w:t>12.3.</w:t>
      </w:r>
      <w:r w:rsidRPr="00944081">
        <w:rPr>
          <w:rFonts w:ascii="Times New Roman" w:eastAsia="Times New Roman" w:hAnsi="Times New Roman"/>
          <w:sz w:val="24"/>
          <w:szCs w:val="24"/>
          <w:lang w:eastAsia="ru-RU"/>
        </w:rPr>
        <w:tab/>
        <w:t xml:space="preserve">Настоящий Контракт действует с момента подписания и до </w:t>
      </w:r>
      <w:r>
        <w:rPr>
          <w:rFonts w:ascii="Times New Roman" w:eastAsia="Times New Roman" w:hAnsi="Times New Roman"/>
          <w:sz w:val="24"/>
          <w:szCs w:val="24"/>
          <w:lang w:eastAsia="ru-RU"/>
        </w:rPr>
        <w:t>30</w:t>
      </w:r>
      <w:r w:rsidRPr="00944081">
        <w:rPr>
          <w:rFonts w:ascii="Times New Roman" w:eastAsia="Times New Roman" w:hAnsi="Times New Roman"/>
          <w:sz w:val="24"/>
          <w:szCs w:val="24"/>
          <w:lang w:eastAsia="ru-RU"/>
        </w:rPr>
        <w:t>.12.202</w:t>
      </w:r>
      <w:r>
        <w:rPr>
          <w:rFonts w:ascii="Times New Roman" w:eastAsia="Times New Roman" w:hAnsi="Times New Roman"/>
          <w:sz w:val="24"/>
          <w:szCs w:val="24"/>
          <w:lang w:eastAsia="ru-RU"/>
        </w:rPr>
        <w:t>6</w:t>
      </w:r>
      <w:r w:rsidRPr="00944081">
        <w:rPr>
          <w:rFonts w:ascii="Times New Roman" w:eastAsia="Times New Roman" w:hAnsi="Times New Roman"/>
          <w:sz w:val="24"/>
          <w:szCs w:val="24"/>
          <w:lang w:eastAsia="ru-RU"/>
        </w:rPr>
        <w:t xml:space="preserve">, а в части неисполненных обязательств – до их полного исполнения.  </w:t>
      </w:r>
    </w:p>
    <w:p w14:paraId="6B05919A" w14:textId="77777777" w:rsidR="00DD00CD" w:rsidRPr="00944081" w:rsidRDefault="00DD00CD" w:rsidP="00DD00CD">
      <w:pPr>
        <w:shd w:val="clear" w:color="auto" w:fill="FFFFFF"/>
        <w:spacing w:after="0" w:line="240" w:lineRule="auto"/>
        <w:jc w:val="center"/>
        <w:rPr>
          <w:rFonts w:ascii="Times New Roman" w:eastAsia="Times New Roman" w:hAnsi="Times New Roman"/>
          <w:b/>
          <w:bCs/>
          <w:sz w:val="24"/>
          <w:szCs w:val="24"/>
          <w:lang w:eastAsia="ru-RU"/>
        </w:rPr>
      </w:pPr>
    </w:p>
    <w:p w14:paraId="4FAF9E4E" w14:textId="77777777" w:rsidR="00DD00CD" w:rsidRPr="00944081" w:rsidRDefault="00DD00CD" w:rsidP="00DD00CD">
      <w:pPr>
        <w:widowControl w:val="0"/>
        <w:spacing w:after="0" w:line="240" w:lineRule="auto"/>
        <w:ind w:firstLine="709"/>
        <w:jc w:val="center"/>
        <w:rPr>
          <w:rFonts w:ascii="Times New Roman" w:hAnsi="Times New Roman"/>
          <w:b/>
          <w:color w:val="000000"/>
          <w:sz w:val="24"/>
          <w:szCs w:val="24"/>
        </w:rPr>
      </w:pPr>
      <w:r w:rsidRPr="00944081">
        <w:rPr>
          <w:rFonts w:ascii="Times New Roman" w:hAnsi="Times New Roman"/>
          <w:b/>
          <w:color w:val="000000"/>
          <w:sz w:val="24"/>
          <w:szCs w:val="24"/>
        </w:rPr>
        <w:t>13. ПЕРЕЧЕНЬ ПРИЛОЖЕНИЙ</w:t>
      </w:r>
    </w:p>
    <w:p w14:paraId="1F58FCC4" w14:textId="77777777" w:rsidR="00DD00CD" w:rsidRPr="00944081" w:rsidRDefault="00DD00CD" w:rsidP="00DD00CD">
      <w:pPr>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Неотъемлемой частью настоящего Контракта является следующее:</w:t>
      </w:r>
    </w:p>
    <w:p w14:paraId="33E5AA4B" w14:textId="77777777" w:rsidR="00DD00CD" w:rsidRPr="00944081" w:rsidRDefault="00DD00CD" w:rsidP="00DD00CD">
      <w:pPr>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Приложение № 1 – Спецификация.</w:t>
      </w:r>
    </w:p>
    <w:p w14:paraId="0CC2D6D7" w14:textId="77777777" w:rsidR="00DD00CD" w:rsidRPr="00944081" w:rsidRDefault="00DD00CD" w:rsidP="00DD00CD">
      <w:pPr>
        <w:spacing w:after="0" w:line="240" w:lineRule="auto"/>
        <w:ind w:firstLine="709"/>
        <w:jc w:val="both"/>
        <w:rPr>
          <w:rFonts w:ascii="Times New Roman" w:hAnsi="Times New Roman"/>
          <w:color w:val="000000"/>
          <w:sz w:val="24"/>
          <w:szCs w:val="24"/>
        </w:rPr>
      </w:pPr>
      <w:r w:rsidRPr="00944081">
        <w:rPr>
          <w:rFonts w:ascii="Times New Roman" w:hAnsi="Times New Roman"/>
          <w:color w:val="000000"/>
          <w:sz w:val="24"/>
          <w:szCs w:val="24"/>
        </w:rPr>
        <w:t>Приложение № 2 – Техническое задание.</w:t>
      </w:r>
    </w:p>
    <w:p w14:paraId="29B8B68C" w14:textId="77777777" w:rsidR="00DD00CD" w:rsidRPr="00944081" w:rsidRDefault="00DD00CD" w:rsidP="00DD00CD">
      <w:pPr>
        <w:spacing w:after="0" w:line="240" w:lineRule="auto"/>
        <w:ind w:right="-1"/>
        <w:jc w:val="center"/>
        <w:rPr>
          <w:rFonts w:ascii="Times New Roman" w:hAnsi="Times New Roman"/>
          <w:b/>
          <w:bCs/>
          <w:color w:val="000000"/>
          <w:sz w:val="24"/>
          <w:szCs w:val="24"/>
        </w:rPr>
      </w:pPr>
    </w:p>
    <w:p w14:paraId="2E3FD46E" w14:textId="77777777" w:rsidR="00DD00CD" w:rsidRPr="00944081" w:rsidRDefault="00DD00CD" w:rsidP="00DD00CD">
      <w:pPr>
        <w:spacing w:after="0" w:line="240" w:lineRule="auto"/>
        <w:ind w:right="-1"/>
        <w:jc w:val="center"/>
        <w:rPr>
          <w:rFonts w:ascii="Times New Roman" w:hAnsi="Times New Roman"/>
          <w:b/>
          <w:bCs/>
          <w:color w:val="000000"/>
          <w:sz w:val="24"/>
          <w:szCs w:val="24"/>
        </w:rPr>
      </w:pPr>
      <w:r w:rsidRPr="00944081">
        <w:rPr>
          <w:rFonts w:ascii="Times New Roman" w:hAnsi="Times New Roman"/>
          <w:b/>
          <w:bCs/>
          <w:color w:val="000000"/>
          <w:sz w:val="24"/>
          <w:szCs w:val="24"/>
        </w:rPr>
        <w:t>14. АДРЕСА, БАНКОВСКИЕ РЕКВИЗИТЫ И ПОДПИСИ СТОРОН:</w:t>
      </w:r>
    </w:p>
    <w:p w14:paraId="61C542F2" w14:textId="77777777" w:rsidR="00DD00CD" w:rsidRPr="00944081" w:rsidRDefault="00DD00CD" w:rsidP="00DD00CD">
      <w:pPr>
        <w:spacing w:after="0" w:line="240" w:lineRule="auto"/>
        <w:rPr>
          <w:rFonts w:ascii="Times New Roman" w:hAnsi="Times New Roman"/>
          <w:color w:val="000000"/>
          <w:sz w:val="24"/>
          <w:szCs w:val="24"/>
        </w:rPr>
      </w:pPr>
    </w:p>
    <w:tbl>
      <w:tblPr>
        <w:tblW w:w="5409" w:type="pct"/>
        <w:tblLook w:val="04A0" w:firstRow="1" w:lastRow="0" w:firstColumn="1" w:lastColumn="0" w:noHBand="0" w:noVBand="1"/>
      </w:tblPr>
      <w:tblGrid>
        <w:gridCol w:w="5313"/>
        <w:gridCol w:w="4807"/>
      </w:tblGrid>
      <w:tr w:rsidR="00DD00CD" w:rsidRPr="00944081" w14:paraId="1F3B96C3" w14:textId="77777777" w:rsidTr="001517D5">
        <w:tc>
          <w:tcPr>
            <w:tcW w:w="2625" w:type="pct"/>
            <w:hideMark/>
          </w:tcPr>
          <w:p w14:paraId="67A62696" w14:textId="77777777" w:rsidR="00DD00CD" w:rsidRPr="00944081" w:rsidRDefault="00DD00CD" w:rsidP="001517D5">
            <w:pPr>
              <w:spacing w:after="0" w:line="252" w:lineRule="auto"/>
              <w:jc w:val="center"/>
              <w:rPr>
                <w:rFonts w:ascii="Times New Roman" w:eastAsia="Times New Roman" w:hAnsi="Times New Roman"/>
                <w:b/>
                <w:color w:val="000000"/>
                <w:sz w:val="24"/>
                <w:szCs w:val="24"/>
                <w:lang w:eastAsia="ru-RU"/>
              </w:rPr>
            </w:pPr>
            <w:r w:rsidRPr="00944081">
              <w:rPr>
                <w:rFonts w:ascii="Times New Roman" w:eastAsia="Times New Roman" w:hAnsi="Times New Roman"/>
                <w:b/>
                <w:color w:val="000000"/>
                <w:sz w:val="24"/>
                <w:szCs w:val="24"/>
                <w:lang w:eastAsia="ru-RU"/>
              </w:rPr>
              <w:t>Государственный заказчик:</w:t>
            </w:r>
          </w:p>
        </w:tc>
        <w:tc>
          <w:tcPr>
            <w:tcW w:w="2375" w:type="pct"/>
            <w:hideMark/>
          </w:tcPr>
          <w:p w14:paraId="6C233F2D" w14:textId="77777777" w:rsidR="00DD00CD" w:rsidRPr="00944081" w:rsidRDefault="00DD00CD" w:rsidP="001517D5">
            <w:pPr>
              <w:spacing w:after="0" w:line="252" w:lineRule="auto"/>
              <w:jc w:val="center"/>
              <w:rPr>
                <w:rFonts w:ascii="Times New Roman" w:hAnsi="Times New Roman"/>
                <w:bCs/>
                <w:color w:val="000000"/>
                <w:sz w:val="24"/>
                <w:szCs w:val="24"/>
                <w:lang w:val="en-US"/>
              </w:rPr>
            </w:pPr>
            <w:r w:rsidRPr="00944081">
              <w:rPr>
                <w:rFonts w:ascii="Times New Roman" w:eastAsia="Times New Roman" w:hAnsi="Times New Roman"/>
                <w:b/>
                <w:color w:val="000000"/>
                <w:sz w:val="24"/>
                <w:szCs w:val="24"/>
                <w:lang w:eastAsia="ru-RU" w:bidi="ru-RU"/>
              </w:rPr>
              <w:t>Поставщик:</w:t>
            </w:r>
          </w:p>
        </w:tc>
      </w:tr>
      <w:tr w:rsidR="00DD00CD" w:rsidRPr="00944081" w14:paraId="42BAA056" w14:textId="77777777" w:rsidTr="001517D5">
        <w:tc>
          <w:tcPr>
            <w:tcW w:w="2625" w:type="pct"/>
          </w:tcPr>
          <w:p w14:paraId="4C138298" w14:textId="77777777" w:rsidR="00DD00CD" w:rsidRPr="00944081" w:rsidRDefault="00DD00CD" w:rsidP="001517D5">
            <w:pPr>
              <w:spacing w:after="0" w:line="240" w:lineRule="auto"/>
              <w:jc w:val="both"/>
              <w:rPr>
                <w:rFonts w:ascii="Times New Roman" w:hAnsi="Times New Roman"/>
                <w:b/>
                <w:color w:val="000000"/>
                <w:sz w:val="24"/>
                <w:szCs w:val="24"/>
              </w:rPr>
            </w:pPr>
            <w:r w:rsidRPr="00944081">
              <w:rPr>
                <w:rFonts w:ascii="Times New Roman" w:hAnsi="Times New Roman"/>
                <w:b/>
                <w:color w:val="000000"/>
                <w:sz w:val="24"/>
                <w:szCs w:val="24"/>
              </w:rPr>
              <w:t>ФКУЗ Санаторий «Аксаково» ФСИН России</w:t>
            </w:r>
          </w:p>
          <w:p w14:paraId="2385CD33"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 xml:space="preserve">141052, Московская область, г.о. Мытищи, </w:t>
            </w:r>
          </w:p>
          <w:p w14:paraId="5F1DD80B"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дер. Аксаково,</w:t>
            </w:r>
            <w:r w:rsidRPr="00944081">
              <w:rPr>
                <w:rFonts w:ascii="Times New Roman" w:hAnsi="Times New Roman"/>
                <w:color w:val="000000"/>
                <w:sz w:val="24"/>
                <w:szCs w:val="24"/>
                <w:lang w:eastAsia="ar-SA"/>
              </w:rPr>
              <w:t xml:space="preserve"> ул. Парковая, вл.14, стр.2</w:t>
            </w:r>
          </w:p>
          <w:p w14:paraId="16F618E2"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Тел./факс (495) 577-97-34</w:t>
            </w:r>
          </w:p>
          <w:p w14:paraId="7A254561"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Е-</w:t>
            </w:r>
            <w:r w:rsidRPr="00944081">
              <w:rPr>
                <w:rFonts w:ascii="Times New Roman" w:hAnsi="Times New Roman"/>
                <w:color w:val="000000"/>
                <w:sz w:val="24"/>
                <w:szCs w:val="24"/>
                <w:lang w:val="en-US"/>
              </w:rPr>
              <w:t>mail</w:t>
            </w:r>
            <w:r w:rsidRPr="00944081">
              <w:rPr>
                <w:rFonts w:ascii="Times New Roman" w:hAnsi="Times New Roman"/>
                <w:color w:val="000000"/>
                <w:sz w:val="24"/>
                <w:szCs w:val="24"/>
              </w:rPr>
              <w:t xml:space="preserve">: </w:t>
            </w:r>
            <w:hyperlink r:id="rId19" w:history="1">
              <w:r w:rsidRPr="00944081">
                <w:rPr>
                  <w:rFonts w:ascii="Times New Roman" w:eastAsia="Times New Roman" w:hAnsi="Times New Roman"/>
                  <w:color w:val="0000FF"/>
                  <w:sz w:val="24"/>
                  <w:szCs w:val="24"/>
                  <w:u w:val="single"/>
                  <w:lang w:val="en-US" w:eastAsia="ru-RU"/>
                </w:rPr>
                <w:t>aksakovo</w:t>
              </w:r>
              <w:r w:rsidRPr="00944081">
                <w:rPr>
                  <w:rFonts w:ascii="Times New Roman" w:eastAsia="Times New Roman" w:hAnsi="Times New Roman"/>
                  <w:color w:val="0000FF"/>
                  <w:sz w:val="24"/>
                  <w:szCs w:val="24"/>
                  <w:u w:val="single"/>
                  <w:lang w:eastAsia="ru-RU"/>
                </w:rPr>
                <w:t>@</w:t>
              </w:r>
              <w:r w:rsidRPr="00944081">
                <w:rPr>
                  <w:rFonts w:ascii="Times New Roman" w:eastAsia="Times New Roman" w:hAnsi="Times New Roman"/>
                  <w:color w:val="0000FF"/>
                  <w:sz w:val="24"/>
                  <w:szCs w:val="24"/>
                  <w:u w:val="single"/>
                  <w:lang w:val="en-US" w:eastAsia="ru-RU"/>
                </w:rPr>
                <w:t>fsin</w:t>
              </w:r>
              <w:r w:rsidRPr="00944081">
                <w:rPr>
                  <w:rFonts w:ascii="Times New Roman" w:eastAsia="Times New Roman" w:hAnsi="Times New Roman"/>
                  <w:color w:val="0000FF"/>
                  <w:sz w:val="24"/>
                  <w:szCs w:val="24"/>
                  <w:u w:val="single"/>
                  <w:lang w:eastAsia="ru-RU"/>
                </w:rPr>
                <w:t>.</w:t>
              </w:r>
              <w:r w:rsidRPr="00944081">
                <w:rPr>
                  <w:rFonts w:ascii="Times New Roman" w:eastAsia="Times New Roman" w:hAnsi="Times New Roman"/>
                  <w:color w:val="0000FF"/>
                  <w:sz w:val="24"/>
                  <w:szCs w:val="24"/>
                  <w:u w:val="single"/>
                  <w:lang w:val="en-US" w:eastAsia="ru-RU"/>
                </w:rPr>
                <w:t>gov</w:t>
              </w:r>
              <w:r w:rsidRPr="00944081">
                <w:rPr>
                  <w:rFonts w:ascii="Times New Roman" w:eastAsia="Times New Roman" w:hAnsi="Times New Roman"/>
                  <w:color w:val="0000FF"/>
                  <w:sz w:val="24"/>
                  <w:szCs w:val="24"/>
                  <w:u w:val="single"/>
                  <w:lang w:eastAsia="ru-RU"/>
                </w:rPr>
                <w:t>.</w:t>
              </w:r>
              <w:r w:rsidRPr="00944081">
                <w:rPr>
                  <w:rFonts w:ascii="Times New Roman" w:eastAsia="Times New Roman" w:hAnsi="Times New Roman"/>
                  <w:color w:val="0000FF"/>
                  <w:sz w:val="24"/>
                  <w:szCs w:val="24"/>
                  <w:u w:val="single"/>
                  <w:lang w:val="en-US" w:eastAsia="ru-RU"/>
                </w:rPr>
                <w:t>ru</w:t>
              </w:r>
            </w:hyperlink>
            <w:r w:rsidRPr="00944081">
              <w:rPr>
                <w:rFonts w:ascii="Times New Roman" w:eastAsia="Times New Roman" w:hAnsi="Times New Roman"/>
                <w:color w:val="000000"/>
                <w:sz w:val="24"/>
                <w:szCs w:val="24"/>
                <w:lang w:eastAsia="ru-RU"/>
              </w:rPr>
              <w:t xml:space="preserve"> </w:t>
            </w:r>
          </w:p>
          <w:p w14:paraId="02E38BAF" w14:textId="77777777" w:rsidR="00DD00CD" w:rsidRPr="00944081" w:rsidRDefault="00DD00CD" w:rsidP="001517D5">
            <w:pPr>
              <w:tabs>
                <w:tab w:val="left" w:pos="2214"/>
              </w:tabs>
              <w:spacing w:after="0" w:line="240" w:lineRule="auto"/>
              <w:rPr>
                <w:rFonts w:ascii="Times New Roman" w:hAnsi="Times New Roman"/>
                <w:color w:val="000000"/>
                <w:sz w:val="24"/>
                <w:szCs w:val="24"/>
              </w:rPr>
            </w:pPr>
            <w:r w:rsidRPr="00944081">
              <w:rPr>
                <w:rFonts w:ascii="Times New Roman" w:hAnsi="Times New Roman"/>
                <w:color w:val="000000"/>
                <w:sz w:val="24"/>
                <w:szCs w:val="24"/>
              </w:rPr>
              <w:t>Банк получателя: ОКЦ №1 ВВГУ Банка России//УФК по Нижегородской области, г. Нижний Новгород</w:t>
            </w:r>
          </w:p>
          <w:p w14:paraId="6E726C59"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БИК 012202102</w:t>
            </w:r>
          </w:p>
          <w:p w14:paraId="36B37FE1"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Получатель: Управления Федерального казначейства по Нижегородской области</w:t>
            </w:r>
          </w:p>
          <w:p w14:paraId="1F3DBAB9"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 xml:space="preserve">(ФКУЗ Санаторий «Аксаково» ФСИН России) </w:t>
            </w:r>
          </w:p>
          <w:p w14:paraId="1E3118D6"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л/с 03481517500</w:t>
            </w:r>
          </w:p>
          <w:p w14:paraId="5C92841C"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ЕКС 40102810745370000024</w:t>
            </w:r>
          </w:p>
          <w:p w14:paraId="7BE3131D" w14:textId="77777777" w:rsidR="00DD00CD" w:rsidRPr="00944081" w:rsidRDefault="00DD00CD" w:rsidP="001517D5">
            <w:pPr>
              <w:spacing w:after="0" w:line="240" w:lineRule="auto"/>
              <w:rPr>
                <w:rFonts w:ascii="Times New Roman" w:hAnsi="Times New Roman"/>
                <w:color w:val="000000"/>
                <w:sz w:val="24"/>
                <w:szCs w:val="24"/>
              </w:rPr>
            </w:pPr>
            <w:r w:rsidRPr="00944081">
              <w:rPr>
                <w:rFonts w:ascii="Times New Roman" w:hAnsi="Times New Roman"/>
                <w:color w:val="000000"/>
                <w:sz w:val="24"/>
                <w:szCs w:val="24"/>
              </w:rPr>
              <w:t>КС 03211643000000013234</w:t>
            </w:r>
          </w:p>
          <w:p w14:paraId="516143C8"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ИНН 5029053251/КПП 502901001</w:t>
            </w:r>
          </w:p>
          <w:p w14:paraId="1B72406D"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ОГРН 1025003517516</w:t>
            </w:r>
          </w:p>
          <w:p w14:paraId="091E573D"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ОКПО 08921403</w:t>
            </w:r>
          </w:p>
          <w:p w14:paraId="6C057721" w14:textId="77777777" w:rsidR="00DD00CD" w:rsidRPr="00944081" w:rsidRDefault="00DD00CD" w:rsidP="001517D5">
            <w:pPr>
              <w:shd w:val="clear" w:color="auto" w:fill="FFFFFF"/>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ОКТМО 46746000111</w:t>
            </w:r>
          </w:p>
          <w:p w14:paraId="28B82121" w14:textId="77777777" w:rsidR="00DD00CD" w:rsidRPr="00944081" w:rsidRDefault="00DD00CD" w:rsidP="001517D5">
            <w:pPr>
              <w:shd w:val="clear" w:color="auto" w:fill="FFFFFF"/>
              <w:spacing w:after="0" w:line="240" w:lineRule="auto"/>
              <w:jc w:val="both"/>
              <w:rPr>
                <w:rFonts w:ascii="Times New Roman" w:hAnsi="Times New Roman"/>
                <w:bCs/>
                <w:color w:val="000000"/>
                <w:sz w:val="24"/>
                <w:szCs w:val="24"/>
              </w:rPr>
            </w:pPr>
          </w:p>
        </w:tc>
        <w:tc>
          <w:tcPr>
            <w:tcW w:w="2375" w:type="pct"/>
          </w:tcPr>
          <w:p w14:paraId="3ADBB772" w14:textId="77777777" w:rsidR="00DD00CD" w:rsidRPr="00944081" w:rsidRDefault="00DD00CD" w:rsidP="001517D5">
            <w:pPr>
              <w:tabs>
                <w:tab w:val="left" w:pos="3712"/>
              </w:tabs>
              <w:spacing w:after="0" w:line="240" w:lineRule="auto"/>
              <w:jc w:val="both"/>
              <w:rPr>
                <w:rFonts w:ascii="Times New Roman" w:eastAsia="Times New Roman" w:hAnsi="Times New Roman"/>
                <w:bCs/>
                <w:color w:val="000000"/>
                <w:sz w:val="24"/>
                <w:szCs w:val="24"/>
                <w:lang w:eastAsia="ru-RU"/>
              </w:rPr>
            </w:pPr>
            <w:r w:rsidRPr="00944081">
              <w:rPr>
                <w:rFonts w:ascii="Times New Roman" w:eastAsia="Times New Roman" w:hAnsi="Times New Roman"/>
                <w:bCs/>
                <w:color w:val="000000"/>
                <w:sz w:val="24"/>
                <w:szCs w:val="24"/>
                <w:lang w:eastAsia="ru-RU"/>
              </w:rPr>
              <w:t>_______________________</w:t>
            </w:r>
          </w:p>
          <w:p w14:paraId="1A195CB2" w14:textId="77777777" w:rsidR="00DD00CD" w:rsidRPr="00944081" w:rsidRDefault="00DD00CD" w:rsidP="001517D5">
            <w:pPr>
              <w:tabs>
                <w:tab w:val="left" w:pos="3712"/>
              </w:tabs>
              <w:spacing w:after="0" w:line="240" w:lineRule="auto"/>
              <w:jc w:val="both"/>
              <w:rPr>
                <w:rFonts w:ascii="Times New Roman" w:eastAsia="Times New Roman CYR" w:hAnsi="Times New Roman"/>
                <w:sz w:val="24"/>
                <w:szCs w:val="24"/>
              </w:rPr>
            </w:pPr>
            <w:r w:rsidRPr="00944081">
              <w:rPr>
                <w:rFonts w:ascii="Times New Roman" w:eastAsia="Times New Roman CYR" w:hAnsi="Times New Roman"/>
                <w:sz w:val="24"/>
                <w:szCs w:val="24"/>
              </w:rPr>
              <w:t>Юридический адрес:</w:t>
            </w:r>
          </w:p>
          <w:p w14:paraId="5A05C8B1" w14:textId="77777777" w:rsidR="00DD00CD" w:rsidRPr="00944081" w:rsidRDefault="00DD00CD" w:rsidP="001517D5">
            <w:pPr>
              <w:tabs>
                <w:tab w:val="left" w:pos="3712"/>
              </w:tabs>
              <w:spacing w:after="0" w:line="240" w:lineRule="auto"/>
              <w:jc w:val="both"/>
              <w:rPr>
                <w:rFonts w:ascii="Times New Roman" w:eastAsia="Times New Roman CYR" w:hAnsi="Times New Roman"/>
                <w:sz w:val="24"/>
                <w:szCs w:val="24"/>
              </w:rPr>
            </w:pPr>
            <w:r w:rsidRPr="00944081">
              <w:rPr>
                <w:rFonts w:ascii="Times New Roman" w:eastAsia="Times New Roman CYR" w:hAnsi="Times New Roman"/>
                <w:sz w:val="24"/>
                <w:szCs w:val="24"/>
              </w:rPr>
              <w:t>Почтовый адрес:</w:t>
            </w:r>
          </w:p>
          <w:p w14:paraId="2AF118B3" w14:textId="77777777" w:rsidR="00DD00CD" w:rsidRPr="00944081" w:rsidRDefault="00DD00CD" w:rsidP="001517D5">
            <w:pPr>
              <w:tabs>
                <w:tab w:val="left" w:pos="3712"/>
              </w:tabs>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 xml:space="preserve">Тел./факс: </w:t>
            </w:r>
          </w:p>
          <w:p w14:paraId="7E4D622A" w14:textId="77777777" w:rsidR="00DD00CD" w:rsidRPr="00944081" w:rsidRDefault="00DD00CD" w:rsidP="001517D5">
            <w:pPr>
              <w:tabs>
                <w:tab w:val="left" w:pos="3712"/>
              </w:tabs>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Е-</w:t>
            </w:r>
            <w:r w:rsidRPr="00944081">
              <w:rPr>
                <w:rFonts w:ascii="Times New Roman" w:hAnsi="Times New Roman"/>
                <w:color w:val="000000"/>
                <w:sz w:val="24"/>
                <w:szCs w:val="24"/>
                <w:lang w:val="en-US"/>
              </w:rPr>
              <w:t>mail</w:t>
            </w:r>
            <w:r w:rsidRPr="00944081">
              <w:rPr>
                <w:rFonts w:ascii="Times New Roman" w:hAnsi="Times New Roman"/>
                <w:color w:val="000000"/>
                <w:sz w:val="24"/>
                <w:szCs w:val="24"/>
              </w:rPr>
              <w:t xml:space="preserve">: </w:t>
            </w:r>
          </w:p>
          <w:p w14:paraId="79BBEEF9"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color w:val="000000"/>
                <w:sz w:val="24"/>
                <w:szCs w:val="24"/>
              </w:rPr>
              <w:t xml:space="preserve">ИНН </w:t>
            </w:r>
          </w:p>
          <w:p w14:paraId="39CBC144"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КПП </w:t>
            </w:r>
          </w:p>
          <w:p w14:paraId="58C21C74"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ОКПО </w:t>
            </w:r>
          </w:p>
          <w:p w14:paraId="29CA644F"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ОКТМО </w:t>
            </w:r>
          </w:p>
          <w:p w14:paraId="54770031" w14:textId="77777777" w:rsidR="00DD00CD" w:rsidRPr="00944081" w:rsidRDefault="00DD00CD" w:rsidP="001517D5">
            <w:pPr>
              <w:tabs>
                <w:tab w:val="left" w:pos="3712"/>
              </w:tabs>
              <w:spacing w:after="0" w:line="240" w:lineRule="auto"/>
              <w:jc w:val="both"/>
              <w:rPr>
                <w:rFonts w:ascii="Times New Roman" w:hAnsi="Times New Roman"/>
                <w:b/>
                <w:color w:val="000000"/>
                <w:sz w:val="24"/>
                <w:szCs w:val="24"/>
              </w:rPr>
            </w:pPr>
            <w:r w:rsidRPr="00944081">
              <w:rPr>
                <w:rFonts w:ascii="Times New Roman" w:hAnsi="Times New Roman"/>
                <w:b/>
                <w:color w:val="000000"/>
                <w:sz w:val="24"/>
                <w:szCs w:val="24"/>
              </w:rPr>
              <w:t>Банковские реквизиты:</w:t>
            </w:r>
          </w:p>
          <w:p w14:paraId="744F3B4D"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Наименование банка: </w:t>
            </w:r>
          </w:p>
          <w:p w14:paraId="1EA30192"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Р/с </w:t>
            </w:r>
          </w:p>
          <w:p w14:paraId="6E7FF69B"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К/с </w:t>
            </w:r>
          </w:p>
          <w:p w14:paraId="3E249DD5"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БИК </w:t>
            </w:r>
          </w:p>
          <w:p w14:paraId="1DC7C23B" w14:textId="77777777" w:rsidR="00DD00CD" w:rsidRPr="00944081" w:rsidRDefault="00DD00CD" w:rsidP="001517D5">
            <w:pPr>
              <w:tabs>
                <w:tab w:val="left" w:pos="3712"/>
              </w:tabs>
              <w:spacing w:after="0" w:line="240" w:lineRule="auto"/>
              <w:jc w:val="both"/>
              <w:rPr>
                <w:rFonts w:ascii="Times New Roman" w:hAnsi="Times New Roman"/>
                <w:bCs/>
                <w:color w:val="000000"/>
                <w:sz w:val="24"/>
                <w:szCs w:val="24"/>
              </w:rPr>
            </w:pPr>
            <w:r w:rsidRPr="00944081">
              <w:rPr>
                <w:rFonts w:ascii="Times New Roman" w:hAnsi="Times New Roman"/>
                <w:bCs/>
                <w:color w:val="000000"/>
                <w:sz w:val="24"/>
                <w:szCs w:val="24"/>
              </w:rPr>
              <w:t xml:space="preserve">Дата постановки на учет в налоговом органе: </w:t>
            </w:r>
          </w:p>
          <w:p w14:paraId="137320B6" w14:textId="77777777" w:rsidR="00DD00CD" w:rsidRPr="00944081" w:rsidRDefault="00DD00CD" w:rsidP="001517D5">
            <w:pPr>
              <w:spacing w:after="0" w:line="240" w:lineRule="auto"/>
              <w:ind w:right="917"/>
              <w:jc w:val="both"/>
              <w:rPr>
                <w:rFonts w:ascii="Times New Roman" w:hAnsi="Times New Roman"/>
                <w:bCs/>
                <w:color w:val="000000"/>
                <w:sz w:val="24"/>
                <w:szCs w:val="24"/>
              </w:rPr>
            </w:pPr>
          </w:p>
        </w:tc>
      </w:tr>
      <w:tr w:rsidR="00DD00CD" w:rsidRPr="00944081" w14:paraId="702779F4" w14:textId="77777777" w:rsidTr="001517D5">
        <w:trPr>
          <w:trHeight w:val="960"/>
        </w:trPr>
        <w:tc>
          <w:tcPr>
            <w:tcW w:w="2625" w:type="pct"/>
            <w:hideMark/>
          </w:tcPr>
          <w:p w14:paraId="0CA5E241" w14:textId="77777777" w:rsidR="00DD00CD" w:rsidRPr="00944081" w:rsidRDefault="00DD00CD" w:rsidP="001517D5">
            <w:pPr>
              <w:spacing w:after="0" w:line="240" w:lineRule="auto"/>
              <w:jc w:val="both"/>
              <w:rPr>
                <w:rFonts w:ascii="Times New Roman" w:hAnsi="Times New Roman"/>
                <w:b/>
                <w:bCs/>
                <w:color w:val="000000"/>
                <w:sz w:val="24"/>
                <w:szCs w:val="24"/>
              </w:rPr>
            </w:pPr>
            <w:r w:rsidRPr="00944081">
              <w:rPr>
                <w:rFonts w:ascii="Times New Roman" w:hAnsi="Times New Roman"/>
                <w:b/>
                <w:bCs/>
                <w:color w:val="000000"/>
                <w:sz w:val="24"/>
                <w:szCs w:val="24"/>
              </w:rPr>
              <w:t>от Заказчика</w:t>
            </w:r>
          </w:p>
          <w:p w14:paraId="52E59760" w14:textId="77777777" w:rsidR="00DD00CD" w:rsidRPr="00944081" w:rsidRDefault="00DD00CD" w:rsidP="001517D5">
            <w:pPr>
              <w:spacing w:after="0" w:line="240" w:lineRule="auto"/>
              <w:ind w:left="-142" w:right="-113" w:firstLine="142"/>
              <w:jc w:val="both"/>
              <w:rPr>
                <w:rFonts w:ascii="Times New Roman" w:eastAsia="Times New Roman" w:hAnsi="Times New Roman"/>
                <w:color w:val="000000"/>
                <w:sz w:val="24"/>
                <w:szCs w:val="24"/>
                <w:lang w:eastAsia="ru-RU"/>
              </w:rPr>
            </w:pPr>
            <w:r w:rsidRPr="00944081">
              <w:rPr>
                <w:rFonts w:ascii="Times New Roman" w:eastAsia="Times New Roman" w:hAnsi="Times New Roman"/>
                <w:color w:val="000000"/>
                <w:sz w:val="24"/>
                <w:szCs w:val="24"/>
                <w:lang w:eastAsia="ru-RU"/>
              </w:rPr>
              <w:t>ФКУЗ Санаторий «Аксаково» ФСИН России</w:t>
            </w:r>
          </w:p>
          <w:p w14:paraId="4CED2DD1" w14:textId="77777777" w:rsidR="00DD00CD" w:rsidRPr="00944081" w:rsidRDefault="00DD00CD" w:rsidP="001517D5">
            <w:pPr>
              <w:spacing w:after="0" w:line="240" w:lineRule="auto"/>
              <w:jc w:val="both"/>
              <w:rPr>
                <w:rFonts w:ascii="Times New Roman" w:hAnsi="Times New Roman"/>
                <w:color w:val="000000"/>
                <w:sz w:val="24"/>
                <w:szCs w:val="24"/>
              </w:rPr>
            </w:pPr>
            <w:r w:rsidRPr="00944081">
              <w:rPr>
                <w:rFonts w:ascii="Times New Roman" w:eastAsia="Times New Roman" w:hAnsi="Times New Roman"/>
                <w:color w:val="000000"/>
                <w:sz w:val="24"/>
                <w:szCs w:val="24"/>
                <w:lang w:eastAsia="ru-RU"/>
              </w:rPr>
              <w:t>________________/ __________</w:t>
            </w:r>
          </w:p>
        </w:tc>
        <w:tc>
          <w:tcPr>
            <w:tcW w:w="2375" w:type="pct"/>
          </w:tcPr>
          <w:p w14:paraId="42039300" w14:textId="77777777" w:rsidR="00DD00CD" w:rsidRPr="00944081" w:rsidRDefault="00DD00CD" w:rsidP="001517D5">
            <w:pPr>
              <w:tabs>
                <w:tab w:val="left" w:pos="6210"/>
              </w:tabs>
              <w:spacing w:after="0" w:line="240" w:lineRule="auto"/>
              <w:jc w:val="both"/>
              <w:rPr>
                <w:rFonts w:ascii="Times New Roman" w:hAnsi="Times New Roman"/>
                <w:b/>
                <w:bCs/>
                <w:color w:val="000000"/>
                <w:sz w:val="24"/>
                <w:szCs w:val="24"/>
              </w:rPr>
            </w:pPr>
            <w:r w:rsidRPr="00944081">
              <w:rPr>
                <w:rFonts w:ascii="Times New Roman" w:hAnsi="Times New Roman"/>
                <w:b/>
                <w:bCs/>
                <w:color w:val="000000"/>
                <w:sz w:val="24"/>
                <w:szCs w:val="24"/>
              </w:rPr>
              <w:t>от Поставщика</w:t>
            </w:r>
          </w:p>
          <w:p w14:paraId="1E2B4C4E" w14:textId="77777777" w:rsidR="00DD00CD" w:rsidRPr="00944081" w:rsidRDefault="00DD00CD" w:rsidP="001517D5">
            <w:pPr>
              <w:tabs>
                <w:tab w:val="left" w:pos="6210"/>
              </w:tabs>
              <w:spacing w:after="0" w:line="240" w:lineRule="auto"/>
              <w:jc w:val="both"/>
              <w:rPr>
                <w:rFonts w:ascii="Times New Roman" w:hAnsi="Times New Roman"/>
                <w:color w:val="000000"/>
                <w:sz w:val="24"/>
                <w:szCs w:val="24"/>
              </w:rPr>
            </w:pPr>
          </w:p>
          <w:p w14:paraId="7E1B15FD" w14:textId="77777777" w:rsidR="00DD00CD" w:rsidRPr="00944081" w:rsidRDefault="00DD00CD" w:rsidP="001517D5">
            <w:pPr>
              <w:tabs>
                <w:tab w:val="left" w:pos="6210"/>
              </w:tabs>
              <w:spacing w:after="0" w:line="240" w:lineRule="auto"/>
              <w:jc w:val="both"/>
              <w:rPr>
                <w:rFonts w:ascii="Times New Roman" w:hAnsi="Times New Roman"/>
                <w:color w:val="000000"/>
                <w:sz w:val="24"/>
                <w:szCs w:val="24"/>
              </w:rPr>
            </w:pPr>
            <w:r w:rsidRPr="00944081">
              <w:rPr>
                <w:rFonts w:ascii="Times New Roman" w:hAnsi="Times New Roman"/>
                <w:color w:val="000000"/>
                <w:sz w:val="24"/>
                <w:szCs w:val="24"/>
              </w:rPr>
              <w:t>____________________/ ______________</w:t>
            </w:r>
          </w:p>
        </w:tc>
      </w:tr>
    </w:tbl>
    <w:p w14:paraId="357E66F9" w14:textId="77777777" w:rsidR="00DD00CD" w:rsidRDefault="00DD00CD" w:rsidP="00DD00CD">
      <w:pPr>
        <w:spacing w:after="0" w:line="240" w:lineRule="auto"/>
        <w:ind w:right="-1"/>
        <w:jc w:val="both"/>
        <w:rPr>
          <w:rFonts w:ascii="Times New Roman" w:hAnsi="Times New Roman"/>
          <w:b/>
          <w:bCs/>
          <w:color w:val="000000" w:themeColor="text1"/>
          <w:sz w:val="24"/>
          <w:szCs w:val="24"/>
        </w:rPr>
      </w:pPr>
    </w:p>
    <w:p w14:paraId="4D41367F" w14:textId="77777777" w:rsidR="00DD00CD" w:rsidRDefault="00DD00CD" w:rsidP="00DD00CD">
      <w:pPr>
        <w:spacing w:after="0" w:line="240" w:lineRule="auto"/>
        <w:ind w:right="-1"/>
        <w:jc w:val="both"/>
        <w:rPr>
          <w:rFonts w:ascii="Times New Roman" w:hAnsi="Times New Roman"/>
          <w:b/>
          <w:bCs/>
          <w:color w:val="000000" w:themeColor="text1"/>
          <w:sz w:val="24"/>
          <w:szCs w:val="24"/>
        </w:rPr>
      </w:pPr>
    </w:p>
    <w:p w14:paraId="59D49062" w14:textId="77777777" w:rsidR="00DD00CD" w:rsidRDefault="00DD00CD" w:rsidP="00DD00CD">
      <w:pPr>
        <w:spacing w:after="0" w:line="240" w:lineRule="auto"/>
        <w:ind w:right="-1"/>
        <w:jc w:val="both"/>
        <w:rPr>
          <w:rFonts w:ascii="Times New Roman" w:hAnsi="Times New Roman"/>
          <w:b/>
          <w:bCs/>
          <w:color w:val="000000" w:themeColor="text1"/>
          <w:sz w:val="24"/>
          <w:szCs w:val="24"/>
        </w:rPr>
      </w:pPr>
    </w:p>
    <w:p w14:paraId="73EB3037" w14:textId="77777777" w:rsidR="00DD00CD" w:rsidRDefault="00DD00CD" w:rsidP="00A253D0">
      <w:pPr>
        <w:spacing w:after="0" w:line="240" w:lineRule="auto"/>
        <w:jc w:val="right"/>
        <w:rPr>
          <w:rFonts w:ascii="Times New Roman" w:hAnsi="Times New Roman"/>
          <w:color w:val="000000" w:themeColor="text1"/>
          <w:sz w:val="24"/>
          <w:szCs w:val="24"/>
        </w:rPr>
      </w:pPr>
    </w:p>
    <w:p w14:paraId="0E269DB0" w14:textId="77777777" w:rsidR="00DD00CD" w:rsidRDefault="00DD00CD" w:rsidP="00A253D0">
      <w:pPr>
        <w:spacing w:after="0" w:line="240" w:lineRule="auto"/>
        <w:jc w:val="right"/>
        <w:rPr>
          <w:rFonts w:ascii="Times New Roman" w:hAnsi="Times New Roman"/>
          <w:color w:val="000000" w:themeColor="text1"/>
          <w:sz w:val="24"/>
          <w:szCs w:val="24"/>
        </w:rPr>
      </w:pPr>
    </w:p>
    <w:p w14:paraId="07777361" w14:textId="77777777" w:rsidR="00DD00CD" w:rsidRDefault="00DD00CD" w:rsidP="00A253D0">
      <w:pPr>
        <w:spacing w:after="0" w:line="240" w:lineRule="auto"/>
        <w:jc w:val="right"/>
        <w:rPr>
          <w:rFonts w:ascii="Times New Roman" w:hAnsi="Times New Roman"/>
          <w:color w:val="000000" w:themeColor="text1"/>
          <w:sz w:val="24"/>
          <w:szCs w:val="24"/>
        </w:rPr>
      </w:pPr>
    </w:p>
    <w:p w14:paraId="5AB07D9D" w14:textId="77777777" w:rsidR="00DD00CD" w:rsidRDefault="00DD00CD" w:rsidP="00A253D0">
      <w:pPr>
        <w:spacing w:after="0" w:line="240" w:lineRule="auto"/>
        <w:jc w:val="right"/>
        <w:rPr>
          <w:rFonts w:ascii="Times New Roman" w:hAnsi="Times New Roman"/>
          <w:color w:val="000000" w:themeColor="text1"/>
          <w:sz w:val="24"/>
          <w:szCs w:val="24"/>
        </w:rPr>
      </w:pPr>
    </w:p>
    <w:p w14:paraId="24044B14" w14:textId="77777777" w:rsidR="00DD00CD" w:rsidRDefault="00DD00CD" w:rsidP="00A253D0">
      <w:pPr>
        <w:spacing w:after="0" w:line="240" w:lineRule="auto"/>
        <w:jc w:val="right"/>
        <w:rPr>
          <w:rFonts w:ascii="Times New Roman" w:hAnsi="Times New Roman"/>
          <w:color w:val="000000" w:themeColor="text1"/>
          <w:sz w:val="24"/>
          <w:szCs w:val="24"/>
        </w:rPr>
      </w:pPr>
    </w:p>
    <w:p w14:paraId="214DAAB5" w14:textId="77777777" w:rsidR="005B1278" w:rsidRDefault="005B1278" w:rsidP="001517D5">
      <w:pPr>
        <w:spacing w:after="0" w:line="240" w:lineRule="auto"/>
        <w:jc w:val="right"/>
        <w:rPr>
          <w:rFonts w:ascii="Times New Roman" w:hAnsi="Times New Roman"/>
          <w:color w:val="000000" w:themeColor="text1"/>
          <w:sz w:val="24"/>
          <w:szCs w:val="24"/>
        </w:rPr>
      </w:pPr>
    </w:p>
    <w:p w14:paraId="392CF2A0" w14:textId="77777777" w:rsidR="005B1278" w:rsidRDefault="005B1278" w:rsidP="001517D5">
      <w:pPr>
        <w:spacing w:after="0" w:line="240" w:lineRule="auto"/>
        <w:jc w:val="right"/>
        <w:rPr>
          <w:rFonts w:ascii="Times New Roman" w:hAnsi="Times New Roman"/>
          <w:color w:val="000000" w:themeColor="text1"/>
          <w:sz w:val="24"/>
          <w:szCs w:val="24"/>
        </w:rPr>
      </w:pPr>
    </w:p>
    <w:p w14:paraId="0F4BA4BE" w14:textId="77777777" w:rsidR="005B1278" w:rsidRDefault="005B1278" w:rsidP="001517D5">
      <w:pPr>
        <w:spacing w:after="0" w:line="240" w:lineRule="auto"/>
        <w:jc w:val="right"/>
        <w:rPr>
          <w:rFonts w:ascii="Times New Roman" w:hAnsi="Times New Roman"/>
          <w:color w:val="000000" w:themeColor="text1"/>
          <w:sz w:val="24"/>
          <w:szCs w:val="24"/>
        </w:rPr>
      </w:pPr>
    </w:p>
    <w:p w14:paraId="04A5510F" w14:textId="77777777" w:rsidR="005B1278" w:rsidRDefault="005B1278" w:rsidP="001517D5">
      <w:pPr>
        <w:spacing w:after="0" w:line="240" w:lineRule="auto"/>
        <w:jc w:val="right"/>
        <w:rPr>
          <w:rFonts w:ascii="Times New Roman" w:hAnsi="Times New Roman"/>
          <w:color w:val="000000" w:themeColor="text1"/>
          <w:sz w:val="24"/>
          <w:szCs w:val="24"/>
        </w:rPr>
      </w:pPr>
    </w:p>
    <w:p w14:paraId="47F60659" w14:textId="77777777" w:rsidR="005B1278" w:rsidRDefault="005B1278" w:rsidP="001517D5">
      <w:pPr>
        <w:spacing w:after="0" w:line="240" w:lineRule="auto"/>
        <w:jc w:val="right"/>
        <w:rPr>
          <w:rFonts w:ascii="Times New Roman" w:hAnsi="Times New Roman"/>
          <w:color w:val="000000" w:themeColor="text1"/>
          <w:sz w:val="24"/>
          <w:szCs w:val="24"/>
        </w:rPr>
      </w:pPr>
    </w:p>
    <w:p w14:paraId="74D95DF0" w14:textId="77777777" w:rsidR="005B1278" w:rsidRDefault="005B1278" w:rsidP="001517D5">
      <w:pPr>
        <w:spacing w:after="0" w:line="240" w:lineRule="auto"/>
        <w:jc w:val="right"/>
        <w:rPr>
          <w:rFonts w:ascii="Times New Roman" w:hAnsi="Times New Roman"/>
          <w:color w:val="000000" w:themeColor="text1"/>
          <w:sz w:val="24"/>
          <w:szCs w:val="24"/>
        </w:rPr>
      </w:pPr>
    </w:p>
    <w:p w14:paraId="57B25E63" w14:textId="77777777" w:rsidR="005B1278" w:rsidRDefault="005B1278" w:rsidP="001517D5">
      <w:pPr>
        <w:spacing w:after="0" w:line="240" w:lineRule="auto"/>
        <w:jc w:val="right"/>
        <w:rPr>
          <w:rFonts w:ascii="Times New Roman" w:hAnsi="Times New Roman"/>
          <w:color w:val="000000" w:themeColor="text1"/>
          <w:sz w:val="24"/>
          <w:szCs w:val="24"/>
        </w:rPr>
      </w:pPr>
    </w:p>
    <w:p w14:paraId="15946757" w14:textId="77777777" w:rsidR="005B1278" w:rsidRDefault="005B1278" w:rsidP="001517D5">
      <w:pPr>
        <w:spacing w:after="0" w:line="240" w:lineRule="auto"/>
        <w:jc w:val="right"/>
        <w:rPr>
          <w:rFonts w:ascii="Times New Roman" w:hAnsi="Times New Roman"/>
          <w:color w:val="000000" w:themeColor="text1"/>
          <w:sz w:val="24"/>
          <w:szCs w:val="24"/>
        </w:rPr>
      </w:pPr>
    </w:p>
    <w:p w14:paraId="3F1015B4" w14:textId="77777777" w:rsidR="005B1278" w:rsidRDefault="005B1278" w:rsidP="001517D5">
      <w:pPr>
        <w:spacing w:after="0" w:line="240" w:lineRule="auto"/>
        <w:jc w:val="right"/>
        <w:rPr>
          <w:rFonts w:ascii="Times New Roman" w:hAnsi="Times New Roman"/>
          <w:color w:val="000000" w:themeColor="text1"/>
          <w:sz w:val="24"/>
          <w:szCs w:val="24"/>
        </w:rPr>
      </w:pPr>
    </w:p>
    <w:p w14:paraId="6F659416" w14:textId="77777777" w:rsidR="005B1278" w:rsidRDefault="005B1278" w:rsidP="001517D5">
      <w:pPr>
        <w:spacing w:after="0" w:line="240" w:lineRule="auto"/>
        <w:jc w:val="right"/>
        <w:rPr>
          <w:rFonts w:ascii="Times New Roman" w:hAnsi="Times New Roman"/>
          <w:color w:val="000000" w:themeColor="text1"/>
          <w:sz w:val="24"/>
          <w:szCs w:val="24"/>
        </w:rPr>
      </w:pPr>
    </w:p>
    <w:p w14:paraId="3B16ADE1" w14:textId="77777777" w:rsidR="005B1278" w:rsidRDefault="005B1278" w:rsidP="001517D5">
      <w:pPr>
        <w:spacing w:after="0" w:line="240" w:lineRule="auto"/>
        <w:jc w:val="right"/>
        <w:rPr>
          <w:rFonts w:ascii="Times New Roman" w:hAnsi="Times New Roman"/>
          <w:color w:val="000000" w:themeColor="text1"/>
          <w:sz w:val="24"/>
          <w:szCs w:val="24"/>
        </w:rPr>
      </w:pPr>
    </w:p>
    <w:p w14:paraId="18CA3092" w14:textId="77777777" w:rsidR="005B1278" w:rsidRDefault="005B1278" w:rsidP="001517D5">
      <w:pPr>
        <w:spacing w:after="0" w:line="240" w:lineRule="auto"/>
        <w:jc w:val="right"/>
        <w:rPr>
          <w:rFonts w:ascii="Times New Roman" w:hAnsi="Times New Roman"/>
          <w:color w:val="000000" w:themeColor="text1"/>
          <w:sz w:val="24"/>
          <w:szCs w:val="24"/>
        </w:rPr>
      </w:pPr>
    </w:p>
    <w:p w14:paraId="280E28A4" w14:textId="77777777" w:rsidR="005B1278" w:rsidRDefault="005B1278" w:rsidP="001517D5">
      <w:pPr>
        <w:spacing w:after="0" w:line="240" w:lineRule="auto"/>
        <w:jc w:val="right"/>
        <w:rPr>
          <w:rFonts w:ascii="Times New Roman" w:hAnsi="Times New Roman"/>
          <w:color w:val="000000" w:themeColor="text1"/>
          <w:sz w:val="24"/>
          <w:szCs w:val="24"/>
        </w:rPr>
      </w:pPr>
    </w:p>
    <w:p w14:paraId="40500C2B" w14:textId="77777777" w:rsidR="005B1278" w:rsidRDefault="005B1278" w:rsidP="001517D5">
      <w:pPr>
        <w:spacing w:after="0" w:line="240" w:lineRule="auto"/>
        <w:jc w:val="right"/>
        <w:rPr>
          <w:rFonts w:ascii="Times New Roman" w:hAnsi="Times New Roman"/>
          <w:color w:val="000000" w:themeColor="text1"/>
          <w:sz w:val="24"/>
          <w:szCs w:val="24"/>
        </w:rPr>
      </w:pPr>
    </w:p>
    <w:p w14:paraId="5C25D273" w14:textId="77777777" w:rsidR="005B1278" w:rsidRDefault="005B1278" w:rsidP="001517D5">
      <w:pPr>
        <w:spacing w:after="0" w:line="240" w:lineRule="auto"/>
        <w:jc w:val="right"/>
        <w:rPr>
          <w:rFonts w:ascii="Times New Roman" w:hAnsi="Times New Roman"/>
          <w:color w:val="000000" w:themeColor="text1"/>
          <w:sz w:val="24"/>
          <w:szCs w:val="24"/>
        </w:rPr>
      </w:pPr>
    </w:p>
    <w:p w14:paraId="60C6783D" w14:textId="77777777" w:rsidR="005B1278" w:rsidRDefault="005B1278" w:rsidP="001517D5">
      <w:pPr>
        <w:spacing w:after="0" w:line="240" w:lineRule="auto"/>
        <w:jc w:val="right"/>
        <w:rPr>
          <w:rFonts w:ascii="Times New Roman" w:hAnsi="Times New Roman"/>
          <w:color w:val="000000" w:themeColor="text1"/>
          <w:sz w:val="24"/>
          <w:szCs w:val="24"/>
        </w:rPr>
      </w:pPr>
    </w:p>
    <w:p w14:paraId="44E75919" w14:textId="77777777" w:rsidR="005B1278" w:rsidRDefault="005B1278" w:rsidP="001517D5">
      <w:pPr>
        <w:spacing w:after="0" w:line="240" w:lineRule="auto"/>
        <w:jc w:val="right"/>
        <w:rPr>
          <w:rFonts w:ascii="Times New Roman" w:hAnsi="Times New Roman"/>
          <w:color w:val="000000" w:themeColor="text1"/>
          <w:sz w:val="24"/>
          <w:szCs w:val="24"/>
        </w:rPr>
      </w:pPr>
    </w:p>
    <w:p w14:paraId="241A2851" w14:textId="38FFB59F"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lastRenderedPageBreak/>
        <w:t>Приложение № 1</w:t>
      </w:r>
    </w:p>
    <w:p w14:paraId="1A8981AC" w14:textId="77777777"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к Государственному контракту</w:t>
      </w:r>
    </w:p>
    <w:p w14:paraId="28405996" w14:textId="77777777"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от «___» _______ 202</w:t>
      </w:r>
      <w:r>
        <w:rPr>
          <w:rFonts w:ascii="Times New Roman" w:hAnsi="Times New Roman"/>
          <w:color w:val="000000" w:themeColor="text1"/>
          <w:sz w:val="24"/>
          <w:szCs w:val="24"/>
        </w:rPr>
        <w:t>6</w:t>
      </w:r>
      <w:r w:rsidRPr="00AD4AD4">
        <w:rPr>
          <w:rFonts w:ascii="Times New Roman" w:hAnsi="Times New Roman"/>
          <w:color w:val="000000" w:themeColor="text1"/>
          <w:sz w:val="24"/>
          <w:szCs w:val="24"/>
        </w:rPr>
        <w:t xml:space="preserve"> года</w:t>
      </w:r>
    </w:p>
    <w:p w14:paraId="47B98883" w14:textId="128388AA"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 _________________</w:t>
      </w:r>
    </w:p>
    <w:p w14:paraId="33B6EC32" w14:textId="2A7D385A" w:rsidR="001517D5" w:rsidRPr="00AD4AD4" w:rsidRDefault="001517D5" w:rsidP="001517D5">
      <w:pPr>
        <w:spacing w:after="0" w:line="240" w:lineRule="auto"/>
        <w:jc w:val="right"/>
        <w:rPr>
          <w:rFonts w:ascii="Times New Roman" w:hAnsi="Times New Roman"/>
          <w:color w:val="000000" w:themeColor="text1"/>
          <w:sz w:val="20"/>
          <w:szCs w:val="20"/>
        </w:rPr>
      </w:pPr>
      <w:r w:rsidRPr="00AD4AD4">
        <w:rPr>
          <w:rFonts w:ascii="Times New Roman" w:hAnsi="Times New Roman"/>
          <w:color w:val="000000" w:themeColor="text1"/>
          <w:sz w:val="20"/>
          <w:szCs w:val="20"/>
        </w:rPr>
        <w:t>(</w:t>
      </w:r>
      <w:r w:rsidR="000E6058">
        <w:rPr>
          <w:rFonts w:ascii="Times New Roman" w:hAnsi="Times New Roman"/>
          <w:color w:val="000000" w:themeColor="text1"/>
          <w:sz w:val="20"/>
          <w:szCs w:val="20"/>
        </w:rPr>
        <w:t>номер контракта</w:t>
      </w:r>
      <w:r w:rsidRPr="00AD4AD4">
        <w:rPr>
          <w:rFonts w:ascii="Times New Roman" w:hAnsi="Times New Roman"/>
          <w:color w:val="000000" w:themeColor="text1"/>
          <w:sz w:val="20"/>
          <w:szCs w:val="20"/>
        </w:rPr>
        <w:t>)</w:t>
      </w:r>
    </w:p>
    <w:p w14:paraId="0B901581" w14:textId="77777777" w:rsidR="001517D5" w:rsidRPr="00AD4AD4" w:rsidRDefault="001517D5" w:rsidP="001517D5">
      <w:pPr>
        <w:spacing w:after="0" w:line="240" w:lineRule="auto"/>
        <w:ind w:firstLine="698"/>
        <w:jc w:val="both"/>
        <w:rPr>
          <w:rFonts w:ascii="Times New Roman" w:hAnsi="Times New Roman"/>
          <w:color w:val="000000" w:themeColor="text1"/>
          <w:sz w:val="24"/>
          <w:szCs w:val="24"/>
        </w:rPr>
      </w:pPr>
    </w:p>
    <w:p w14:paraId="3195B973" w14:textId="77777777" w:rsidR="001517D5" w:rsidRDefault="001517D5" w:rsidP="001517D5">
      <w:pPr>
        <w:spacing w:after="0" w:line="240" w:lineRule="auto"/>
        <w:jc w:val="center"/>
        <w:rPr>
          <w:rFonts w:ascii="Times New Roman" w:hAnsi="Times New Roman"/>
          <w:color w:val="000000" w:themeColor="text1"/>
          <w:sz w:val="20"/>
          <w:szCs w:val="20"/>
        </w:rPr>
      </w:pPr>
      <w:r w:rsidRPr="00C254F7">
        <w:rPr>
          <w:rFonts w:ascii="Times New Roman" w:hAnsi="Times New Roman"/>
          <w:color w:val="000000" w:themeColor="text1"/>
          <w:sz w:val="20"/>
          <w:szCs w:val="20"/>
        </w:rPr>
        <w:t>СПЕЦИФИКАЦИЯ</w:t>
      </w:r>
    </w:p>
    <w:p w14:paraId="57F84479" w14:textId="77777777" w:rsidR="001517D5" w:rsidRPr="00C254F7" w:rsidRDefault="001517D5" w:rsidP="001517D5">
      <w:pPr>
        <w:spacing w:after="0" w:line="240" w:lineRule="auto"/>
        <w:jc w:val="center"/>
        <w:rPr>
          <w:rFonts w:ascii="Times New Roman" w:hAnsi="Times New Roman"/>
          <w:color w:val="000000" w:themeColor="text1"/>
          <w:sz w:val="20"/>
          <w:szCs w:val="20"/>
        </w:rPr>
      </w:pPr>
    </w:p>
    <w:tbl>
      <w:tblPr>
        <w:tblW w:w="569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465"/>
        <w:gridCol w:w="1762"/>
        <w:gridCol w:w="616"/>
        <w:gridCol w:w="1262"/>
        <w:gridCol w:w="1163"/>
        <w:gridCol w:w="66"/>
        <w:gridCol w:w="1122"/>
        <w:gridCol w:w="75"/>
        <w:gridCol w:w="1070"/>
        <w:gridCol w:w="143"/>
        <w:gridCol w:w="1411"/>
      </w:tblGrid>
      <w:tr w:rsidR="00D35D82" w:rsidRPr="006A15D5" w14:paraId="51AB5D23" w14:textId="77777777" w:rsidTr="005B1278">
        <w:trPr>
          <w:jc w:val="right"/>
        </w:trPr>
        <w:tc>
          <w:tcPr>
            <w:tcW w:w="228" w:type="pct"/>
            <w:vAlign w:val="center"/>
          </w:tcPr>
          <w:p w14:paraId="6A67ABAC"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 п/п</w:t>
            </w:r>
          </w:p>
        </w:tc>
        <w:tc>
          <w:tcPr>
            <w:tcW w:w="688" w:type="pct"/>
            <w:vAlign w:val="center"/>
          </w:tcPr>
          <w:p w14:paraId="2631DDE5"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Наименование товара</w:t>
            </w:r>
          </w:p>
        </w:tc>
        <w:tc>
          <w:tcPr>
            <w:tcW w:w="828" w:type="pct"/>
            <w:vAlign w:val="center"/>
          </w:tcPr>
          <w:p w14:paraId="621A700F"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Наименование товара по КТРУ</w:t>
            </w:r>
          </w:p>
        </w:tc>
        <w:tc>
          <w:tcPr>
            <w:tcW w:w="289" w:type="pct"/>
            <w:vAlign w:val="center"/>
          </w:tcPr>
          <w:p w14:paraId="2B49CF6F"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Кол-во</w:t>
            </w:r>
          </w:p>
        </w:tc>
        <w:tc>
          <w:tcPr>
            <w:tcW w:w="562" w:type="pct"/>
            <w:vAlign w:val="center"/>
          </w:tcPr>
          <w:p w14:paraId="49A7A2F3"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Остаточный срок годности</w:t>
            </w:r>
          </w:p>
        </w:tc>
        <w:tc>
          <w:tcPr>
            <w:tcW w:w="578" w:type="pct"/>
            <w:vAlign w:val="center"/>
          </w:tcPr>
          <w:p w14:paraId="3F232503"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Цена за ед. измерения, руб.</w:t>
            </w:r>
          </w:p>
        </w:tc>
        <w:tc>
          <w:tcPr>
            <w:tcW w:w="558" w:type="pct"/>
            <w:gridSpan w:val="2"/>
            <w:vAlign w:val="center"/>
          </w:tcPr>
          <w:p w14:paraId="424FAAAC"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Стоимость, руб.</w:t>
            </w:r>
          </w:p>
        </w:tc>
        <w:tc>
          <w:tcPr>
            <w:tcW w:w="538" w:type="pct"/>
            <w:gridSpan w:val="2"/>
            <w:vAlign w:val="center"/>
          </w:tcPr>
          <w:p w14:paraId="05536660"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Единица измерения</w:t>
            </w:r>
          </w:p>
        </w:tc>
        <w:tc>
          <w:tcPr>
            <w:tcW w:w="730" w:type="pct"/>
            <w:gridSpan w:val="2"/>
            <w:vAlign w:val="center"/>
          </w:tcPr>
          <w:p w14:paraId="6B8B14D7"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Наименование страны происхождения товара</w:t>
            </w:r>
          </w:p>
        </w:tc>
      </w:tr>
      <w:tr w:rsidR="00D35D82" w:rsidRPr="006A15D5" w14:paraId="5B4B6E3C" w14:textId="77777777" w:rsidTr="005B1278">
        <w:trPr>
          <w:jc w:val="right"/>
        </w:trPr>
        <w:tc>
          <w:tcPr>
            <w:tcW w:w="228" w:type="pct"/>
            <w:vAlign w:val="center"/>
          </w:tcPr>
          <w:p w14:paraId="3620EA3F"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1</w:t>
            </w:r>
          </w:p>
        </w:tc>
        <w:tc>
          <w:tcPr>
            <w:tcW w:w="688" w:type="pct"/>
            <w:vAlign w:val="center"/>
          </w:tcPr>
          <w:p w14:paraId="27C74742"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2</w:t>
            </w:r>
          </w:p>
        </w:tc>
        <w:tc>
          <w:tcPr>
            <w:tcW w:w="828" w:type="pct"/>
            <w:vAlign w:val="center"/>
          </w:tcPr>
          <w:p w14:paraId="230576AF"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3</w:t>
            </w:r>
          </w:p>
        </w:tc>
        <w:tc>
          <w:tcPr>
            <w:tcW w:w="289" w:type="pct"/>
            <w:vAlign w:val="center"/>
          </w:tcPr>
          <w:p w14:paraId="23A6EAE6"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4</w:t>
            </w:r>
          </w:p>
        </w:tc>
        <w:tc>
          <w:tcPr>
            <w:tcW w:w="562" w:type="pct"/>
            <w:vAlign w:val="center"/>
          </w:tcPr>
          <w:p w14:paraId="558E2C6E"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5</w:t>
            </w:r>
          </w:p>
        </w:tc>
        <w:tc>
          <w:tcPr>
            <w:tcW w:w="578" w:type="pct"/>
            <w:vAlign w:val="center"/>
          </w:tcPr>
          <w:p w14:paraId="4A4B5E9D"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6</w:t>
            </w:r>
          </w:p>
        </w:tc>
        <w:tc>
          <w:tcPr>
            <w:tcW w:w="558" w:type="pct"/>
            <w:gridSpan w:val="2"/>
            <w:vAlign w:val="center"/>
          </w:tcPr>
          <w:p w14:paraId="48798108"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7</w:t>
            </w:r>
          </w:p>
        </w:tc>
        <w:tc>
          <w:tcPr>
            <w:tcW w:w="538" w:type="pct"/>
            <w:gridSpan w:val="2"/>
            <w:vAlign w:val="center"/>
          </w:tcPr>
          <w:p w14:paraId="7857DB22"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8</w:t>
            </w:r>
          </w:p>
        </w:tc>
        <w:tc>
          <w:tcPr>
            <w:tcW w:w="730" w:type="pct"/>
            <w:gridSpan w:val="2"/>
            <w:vAlign w:val="center"/>
          </w:tcPr>
          <w:p w14:paraId="5D7E8F47" w14:textId="77777777" w:rsidR="001517D5" w:rsidRPr="006A15D5" w:rsidRDefault="001517D5" w:rsidP="001517D5">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9</w:t>
            </w:r>
          </w:p>
        </w:tc>
      </w:tr>
      <w:tr w:rsidR="00D35D82" w:rsidRPr="006A15D5" w14:paraId="07A973B6" w14:textId="77777777" w:rsidTr="005B1278">
        <w:trPr>
          <w:trHeight w:val="1002"/>
          <w:jc w:val="right"/>
        </w:trPr>
        <w:tc>
          <w:tcPr>
            <w:tcW w:w="228" w:type="pct"/>
            <w:vAlign w:val="center"/>
          </w:tcPr>
          <w:p w14:paraId="6D02D37C" w14:textId="373600A8" w:rsidR="001517D5" w:rsidRPr="006A15D5" w:rsidRDefault="005B1278" w:rsidP="001517D5">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688" w:type="pct"/>
            <w:vAlign w:val="center"/>
          </w:tcPr>
          <w:p w14:paraId="20783881"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828" w:type="pct"/>
            <w:vAlign w:val="center"/>
          </w:tcPr>
          <w:p w14:paraId="3F1C7B77" w14:textId="77777777" w:rsidR="001517D5" w:rsidRPr="0041771C" w:rsidRDefault="001517D5" w:rsidP="001517D5">
            <w:pPr>
              <w:spacing w:after="0" w:line="240" w:lineRule="auto"/>
              <w:jc w:val="center"/>
              <w:rPr>
                <w:rFonts w:ascii="Times New Roman" w:hAnsi="Times New Roman"/>
                <w:color w:val="000000" w:themeColor="text1"/>
                <w:sz w:val="18"/>
                <w:szCs w:val="18"/>
              </w:rPr>
            </w:pPr>
            <w:r w:rsidRPr="0041771C">
              <w:rPr>
                <w:rFonts w:ascii="Times New Roman" w:hAnsi="Times New Roman"/>
                <w:color w:val="000000" w:themeColor="text1"/>
                <w:sz w:val="18"/>
                <w:szCs w:val="18"/>
              </w:rPr>
              <w:t>Рис пропаренный 10.61.10.000-00000002</w:t>
            </w:r>
          </w:p>
        </w:tc>
        <w:tc>
          <w:tcPr>
            <w:tcW w:w="289" w:type="pct"/>
            <w:vAlign w:val="center"/>
          </w:tcPr>
          <w:p w14:paraId="42B94C76" w14:textId="48B6ED36" w:rsidR="001517D5" w:rsidRPr="00D35D82" w:rsidRDefault="00705AB3" w:rsidP="001517D5">
            <w:pPr>
              <w:spacing w:after="0" w:line="240" w:lineRule="auto"/>
              <w:ind w:left="-108" w:right="-109"/>
              <w:jc w:val="center"/>
              <w:rPr>
                <w:rFonts w:ascii="Times New Roman" w:hAnsi="Times New Roman"/>
                <w:sz w:val="20"/>
                <w:szCs w:val="20"/>
              </w:rPr>
            </w:pPr>
            <w:r>
              <w:rPr>
                <w:rFonts w:ascii="Times New Roman" w:hAnsi="Times New Roman"/>
                <w:sz w:val="20"/>
                <w:szCs w:val="20"/>
              </w:rPr>
              <w:t>12</w:t>
            </w:r>
          </w:p>
        </w:tc>
        <w:tc>
          <w:tcPr>
            <w:tcW w:w="562" w:type="pct"/>
          </w:tcPr>
          <w:p w14:paraId="59B7289A" w14:textId="77777777" w:rsidR="001517D5" w:rsidRDefault="001517D5" w:rsidP="001517D5">
            <w:r w:rsidRPr="001214C8">
              <w:rPr>
                <w:rFonts w:ascii="Times New Roman" w:hAnsi="Times New Roman"/>
                <w:color w:val="000000" w:themeColor="text1"/>
                <w:sz w:val="18"/>
                <w:szCs w:val="18"/>
              </w:rPr>
              <w:t>не менее 3 месяцев на момент поставки товара</w:t>
            </w:r>
          </w:p>
        </w:tc>
        <w:tc>
          <w:tcPr>
            <w:tcW w:w="578" w:type="pct"/>
            <w:vAlign w:val="center"/>
          </w:tcPr>
          <w:p w14:paraId="629D7EB3"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558" w:type="pct"/>
            <w:gridSpan w:val="2"/>
            <w:vAlign w:val="center"/>
          </w:tcPr>
          <w:p w14:paraId="4F12824D"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538" w:type="pct"/>
            <w:gridSpan w:val="2"/>
            <w:vAlign w:val="center"/>
          </w:tcPr>
          <w:p w14:paraId="141DA5AF" w14:textId="77777777" w:rsidR="001517D5" w:rsidRPr="006A15D5" w:rsidRDefault="001517D5" w:rsidP="001517D5">
            <w:pPr>
              <w:jc w:val="center"/>
              <w:rPr>
                <w:rFonts w:ascii="Times New Roman" w:hAnsi="Times New Roman"/>
                <w:color w:val="000000"/>
                <w:sz w:val="20"/>
                <w:szCs w:val="20"/>
              </w:rPr>
            </w:pPr>
            <w:r w:rsidRPr="006A15D5">
              <w:rPr>
                <w:rFonts w:ascii="Times New Roman" w:hAnsi="Times New Roman"/>
                <w:color w:val="000000"/>
                <w:sz w:val="20"/>
                <w:szCs w:val="20"/>
              </w:rPr>
              <w:t>килограмм</w:t>
            </w:r>
          </w:p>
        </w:tc>
        <w:tc>
          <w:tcPr>
            <w:tcW w:w="730" w:type="pct"/>
            <w:gridSpan w:val="2"/>
            <w:vAlign w:val="center"/>
          </w:tcPr>
          <w:p w14:paraId="5069D8A8"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r>
      <w:tr w:rsidR="00D35D82" w:rsidRPr="006A15D5" w14:paraId="177A394A" w14:textId="77777777" w:rsidTr="005B1278">
        <w:trPr>
          <w:jc w:val="right"/>
        </w:trPr>
        <w:tc>
          <w:tcPr>
            <w:tcW w:w="228" w:type="pct"/>
            <w:vAlign w:val="center"/>
          </w:tcPr>
          <w:p w14:paraId="288DD42E" w14:textId="2DC3FE2E" w:rsidR="001517D5" w:rsidRPr="006A15D5" w:rsidRDefault="005B1278" w:rsidP="001517D5">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688" w:type="pct"/>
            <w:vAlign w:val="center"/>
          </w:tcPr>
          <w:p w14:paraId="6411BA4E"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828" w:type="pct"/>
            <w:vAlign w:val="center"/>
          </w:tcPr>
          <w:p w14:paraId="17253B20" w14:textId="49D6C279" w:rsidR="001517D5" w:rsidRPr="0041771C" w:rsidRDefault="001517D5" w:rsidP="001517D5">
            <w:pPr>
              <w:spacing w:after="0" w:line="240" w:lineRule="auto"/>
              <w:jc w:val="center"/>
              <w:rPr>
                <w:rFonts w:ascii="Times New Roman" w:hAnsi="Times New Roman"/>
                <w:color w:val="000000" w:themeColor="text1"/>
                <w:sz w:val="18"/>
                <w:szCs w:val="18"/>
              </w:rPr>
            </w:pPr>
            <w:r w:rsidRPr="0041771C">
              <w:rPr>
                <w:rFonts w:ascii="Times New Roman" w:hAnsi="Times New Roman"/>
                <w:color w:val="000000" w:themeColor="text1"/>
                <w:sz w:val="18"/>
                <w:szCs w:val="18"/>
              </w:rPr>
              <w:t>Крупа манная 10.61.31.111-0000000</w:t>
            </w:r>
            <w:r>
              <w:rPr>
                <w:rFonts w:ascii="Times New Roman" w:hAnsi="Times New Roman"/>
                <w:color w:val="000000" w:themeColor="text1"/>
                <w:sz w:val="18"/>
                <w:szCs w:val="18"/>
              </w:rPr>
              <w:t>4</w:t>
            </w:r>
          </w:p>
        </w:tc>
        <w:tc>
          <w:tcPr>
            <w:tcW w:w="289" w:type="pct"/>
            <w:vAlign w:val="center"/>
          </w:tcPr>
          <w:p w14:paraId="0A59E69D" w14:textId="080A1A4C" w:rsidR="001517D5" w:rsidRPr="00D35D82" w:rsidRDefault="00705AB3" w:rsidP="001517D5">
            <w:pPr>
              <w:spacing w:after="0" w:line="240" w:lineRule="auto"/>
              <w:ind w:left="-108" w:right="-109"/>
              <w:jc w:val="center"/>
              <w:rPr>
                <w:rFonts w:ascii="Times New Roman" w:hAnsi="Times New Roman"/>
                <w:sz w:val="20"/>
                <w:szCs w:val="20"/>
              </w:rPr>
            </w:pPr>
            <w:r>
              <w:rPr>
                <w:rFonts w:ascii="Times New Roman" w:hAnsi="Times New Roman"/>
                <w:sz w:val="20"/>
                <w:szCs w:val="20"/>
              </w:rPr>
              <w:t>10</w:t>
            </w:r>
          </w:p>
        </w:tc>
        <w:tc>
          <w:tcPr>
            <w:tcW w:w="562" w:type="pct"/>
          </w:tcPr>
          <w:p w14:paraId="35F0BA0D" w14:textId="5178DC72" w:rsidR="001517D5" w:rsidRPr="001214C8" w:rsidRDefault="001517D5" w:rsidP="001517D5">
            <w:pPr>
              <w:rPr>
                <w:rFonts w:ascii="Times New Roman" w:hAnsi="Times New Roman"/>
                <w:color w:val="000000" w:themeColor="text1"/>
                <w:sz w:val="18"/>
                <w:szCs w:val="18"/>
              </w:rPr>
            </w:pPr>
            <w:r w:rsidRPr="001214C8">
              <w:rPr>
                <w:rFonts w:ascii="Times New Roman" w:hAnsi="Times New Roman"/>
                <w:color w:val="000000" w:themeColor="text1"/>
                <w:sz w:val="18"/>
                <w:szCs w:val="18"/>
              </w:rPr>
              <w:t>не менее 3 месяцев на момент поставки товара</w:t>
            </w:r>
          </w:p>
        </w:tc>
        <w:tc>
          <w:tcPr>
            <w:tcW w:w="578" w:type="pct"/>
            <w:vAlign w:val="center"/>
          </w:tcPr>
          <w:p w14:paraId="6F1E5438"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558" w:type="pct"/>
            <w:gridSpan w:val="2"/>
            <w:vAlign w:val="center"/>
          </w:tcPr>
          <w:p w14:paraId="7991DDD4"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538" w:type="pct"/>
            <w:gridSpan w:val="2"/>
            <w:vAlign w:val="center"/>
          </w:tcPr>
          <w:p w14:paraId="6BF80706" w14:textId="24ADF40E" w:rsidR="001517D5" w:rsidRPr="006A15D5" w:rsidRDefault="001517D5" w:rsidP="001517D5">
            <w:pPr>
              <w:jc w:val="center"/>
              <w:rPr>
                <w:rFonts w:ascii="Times New Roman" w:hAnsi="Times New Roman"/>
                <w:color w:val="000000"/>
                <w:sz w:val="20"/>
                <w:szCs w:val="20"/>
              </w:rPr>
            </w:pPr>
            <w:r w:rsidRPr="006A15D5">
              <w:rPr>
                <w:rFonts w:ascii="Times New Roman" w:hAnsi="Times New Roman"/>
                <w:color w:val="000000"/>
                <w:sz w:val="20"/>
                <w:szCs w:val="20"/>
              </w:rPr>
              <w:t>килограмм</w:t>
            </w:r>
          </w:p>
        </w:tc>
        <w:tc>
          <w:tcPr>
            <w:tcW w:w="730" w:type="pct"/>
            <w:gridSpan w:val="2"/>
            <w:vAlign w:val="center"/>
          </w:tcPr>
          <w:p w14:paraId="25325882"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r>
      <w:tr w:rsidR="00D35D82" w:rsidRPr="006A15D5" w14:paraId="0A2C9936" w14:textId="77777777" w:rsidTr="005B1278">
        <w:trPr>
          <w:jc w:val="right"/>
        </w:trPr>
        <w:tc>
          <w:tcPr>
            <w:tcW w:w="228" w:type="pct"/>
            <w:vAlign w:val="center"/>
          </w:tcPr>
          <w:p w14:paraId="7743D3D3" w14:textId="52FAF9AF" w:rsidR="001517D5" w:rsidRPr="006A15D5" w:rsidRDefault="005B1278" w:rsidP="001517D5">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688" w:type="pct"/>
            <w:vAlign w:val="center"/>
          </w:tcPr>
          <w:p w14:paraId="00223394"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828" w:type="pct"/>
            <w:vAlign w:val="center"/>
          </w:tcPr>
          <w:p w14:paraId="1CED1E7E" w14:textId="77777777" w:rsidR="001517D5" w:rsidRPr="0041771C" w:rsidRDefault="001517D5" w:rsidP="001517D5">
            <w:pPr>
              <w:spacing w:after="0" w:line="240" w:lineRule="auto"/>
              <w:jc w:val="center"/>
              <w:rPr>
                <w:rFonts w:ascii="Times New Roman" w:hAnsi="Times New Roman"/>
                <w:color w:val="000000" w:themeColor="text1"/>
                <w:sz w:val="18"/>
                <w:szCs w:val="18"/>
              </w:rPr>
            </w:pPr>
            <w:r w:rsidRPr="0041771C">
              <w:rPr>
                <w:rFonts w:ascii="Times New Roman" w:hAnsi="Times New Roman"/>
                <w:color w:val="000000" w:themeColor="text1"/>
                <w:sz w:val="18"/>
                <w:szCs w:val="18"/>
              </w:rPr>
              <w:t>Крупа гречневая</w:t>
            </w:r>
          </w:p>
          <w:p w14:paraId="3B2153DD" w14:textId="4FB776C1" w:rsidR="001517D5" w:rsidRPr="0041771C" w:rsidRDefault="001517D5" w:rsidP="001517D5">
            <w:pPr>
              <w:spacing w:after="0" w:line="240" w:lineRule="auto"/>
              <w:jc w:val="center"/>
              <w:rPr>
                <w:rFonts w:ascii="Times New Roman" w:hAnsi="Times New Roman"/>
                <w:color w:val="000000" w:themeColor="text1"/>
                <w:sz w:val="18"/>
                <w:szCs w:val="18"/>
              </w:rPr>
            </w:pPr>
            <w:r w:rsidRPr="0041771C">
              <w:rPr>
                <w:rFonts w:ascii="Times New Roman" w:hAnsi="Times New Roman"/>
                <w:color w:val="000000" w:themeColor="text1"/>
                <w:sz w:val="18"/>
                <w:szCs w:val="18"/>
              </w:rPr>
              <w:t>КТРУ 10.61.32.113-00000004</w:t>
            </w:r>
          </w:p>
        </w:tc>
        <w:tc>
          <w:tcPr>
            <w:tcW w:w="289" w:type="pct"/>
            <w:vAlign w:val="center"/>
          </w:tcPr>
          <w:p w14:paraId="089B0761" w14:textId="3074ED03" w:rsidR="001517D5" w:rsidRPr="00D35D82" w:rsidRDefault="00705AB3" w:rsidP="001517D5">
            <w:pPr>
              <w:spacing w:after="0" w:line="240" w:lineRule="auto"/>
              <w:ind w:left="-108" w:right="-109"/>
              <w:jc w:val="center"/>
              <w:rPr>
                <w:rFonts w:ascii="Times New Roman" w:hAnsi="Times New Roman"/>
                <w:sz w:val="20"/>
                <w:szCs w:val="20"/>
              </w:rPr>
            </w:pPr>
            <w:r>
              <w:rPr>
                <w:rFonts w:ascii="Times New Roman" w:hAnsi="Times New Roman"/>
                <w:sz w:val="20"/>
                <w:szCs w:val="20"/>
              </w:rPr>
              <w:t>15</w:t>
            </w:r>
          </w:p>
        </w:tc>
        <w:tc>
          <w:tcPr>
            <w:tcW w:w="562" w:type="pct"/>
          </w:tcPr>
          <w:p w14:paraId="3E76B7AE" w14:textId="3F21C0AF" w:rsidR="001517D5" w:rsidRPr="001214C8" w:rsidRDefault="001517D5" w:rsidP="001517D5">
            <w:pPr>
              <w:rPr>
                <w:rFonts w:ascii="Times New Roman" w:hAnsi="Times New Roman"/>
                <w:color w:val="000000" w:themeColor="text1"/>
                <w:sz w:val="18"/>
                <w:szCs w:val="18"/>
              </w:rPr>
            </w:pPr>
            <w:r w:rsidRPr="001214C8">
              <w:rPr>
                <w:rFonts w:ascii="Times New Roman" w:hAnsi="Times New Roman"/>
                <w:color w:val="000000" w:themeColor="text1"/>
                <w:sz w:val="18"/>
                <w:szCs w:val="18"/>
              </w:rPr>
              <w:t>не менее 3 месяцев на момент поставки товара</w:t>
            </w:r>
          </w:p>
        </w:tc>
        <w:tc>
          <w:tcPr>
            <w:tcW w:w="578" w:type="pct"/>
            <w:vAlign w:val="center"/>
          </w:tcPr>
          <w:p w14:paraId="6B7164D3"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558" w:type="pct"/>
            <w:gridSpan w:val="2"/>
            <w:vAlign w:val="center"/>
          </w:tcPr>
          <w:p w14:paraId="7835F1F4"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538" w:type="pct"/>
            <w:gridSpan w:val="2"/>
            <w:vAlign w:val="center"/>
          </w:tcPr>
          <w:p w14:paraId="48900EDB" w14:textId="0CE9D7B0" w:rsidR="001517D5" w:rsidRPr="006A15D5" w:rsidRDefault="001517D5" w:rsidP="001517D5">
            <w:pPr>
              <w:jc w:val="center"/>
              <w:rPr>
                <w:rFonts w:ascii="Times New Roman" w:hAnsi="Times New Roman"/>
                <w:color w:val="000000"/>
                <w:sz w:val="20"/>
                <w:szCs w:val="20"/>
              </w:rPr>
            </w:pPr>
            <w:r w:rsidRPr="006A15D5">
              <w:rPr>
                <w:rFonts w:ascii="Times New Roman" w:hAnsi="Times New Roman"/>
                <w:color w:val="000000"/>
                <w:sz w:val="20"/>
                <w:szCs w:val="20"/>
              </w:rPr>
              <w:t>килограмм</w:t>
            </w:r>
            <w:r>
              <w:rPr>
                <w:rFonts w:ascii="Times New Roman" w:hAnsi="Times New Roman"/>
                <w:color w:val="000000"/>
                <w:sz w:val="20"/>
                <w:szCs w:val="20"/>
              </w:rPr>
              <w:t xml:space="preserve"> </w:t>
            </w:r>
          </w:p>
        </w:tc>
        <w:tc>
          <w:tcPr>
            <w:tcW w:w="730" w:type="pct"/>
            <w:gridSpan w:val="2"/>
            <w:vAlign w:val="center"/>
          </w:tcPr>
          <w:p w14:paraId="5996D314"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r>
      <w:tr w:rsidR="00D35D82" w:rsidRPr="006A15D5" w14:paraId="56E92321" w14:textId="77777777" w:rsidTr="005B1278">
        <w:trPr>
          <w:trHeight w:val="903"/>
          <w:jc w:val="right"/>
        </w:trPr>
        <w:tc>
          <w:tcPr>
            <w:tcW w:w="228" w:type="pct"/>
            <w:vAlign w:val="center"/>
          </w:tcPr>
          <w:p w14:paraId="71F0B526" w14:textId="014999A7" w:rsidR="001517D5" w:rsidRPr="006A15D5" w:rsidRDefault="005B1278" w:rsidP="001517D5">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688" w:type="pct"/>
            <w:vAlign w:val="center"/>
          </w:tcPr>
          <w:p w14:paraId="3A626153"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828" w:type="pct"/>
            <w:vAlign w:val="center"/>
          </w:tcPr>
          <w:p w14:paraId="764460DD" w14:textId="77777777" w:rsidR="001517D5" w:rsidRPr="00824E7E" w:rsidRDefault="001517D5" w:rsidP="001517D5">
            <w:pPr>
              <w:spacing w:after="0" w:line="240" w:lineRule="auto"/>
              <w:jc w:val="center"/>
              <w:rPr>
                <w:rFonts w:ascii="Times New Roman" w:hAnsi="Times New Roman"/>
                <w:sz w:val="18"/>
                <w:szCs w:val="18"/>
              </w:rPr>
            </w:pPr>
            <w:r w:rsidRPr="00824E7E">
              <w:rPr>
                <w:rFonts w:ascii="Times New Roman" w:hAnsi="Times New Roman"/>
                <w:sz w:val="18"/>
                <w:szCs w:val="18"/>
              </w:rPr>
              <w:t>Крупа перловая</w:t>
            </w:r>
          </w:p>
          <w:p w14:paraId="6B3C83FE" w14:textId="3845083B" w:rsidR="001517D5" w:rsidRPr="0041771C" w:rsidRDefault="001517D5" w:rsidP="001517D5">
            <w:pPr>
              <w:spacing w:after="0" w:line="240" w:lineRule="auto"/>
              <w:jc w:val="center"/>
              <w:rPr>
                <w:rFonts w:ascii="Times New Roman" w:hAnsi="Times New Roman"/>
                <w:color w:val="000000" w:themeColor="text1"/>
                <w:sz w:val="18"/>
                <w:szCs w:val="18"/>
              </w:rPr>
            </w:pPr>
            <w:r w:rsidRPr="00824E7E">
              <w:rPr>
                <w:rFonts w:ascii="Times New Roman" w:hAnsi="Times New Roman"/>
                <w:sz w:val="18"/>
                <w:szCs w:val="18"/>
              </w:rPr>
              <w:t xml:space="preserve">КТРУ </w:t>
            </w:r>
            <w:hyperlink r:id="rId20" w:history="1">
              <w:r w:rsidRPr="00824E7E">
                <w:rPr>
                  <w:rFonts w:ascii="Times New Roman" w:hAnsi="Times New Roman"/>
                  <w:sz w:val="18"/>
                  <w:szCs w:val="18"/>
                </w:rPr>
                <w:t>10.61.32.116-00000005</w:t>
              </w:r>
            </w:hyperlink>
          </w:p>
        </w:tc>
        <w:tc>
          <w:tcPr>
            <w:tcW w:w="289" w:type="pct"/>
            <w:vAlign w:val="center"/>
          </w:tcPr>
          <w:p w14:paraId="0BA0951F" w14:textId="10B555E6" w:rsidR="001517D5" w:rsidRPr="00D35D82" w:rsidRDefault="00705AB3" w:rsidP="001517D5">
            <w:pPr>
              <w:spacing w:after="0" w:line="240" w:lineRule="auto"/>
              <w:ind w:left="-108" w:right="-109"/>
              <w:jc w:val="center"/>
              <w:rPr>
                <w:rFonts w:ascii="Times New Roman" w:hAnsi="Times New Roman"/>
                <w:sz w:val="20"/>
                <w:szCs w:val="20"/>
              </w:rPr>
            </w:pPr>
            <w:r>
              <w:rPr>
                <w:rFonts w:ascii="Times New Roman" w:hAnsi="Times New Roman"/>
                <w:sz w:val="20"/>
                <w:szCs w:val="20"/>
              </w:rPr>
              <w:t>2</w:t>
            </w:r>
          </w:p>
        </w:tc>
        <w:tc>
          <w:tcPr>
            <w:tcW w:w="562" w:type="pct"/>
          </w:tcPr>
          <w:p w14:paraId="2A8584D4" w14:textId="4759E41A" w:rsidR="001517D5" w:rsidRPr="001214C8" w:rsidRDefault="001517D5" w:rsidP="001517D5">
            <w:pPr>
              <w:rPr>
                <w:rFonts w:ascii="Times New Roman" w:hAnsi="Times New Roman"/>
                <w:color w:val="000000" w:themeColor="text1"/>
                <w:sz w:val="18"/>
                <w:szCs w:val="18"/>
              </w:rPr>
            </w:pPr>
            <w:r w:rsidRPr="00824E7E">
              <w:rPr>
                <w:rFonts w:ascii="Times New Roman" w:hAnsi="Times New Roman"/>
                <w:sz w:val="18"/>
                <w:szCs w:val="18"/>
              </w:rPr>
              <w:t>не менее 3 месяцев на момент поставки товара</w:t>
            </w:r>
          </w:p>
        </w:tc>
        <w:tc>
          <w:tcPr>
            <w:tcW w:w="578" w:type="pct"/>
            <w:vAlign w:val="center"/>
          </w:tcPr>
          <w:p w14:paraId="5F458631"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558" w:type="pct"/>
            <w:gridSpan w:val="2"/>
            <w:vAlign w:val="center"/>
          </w:tcPr>
          <w:p w14:paraId="0939E317"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c>
          <w:tcPr>
            <w:tcW w:w="538" w:type="pct"/>
            <w:gridSpan w:val="2"/>
            <w:vAlign w:val="center"/>
          </w:tcPr>
          <w:p w14:paraId="0CC9A24E" w14:textId="5E9092D5" w:rsidR="001517D5" w:rsidRPr="006A15D5" w:rsidRDefault="001517D5" w:rsidP="001517D5">
            <w:pPr>
              <w:jc w:val="center"/>
              <w:rPr>
                <w:rFonts w:ascii="Times New Roman" w:hAnsi="Times New Roman"/>
                <w:color w:val="000000"/>
                <w:sz w:val="20"/>
                <w:szCs w:val="20"/>
              </w:rPr>
            </w:pPr>
            <w:r w:rsidRPr="006A15D5">
              <w:rPr>
                <w:rFonts w:ascii="Times New Roman" w:hAnsi="Times New Roman"/>
                <w:color w:val="000000"/>
                <w:sz w:val="20"/>
                <w:szCs w:val="20"/>
              </w:rPr>
              <w:t>килограмм</w:t>
            </w:r>
          </w:p>
        </w:tc>
        <w:tc>
          <w:tcPr>
            <w:tcW w:w="730" w:type="pct"/>
            <w:gridSpan w:val="2"/>
            <w:vAlign w:val="center"/>
          </w:tcPr>
          <w:p w14:paraId="2E643F9D" w14:textId="77777777" w:rsidR="001517D5" w:rsidRPr="006A15D5" w:rsidRDefault="001517D5" w:rsidP="001517D5">
            <w:pPr>
              <w:widowControl w:val="0"/>
              <w:spacing w:after="0" w:line="240" w:lineRule="auto"/>
              <w:jc w:val="center"/>
              <w:rPr>
                <w:rFonts w:ascii="Times New Roman" w:hAnsi="Times New Roman"/>
                <w:color w:val="000000"/>
                <w:sz w:val="20"/>
                <w:szCs w:val="20"/>
              </w:rPr>
            </w:pPr>
          </w:p>
        </w:tc>
      </w:tr>
      <w:tr w:rsidR="00D35D82" w:rsidRPr="006A15D5" w14:paraId="2047E77F" w14:textId="77777777" w:rsidTr="005B1278">
        <w:trPr>
          <w:jc w:val="right"/>
        </w:trPr>
        <w:tc>
          <w:tcPr>
            <w:tcW w:w="228" w:type="pct"/>
            <w:vAlign w:val="center"/>
          </w:tcPr>
          <w:p w14:paraId="14AF2FE2" w14:textId="7F983E6E" w:rsidR="007D6B66" w:rsidRDefault="005B1278" w:rsidP="007D6B66">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688" w:type="pct"/>
            <w:vAlign w:val="center"/>
          </w:tcPr>
          <w:p w14:paraId="1FCCB2AB"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828" w:type="pct"/>
            <w:vAlign w:val="center"/>
          </w:tcPr>
          <w:p w14:paraId="2800AE24" w14:textId="77777777" w:rsidR="007D6B66" w:rsidRPr="007D6B66" w:rsidRDefault="007D6B66" w:rsidP="007D6B66">
            <w:pPr>
              <w:spacing w:after="0" w:line="240" w:lineRule="auto"/>
              <w:jc w:val="center"/>
              <w:rPr>
                <w:rFonts w:ascii="Times New Roman" w:hAnsi="Times New Roman"/>
                <w:color w:val="000000" w:themeColor="text1"/>
                <w:sz w:val="18"/>
                <w:szCs w:val="18"/>
              </w:rPr>
            </w:pPr>
            <w:r w:rsidRPr="007D6B66">
              <w:rPr>
                <w:rFonts w:ascii="Times New Roman" w:hAnsi="Times New Roman"/>
                <w:color w:val="000000" w:themeColor="text1"/>
                <w:sz w:val="18"/>
                <w:szCs w:val="18"/>
              </w:rPr>
              <w:t>Крахмалы, кроме модифицированных</w:t>
            </w:r>
          </w:p>
          <w:p w14:paraId="0AEEFB21" w14:textId="3D25675B" w:rsidR="007D6B66" w:rsidRPr="0041771C" w:rsidRDefault="007D6B66" w:rsidP="007D6B66">
            <w:pPr>
              <w:spacing w:after="0" w:line="240" w:lineRule="auto"/>
              <w:jc w:val="center"/>
              <w:rPr>
                <w:rFonts w:ascii="Times New Roman" w:hAnsi="Times New Roman"/>
                <w:color w:val="000000" w:themeColor="text1"/>
                <w:sz w:val="18"/>
                <w:szCs w:val="18"/>
              </w:rPr>
            </w:pPr>
            <w:r w:rsidRPr="007D6B66">
              <w:rPr>
                <w:rFonts w:ascii="Times New Roman" w:hAnsi="Times New Roman"/>
                <w:color w:val="000000" w:themeColor="text1"/>
                <w:sz w:val="18"/>
                <w:szCs w:val="18"/>
              </w:rPr>
              <w:t>КТРУ: 10.62.11.110-00000010</w:t>
            </w:r>
          </w:p>
        </w:tc>
        <w:tc>
          <w:tcPr>
            <w:tcW w:w="289" w:type="pct"/>
            <w:vAlign w:val="center"/>
          </w:tcPr>
          <w:p w14:paraId="0D24CC86" w14:textId="17AD08D0" w:rsidR="007D6B66" w:rsidRPr="00D35D82" w:rsidRDefault="00705AB3" w:rsidP="007D6B66">
            <w:pPr>
              <w:spacing w:after="0" w:line="240" w:lineRule="auto"/>
              <w:ind w:left="-108" w:right="-109"/>
              <w:jc w:val="center"/>
              <w:rPr>
                <w:rFonts w:ascii="Times New Roman" w:hAnsi="Times New Roman"/>
                <w:sz w:val="20"/>
                <w:szCs w:val="20"/>
              </w:rPr>
            </w:pPr>
            <w:r>
              <w:rPr>
                <w:rFonts w:ascii="Times New Roman" w:hAnsi="Times New Roman"/>
                <w:sz w:val="20"/>
                <w:szCs w:val="20"/>
              </w:rPr>
              <w:t>3</w:t>
            </w:r>
          </w:p>
        </w:tc>
        <w:tc>
          <w:tcPr>
            <w:tcW w:w="562" w:type="pct"/>
          </w:tcPr>
          <w:p w14:paraId="57C6F89C" w14:textId="04BAA51D" w:rsidR="007D6B66" w:rsidRPr="001214C8" w:rsidRDefault="007D6B66" w:rsidP="007D6B66">
            <w:pPr>
              <w:rPr>
                <w:rFonts w:ascii="Times New Roman" w:hAnsi="Times New Roman"/>
                <w:color w:val="000000" w:themeColor="text1"/>
                <w:sz w:val="18"/>
                <w:szCs w:val="18"/>
              </w:rPr>
            </w:pPr>
            <w:r>
              <w:rPr>
                <w:rFonts w:ascii="Times New Roman" w:eastAsia="Times New Roman" w:hAnsi="Times New Roman"/>
                <w:color w:val="000000"/>
                <w:sz w:val="20"/>
                <w:szCs w:val="20"/>
              </w:rPr>
              <w:t>не менее 10 месяцев на момент поставки товара</w:t>
            </w:r>
          </w:p>
        </w:tc>
        <w:tc>
          <w:tcPr>
            <w:tcW w:w="578" w:type="pct"/>
            <w:vAlign w:val="center"/>
          </w:tcPr>
          <w:p w14:paraId="073C60E7"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558" w:type="pct"/>
            <w:gridSpan w:val="2"/>
            <w:vAlign w:val="center"/>
          </w:tcPr>
          <w:p w14:paraId="325E246F"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538" w:type="pct"/>
            <w:gridSpan w:val="2"/>
            <w:vAlign w:val="center"/>
          </w:tcPr>
          <w:p w14:paraId="60A877BC" w14:textId="2E0B2EBA" w:rsidR="007D6B66" w:rsidRPr="006A15D5" w:rsidRDefault="007D6B66" w:rsidP="007D6B66">
            <w:pPr>
              <w:jc w:val="center"/>
              <w:rPr>
                <w:rFonts w:ascii="Times New Roman" w:hAnsi="Times New Roman"/>
                <w:color w:val="000000"/>
                <w:sz w:val="20"/>
                <w:szCs w:val="20"/>
              </w:rPr>
            </w:pPr>
            <w:r w:rsidRPr="006A15D5">
              <w:rPr>
                <w:rFonts w:ascii="Times New Roman" w:hAnsi="Times New Roman"/>
                <w:color w:val="000000"/>
                <w:sz w:val="20"/>
                <w:szCs w:val="20"/>
              </w:rPr>
              <w:t>килограмм</w:t>
            </w:r>
          </w:p>
        </w:tc>
        <w:tc>
          <w:tcPr>
            <w:tcW w:w="730" w:type="pct"/>
            <w:gridSpan w:val="2"/>
            <w:vAlign w:val="center"/>
          </w:tcPr>
          <w:p w14:paraId="3A065717"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r>
      <w:tr w:rsidR="00D35D82" w:rsidRPr="006A15D5" w14:paraId="1D2A973C" w14:textId="77777777" w:rsidTr="005B1278">
        <w:trPr>
          <w:trHeight w:val="806"/>
          <w:jc w:val="right"/>
        </w:trPr>
        <w:tc>
          <w:tcPr>
            <w:tcW w:w="228" w:type="pct"/>
            <w:vAlign w:val="center"/>
          </w:tcPr>
          <w:p w14:paraId="621E43CE" w14:textId="0EA00CF5" w:rsidR="007D6B66" w:rsidRDefault="005B1278" w:rsidP="007D6B66">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688" w:type="pct"/>
            <w:vAlign w:val="center"/>
          </w:tcPr>
          <w:p w14:paraId="3E1C294D"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828" w:type="pct"/>
            <w:vAlign w:val="center"/>
          </w:tcPr>
          <w:p w14:paraId="15F9B789" w14:textId="77777777" w:rsidR="007D6B66" w:rsidRPr="007D6B66" w:rsidRDefault="007D6B66" w:rsidP="007D6B66">
            <w:pPr>
              <w:spacing w:after="0" w:line="240" w:lineRule="auto"/>
              <w:jc w:val="center"/>
              <w:rPr>
                <w:rFonts w:ascii="Times New Roman" w:hAnsi="Times New Roman"/>
                <w:color w:val="000000" w:themeColor="text1"/>
                <w:sz w:val="18"/>
                <w:szCs w:val="18"/>
              </w:rPr>
            </w:pPr>
            <w:r w:rsidRPr="007D6B66">
              <w:rPr>
                <w:rFonts w:ascii="Times New Roman" w:hAnsi="Times New Roman"/>
                <w:color w:val="000000" w:themeColor="text1"/>
                <w:sz w:val="18"/>
                <w:szCs w:val="18"/>
              </w:rPr>
              <w:t>Изделия макаронные</w:t>
            </w:r>
          </w:p>
          <w:p w14:paraId="5969454A" w14:textId="2802B4C0" w:rsidR="007D6B66" w:rsidRPr="0041771C" w:rsidRDefault="007D6B66" w:rsidP="007D6B66">
            <w:pPr>
              <w:spacing w:after="0" w:line="240" w:lineRule="auto"/>
              <w:jc w:val="center"/>
              <w:rPr>
                <w:rFonts w:ascii="Times New Roman" w:hAnsi="Times New Roman"/>
                <w:color w:val="000000" w:themeColor="text1"/>
                <w:sz w:val="18"/>
                <w:szCs w:val="18"/>
              </w:rPr>
            </w:pPr>
            <w:r w:rsidRPr="007D6B66">
              <w:rPr>
                <w:rFonts w:ascii="Times New Roman" w:hAnsi="Times New Roman"/>
                <w:color w:val="000000" w:themeColor="text1"/>
                <w:sz w:val="18"/>
                <w:szCs w:val="18"/>
              </w:rPr>
              <w:t>Код КТРУ 10.73.11.000-00000009</w:t>
            </w:r>
          </w:p>
        </w:tc>
        <w:tc>
          <w:tcPr>
            <w:tcW w:w="289" w:type="pct"/>
            <w:vAlign w:val="center"/>
          </w:tcPr>
          <w:p w14:paraId="36940B50" w14:textId="4AB91DDB" w:rsidR="007D6B66" w:rsidRPr="00D35D82" w:rsidRDefault="00705AB3" w:rsidP="007D6B66">
            <w:pPr>
              <w:spacing w:after="0" w:line="240" w:lineRule="auto"/>
              <w:ind w:left="-108" w:right="-109"/>
              <w:jc w:val="center"/>
              <w:rPr>
                <w:rFonts w:ascii="Times New Roman" w:hAnsi="Times New Roman"/>
                <w:sz w:val="20"/>
                <w:szCs w:val="20"/>
              </w:rPr>
            </w:pPr>
            <w:r>
              <w:rPr>
                <w:rFonts w:ascii="Times New Roman" w:hAnsi="Times New Roman"/>
                <w:sz w:val="20"/>
                <w:szCs w:val="20"/>
              </w:rPr>
              <w:t>12</w:t>
            </w:r>
          </w:p>
        </w:tc>
        <w:tc>
          <w:tcPr>
            <w:tcW w:w="562" w:type="pct"/>
          </w:tcPr>
          <w:p w14:paraId="6882D753" w14:textId="0722E3B5" w:rsidR="007D6B66" w:rsidRPr="001214C8" w:rsidRDefault="007D6B66" w:rsidP="007D6B66">
            <w:pPr>
              <w:rPr>
                <w:rFonts w:ascii="Times New Roman" w:hAnsi="Times New Roman"/>
                <w:color w:val="000000" w:themeColor="text1"/>
                <w:sz w:val="18"/>
                <w:szCs w:val="18"/>
              </w:rPr>
            </w:pPr>
            <w:r>
              <w:rPr>
                <w:rFonts w:ascii="Times New Roman" w:eastAsia="Times New Roman" w:hAnsi="Times New Roman"/>
                <w:color w:val="000000"/>
                <w:sz w:val="20"/>
                <w:szCs w:val="20"/>
              </w:rPr>
              <w:t>не менее 10 месяцев на момент поставки товара</w:t>
            </w:r>
          </w:p>
        </w:tc>
        <w:tc>
          <w:tcPr>
            <w:tcW w:w="578" w:type="pct"/>
            <w:vAlign w:val="center"/>
          </w:tcPr>
          <w:p w14:paraId="7E8B6E21"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558" w:type="pct"/>
            <w:gridSpan w:val="2"/>
            <w:vAlign w:val="center"/>
          </w:tcPr>
          <w:p w14:paraId="460CE62B"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538" w:type="pct"/>
            <w:gridSpan w:val="2"/>
            <w:vAlign w:val="center"/>
          </w:tcPr>
          <w:p w14:paraId="77E6D4F6" w14:textId="61C0E9E7" w:rsidR="007D6B66" w:rsidRPr="006A15D5" w:rsidRDefault="007D6B66" w:rsidP="007D6B66">
            <w:pPr>
              <w:jc w:val="center"/>
              <w:rPr>
                <w:rFonts w:ascii="Times New Roman" w:hAnsi="Times New Roman"/>
                <w:color w:val="000000"/>
                <w:sz w:val="20"/>
                <w:szCs w:val="20"/>
              </w:rPr>
            </w:pPr>
            <w:r w:rsidRPr="006A15D5">
              <w:rPr>
                <w:rFonts w:ascii="Times New Roman" w:hAnsi="Times New Roman"/>
                <w:color w:val="000000"/>
                <w:sz w:val="20"/>
                <w:szCs w:val="20"/>
              </w:rPr>
              <w:t>килограмм</w:t>
            </w:r>
          </w:p>
        </w:tc>
        <w:tc>
          <w:tcPr>
            <w:tcW w:w="730" w:type="pct"/>
            <w:gridSpan w:val="2"/>
            <w:vAlign w:val="center"/>
          </w:tcPr>
          <w:p w14:paraId="6D84DD4C"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r>
      <w:tr w:rsidR="00D35D82" w:rsidRPr="006A15D5" w14:paraId="3EF37576" w14:textId="77777777" w:rsidTr="005B1278">
        <w:trPr>
          <w:trHeight w:val="970"/>
          <w:jc w:val="right"/>
        </w:trPr>
        <w:tc>
          <w:tcPr>
            <w:tcW w:w="228" w:type="pct"/>
            <w:vAlign w:val="center"/>
          </w:tcPr>
          <w:p w14:paraId="2AC546EF" w14:textId="2D1DCFEC" w:rsidR="007D6B66" w:rsidRDefault="005B1278" w:rsidP="007D6B66">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688" w:type="pct"/>
            <w:vAlign w:val="center"/>
          </w:tcPr>
          <w:p w14:paraId="6D3EFAEA"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828" w:type="pct"/>
            <w:vAlign w:val="center"/>
          </w:tcPr>
          <w:p w14:paraId="62E4B816" w14:textId="219827A9" w:rsidR="001C16CC" w:rsidRPr="001C16CC" w:rsidRDefault="001C16CC" w:rsidP="001C16CC">
            <w:pPr>
              <w:pStyle w:val="1"/>
              <w:keepNext w:val="0"/>
              <w:widowControl w:val="0"/>
              <w:shd w:val="clear" w:color="auto" w:fill="FFFFFF"/>
              <w:spacing w:before="0" w:after="0" w:line="240" w:lineRule="auto"/>
              <w:jc w:val="center"/>
              <w:textAlignment w:val="bottom"/>
              <w:rPr>
                <w:rFonts w:ascii="Times New Roman" w:hAnsi="Times New Roman"/>
                <w:color w:val="000000" w:themeColor="text1"/>
                <w:kern w:val="0"/>
                <w:sz w:val="20"/>
                <w:szCs w:val="20"/>
              </w:rPr>
            </w:pPr>
            <w:r w:rsidRPr="001C16CC">
              <w:rPr>
                <w:rFonts w:ascii="Times New Roman" w:hAnsi="Times New Roman"/>
                <w:color w:val="000000" w:themeColor="text1"/>
                <w:kern w:val="0"/>
                <w:sz w:val="20"/>
                <w:szCs w:val="20"/>
              </w:rPr>
              <w:t>Мука пшеничная</w:t>
            </w:r>
          </w:p>
          <w:p w14:paraId="242CD6C6" w14:textId="7B770F70" w:rsidR="007D6B66" w:rsidRPr="001C16CC" w:rsidRDefault="001C16CC" w:rsidP="001C16CC">
            <w:pPr>
              <w:spacing w:after="0" w:line="240" w:lineRule="auto"/>
              <w:jc w:val="center"/>
              <w:rPr>
                <w:rFonts w:ascii="Times New Roman" w:hAnsi="Times New Roman"/>
                <w:color w:val="000000" w:themeColor="text1"/>
                <w:sz w:val="18"/>
                <w:szCs w:val="18"/>
              </w:rPr>
            </w:pPr>
            <w:r w:rsidRPr="001C16CC">
              <w:rPr>
                <w:rFonts w:ascii="Times New Roman" w:hAnsi="Times New Roman"/>
                <w:color w:val="000000" w:themeColor="text1"/>
                <w:sz w:val="20"/>
                <w:szCs w:val="20"/>
              </w:rPr>
              <w:t>Код КТРУ 10.61.21.110-00000004</w:t>
            </w:r>
          </w:p>
        </w:tc>
        <w:tc>
          <w:tcPr>
            <w:tcW w:w="289" w:type="pct"/>
            <w:vAlign w:val="center"/>
          </w:tcPr>
          <w:p w14:paraId="673835D4" w14:textId="3C6E2C5D" w:rsidR="007D6B66" w:rsidRPr="00D35D82" w:rsidRDefault="00705AB3" w:rsidP="007D6B66">
            <w:pPr>
              <w:spacing w:after="0" w:line="240" w:lineRule="auto"/>
              <w:ind w:left="-108" w:right="-109"/>
              <w:jc w:val="center"/>
              <w:rPr>
                <w:rFonts w:ascii="Times New Roman" w:hAnsi="Times New Roman"/>
                <w:sz w:val="20"/>
                <w:szCs w:val="20"/>
              </w:rPr>
            </w:pPr>
            <w:r>
              <w:rPr>
                <w:rFonts w:ascii="Times New Roman" w:hAnsi="Times New Roman"/>
                <w:sz w:val="20"/>
                <w:szCs w:val="20"/>
              </w:rPr>
              <w:t>22</w:t>
            </w:r>
          </w:p>
        </w:tc>
        <w:tc>
          <w:tcPr>
            <w:tcW w:w="562" w:type="pct"/>
          </w:tcPr>
          <w:p w14:paraId="7276064A" w14:textId="3957A674" w:rsidR="007D6B66" w:rsidRPr="001214C8" w:rsidRDefault="007D6B66" w:rsidP="007D6B66">
            <w:pPr>
              <w:rPr>
                <w:rFonts w:ascii="Times New Roman" w:hAnsi="Times New Roman"/>
                <w:color w:val="000000" w:themeColor="text1"/>
                <w:sz w:val="18"/>
                <w:szCs w:val="18"/>
              </w:rPr>
            </w:pPr>
            <w:r>
              <w:rPr>
                <w:rFonts w:ascii="Times New Roman" w:eastAsia="Times New Roman" w:hAnsi="Times New Roman"/>
                <w:color w:val="000000"/>
                <w:sz w:val="20"/>
                <w:szCs w:val="20"/>
              </w:rPr>
              <w:t>не менее 10 месяцев на момент поставки товара</w:t>
            </w:r>
          </w:p>
        </w:tc>
        <w:tc>
          <w:tcPr>
            <w:tcW w:w="578" w:type="pct"/>
            <w:vAlign w:val="center"/>
          </w:tcPr>
          <w:p w14:paraId="34DC43E3"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558" w:type="pct"/>
            <w:gridSpan w:val="2"/>
            <w:vAlign w:val="center"/>
          </w:tcPr>
          <w:p w14:paraId="012530D0"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538" w:type="pct"/>
            <w:gridSpan w:val="2"/>
            <w:vAlign w:val="center"/>
          </w:tcPr>
          <w:p w14:paraId="0ACE4AC5" w14:textId="09DC3053" w:rsidR="007D6B66" w:rsidRPr="006A15D5" w:rsidRDefault="007D6B66" w:rsidP="007D6B66">
            <w:pPr>
              <w:jc w:val="center"/>
              <w:rPr>
                <w:rFonts w:ascii="Times New Roman" w:hAnsi="Times New Roman"/>
                <w:color w:val="000000"/>
                <w:sz w:val="20"/>
                <w:szCs w:val="20"/>
              </w:rPr>
            </w:pPr>
            <w:r w:rsidRPr="006A15D5">
              <w:rPr>
                <w:rFonts w:ascii="Times New Roman" w:hAnsi="Times New Roman"/>
                <w:color w:val="000000"/>
                <w:sz w:val="20"/>
                <w:szCs w:val="20"/>
              </w:rPr>
              <w:t>килограмм</w:t>
            </w:r>
          </w:p>
        </w:tc>
        <w:tc>
          <w:tcPr>
            <w:tcW w:w="730" w:type="pct"/>
            <w:gridSpan w:val="2"/>
            <w:vAlign w:val="center"/>
          </w:tcPr>
          <w:p w14:paraId="27172BAE"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r>
      <w:tr w:rsidR="00D35D82" w:rsidRPr="006A15D5" w14:paraId="245919CF" w14:textId="77777777" w:rsidTr="005B1278">
        <w:trPr>
          <w:trHeight w:val="247"/>
          <w:jc w:val="right"/>
        </w:trPr>
        <w:tc>
          <w:tcPr>
            <w:tcW w:w="3204" w:type="pct"/>
            <w:gridSpan w:val="7"/>
            <w:vAlign w:val="center"/>
          </w:tcPr>
          <w:p w14:paraId="2B808473" w14:textId="77777777" w:rsidR="007D6B66" w:rsidRPr="006A15D5" w:rsidRDefault="007D6B66" w:rsidP="007D6B66">
            <w:pPr>
              <w:widowControl w:val="0"/>
              <w:spacing w:after="0" w:line="240" w:lineRule="auto"/>
              <w:jc w:val="center"/>
              <w:rPr>
                <w:rFonts w:ascii="Times New Roman" w:hAnsi="Times New Roman"/>
                <w:color w:val="000000"/>
                <w:sz w:val="20"/>
                <w:szCs w:val="20"/>
              </w:rPr>
            </w:pPr>
            <w:r w:rsidRPr="006A15D5">
              <w:rPr>
                <w:rFonts w:ascii="Times New Roman" w:hAnsi="Times New Roman"/>
                <w:color w:val="000000"/>
                <w:sz w:val="20"/>
                <w:szCs w:val="20"/>
              </w:rPr>
              <w:t>ИТОГО</w:t>
            </w:r>
          </w:p>
        </w:tc>
        <w:tc>
          <w:tcPr>
            <w:tcW w:w="562" w:type="pct"/>
            <w:gridSpan w:val="2"/>
            <w:vAlign w:val="center"/>
          </w:tcPr>
          <w:p w14:paraId="7C65F156"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570" w:type="pct"/>
            <w:gridSpan w:val="2"/>
            <w:vAlign w:val="center"/>
          </w:tcPr>
          <w:p w14:paraId="6DE86DF8"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c>
          <w:tcPr>
            <w:tcW w:w="664" w:type="pct"/>
            <w:vAlign w:val="center"/>
          </w:tcPr>
          <w:p w14:paraId="08CFBB82" w14:textId="77777777" w:rsidR="007D6B66" w:rsidRPr="006A15D5" w:rsidRDefault="007D6B66" w:rsidP="007D6B66">
            <w:pPr>
              <w:widowControl w:val="0"/>
              <w:spacing w:after="0" w:line="240" w:lineRule="auto"/>
              <w:jc w:val="center"/>
              <w:rPr>
                <w:rFonts w:ascii="Times New Roman" w:hAnsi="Times New Roman"/>
                <w:color w:val="000000"/>
                <w:sz w:val="20"/>
                <w:szCs w:val="20"/>
              </w:rPr>
            </w:pPr>
          </w:p>
        </w:tc>
      </w:tr>
    </w:tbl>
    <w:p w14:paraId="093FDACB" w14:textId="77777777" w:rsidR="001517D5" w:rsidRDefault="001517D5" w:rsidP="001517D5">
      <w:pPr>
        <w:widowControl w:val="0"/>
        <w:spacing w:after="0" w:line="240" w:lineRule="auto"/>
        <w:jc w:val="both"/>
        <w:rPr>
          <w:rFonts w:ascii="Times New Roman" w:hAnsi="Times New Roman"/>
          <w:color w:val="000000" w:themeColor="text1"/>
          <w:sz w:val="20"/>
          <w:szCs w:val="20"/>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1"/>
      </w:tblGrid>
      <w:tr w:rsidR="001517D5" w:rsidRPr="00AD4AD4" w14:paraId="2B27F56B" w14:textId="77777777" w:rsidTr="001517D5">
        <w:trPr>
          <w:trHeight w:val="1408"/>
        </w:trPr>
        <w:tc>
          <w:tcPr>
            <w:tcW w:w="5068" w:type="dxa"/>
          </w:tcPr>
          <w:p w14:paraId="71B940E2" w14:textId="77777777" w:rsidR="001517D5" w:rsidRPr="00C4755D" w:rsidRDefault="001517D5" w:rsidP="001517D5">
            <w:pPr>
              <w:widowControl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о</w:t>
            </w:r>
            <w:r w:rsidRPr="00C4755D">
              <w:rPr>
                <w:rFonts w:ascii="Times New Roman" w:hAnsi="Times New Roman"/>
                <w:b/>
                <w:bCs/>
                <w:color w:val="000000" w:themeColor="text1"/>
                <w:sz w:val="24"/>
                <w:szCs w:val="24"/>
              </w:rPr>
              <w:t>т Заказчика</w:t>
            </w:r>
          </w:p>
          <w:p w14:paraId="6AFB2592"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Fonts w:ascii="Times New Roman" w:hAnsi="Times New Roman"/>
                <w:color w:val="000000" w:themeColor="text1"/>
                <w:sz w:val="24"/>
                <w:szCs w:val="24"/>
              </w:rPr>
              <w:t>ФКУЗ Санаторий «Аксаково ФСИН России</w:t>
            </w:r>
          </w:p>
          <w:p w14:paraId="3FDD3B77"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Style w:val="FontStyle13"/>
              </w:rPr>
              <w:t>______________/________________/</w:t>
            </w:r>
          </w:p>
        </w:tc>
        <w:tc>
          <w:tcPr>
            <w:tcW w:w="5068" w:type="dxa"/>
          </w:tcPr>
          <w:p w14:paraId="253F0D96" w14:textId="77777777" w:rsidR="001517D5" w:rsidRPr="00C4755D" w:rsidRDefault="001517D5" w:rsidP="001517D5">
            <w:pPr>
              <w:widowControl w:val="0"/>
              <w:spacing w:after="0" w:line="240" w:lineRule="auto"/>
              <w:jc w:val="both"/>
              <w:rPr>
                <w:rFonts w:ascii="Times New Roman" w:hAnsi="Times New Roman"/>
                <w:b/>
                <w:bCs/>
                <w:color w:val="000000" w:themeColor="text1"/>
                <w:sz w:val="24"/>
                <w:szCs w:val="24"/>
              </w:rPr>
            </w:pPr>
            <w:r w:rsidRPr="00C4755D">
              <w:rPr>
                <w:rFonts w:ascii="Times New Roman" w:hAnsi="Times New Roman"/>
                <w:b/>
                <w:bCs/>
                <w:color w:val="000000" w:themeColor="text1"/>
                <w:sz w:val="24"/>
                <w:szCs w:val="24"/>
              </w:rPr>
              <w:t>от Поставщика</w:t>
            </w:r>
          </w:p>
          <w:p w14:paraId="7EF906A9"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Fonts w:ascii="Times New Roman" w:hAnsi="Times New Roman"/>
                <w:color w:val="000000" w:themeColor="text1"/>
                <w:sz w:val="24"/>
                <w:szCs w:val="24"/>
              </w:rPr>
              <w:t>________________________</w:t>
            </w:r>
          </w:p>
          <w:p w14:paraId="32817310"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Style w:val="FontStyle13"/>
              </w:rPr>
              <w:t>______________/________________/</w:t>
            </w:r>
          </w:p>
        </w:tc>
      </w:tr>
    </w:tbl>
    <w:p w14:paraId="64F2BA58" w14:textId="77777777" w:rsidR="00DD00CD" w:rsidRDefault="00DD00CD" w:rsidP="001517D5">
      <w:pPr>
        <w:spacing w:after="0" w:line="240" w:lineRule="auto"/>
        <w:jc w:val="right"/>
        <w:rPr>
          <w:rFonts w:ascii="Times New Roman" w:hAnsi="Times New Roman"/>
          <w:color w:val="000000" w:themeColor="text1"/>
          <w:sz w:val="24"/>
          <w:szCs w:val="24"/>
        </w:rPr>
      </w:pPr>
    </w:p>
    <w:p w14:paraId="10AB9A08" w14:textId="77777777" w:rsidR="00DD00CD" w:rsidRDefault="00DD00CD" w:rsidP="00A253D0">
      <w:pPr>
        <w:spacing w:after="0" w:line="240" w:lineRule="auto"/>
        <w:jc w:val="right"/>
        <w:rPr>
          <w:rFonts w:ascii="Times New Roman" w:hAnsi="Times New Roman"/>
          <w:color w:val="000000" w:themeColor="text1"/>
          <w:sz w:val="24"/>
          <w:szCs w:val="24"/>
        </w:rPr>
      </w:pPr>
    </w:p>
    <w:p w14:paraId="7C0C5447" w14:textId="77777777" w:rsidR="001517D5" w:rsidRDefault="001517D5" w:rsidP="001517D5">
      <w:pPr>
        <w:spacing w:after="0" w:line="240" w:lineRule="auto"/>
        <w:jc w:val="right"/>
        <w:rPr>
          <w:rFonts w:ascii="Times New Roman" w:hAnsi="Times New Roman"/>
          <w:color w:val="000000" w:themeColor="text1"/>
          <w:sz w:val="24"/>
          <w:szCs w:val="24"/>
        </w:rPr>
      </w:pPr>
    </w:p>
    <w:p w14:paraId="4B849598" w14:textId="77777777" w:rsidR="001517D5" w:rsidRDefault="001517D5" w:rsidP="001517D5">
      <w:pPr>
        <w:spacing w:after="0" w:line="240" w:lineRule="auto"/>
        <w:jc w:val="right"/>
        <w:rPr>
          <w:rFonts w:ascii="Times New Roman" w:hAnsi="Times New Roman"/>
          <w:color w:val="000000" w:themeColor="text1"/>
          <w:sz w:val="24"/>
          <w:szCs w:val="24"/>
        </w:rPr>
      </w:pPr>
    </w:p>
    <w:p w14:paraId="0F800885" w14:textId="77777777" w:rsidR="001517D5" w:rsidRDefault="001517D5" w:rsidP="001517D5">
      <w:pPr>
        <w:spacing w:after="0" w:line="240" w:lineRule="auto"/>
        <w:jc w:val="right"/>
        <w:rPr>
          <w:rFonts w:ascii="Times New Roman" w:hAnsi="Times New Roman"/>
          <w:color w:val="000000" w:themeColor="text1"/>
          <w:sz w:val="24"/>
          <w:szCs w:val="24"/>
        </w:rPr>
      </w:pPr>
    </w:p>
    <w:p w14:paraId="64C97DDD" w14:textId="77777777" w:rsidR="001517D5" w:rsidRDefault="001517D5" w:rsidP="001517D5">
      <w:pPr>
        <w:spacing w:after="0" w:line="240" w:lineRule="auto"/>
        <w:jc w:val="right"/>
        <w:rPr>
          <w:rFonts w:ascii="Times New Roman" w:hAnsi="Times New Roman"/>
          <w:color w:val="000000" w:themeColor="text1"/>
          <w:sz w:val="24"/>
          <w:szCs w:val="24"/>
        </w:rPr>
      </w:pPr>
    </w:p>
    <w:p w14:paraId="5F4E3E40" w14:textId="77777777" w:rsidR="001517D5" w:rsidRDefault="001517D5" w:rsidP="001517D5">
      <w:pPr>
        <w:spacing w:after="0" w:line="240" w:lineRule="auto"/>
        <w:jc w:val="right"/>
        <w:rPr>
          <w:rFonts w:ascii="Times New Roman" w:hAnsi="Times New Roman"/>
          <w:color w:val="000000" w:themeColor="text1"/>
          <w:sz w:val="24"/>
          <w:szCs w:val="24"/>
        </w:rPr>
      </w:pPr>
    </w:p>
    <w:p w14:paraId="5D4CA2FC" w14:textId="77777777" w:rsidR="001517D5" w:rsidRDefault="001517D5" w:rsidP="001517D5">
      <w:pPr>
        <w:spacing w:after="0" w:line="240" w:lineRule="auto"/>
        <w:jc w:val="right"/>
        <w:rPr>
          <w:rFonts w:ascii="Times New Roman" w:hAnsi="Times New Roman"/>
          <w:color w:val="000000" w:themeColor="text1"/>
          <w:sz w:val="24"/>
          <w:szCs w:val="24"/>
        </w:rPr>
      </w:pPr>
    </w:p>
    <w:p w14:paraId="3A9C9165" w14:textId="77777777" w:rsidR="001517D5" w:rsidRDefault="001517D5" w:rsidP="001517D5">
      <w:pPr>
        <w:spacing w:after="0" w:line="240" w:lineRule="auto"/>
        <w:jc w:val="right"/>
        <w:rPr>
          <w:rFonts w:ascii="Times New Roman" w:hAnsi="Times New Roman"/>
          <w:color w:val="000000" w:themeColor="text1"/>
          <w:sz w:val="24"/>
          <w:szCs w:val="24"/>
        </w:rPr>
      </w:pPr>
    </w:p>
    <w:p w14:paraId="319AE767" w14:textId="28B798E0" w:rsidR="001517D5" w:rsidRDefault="001517D5" w:rsidP="001517D5">
      <w:pPr>
        <w:spacing w:after="0" w:line="240" w:lineRule="auto"/>
        <w:jc w:val="right"/>
        <w:rPr>
          <w:rFonts w:ascii="Times New Roman" w:hAnsi="Times New Roman"/>
          <w:color w:val="000000" w:themeColor="text1"/>
          <w:sz w:val="24"/>
          <w:szCs w:val="24"/>
        </w:rPr>
      </w:pPr>
    </w:p>
    <w:p w14:paraId="2670A3E5" w14:textId="64EBF2DE" w:rsidR="001517D5" w:rsidRDefault="001517D5" w:rsidP="001517D5">
      <w:pPr>
        <w:spacing w:after="0" w:line="240" w:lineRule="auto"/>
        <w:jc w:val="right"/>
        <w:rPr>
          <w:rFonts w:ascii="Times New Roman" w:hAnsi="Times New Roman"/>
          <w:color w:val="000000" w:themeColor="text1"/>
          <w:sz w:val="24"/>
          <w:szCs w:val="24"/>
        </w:rPr>
      </w:pPr>
    </w:p>
    <w:p w14:paraId="4AD1202A" w14:textId="0DB812ED" w:rsidR="001517D5" w:rsidRDefault="001517D5" w:rsidP="001517D5">
      <w:pPr>
        <w:spacing w:after="0" w:line="240" w:lineRule="auto"/>
        <w:jc w:val="right"/>
        <w:rPr>
          <w:rFonts w:ascii="Times New Roman" w:hAnsi="Times New Roman"/>
          <w:color w:val="000000" w:themeColor="text1"/>
          <w:sz w:val="24"/>
          <w:szCs w:val="24"/>
        </w:rPr>
      </w:pPr>
    </w:p>
    <w:p w14:paraId="69BACE75" w14:textId="67864C3B" w:rsidR="001517D5" w:rsidRDefault="001517D5" w:rsidP="001517D5">
      <w:pPr>
        <w:spacing w:after="0" w:line="240" w:lineRule="auto"/>
        <w:jc w:val="right"/>
        <w:rPr>
          <w:rFonts w:ascii="Times New Roman" w:hAnsi="Times New Roman"/>
          <w:color w:val="000000" w:themeColor="text1"/>
          <w:sz w:val="24"/>
          <w:szCs w:val="24"/>
        </w:rPr>
      </w:pPr>
    </w:p>
    <w:p w14:paraId="2627633A" w14:textId="1B002BC6" w:rsidR="001517D5" w:rsidRDefault="001517D5" w:rsidP="001517D5">
      <w:pPr>
        <w:spacing w:after="0" w:line="240" w:lineRule="auto"/>
        <w:jc w:val="right"/>
        <w:rPr>
          <w:rFonts w:ascii="Times New Roman" w:hAnsi="Times New Roman"/>
          <w:color w:val="000000" w:themeColor="text1"/>
          <w:sz w:val="24"/>
          <w:szCs w:val="24"/>
        </w:rPr>
      </w:pPr>
    </w:p>
    <w:p w14:paraId="709C1C9A" w14:textId="6C426FA7" w:rsidR="001517D5" w:rsidRDefault="001517D5" w:rsidP="001517D5">
      <w:pPr>
        <w:spacing w:after="0" w:line="240" w:lineRule="auto"/>
        <w:jc w:val="right"/>
        <w:rPr>
          <w:rFonts w:ascii="Times New Roman" w:hAnsi="Times New Roman"/>
          <w:color w:val="000000" w:themeColor="text1"/>
          <w:sz w:val="24"/>
          <w:szCs w:val="24"/>
        </w:rPr>
      </w:pPr>
    </w:p>
    <w:p w14:paraId="4BC25407" w14:textId="42CD4BF2" w:rsidR="001517D5" w:rsidRDefault="001517D5" w:rsidP="001517D5">
      <w:pPr>
        <w:spacing w:after="0" w:line="240" w:lineRule="auto"/>
        <w:jc w:val="right"/>
        <w:rPr>
          <w:rFonts w:ascii="Times New Roman" w:hAnsi="Times New Roman"/>
          <w:color w:val="000000" w:themeColor="text1"/>
          <w:sz w:val="24"/>
          <w:szCs w:val="24"/>
        </w:rPr>
      </w:pPr>
    </w:p>
    <w:p w14:paraId="58E74DB1" w14:textId="57620985" w:rsidR="001517D5" w:rsidRDefault="001517D5" w:rsidP="001517D5">
      <w:pPr>
        <w:spacing w:after="0" w:line="240" w:lineRule="auto"/>
        <w:jc w:val="right"/>
        <w:rPr>
          <w:rFonts w:ascii="Times New Roman" w:hAnsi="Times New Roman"/>
          <w:color w:val="000000" w:themeColor="text1"/>
          <w:sz w:val="24"/>
          <w:szCs w:val="24"/>
        </w:rPr>
      </w:pPr>
    </w:p>
    <w:p w14:paraId="6714109A" w14:textId="1450A9C9" w:rsidR="001517D5" w:rsidRDefault="001517D5" w:rsidP="001517D5">
      <w:pPr>
        <w:spacing w:after="0" w:line="240" w:lineRule="auto"/>
        <w:jc w:val="right"/>
        <w:rPr>
          <w:rFonts w:ascii="Times New Roman" w:hAnsi="Times New Roman"/>
          <w:color w:val="000000" w:themeColor="text1"/>
          <w:sz w:val="24"/>
          <w:szCs w:val="24"/>
        </w:rPr>
      </w:pPr>
    </w:p>
    <w:p w14:paraId="758E3CBD" w14:textId="05250BD0" w:rsidR="001517D5" w:rsidRDefault="001517D5" w:rsidP="001517D5">
      <w:pPr>
        <w:spacing w:after="0" w:line="240" w:lineRule="auto"/>
        <w:jc w:val="right"/>
        <w:rPr>
          <w:rFonts w:ascii="Times New Roman" w:hAnsi="Times New Roman"/>
          <w:color w:val="000000" w:themeColor="text1"/>
          <w:sz w:val="24"/>
          <w:szCs w:val="24"/>
        </w:rPr>
      </w:pPr>
    </w:p>
    <w:p w14:paraId="6B89469F" w14:textId="77777777" w:rsidR="005B1278" w:rsidRDefault="005B1278" w:rsidP="001517D5">
      <w:pPr>
        <w:spacing w:after="0" w:line="240" w:lineRule="auto"/>
        <w:jc w:val="right"/>
        <w:rPr>
          <w:rFonts w:ascii="Times New Roman" w:hAnsi="Times New Roman"/>
          <w:color w:val="000000" w:themeColor="text1"/>
          <w:sz w:val="24"/>
          <w:szCs w:val="24"/>
        </w:rPr>
      </w:pPr>
    </w:p>
    <w:p w14:paraId="6FD078AF" w14:textId="77777777" w:rsidR="005B1278" w:rsidRDefault="005B1278" w:rsidP="001517D5">
      <w:pPr>
        <w:spacing w:after="0" w:line="240" w:lineRule="auto"/>
        <w:jc w:val="right"/>
        <w:rPr>
          <w:rFonts w:ascii="Times New Roman" w:hAnsi="Times New Roman"/>
          <w:color w:val="000000" w:themeColor="text1"/>
          <w:sz w:val="24"/>
          <w:szCs w:val="24"/>
        </w:rPr>
      </w:pPr>
    </w:p>
    <w:p w14:paraId="0246DDBC" w14:textId="77777777" w:rsidR="005B1278" w:rsidRDefault="005B1278" w:rsidP="001517D5">
      <w:pPr>
        <w:spacing w:after="0" w:line="240" w:lineRule="auto"/>
        <w:jc w:val="right"/>
        <w:rPr>
          <w:rFonts w:ascii="Times New Roman" w:hAnsi="Times New Roman"/>
          <w:color w:val="000000" w:themeColor="text1"/>
          <w:sz w:val="24"/>
          <w:szCs w:val="24"/>
        </w:rPr>
      </w:pPr>
    </w:p>
    <w:p w14:paraId="0A488A52" w14:textId="77777777" w:rsidR="005B1278" w:rsidRDefault="005B1278" w:rsidP="001517D5">
      <w:pPr>
        <w:spacing w:after="0" w:line="240" w:lineRule="auto"/>
        <w:jc w:val="right"/>
        <w:rPr>
          <w:rFonts w:ascii="Times New Roman" w:hAnsi="Times New Roman"/>
          <w:color w:val="000000" w:themeColor="text1"/>
          <w:sz w:val="24"/>
          <w:szCs w:val="24"/>
        </w:rPr>
      </w:pPr>
    </w:p>
    <w:p w14:paraId="3F1C4A8C" w14:textId="77777777" w:rsidR="005B1278" w:rsidRDefault="005B1278" w:rsidP="001517D5">
      <w:pPr>
        <w:spacing w:after="0" w:line="240" w:lineRule="auto"/>
        <w:jc w:val="right"/>
        <w:rPr>
          <w:rFonts w:ascii="Times New Roman" w:hAnsi="Times New Roman"/>
          <w:color w:val="000000" w:themeColor="text1"/>
          <w:sz w:val="24"/>
          <w:szCs w:val="24"/>
        </w:rPr>
      </w:pPr>
    </w:p>
    <w:p w14:paraId="23656FD2" w14:textId="77777777" w:rsidR="005B1278" w:rsidRDefault="005B1278" w:rsidP="001517D5">
      <w:pPr>
        <w:spacing w:after="0" w:line="240" w:lineRule="auto"/>
        <w:jc w:val="right"/>
        <w:rPr>
          <w:rFonts w:ascii="Times New Roman" w:hAnsi="Times New Roman"/>
          <w:color w:val="000000" w:themeColor="text1"/>
          <w:sz w:val="24"/>
          <w:szCs w:val="24"/>
        </w:rPr>
      </w:pPr>
    </w:p>
    <w:p w14:paraId="08EF62B4" w14:textId="77777777" w:rsidR="005B1278" w:rsidRDefault="005B1278" w:rsidP="001517D5">
      <w:pPr>
        <w:spacing w:after="0" w:line="240" w:lineRule="auto"/>
        <w:jc w:val="right"/>
        <w:rPr>
          <w:rFonts w:ascii="Times New Roman" w:hAnsi="Times New Roman"/>
          <w:color w:val="000000" w:themeColor="text1"/>
          <w:sz w:val="24"/>
          <w:szCs w:val="24"/>
        </w:rPr>
      </w:pPr>
    </w:p>
    <w:p w14:paraId="3AC0B50F" w14:textId="77777777" w:rsidR="005B1278" w:rsidRDefault="005B1278" w:rsidP="001517D5">
      <w:pPr>
        <w:spacing w:after="0" w:line="240" w:lineRule="auto"/>
        <w:jc w:val="right"/>
        <w:rPr>
          <w:rFonts w:ascii="Times New Roman" w:hAnsi="Times New Roman"/>
          <w:color w:val="000000" w:themeColor="text1"/>
          <w:sz w:val="24"/>
          <w:szCs w:val="24"/>
        </w:rPr>
      </w:pPr>
    </w:p>
    <w:p w14:paraId="210505DD" w14:textId="77777777" w:rsidR="005B1278" w:rsidRDefault="005B1278" w:rsidP="001517D5">
      <w:pPr>
        <w:spacing w:after="0" w:line="240" w:lineRule="auto"/>
        <w:jc w:val="right"/>
        <w:rPr>
          <w:rFonts w:ascii="Times New Roman" w:hAnsi="Times New Roman"/>
          <w:color w:val="000000" w:themeColor="text1"/>
          <w:sz w:val="24"/>
          <w:szCs w:val="24"/>
        </w:rPr>
      </w:pPr>
    </w:p>
    <w:p w14:paraId="29116F7D" w14:textId="77777777" w:rsidR="005B1278" w:rsidRDefault="005B1278" w:rsidP="001517D5">
      <w:pPr>
        <w:spacing w:after="0" w:line="240" w:lineRule="auto"/>
        <w:jc w:val="right"/>
        <w:rPr>
          <w:rFonts w:ascii="Times New Roman" w:hAnsi="Times New Roman"/>
          <w:color w:val="000000" w:themeColor="text1"/>
          <w:sz w:val="24"/>
          <w:szCs w:val="24"/>
        </w:rPr>
      </w:pPr>
    </w:p>
    <w:p w14:paraId="1400348C" w14:textId="77777777" w:rsidR="005B1278" w:rsidRDefault="005B1278" w:rsidP="001517D5">
      <w:pPr>
        <w:spacing w:after="0" w:line="240" w:lineRule="auto"/>
        <w:jc w:val="right"/>
        <w:rPr>
          <w:rFonts w:ascii="Times New Roman" w:hAnsi="Times New Roman"/>
          <w:color w:val="000000" w:themeColor="text1"/>
          <w:sz w:val="24"/>
          <w:szCs w:val="24"/>
        </w:rPr>
      </w:pPr>
    </w:p>
    <w:p w14:paraId="1CB0FF2D" w14:textId="77777777" w:rsidR="005B1278" w:rsidRDefault="005B1278" w:rsidP="001517D5">
      <w:pPr>
        <w:spacing w:after="0" w:line="240" w:lineRule="auto"/>
        <w:jc w:val="right"/>
        <w:rPr>
          <w:rFonts w:ascii="Times New Roman" w:hAnsi="Times New Roman"/>
          <w:color w:val="000000" w:themeColor="text1"/>
          <w:sz w:val="24"/>
          <w:szCs w:val="24"/>
        </w:rPr>
      </w:pPr>
    </w:p>
    <w:p w14:paraId="4968A6E0" w14:textId="77777777" w:rsidR="005B1278" w:rsidRDefault="005B1278" w:rsidP="001517D5">
      <w:pPr>
        <w:spacing w:after="0" w:line="240" w:lineRule="auto"/>
        <w:jc w:val="right"/>
        <w:rPr>
          <w:rFonts w:ascii="Times New Roman" w:hAnsi="Times New Roman"/>
          <w:color w:val="000000" w:themeColor="text1"/>
          <w:sz w:val="24"/>
          <w:szCs w:val="24"/>
        </w:rPr>
      </w:pPr>
    </w:p>
    <w:p w14:paraId="1D7E10D0" w14:textId="77777777" w:rsidR="005B1278" w:rsidRDefault="005B1278" w:rsidP="001517D5">
      <w:pPr>
        <w:spacing w:after="0" w:line="240" w:lineRule="auto"/>
        <w:jc w:val="right"/>
        <w:rPr>
          <w:rFonts w:ascii="Times New Roman" w:hAnsi="Times New Roman"/>
          <w:color w:val="000000" w:themeColor="text1"/>
          <w:sz w:val="24"/>
          <w:szCs w:val="24"/>
        </w:rPr>
      </w:pPr>
    </w:p>
    <w:p w14:paraId="27615E9E" w14:textId="77777777" w:rsidR="005B1278" w:rsidRDefault="005B1278" w:rsidP="001517D5">
      <w:pPr>
        <w:spacing w:after="0" w:line="240" w:lineRule="auto"/>
        <w:jc w:val="right"/>
        <w:rPr>
          <w:rFonts w:ascii="Times New Roman" w:hAnsi="Times New Roman"/>
          <w:color w:val="000000" w:themeColor="text1"/>
          <w:sz w:val="24"/>
          <w:szCs w:val="24"/>
        </w:rPr>
      </w:pPr>
    </w:p>
    <w:p w14:paraId="4EFF3FB7" w14:textId="77777777" w:rsidR="005B1278" w:rsidRDefault="005B1278" w:rsidP="001517D5">
      <w:pPr>
        <w:spacing w:after="0" w:line="240" w:lineRule="auto"/>
        <w:jc w:val="right"/>
        <w:rPr>
          <w:rFonts w:ascii="Times New Roman" w:hAnsi="Times New Roman"/>
          <w:color w:val="000000" w:themeColor="text1"/>
          <w:sz w:val="24"/>
          <w:szCs w:val="24"/>
        </w:rPr>
      </w:pPr>
    </w:p>
    <w:p w14:paraId="6F73D925" w14:textId="77777777" w:rsidR="005B1278" w:rsidRDefault="005B1278" w:rsidP="001517D5">
      <w:pPr>
        <w:spacing w:after="0" w:line="240" w:lineRule="auto"/>
        <w:jc w:val="right"/>
        <w:rPr>
          <w:rFonts w:ascii="Times New Roman" w:hAnsi="Times New Roman"/>
          <w:color w:val="000000" w:themeColor="text1"/>
          <w:sz w:val="24"/>
          <w:szCs w:val="24"/>
        </w:rPr>
      </w:pPr>
    </w:p>
    <w:p w14:paraId="1DD757EC" w14:textId="77777777" w:rsidR="005B1278" w:rsidRDefault="005B1278" w:rsidP="001517D5">
      <w:pPr>
        <w:spacing w:after="0" w:line="240" w:lineRule="auto"/>
        <w:jc w:val="right"/>
        <w:rPr>
          <w:rFonts w:ascii="Times New Roman" w:hAnsi="Times New Roman"/>
          <w:color w:val="000000" w:themeColor="text1"/>
          <w:sz w:val="24"/>
          <w:szCs w:val="24"/>
        </w:rPr>
      </w:pPr>
    </w:p>
    <w:p w14:paraId="6FD84B5D" w14:textId="77777777" w:rsidR="005B1278" w:rsidRDefault="005B1278" w:rsidP="001517D5">
      <w:pPr>
        <w:spacing w:after="0" w:line="240" w:lineRule="auto"/>
        <w:jc w:val="right"/>
        <w:rPr>
          <w:rFonts w:ascii="Times New Roman" w:hAnsi="Times New Roman"/>
          <w:color w:val="000000" w:themeColor="text1"/>
          <w:sz w:val="24"/>
          <w:szCs w:val="24"/>
        </w:rPr>
      </w:pPr>
    </w:p>
    <w:p w14:paraId="68DE0F46" w14:textId="77777777" w:rsidR="005B1278" w:rsidRDefault="005B1278" w:rsidP="001517D5">
      <w:pPr>
        <w:spacing w:after="0" w:line="240" w:lineRule="auto"/>
        <w:jc w:val="right"/>
        <w:rPr>
          <w:rFonts w:ascii="Times New Roman" w:hAnsi="Times New Roman"/>
          <w:color w:val="000000" w:themeColor="text1"/>
          <w:sz w:val="24"/>
          <w:szCs w:val="24"/>
        </w:rPr>
      </w:pPr>
    </w:p>
    <w:p w14:paraId="63B1962C" w14:textId="77777777" w:rsidR="005B1278" w:rsidRDefault="005B1278" w:rsidP="001517D5">
      <w:pPr>
        <w:spacing w:after="0" w:line="240" w:lineRule="auto"/>
        <w:jc w:val="right"/>
        <w:rPr>
          <w:rFonts w:ascii="Times New Roman" w:hAnsi="Times New Roman"/>
          <w:color w:val="000000" w:themeColor="text1"/>
          <w:sz w:val="24"/>
          <w:szCs w:val="24"/>
        </w:rPr>
      </w:pPr>
    </w:p>
    <w:p w14:paraId="2567E731" w14:textId="77777777" w:rsidR="005B1278" w:rsidRDefault="005B1278" w:rsidP="001517D5">
      <w:pPr>
        <w:spacing w:after="0" w:line="240" w:lineRule="auto"/>
        <w:jc w:val="right"/>
        <w:rPr>
          <w:rFonts w:ascii="Times New Roman" w:hAnsi="Times New Roman"/>
          <w:color w:val="000000" w:themeColor="text1"/>
          <w:sz w:val="24"/>
          <w:szCs w:val="24"/>
        </w:rPr>
      </w:pPr>
    </w:p>
    <w:p w14:paraId="58577102" w14:textId="77777777" w:rsidR="005B1278" w:rsidRDefault="005B1278" w:rsidP="001517D5">
      <w:pPr>
        <w:spacing w:after="0" w:line="240" w:lineRule="auto"/>
        <w:jc w:val="right"/>
        <w:rPr>
          <w:rFonts w:ascii="Times New Roman" w:hAnsi="Times New Roman"/>
          <w:color w:val="000000" w:themeColor="text1"/>
          <w:sz w:val="24"/>
          <w:szCs w:val="24"/>
        </w:rPr>
      </w:pPr>
    </w:p>
    <w:p w14:paraId="1C5476D8" w14:textId="77777777" w:rsidR="005B1278" w:rsidRDefault="005B1278" w:rsidP="001517D5">
      <w:pPr>
        <w:spacing w:after="0" w:line="240" w:lineRule="auto"/>
        <w:jc w:val="right"/>
        <w:rPr>
          <w:rFonts w:ascii="Times New Roman" w:hAnsi="Times New Roman"/>
          <w:color w:val="000000" w:themeColor="text1"/>
          <w:sz w:val="24"/>
          <w:szCs w:val="24"/>
        </w:rPr>
      </w:pPr>
    </w:p>
    <w:p w14:paraId="4DE10FF5" w14:textId="77777777" w:rsidR="005B1278" w:rsidRDefault="005B1278" w:rsidP="001517D5">
      <w:pPr>
        <w:spacing w:after="0" w:line="240" w:lineRule="auto"/>
        <w:jc w:val="right"/>
        <w:rPr>
          <w:rFonts w:ascii="Times New Roman" w:hAnsi="Times New Roman"/>
          <w:color w:val="000000" w:themeColor="text1"/>
          <w:sz w:val="24"/>
          <w:szCs w:val="24"/>
        </w:rPr>
      </w:pPr>
    </w:p>
    <w:p w14:paraId="7942EC0C" w14:textId="13667FF3" w:rsidR="001517D5" w:rsidRDefault="001517D5" w:rsidP="001517D5">
      <w:pPr>
        <w:spacing w:after="0" w:line="240" w:lineRule="auto"/>
        <w:jc w:val="right"/>
        <w:rPr>
          <w:rFonts w:ascii="Times New Roman" w:hAnsi="Times New Roman"/>
          <w:color w:val="000000" w:themeColor="text1"/>
          <w:sz w:val="24"/>
          <w:szCs w:val="24"/>
        </w:rPr>
      </w:pPr>
    </w:p>
    <w:p w14:paraId="5E475881" w14:textId="289BC6BC" w:rsidR="001517D5" w:rsidRDefault="001517D5" w:rsidP="001517D5">
      <w:pPr>
        <w:spacing w:after="0" w:line="240" w:lineRule="auto"/>
        <w:jc w:val="right"/>
        <w:rPr>
          <w:rFonts w:ascii="Times New Roman" w:hAnsi="Times New Roman"/>
          <w:color w:val="000000" w:themeColor="text1"/>
          <w:sz w:val="24"/>
          <w:szCs w:val="24"/>
        </w:rPr>
      </w:pPr>
    </w:p>
    <w:p w14:paraId="7B23E0F3" w14:textId="39D99AC7" w:rsidR="001517D5" w:rsidRDefault="001517D5" w:rsidP="001517D5">
      <w:pPr>
        <w:spacing w:after="0" w:line="240" w:lineRule="auto"/>
        <w:jc w:val="right"/>
        <w:rPr>
          <w:rFonts w:ascii="Times New Roman" w:hAnsi="Times New Roman"/>
          <w:color w:val="000000" w:themeColor="text1"/>
          <w:sz w:val="24"/>
          <w:szCs w:val="24"/>
        </w:rPr>
      </w:pPr>
    </w:p>
    <w:p w14:paraId="6C138A80" w14:textId="5A2AFEB6" w:rsidR="001517D5" w:rsidRDefault="001517D5" w:rsidP="001517D5">
      <w:pPr>
        <w:spacing w:after="0" w:line="240" w:lineRule="auto"/>
        <w:jc w:val="right"/>
        <w:rPr>
          <w:rFonts w:ascii="Times New Roman" w:hAnsi="Times New Roman"/>
          <w:color w:val="000000" w:themeColor="text1"/>
          <w:sz w:val="24"/>
          <w:szCs w:val="24"/>
        </w:rPr>
      </w:pPr>
    </w:p>
    <w:p w14:paraId="488CAB9B" w14:textId="654CA5C8" w:rsidR="001517D5" w:rsidRPr="00AD4AD4" w:rsidRDefault="001517D5" w:rsidP="001517D5">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w:t>
      </w:r>
      <w:r w:rsidRPr="00AD4AD4">
        <w:rPr>
          <w:rFonts w:ascii="Times New Roman" w:hAnsi="Times New Roman"/>
          <w:color w:val="000000" w:themeColor="text1"/>
          <w:sz w:val="24"/>
          <w:szCs w:val="24"/>
        </w:rPr>
        <w:t>риложение № 2</w:t>
      </w:r>
    </w:p>
    <w:p w14:paraId="57A046B4" w14:textId="77777777"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к Государственному контракту</w:t>
      </w:r>
    </w:p>
    <w:p w14:paraId="3AC548B9" w14:textId="77777777"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от «___» _______ 202</w:t>
      </w:r>
      <w:r>
        <w:rPr>
          <w:rFonts w:ascii="Times New Roman" w:hAnsi="Times New Roman"/>
          <w:color w:val="000000" w:themeColor="text1"/>
          <w:sz w:val="24"/>
          <w:szCs w:val="24"/>
        </w:rPr>
        <w:t>6</w:t>
      </w:r>
      <w:r w:rsidRPr="00AD4AD4">
        <w:rPr>
          <w:rFonts w:ascii="Times New Roman" w:hAnsi="Times New Roman"/>
          <w:color w:val="000000" w:themeColor="text1"/>
          <w:sz w:val="24"/>
          <w:szCs w:val="24"/>
        </w:rPr>
        <w:t xml:space="preserve"> года</w:t>
      </w:r>
    </w:p>
    <w:p w14:paraId="3D83B92C" w14:textId="6C65A54E" w:rsidR="001517D5" w:rsidRPr="00AD4AD4" w:rsidRDefault="001517D5" w:rsidP="001517D5">
      <w:pPr>
        <w:spacing w:after="0" w:line="240" w:lineRule="auto"/>
        <w:jc w:val="right"/>
        <w:rPr>
          <w:rFonts w:ascii="Times New Roman" w:hAnsi="Times New Roman"/>
          <w:color w:val="000000" w:themeColor="text1"/>
          <w:sz w:val="24"/>
          <w:szCs w:val="24"/>
        </w:rPr>
      </w:pPr>
      <w:r w:rsidRPr="00AD4AD4">
        <w:rPr>
          <w:rFonts w:ascii="Times New Roman" w:hAnsi="Times New Roman"/>
          <w:color w:val="000000" w:themeColor="text1"/>
          <w:sz w:val="24"/>
          <w:szCs w:val="24"/>
        </w:rPr>
        <w:t>№ _________________</w:t>
      </w:r>
    </w:p>
    <w:p w14:paraId="0163B045" w14:textId="79521A28" w:rsidR="001517D5" w:rsidRPr="00AD4AD4" w:rsidRDefault="001517D5" w:rsidP="001517D5">
      <w:pPr>
        <w:spacing w:after="0" w:line="240" w:lineRule="auto"/>
        <w:jc w:val="right"/>
        <w:rPr>
          <w:rFonts w:ascii="Times New Roman" w:hAnsi="Times New Roman"/>
          <w:color w:val="000000" w:themeColor="text1"/>
          <w:sz w:val="20"/>
          <w:szCs w:val="20"/>
        </w:rPr>
      </w:pPr>
      <w:r w:rsidRPr="00AD4AD4">
        <w:rPr>
          <w:rFonts w:ascii="Times New Roman" w:hAnsi="Times New Roman"/>
          <w:color w:val="000000" w:themeColor="text1"/>
          <w:sz w:val="20"/>
          <w:szCs w:val="20"/>
        </w:rPr>
        <w:t>(</w:t>
      </w:r>
      <w:r w:rsidR="000E6058">
        <w:rPr>
          <w:rFonts w:ascii="Times New Roman" w:hAnsi="Times New Roman"/>
          <w:color w:val="000000" w:themeColor="text1"/>
          <w:sz w:val="20"/>
          <w:szCs w:val="20"/>
        </w:rPr>
        <w:t>номер контракта</w:t>
      </w:r>
      <w:r w:rsidRPr="00AD4AD4">
        <w:rPr>
          <w:rFonts w:ascii="Times New Roman" w:hAnsi="Times New Roman"/>
          <w:color w:val="000000" w:themeColor="text1"/>
          <w:sz w:val="20"/>
          <w:szCs w:val="20"/>
        </w:rPr>
        <w:t>)</w:t>
      </w:r>
    </w:p>
    <w:p w14:paraId="686DEE07" w14:textId="77777777" w:rsidR="001517D5" w:rsidRPr="00AD4AD4" w:rsidRDefault="001517D5" w:rsidP="001517D5">
      <w:pPr>
        <w:pStyle w:val="a7"/>
        <w:rPr>
          <w:rFonts w:ascii="Times New Roman" w:hAnsi="Times New Roman"/>
          <w:color w:val="000000" w:themeColor="text1"/>
          <w:sz w:val="24"/>
          <w:szCs w:val="24"/>
        </w:rPr>
      </w:pPr>
    </w:p>
    <w:p w14:paraId="5C516DC4" w14:textId="77777777" w:rsidR="001517D5" w:rsidRPr="007F6553" w:rsidRDefault="001517D5" w:rsidP="001517D5">
      <w:pPr>
        <w:pStyle w:val="a6"/>
        <w:jc w:val="center"/>
        <w:rPr>
          <w:rFonts w:ascii="Times New Roman" w:hAnsi="Times New Roman" w:cs="Times New Roman"/>
          <w:color w:val="000000" w:themeColor="text1"/>
          <w:sz w:val="24"/>
          <w:szCs w:val="24"/>
        </w:rPr>
      </w:pPr>
      <w:r w:rsidRPr="007F6553">
        <w:rPr>
          <w:rFonts w:ascii="Times New Roman" w:hAnsi="Times New Roman" w:cs="Times New Roman"/>
          <w:color w:val="000000" w:themeColor="text1"/>
          <w:sz w:val="24"/>
          <w:szCs w:val="24"/>
        </w:rPr>
        <w:t>ТЕХНИЧЕСКОЕ ЗАДАНИЕ</w:t>
      </w:r>
    </w:p>
    <w:p w14:paraId="3AECDABC" w14:textId="77777777" w:rsidR="001517D5" w:rsidRDefault="001517D5" w:rsidP="001517D5">
      <w:pPr>
        <w:spacing w:after="0"/>
        <w:jc w:val="center"/>
        <w:rPr>
          <w:rFonts w:ascii="Times New Roman" w:hAnsi="Times New Roman"/>
          <w:b/>
          <w:bCs/>
          <w:sz w:val="24"/>
          <w:szCs w:val="24"/>
          <w:lang w:eastAsia="ru-RU"/>
        </w:rPr>
      </w:pPr>
      <w:r w:rsidRPr="007F6553">
        <w:rPr>
          <w:rFonts w:ascii="Times New Roman" w:hAnsi="Times New Roman"/>
          <w:b/>
          <w:bCs/>
          <w:sz w:val="24"/>
          <w:szCs w:val="24"/>
          <w:lang w:eastAsia="ru-RU"/>
        </w:rPr>
        <w:t>Функциональные, технические и качественные характеристики, эксплуатационные характеристики товара</w:t>
      </w:r>
    </w:p>
    <w:tbl>
      <w:tblPr>
        <w:tblStyle w:val="a8"/>
        <w:tblW w:w="0" w:type="auto"/>
        <w:tblInd w:w="-113" w:type="dxa"/>
        <w:tblLook w:val="04A0" w:firstRow="1" w:lastRow="0" w:firstColumn="1" w:lastColumn="0" w:noHBand="0" w:noVBand="1"/>
      </w:tblPr>
      <w:tblGrid>
        <w:gridCol w:w="518"/>
        <w:gridCol w:w="3148"/>
        <w:gridCol w:w="1616"/>
        <w:gridCol w:w="2110"/>
        <w:gridCol w:w="2066"/>
      </w:tblGrid>
      <w:tr w:rsidR="001517D5" w:rsidRPr="002B1799" w14:paraId="00BA8D3E" w14:textId="77777777" w:rsidTr="001517D5">
        <w:tc>
          <w:tcPr>
            <w:tcW w:w="518" w:type="dxa"/>
            <w:vAlign w:val="center"/>
          </w:tcPr>
          <w:p w14:paraId="2B9032AB" w14:textId="77777777" w:rsidR="001517D5" w:rsidRPr="002B1799" w:rsidRDefault="001517D5" w:rsidP="001517D5">
            <w:pPr>
              <w:spacing w:after="0" w:line="240" w:lineRule="auto"/>
              <w:jc w:val="center"/>
              <w:rPr>
                <w:rFonts w:ascii="Times New Roman" w:hAnsi="Times New Roman"/>
                <w:b/>
                <w:bCs/>
                <w:color w:val="000000" w:themeColor="text1"/>
                <w:sz w:val="20"/>
                <w:szCs w:val="20"/>
              </w:rPr>
            </w:pPr>
            <w:r w:rsidRPr="002B1799">
              <w:rPr>
                <w:rFonts w:ascii="Times New Roman" w:hAnsi="Times New Roman"/>
                <w:b/>
                <w:bCs/>
                <w:color w:val="000000" w:themeColor="text1"/>
                <w:sz w:val="20"/>
                <w:szCs w:val="20"/>
              </w:rPr>
              <w:t>№ п/п</w:t>
            </w:r>
          </w:p>
        </w:tc>
        <w:tc>
          <w:tcPr>
            <w:tcW w:w="3148" w:type="dxa"/>
            <w:vAlign w:val="center"/>
          </w:tcPr>
          <w:p w14:paraId="55F491D4" w14:textId="77777777" w:rsidR="001517D5" w:rsidRPr="002B1799" w:rsidRDefault="001517D5" w:rsidP="001517D5">
            <w:pPr>
              <w:spacing w:after="0" w:line="240" w:lineRule="auto"/>
              <w:jc w:val="center"/>
              <w:rPr>
                <w:rFonts w:ascii="Times New Roman" w:hAnsi="Times New Roman"/>
                <w:b/>
                <w:bCs/>
                <w:color w:val="000000" w:themeColor="text1"/>
                <w:sz w:val="20"/>
                <w:szCs w:val="20"/>
              </w:rPr>
            </w:pPr>
            <w:r w:rsidRPr="002B1799">
              <w:rPr>
                <w:rFonts w:ascii="Times New Roman" w:hAnsi="Times New Roman"/>
                <w:b/>
                <w:bCs/>
                <w:color w:val="000000" w:themeColor="text1"/>
                <w:sz w:val="20"/>
                <w:szCs w:val="20"/>
              </w:rPr>
              <w:t>Наименование товара, его характеристики, потребительские свойства</w:t>
            </w:r>
          </w:p>
        </w:tc>
        <w:tc>
          <w:tcPr>
            <w:tcW w:w="1616" w:type="dxa"/>
            <w:vAlign w:val="center"/>
          </w:tcPr>
          <w:p w14:paraId="228B4557" w14:textId="77777777" w:rsidR="001517D5" w:rsidRPr="002B1799" w:rsidRDefault="001517D5" w:rsidP="001517D5">
            <w:pPr>
              <w:spacing w:after="0" w:line="240" w:lineRule="auto"/>
              <w:jc w:val="center"/>
              <w:rPr>
                <w:rFonts w:ascii="Times New Roman" w:hAnsi="Times New Roman"/>
                <w:b/>
                <w:bCs/>
                <w:color w:val="000000" w:themeColor="text1"/>
                <w:sz w:val="20"/>
                <w:szCs w:val="20"/>
              </w:rPr>
            </w:pPr>
            <w:r w:rsidRPr="002B1799">
              <w:rPr>
                <w:rFonts w:ascii="Times New Roman" w:hAnsi="Times New Roman"/>
                <w:b/>
                <w:bCs/>
                <w:color w:val="000000" w:themeColor="text1"/>
                <w:sz w:val="20"/>
                <w:szCs w:val="20"/>
              </w:rPr>
              <w:t>Ед. изм.</w:t>
            </w:r>
          </w:p>
        </w:tc>
        <w:tc>
          <w:tcPr>
            <w:tcW w:w="2110" w:type="dxa"/>
            <w:vAlign w:val="center"/>
          </w:tcPr>
          <w:p w14:paraId="53EFCD7B" w14:textId="77777777" w:rsidR="001517D5" w:rsidRPr="002B1799" w:rsidRDefault="001517D5" w:rsidP="001517D5">
            <w:pPr>
              <w:spacing w:after="0" w:line="240" w:lineRule="auto"/>
              <w:jc w:val="center"/>
              <w:rPr>
                <w:rFonts w:ascii="Times New Roman" w:hAnsi="Times New Roman"/>
                <w:b/>
                <w:bCs/>
                <w:color w:val="000000" w:themeColor="text1"/>
                <w:sz w:val="20"/>
                <w:szCs w:val="20"/>
              </w:rPr>
            </w:pPr>
            <w:r w:rsidRPr="002B1799">
              <w:rPr>
                <w:rFonts w:ascii="Times New Roman" w:hAnsi="Times New Roman"/>
                <w:b/>
                <w:bCs/>
                <w:color w:val="000000" w:themeColor="text1"/>
                <w:sz w:val="20"/>
                <w:szCs w:val="20"/>
              </w:rPr>
              <w:t>Значение характеристики</w:t>
            </w:r>
          </w:p>
        </w:tc>
        <w:tc>
          <w:tcPr>
            <w:tcW w:w="2066" w:type="dxa"/>
            <w:vAlign w:val="center"/>
          </w:tcPr>
          <w:p w14:paraId="31AACE56" w14:textId="77777777" w:rsidR="001517D5" w:rsidRPr="002B1799" w:rsidRDefault="001517D5" w:rsidP="001517D5">
            <w:pPr>
              <w:spacing w:after="0" w:line="240" w:lineRule="auto"/>
              <w:jc w:val="center"/>
              <w:rPr>
                <w:rFonts w:ascii="Times New Roman" w:hAnsi="Times New Roman"/>
                <w:b/>
                <w:bCs/>
                <w:color w:val="000000" w:themeColor="text1"/>
                <w:sz w:val="20"/>
                <w:szCs w:val="20"/>
              </w:rPr>
            </w:pPr>
            <w:r w:rsidRPr="002B1799">
              <w:rPr>
                <w:rFonts w:ascii="Times New Roman" w:hAnsi="Times New Roman"/>
                <w:b/>
                <w:bCs/>
                <w:color w:val="000000" w:themeColor="text1"/>
                <w:sz w:val="20"/>
                <w:szCs w:val="20"/>
              </w:rPr>
              <w:t>Обоснование включения показателя (характеристики) в описание объекта закупки</w:t>
            </w:r>
          </w:p>
        </w:tc>
      </w:tr>
      <w:tr w:rsidR="001517D5" w:rsidRPr="002B1799" w14:paraId="3566704F" w14:textId="77777777" w:rsidTr="001517D5">
        <w:tc>
          <w:tcPr>
            <w:tcW w:w="518" w:type="dxa"/>
          </w:tcPr>
          <w:p w14:paraId="0FC92864" w14:textId="77777777" w:rsidR="001517D5" w:rsidRPr="002B1799" w:rsidRDefault="001517D5" w:rsidP="001517D5">
            <w:pPr>
              <w:spacing w:after="0" w:line="240" w:lineRule="auto"/>
              <w:jc w:val="center"/>
              <w:rPr>
                <w:rFonts w:ascii="Times New Roman" w:hAnsi="Times New Roman"/>
                <w:color w:val="000000" w:themeColor="text1"/>
                <w:sz w:val="20"/>
                <w:szCs w:val="20"/>
              </w:rPr>
            </w:pPr>
            <w:r w:rsidRPr="002B1799">
              <w:rPr>
                <w:rFonts w:ascii="Times New Roman" w:hAnsi="Times New Roman"/>
                <w:color w:val="000000" w:themeColor="text1"/>
                <w:sz w:val="20"/>
                <w:szCs w:val="20"/>
              </w:rPr>
              <w:t>1</w:t>
            </w:r>
          </w:p>
        </w:tc>
        <w:tc>
          <w:tcPr>
            <w:tcW w:w="3148" w:type="dxa"/>
          </w:tcPr>
          <w:p w14:paraId="331F45E5" w14:textId="77777777" w:rsidR="001517D5" w:rsidRPr="002B1799" w:rsidRDefault="001517D5" w:rsidP="001517D5">
            <w:pPr>
              <w:spacing w:after="0" w:line="240" w:lineRule="auto"/>
              <w:jc w:val="center"/>
              <w:rPr>
                <w:rFonts w:ascii="Times New Roman" w:hAnsi="Times New Roman"/>
                <w:color w:val="000000" w:themeColor="text1"/>
                <w:sz w:val="20"/>
                <w:szCs w:val="20"/>
              </w:rPr>
            </w:pPr>
            <w:r w:rsidRPr="002B1799">
              <w:rPr>
                <w:rFonts w:ascii="Times New Roman" w:hAnsi="Times New Roman"/>
                <w:color w:val="000000" w:themeColor="text1"/>
                <w:sz w:val="20"/>
                <w:szCs w:val="20"/>
              </w:rPr>
              <w:t>2</w:t>
            </w:r>
          </w:p>
        </w:tc>
        <w:tc>
          <w:tcPr>
            <w:tcW w:w="1616" w:type="dxa"/>
          </w:tcPr>
          <w:p w14:paraId="51C91EB2" w14:textId="77777777" w:rsidR="001517D5" w:rsidRPr="002B1799" w:rsidRDefault="001517D5" w:rsidP="001517D5">
            <w:pPr>
              <w:spacing w:after="0" w:line="240" w:lineRule="auto"/>
              <w:jc w:val="center"/>
              <w:rPr>
                <w:rFonts w:ascii="Times New Roman" w:hAnsi="Times New Roman"/>
                <w:color w:val="000000" w:themeColor="text1"/>
                <w:sz w:val="20"/>
                <w:szCs w:val="20"/>
              </w:rPr>
            </w:pPr>
            <w:r w:rsidRPr="002B1799">
              <w:rPr>
                <w:rFonts w:ascii="Times New Roman" w:hAnsi="Times New Roman"/>
                <w:color w:val="000000" w:themeColor="text1"/>
                <w:sz w:val="20"/>
                <w:szCs w:val="20"/>
              </w:rPr>
              <w:t>3</w:t>
            </w:r>
          </w:p>
        </w:tc>
        <w:tc>
          <w:tcPr>
            <w:tcW w:w="2110" w:type="dxa"/>
          </w:tcPr>
          <w:p w14:paraId="2BAB7336" w14:textId="77777777" w:rsidR="001517D5" w:rsidRPr="002B1799" w:rsidRDefault="001517D5" w:rsidP="001517D5">
            <w:pPr>
              <w:spacing w:after="0" w:line="240" w:lineRule="auto"/>
              <w:jc w:val="center"/>
              <w:rPr>
                <w:rFonts w:ascii="Times New Roman" w:hAnsi="Times New Roman"/>
                <w:color w:val="000000" w:themeColor="text1"/>
                <w:sz w:val="20"/>
                <w:szCs w:val="20"/>
              </w:rPr>
            </w:pPr>
            <w:r w:rsidRPr="002B1799">
              <w:rPr>
                <w:rFonts w:ascii="Times New Roman" w:hAnsi="Times New Roman"/>
                <w:color w:val="000000" w:themeColor="text1"/>
                <w:sz w:val="20"/>
                <w:szCs w:val="20"/>
              </w:rPr>
              <w:t>4</w:t>
            </w:r>
          </w:p>
        </w:tc>
        <w:tc>
          <w:tcPr>
            <w:tcW w:w="2066" w:type="dxa"/>
          </w:tcPr>
          <w:p w14:paraId="6B6FA6FF" w14:textId="77777777" w:rsidR="001517D5" w:rsidRPr="002B1799" w:rsidRDefault="001517D5" w:rsidP="001517D5">
            <w:pPr>
              <w:spacing w:after="0" w:line="240" w:lineRule="auto"/>
              <w:jc w:val="center"/>
              <w:rPr>
                <w:rFonts w:ascii="Times New Roman" w:hAnsi="Times New Roman"/>
                <w:color w:val="000000" w:themeColor="text1"/>
                <w:sz w:val="20"/>
                <w:szCs w:val="20"/>
              </w:rPr>
            </w:pPr>
            <w:r w:rsidRPr="002B1799">
              <w:rPr>
                <w:rFonts w:ascii="Times New Roman" w:hAnsi="Times New Roman"/>
                <w:color w:val="000000" w:themeColor="text1"/>
                <w:sz w:val="20"/>
                <w:szCs w:val="20"/>
              </w:rPr>
              <w:t>5</w:t>
            </w:r>
          </w:p>
        </w:tc>
      </w:tr>
      <w:tr w:rsidR="001517D5" w:rsidRPr="002B1799" w14:paraId="34A85CF8" w14:textId="77777777" w:rsidTr="001517D5">
        <w:trPr>
          <w:trHeight w:val="178"/>
        </w:trPr>
        <w:tc>
          <w:tcPr>
            <w:tcW w:w="518" w:type="dxa"/>
            <w:vMerge w:val="restart"/>
            <w:vAlign w:val="center"/>
          </w:tcPr>
          <w:p w14:paraId="491581F1" w14:textId="56FCFFA3" w:rsidR="001517D5" w:rsidRPr="002B1799" w:rsidRDefault="005B1278" w:rsidP="001517D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3148" w:type="dxa"/>
          </w:tcPr>
          <w:p w14:paraId="5926D357" w14:textId="77777777" w:rsidR="001517D5" w:rsidRPr="002B1799" w:rsidRDefault="001517D5" w:rsidP="001517D5">
            <w:pPr>
              <w:widowControl w:val="0"/>
              <w:spacing w:after="0" w:line="240" w:lineRule="auto"/>
              <w:jc w:val="both"/>
              <w:textAlignment w:val="baseline"/>
              <w:rPr>
                <w:rFonts w:ascii="Times New Roman" w:hAnsi="Times New Roman"/>
                <w:b/>
                <w:bCs/>
                <w:color w:val="000000" w:themeColor="text1"/>
                <w:sz w:val="20"/>
                <w:szCs w:val="20"/>
              </w:rPr>
            </w:pPr>
            <w:r w:rsidRPr="002B1799">
              <w:rPr>
                <w:rFonts w:ascii="Times New Roman" w:hAnsi="Times New Roman"/>
                <w:b/>
                <w:bCs/>
                <w:color w:val="000000" w:themeColor="text1"/>
                <w:sz w:val="20"/>
                <w:szCs w:val="20"/>
              </w:rPr>
              <w:t>Рис</w:t>
            </w:r>
          </w:p>
          <w:p w14:paraId="418693D0" w14:textId="77777777" w:rsidR="001517D5" w:rsidRPr="002B1799" w:rsidRDefault="001517D5" w:rsidP="001517D5">
            <w:pPr>
              <w:spacing w:after="0" w:line="240" w:lineRule="auto"/>
              <w:jc w:val="both"/>
              <w:rPr>
                <w:rFonts w:ascii="Times New Roman" w:hAnsi="Times New Roman"/>
                <w:bCs/>
                <w:color w:val="000000" w:themeColor="text1"/>
                <w:sz w:val="20"/>
                <w:szCs w:val="20"/>
              </w:rPr>
            </w:pPr>
            <w:r w:rsidRPr="002B1799">
              <w:rPr>
                <w:rFonts w:ascii="Times New Roman" w:hAnsi="Times New Roman"/>
                <w:bCs/>
                <w:color w:val="000000" w:themeColor="text1"/>
                <w:sz w:val="20"/>
                <w:szCs w:val="20"/>
              </w:rPr>
              <w:t xml:space="preserve">КТРУ </w:t>
            </w:r>
            <w:r w:rsidRPr="002B1799">
              <w:rPr>
                <w:rFonts w:ascii="Times New Roman" w:hAnsi="Times New Roman"/>
                <w:color w:val="000000" w:themeColor="text1"/>
                <w:sz w:val="20"/>
                <w:szCs w:val="20"/>
              </w:rPr>
              <w:t>10.61.10.000-00000002</w:t>
            </w:r>
          </w:p>
        </w:tc>
        <w:tc>
          <w:tcPr>
            <w:tcW w:w="1616" w:type="dxa"/>
            <w:vAlign w:val="center"/>
          </w:tcPr>
          <w:p w14:paraId="62E158EB" w14:textId="77777777" w:rsidR="001517D5" w:rsidRPr="002B1799" w:rsidRDefault="001517D5" w:rsidP="001517D5">
            <w:pPr>
              <w:spacing w:after="0" w:line="240" w:lineRule="auto"/>
              <w:jc w:val="center"/>
              <w:rPr>
                <w:rFonts w:ascii="Times New Roman" w:hAnsi="Times New Roman"/>
                <w:color w:val="000000" w:themeColor="text1"/>
                <w:sz w:val="20"/>
                <w:szCs w:val="20"/>
              </w:rPr>
            </w:pPr>
            <w:r w:rsidRPr="002B1799">
              <w:rPr>
                <w:rFonts w:ascii="Times New Roman" w:hAnsi="Times New Roman"/>
                <w:color w:val="000000" w:themeColor="text1"/>
                <w:sz w:val="20"/>
                <w:szCs w:val="20"/>
              </w:rPr>
              <w:t>килограмм</w:t>
            </w:r>
          </w:p>
        </w:tc>
        <w:tc>
          <w:tcPr>
            <w:tcW w:w="2110" w:type="dxa"/>
          </w:tcPr>
          <w:p w14:paraId="7A1D1EB6" w14:textId="77777777" w:rsidR="001517D5" w:rsidRPr="002B1799" w:rsidRDefault="001517D5" w:rsidP="001517D5">
            <w:pPr>
              <w:spacing w:after="0" w:line="240" w:lineRule="auto"/>
              <w:rPr>
                <w:rFonts w:ascii="Times New Roman" w:hAnsi="Times New Roman"/>
                <w:color w:val="000000" w:themeColor="text1"/>
                <w:sz w:val="20"/>
                <w:szCs w:val="20"/>
              </w:rPr>
            </w:pPr>
          </w:p>
        </w:tc>
        <w:tc>
          <w:tcPr>
            <w:tcW w:w="2066" w:type="dxa"/>
          </w:tcPr>
          <w:p w14:paraId="4A30292C" w14:textId="77777777" w:rsidR="001517D5" w:rsidRPr="002B1799" w:rsidRDefault="001517D5" w:rsidP="001517D5">
            <w:pPr>
              <w:spacing w:after="0" w:line="240" w:lineRule="auto"/>
              <w:jc w:val="both"/>
              <w:rPr>
                <w:rFonts w:ascii="Times New Roman" w:hAnsi="Times New Roman"/>
                <w:color w:val="000000" w:themeColor="text1"/>
                <w:sz w:val="20"/>
                <w:szCs w:val="20"/>
              </w:rPr>
            </w:pPr>
          </w:p>
        </w:tc>
      </w:tr>
      <w:tr w:rsidR="001517D5" w:rsidRPr="002B1799" w14:paraId="43137F84" w14:textId="77777777" w:rsidTr="001517D5">
        <w:trPr>
          <w:trHeight w:val="178"/>
        </w:trPr>
        <w:tc>
          <w:tcPr>
            <w:tcW w:w="518" w:type="dxa"/>
            <w:vMerge/>
          </w:tcPr>
          <w:p w14:paraId="3A0363B8" w14:textId="77777777" w:rsidR="001517D5" w:rsidRPr="002B1799" w:rsidRDefault="001517D5" w:rsidP="001517D5">
            <w:pPr>
              <w:spacing w:after="0" w:line="240" w:lineRule="auto"/>
              <w:jc w:val="center"/>
              <w:rPr>
                <w:rFonts w:ascii="Times New Roman" w:hAnsi="Times New Roman"/>
                <w:color w:val="000000" w:themeColor="text1"/>
                <w:sz w:val="20"/>
                <w:szCs w:val="20"/>
              </w:rPr>
            </w:pPr>
          </w:p>
        </w:tc>
        <w:tc>
          <w:tcPr>
            <w:tcW w:w="3148" w:type="dxa"/>
          </w:tcPr>
          <w:p w14:paraId="2F156A94" w14:textId="77777777" w:rsidR="001517D5" w:rsidRPr="002B1799" w:rsidRDefault="001517D5" w:rsidP="001517D5">
            <w:pPr>
              <w:spacing w:after="0" w:line="240" w:lineRule="auto"/>
              <w:jc w:val="both"/>
              <w:rPr>
                <w:rFonts w:ascii="Times New Roman" w:hAnsi="Times New Roman"/>
                <w:bCs/>
                <w:color w:val="000000" w:themeColor="text1"/>
                <w:sz w:val="20"/>
                <w:szCs w:val="20"/>
              </w:rPr>
            </w:pPr>
            <w:r w:rsidRPr="002B1799">
              <w:rPr>
                <w:rFonts w:ascii="Times New Roman" w:hAnsi="Times New Roman"/>
                <w:bCs/>
                <w:color w:val="000000" w:themeColor="text1"/>
                <w:sz w:val="20"/>
                <w:szCs w:val="20"/>
              </w:rPr>
              <w:t>Вид</w:t>
            </w:r>
          </w:p>
        </w:tc>
        <w:tc>
          <w:tcPr>
            <w:tcW w:w="1616" w:type="dxa"/>
          </w:tcPr>
          <w:p w14:paraId="63A67659" w14:textId="77777777" w:rsidR="001517D5" w:rsidRPr="002B1799" w:rsidRDefault="001517D5" w:rsidP="001517D5">
            <w:pPr>
              <w:spacing w:after="0" w:line="240" w:lineRule="auto"/>
              <w:jc w:val="center"/>
              <w:rPr>
                <w:rFonts w:ascii="Times New Roman" w:hAnsi="Times New Roman"/>
                <w:bCs/>
                <w:color w:val="000000" w:themeColor="text1"/>
                <w:sz w:val="20"/>
                <w:szCs w:val="20"/>
              </w:rPr>
            </w:pPr>
          </w:p>
        </w:tc>
        <w:tc>
          <w:tcPr>
            <w:tcW w:w="2110" w:type="dxa"/>
          </w:tcPr>
          <w:p w14:paraId="04171239" w14:textId="77777777" w:rsidR="001517D5" w:rsidRPr="002B1799" w:rsidRDefault="001517D5" w:rsidP="001517D5">
            <w:pPr>
              <w:spacing w:after="0" w:line="240" w:lineRule="auto"/>
              <w:jc w:val="both"/>
              <w:rPr>
                <w:rFonts w:ascii="Times New Roman" w:hAnsi="Times New Roman"/>
                <w:bCs/>
                <w:color w:val="000000" w:themeColor="text1"/>
                <w:sz w:val="20"/>
                <w:szCs w:val="20"/>
              </w:rPr>
            </w:pPr>
            <w:r w:rsidRPr="002B1799">
              <w:rPr>
                <w:rFonts w:ascii="Times New Roman" w:hAnsi="Times New Roman"/>
                <w:bCs/>
                <w:color w:val="000000" w:themeColor="text1"/>
                <w:sz w:val="20"/>
                <w:szCs w:val="20"/>
              </w:rPr>
              <w:t xml:space="preserve">Дробленый </w:t>
            </w:r>
          </w:p>
        </w:tc>
        <w:tc>
          <w:tcPr>
            <w:tcW w:w="2066" w:type="dxa"/>
          </w:tcPr>
          <w:p w14:paraId="0422B8AD" w14:textId="77777777" w:rsidR="001517D5" w:rsidRPr="002B1799" w:rsidRDefault="001517D5" w:rsidP="001517D5">
            <w:pPr>
              <w:spacing w:after="0" w:line="240" w:lineRule="auto"/>
              <w:jc w:val="both"/>
              <w:rPr>
                <w:rFonts w:ascii="Times New Roman" w:hAnsi="Times New Roman"/>
                <w:color w:val="000000" w:themeColor="text1"/>
                <w:sz w:val="20"/>
                <w:szCs w:val="20"/>
              </w:rPr>
            </w:pPr>
            <w:r w:rsidRPr="002B1799">
              <w:rPr>
                <w:rFonts w:ascii="Times New Roman" w:hAnsi="Times New Roman"/>
                <w:color w:val="000000" w:themeColor="text1"/>
                <w:sz w:val="20"/>
                <w:szCs w:val="20"/>
              </w:rPr>
              <w:t>Соответствует КТРУ</w:t>
            </w:r>
          </w:p>
        </w:tc>
      </w:tr>
      <w:tr w:rsidR="001517D5" w:rsidRPr="002B1799" w14:paraId="5964472D" w14:textId="77777777" w:rsidTr="001517D5">
        <w:trPr>
          <w:trHeight w:val="178"/>
        </w:trPr>
        <w:tc>
          <w:tcPr>
            <w:tcW w:w="518" w:type="dxa"/>
            <w:vMerge/>
          </w:tcPr>
          <w:p w14:paraId="5E0FCD68" w14:textId="77777777" w:rsidR="001517D5" w:rsidRPr="002B1799" w:rsidRDefault="001517D5" w:rsidP="001517D5">
            <w:pPr>
              <w:spacing w:after="0" w:line="240" w:lineRule="auto"/>
              <w:jc w:val="center"/>
              <w:rPr>
                <w:rFonts w:ascii="Times New Roman" w:hAnsi="Times New Roman"/>
                <w:color w:val="000000" w:themeColor="text1"/>
                <w:sz w:val="20"/>
                <w:szCs w:val="20"/>
              </w:rPr>
            </w:pPr>
          </w:p>
        </w:tc>
        <w:tc>
          <w:tcPr>
            <w:tcW w:w="3148" w:type="dxa"/>
          </w:tcPr>
          <w:p w14:paraId="1F48028C" w14:textId="77777777" w:rsidR="001517D5" w:rsidRPr="002B1799" w:rsidRDefault="001517D5" w:rsidP="001517D5">
            <w:pPr>
              <w:spacing w:after="0" w:line="240" w:lineRule="auto"/>
              <w:jc w:val="both"/>
              <w:rPr>
                <w:rFonts w:ascii="Times New Roman" w:hAnsi="Times New Roman"/>
                <w:bCs/>
                <w:color w:val="000000" w:themeColor="text1"/>
                <w:sz w:val="20"/>
                <w:szCs w:val="20"/>
              </w:rPr>
            </w:pPr>
            <w:r w:rsidRPr="002B1799">
              <w:rPr>
                <w:rFonts w:ascii="Times New Roman" w:hAnsi="Times New Roman"/>
                <w:bCs/>
                <w:color w:val="000000" w:themeColor="text1"/>
                <w:sz w:val="20"/>
                <w:szCs w:val="20"/>
              </w:rPr>
              <w:t>Способ обработки:</w:t>
            </w:r>
          </w:p>
        </w:tc>
        <w:tc>
          <w:tcPr>
            <w:tcW w:w="1616" w:type="dxa"/>
          </w:tcPr>
          <w:p w14:paraId="289680B0" w14:textId="77777777" w:rsidR="001517D5" w:rsidRPr="002B1799" w:rsidRDefault="001517D5" w:rsidP="001517D5">
            <w:pPr>
              <w:spacing w:after="0" w:line="240" w:lineRule="auto"/>
              <w:jc w:val="center"/>
              <w:rPr>
                <w:rFonts w:ascii="Times New Roman" w:hAnsi="Times New Roman"/>
                <w:bCs/>
                <w:color w:val="000000" w:themeColor="text1"/>
                <w:sz w:val="20"/>
                <w:szCs w:val="20"/>
              </w:rPr>
            </w:pPr>
          </w:p>
        </w:tc>
        <w:tc>
          <w:tcPr>
            <w:tcW w:w="2110" w:type="dxa"/>
          </w:tcPr>
          <w:p w14:paraId="30D3B2E2" w14:textId="77777777" w:rsidR="001517D5" w:rsidRPr="002B1799" w:rsidRDefault="001517D5" w:rsidP="001517D5">
            <w:pPr>
              <w:spacing w:after="0" w:line="240" w:lineRule="auto"/>
              <w:jc w:val="both"/>
              <w:rPr>
                <w:rFonts w:ascii="Times New Roman" w:hAnsi="Times New Roman"/>
                <w:bCs/>
                <w:color w:val="000000" w:themeColor="text1"/>
                <w:sz w:val="20"/>
                <w:szCs w:val="20"/>
              </w:rPr>
            </w:pPr>
            <w:r w:rsidRPr="002B1799">
              <w:rPr>
                <w:rFonts w:ascii="Times New Roman" w:hAnsi="Times New Roman"/>
                <w:bCs/>
                <w:color w:val="000000" w:themeColor="text1"/>
                <w:sz w:val="20"/>
                <w:szCs w:val="20"/>
              </w:rPr>
              <w:t>Шлифованный</w:t>
            </w:r>
          </w:p>
        </w:tc>
        <w:tc>
          <w:tcPr>
            <w:tcW w:w="2066" w:type="dxa"/>
          </w:tcPr>
          <w:p w14:paraId="448264DD" w14:textId="77777777" w:rsidR="001517D5" w:rsidRPr="002B1799" w:rsidRDefault="001517D5" w:rsidP="001517D5">
            <w:pPr>
              <w:spacing w:after="0" w:line="240" w:lineRule="auto"/>
              <w:jc w:val="both"/>
              <w:rPr>
                <w:rFonts w:ascii="Times New Roman" w:hAnsi="Times New Roman"/>
                <w:color w:val="000000" w:themeColor="text1"/>
                <w:sz w:val="20"/>
                <w:szCs w:val="20"/>
              </w:rPr>
            </w:pPr>
            <w:r w:rsidRPr="002B1799">
              <w:rPr>
                <w:rFonts w:ascii="Times New Roman" w:hAnsi="Times New Roman"/>
                <w:color w:val="000000" w:themeColor="text1"/>
                <w:sz w:val="20"/>
                <w:szCs w:val="20"/>
              </w:rPr>
              <w:t>Соответствует КТРУ</w:t>
            </w:r>
          </w:p>
        </w:tc>
      </w:tr>
      <w:tr w:rsidR="001517D5" w:rsidRPr="002B1799" w14:paraId="390B3D61" w14:textId="77777777" w:rsidTr="001517D5">
        <w:trPr>
          <w:trHeight w:val="178"/>
        </w:trPr>
        <w:tc>
          <w:tcPr>
            <w:tcW w:w="518" w:type="dxa"/>
            <w:vMerge/>
          </w:tcPr>
          <w:p w14:paraId="770B81D4" w14:textId="77777777" w:rsidR="001517D5" w:rsidRPr="002B1799" w:rsidRDefault="001517D5" w:rsidP="001517D5">
            <w:pPr>
              <w:spacing w:after="0" w:line="240" w:lineRule="auto"/>
              <w:jc w:val="center"/>
              <w:rPr>
                <w:rFonts w:ascii="Times New Roman" w:hAnsi="Times New Roman"/>
                <w:color w:val="000000" w:themeColor="text1"/>
                <w:sz w:val="20"/>
                <w:szCs w:val="20"/>
              </w:rPr>
            </w:pPr>
          </w:p>
        </w:tc>
        <w:tc>
          <w:tcPr>
            <w:tcW w:w="3148" w:type="dxa"/>
          </w:tcPr>
          <w:p w14:paraId="0F80A538" w14:textId="77777777" w:rsidR="001517D5" w:rsidRPr="002B1799" w:rsidRDefault="001517D5" w:rsidP="001517D5">
            <w:pPr>
              <w:spacing w:after="0" w:line="240" w:lineRule="auto"/>
              <w:jc w:val="both"/>
              <w:rPr>
                <w:rFonts w:ascii="Times New Roman" w:hAnsi="Times New Roman"/>
                <w:bCs/>
                <w:color w:val="000000" w:themeColor="text1"/>
                <w:sz w:val="20"/>
                <w:szCs w:val="20"/>
              </w:rPr>
            </w:pPr>
            <w:r w:rsidRPr="002B1799">
              <w:rPr>
                <w:rFonts w:ascii="Times New Roman" w:hAnsi="Times New Roman"/>
                <w:bCs/>
                <w:color w:val="000000" w:themeColor="text1"/>
                <w:sz w:val="20"/>
                <w:szCs w:val="20"/>
              </w:rPr>
              <w:t>Пропаренный</w:t>
            </w:r>
          </w:p>
        </w:tc>
        <w:tc>
          <w:tcPr>
            <w:tcW w:w="1616" w:type="dxa"/>
          </w:tcPr>
          <w:p w14:paraId="554F0AEB" w14:textId="77777777" w:rsidR="001517D5" w:rsidRPr="002B1799" w:rsidRDefault="001517D5" w:rsidP="001517D5">
            <w:pPr>
              <w:spacing w:after="0" w:line="240" w:lineRule="auto"/>
              <w:jc w:val="center"/>
              <w:rPr>
                <w:rFonts w:ascii="Times New Roman" w:hAnsi="Times New Roman"/>
                <w:bCs/>
                <w:color w:val="000000" w:themeColor="text1"/>
                <w:sz w:val="20"/>
                <w:szCs w:val="20"/>
              </w:rPr>
            </w:pPr>
          </w:p>
        </w:tc>
        <w:tc>
          <w:tcPr>
            <w:tcW w:w="2110" w:type="dxa"/>
          </w:tcPr>
          <w:p w14:paraId="5462AE57" w14:textId="77777777" w:rsidR="001517D5" w:rsidRPr="002B1799" w:rsidRDefault="001517D5" w:rsidP="001517D5">
            <w:pPr>
              <w:spacing w:after="0" w:line="240" w:lineRule="auto"/>
              <w:jc w:val="both"/>
              <w:rPr>
                <w:rFonts w:ascii="Times New Roman" w:hAnsi="Times New Roman"/>
                <w:bCs/>
                <w:color w:val="000000" w:themeColor="text1"/>
                <w:sz w:val="20"/>
                <w:szCs w:val="20"/>
              </w:rPr>
            </w:pPr>
            <w:r w:rsidRPr="002B1799">
              <w:rPr>
                <w:rFonts w:ascii="Times New Roman" w:hAnsi="Times New Roman"/>
                <w:bCs/>
                <w:color w:val="000000" w:themeColor="text1"/>
                <w:sz w:val="20"/>
                <w:szCs w:val="20"/>
              </w:rPr>
              <w:t>Да</w:t>
            </w:r>
          </w:p>
        </w:tc>
        <w:tc>
          <w:tcPr>
            <w:tcW w:w="2066" w:type="dxa"/>
          </w:tcPr>
          <w:p w14:paraId="68C718B1" w14:textId="77777777" w:rsidR="001517D5" w:rsidRPr="002B1799" w:rsidRDefault="001517D5" w:rsidP="001517D5">
            <w:pPr>
              <w:spacing w:after="0" w:line="240" w:lineRule="auto"/>
              <w:jc w:val="both"/>
              <w:rPr>
                <w:rFonts w:ascii="Times New Roman" w:hAnsi="Times New Roman"/>
                <w:color w:val="000000" w:themeColor="text1"/>
                <w:sz w:val="20"/>
                <w:szCs w:val="20"/>
              </w:rPr>
            </w:pPr>
            <w:r w:rsidRPr="002B1799">
              <w:rPr>
                <w:rFonts w:ascii="Times New Roman" w:hAnsi="Times New Roman"/>
                <w:color w:val="000000" w:themeColor="text1"/>
                <w:sz w:val="20"/>
                <w:szCs w:val="20"/>
              </w:rPr>
              <w:t>Соответствует КТРУ</w:t>
            </w:r>
          </w:p>
        </w:tc>
      </w:tr>
      <w:tr w:rsidR="001517D5" w:rsidRPr="002B1799" w14:paraId="10FF89C1" w14:textId="77777777" w:rsidTr="001517D5">
        <w:trPr>
          <w:trHeight w:val="178"/>
        </w:trPr>
        <w:tc>
          <w:tcPr>
            <w:tcW w:w="518" w:type="dxa"/>
            <w:vMerge/>
          </w:tcPr>
          <w:p w14:paraId="7F3E8E79" w14:textId="77777777" w:rsidR="001517D5" w:rsidRPr="002B1799" w:rsidRDefault="001517D5" w:rsidP="001517D5">
            <w:pPr>
              <w:spacing w:after="0" w:line="240" w:lineRule="auto"/>
              <w:jc w:val="center"/>
              <w:rPr>
                <w:rFonts w:ascii="Times New Roman" w:hAnsi="Times New Roman"/>
                <w:color w:val="000000" w:themeColor="text1"/>
                <w:sz w:val="20"/>
                <w:szCs w:val="20"/>
              </w:rPr>
            </w:pPr>
          </w:p>
        </w:tc>
        <w:tc>
          <w:tcPr>
            <w:tcW w:w="3148" w:type="dxa"/>
            <w:vAlign w:val="center"/>
          </w:tcPr>
          <w:p w14:paraId="1DECA8CD" w14:textId="77777777" w:rsidR="001517D5" w:rsidRPr="002B1799" w:rsidRDefault="001517D5" w:rsidP="001517D5">
            <w:pPr>
              <w:spacing w:after="0" w:line="240" w:lineRule="auto"/>
              <w:rPr>
                <w:rFonts w:ascii="Times New Roman" w:hAnsi="Times New Roman"/>
                <w:bCs/>
                <w:color w:val="000000" w:themeColor="text1"/>
                <w:kern w:val="32"/>
                <w:sz w:val="20"/>
                <w:szCs w:val="20"/>
              </w:rPr>
            </w:pPr>
            <w:r w:rsidRPr="002B1799">
              <w:rPr>
                <w:rFonts w:ascii="Times New Roman" w:hAnsi="Times New Roman"/>
                <w:bCs/>
                <w:color w:val="000000" w:themeColor="text1"/>
                <w:kern w:val="32"/>
                <w:sz w:val="20"/>
                <w:szCs w:val="20"/>
              </w:rPr>
              <w:t>Технические, функциональные и качественные показатели</w:t>
            </w:r>
          </w:p>
        </w:tc>
        <w:tc>
          <w:tcPr>
            <w:tcW w:w="1616" w:type="dxa"/>
          </w:tcPr>
          <w:p w14:paraId="1B14893B" w14:textId="77777777" w:rsidR="001517D5" w:rsidRPr="002B1799" w:rsidRDefault="001517D5" w:rsidP="001517D5">
            <w:pPr>
              <w:spacing w:after="0" w:line="240" w:lineRule="auto"/>
              <w:jc w:val="center"/>
              <w:rPr>
                <w:rFonts w:ascii="Times New Roman" w:hAnsi="Times New Roman"/>
                <w:bCs/>
                <w:color w:val="000000" w:themeColor="text1"/>
                <w:kern w:val="32"/>
                <w:sz w:val="20"/>
                <w:szCs w:val="20"/>
              </w:rPr>
            </w:pPr>
          </w:p>
        </w:tc>
        <w:tc>
          <w:tcPr>
            <w:tcW w:w="2110" w:type="dxa"/>
          </w:tcPr>
          <w:p w14:paraId="7DE15E38" w14:textId="77777777" w:rsidR="001517D5" w:rsidRPr="002B1799" w:rsidRDefault="001517D5" w:rsidP="001517D5">
            <w:pPr>
              <w:spacing w:after="0" w:line="240" w:lineRule="auto"/>
              <w:jc w:val="both"/>
              <w:rPr>
                <w:rFonts w:ascii="Times New Roman" w:hAnsi="Times New Roman"/>
                <w:bCs/>
                <w:color w:val="000000" w:themeColor="text1"/>
                <w:kern w:val="32"/>
                <w:sz w:val="20"/>
                <w:szCs w:val="20"/>
              </w:rPr>
            </w:pPr>
            <w:r w:rsidRPr="002B1799">
              <w:rPr>
                <w:rFonts w:ascii="Times New Roman" w:hAnsi="Times New Roman"/>
                <w:bCs/>
                <w:color w:val="000000" w:themeColor="text1"/>
                <w:kern w:val="32"/>
                <w:sz w:val="20"/>
                <w:szCs w:val="20"/>
              </w:rPr>
              <w:t>Цвет белый с различными оттенками, без посторонних запахов, не затхлый, не плесневый, без посторонних привкусов, не кислый, не горький</w:t>
            </w:r>
          </w:p>
        </w:tc>
        <w:tc>
          <w:tcPr>
            <w:tcW w:w="2066" w:type="dxa"/>
            <w:vAlign w:val="center"/>
          </w:tcPr>
          <w:p w14:paraId="49E8769D" w14:textId="77777777" w:rsidR="001517D5" w:rsidRPr="002B1799" w:rsidRDefault="001517D5" w:rsidP="001517D5">
            <w:pPr>
              <w:widowControl w:val="0"/>
              <w:shd w:val="clear" w:color="auto" w:fill="FFFFFF"/>
              <w:spacing w:after="0" w:line="240" w:lineRule="auto"/>
              <w:jc w:val="center"/>
              <w:textAlignment w:val="bottom"/>
              <w:outlineLvl w:val="0"/>
              <w:rPr>
                <w:rFonts w:ascii="Times New Roman" w:hAnsi="Times New Roman"/>
                <w:bCs/>
                <w:color w:val="000000" w:themeColor="text1"/>
                <w:kern w:val="32"/>
                <w:sz w:val="20"/>
                <w:szCs w:val="20"/>
              </w:rPr>
            </w:pPr>
            <w:r w:rsidRPr="002B1799">
              <w:rPr>
                <w:rFonts w:ascii="Times New Roman" w:hAnsi="Times New Roman"/>
                <w:bCs/>
                <w:color w:val="000000" w:themeColor="text1"/>
                <w:kern w:val="32"/>
                <w:sz w:val="20"/>
                <w:szCs w:val="20"/>
              </w:rPr>
              <w:t>Соответствие нормативному документу</w:t>
            </w:r>
          </w:p>
          <w:p w14:paraId="761B5101" w14:textId="77777777" w:rsidR="001517D5" w:rsidRPr="002B1799" w:rsidRDefault="001517D5" w:rsidP="001517D5">
            <w:pPr>
              <w:spacing w:after="0"/>
              <w:jc w:val="center"/>
              <w:rPr>
                <w:rFonts w:ascii="Times New Roman" w:hAnsi="Times New Roman"/>
                <w:bCs/>
                <w:color w:val="000000" w:themeColor="text1"/>
                <w:kern w:val="32"/>
                <w:sz w:val="20"/>
                <w:szCs w:val="20"/>
              </w:rPr>
            </w:pPr>
            <w:r w:rsidRPr="002B1799">
              <w:rPr>
                <w:rFonts w:ascii="Times New Roman" w:hAnsi="Times New Roman"/>
                <w:bCs/>
                <w:color w:val="000000" w:themeColor="text1"/>
                <w:kern w:val="32"/>
                <w:sz w:val="20"/>
                <w:szCs w:val="20"/>
              </w:rPr>
              <w:t>ГОСТ ISO 7301-2013</w:t>
            </w:r>
          </w:p>
        </w:tc>
      </w:tr>
      <w:tr w:rsidR="001517D5" w:rsidRPr="002B1799" w14:paraId="27B0686C" w14:textId="77777777" w:rsidTr="001517D5">
        <w:tc>
          <w:tcPr>
            <w:tcW w:w="518" w:type="dxa"/>
            <w:vMerge w:val="restart"/>
          </w:tcPr>
          <w:p w14:paraId="44169906" w14:textId="5A663A94" w:rsidR="001517D5" w:rsidRPr="002B1799" w:rsidRDefault="005B1278" w:rsidP="001517D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3148" w:type="dxa"/>
          </w:tcPr>
          <w:p w14:paraId="31F94B94" w14:textId="77777777" w:rsidR="001517D5" w:rsidRPr="002B1799" w:rsidRDefault="001517D5" w:rsidP="001517D5">
            <w:pPr>
              <w:widowControl w:val="0"/>
              <w:shd w:val="clear" w:color="auto" w:fill="FFFFFF"/>
              <w:spacing w:after="0" w:line="240" w:lineRule="auto"/>
              <w:jc w:val="both"/>
              <w:textAlignment w:val="bottom"/>
              <w:outlineLvl w:val="0"/>
              <w:rPr>
                <w:rFonts w:ascii="Times New Roman" w:hAnsi="Times New Roman"/>
                <w:b/>
                <w:bCs/>
                <w:color w:val="000000" w:themeColor="text1"/>
                <w:sz w:val="20"/>
                <w:szCs w:val="20"/>
              </w:rPr>
            </w:pPr>
            <w:r w:rsidRPr="002B1799">
              <w:rPr>
                <w:rFonts w:ascii="Times New Roman" w:hAnsi="Times New Roman"/>
                <w:b/>
                <w:bCs/>
                <w:color w:val="000000" w:themeColor="text1"/>
                <w:sz w:val="20"/>
                <w:szCs w:val="20"/>
              </w:rPr>
              <w:t>Крупа манная</w:t>
            </w:r>
          </w:p>
          <w:p w14:paraId="43D542C9" w14:textId="77777777" w:rsidR="001517D5" w:rsidRPr="002B1799" w:rsidRDefault="001517D5" w:rsidP="001517D5">
            <w:pPr>
              <w:widowControl w:val="0"/>
              <w:shd w:val="clear" w:color="auto" w:fill="FFFFFF"/>
              <w:spacing w:after="0" w:line="240" w:lineRule="auto"/>
              <w:jc w:val="both"/>
              <w:textAlignment w:val="bottom"/>
              <w:outlineLvl w:val="0"/>
              <w:rPr>
                <w:rFonts w:ascii="Times New Roman" w:hAnsi="Times New Roman"/>
                <w:bCs/>
                <w:color w:val="000000" w:themeColor="text1"/>
                <w:sz w:val="20"/>
                <w:szCs w:val="20"/>
              </w:rPr>
            </w:pPr>
            <w:r>
              <w:rPr>
                <w:rFonts w:ascii="Times New Roman" w:hAnsi="Times New Roman"/>
                <w:bCs/>
                <w:color w:val="000000" w:themeColor="text1"/>
                <w:sz w:val="20"/>
                <w:szCs w:val="20"/>
              </w:rPr>
              <w:t>КТРУ 10.61.31.111-00000004</w:t>
            </w:r>
          </w:p>
        </w:tc>
        <w:tc>
          <w:tcPr>
            <w:tcW w:w="1616" w:type="dxa"/>
          </w:tcPr>
          <w:p w14:paraId="676FE093" w14:textId="77777777" w:rsidR="001517D5" w:rsidRPr="002B1799" w:rsidRDefault="001517D5" w:rsidP="001517D5">
            <w:pPr>
              <w:spacing w:after="0" w:line="240" w:lineRule="auto"/>
              <w:jc w:val="center"/>
              <w:rPr>
                <w:rFonts w:ascii="Times New Roman" w:hAnsi="Times New Roman"/>
                <w:color w:val="000000" w:themeColor="text1"/>
                <w:sz w:val="20"/>
                <w:szCs w:val="20"/>
              </w:rPr>
            </w:pPr>
            <w:r w:rsidRPr="002B1799">
              <w:rPr>
                <w:rFonts w:ascii="Times New Roman" w:hAnsi="Times New Roman"/>
                <w:color w:val="000000" w:themeColor="text1"/>
                <w:sz w:val="20"/>
                <w:szCs w:val="20"/>
              </w:rPr>
              <w:t>килограмм</w:t>
            </w:r>
          </w:p>
        </w:tc>
        <w:tc>
          <w:tcPr>
            <w:tcW w:w="2110" w:type="dxa"/>
          </w:tcPr>
          <w:p w14:paraId="4A075326" w14:textId="77777777" w:rsidR="001517D5" w:rsidRPr="002B1799" w:rsidRDefault="001517D5" w:rsidP="001517D5">
            <w:pPr>
              <w:spacing w:after="0" w:line="240" w:lineRule="auto"/>
              <w:jc w:val="both"/>
              <w:rPr>
                <w:rFonts w:ascii="Times New Roman" w:hAnsi="Times New Roman"/>
                <w:color w:val="000000" w:themeColor="text1"/>
                <w:sz w:val="20"/>
                <w:szCs w:val="20"/>
              </w:rPr>
            </w:pPr>
          </w:p>
        </w:tc>
        <w:tc>
          <w:tcPr>
            <w:tcW w:w="2066" w:type="dxa"/>
          </w:tcPr>
          <w:p w14:paraId="160DBA4A" w14:textId="77777777" w:rsidR="001517D5" w:rsidRPr="002B1799" w:rsidRDefault="001517D5" w:rsidP="001517D5">
            <w:pPr>
              <w:spacing w:after="0" w:line="240" w:lineRule="auto"/>
              <w:jc w:val="both"/>
              <w:rPr>
                <w:rFonts w:ascii="Times New Roman" w:hAnsi="Times New Roman"/>
                <w:color w:val="000000" w:themeColor="text1"/>
                <w:sz w:val="20"/>
                <w:szCs w:val="20"/>
              </w:rPr>
            </w:pPr>
          </w:p>
        </w:tc>
      </w:tr>
      <w:tr w:rsidR="001517D5" w:rsidRPr="002B1799" w14:paraId="0AEFA61A" w14:textId="77777777" w:rsidTr="001517D5">
        <w:tc>
          <w:tcPr>
            <w:tcW w:w="518" w:type="dxa"/>
            <w:vMerge/>
          </w:tcPr>
          <w:p w14:paraId="35A2D246" w14:textId="77777777" w:rsidR="001517D5" w:rsidRPr="002B1799" w:rsidRDefault="001517D5" w:rsidP="001517D5">
            <w:pPr>
              <w:spacing w:after="0" w:line="240" w:lineRule="auto"/>
              <w:jc w:val="center"/>
              <w:rPr>
                <w:rFonts w:ascii="Times New Roman" w:hAnsi="Times New Roman"/>
                <w:color w:val="000000" w:themeColor="text1"/>
                <w:sz w:val="20"/>
                <w:szCs w:val="20"/>
              </w:rPr>
            </w:pPr>
          </w:p>
        </w:tc>
        <w:tc>
          <w:tcPr>
            <w:tcW w:w="3148" w:type="dxa"/>
          </w:tcPr>
          <w:p w14:paraId="42699581" w14:textId="77777777" w:rsidR="001517D5" w:rsidRPr="002B1799" w:rsidRDefault="001517D5" w:rsidP="001517D5">
            <w:pPr>
              <w:widowControl w:val="0"/>
              <w:shd w:val="clear" w:color="auto" w:fill="FFFFFF"/>
              <w:spacing w:after="0" w:line="240" w:lineRule="auto"/>
              <w:jc w:val="both"/>
              <w:textAlignment w:val="bottom"/>
              <w:outlineLvl w:val="0"/>
              <w:rPr>
                <w:rFonts w:ascii="Times New Roman" w:hAnsi="Times New Roman"/>
                <w:bCs/>
                <w:color w:val="000000" w:themeColor="text1"/>
                <w:sz w:val="20"/>
                <w:szCs w:val="20"/>
              </w:rPr>
            </w:pPr>
            <w:r w:rsidRPr="002B1799">
              <w:rPr>
                <w:rFonts w:ascii="Times New Roman" w:hAnsi="Times New Roman"/>
                <w:bCs/>
                <w:color w:val="000000" w:themeColor="text1"/>
                <w:sz w:val="20"/>
                <w:szCs w:val="20"/>
              </w:rPr>
              <w:t>Марка крупы</w:t>
            </w:r>
          </w:p>
        </w:tc>
        <w:tc>
          <w:tcPr>
            <w:tcW w:w="1616" w:type="dxa"/>
          </w:tcPr>
          <w:p w14:paraId="67995A0A" w14:textId="77777777" w:rsidR="001517D5" w:rsidRPr="002B1799" w:rsidRDefault="001517D5" w:rsidP="001517D5">
            <w:pPr>
              <w:spacing w:after="0" w:line="240" w:lineRule="auto"/>
              <w:jc w:val="center"/>
              <w:rPr>
                <w:rFonts w:ascii="Times New Roman" w:hAnsi="Times New Roman"/>
                <w:color w:val="000000" w:themeColor="text1"/>
                <w:sz w:val="20"/>
                <w:szCs w:val="20"/>
              </w:rPr>
            </w:pPr>
          </w:p>
        </w:tc>
        <w:tc>
          <w:tcPr>
            <w:tcW w:w="2110" w:type="dxa"/>
          </w:tcPr>
          <w:p w14:paraId="01202C38" w14:textId="77777777" w:rsidR="001517D5" w:rsidRPr="002B1799" w:rsidRDefault="001517D5" w:rsidP="001517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М</w:t>
            </w:r>
          </w:p>
        </w:tc>
        <w:tc>
          <w:tcPr>
            <w:tcW w:w="2066" w:type="dxa"/>
          </w:tcPr>
          <w:p w14:paraId="4A4D1A1D" w14:textId="77777777" w:rsidR="001517D5" w:rsidRPr="002B1799" w:rsidRDefault="001517D5" w:rsidP="001517D5">
            <w:pPr>
              <w:spacing w:after="0" w:line="240" w:lineRule="auto"/>
              <w:jc w:val="both"/>
              <w:rPr>
                <w:rFonts w:ascii="Times New Roman" w:hAnsi="Times New Roman"/>
                <w:color w:val="000000" w:themeColor="text1"/>
                <w:sz w:val="20"/>
                <w:szCs w:val="20"/>
              </w:rPr>
            </w:pPr>
            <w:r w:rsidRPr="002B1799">
              <w:rPr>
                <w:rFonts w:ascii="Times New Roman" w:hAnsi="Times New Roman"/>
                <w:color w:val="000000" w:themeColor="text1"/>
                <w:sz w:val="20"/>
                <w:szCs w:val="20"/>
              </w:rPr>
              <w:t>Соответствует КТРУ</w:t>
            </w:r>
          </w:p>
        </w:tc>
      </w:tr>
      <w:tr w:rsidR="001517D5" w:rsidRPr="002B1799" w14:paraId="7F681408" w14:textId="77777777" w:rsidTr="001517D5">
        <w:tc>
          <w:tcPr>
            <w:tcW w:w="518" w:type="dxa"/>
            <w:vMerge/>
          </w:tcPr>
          <w:p w14:paraId="26C3F10A" w14:textId="77777777" w:rsidR="001517D5" w:rsidRPr="002B1799" w:rsidRDefault="001517D5" w:rsidP="001517D5">
            <w:pPr>
              <w:spacing w:after="0" w:line="240" w:lineRule="auto"/>
              <w:jc w:val="center"/>
              <w:rPr>
                <w:rFonts w:ascii="Times New Roman" w:hAnsi="Times New Roman"/>
                <w:color w:val="000000" w:themeColor="text1"/>
                <w:sz w:val="20"/>
                <w:szCs w:val="20"/>
              </w:rPr>
            </w:pPr>
          </w:p>
        </w:tc>
        <w:tc>
          <w:tcPr>
            <w:tcW w:w="3148" w:type="dxa"/>
          </w:tcPr>
          <w:p w14:paraId="4602CBF2" w14:textId="77777777" w:rsidR="001517D5" w:rsidRPr="002B1799" w:rsidRDefault="001517D5" w:rsidP="001517D5">
            <w:pPr>
              <w:widowControl w:val="0"/>
              <w:shd w:val="clear" w:color="auto" w:fill="FFFFFF"/>
              <w:spacing w:after="0" w:line="240" w:lineRule="auto"/>
              <w:textAlignment w:val="bottom"/>
              <w:outlineLvl w:val="0"/>
              <w:rPr>
                <w:rFonts w:ascii="Times New Roman" w:hAnsi="Times New Roman"/>
                <w:bCs/>
                <w:color w:val="000000" w:themeColor="text1"/>
                <w:sz w:val="20"/>
                <w:szCs w:val="20"/>
              </w:rPr>
            </w:pPr>
            <w:r w:rsidRPr="002B1799">
              <w:rPr>
                <w:rFonts w:ascii="Times New Roman" w:hAnsi="Times New Roman"/>
                <w:bCs/>
                <w:color w:val="000000" w:themeColor="text1"/>
                <w:kern w:val="32"/>
                <w:sz w:val="20"/>
                <w:szCs w:val="20"/>
              </w:rPr>
              <w:t>Технические, функциональные и качественные показатели</w:t>
            </w:r>
          </w:p>
        </w:tc>
        <w:tc>
          <w:tcPr>
            <w:tcW w:w="1616" w:type="dxa"/>
          </w:tcPr>
          <w:p w14:paraId="7456EF68" w14:textId="77777777" w:rsidR="001517D5" w:rsidRPr="002B1799" w:rsidRDefault="001517D5" w:rsidP="001517D5">
            <w:pPr>
              <w:spacing w:after="0" w:line="240" w:lineRule="auto"/>
              <w:jc w:val="center"/>
              <w:rPr>
                <w:rFonts w:ascii="Times New Roman" w:hAnsi="Times New Roman"/>
                <w:color w:val="000000" w:themeColor="text1"/>
                <w:sz w:val="20"/>
                <w:szCs w:val="20"/>
              </w:rPr>
            </w:pPr>
          </w:p>
        </w:tc>
        <w:tc>
          <w:tcPr>
            <w:tcW w:w="2110" w:type="dxa"/>
          </w:tcPr>
          <w:p w14:paraId="462B6995" w14:textId="77777777" w:rsidR="001517D5" w:rsidRPr="002B1799" w:rsidRDefault="001517D5" w:rsidP="001517D5">
            <w:pPr>
              <w:widowControl w:val="0"/>
              <w:shd w:val="clear" w:color="auto" w:fill="FFFFFF"/>
              <w:spacing w:after="0" w:line="240" w:lineRule="auto"/>
              <w:jc w:val="both"/>
              <w:textAlignment w:val="bottom"/>
              <w:outlineLvl w:val="0"/>
              <w:rPr>
                <w:rFonts w:ascii="Times New Roman" w:hAnsi="Times New Roman"/>
                <w:bCs/>
                <w:color w:val="000000" w:themeColor="text1"/>
                <w:kern w:val="32"/>
                <w:sz w:val="20"/>
                <w:szCs w:val="20"/>
              </w:rPr>
            </w:pPr>
            <w:r w:rsidRPr="002B1799">
              <w:rPr>
                <w:rFonts w:ascii="Times New Roman" w:hAnsi="Times New Roman"/>
                <w:bCs/>
                <w:color w:val="000000" w:themeColor="text1"/>
                <w:kern w:val="32"/>
                <w:sz w:val="20"/>
                <w:szCs w:val="20"/>
              </w:rPr>
              <w:t>Полупрозрачная ребристая крупка кремового или желтоватого цвета, без посторонних запахов, не затхлый, не плесневый, без посторонних привкусов, не кислый, не горький</w:t>
            </w:r>
          </w:p>
        </w:tc>
        <w:tc>
          <w:tcPr>
            <w:tcW w:w="2066" w:type="dxa"/>
          </w:tcPr>
          <w:p w14:paraId="0A7E5C43" w14:textId="77777777" w:rsidR="001517D5" w:rsidRPr="002B1799" w:rsidRDefault="001517D5" w:rsidP="001517D5">
            <w:pPr>
              <w:widowControl w:val="0"/>
              <w:shd w:val="clear" w:color="auto" w:fill="FFFFFF"/>
              <w:spacing w:after="0" w:line="240" w:lineRule="auto"/>
              <w:jc w:val="center"/>
              <w:textAlignment w:val="bottom"/>
              <w:outlineLvl w:val="0"/>
              <w:rPr>
                <w:rFonts w:ascii="Times New Roman" w:hAnsi="Times New Roman"/>
                <w:bCs/>
                <w:color w:val="000000" w:themeColor="text1"/>
                <w:kern w:val="32"/>
                <w:sz w:val="20"/>
                <w:szCs w:val="20"/>
              </w:rPr>
            </w:pPr>
            <w:r w:rsidRPr="002B1799">
              <w:rPr>
                <w:rFonts w:ascii="Times New Roman" w:hAnsi="Times New Roman"/>
                <w:bCs/>
                <w:color w:val="000000" w:themeColor="text1"/>
                <w:kern w:val="32"/>
                <w:sz w:val="20"/>
                <w:szCs w:val="20"/>
              </w:rPr>
              <w:t>Соответствие нормативному документу</w:t>
            </w:r>
          </w:p>
          <w:p w14:paraId="2CA635BB" w14:textId="77777777" w:rsidR="001517D5" w:rsidRPr="002B1799" w:rsidRDefault="001517D5" w:rsidP="001517D5">
            <w:pPr>
              <w:widowControl w:val="0"/>
              <w:shd w:val="clear" w:color="auto" w:fill="FFFFFF"/>
              <w:spacing w:after="0" w:line="240" w:lineRule="auto"/>
              <w:jc w:val="center"/>
              <w:textAlignment w:val="bottom"/>
              <w:outlineLvl w:val="0"/>
              <w:rPr>
                <w:rFonts w:ascii="Times New Roman" w:hAnsi="Times New Roman"/>
                <w:bCs/>
                <w:color w:val="000000" w:themeColor="text1"/>
                <w:kern w:val="32"/>
                <w:sz w:val="20"/>
                <w:szCs w:val="20"/>
              </w:rPr>
            </w:pPr>
            <w:r w:rsidRPr="002B1799">
              <w:rPr>
                <w:rFonts w:ascii="Times New Roman" w:hAnsi="Times New Roman"/>
                <w:bCs/>
                <w:color w:val="000000" w:themeColor="text1"/>
                <w:kern w:val="32"/>
                <w:sz w:val="20"/>
                <w:szCs w:val="20"/>
              </w:rPr>
              <w:t>ГОСТ 7022-2019</w:t>
            </w:r>
          </w:p>
        </w:tc>
      </w:tr>
      <w:tr w:rsidR="001517D5" w:rsidRPr="002B1799" w14:paraId="302F22B9" w14:textId="77777777" w:rsidTr="001517D5">
        <w:trPr>
          <w:trHeight w:val="178"/>
        </w:trPr>
        <w:tc>
          <w:tcPr>
            <w:tcW w:w="518" w:type="dxa"/>
            <w:vMerge w:val="restart"/>
          </w:tcPr>
          <w:p w14:paraId="56D57396" w14:textId="64C34C8C" w:rsidR="001517D5" w:rsidRDefault="005B1278" w:rsidP="001517D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3148" w:type="dxa"/>
          </w:tcPr>
          <w:p w14:paraId="55C024EC" w14:textId="77777777" w:rsidR="001517D5" w:rsidRPr="009553FF" w:rsidRDefault="001517D5" w:rsidP="001517D5">
            <w:pPr>
              <w:spacing w:after="0" w:line="240" w:lineRule="auto"/>
              <w:rPr>
                <w:rFonts w:ascii="Times New Roman" w:hAnsi="Times New Roman"/>
                <w:b/>
                <w:color w:val="000000" w:themeColor="text1"/>
                <w:sz w:val="20"/>
                <w:szCs w:val="20"/>
              </w:rPr>
            </w:pPr>
            <w:r w:rsidRPr="009553FF">
              <w:rPr>
                <w:rFonts w:ascii="Times New Roman" w:hAnsi="Times New Roman"/>
                <w:b/>
                <w:color w:val="000000" w:themeColor="text1"/>
                <w:sz w:val="20"/>
                <w:szCs w:val="20"/>
              </w:rPr>
              <w:t>Крупа гречневая</w:t>
            </w:r>
          </w:p>
          <w:p w14:paraId="47554CFF" w14:textId="77777777" w:rsidR="001517D5" w:rsidRPr="000A4A2C" w:rsidRDefault="001517D5" w:rsidP="001517D5">
            <w:pPr>
              <w:spacing w:after="0" w:line="240" w:lineRule="auto"/>
              <w:rPr>
                <w:rFonts w:ascii="Times New Roman" w:hAnsi="Times New Roman"/>
                <w:color w:val="000000" w:themeColor="text1"/>
                <w:sz w:val="20"/>
                <w:szCs w:val="20"/>
              </w:rPr>
            </w:pPr>
            <w:r w:rsidRPr="00730388">
              <w:rPr>
                <w:rFonts w:ascii="Times New Roman" w:hAnsi="Times New Roman"/>
                <w:color w:val="000000" w:themeColor="text1"/>
                <w:sz w:val="20"/>
                <w:szCs w:val="20"/>
              </w:rPr>
              <w:t xml:space="preserve">КТРУ </w:t>
            </w:r>
            <w:r>
              <w:rPr>
                <w:rFonts w:ascii="Times New Roman" w:hAnsi="Times New Roman"/>
                <w:color w:val="000000" w:themeColor="text1"/>
                <w:sz w:val="20"/>
                <w:szCs w:val="20"/>
              </w:rPr>
              <w:t>10.61.32.113-00000004</w:t>
            </w:r>
            <w:r w:rsidRPr="000A4A2C">
              <w:rPr>
                <w:rFonts w:ascii="Times New Roman" w:hAnsi="Times New Roman"/>
                <w:color w:val="000000" w:themeColor="text1"/>
                <w:sz w:val="20"/>
                <w:szCs w:val="20"/>
              </w:rPr>
              <w:t xml:space="preserve"> </w:t>
            </w:r>
          </w:p>
        </w:tc>
        <w:tc>
          <w:tcPr>
            <w:tcW w:w="1616" w:type="dxa"/>
          </w:tcPr>
          <w:p w14:paraId="2E77B59E" w14:textId="77777777" w:rsidR="001517D5" w:rsidRPr="002B1799" w:rsidRDefault="001517D5" w:rsidP="001517D5">
            <w:pPr>
              <w:spacing w:after="0" w:line="240" w:lineRule="auto"/>
              <w:jc w:val="center"/>
              <w:rPr>
                <w:rFonts w:ascii="Times New Roman" w:hAnsi="Times New Roman"/>
                <w:color w:val="000000" w:themeColor="text1"/>
                <w:sz w:val="20"/>
                <w:szCs w:val="20"/>
              </w:rPr>
            </w:pPr>
            <w:r w:rsidRPr="002B1799">
              <w:rPr>
                <w:rFonts w:ascii="Times New Roman" w:hAnsi="Times New Roman"/>
                <w:color w:val="000000" w:themeColor="text1"/>
                <w:sz w:val="20"/>
                <w:szCs w:val="20"/>
              </w:rPr>
              <w:t>килограмм</w:t>
            </w:r>
          </w:p>
        </w:tc>
        <w:tc>
          <w:tcPr>
            <w:tcW w:w="2110" w:type="dxa"/>
          </w:tcPr>
          <w:p w14:paraId="417F4637" w14:textId="77777777" w:rsidR="001517D5" w:rsidRPr="000A4A2C" w:rsidRDefault="001517D5" w:rsidP="001517D5">
            <w:pPr>
              <w:spacing w:after="0" w:line="240" w:lineRule="auto"/>
              <w:jc w:val="both"/>
              <w:rPr>
                <w:rFonts w:ascii="Times New Roman" w:hAnsi="Times New Roman"/>
                <w:bCs/>
                <w:color w:val="000000" w:themeColor="text1"/>
                <w:kern w:val="32"/>
                <w:sz w:val="20"/>
                <w:szCs w:val="20"/>
              </w:rPr>
            </w:pPr>
          </w:p>
        </w:tc>
        <w:tc>
          <w:tcPr>
            <w:tcW w:w="2066" w:type="dxa"/>
          </w:tcPr>
          <w:p w14:paraId="4AB58153" w14:textId="77777777" w:rsidR="001517D5" w:rsidRPr="002B1799" w:rsidRDefault="001517D5" w:rsidP="001517D5">
            <w:pPr>
              <w:widowControl w:val="0"/>
              <w:shd w:val="clear" w:color="auto" w:fill="FFFFFF"/>
              <w:spacing w:after="0" w:line="240" w:lineRule="auto"/>
              <w:jc w:val="both"/>
              <w:textAlignment w:val="bottom"/>
              <w:outlineLvl w:val="0"/>
              <w:rPr>
                <w:rFonts w:ascii="Times New Roman" w:hAnsi="Times New Roman"/>
                <w:bCs/>
                <w:color w:val="000000" w:themeColor="text1"/>
                <w:kern w:val="32"/>
                <w:sz w:val="20"/>
                <w:szCs w:val="20"/>
              </w:rPr>
            </w:pPr>
          </w:p>
        </w:tc>
      </w:tr>
      <w:tr w:rsidR="001517D5" w:rsidRPr="002B1799" w14:paraId="60BCB802" w14:textId="77777777" w:rsidTr="001517D5">
        <w:trPr>
          <w:trHeight w:val="178"/>
        </w:trPr>
        <w:tc>
          <w:tcPr>
            <w:tcW w:w="518" w:type="dxa"/>
            <w:vMerge/>
          </w:tcPr>
          <w:p w14:paraId="1B53D752" w14:textId="77777777" w:rsidR="001517D5" w:rsidRDefault="001517D5" w:rsidP="001517D5">
            <w:pPr>
              <w:spacing w:after="0" w:line="240" w:lineRule="auto"/>
              <w:jc w:val="center"/>
              <w:rPr>
                <w:rFonts w:ascii="Times New Roman" w:hAnsi="Times New Roman"/>
                <w:color w:val="000000" w:themeColor="text1"/>
                <w:sz w:val="20"/>
                <w:szCs w:val="20"/>
              </w:rPr>
            </w:pPr>
          </w:p>
        </w:tc>
        <w:tc>
          <w:tcPr>
            <w:tcW w:w="3148" w:type="dxa"/>
          </w:tcPr>
          <w:p w14:paraId="7A781C88" w14:textId="77777777" w:rsidR="001517D5" w:rsidRPr="000A4A2C" w:rsidRDefault="001517D5" w:rsidP="001517D5">
            <w:pPr>
              <w:spacing w:after="0" w:line="240" w:lineRule="auto"/>
              <w:jc w:val="both"/>
              <w:rPr>
                <w:rFonts w:ascii="Times New Roman" w:hAnsi="Times New Roman"/>
                <w:color w:val="000000" w:themeColor="text1"/>
                <w:sz w:val="20"/>
                <w:szCs w:val="20"/>
              </w:rPr>
            </w:pPr>
            <w:r w:rsidRPr="009553FF">
              <w:rPr>
                <w:rFonts w:ascii="Times New Roman" w:hAnsi="Times New Roman"/>
                <w:color w:val="000000" w:themeColor="text1"/>
                <w:sz w:val="20"/>
                <w:szCs w:val="20"/>
              </w:rPr>
              <w:t>Сорт</w:t>
            </w:r>
          </w:p>
        </w:tc>
        <w:tc>
          <w:tcPr>
            <w:tcW w:w="1616" w:type="dxa"/>
          </w:tcPr>
          <w:p w14:paraId="6CEB9300" w14:textId="77777777" w:rsidR="001517D5" w:rsidRPr="002B1799" w:rsidRDefault="001517D5" w:rsidP="001517D5">
            <w:pPr>
              <w:spacing w:after="0" w:line="240" w:lineRule="auto"/>
              <w:jc w:val="both"/>
              <w:rPr>
                <w:rFonts w:ascii="Times New Roman" w:hAnsi="Times New Roman"/>
                <w:color w:val="000000" w:themeColor="text1"/>
                <w:sz w:val="20"/>
                <w:szCs w:val="20"/>
              </w:rPr>
            </w:pPr>
          </w:p>
        </w:tc>
        <w:tc>
          <w:tcPr>
            <w:tcW w:w="2110" w:type="dxa"/>
          </w:tcPr>
          <w:p w14:paraId="2473621C" w14:textId="77777777" w:rsidR="001517D5" w:rsidRPr="009553FF" w:rsidRDefault="001517D5" w:rsidP="001517D5">
            <w:pPr>
              <w:spacing w:after="0" w:line="240" w:lineRule="auto"/>
              <w:jc w:val="both"/>
              <w:rPr>
                <w:rFonts w:ascii="Times New Roman" w:hAnsi="Times New Roman"/>
                <w:color w:val="000000" w:themeColor="text1"/>
                <w:sz w:val="20"/>
                <w:szCs w:val="20"/>
              </w:rPr>
            </w:pPr>
            <w:r w:rsidRPr="009553FF">
              <w:rPr>
                <w:rFonts w:ascii="Times New Roman" w:hAnsi="Times New Roman"/>
                <w:color w:val="000000" w:themeColor="text1"/>
                <w:sz w:val="20"/>
                <w:szCs w:val="20"/>
              </w:rPr>
              <w:t>Не ниже высшего</w:t>
            </w:r>
          </w:p>
        </w:tc>
        <w:tc>
          <w:tcPr>
            <w:tcW w:w="2066" w:type="dxa"/>
          </w:tcPr>
          <w:p w14:paraId="7987906E" w14:textId="77777777" w:rsidR="001517D5" w:rsidRPr="002B1799" w:rsidRDefault="001517D5" w:rsidP="001517D5">
            <w:pPr>
              <w:spacing w:after="0" w:line="240" w:lineRule="auto"/>
              <w:jc w:val="both"/>
              <w:rPr>
                <w:rFonts w:ascii="Times New Roman" w:hAnsi="Times New Roman"/>
                <w:color w:val="000000" w:themeColor="text1"/>
                <w:sz w:val="20"/>
                <w:szCs w:val="20"/>
              </w:rPr>
            </w:pPr>
            <w:r w:rsidRPr="002B1799">
              <w:rPr>
                <w:rFonts w:ascii="Times New Roman" w:hAnsi="Times New Roman"/>
                <w:color w:val="000000" w:themeColor="text1"/>
                <w:sz w:val="20"/>
                <w:szCs w:val="20"/>
              </w:rPr>
              <w:t>Соответствует КТРУ</w:t>
            </w:r>
          </w:p>
        </w:tc>
      </w:tr>
      <w:tr w:rsidR="001517D5" w:rsidRPr="002B1799" w14:paraId="383C1E81" w14:textId="77777777" w:rsidTr="001517D5">
        <w:trPr>
          <w:trHeight w:val="178"/>
        </w:trPr>
        <w:tc>
          <w:tcPr>
            <w:tcW w:w="518" w:type="dxa"/>
            <w:vMerge/>
          </w:tcPr>
          <w:p w14:paraId="42EBFBDE" w14:textId="77777777" w:rsidR="001517D5" w:rsidRDefault="001517D5" w:rsidP="001517D5">
            <w:pPr>
              <w:spacing w:after="0" w:line="240" w:lineRule="auto"/>
              <w:jc w:val="center"/>
              <w:rPr>
                <w:rFonts w:ascii="Times New Roman" w:hAnsi="Times New Roman"/>
                <w:color w:val="000000" w:themeColor="text1"/>
                <w:sz w:val="20"/>
                <w:szCs w:val="20"/>
              </w:rPr>
            </w:pPr>
          </w:p>
        </w:tc>
        <w:tc>
          <w:tcPr>
            <w:tcW w:w="3148" w:type="dxa"/>
          </w:tcPr>
          <w:p w14:paraId="722A5700" w14:textId="77777777" w:rsidR="001517D5" w:rsidRPr="009553FF" w:rsidRDefault="001517D5" w:rsidP="001517D5">
            <w:pPr>
              <w:spacing w:after="0" w:line="240" w:lineRule="auto"/>
              <w:jc w:val="both"/>
              <w:rPr>
                <w:rFonts w:ascii="Times New Roman" w:hAnsi="Times New Roman"/>
                <w:color w:val="000000" w:themeColor="text1"/>
                <w:sz w:val="20"/>
                <w:szCs w:val="20"/>
              </w:rPr>
            </w:pPr>
            <w:r w:rsidRPr="009553FF">
              <w:rPr>
                <w:rFonts w:ascii="Times New Roman" w:hAnsi="Times New Roman"/>
                <w:color w:val="000000" w:themeColor="text1"/>
                <w:sz w:val="20"/>
                <w:szCs w:val="20"/>
              </w:rPr>
              <w:t>Вид крупы</w:t>
            </w:r>
          </w:p>
        </w:tc>
        <w:tc>
          <w:tcPr>
            <w:tcW w:w="1616" w:type="dxa"/>
          </w:tcPr>
          <w:p w14:paraId="5D5895A8" w14:textId="77777777" w:rsidR="001517D5" w:rsidRPr="002B1799" w:rsidRDefault="001517D5" w:rsidP="001517D5">
            <w:pPr>
              <w:spacing w:after="0" w:line="240" w:lineRule="auto"/>
              <w:jc w:val="both"/>
              <w:rPr>
                <w:rFonts w:ascii="Times New Roman" w:hAnsi="Times New Roman"/>
                <w:color w:val="000000" w:themeColor="text1"/>
                <w:sz w:val="20"/>
                <w:szCs w:val="20"/>
              </w:rPr>
            </w:pPr>
          </w:p>
        </w:tc>
        <w:tc>
          <w:tcPr>
            <w:tcW w:w="2110" w:type="dxa"/>
          </w:tcPr>
          <w:p w14:paraId="2A723536" w14:textId="77777777" w:rsidR="001517D5" w:rsidRPr="009553FF" w:rsidRDefault="001517D5" w:rsidP="001517D5">
            <w:pPr>
              <w:spacing w:after="0" w:line="240" w:lineRule="auto"/>
              <w:jc w:val="both"/>
              <w:rPr>
                <w:rFonts w:ascii="Times New Roman" w:hAnsi="Times New Roman"/>
                <w:color w:val="000000" w:themeColor="text1"/>
                <w:sz w:val="20"/>
                <w:szCs w:val="20"/>
              </w:rPr>
            </w:pPr>
            <w:r w:rsidRPr="009553FF">
              <w:rPr>
                <w:rFonts w:ascii="Times New Roman" w:hAnsi="Times New Roman"/>
                <w:color w:val="000000" w:themeColor="text1"/>
                <w:sz w:val="20"/>
                <w:szCs w:val="20"/>
              </w:rPr>
              <w:t>Ядрица</w:t>
            </w:r>
          </w:p>
        </w:tc>
        <w:tc>
          <w:tcPr>
            <w:tcW w:w="2066" w:type="dxa"/>
          </w:tcPr>
          <w:p w14:paraId="7A7010A9" w14:textId="77777777" w:rsidR="001517D5" w:rsidRPr="002B1799" w:rsidRDefault="001517D5" w:rsidP="001517D5">
            <w:pPr>
              <w:spacing w:after="0" w:line="240" w:lineRule="auto"/>
              <w:jc w:val="both"/>
              <w:rPr>
                <w:rFonts w:ascii="Times New Roman" w:hAnsi="Times New Roman"/>
                <w:color w:val="000000" w:themeColor="text1"/>
                <w:sz w:val="20"/>
                <w:szCs w:val="20"/>
              </w:rPr>
            </w:pPr>
            <w:r w:rsidRPr="002B1799">
              <w:rPr>
                <w:rFonts w:ascii="Times New Roman" w:hAnsi="Times New Roman"/>
                <w:color w:val="000000" w:themeColor="text1"/>
                <w:sz w:val="20"/>
                <w:szCs w:val="20"/>
              </w:rPr>
              <w:t>Соответствует КТРУ</w:t>
            </w:r>
          </w:p>
        </w:tc>
      </w:tr>
      <w:tr w:rsidR="001517D5" w:rsidRPr="009553FF" w14:paraId="4814A3DC" w14:textId="77777777" w:rsidTr="001517D5">
        <w:trPr>
          <w:trHeight w:val="178"/>
        </w:trPr>
        <w:tc>
          <w:tcPr>
            <w:tcW w:w="518" w:type="dxa"/>
            <w:vMerge/>
          </w:tcPr>
          <w:p w14:paraId="756AFF1F" w14:textId="77777777" w:rsidR="001517D5" w:rsidRDefault="001517D5" w:rsidP="001517D5">
            <w:pPr>
              <w:spacing w:after="0" w:line="240" w:lineRule="auto"/>
              <w:jc w:val="center"/>
              <w:rPr>
                <w:rFonts w:ascii="Times New Roman" w:hAnsi="Times New Roman"/>
                <w:color w:val="000000" w:themeColor="text1"/>
                <w:sz w:val="20"/>
                <w:szCs w:val="20"/>
              </w:rPr>
            </w:pPr>
          </w:p>
        </w:tc>
        <w:tc>
          <w:tcPr>
            <w:tcW w:w="3148" w:type="dxa"/>
          </w:tcPr>
          <w:p w14:paraId="24CA344F" w14:textId="77777777" w:rsidR="001517D5" w:rsidRPr="002B1799" w:rsidRDefault="001517D5" w:rsidP="001517D5">
            <w:pPr>
              <w:spacing w:after="0" w:line="240" w:lineRule="auto"/>
              <w:rPr>
                <w:rFonts w:ascii="Times New Roman" w:hAnsi="Times New Roman"/>
                <w:bCs/>
                <w:color w:val="000000" w:themeColor="text1"/>
                <w:kern w:val="32"/>
                <w:sz w:val="20"/>
                <w:szCs w:val="20"/>
              </w:rPr>
            </w:pPr>
            <w:r w:rsidRPr="002B1799">
              <w:rPr>
                <w:rFonts w:ascii="Times New Roman" w:hAnsi="Times New Roman"/>
                <w:bCs/>
                <w:color w:val="000000" w:themeColor="text1"/>
                <w:kern w:val="32"/>
                <w:sz w:val="20"/>
                <w:szCs w:val="20"/>
              </w:rPr>
              <w:t>Технические, функциональные и качественные показатели</w:t>
            </w:r>
          </w:p>
        </w:tc>
        <w:tc>
          <w:tcPr>
            <w:tcW w:w="1616" w:type="dxa"/>
          </w:tcPr>
          <w:p w14:paraId="7C4591D6" w14:textId="77777777" w:rsidR="001517D5" w:rsidRPr="002B1799" w:rsidRDefault="001517D5" w:rsidP="001517D5">
            <w:pPr>
              <w:spacing w:after="0" w:line="240" w:lineRule="auto"/>
              <w:jc w:val="both"/>
              <w:rPr>
                <w:rFonts w:ascii="Times New Roman" w:hAnsi="Times New Roman"/>
                <w:color w:val="000000" w:themeColor="text1"/>
                <w:sz w:val="20"/>
                <w:szCs w:val="20"/>
              </w:rPr>
            </w:pPr>
          </w:p>
        </w:tc>
        <w:tc>
          <w:tcPr>
            <w:tcW w:w="2110" w:type="dxa"/>
          </w:tcPr>
          <w:p w14:paraId="13F8C877" w14:textId="77777777" w:rsidR="001517D5" w:rsidRPr="009553FF" w:rsidRDefault="001517D5" w:rsidP="001517D5">
            <w:pPr>
              <w:spacing w:after="0" w:line="240" w:lineRule="auto"/>
              <w:jc w:val="both"/>
              <w:rPr>
                <w:rFonts w:ascii="Times New Roman" w:hAnsi="Times New Roman"/>
                <w:bCs/>
                <w:color w:val="000000" w:themeColor="text1"/>
                <w:kern w:val="32"/>
                <w:sz w:val="20"/>
                <w:szCs w:val="20"/>
              </w:rPr>
            </w:pPr>
            <w:r w:rsidRPr="009553FF">
              <w:rPr>
                <w:rFonts w:ascii="Times New Roman" w:hAnsi="Times New Roman"/>
                <w:bCs/>
                <w:color w:val="000000" w:themeColor="text1"/>
                <w:kern w:val="32"/>
                <w:sz w:val="20"/>
                <w:szCs w:val="20"/>
              </w:rPr>
              <w:t>Целые и надколотые ядра гречихи, без посторонних запахов, не затхлый, не плесневый</w:t>
            </w:r>
          </w:p>
        </w:tc>
        <w:tc>
          <w:tcPr>
            <w:tcW w:w="2066" w:type="dxa"/>
          </w:tcPr>
          <w:p w14:paraId="4A2F2B50" w14:textId="77777777" w:rsidR="001517D5" w:rsidRPr="002B1799" w:rsidRDefault="001517D5" w:rsidP="001517D5">
            <w:pPr>
              <w:widowControl w:val="0"/>
              <w:shd w:val="clear" w:color="auto" w:fill="FFFFFF"/>
              <w:spacing w:after="0" w:line="240" w:lineRule="auto"/>
              <w:jc w:val="center"/>
              <w:textAlignment w:val="bottom"/>
              <w:outlineLvl w:val="0"/>
              <w:rPr>
                <w:rFonts w:ascii="Times New Roman" w:hAnsi="Times New Roman"/>
                <w:bCs/>
                <w:color w:val="000000" w:themeColor="text1"/>
                <w:kern w:val="32"/>
                <w:sz w:val="20"/>
                <w:szCs w:val="20"/>
              </w:rPr>
            </w:pPr>
            <w:r w:rsidRPr="002B1799">
              <w:rPr>
                <w:rFonts w:ascii="Times New Roman" w:hAnsi="Times New Roman"/>
                <w:bCs/>
                <w:color w:val="000000" w:themeColor="text1"/>
                <w:kern w:val="32"/>
                <w:sz w:val="20"/>
                <w:szCs w:val="20"/>
              </w:rPr>
              <w:t>Соответствие нормативному документу</w:t>
            </w:r>
          </w:p>
          <w:p w14:paraId="0E9D6ABE" w14:textId="77777777" w:rsidR="001517D5" w:rsidRPr="009553FF" w:rsidRDefault="001517D5" w:rsidP="001517D5">
            <w:pPr>
              <w:spacing w:after="0" w:line="240" w:lineRule="auto"/>
              <w:jc w:val="center"/>
              <w:rPr>
                <w:rFonts w:ascii="Times New Roman" w:hAnsi="Times New Roman"/>
                <w:bCs/>
                <w:color w:val="000000" w:themeColor="text1"/>
                <w:kern w:val="32"/>
                <w:sz w:val="20"/>
                <w:szCs w:val="20"/>
              </w:rPr>
            </w:pPr>
            <w:r w:rsidRPr="009553FF">
              <w:rPr>
                <w:rFonts w:ascii="Times New Roman" w:hAnsi="Times New Roman"/>
                <w:bCs/>
                <w:color w:val="000000" w:themeColor="text1"/>
                <w:kern w:val="32"/>
                <w:sz w:val="20"/>
                <w:szCs w:val="20"/>
              </w:rPr>
              <w:t>ГОСТ 5550-2021</w:t>
            </w:r>
          </w:p>
        </w:tc>
      </w:tr>
      <w:tr w:rsidR="001517D5" w:rsidRPr="002B1799" w14:paraId="42CA12D3" w14:textId="77777777" w:rsidTr="001517D5">
        <w:trPr>
          <w:trHeight w:val="178"/>
        </w:trPr>
        <w:tc>
          <w:tcPr>
            <w:tcW w:w="518" w:type="dxa"/>
            <w:vMerge w:val="restart"/>
          </w:tcPr>
          <w:p w14:paraId="5ADF0889" w14:textId="7C7353A9" w:rsidR="001517D5" w:rsidRPr="00824E7E" w:rsidRDefault="005B1278" w:rsidP="001517D5">
            <w:pPr>
              <w:spacing w:after="0" w:line="240" w:lineRule="auto"/>
              <w:jc w:val="center"/>
              <w:rPr>
                <w:rFonts w:ascii="Times New Roman" w:hAnsi="Times New Roman"/>
                <w:sz w:val="20"/>
                <w:szCs w:val="20"/>
              </w:rPr>
            </w:pPr>
            <w:r>
              <w:rPr>
                <w:rFonts w:ascii="Times New Roman" w:hAnsi="Times New Roman"/>
                <w:sz w:val="20"/>
                <w:szCs w:val="20"/>
              </w:rPr>
              <w:t>4</w:t>
            </w:r>
          </w:p>
        </w:tc>
        <w:tc>
          <w:tcPr>
            <w:tcW w:w="3148" w:type="dxa"/>
          </w:tcPr>
          <w:p w14:paraId="395752E7" w14:textId="77777777" w:rsidR="001517D5" w:rsidRPr="00824E7E" w:rsidRDefault="001517D5" w:rsidP="001517D5">
            <w:pPr>
              <w:spacing w:after="0" w:line="240" w:lineRule="auto"/>
              <w:rPr>
                <w:rFonts w:ascii="Times New Roman" w:hAnsi="Times New Roman"/>
                <w:b/>
                <w:sz w:val="20"/>
                <w:szCs w:val="20"/>
              </w:rPr>
            </w:pPr>
            <w:r w:rsidRPr="00824E7E">
              <w:rPr>
                <w:rFonts w:ascii="Times New Roman" w:hAnsi="Times New Roman"/>
                <w:b/>
                <w:sz w:val="20"/>
                <w:szCs w:val="20"/>
              </w:rPr>
              <w:t>Крупа перловая</w:t>
            </w:r>
          </w:p>
          <w:p w14:paraId="6614274E" w14:textId="77777777" w:rsidR="001517D5" w:rsidRPr="00824E7E" w:rsidRDefault="001517D5" w:rsidP="001517D5">
            <w:pPr>
              <w:spacing w:after="0" w:line="240" w:lineRule="auto"/>
              <w:rPr>
                <w:rFonts w:ascii="Times New Roman" w:hAnsi="Times New Roman"/>
                <w:sz w:val="20"/>
                <w:szCs w:val="20"/>
              </w:rPr>
            </w:pPr>
            <w:r w:rsidRPr="00824E7E">
              <w:rPr>
                <w:rFonts w:ascii="Times New Roman" w:hAnsi="Times New Roman"/>
                <w:sz w:val="20"/>
                <w:szCs w:val="20"/>
              </w:rPr>
              <w:t xml:space="preserve">КТРУ </w:t>
            </w:r>
            <w:hyperlink r:id="rId21" w:history="1">
              <w:r w:rsidRPr="00824E7E">
                <w:rPr>
                  <w:rFonts w:ascii="Times New Roman" w:hAnsi="Times New Roman"/>
                  <w:sz w:val="20"/>
                  <w:szCs w:val="20"/>
                </w:rPr>
                <w:t>10.61.32.116-00000005</w:t>
              </w:r>
            </w:hyperlink>
          </w:p>
        </w:tc>
        <w:tc>
          <w:tcPr>
            <w:tcW w:w="1616" w:type="dxa"/>
          </w:tcPr>
          <w:p w14:paraId="2E34CECD" w14:textId="77777777" w:rsidR="001517D5" w:rsidRPr="00824E7E" w:rsidRDefault="001517D5" w:rsidP="001517D5">
            <w:pPr>
              <w:spacing w:after="0" w:line="240" w:lineRule="auto"/>
              <w:jc w:val="center"/>
              <w:rPr>
                <w:rFonts w:ascii="Times New Roman" w:hAnsi="Times New Roman"/>
                <w:sz w:val="20"/>
                <w:szCs w:val="20"/>
              </w:rPr>
            </w:pPr>
            <w:r w:rsidRPr="00824E7E">
              <w:rPr>
                <w:rFonts w:ascii="Times New Roman" w:hAnsi="Times New Roman"/>
                <w:sz w:val="20"/>
                <w:szCs w:val="20"/>
              </w:rPr>
              <w:t>килограмм</w:t>
            </w:r>
          </w:p>
        </w:tc>
        <w:tc>
          <w:tcPr>
            <w:tcW w:w="2110" w:type="dxa"/>
          </w:tcPr>
          <w:p w14:paraId="3AEE64CA" w14:textId="77777777" w:rsidR="001517D5" w:rsidRPr="009553FF" w:rsidRDefault="001517D5" w:rsidP="001517D5">
            <w:pPr>
              <w:spacing w:after="0" w:line="240" w:lineRule="auto"/>
              <w:jc w:val="both"/>
              <w:rPr>
                <w:rFonts w:ascii="Times New Roman" w:hAnsi="Times New Roman"/>
                <w:bCs/>
                <w:color w:val="000000" w:themeColor="text1"/>
                <w:kern w:val="32"/>
                <w:sz w:val="20"/>
                <w:szCs w:val="20"/>
              </w:rPr>
            </w:pPr>
          </w:p>
        </w:tc>
        <w:tc>
          <w:tcPr>
            <w:tcW w:w="2066" w:type="dxa"/>
          </w:tcPr>
          <w:p w14:paraId="669D7CD0" w14:textId="77777777" w:rsidR="001517D5" w:rsidRPr="002B1799" w:rsidRDefault="001517D5" w:rsidP="001517D5">
            <w:pPr>
              <w:widowControl w:val="0"/>
              <w:shd w:val="clear" w:color="auto" w:fill="FFFFFF"/>
              <w:spacing w:after="0" w:line="240" w:lineRule="auto"/>
              <w:jc w:val="center"/>
              <w:textAlignment w:val="bottom"/>
              <w:outlineLvl w:val="0"/>
              <w:rPr>
                <w:rFonts w:ascii="Times New Roman" w:hAnsi="Times New Roman"/>
                <w:bCs/>
                <w:color w:val="000000" w:themeColor="text1"/>
                <w:kern w:val="32"/>
                <w:sz w:val="20"/>
                <w:szCs w:val="20"/>
              </w:rPr>
            </w:pPr>
          </w:p>
        </w:tc>
      </w:tr>
      <w:tr w:rsidR="001517D5" w:rsidRPr="002B1799" w14:paraId="20C56E0F" w14:textId="77777777" w:rsidTr="001517D5">
        <w:trPr>
          <w:trHeight w:val="178"/>
        </w:trPr>
        <w:tc>
          <w:tcPr>
            <w:tcW w:w="518" w:type="dxa"/>
            <w:vMerge/>
          </w:tcPr>
          <w:p w14:paraId="5D410BA2" w14:textId="77777777" w:rsidR="001517D5" w:rsidRDefault="001517D5" w:rsidP="001517D5">
            <w:pPr>
              <w:spacing w:after="0" w:line="240" w:lineRule="auto"/>
              <w:jc w:val="center"/>
              <w:rPr>
                <w:rFonts w:ascii="Times New Roman" w:hAnsi="Times New Roman"/>
                <w:color w:val="000000" w:themeColor="text1"/>
                <w:sz w:val="20"/>
                <w:szCs w:val="20"/>
              </w:rPr>
            </w:pPr>
          </w:p>
        </w:tc>
        <w:tc>
          <w:tcPr>
            <w:tcW w:w="3148" w:type="dxa"/>
          </w:tcPr>
          <w:p w14:paraId="23681DAB" w14:textId="77777777" w:rsidR="001517D5" w:rsidRPr="00CF1A23" w:rsidRDefault="001517D5" w:rsidP="001517D5">
            <w:pPr>
              <w:spacing w:after="0" w:line="240" w:lineRule="auto"/>
              <w:rPr>
                <w:rFonts w:ascii="Times New Roman" w:hAnsi="Times New Roman"/>
                <w:color w:val="000000" w:themeColor="text1"/>
                <w:sz w:val="20"/>
                <w:szCs w:val="20"/>
              </w:rPr>
            </w:pPr>
            <w:r w:rsidRPr="00CF1A23">
              <w:rPr>
                <w:rFonts w:ascii="Times New Roman" w:hAnsi="Times New Roman"/>
                <w:color w:val="000000" w:themeColor="text1"/>
                <w:sz w:val="20"/>
                <w:szCs w:val="20"/>
              </w:rPr>
              <w:t>Номер крупы</w:t>
            </w:r>
          </w:p>
        </w:tc>
        <w:tc>
          <w:tcPr>
            <w:tcW w:w="1616" w:type="dxa"/>
          </w:tcPr>
          <w:p w14:paraId="6C46FE76" w14:textId="77777777" w:rsidR="001517D5" w:rsidRPr="002B1799" w:rsidRDefault="001517D5" w:rsidP="001517D5">
            <w:pPr>
              <w:spacing w:after="0" w:line="240" w:lineRule="auto"/>
              <w:jc w:val="center"/>
              <w:rPr>
                <w:rFonts w:ascii="Times New Roman" w:hAnsi="Times New Roman"/>
                <w:color w:val="000000" w:themeColor="text1"/>
                <w:sz w:val="20"/>
                <w:szCs w:val="20"/>
              </w:rPr>
            </w:pPr>
          </w:p>
        </w:tc>
        <w:tc>
          <w:tcPr>
            <w:tcW w:w="2110" w:type="dxa"/>
          </w:tcPr>
          <w:p w14:paraId="7A9CF0CC" w14:textId="77777777" w:rsidR="001517D5" w:rsidRPr="009553FF" w:rsidRDefault="001517D5" w:rsidP="001517D5">
            <w:pPr>
              <w:spacing w:after="0" w:line="240" w:lineRule="auto"/>
              <w:jc w:val="both"/>
              <w:rPr>
                <w:rFonts w:ascii="Times New Roman" w:hAnsi="Times New Roman"/>
                <w:bCs/>
                <w:color w:val="000000" w:themeColor="text1"/>
                <w:kern w:val="32"/>
                <w:sz w:val="20"/>
                <w:szCs w:val="20"/>
              </w:rPr>
            </w:pPr>
            <w:r>
              <w:rPr>
                <w:rFonts w:ascii="Times New Roman" w:hAnsi="Times New Roman"/>
                <w:bCs/>
                <w:color w:val="000000" w:themeColor="text1"/>
                <w:kern w:val="32"/>
                <w:sz w:val="20"/>
                <w:szCs w:val="20"/>
              </w:rPr>
              <w:t>1</w:t>
            </w:r>
          </w:p>
        </w:tc>
        <w:tc>
          <w:tcPr>
            <w:tcW w:w="2066" w:type="dxa"/>
          </w:tcPr>
          <w:p w14:paraId="71CEACBB" w14:textId="77777777" w:rsidR="001517D5" w:rsidRPr="002B1799" w:rsidRDefault="001517D5" w:rsidP="001517D5">
            <w:pPr>
              <w:spacing w:after="0" w:line="240" w:lineRule="auto"/>
              <w:jc w:val="both"/>
              <w:rPr>
                <w:rFonts w:ascii="Times New Roman" w:hAnsi="Times New Roman"/>
                <w:color w:val="000000" w:themeColor="text1"/>
                <w:sz w:val="20"/>
                <w:szCs w:val="20"/>
              </w:rPr>
            </w:pPr>
            <w:r w:rsidRPr="002B1799">
              <w:rPr>
                <w:rFonts w:ascii="Times New Roman" w:hAnsi="Times New Roman"/>
                <w:color w:val="000000" w:themeColor="text1"/>
                <w:sz w:val="20"/>
                <w:szCs w:val="20"/>
              </w:rPr>
              <w:t>Соответствует КТРУ</w:t>
            </w:r>
          </w:p>
        </w:tc>
      </w:tr>
      <w:tr w:rsidR="001517D5" w:rsidRPr="00CF1A23" w14:paraId="1078600B" w14:textId="77777777" w:rsidTr="001517D5">
        <w:trPr>
          <w:trHeight w:val="178"/>
        </w:trPr>
        <w:tc>
          <w:tcPr>
            <w:tcW w:w="518" w:type="dxa"/>
            <w:vMerge/>
          </w:tcPr>
          <w:p w14:paraId="511BED1F" w14:textId="77777777" w:rsidR="001517D5" w:rsidRDefault="001517D5" w:rsidP="001517D5">
            <w:pPr>
              <w:spacing w:after="0" w:line="240" w:lineRule="auto"/>
              <w:jc w:val="center"/>
              <w:rPr>
                <w:rFonts w:ascii="Times New Roman" w:hAnsi="Times New Roman"/>
                <w:color w:val="000000" w:themeColor="text1"/>
                <w:sz w:val="20"/>
                <w:szCs w:val="20"/>
              </w:rPr>
            </w:pPr>
          </w:p>
        </w:tc>
        <w:tc>
          <w:tcPr>
            <w:tcW w:w="3148" w:type="dxa"/>
          </w:tcPr>
          <w:p w14:paraId="37649687" w14:textId="77777777" w:rsidR="001517D5" w:rsidRPr="00CF1A23" w:rsidRDefault="001517D5" w:rsidP="001517D5">
            <w:pPr>
              <w:spacing w:after="0" w:line="240" w:lineRule="auto"/>
              <w:rPr>
                <w:rFonts w:ascii="Times New Roman" w:hAnsi="Times New Roman"/>
                <w:color w:val="000000" w:themeColor="text1"/>
                <w:sz w:val="20"/>
                <w:szCs w:val="20"/>
              </w:rPr>
            </w:pPr>
            <w:r w:rsidRPr="00CF1A23">
              <w:rPr>
                <w:rFonts w:ascii="Times New Roman" w:hAnsi="Times New Roman"/>
                <w:color w:val="000000" w:themeColor="text1"/>
                <w:sz w:val="20"/>
                <w:szCs w:val="20"/>
              </w:rPr>
              <w:t>Технические, функциональные и качественные показатели</w:t>
            </w:r>
          </w:p>
        </w:tc>
        <w:tc>
          <w:tcPr>
            <w:tcW w:w="1616" w:type="dxa"/>
          </w:tcPr>
          <w:p w14:paraId="28EF91D6" w14:textId="77777777" w:rsidR="001517D5" w:rsidRPr="002B1799" w:rsidRDefault="001517D5" w:rsidP="001517D5">
            <w:pPr>
              <w:spacing w:after="0" w:line="240" w:lineRule="auto"/>
              <w:jc w:val="center"/>
              <w:rPr>
                <w:rFonts w:ascii="Times New Roman" w:hAnsi="Times New Roman"/>
                <w:color w:val="000000" w:themeColor="text1"/>
                <w:sz w:val="20"/>
                <w:szCs w:val="20"/>
              </w:rPr>
            </w:pPr>
          </w:p>
        </w:tc>
        <w:tc>
          <w:tcPr>
            <w:tcW w:w="2110" w:type="dxa"/>
          </w:tcPr>
          <w:p w14:paraId="09BA7B96" w14:textId="77777777" w:rsidR="001517D5" w:rsidRDefault="001517D5" w:rsidP="001517D5">
            <w:pPr>
              <w:spacing w:after="0" w:line="240" w:lineRule="auto"/>
              <w:jc w:val="both"/>
              <w:rPr>
                <w:rFonts w:ascii="Times New Roman" w:hAnsi="Times New Roman"/>
                <w:bCs/>
                <w:color w:val="000000" w:themeColor="text1"/>
                <w:kern w:val="32"/>
                <w:sz w:val="20"/>
                <w:szCs w:val="20"/>
              </w:rPr>
            </w:pPr>
            <w:r w:rsidRPr="00CF1A23">
              <w:rPr>
                <w:rFonts w:ascii="Times New Roman" w:hAnsi="Times New Roman"/>
                <w:bCs/>
                <w:color w:val="000000" w:themeColor="text1"/>
                <w:kern w:val="32"/>
                <w:sz w:val="20"/>
                <w:szCs w:val="20"/>
              </w:rPr>
              <w:t xml:space="preserve">Ядро, освобожденное от цветковых пленок, хорошо отшлифованное, без посторонних запахов, </w:t>
            </w:r>
            <w:r w:rsidRPr="00CF1A23">
              <w:rPr>
                <w:rFonts w:ascii="Times New Roman" w:hAnsi="Times New Roman"/>
                <w:bCs/>
                <w:color w:val="000000" w:themeColor="text1"/>
                <w:kern w:val="32"/>
                <w:sz w:val="20"/>
                <w:szCs w:val="20"/>
              </w:rPr>
              <w:lastRenderedPageBreak/>
              <w:t>не затхлый, не плесневый</w:t>
            </w:r>
          </w:p>
        </w:tc>
        <w:tc>
          <w:tcPr>
            <w:tcW w:w="2066" w:type="dxa"/>
          </w:tcPr>
          <w:p w14:paraId="5223EFD9" w14:textId="77777777" w:rsidR="001517D5" w:rsidRPr="002B1799" w:rsidRDefault="001517D5" w:rsidP="001517D5">
            <w:pPr>
              <w:widowControl w:val="0"/>
              <w:shd w:val="clear" w:color="auto" w:fill="FFFFFF"/>
              <w:spacing w:after="0" w:line="240" w:lineRule="auto"/>
              <w:jc w:val="center"/>
              <w:textAlignment w:val="bottom"/>
              <w:outlineLvl w:val="0"/>
              <w:rPr>
                <w:rFonts w:ascii="Times New Roman" w:hAnsi="Times New Roman"/>
                <w:bCs/>
                <w:color w:val="000000" w:themeColor="text1"/>
                <w:kern w:val="32"/>
                <w:sz w:val="20"/>
                <w:szCs w:val="20"/>
              </w:rPr>
            </w:pPr>
            <w:r w:rsidRPr="002B1799">
              <w:rPr>
                <w:rFonts w:ascii="Times New Roman" w:hAnsi="Times New Roman"/>
                <w:bCs/>
                <w:color w:val="000000" w:themeColor="text1"/>
                <w:kern w:val="32"/>
                <w:sz w:val="20"/>
                <w:szCs w:val="20"/>
              </w:rPr>
              <w:lastRenderedPageBreak/>
              <w:t>Соответствие нормативному документу</w:t>
            </w:r>
          </w:p>
          <w:p w14:paraId="47B5472D" w14:textId="77777777" w:rsidR="001517D5" w:rsidRPr="00CF1A23" w:rsidRDefault="001517D5" w:rsidP="001517D5">
            <w:pPr>
              <w:spacing w:after="0" w:line="240" w:lineRule="auto"/>
              <w:jc w:val="center"/>
              <w:rPr>
                <w:rFonts w:ascii="Times New Roman" w:hAnsi="Times New Roman"/>
                <w:bCs/>
                <w:color w:val="000000" w:themeColor="text1"/>
                <w:kern w:val="32"/>
                <w:sz w:val="20"/>
                <w:szCs w:val="20"/>
              </w:rPr>
            </w:pPr>
            <w:r w:rsidRPr="00CF1A23">
              <w:rPr>
                <w:rFonts w:ascii="Times New Roman" w:hAnsi="Times New Roman"/>
                <w:bCs/>
                <w:color w:val="000000" w:themeColor="text1"/>
                <w:kern w:val="32"/>
                <w:sz w:val="20"/>
                <w:szCs w:val="20"/>
              </w:rPr>
              <w:t>ГОСТ 5784-2022</w:t>
            </w:r>
          </w:p>
        </w:tc>
      </w:tr>
      <w:tr w:rsidR="007D6B66" w:rsidRPr="00675886" w14:paraId="47ABF2C7" w14:textId="77777777" w:rsidTr="001517D5">
        <w:trPr>
          <w:trHeight w:val="178"/>
        </w:trPr>
        <w:tc>
          <w:tcPr>
            <w:tcW w:w="518" w:type="dxa"/>
            <w:vMerge w:val="restart"/>
          </w:tcPr>
          <w:p w14:paraId="7C44FB4F" w14:textId="2D0DF0BC" w:rsidR="007D6B66" w:rsidRDefault="005B1278" w:rsidP="007173B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w:t>
            </w:r>
          </w:p>
        </w:tc>
        <w:tc>
          <w:tcPr>
            <w:tcW w:w="3148" w:type="dxa"/>
          </w:tcPr>
          <w:p w14:paraId="0FF45F6A" w14:textId="77777777" w:rsidR="007D6B66" w:rsidRDefault="007D6B66" w:rsidP="007173B7">
            <w:pPr>
              <w:spacing w:after="0" w:line="240" w:lineRule="auto"/>
              <w:jc w:val="both"/>
              <w:rPr>
                <w:rFonts w:ascii="Times New Roman" w:hAnsi="Times New Roman"/>
                <w:b/>
                <w:bCs/>
                <w:color w:val="000000" w:themeColor="text1"/>
                <w:sz w:val="20"/>
                <w:szCs w:val="20"/>
              </w:rPr>
            </w:pPr>
            <w:r w:rsidRPr="007173B7">
              <w:rPr>
                <w:rFonts w:ascii="Times New Roman" w:hAnsi="Times New Roman"/>
                <w:b/>
                <w:bCs/>
                <w:color w:val="000000" w:themeColor="text1"/>
                <w:sz w:val="20"/>
                <w:szCs w:val="20"/>
              </w:rPr>
              <w:t>Крахмалы, кроме модифицированных</w:t>
            </w:r>
          </w:p>
          <w:p w14:paraId="7D69EE39" w14:textId="33498DEC" w:rsidR="007D6B66" w:rsidRPr="007173B7" w:rsidRDefault="007D6B66" w:rsidP="007173B7">
            <w:pPr>
              <w:spacing w:after="0" w:line="240" w:lineRule="auto"/>
              <w:jc w:val="both"/>
              <w:rPr>
                <w:rFonts w:ascii="Times New Roman" w:hAnsi="Times New Roman"/>
                <w:color w:val="000000" w:themeColor="text1"/>
                <w:sz w:val="20"/>
                <w:szCs w:val="20"/>
              </w:rPr>
            </w:pPr>
            <w:r w:rsidRPr="007173B7">
              <w:rPr>
                <w:rFonts w:ascii="Times New Roman" w:hAnsi="Times New Roman"/>
                <w:color w:val="000000" w:themeColor="text1"/>
                <w:sz w:val="20"/>
                <w:szCs w:val="20"/>
              </w:rPr>
              <w:t>КТРУ: 10.62.11.110-00000010</w:t>
            </w:r>
          </w:p>
        </w:tc>
        <w:tc>
          <w:tcPr>
            <w:tcW w:w="1616" w:type="dxa"/>
          </w:tcPr>
          <w:p w14:paraId="63E4E988" w14:textId="4F1419A9" w:rsidR="007D6B66" w:rsidRPr="002B1799" w:rsidRDefault="007D6B66" w:rsidP="007173B7">
            <w:pPr>
              <w:spacing w:after="0" w:line="240" w:lineRule="auto"/>
              <w:jc w:val="both"/>
              <w:rPr>
                <w:rFonts w:ascii="Times New Roman" w:hAnsi="Times New Roman"/>
                <w:color w:val="000000" w:themeColor="text1"/>
                <w:sz w:val="20"/>
                <w:szCs w:val="20"/>
              </w:rPr>
            </w:pPr>
            <w:r w:rsidRPr="002B1799">
              <w:rPr>
                <w:rFonts w:ascii="Times New Roman" w:hAnsi="Times New Roman"/>
                <w:color w:val="000000" w:themeColor="text1"/>
                <w:sz w:val="20"/>
                <w:szCs w:val="20"/>
              </w:rPr>
              <w:t>килограмм</w:t>
            </w:r>
          </w:p>
        </w:tc>
        <w:tc>
          <w:tcPr>
            <w:tcW w:w="2110" w:type="dxa"/>
          </w:tcPr>
          <w:p w14:paraId="5FDFE4BD" w14:textId="77777777" w:rsidR="007D6B66" w:rsidRPr="00675886" w:rsidRDefault="007D6B66" w:rsidP="007173B7">
            <w:pPr>
              <w:spacing w:after="0" w:line="240" w:lineRule="auto"/>
              <w:jc w:val="both"/>
              <w:rPr>
                <w:rFonts w:ascii="Times New Roman" w:hAnsi="Times New Roman"/>
                <w:bCs/>
                <w:color w:val="000000" w:themeColor="text1"/>
                <w:kern w:val="32"/>
                <w:sz w:val="20"/>
                <w:szCs w:val="20"/>
              </w:rPr>
            </w:pPr>
          </w:p>
        </w:tc>
        <w:tc>
          <w:tcPr>
            <w:tcW w:w="2066" w:type="dxa"/>
          </w:tcPr>
          <w:p w14:paraId="2B571ACD" w14:textId="77777777" w:rsidR="007D6B66" w:rsidRPr="002B1799" w:rsidRDefault="007D6B66" w:rsidP="007173B7">
            <w:pPr>
              <w:widowControl w:val="0"/>
              <w:shd w:val="clear" w:color="auto" w:fill="FFFFFF"/>
              <w:spacing w:after="0" w:line="240" w:lineRule="auto"/>
              <w:jc w:val="center"/>
              <w:textAlignment w:val="bottom"/>
              <w:outlineLvl w:val="0"/>
              <w:rPr>
                <w:rFonts w:ascii="Times New Roman" w:hAnsi="Times New Roman"/>
                <w:bCs/>
                <w:color w:val="000000" w:themeColor="text1"/>
                <w:kern w:val="32"/>
                <w:sz w:val="20"/>
                <w:szCs w:val="20"/>
              </w:rPr>
            </w:pPr>
          </w:p>
        </w:tc>
      </w:tr>
      <w:tr w:rsidR="007D6B66" w:rsidRPr="00675886" w14:paraId="676327B7" w14:textId="77777777" w:rsidTr="001517D5">
        <w:trPr>
          <w:trHeight w:val="178"/>
        </w:trPr>
        <w:tc>
          <w:tcPr>
            <w:tcW w:w="518" w:type="dxa"/>
            <w:vMerge/>
          </w:tcPr>
          <w:p w14:paraId="437AFFD6" w14:textId="77777777" w:rsidR="007D6B66" w:rsidRDefault="007D6B66" w:rsidP="007173B7">
            <w:pPr>
              <w:spacing w:after="0" w:line="240" w:lineRule="auto"/>
              <w:jc w:val="center"/>
              <w:rPr>
                <w:rFonts w:ascii="Times New Roman" w:hAnsi="Times New Roman"/>
                <w:color w:val="000000" w:themeColor="text1"/>
                <w:sz w:val="20"/>
                <w:szCs w:val="20"/>
              </w:rPr>
            </w:pPr>
          </w:p>
        </w:tc>
        <w:tc>
          <w:tcPr>
            <w:tcW w:w="3148" w:type="dxa"/>
          </w:tcPr>
          <w:p w14:paraId="60B5965F" w14:textId="62A84155" w:rsidR="007D6B66" w:rsidRPr="007173B7" w:rsidRDefault="007D6B66" w:rsidP="007173B7">
            <w:pPr>
              <w:spacing w:after="0" w:line="240" w:lineRule="auto"/>
              <w:jc w:val="both"/>
              <w:rPr>
                <w:rFonts w:ascii="Times New Roman" w:hAnsi="Times New Roman"/>
                <w:color w:val="000000" w:themeColor="text1"/>
                <w:sz w:val="20"/>
                <w:szCs w:val="20"/>
              </w:rPr>
            </w:pPr>
            <w:r w:rsidRPr="007173B7">
              <w:rPr>
                <w:rFonts w:ascii="Times New Roman" w:hAnsi="Times New Roman"/>
                <w:color w:val="000000" w:themeColor="text1"/>
                <w:sz w:val="20"/>
                <w:szCs w:val="20"/>
              </w:rPr>
              <w:t>Вид крахмала</w:t>
            </w:r>
          </w:p>
        </w:tc>
        <w:tc>
          <w:tcPr>
            <w:tcW w:w="1616" w:type="dxa"/>
          </w:tcPr>
          <w:p w14:paraId="3156AE5A" w14:textId="77777777" w:rsidR="007D6B66" w:rsidRDefault="007D6B66" w:rsidP="007173B7">
            <w:pPr>
              <w:spacing w:after="0" w:line="240" w:lineRule="auto"/>
              <w:jc w:val="both"/>
              <w:rPr>
                <w:rFonts w:ascii="Times New Roman" w:hAnsi="Times New Roman"/>
                <w:color w:val="000000" w:themeColor="text1"/>
                <w:sz w:val="20"/>
                <w:szCs w:val="20"/>
              </w:rPr>
            </w:pPr>
          </w:p>
        </w:tc>
        <w:tc>
          <w:tcPr>
            <w:tcW w:w="2110" w:type="dxa"/>
          </w:tcPr>
          <w:p w14:paraId="656B857D" w14:textId="6BB84AEB" w:rsidR="007D6B66" w:rsidRPr="00675886" w:rsidRDefault="007D6B66" w:rsidP="007173B7">
            <w:pPr>
              <w:spacing w:after="0" w:line="240" w:lineRule="auto"/>
              <w:jc w:val="both"/>
              <w:rPr>
                <w:rFonts w:ascii="Times New Roman" w:hAnsi="Times New Roman"/>
                <w:bCs/>
                <w:color w:val="000000" w:themeColor="text1"/>
                <w:kern w:val="32"/>
                <w:sz w:val="20"/>
                <w:szCs w:val="20"/>
              </w:rPr>
            </w:pPr>
            <w:r w:rsidRPr="007173B7">
              <w:rPr>
                <w:rFonts w:ascii="Times New Roman" w:hAnsi="Times New Roman"/>
                <w:bCs/>
                <w:color w:val="000000" w:themeColor="text1"/>
                <w:kern w:val="32"/>
                <w:sz w:val="20"/>
                <w:szCs w:val="20"/>
              </w:rPr>
              <w:t>Картофельный</w:t>
            </w:r>
          </w:p>
        </w:tc>
        <w:tc>
          <w:tcPr>
            <w:tcW w:w="2066" w:type="dxa"/>
          </w:tcPr>
          <w:p w14:paraId="68ED0199" w14:textId="1AA212BF" w:rsidR="007D6B66" w:rsidRPr="002B1799" w:rsidRDefault="007D6B66" w:rsidP="007173B7">
            <w:pPr>
              <w:widowControl w:val="0"/>
              <w:shd w:val="clear" w:color="auto" w:fill="FFFFFF"/>
              <w:spacing w:after="0" w:line="240" w:lineRule="auto"/>
              <w:jc w:val="center"/>
              <w:textAlignment w:val="bottom"/>
              <w:outlineLvl w:val="0"/>
              <w:rPr>
                <w:rFonts w:ascii="Times New Roman" w:hAnsi="Times New Roman"/>
                <w:bCs/>
                <w:color w:val="000000" w:themeColor="text1"/>
                <w:kern w:val="32"/>
                <w:sz w:val="20"/>
                <w:szCs w:val="20"/>
              </w:rPr>
            </w:pPr>
            <w:r w:rsidRPr="002B1799">
              <w:rPr>
                <w:rFonts w:ascii="Times New Roman" w:hAnsi="Times New Roman"/>
                <w:color w:val="000000" w:themeColor="text1"/>
                <w:sz w:val="20"/>
                <w:szCs w:val="20"/>
              </w:rPr>
              <w:t>Соответствует КТРУ</w:t>
            </w:r>
          </w:p>
        </w:tc>
      </w:tr>
      <w:tr w:rsidR="007D6B66" w:rsidRPr="00675886" w14:paraId="2343251F" w14:textId="77777777" w:rsidTr="001517D5">
        <w:trPr>
          <w:trHeight w:val="178"/>
        </w:trPr>
        <w:tc>
          <w:tcPr>
            <w:tcW w:w="518" w:type="dxa"/>
            <w:vMerge/>
          </w:tcPr>
          <w:p w14:paraId="3D904E1F" w14:textId="77777777" w:rsidR="007D6B66" w:rsidRDefault="007D6B66" w:rsidP="007173B7">
            <w:pPr>
              <w:spacing w:after="0" w:line="240" w:lineRule="auto"/>
              <w:jc w:val="center"/>
              <w:rPr>
                <w:rFonts w:ascii="Times New Roman" w:hAnsi="Times New Roman"/>
                <w:color w:val="000000" w:themeColor="text1"/>
                <w:sz w:val="20"/>
                <w:szCs w:val="20"/>
              </w:rPr>
            </w:pPr>
          </w:p>
        </w:tc>
        <w:tc>
          <w:tcPr>
            <w:tcW w:w="3148" w:type="dxa"/>
          </w:tcPr>
          <w:p w14:paraId="6411E0B6" w14:textId="1822D869" w:rsidR="007D6B66" w:rsidRPr="007173B7" w:rsidRDefault="007D6B66" w:rsidP="007173B7">
            <w:pPr>
              <w:spacing w:after="0" w:line="240" w:lineRule="auto"/>
              <w:jc w:val="both"/>
              <w:rPr>
                <w:rFonts w:ascii="Times New Roman" w:hAnsi="Times New Roman"/>
                <w:color w:val="000000" w:themeColor="text1"/>
                <w:sz w:val="20"/>
                <w:szCs w:val="20"/>
              </w:rPr>
            </w:pPr>
            <w:r w:rsidRPr="007173B7">
              <w:rPr>
                <w:rFonts w:ascii="Times New Roman" w:hAnsi="Times New Roman"/>
                <w:color w:val="000000" w:themeColor="text1"/>
                <w:sz w:val="20"/>
                <w:szCs w:val="20"/>
              </w:rPr>
              <w:t>Сорт крахмала</w:t>
            </w:r>
          </w:p>
        </w:tc>
        <w:tc>
          <w:tcPr>
            <w:tcW w:w="1616" w:type="dxa"/>
          </w:tcPr>
          <w:p w14:paraId="1CE6A413" w14:textId="77777777" w:rsidR="007D6B66" w:rsidRDefault="007D6B66" w:rsidP="007173B7">
            <w:pPr>
              <w:spacing w:after="0" w:line="240" w:lineRule="auto"/>
              <w:jc w:val="both"/>
              <w:rPr>
                <w:rFonts w:ascii="Times New Roman" w:hAnsi="Times New Roman"/>
                <w:color w:val="000000" w:themeColor="text1"/>
                <w:sz w:val="20"/>
                <w:szCs w:val="20"/>
              </w:rPr>
            </w:pPr>
          </w:p>
        </w:tc>
        <w:tc>
          <w:tcPr>
            <w:tcW w:w="2110" w:type="dxa"/>
          </w:tcPr>
          <w:p w14:paraId="57312D57" w14:textId="598F901D" w:rsidR="007D6B66" w:rsidRPr="007173B7" w:rsidRDefault="007D6B66" w:rsidP="007173B7">
            <w:pPr>
              <w:spacing w:after="0" w:line="240" w:lineRule="auto"/>
              <w:jc w:val="both"/>
              <w:rPr>
                <w:rFonts w:ascii="Times New Roman" w:hAnsi="Times New Roman"/>
                <w:bCs/>
                <w:color w:val="000000" w:themeColor="text1"/>
                <w:kern w:val="32"/>
                <w:sz w:val="20"/>
                <w:szCs w:val="20"/>
              </w:rPr>
            </w:pPr>
            <w:r w:rsidRPr="007173B7">
              <w:rPr>
                <w:rFonts w:ascii="Times New Roman" w:hAnsi="Times New Roman"/>
                <w:sz w:val="20"/>
                <w:szCs w:val="20"/>
              </w:rPr>
              <w:t>Высший</w:t>
            </w:r>
          </w:p>
        </w:tc>
        <w:tc>
          <w:tcPr>
            <w:tcW w:w="2066" w:type="dxa"/>
          </w:tcPr>
          <w:p w14:paraId="14A5448A" w14:textId="73987CFA" w:rsidR="007D6B66" w:rsidRPr="007173B7" w:rsidRDefault="007D6B66" w:rsidP="007173B7">
            <w:pPr>
              <w:widowControl w:val="0"/>
              <w:shd w:val="clear" w:color="auto" w:fill="FFFFFF"/>
              <w:spacing w:after="0" w:line="240" w:lineRule="auto"/>
              <w:jc w:val="center"/>
              <w:textAlignment w:val="bottom"/>
              <w:outlineLvl w:val="0"/>
              <w:rPr>
                <w:rFonts w:ascii="Times New Roman" w:hAnsi="Times New Roman"/>
                <w:color w:val="000000" w:themeColor="text1"/>
                <w:sz w:val="20"/>
                <w:szCs w:val="20"/>
              </w:rPr>
            </w:pPr>
            <w:r w:rsidRPr="007173B7">
              <w:rPr>
                <w:rFonts w:ascii="Times New Roman" w:hAnsi="Times New Roman"/>
                <w:sz w:val="20"/>
                <w:szCs w:val="20"/>
              </w:rPr>
              <w:t>Соответствует КТРУ</w:t>
            </w:r>
          </w:p>
        </w:tc>
      </w:tr>
      <w:tr w:rsidR="007D6B66" w:rsidRPr="00675886" w14:paraId="20C328C6" w14:textId="77777777" w:rsidTr="004E4F75">
        <w:trPr>
          <w:trHeight w:val="178"/>
        </w:trPr>
        <w:tc>
          <w:tcPr>
            <w:tcW w:w="518" w:type="dxa"/>
            <w:vMerge/>
          </w:tcPr>
          <w:p w14:paraId="30712C69" w14:textId="77777777" w:rsidR="007D6B66" w:rsidRDefault="007D6B66" w:rsidP="007173B7">
            <w:pPr>
              <w:spacing w:after="0" w:line="240" w:lineRule="auto"/>
              <w:jc w:val="center"/>
              <w:rPr>
                <w:rFonts w:ascii="Times New Roman" w:hAnsi="Times New Roman"/>
                <w:color w:val="000000" w:themeColor="text1"/>
                <w:sz w:val="20"/>
                <w:szCs w:val="20"/>
              </w:rPr>
            </w:pPr>
          </w:p>
        </w:tc>
        <w:tc>
          <w:tcPr>
            <w:tcW w:w="3148" w:type="dxa"/>
          </w:tcPr>
          <w:p w14:paraId="00C17F8E" w14:textId="0CA51AE1" w:rsidR="007D6B66" w:rsidRPr="007173B7" w:rsidRDefault="007D6B66" w:rsidP="007173B7">
            <w:pPr>
              <w:spacing w:after="0" w:line="240" w:lineRule="auto"/>
              <w:jc w:val="both"/>
              <w:rPr>
                <w:rFonts w:ascii="Times New Roman" w:hAnsi="Times New Roman"/>
                <w:color w:val="000000" w:themeColor="text1"/>
                <w:sz w:val="20"/>
                <w:szCs w:val="20"/>
              </w:rPr>
            </w:pPr>
            <w:r w:rsidRPr="007173B7">
              <w:rPr>
                <w:rFonts w:ascii="Times New Roman" w:hAnsi="Times New Roman"/>
                <w:color w:val="000000" w:themeColor="text1"/>
                <w:sz w:val="20"/>
                <w:szCs w:val="20"/>
              </w:rPr>
              <w:t>Технические, функциональные и качественные показатели</w:t>
            </w:r>
          </w:p>
        </w:tc>
        <w:tc>
          <w:tcPr>
            <w:tcW w:w="1616" w:type="dxa"/>
            <w:vAlign w:val="center"/>
          </w:tcPr>
          <w:p w14:paraId="1A472209" w14:textId="77777777" w:rsidR="007D6B66" w:rsidRPr="007173B7" w:rsidRDefault="007D6B66" w:rsidP="007173B7">
            <w:pPr>
              <w:spacing w:after="0" w:line="240" w:lineRule="auto"/>
              <w:jc w:val="both"/>
              <w:rPr>
                <w:rFonts w:ascii="Times New Roman" w:hAnsi="Times New Roman"/>
                <w:color w:val="000000" w:themeColor="text1"/>
                <w:sz w:val="20"/>
                <w:szCs w:val="20"/>
              </w:rPr>
            </w:pPr>
          </w:p>
        </w:tc>
        <w:tc>
          <w:tcPr>
            <w:tcW w:w="2110" w:type="dxa"/>
          </w:tcPr>
          <w:p w14:paraId="35F176A2" w14:textId="3504F318" w:rsidR="007D6B66" w:rsidRPr="007173B7" w:rsidRDefault="007D6B66" w:rsidP="007173B7">
            <w:pPr>
              <w:spacing w:after="0" w:line="240" w:lineRule="auto"/>
              <w:jc w:val="both"/>
              <w:rPr>
                <w:rFonts w:ascii="Times New Roman" w:hAnsi="Times New Roman"/>
                <w:sz w:val="20"/>
                <w:szCs w:val="20"/>
              </w:rPr>
            </w:pPr>
            <w:r w:rsidRPr="007173B7">
              <w:rPr>
                <w:rFonts w:ascii="Times New Roman" w:hAnsi="Times New Roman"/>
                <w:color w:val="000000" w:themeColor="text1"/>
                <w:sz w:val="20"/>
                <w:szCs w:val="20"/>
              </w:rPr>
              <w:t>Внешний вид однородный порошкообразный продукт. Цвет белый с сероватым оттенком. Запах свойственный крахмалу, без постороннего запаха</w:t>
            </w:r>
          </w:p>
        </w:tc>
        <w:tc>
          <w:tcPr>
            <w:tcW w:w="2066" w:type="dxa"/>
          </w:tcPr>
          <w:p w14:paraId="19EEB2E4" w14:textId="77777777" w:rsidR="007D6B66" w:rsidRPr="007173B7" w:rsidRDefault="007D6B66" w:rsidP="007173B7">
            <w:pPr>
              <w:spacing w:after="0" w:line="240" w:lineRule="auto"/>
              <w:rPr>
                <w:rFonts w:ascii="Times New Roman" w:hAnsi="Times New Roman"/>
                <w:color w:val="000000" w:themeColor="text1"/>
                <w:sz w:val="20"/>
                <w:szCs w:val="20"/>
              </w:rPr>
            </w:pPr>
            <w:r w:rsidRPr="007173B7">
              <w:rPr>
                <w:rFonts w:ascii="Times New Roman" w:hAnsi="Times New Roman"/>
                <w:color w:val="000000" w:themeColor="text1"/>
                <w:sz w:val="20"/>
                <w:szCs w:val="20"/>
              </w:rPr>
              <w:t xml:space="preserve">Соответствие нормативному документу </w:t>
            </w:r>
          </w:p>
          <w:p w14:paraId="0B60EF26" w14:textId="7551A021" w:rsidR="007D6B66" w:rsidRPr="007173B7" w:rsidRDefault="007D6B66" w:rsidP="007173B7">
            <w:pPr>
              <w:widowControl w:val="0"/>
              <w:shd w:val="clear" w:color="auto" w:fill="FFFFFF"/>
              <w:spacing w:after="0" w:line="240" w:lineRule="auto"/>
              <w:jc w:val="center"/>
              <w:textAlignment w:val="bottom"/>
              <w:outlineLvl w:val="0"/>
              <w:rPr>
                <w:rFonts w:ascii="Times New Roman" w:hAnsi="Times New Roman"/>
                <w:sz w:val="20"/>
                <w:szCs w:val="20"/>
              </w:rPr>
            </w:pPr>
            <w:r w:rsidRPr="007173B7">
              <w:rPr>
                <w:rFonts w:ascii="Times New Roman" w:hAnsi="Times New Roman"/>
                <w:color w:val="000000" w:themeColor="text1"/>
                <w:sz w:val="20"/>
                <w:szCs w:val="20"/>
              </w:rPr>
              <w:t>ГОСТ Р 53876-2010</w:t>
            </w:r>
          </w:p>
        </w:tc>
      </w:tr>
      <w:tr w:rsidR="007D6B66" w:rsidRPr="00675886" w14:paraId="12AB5909" w14:textId="77777777" w:rsidTr="007D6B66">
        <w:trPr>
          <w:trHeight w:val="615"/>
        </w:trPr>
        <w:tc>
          <w:tcPr>
            <w:tcW w:w="518" w:type="dxa"/>
            <w:vMerge w:val="restart"/>
          </w:tcPr>
          <w:p w14:paraId="643D9BE7" w14:textId="6C7DA1EF" w:rsidR="007D6B66" w:rsidRDefault="005B1278" w:rsidP="007D6B6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w:t>
            </w:r>
          </w:p>
        </w:tc>
        <w:tc>
          <w:tcPr>
            <w:tcW w:w="3148" w:type="dxa"/>
          </w:tcPr>
          <w:p w14:paraId="485B04E7" w14:textId="77777777" w:rsidR="007D6B66" w:rsidRPr="007D6B66" w:rsidRDefault="007D6B66" w:rsidP="007D6B66">
            <w:pPr>
              <w:spacing w:after="0" w:line="240" w:lineRule="auto"/>
              <w:rPr>
                <w:rFonts w:ascii="Times New Roman" w:hAnsi="Times New Roman"/>
                <w:b/>
                <w:bCs/>
                <w:color w:val="000000" w:themeColor="text1"/>
                <w:sz w:val="20"/>
                <w:szCs w:val="20"/>
              </w:rPr>
            </w:pPr>
            <w:r w:rsidRPr="007D6B66">
              <w:rPr>
                <w:rFonts w:ascii="Times New Roman" w:hAnsi="Times New Roman"/>
                <w:b/>
                <w:bCs/>
                <w:color w:val="000000" w:themeColor="text1"/>
                <w:sz w:val="20"/>
                <w:szCs w:val="20"/>
              </w:rPr>
              <w:t>Изделия макаронные</w:t>
            </w:r>
          </w:p>
          <w:p w14:paraId="2A92DBAA" w14:textId="66D7F199"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Код КТРУ 10.73.11.000-00000009</w:t>
            </w:r>
          </w:p>
        </w:tc>
        <w:tc>
          <w:tcPr>
            <w:tcW w:w="1616" w:type="dxa"/>
            <w:vAlign w:val="center"/>
          </w:tcPr>
          <w:p w14:paraId="5F01CE11" w14:textId="055C7911"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килограмм</w:t>
            </w:r>
          </w:p>
        </w:tc>
        <w:tc>
          <w:tcPr>
            <w:tcW w:w="2110" w:type="dxa"/>
          </w:tcPr>
          <w:p w14:paraId="634B3CB0" w14:textId="77777777" w:rsidR="007D6B66" w:rsidRPr="007D6B66" w:rsidRDefault="007D6B66" w:rsidP="007D6B66">
            <w:pPr>
              <w:spacing w:after="0" w:line="240" w:lineRule="auto"/>
              <w:jc w:val="both"/>
              <w:rPr>
                <w:rFonts w:ascii="Times New Roman" w:hAnsi="Times New Roman"/>
                <w:color w:val="000000" w:themeColor="text1"/>
                <w:sz w:val="20"/>
                <w:szCs w:val="20"/>
              </w:rPr>
            </w:pPr>
          </w:p>
        </w:tc>
        <w:tc>
          <w:tcPr>
            <w:tcW w:w="2066" w:type="dxa"/>
          </w:tcPr>
          <w:p w14:paraId="586415F6" w14:textId="77777777" w:rsidR="007D6B66" w:rsidRPr="007D6B66" w:rsidRDefault="007D6B66" w:rsidP="007D6B66">
            <w:pPr>
              <w:spacing w:after="0" w:line="240" w:lineRule="auto"/>
              <w:rPr>
                <w:rFonts w:ascii="Times New Roman" w:hAnsi="Times New Roman"/>
                <w:color w:val="000000" w:themeColor="text1"/>
                <w:sz w:val="20"/>
                <w:szCs w:val="20"/>
              </w:rPr>
            </w:pPr>
          </w:p>
        </w:tc>
      </w:tr>
      <w:tr w:rsidR="007D6B66" w:rsidRPr="00675886" w14:paraId="31133814" w14:textId="77777777" w:rsidTr="004E4F75">
        <w:trPr>
          <w:trHeight w:val="178"/>
        </w:trPr>
        <w:tc>
          <w:tcPr>
            <w:tcW w:w="518" w:type="dxa"/>
            <w:vMerge/>
          </w:tcPr>
          <w:p w14:paraId="7CD09B7A" w14:textId="77777777" w:rsidR="007D6B66" w:rsidRDefault="007D6B66" w:rsidP="007D6B66">
            <w:pPr>
              <w:spacing w:after="0" w:line="240" w:lineRule="auto"/>
              <w:jc w:val="center"/>
              <w:rPr>
                <w:rFonts w:ascii="Times New Roman" w:hAnsi="Times New Roman"/>
                <w:color w:val="000000" w:themeColor="text1"/>
                <w:sz w:val="20"/>
                <w:szCs w:val="20"/>
              </w:rPr>
            </w:pPr>
          </w:p>
        </w:tc>
        <w:tc>
          <w:tcPr>
            <w:tcW w:w="3148" w:type="dxa"/>
          </w:tcPr>
          <w:p w14:paraId="69E98157" w14:textId="479D25AA"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Вид изделия макаронного</w:t>
            </w:r>
          </w:p>
        </w:tc>
        <w:tc>
          <w:tcPr>
            <w:tcW w:w="1616" w:type="dxa"/>
            <w:vAlign w:val="center"/>
          </w:tcPr>
          <w:p w14:paraId="3E13E7B5" w14:textId="77777777" w:rsidR="007D6B66" w:rsidRPr="007D6B66" w:rsidRDefault="007D6B66" w:rsidP="007D6B66">
            <w:pPr>
              <w:spacing w:after="0" w:line="240" w:lineRule="auto"/>
              <w:jc w:val="both"/>
              <w:rPr>
                <w:rFonts w:ascii="Times New Roman" w:hAnsi="Times New Roman"/>
                <w:color w:val="000000" w:themeColor="text1"/>
                <w:sz w:val="20"/>
                <w:szCs w:val="20"/>
              </w:rPr>
            </w:pPr>
          </w:p>
        </w:tc>
        <w:tc>
          <w:tcPr>
            <w:tcW w:w="2110" w:type="dxa"/>
          </w:tcPr>
          <w:p w14:paraId="1CACE352" w14:textId="72BAD634"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Изделие макаронное фигурное</w:t>
            </w:r>
          </w:p>
        </w:tc>
        <w:tc>
          <w:tcPr>
            <w:tcW w:w="2066" w:type="dxa"/>
          </w:tcPr>
          <w:p w14:paraId="2F998F17" w14:textId="04B874DE" w:rsidR="007D6B66" w:rsidRPr="007D6B66" w:rsidRDefault="007D6B66" w:rsidP="007D6B66">
            <w:pPr>
              <w:spacing w:after="0" w:line="240" w:lineRule="auto"/>
              <w:rPr>
                <w:rFonts w:ascii="Times New Roman" w:hAnsi="Times New Roman"/>
                <w:color w:val="000000" w:themeColor="text1"/>
                <w:sz w:val="20"/>
                <w:szCs w:val="20"/>
              </w:rPr>
            </w:pPr>
            <w:r w:rsidRPr="007D6B66">
              <w:rPr>
                <w:rFonts w:ascii="Times New Roman" w:hAnsi="Times New Roman"/>
                <w:color w:val="000000" w:themeColor="text1"/>
                <w:sz w:val="20"/>
                <w:szCs w:val="20"/>
              </w:rPr>
              <w:t>Соответствует КТРУ</w:t>
            </w:r>
          </w:p>
        </w:tc>
      </w:tr>
      <w:tr w:rsidR="007D6B66" w:rsidRPr="00675886" w14:paraId="378B9E71" w14:textId="77777777" w:rsidTr="004E4F75">
        <w:trPr>
          <w:trHeight w:val="178"/>
        </w:trPr>
        <w:tc>
          <w:tcPr>
            <w:tcW w:w="518" w:type="dxa"/>
            <w:vMerge/>
          </w:tcPr>
          <w:p w14:paraId="1A538575" w14:textId="77777777" w:rsidR="007D6B66" w:rsidRDefault="007D6B66" w:rsidP="007D6B66">
            <w:pPr>
              <w:spacing w:after="0" w:line="240" w:lineRule="auto"/>
              <w:jc w:val="center"/>
              <w:rPr>
                <w:rFonts w:ascii="Times New Roman" w:hAnsi="Times New Roman"/>
                <w:color w:val="000000" w:themeColor="text1"/>
                <w:sz w:val="20"/>
                <w:szCs w:val="20"/>
              </w:rPr>
            </w:pPr>
          </w:p>
        </w:tc>
        <w:tc>
          <w:tcPr>
            <w:tcW w:w="3148" w:type="dxa"/>
          </w:tcPr>
          <w:p w14:paraId="11339ED1" w14:textId="33681262"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Вид сырья</w:t>
            </w:r>
          </w:p>
        </w:tc>
        <w:tc>
          <w:tcPr>
            <w:tcW w:w="1616" w:type="dxa"/>
            <w:vAlign w:val="center"/>
          </w:tcPr>
          <w:p w14:paraId="04606C14" w14:textId="77777777" w:rsidR="007D6B66" w:rsidRPr="007D6B66" w:rsidRDefault="007D6B66" w:rsidP="007D6B66">
            <w:pPr>
              <w:spacing w:after="0" w:line="240" w:lineRule="auto"/>
              <w:jc w:val="both"/>
              <w:rPr>
                <w:rFonts w:ascii="Times New Roman" w:hAnsi="Times New Roman"/>
                <w:color w:val="000000" w:themeColor="text1"/>
                <w:sz w:val="20"/>
                <w:szCs w:val="20"/>
              </w:rPr>
            </w:pPr>
          </w:p>
        </w:tc>
        <w:tc>
          <w:tcPr>
            <w:tcW w:w="2110" w:type="dxa"/>
          </w:tcPr>
          <w:p w14:paraId="021EFEEE" w14:textId="3A961A1C"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Пшеничная мука</w:t>
            </w:r>
          </w:p>
        </w:tc>
        <w:tc>
          <w:tcPr>
            <w:tcW w:w="2066" w:type="dxa"/>
          </w:tcPr>
          <w:p w14:paraId="7A26A4C2" w14:textId="2B747C37" w:rsidR="007D6B66" w:rsidRPr="007D6B66" w:rsidRDefault="007D6B66" w:rsidP="007D6B66">
            <w:pPr>
              <w:spacing w:after="0" w:line="240" w:lineRule="auto"/>
              <w:rPr>
                <w:rFonts w:ascii="Times New Roman" w:hAnsi="Times New Roman"/>
                <w:color w:val="000000" w:themeColor="text1"/>
                <w:sz w:val="20"/>
                <w:szCs w:val="20"/>
              </w:rPr>
            </w:pPr>
            <w:r w:rsidRPr="007D6B66">
              <w:rPr>
                <w:rFonts w:ascii="Times New Roman" w:hAnsi="Times New Roman"/>
                <w:color w:val="000000" w:themeColor="text1"/>
                <w:sz w:val="20"/>
                <w:szCs w:val="20"/>
              </w:rPr>
              <w:t>Соответствует КТРУ</w:t>
            </w:r>
          </w:p>
        </w:tc>
      </w:tr>
      <w:tr w:rsidR="007D6B66" w:rsidRPr="00675886" w14:paraId="01C59FE2" w14:textId="77777777" w:rsidTr="004E4F75">
        <w:trPr>
          <w:trHeight w:val="178"/>
        </w:trPr>
        <w:tc>
          <w:tcPr>
            <w:tcW w:w="518" w:type="dxa"/>
            <w:vMerge/>
          </w:tcPr>
          <w:p w14:paraId="7E7256F4" w14:textId="77777777" w:rsidR="007D6B66" w:rsidRDefault="007D6B66" w:rsidP="007D6B66">
            <w:pPr>
              <w:spacing w:after="0" w:line="240" w:lineRule="auto"/>
              <w:jc w:val="center"/>
              <w:rPr>
                <w:rFonts w:ascii="Times New Roman" w:hAnsi="Times New Roman"/>
                <w:color w:val="000000" w:themeColor="text1"/>
                <w:sz w:val="20"/>
                <w:szCs w:val="20"/>
              </w:rPr>
            </w:pPr>
          </w:p>
        </w:tc>
        <w:tc>
          <w:tcPr>
            <w:tcW w:w="3148" w:type="dxa"/>
          </w:tcPr>
          <w:p w14:paraId="037EDBCF" w14:textId="2ECE0DDE"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Группа макаронных изделий из пшеничной муки</w:t>
            </w:r>
          </w:p>
        </w:tc>
        <w:tc>
          <w:tcPr>
            <w:tcW w:w="1616" w:type="dxa"/>
            <w:vAlign w:val="center"/>
          </w:tcPr>
          <w:p w14:paraId="34C34FC5" w14:textId="77777777" w:rsidR="007D6B66" w:rsidRPr="007D6B66" w:rsidRDefault="007D6B66" w:rsidP="007D6B66">
            <w:pPr>
              <w:spacing w:after="0" w:line="240" w:lineRule="auto"/>
              <w:jc w:val="both"/>
              <w:rPr>
                <w:rFonts w:ascii="Times New Roman" w:hAnsi="Times New Roman"/>
                <w:color w:val="000000" w:themeColor="text1"/>
                <w:sz w:val="20"/>
                <w:szCs w:val="20"/>
              </w:rPr>
            </w:pPr>
          </w:p>
        </w:tc>
        <w:tc>
          <w:tcPr>
            <w:tcW w:w="2110" w:type="dxa"/>
          </w:tcPr>
          <w:p w14:paraId="43D7FB8D" w14:textId="31F6C6DB"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А</w:t>
            </w:r>
          </w:p>
        </w:tc>
        <w:tc>
          <w:tcPr>
            <w:tcW w:w="2066" w:type="dxa"/>
          </w:tcPr>
          <w:p w14:paraId="4FDA38E6" w14:textId="633784CA" w:rsidR="007D6B66" w:rsidRPr="007D6B66" w:rsidRDefault="007D6B66" w:rsidP="007D6B66">
            <w:pPr>
              <w:spacing w:after="0" w:line="240" w:lineRule="auto"/>
              <w:rPr>
                <w:rFonts w:ascii="Times New Roman" w:hAnsi="Times New Roman"/>
                <w:color w:val="000000" w:themeColor="text1"/>
                <w:sz w:val="20"/>
                <w:szCs w:val="20"/>
              </w:rPr>
            </w:pPr>
            <w:r w:rsidRPr="007D6B66">
              <w:rPr>
                <w:rFonts w:ascii="Times New Roman" w:hAnsi="Times New Roman"/>
                <w:color w:val="000000" w:themeColor="text1"/>
                <w:sz w:val="20"/>
                <w:szCs w:val="20"/>
              </w:rPr>
              <w:t>Соответствует КТРУ</w:t>
            </w:r>
          </w:p>
        </w:tc>
      </w:tr>
      <w:tr w:rsidR="007D6B66" w:rsidRPr="00675886" w14:paraId="106416D1" w14:textId="77777777" w:rsidTr="004E4F75">
        <w:trPr>
          <w:trHeight w:val="178"/>
        </w:trPr>
        <w:tc>
          <w:tcPr>
            <w:tcW w:w="518" w:type="dxa"/>
            <w:vMerge/>
          </w:tcPr>
          <w:p w14:paraId="547494BF" w14:textId="77777777" w:rsidR="007D6B66" w:rsidRDefault="007D6B66" w:rsidP="007D6B66">
            <w:pPr>
              <w:spacing w:after="0" w:line="240" w:lineRule="auto"/>
              <w:jc w:val="center"/>
              <w:rPr>
                <w:rFonts w:ascii="Times New Roman" w:hAnsi="Times New Roman"/>
                <w:color w:val="000000" w:themeColor="text1"/>
                <w:sz w:val="20"/>
                <w:szCs w:val="20"/>
              </w:rPr>
            </w:pPr>
          </w:p>
        </w:tc>
        <w:tc>
          <w:tcPr>
            <w:tcW w:w="3148" w:type="dxa"/>
          </w:tcPr>
          <w:p w14:paraId="177B330A" w14:textId="63EE334A"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Изделие быстрого приготовления</w:t>
            </w:r>
          </w:p>
        </w:tc>
        <w:tc>
          <w:tcPr>
            <w:tcW w:w="1616" w:type="dxa"/>
            <w:vAlign w:val="center"/>
          </w:tcPr>
          <w:p w14:paraId="6C61BD54" w14:textId="77777777" w:rsidR="007D6B66" w:rsidRPr="007D6B66" w:rsidRDefault="007D6B66" w:rsidP="007D6B66">
            <w:pPr>
              <w:spacing w:after="0" w:line="240" w:lineRule="auto"/>
              <w:jc w:val="both"/>
              <w:rPr>
                <w:rFonts w:ascii="Times New Roman" w:hAnsi="Times New Roman"/>
                <w:color w:val="000000" w:themeColor="text1"/>
                <w:sz w:val="20"/>
                <w:szCs w:val="20"/>
              </w:rPr>
            </w:pPr>
          </w:p>
        </w:tc>
        <w:tc>
          <w:tcPr>
            <w:tcW w:w="2110" w:type="dxa"/>
          </w:tcPr>
          <w:p w14:paraId="7CA93048" w14:textId="44328C07"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Нет</w:t>
            </w:r>
          </w:p>
        </w:tc>
        <w:tc>
          <w:tcPr>
            <w:tcW w:w="2066" w:type="dxa"/>
          </w:tcPr>
          <w:p w14:paraId="01AE223C" w14:textId="6232C2D4" w:rsidR="007D6B66" w:rsidRPr="007D6B66" w:rsidRDefault="007D6B66" w:rsidP="007D6B66">
            <w:pPr>
              <w:spacing w:after="0" w:line="240" w:lineRule="auto"/>
              <w:rPr>
                <w:rFonts w:ascii="Times New Roman" w:hAnsi="Times New Roman"/>
                <w:color w:val="000000" w:themeColor="text1"/>
                <w:sz w:val="20"/>
                <w:szCs w:val="20"/>
              </w:rPr>
            </w:pPr>
            <w:r w:rsidRPr="007D6B66">
              <w:rPr>
                <w:rFonts w:ascii="Times New Roman" w:hAnsi="Times New Roman"/>
                <w:color w:val="000000" w:themeColor="text1"/>
                <w:sz w:val="20"/>
                <w:szCs w:val="20"/>
              </w:rPr>
              <w:t>Соответствует КТРУ</w:t>
            </w:r>
          </w:p>
        </w:tc>
      </w:tr>
      <w:tr w:rsidR="007D6B66" w:rsidRPr="00675886" w14:paraId="2FE486A8" w14:textId="77777777" w:rsidTr="004E4F75">
        <w:trPr>
          <w:trHeight w:val="178"/>
        </w:trPr>
        <w:tc>
          <w:tcPr>
            <w:tcW w:w="518" w:type="dxa"/>
            <w:vMerge/>
          </w:tcPr>
          <w:p w14:paraId="3615808E" w14:textId="77777777" w:rsidR="007D6B66" w:rsidRDefault="007D6B66" w:rsidP="007D6B66">
            <w:pPr>
              <w:spacing w:after="0" w:line="240" w:lineRule="auto"/>
              <w:jc w:val="center"/>
              <w:rPr>
                <w:rFonts w:ascii="Times New Roman" w:hAnsi="Times New Roman"/>
                <w:color w:val="000000" w:themeColor="text1"/>
                <w:sz w:val="20"/>
                <w:szCs w:val="20"/>
              </w:rPr>
            </w:pPr>
          </w:p>
        </w:tc>
        <w:tc>
          <w:tcPr>
            <w:tcW w:w="3148" w:type="dxa"/>
          </w:tcPr>
          <w:p w14:paraId="71F1A552" w14:textId="50693A7F"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Изделие яичное</w:t>
            </w:r>
          </w:p>
        </w:tc>
        <w:tc>
          <w:tcPr>
            <w:tcW w:w="1616" w:type="dxa"/>
            <w:vAlign w:val="center"/>
          </w:tcPr>
          <w:p w14:paraId="5E601D8B" w14:textId="77777777" w:rsidR="007D6B66" w:rsidRPr="007D6B66" w:rsidRDefault="007D6B66" w:rsidP="007D6B66">
            <w:pPr>
              <w:spacing w:after="0" w:line="240" w:lineRule="auto"/>
              <w:jc w:val="both"/>
              <w:rPr>
                <w:rFonts w:ascii="Times New Roman" w:hAnsi="Times New Roman"/>
                <w:color w:val="000000" w:themeColor="text1"/>
                <w:sz w:val="20"/>
                <w:szCs w:val="20"/>
              </w:rPr>
            </w:pPr>
          </w:p>
        </w:tc>
        <w:tc>
          <w:tcPr>
            <w:tcW w:w="2110" w:type="dxa"/>
          </w:tcPr>
          <w:p w14:paraId="285A46EC" w14:textId="6FF60129"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Нет</w:t>
            </w:r>
          </w:p>
        </w:tc>
        <w:tc>
          <w:tcPr>
            <w:tcW w:w="2066" w:type="dxa"/>
          </w:tcPr>
          <w:p w14:paraId="2A5F9504" w14:textId="4B9778BB" w:rsidR="007D6B66" w:rsidRPr="007D6B66" w:rsidRDefault="007D6B66" w:rsidP="007D6B66">
            <w:pPr>
              <w:spacing w:after="0" w:line="240" w:lineRule="auto"/>
              <w:rPr>
                <w:rFonts w:ascii="Times New Roman" w:hAnsi="Times New Roman"/>
                <w:color w:val="000000" w:themeColor="text1"/>
                <w:sz w:val="20"/>
                <w:szCs w:val="20"/>
              </w:rPr>
            </w:pPr>
            <w:r w:rsidRPr="007D6B66">
              <w:rPr>
                <w:rFonts w:ascii="Times New Roman" w:hAnsi="Times New Roman"/>
                <w:color w:val="000000" w:themeColor="text1"/>
                <w:sz w:val="20"/>
                <w:szCs w:val="20"/>
              </w:rPr>
              <w:t>Соответствует КТРУ</w:t>
            </w:r>
          </w:p>
        </w:tc>
      </w:tr>
      <w:tr w:rsidR="007D6B66" w:rsidRPr="00675886" w14:paraId="2A3EB93F" w14:textId="77777777" w:rsidTr="004E4F75">
        <w:trPr>
          <w:trHeight w:val="178"/>
        </w:trPr>
        <w:tc>
          <w:tcPr>
            <w:tcW w:w="518" w:type="dxa"/>
            <w:vMerge/>
          </w:tcPr>
          <w:p w14:paraId="632527A9" w14:textId="77777777" w:rsidR="007D6B66" w:rsidRDefault="007D6B66" w:rsidP="007D6B66">
            <w:pPr>
              <w:spacing w:after="0" w:line="240" w:lineRule="auto"/>
              <w:jc w:val="center"/>
              <w:rPr>
                <w:rFonts w:ascii="Times New Roman" w:hAnsi="Times New Roman"/>
                <w:color w:val="000000" w:themeColor="text1"/>
                <w:sz w:val="20"/>
                <w:szCs w:val="20"/>
              </w:rPr>
            </w:pPr>
          </w:p>
        </w:tc>
        <w:tc>
          <w:tcPr>
            <w:tcW w:w="3148" w:type="dxa"/>
          </w:tcPr>
          <w:p w14:paraId="236F63ED" w14:textId="0CFF7B13"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Сорт макаронных изделий из пшеничной муки</w:t>
            </w:r>
          </w:p>
        </w:tc>
        <w:tc>
          <w:tcPr>
            <w:tcW w:w="1616" w:type="dxa"/>
            <w:vAlign w:val="center"/>
          </w:tcPr>
          <w:p w14:paraId="0359334C" w14:textId="77777777" w:rsidR="007D6B66" w:rsidRPr="007D6B66" w:rsidRDefault="007D6B66" w:rsidP="007D6B66">
            <w:pPr>
              <w:spacing w:after="0" w:line="240" w:lineRule="auto"/>
              <w:jc w:val="both"/>
              <w:rPr>
                <w:rFonts w:ascii="Times New Roman" w:hAnsi="Times New Roman"/>
                <w:color w:val="000000" w:themeColor="text1"/>
                <w:sz w:val="20"/>
                <w:szCs w:val="20"/>
              </w:rPr>
            </w:pPr>
          </w:p>
        </w:tc>
        <w:tc>
          <w:tcPr>
            <w:tcW w:w="2110" w:type="dxa"/>
          </w:tcPr>
          <w:p w14:paraId="1011A6EE" w14:textId="402132E9"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Первый</w:t>
            </w:r>
          </w:p>
        </w:tc>
        <w:tc>
          <w:tcPr>
            <w:tcW w:w="2066" w:type="dxa"/>
          </w:tcPr>
          <w:p w14:paraId="103DB468" w14:textId="54AAF886" w:rsidR="007D6B66" w:rsidRPr="007D6B66" w:rsidRDefault="007D6B66" w:rsidP="007D6B66">
            <w:pPr>
              <w:spacing w:after="0" w:line="240" w:lineRule="auto"/>
              <w:rPr>
                <w:rFonts w:ascii="Times New Roman" w:hAnsi="Times New Roman"/>
                <w:color w:val="000000" w:themeColor="text1"/>
                <w:sz w:val="20"/>
                <w:szCs w:val="20"/>
              </w:rPr>
            </w:pPr>
            <w:r w:rsidRPr="007D6B66">
              <w:rPr>
                <w:rFonts w:ascii="Times New Roman" w:hAnsi="Times New Roman"/>
                <w:color w:val="000000" w:themeColor="text1"/>
                <w:sz w:val="20"/>
                <w:szCs w:val="20"/>
              </w:rPr>
              <w:t>Соответствует КТРУ</w:t>
            </w:r>
          </w:p>
        </w:tc>
      </w:tr>
      <w:tr w:rsidR="007D6B66" w:rsidRPr="00675886" w14:paraId="35BCFC77" w14:textId="77777777" w:rsidTr="004E4F75">
        <w:trPr>
          <w:trHeight w:val="178"/>
        </w:trPr>
        <w:tc>
          <w:tcPr>
            <w:tcW w:w="518" w:type="dxa"/>
            <w:vMerge/>
          </w:tcPr>
          <w:p w14:paraId="40F9AC8E" w14:textId="77777777" w:rsidR="007D6B66" w:rsidRDefault="007D6B66" w:rsidP="007D6B66">
            <w:pPr>
              <w:spacing w:after="0" w:line="240" w:lineRule="auto"/>
              <w:jc w:val="center"/>
              <w:rPr>
                <w:rFonts w:ascii="Times New Roman" w:hAnsi="Times New Roman"/>
                <w:color w:val="000000" w:themeColor="text1"/>
                <w:sz w:val="20"/>
                <w:szCs w:val="20"/>
              </w:rPr>
            </w:pPr>
          </w:p>
        </w:tc>
        <w:tc>
          <w:tcPr>
            <w:tcW w:w="3148" w:type="dxa"/>
          </w:tcPr>
          <w:p w14:paraId="455D9542" w14:textId="3E0D0B64"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Технические, функциональные и качественные показатели</w:t>
            </w:r>
          </w:p>
        </w:tc>
        <w:tc>
          <w:tcPr>
            <w:tcW w:w="1616" w:type="dxa"/>
            <w:vAlign w:val="center"/>
          </w:tcPr>
          <w:p w14:paraId="3233DE5E" w14:textId="77777777" w:rsidR="007D6B66" w:rsidRPr="007D6B66" w:rsidRDefault="007D6B66" w:rsidP="007D6B66">
            <w:pPr>
              <w:spacing w:after="0" w:line="240" w:lineRule="auto"/>
              <w:jc w:val="both"/>
              <w:rPr>
                <w:rFonts w:ascii="Times New Roman" w:hAnsi="Times New Roman"/>
                <w:color w:val="000000" w:themeColor="text1"/>
                <w:sz w:val="20"/>
                <w:szCs w:val="20"/>
              </w:rPr>
            </w:pPr>
          </w:p>
        </w:tc>
        <w:tc>
          <w:tcPr>
            <w:tcW w:w="2110" w:type="dxa"/>
          </w:tcPr>
          <w:p w14:paraId="0AE68A61" w14:textId="157AC596" w:rsidR="007D6B66" w:rsidRPr="007D6B66" w:rsidRDefault="007D6B66" w:rsidP="007D6B66">
            <w:pPr>
              <w:spacing w:after="0" w:line="240" w:lineRule="auto"/>
              <w:jc w:val="both"/>
              <w:rPr>
                <w:rFonts w:ascii="Times New Roman" w:hAnsi="Times New Roman"/>
                <w:color w:val="000000" w:themeColor="text1"/>
                <w:sz w:val="20"/>
                <w:szCs w:val="20"/>
              </w:rPr>
            </w:pPr>
            <w:r w:rsidRPr="007D6B66">
              <w:rPr>
                <w:rFonts w:ascii="Times New Roman" w:hAnsi="Times New Roman"/>
                <w:color w:val="000000" w:themeColor="text1"/>
                <w:sz w:val="20"/>
                <w:szCs w:val="20"/>
              </w:rPr>
              <w:t>Цвет изделий соответствует сорту муки, без постороннего запаха и вкуса</w:t>
            </w:r>
          </w:p>
        </w:tc>
        <w:tc>
          <w:tcPr>
            <w:tcW w:w="2066" w:type="dxa"/>
          </w:tcPr>
          <w:p w14:paraId="21FABF32" w14:textId="77777777" w:rsidR="007D6B66" w:rsidRPr="007D6B66" w:rsidRDefault="007D6B66" w:rsidP="007D6B66">
            <w:pPr>
              <w:spacing w:after="0" w:line="240" w:lineRule="auto"/>
              <w:rPr>
                <w:rFonts w:ascii="Times New Roman" w:hAnsi="Times New Roman"/>
                <w:color w:val="000000" w:themeColor="text1"/>
                <w:sz w:val="20"/>
                <w:szCs w:val="20"/>
              </w:rPr>
            </w:pPr>
            <w:r w:rsidRPr="007D6B66">
              <w:rPr>
                <w:rFonts w:ascii="Times New Roman" w:hAnsi="Times New Roman"/>
                <w:color w:val="000000" w:themeColor="text1"/>
                <w:sz w:val="20"/>
                <w:szCs w:val="20"/>
              </w:rPr>
              <w:t xml:space="preserve">Соответствие нормативному документу </w:t>
            </w:r>
          </w:p>
          <w:p w14:paraId="495750A1" w14:textId="2B85A161" w:rsidR="007D6B66" w:rsidRPr="007D6B66" w:rsidRDefault="007D6B66" w:rsidP="007D6B66">
            <w:pPr>
              <w:spacing w:after="0" w:line="240" w:lineRule="auto"/>
              <w:rPr>
                <w:rFonts w:ascii="Times New Roman" w:hAnsi="Times New Roman"/>
                <w:color w:val="000000" w:themeColor="text1"/>
                <w:sz w:val="20"/>
                <w:szCs w:val="20"/>
              </w:rPr>
            </w:pPr>
            <w:r w:rsidRPr="007D6B66">
              <w:rPr>
                <w:rFonts w:ascii="Times New Roman" w:hAnsi="Times New Roman"/>
                <w:color w:val="000000" w:themeColor="text1"/>
                <w:sz w:val="20"/>
                <w:szCs w:val="20"/>
              </w:rPr>
              <w:t>ГОСТ 31743-2017</w:t>
            </w:r>
          </w:p>
        </w:tc>
      </w:tr>
      <w:tr w:rsidR="001C16CC" w:rsidRPr="00675886" w14:paraId="20A80D09" w14:textId="77777777" w:rsidTr="00527157">
        <w:trPr>
          <w:trHeight w:val="178"/>
        </w:trPr>
        <w:tc>
          <w:tcPr>
            <w:tcW w:w="518" w:type="dxa"/>
            <w:vMerge w:val="restart"/>
          </w:tcPr>
          <w:p w14:paraId="3AD09860" w14:textId="53FAA507" w:rsidR="001C16CC" w:rsidRDefault="005B1278" w:rsidP="001C16C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w:t>
            </w:r>
          </w:p>
        </w:tc>
        <w:tc>
          <w:tcPr>
            <w:tcW w:w="3148" w:type="dxa"/>
            <w:vAlign w:val="center"/>
          </w:tcPr>
          <w:p w14:paraId="552C4E53" w14:textId="77777777" w:rsidR="001C16CC" w:rsidRDefault="001C16CC" w:rsidP="001C16CC">
            <w:pPr>
              <w:pStyle w:val="1"/>
              <w:keepNext w:val="0"/>
              <w:widowControl w:val="0"/>
              <w:shd w:val="clear" w:color="auto" w:fill="FFFFFF"/>
              <w:spacing w:before="0" w:after="0" w:line="240" w:lineRule="auto"/>
              <w:jc w:val="both"/>
              <w:textAlignment w:val="bottom"/>
              <w:rPr>
                <w:rFonts w:ascii="Times New Roman" w:hAnsi="Times New Roman"/>
                <w:b/>
                <w:bCs/>
                <w:color w:val="000000" w:themeColor="text1"/>
                <w:kern w:val="0"/>
                <w:sz w:val="20"/>
                <w:szCs w:val="20"/>
              </w:rPr>
            </w:pPr>
            <w:r>
              <w:rPr>
                <w:rFonts w:ascii="Times New Roman" w:hAnsi="Times New Roman"/>
                <w:b/>
                <w:bCs/>
                <w:color w:val="000000" w:themeColor="text1"/>
                <w:kern w:val="0"/>
                <w:sz w:val="20"/>
                <w:szCs w:val="20"/>
              </w:rPr>
              <w:t xml:space="preserve">Мука пшеничная </w:t>
            </w:r>
          </w:p>
          <w:p w14:paraId="6F7274B6" w14:textId="1FC5B5DF" w:rsidR="001C16CC" w:rsidRPr="007D6B66" w:rsidRDefault="001C16CC" w:rsidP="001C16CC">
            <w:pPr>
              <w:spacing w:after="0" w:line="240" w:lineRule="auto"/>
              <w:jc w:val="both"/>
              <w:rPr>
                <w:rFonts w:ascii="Times New Roman" w:hAnsi="Times New Roman"/>
                <w:color w:val="000000" w:themeColor="text1"/>
                <w:sz w:val="20"/>
                <w:szCs w:val="20"/>
              </w:rPr>
            </w:pPr>
            <w:r>
              <w:rPr>
                <w:rFonts w:ascii="Times New Roman" w:hAnsi="Times New Roman"/>
                <w:bCs/>
                <w:color w:val="000000" w:themeColor="text1"/>
                <w:sz w:val="20"/>
                <w:szCs w:val="20"/>
              </w:rPr>
              <w:t>Код КТРУ 10.61.21.110-00000004</w:t>
            </w:r>
          </w:p>
        </w:tc>
        <w:tc>
          <w:tcPr>
            <w:tcW w:w="1616" w:type="dxa"/>
            <w:vAlign w:val="center"/>
          </w:tcPr>
          <w:p w14:paraId="14F46228" w14:textId="7EDEFF2E" w:rsidR="001C16CC" w:rsidRPr="007D6B66" w:rsidRDefault="001C16CC" w:rsidP="001C16CC">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килограмм</w:t>
            </w:r>
          </w:p>
        </w:tc>
        <w:tc>
          <w:tcPr>
            <w:tcW w:w="2110" w:type="dxa"/>
            <w:vAlign w:val="center"/>
          </w:tcPr>
          <w:p w14:paraId="7E664BB4" w14:textId="77777777" w:rsidR="001C16CC" w:rsidRPr="007D6B66" w:rsidRDefault="001C16CC" w:rsidP="001C16CC">
            <w:pPr>
              <w:spacing w:after="0" w:line="240" w:lineRule="auto"/>
              <w:jc w:val="both"/>
              <w:rPr>
                <w:rFonts w:ascii="Times New Roman" w:hAnsi="Times New Roman"/>
                <w:color w:val="000000" w:themeColor="text1"/>
                <w:sz w:val="20"/>
                <w:szCs w:val="20"/>
              </w:rPr>
            </w:pPr>
          </w:p>
        </w:tc>
        <w:tc>
          <w:tcPr>
            <w:tcW w:w="2066" w:type="dxa"/>
            <w:vAlign w:val="center"/>
          </w:tcPr>
          <w:p w14:paraId="35733AEB" w14:textId="77777777" w:rsidR="001C16CC" w:rsidRPr="007D6B66" w:rsidRDefault="001C16CC" w:rsidP="001C16CC">
            <w:pPr>
              <w:spacing w:after="0" w:line="240" w:lineRule="auto"/>
              <w:rPr>
                <w:rFonts w:ascii="Times New Roman" w:hAnsi="Times New Roman"/>
                <w:color w:val="000000" w:themeColor="text1"/>
                <w:sz w:val="20"/>
                <w:szCs w:val="20"/>
              </w:rPr>
            </w:pPr>
          </w:p>
        </w:tc>
      </w:tr>
      <w:tr w:rsidR="001C16CC" w:rsidRPr="00675886" w14:paraId="4B75C58B" w14:textId="77777777" w:rsidTr="004E4F75">
        <w:trPr>
          <w:trHeight w:val="178"/>
        </w:trPr>
        <w:tc>
          <w:tcPr>
            <w:tcW w:w="518" w:type="dxa"/>
            <w:vMerge/>
          </w:tcPr>
          <w:p w14:paraId="7BEA2ACC" w14:textId="77777777" w:rsidR="001C16CC" w:rsidRDefault="001C16CC" w:rsidP="001C16CC">
            <w:pPr>
              <w:spacing w:after="0" w:line="240" w:lineRule="auto"/>
              <w:jc w:val="center"/>
              <w:rPr>
                <w:rFonts w:ascii="Times New Roman" w:hAnsi="Times New Roman"/>
                <w:color w:val="000000" w:themeColor="text1"/>
                <w:sz w:val="20"/>
                <w:szCs w:val="20"/>
              </w:rPr>
            </w:pPr>
          </w:p>
        </w:tc>
        <w:tc>
          <w:tcPr>
            <w:tcW w:w="3148" w:type="dxa"/>
          </w:tcPr>
          <w:p w14:paraId="6178C999" w14:textId="4BF07960" w:rsidR="001C16CC" w:rsidRPr="007D6B66" w:rsidRDefault="001C16CC" w:rsidP="001C16CC">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Вид муки</w:t>
            </w:r>
          </w:p>
        </w:tc>
        <w:tc>
          <w:tcPr>
            <w:tcW w:w="1616" w:type="dxa"/>
            <w:vAlign w:val="center"/>
          </w:tcPr>
          <w:p w14:paraId="71DAD0C4" w14:textId="77777777" w:rsidR="001C16CC" w:rsidRPr="007D6B66" w:rsidRDefault="001C16CC" w:rsidP="001C16CC">
            <w:pPr>
              <w:spacing w:after="0" w:line="240" w:lineRule="auto"/>
              <w:jc w:val="both"/>
              <w:rPr>
                <w:rFonts w:ascii="Times New Roman" w:hAnsi="Times New Roman"/>
                <w:color w:val="000000" w:themeColor="text1"/>
                <w:sz w:val="20"/>
                <w:szCs w:val="20"/>
              </w:rPr>
            </w:pPr>
          </w:p>
        </w:tc>
        <w:tc>
          <w:tcPr>
            <w:tcW w:w="2110" w:type="dxa"/>
          </w:tcPr>
          <w:p w14:paraId="7287D567" w14:textId="636D46D8" w:rsidR="001C16CC" w:rsidRPr="007D6B66" w:rsidRDefault="001C16CC" w:rsidP="001C16CC">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Хлебопекарная</w:t>
            </w:r>
          </w:p>
        </w:tc>
        <w:tc>
          <w:tcPr>
            <w:tcW w:w="2066" w:type="dxa"/>
          </w:tcPr>
          <w:p w14:paraId="6012C754" w14:textId="7243A6AE" w:rsidR="001C16CC" w:rsidRPr="007D6B66" w:rsidRDefault="001C16CC" w:rsidP="001C16C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Соответствует КТРУ</w:t>
            </w:r>
          </w:p>
        </w:tc>
      </w:tr>
      <w:tr w:rsidR="001C16CC" w:rsidRPr="00675886" w14:paraId="5FB446C7" w14:textId="77777777" w:rsidTr="004E4F75">
        <w:trPr>
          <w:trHeight w:val="178"/>
        </w:trPr>
        <w:tc>
          <w:tcPr>
            <w:tcW w:w="518" w:type="dxa"/>
            <w:vMerge/>
          </w:tcPr>
          <w:p w14:paraId="24A8C426" w14:textId="77777777" w:rsidR="001C16CC" w:rsidRDefault="001C16CC" w:rsidP="001C16CC">
            <w:pPr>
              <w:spacing w:after="0" w:line="240" w:lineRule="auto"/>
              <w:jc w:val="center"/>
              <w:rPr>
                <w:rFonts w:ascii="Times New Roman" w:hAnsi="Times New Roman"/>
                <w:color w:val="000000" w:themeColor="text1"/>
                <w:sz w:val="20"/>
                <w:szCs w:val="20"/>
              </w:rPr>
            </w:pPr>
          </w:p>
        </w:tc>
        <w:tc>
          <w:tcPr>
            <w:tcW w:w="3148" w:type="dxa"/>
          </w:tcPr>
          <w:p w14:paraId="7979A557" w14:textId="285E55BA" w:rsidR="001C16CC" w:rsidRPr="007D6B66" w:rsidRDefault="001C16CC" w:rsidP="001C16CC">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Сорт пшеничной хлебопекарной муки</w:t>
            </w:r>
          </w:p>
        </w:tc>
        <w:tc>
          <w:tcPr>
            <w:tcW w:w="1616" w:type="dxa"/>
            <w:vAlign w:val="center"/>
          </w:tcPr>
          <w:p w14:paraId="4AC8FC02" w14:textId="77777777" w:rsidR="001C16CC" w:rsidRPr="007D6B66" w:rsidRDefault="001C16CC" w:rsidP="001C16CC">
            <w:pPr>
              <w:spacing w:after="0" w:line="240" w:lineRule="auto"/>
              <w:jc w:val="both"/>
              <w:rPr>
                <w:rFonts w:ascii="Times New Roman" w:hAnsi="Times New Roman"/>
                <w:color w:val="000000" w:themeColor="text1"/>
                <w:sz w:val="20"/>
                <w:szCs w:val="20"/>
              </w:rPr>
            </w:pPr>
          </w:p>
        </w:tc>
        <w:tc>
          <w:tcPr>
            <w:tcW w:w="2110" w:type="dxa"/>
          </w:tcPr>
          <w:p w14:paraId="1B78A6E1" w14:textId="460B856E" w:rsidR="001C16CC" w:rsidRPr="007D6B66" w:rsidRDefault="001C16CC" w:rsidP="001C16CC">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Высший</w:t>
            </w:r>
          </w:p>
        </w:tc>
        <w:tc>
          <w:tcPr>
            <w:tcW w:w="2066" w:type="dxa"/>
          </w:tcPr>
          <w:p w14:paraId="7EA6CA85" w14:textId="430AA407" w:rsidR="001C16CC" w:rsidRPr="007D6B66" w:rsidRDefault="001C16CC" w:rsidP="001C16C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Соответствует КТРУ</w:t>
            </w:r>
          </w:p>
        </w:tc>
      </w:tr>
      <w:tr w:rsidR="001C16CC" w:rsidRPr="00675886" w14:paraId="60CF13A4" w14:textId="77777777" w:rsidTr="004E4F75">
        <w:trPr>
          <w:trHeight w:val="178"/>
        </w:trPr>
        <w:tc>
          <w:tcPr>
            <w:tcW w:w="518" w:type="dxa"/>
            <w:vMerge/>
          </w:tcPr>
          <w:p w14:paraId="1ED663CE" w14:textId="77777777" w:rsidR="001C16CC" w:rsidRDefault="001C16CC" w:rsidP="001C16CC">
            <w:pPr>
              <w:spacing w:after="0" w:line="240" w:lineRule="auto"/>
              <w:jc w:val="center"/>
              <w:rPr>
                <w:rFonts w:ascii="Times New Roman" w:hAnsi="Times New Roman"/>
                <w:color w:val="000000" w:themeColor="text1"/>
                <w:sz w:val="20"/>
                <w:szCs w:val="20"/>
              </w:rPr>
            </w:pPr>
          </w:p>
        </w:tc>
        <w:tc>
          <w:tcPr>
            <w:tcW w:w="3148" w:type="dxa"/>
          </w:tcPr>
          <w:p w14:paraId="21BF9740" w14:textId="0A437CEF" w:rsidR="001C16CC" w:rsidRPr="007D6B66" w:rsidRDefault="001C16CC" w:rsidP="001C16CC">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Технические, функциональные и качественные показатели</w:t>
            </w:r>
          </w:p>
        </w:tc>
        <w:tc>
          <w:tcPr>
            <w:tcW w:w="1616" w:type="dxa"/>
            <w:vAlign w:val="center"/>
          </w:tcPr>
          <w:p w14:paraId="4E1A3BAE" w14:textId="77777777" w:rsidR="001C16CC" w:rsidRPr="007D6B66" w:rsidRDefault="001C16CC" w:rsidP="001C16CC">
            <w:pPr>
              <w:spacing w:after="0" w:line="240" w:lineRule="auto"/>
              <w:jc w:val="both"/>
              <w:rPr>
                <w:rFonts w:ascii="Times New Roman" w:hAnsi="Times New Roman"/>
                <w:color w:val="000000" w:themeColor="text1"/>
                <w:sz w:val="20"/>
                <w:szCs w:val="20"/>
              </w:rPr>
            </w:pPr>
          </w:p>
        </w:tc>
        <w:tc>
          <w:tcPr>
            <w:tcW w:w="2110" w:type="dxa"/>
          </w:tcPr>
          <w:p w14:paraId="5F705C59" w14:textId="5A1C8EE0" w:rsidR="001C16CC" w:rsidRPr="007D6B66" w:rsidRDefault="001C16CC" w:rsidP="001C16CC">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Свойственный пшеничной муке, без посторонних привкусов, не кислый, не горький, без посторонних запахов, не затхлый, не плесневый. Цвет белый или кремовый с желтоватым оттенком</w:t>
            </w:r>
          </w:p>
        </w:tc>
        <w:tc>
          <w:tcPr>
            <w:tcW w:w="2066" w:type="dxa"/>
          </w:tcPr>
          <w:p w14:paraId="14A20E1B" w14:textId="77777777" w:rsidR="001C16CC" w:rsidRDefault="001C16CC" w:rsidP="001C16C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Соответствие нормативному документу </w:t>
            </w:r>
          </w:p>
          <w:p w14:paraId="7493AFE0" w14:textId="2803D669" w:rsidR="001C16CC" w:rsidRPr="007D6B66" w:rsidRDefault="001C16CC" w:rsidP="001C16CC">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ГОСТ 26574-2017</w:t>
            </w:r>
          </w:p>
        </w:tc>
      </w:tr>
    </w:tbl>
    <w:p w14:paraId="3740B855" w14:textId="77777777" w:rsidR="001517D5" w:rsidRDefault="001517D5" w:rsidP="001517D5">
      <w:pPr>
        <w:spacing w:after="0" w:line="240" w:lineRule="auto"/>
        <w:jc w:val="both"/>
        <w:rPr>
          <w:rFonts w:ascii="Times New Roman" w:eastAsia="Times New Roman" w:hAnsi="Times New Roman"/>
          <w:color w:val="000000"/>
          <w:sz w:val="20"/>
          <w:szCs w:val="20"/>
        </w:rPr>
      </w:pPr>
    </w:p>
    <w:p w14:paraId="57FC677D" w14:textId="77777777" w:rsidR="007D6B66" w:rsidRDefault="001517D5" w:rsidP="001517D5">
      <w:pPr>
        <w:spacing w:after="0" w:line="240" w:lineRule="auto"/>
        <w:jc w:val="both"/>
        <w:rPr>
          <w:rFonts w:ascii="Times New Roman" w:eastAsia="Times New Roman" w:hAnsi="Times New Roman"/>
          <w:color w:val="000000"/>
          <w:sz w:val="20"/>
          <w:szCs w:val="20"/>
        </w:rPr>
      </w:pPr>
      <w:r w:rsidRPr="002B1799">
        <w:rPr>
          <w:rFonts w:ascii="Times New Roman" w:eastAsia="Times New Roman" w:hAnsi="Times New Roman"/>
          <w:color w:val="000000"/>
          <w:sz w:val="20"/>
          <w:szCs w:val="20"/>
        </w:rPr>
        <w:t>1.Остаточный срок годности поставляемого товара</w:t>
      </w:r>
      <w:r w:rsidR="007D6B66">
        <w:rPr>
          <w:rFonts w:ascii="Times New Roman" w:eastAsia="Times New Roman" w:hAnsi="Times New Roman"/>
          <w:color w:val="000000"/>
          <w:sz w:val="20"/>
          <w:szCs w:val="20"/>
        </w:rPr>
        <w:t>:</w:t>
      </w:r>
    </w:p>
    <w:p w14:paraId="48EC6B1F" w14:textId="0EBF1C7B" w:rsidR="001517D5" w:rsidRDefault="007D6B66" w:rsidP="007D6B66">
      <w:pPr>
        <w:spacing w:after="0" w:line="240" w:lineRule="auto"/>
        <w:ind w:firstLine="708"/>
        <w:jc w:val="both"/>
        <w:rPr>
          <w:rFonts w:ascii="Times New Roman" w:eastAsia="Times New Roman" w:hAnsi="Times New Roman"/>
          <w:color w:val="000000"/>
          <w:sz w:val="20"/>
          <w:szCs w:val="20"/>
        </w:rPr>
      </w:pPr>
      <w:r w:rsidRPr="007D6B66">
        <w:rPr>
          <w:rFonts w:ascii="Times New Roman" w:eastAsia="Times New Roman" w:hAnsi="Times New Roman"/>
          <w:color w:val="000000"/>
          <w:sz w:val="20"/>
          <w:szCs w:val="20"/>
        </w:rPr>
        <w:t>Р</w:t>
      </w:r>
      <w:r w:rsidRPr="007D6B66">
        <w:rPr>
          <w:rFonts w:ascii="Times New Roman" w:hAnsi="Times New Roman"/>
          <w:color w:val="000000" w:themeColor="text1"/>
          <w:sz w:val="20"/>
          <w:szCs w:val="20"/>
        </w:rPr>
        <w:t xml:space="preserve">ис шлифованный, рис пропаренный, горох шлифованный, крупа пшеничная, крупа овсяная, крупа манная, </w:t>
      </w:r>
      <w:r>
        <w:rPr>
          <w:rFonts w:ascii="Times New Roman" w:hAnsi="Times New Roman"/>
          <w:color w:val="000000" w:themeColor="text1"/>
          <w:sz w:val="20"/>
          <w:szCs w:val="20"/>
        </w:rPr>
        <w:t xml:space="preserve"> </w:t>
      </w:r>
      <w:r w:rsidRPr="007D6B66">
        <w:rPr>
          <w:rFonts w:ascii="Times New Roman" w:hAnsi="Times New Roman"/>
          <w:color w:val="000000" w:themeColor="text1"/>
          <w:sz w:val="20"/>
          <w:szCs w:val="20"/>
        </w:rPr>
        <w:t xml:space="preserve">крупа гречневая, </w:t>
      </w:r>
      <w:r w:rsidRPr="007D6B66">
        <w:rPr>
          <w:rFonts w:ascii="Times New Roman" w:hAnsi="Times New Roman"/>
          <w:sz w:val="20"/>
          <w:szCs w:val="20"/>
        </w:rPr>
        <w:t>крупа перловая, пшено</w:t>
      </w:r>
      <w:r w:rsidRPr="007D6B66">
        <w:rPr>
          <w:rFonts w:ascii="Times New Roman" w:eastAsia="Times New Roman" w:hAnsi="Times New Roman"/>
          <w:color w:val="000000"/>
          <w:sz w:val="20"/>
          <w:szCs w:val="20"/>
        </w:rPr>
        <w:t xml:space="preserve"> </w:t>
      </w:r>
      <w:r w:rsidR="001517D5" w:rsidRPr="002B1799">
        <w:rPr>
          <w:rFonts w:ascii="Times New Roman" w:eastAsia="Times New Roman" w:hAnsi="Times New Roman"/>
          <w:color w:val="000000"/>
          <w:sz w:val="20"/>
          <w:szCs w:val="20"/>
        </w:rPr>
        <w:t>не менее 3 месяцев на момент поставки товара</w:t>
      </w:r>
      <w:r w:rsidR="001517D5">
        <w:rPr>
          <w:rFonts w:ascii="Times New Roman" w:eastAsia="Times New Roman" w:hAnsi="Times New Roman"/>
          <w:color w:val="000000"/>
          <w:sz w:val="20"/>
          <w:szCs w:val="20"/>
        </w:rPr>
        <w:t>;</w:t>
      </w:r>
    </w:p>
    <w:p w14:paraId="036303A7" w14:textId="7D21E825" w:rsidR="007D6B66" w:rsidRDefault="007D6B66" w:rsidP="001517D5">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ab/>
        <w:t>крахмал, изделия макаронные</w:t>
      </w:r>
      <w:r w:rsidR="00D33761">
        <w:rPr>
          <w:rFonts w:ascii="Times New Roman" w:eastAsia="Times New Roman" w:hAnsi="Times New Roman"/>
          <w:color w:val="000000"/>
          <w:sz w:val="20"/>
          <w:szCs w:val="20"/>
        </w:rPr>
        <w:t xml:space="preserve">, </w:t>
      </w:r>
      <w:r w:rsidR="001C16CC">
        <w:rPr>
          <w:rFonts w:ascii="Times New Roman" w:eastAsia="Times New Roman" w:hAnsi="Times New Roman"/>
          <w:color w:val="000000"/>
          <w:sz w:val="20"/>
          <w:szCs w:val="20"/>
        </w:rPr>
        <w:t>мука пшеничная не менее 10 месяцев на момент поставки товара.</w:t>
      </w:r>
    </w:p>
    <w:p w14:paraId="30D660B9" w14:textId="77777777" w:rsidR="001517D5" w:rsidRPr="002B1799" w:rsidRDefault="001517D5" w:rsidP="001517D5">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2B1799">
        <w:rPr>
          <w:rFonts w:ascii="Times New Roman" w:eastAsia="Times New Roman" w:hAnsi="Times New Roman"/>
          <w:color w:val="000000"/>
          <w:sz w:val="20"/>
          <w:szCs w:val="20"/>
        </w:rPr>
        <w:t>Требования к упаковке:</w:t>
      </w:r>
    </w:p>
    <w:p w14:paraId="1E82E783" w14:textId="01900E3C" w:rsidR="001517D5" w:rsidRPr="001C16CC" w:rsidRDefault="001517D5" w:rsidP="001517D5">
      <w:pPr>
        <w:rPr>
          <w:b/>
          <w:bCs/>
        </w:rPr>
      </w:pPr>
      <w:r w:rsidRPr="002B1799">
        <w:rPr>
          <w:rFonts w:ascii="Times New Roman" w:eastAsia="Times New Roman" w:hAnsi="Times New Roman"/>
          <w:color w:val="000000"/>
          <w:sz w:val="20"/>
          <w:szCs w:val="20"/>
        </w:rPr>
        <w:t xml:space="preserve">Упаковка должна соответствовать требованиям </w:t>
      </w:r>
      <w:bookmarkStart w:id="1" w:name="_Hlk220573829"/>
      <w:r w:rsidRPr="001517D5">
        <w:rPr>
          <w:rFonts w:ascii="Times New Roman" w:eastAsia="Times New Roman" w:hAnsi="Times New Roman"/>
          <w:b/>
          <w:color w:val="000000"/>
          <w:sz w:val="20"/>
          <w:szCs w:val="20"/>
        </w:rPr>
        <w:t>ТР ТС 021/2011 «О безопасности пищевой продукции»,</w:t>
      </w:r>
      <w:r w:rsidR="005B1278">
        <w:rPr>
          <w:rFonts w:ascii="Times New Roman" w:eastAsia="Times New Roman" w:hAnsi="Times New Roman"/>
          <w:b/>
          <w:color w:val="000000"/>
          <w:sz w:val="20"/>
          <w:szCs w:val="20"/>
        </w:rPr>
        <w:t xml:space="preserve"> </w:t>
      </w:r>
      <w:r w:rsidR="005B1278" w:rsidRPr="005B1278">
        <w:rPr>
          <w:rFonts w:ascii="Times New Roman" w:eastAsia="Times New Roman" w:hAnsi="Times New Roman"/>
          <w:b/>
          <w:color w:val="000000"/>
          <w:sz w:val="20"/>
          <w:szCs w:val="20"/>
        </w:rPr>
        <w:t>ГОСТ ISO 7301-2013, ГОСТ 7022-2019, ГОСТ 5550-2021, ГОСТ 5784-2022, ГОСТ Р 53876-2010, ГОСТ 31743-2017, ГОСТ 26574-2017</w:t>
      </w:r>
      <w:r w:rsidR="005B1278">
        <w:rPr>
          <w:rFonts w:ascii="Times New Roman" w:eastAsia="Times New Roman" w:hAnsi="Times New Roman"/>
          <w:b/>
          <w:color w:val="000000"/>
          <w:sz w:val="20"/>
          <w:szCs w:val="20"/>
        </w:rPr>
        <w:t>.</w:t>
      </w:r>
    </w:p>
    <w:bookmarkEnd w:id="1"/>
    <w:p w14:paraId="2B497898" w14:textId="4D8ED32D" w:rsidR="001517D5" w:rsidRDefault="001517D5" w:rsidP="001517D5">
      <w:pPr>
        <w:spacing w:after="0" w:line="240" w:lineRule="auto"/>
        <w:jc w:val="both"/>
        <w:rPr>
          <w:rFonts w:ascii="Times New Roman" w:eastAsia="Times New Roman" w:hAnsi="Times New Roman"/>
          <w:color w:val="000000"/>
          <w:sz w:val="20"/>
          <w:szCs w:val="20"/>
        </w:rPr>
      </w:pPr>
    </w:p>
    <w:p w14:paraId="65FD43F5" w14:textId="6AEAA268" w:rsidR="001517D5" w:rsidRDefault="001517D5" w:rsidP="001517D5">
      <w:pPr>
        <w:spacing w:after="0" w:line="240" w:lineRule="auto"/>
        <w:jc w:val="both"/>
        <w:rPr>
          <w:rFonts w:ascii="Times New Roman" w:eastAsia="Times New Roman" w:hAnsi="Times New Roman"/>
          <w:color w:val="000000"/>
          <w:sz w:val="20"/>
          <w:szCs w:val="20"/>
        </w:rPr>
      </w:pPr>
    </w:p>
    <w:p w14:paraId="4665687E" w14:textId="77777777" w:rsidR="001517D5" w:rsidRPr="002B1799" w:rsidRDefault="001517D5" w:rsidP="001517D5">
      <w:pPr>
        <w:spacing w:after="0" w:line="240" w:lineRule="auto"/>
        <w:jc w:val="both"/>
        <w:rPr>
          <w:rFonts w:ascii="Times New Roman" w:eastAsia="Times New Roman" w:hAnsi="Times New Roman"/>
          <w:color w:val="000000"/>
          <w:sz w:val="20"/>
          <w:szCs w:val="20"/>
        </w:rPr>
      </w:pPr>
    </w:p>
    <w:p w14:paraId="3CA41B76" w14:textId="77777777" w:rsidR="001517D5" w:rsidRDefault="001517D5" w:rsidP="001517D5">
      <w:pPr>
        <w:spacing w:after="0"/>
        <w:jc w:val="center"/>
        <w:rPr>
          <w:rFonts w:ascii="Times New Roman" w:hAnsi="Times New Roman"/>
          <w:b/>
          <w:bCs/>
          <w:sz w:val="24"/>
          <w:szCs w:val="24"/>
          <w:lang w:eastAsia="ru-RU"/>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1"/>
      </w:tblGrid>
      <w:tr w:rsidR="001517D5" w:rsidRPr="00AD4AD4" w14:paraId="08232E89" w14:textId="77777777" w:rsidTr="001517D5">
        <w:trPr>
          <w:trHeight w:val="1408"/>
        </w:trPr>
        <w:tc>
          <w:tcPr>
            <w:tcW w:w="5068" w:type="dxa"/>
          </w:tcPr>
          <w:p w14:paraId="7EBE5934" w14:textId="77777777" w:rsidR="001517D5" w:rsidRPr="00C4755D" w:rsidRDefault="001517D5" w:rsidP="001517D5">
            <w:pPr>
              <w:widowControl w:val="0"/>
              <w:spacing w:after="0" w:line="240" w:lineRule="auto"/>
              <w:jc w:val="both"/>
              <w:rPr>
                <w:rFonts w:ascii="Times New Roman" w:hAnsi="Times New Roman"/>
                <w:b/>
                <w:bCs/>
                <w:color w:val="000000" w:themeColor="text1"/>
                <w:sz w:val="24"/>
                <w:szCs w:val="24"/>
              </w:rPr>
            </w:pPr>
            <w:r w:rsidRPr="00C4755D">
              <w:rPr>
                <w:rFonts w:ascii="Times New Roman" w:hAnsi="Times New Roman"/>
                <w:b/>
                <w:bCs/>
                <w:color w:val="000000" w:themeColor="text1"/>
                <w:sz w:val="24"/>
                <w:szCs w:val="24"/>
              </w:rPr>
              <w:lastRenderedPageBreak/>
              <w:t>от Заказчика</w:t>
            </w:r>
          </w:p>
          <w:p w14:paraId="677109D6"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Fonts w:ascii="Times New Roman" w:hAnsi="Times New Roman"/>
                <w:color w:val="000000" w:themeColor="text1"/>
                <w:sz w:val="24"/>
                <w:szCs w:val="24"/>
              </w:rPr>
              <w:t>ФКУЗ Санаторий «Аксаково ФСИН России</w:t>
            </w:r>
          </w:p>
          <w:p w14:paraId="769350F2"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Style w:val="FontStyle13"/>
              </w:rPr>
              <w:t>______________/________________/</w:t>
            </w:r>
          </w:p>
        </w:tc>
        <w:tc>
          <w:tcPr>
            <w:tcW w:w="5068" w:type="dxa"/>
          </w:tcPr>
          <w:p w14:paraId="0C955DEF" w14:textId="77777777" w:rsidR="001517D5" w:rsidRPr="00C4755D" w:rsidRDefault="001517D5" w:rsidP="001517D5">
            <w:pPr>
              <w:widowControl w:val="0"/>
              <w:spacing w:after="0" w:line="240" w:lineRule="auto"/>
              <w:jc w:val="both"/>
              <w:rPr>
                <w:rFonts w:ascii="Times New Roman" w:hAnsi="Times New Roman"/>
                <w:b/>
                <w:bCs/>
                <w:color w:val="000000" w:themeColor="text1"/>
                <w:sz w:val="24"/>
                <w:szCs w:val="24"/>
              </w:rPr>
            </w:pPr>
            <w:r w:rsidRPr="00C4755D">
              <w:rPr>
                <w:rFonts w:ascii="Times New Roman" w:hAnsi="Times New Roman"/>
                <w:b/>
                <w:bCs/>
                <w:color w:val="000000" w:themeColor="text1"/>
                <w:sz w:val="24"/>
                <w:szCs w:val="24"/>
              </w:rPr>
              <w:t>от Поставщика</w:t>
            </w:r>
          </w:p>
          <w:p w14:paraId="594163C7"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Fonts w:ascii="Times New Roman" w:hAnsi="Times New Roman"/>
                <w:color w:val="000000" w:themeColor="text1"/>
                <w:sz w:val="24"/>
                <w:szCs w:val="24"/>
              </w:rPr>
              <w:t>________________________</w:t>
            </w:r>
          </w:p>
          <w:p w14:paraId="3C9DADD9" w14:textId="77777777" w:rsidR="001517D5" w:rsidRPr="00C4755D" w:rsidRDefault="001517D5" w:rsidP="001517D5">
            <w:pPr>
              <w:widowControl w:val="0"/>
              <w:spacing w:after="0" w:line="240" w:lineRule="auto"/>
              <w:jc w:val="both"/>
              <w:rPr>
                <w:rFonts w:ascii="Times New Roman" w:hAnsi="Times New Roman"/>
                <w:color w:val="000000" w:themeColor="text1"/>
                <w:sz w:val="24"/>
                <w:szCs w:val="24"/>
              </w:rPr>
            </w:pPr>
            <w:r w:rsidRPr="00C4755D">
              <w:rPr>
                <w:rStyle w:val="FontStyle13"/>
              </w:rPr>
              <w:t>______________/________________/</w:t>
            </w:r>
          </w:p>
        </w:tc>
      </w:tr>
    </w:tbl>
    <w:p w14:paraId="30043362" w14:textId="77777777" w:rsidR="00DD00CD" w:rsidRDefault="00DD00CD" w:rsidP="00A253D0">
      <w:pPr>
        <w:spacing w:after="0" w:line="240" w:lineRule="auto"/>
        <w:jc w:val="right"/>
        <w:rPr>
          <w:rFonts w:ascii="Times New Roman" w:hAnsi="Times New Roman"/>
          <w:color w:val="000000" w:themeColor="text1"/>
          <w:sz w:val="24"/>
          <w:szCs w:val="24"/>
        </w:rPr>
      </w:pPr>
    </w:p>
    <w:p w14:paraId="619BD0EC" w14:textId="77777777" w:rsidR="00DD00CD" w:rsidRDefault="00DD00CD" w:rsidP="00A253D0">
      <w:pPr>
        <w:spacing w:after="0" w:line="240" w:lineRule="auto"/>
        <w:jc w:val="right"/>
        <w:rPr>
          <w:rFonts w:ascii="Times New Roman" w:hAnsi="Times New Roman"/>
          <w:color w:val="000000" w:themeColor="text1"/>
          <w:sz w:val="24"/>
          <w:szCs w:val="24"/>
        </w:rPr>
      </w:pPr>
    </w:p>
    <w:p w14:paraId="77F915E9" w14:textId="77777777" w:rsidR="00DD00CD" w:rsidRDefault="00DD00CD" w:rsidP="00A253D0">
      <w:pPr>
        <w:spacing w:after="0" w:line="240" w:lineRule="auto"/>
        <w:jc w:val="right"/>
        <w:rPr>
          <w:rFonts w:ascii="Times New Roman" w:hAnsi="Times New Roman"/>
          <w:color w:val="000000" w:themeColor="text1"/>
          <w:sz w:val="24"/>
          <w:szCs w:val="24"/>
        </w:rPr>
      </w:pPr>
    </w:p>
    <w:p w14:paraId="5A8933D2" w14:textId="77777777" w:rsidR="00DD00CD" w:rsidRDefault="00DD00CD" w:rsidP="00A253D0">
      <w:pPr>
        <w:spacing w:after="0" w:line="240" w:lineRule="auto"/>
        <w:jc w:val="right"/>
        <w:rPr>
          <w:rFonts w:ascii="Times New Roman" w:hAnsi="Times New Roman"/>
          <w:color w:val="000000" w:themeColor="text1"/>
          <w:sz w:val="24"/>
          <w:szCs w:val="24"/>
        </w:rPr>
      </w:pPr>
    </w:p>
    <w:p w14:paraId="7F1E9179" w14:textId="77777777" w:rsidR="00DD00CD" w:rsidRDefault="00DD00CD" w:rsidP="00A253D0">
      <w:pPr>
        <w:spacing w:after="0" w:line="240" w:lineRule="auto"/>
        <w:jc w:val="right"/>
        <w:rPr>
          <w:rFonts w:ascii="Times New Roman" w:hAnsi="Times New Roman"/>
          <w:color w:val="000000" w:themeColor="text1"/>
          <w:sz w:val="24"/>
          <w:szCs w:val="24"/>
        </w:rPr>
      </w:pPr>
    </w:p>
    <w:p w14:paraId="20422EAF" w14:textId="77777777" w:rsidR="00DD00CD" w:rsidRDefault="00DD00CD" w:rsidP="00A253D0">
      <w:pPr>
        <w:spacing w:after="0" w:line="240" w:lineRule="auto"/>
        <w:jc w:val="right"/>
        <w:rPr>
          <w:rFonts w:ascii="Times New Roman" w:hAnsi="Times New Roman"/>
          <w:color w:val="000000" w:themeColor="text1"/>
          <w:sz w:val="24"/>
          <w:szCs w:val="24"/>
        </w:rPr>
      </w:pPr>
    </w:p>
    <w:p w14:paraId="46016535" w14:textId="77777777" w:rsidR="00DD00CD" w:rsidRDefault="00DD00CD" w:rsidP="00A253D0">
      <w:pPr>
        <w:spacing w:after="0" w:line="240" w:lineRule="auto"/>
        <w:jc w:val="right"/>
        <w:rPr>
          <w:rFonts w:ascii="Times New Roman" w:hAnsi="Times New Roman"/>
          <w:color w:val="000000" w:themeColor="text1"/>
          <w:sz w:val="24"/>
          <w:szCs w:val="24"/>
        </w:rPr>
      </w:pPr>
    </w:p>
    <w:p w14:paraId="6149D7D0" w14:textId="77777777" w:rsidR="00DD00CD" w:rsidRDefault="00DD00CD" w:rsidP="00A253D0">
      <w:pPr>
        <w:spacing w:after="0" w:line="240" w:lineRule="auto"/>
        <w:jc w:val="right"/>
        <w:rPr>
          <w:rFonts w:ascii="Times New Roman" w:hAnsi="Times New Roman"/>
          <w:color w:val="000000" w:themeColor="text1"/>
          <w:sz w:val="24"/>
          <w:szCs w:val="24"/>
        </w:rPr>
      </w:pPr>
    </w:p>
    <w:sectPr w:rsidR="00DD00CD" w:rsidSect="005B1278">
      <w:footerReference w:type="default" r:id="rId22"/>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A79E" w14:textId="77777777" w:rsidR="003343F8" w:rsidRDefault="003343F8" w:rsidP="00301E6A">
      <w:pPr>
        <w:spacing w:after="0" w:line="240" w:lineRule="auto"/>
      </w:pPr>
      <w:r>
        <w:separator/>
      </w:r>
    </w:p>
  </w:endnote>
  <w:endnote w:type="continuationSeparator" w:id="0">
    <w:p w14:paraId="145F846B" w14:textId="77777777" w:rsidR="003343F8" w:rsidRDefault="003343F8" w:rsidP="0030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249673"/>
      <w:docPartObj>
        <w:docPartGallery w:val="Page Numbers (Bottom of Page)"/>
        <w:docPartUnique/>
      </w:docPartObj>
    </w:sdtPr>
    <w:sdtContent>
      <w:p w14:paraId="17640925" w14:textId="7A668059" w:rsidR="001517D5" w:rsidRDefault="001517D5">
        <w:pPr>
          <w:pStyle w:val="ab"/>
          <w:jc w:val="right"/>
        </w:pPr>
        <w:r>
          <w:fldChar w:fldCharType="begin"/>
        </w:r>
        <w:r>
          <w:instrText>PAGE   \* MERGEFORMAT</w:instrText>
        </w:r>
        <w:r>
          <w:fldChar w:fldCharType="separate"/>
        </w:r>
        <w:r w:rsidR="00F24A66">
          <w:rPr>
            <w:noProof/>
          </w:rPr>
          <w:t>3</w:t>
        </w:r>
        <w:r>
          <w:fldChar w:fldCharType="end"/>
        </w:r>
      </w:p>
    </w:sdtContent>
  </w:sdt>
  <w:p w14:paraId="1FAB458F" w14:textId="77777777" w:rsidR="001517D5" w:rsidRDefault="001517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F0C7" w14:textId="77777777" w:rsidR="003343F8" w:rsidRDefault="003343F8" w:rsidP="00301E6A">
      <w:pPr>
        <w:spacing w:after="0" w:line="240" w:lineRule="auto"/>
      </w:pPr>
      <w:r>
        <w:separator/>
      </w:r>
    </w:p>
  </w:footnote>
  <w:footnote w:type="continuationSeparator" w:id="0">
    <w:p w14:paraId="09FB0AD9" w14:textId="77777777" w:rsidR="003343F8" w:rsidRDefault="003343F8" w:rsidP="00301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F0DDB"/>
    <w:multiLevelType w:val="hybridMultilevel"/>
    <w:tmpl w:val="42A8A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11C5C44"/>
    <w:multiLevelType w:val="hybridMultilevel"/>
    <w:tmpl w:val="5C9ADD5C"/>
    <w:lvl w:ilvl="0" w:tplc="CC209B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992640193">
    <w:abstractNumId w:val="1"/>
  </w:num>
  <w:num w:numId="2" w16cid:durableId="902716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D5A"/>
    <w:rsid w:val="000E04CB"/>
    <w:rsid w:val="000E6058"/>
    <w:rsid w:val="001027D6"/>
    <w:rsid w:val="001517D5"/>
    <w:rsid w:val="00170B61"/>
    <w:rsid w:val="00183F13"/>
    <w:rsid w:val="001B5EF7"/>
    <w:rsid w:val="001C0D52"/>
    <w:rsid w:val="001C16CC"/>
    <w:rsid w:val="001E23B1"/>
    <w:rsid w:val="002502B8"/>
    <w:rsid w:val="00301E6A"/>
    <w:rsid w:val="003343F8"/>
    <w:rsid w:val="003E75E6"/>
    <w:rsid w:val="00407718"/>
    <w:rsid w:val="004D4C67"/>
    <w:rsid w:val="0050515A"/>
    <w:rsid w:val="00541556"/>
    <w:rsid w:val="00551335"/>
    <w:rsid w:val="0055784C"/>
    <w:rsid w:val="005B1278"/>
    <w:rsid w:val="00660C3C"/>
    <w:rsid w:val="00673B05"/>
    <w:rsid w:val="0068398A"/>
    <w:rsid w:val="006D3879"/>
    <w:rsid w:val="006F293B"/>
    <w:rsid w:val="00705AB3"/>
    <w:rsid w:val="007110D3"/>
    <w:rsid w:val="007173B7"/>
    <w:rsid w:val="00785EBC"/>
    <w:rsid w:val="007D6B66"/>
    <w:rsid w:val="008000CA"/>
    <w:rsid w:val="008B1C90"/>
    <w:rsid w:val="008E4DE9"/>
    <w:rsid w:val="009A645B"/>
    <w:rsid w:val="00A117CF"/>
    <w:rsid w:val="00A253D0"/>
    <w:rsid w:val="00A76D30"/>
    <w:rsid w:val="00A81449"/>
    <w:rsid w:val="00AA0795"/>
    <w:rsid w:val="00B62D95"/>
    <w:rsid w:val="00B70C20"/>
    <w:rsid w:val="00CB5AC1"/>
    <w:rsid w:val="00D31836"/>
    <w:rsid w:val="00D33761"/>
    <w:rsid w:val="00D35D82"/>
    <w:rsid w:val="00D745E7"/>
    <w:rsid w:val="00DD00CD"/>
    <w:rsid w:val="00E5731D"/>
    <w:rsid w:val="00EA5674"/>
    <w:rsid w:val="00EA6D5A"/>
    <w:rsid w:val="00F0193C"/>
    <w:rsid w:val="00F056B5"/>
    <w:rsid w:val="00F24A66"/>
    <w:rsid w:val="00FB0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938D"/>
  <w15:chartTrackingRefBased/>
  <w15:docId w15:val="{C867E1AB-CC3C-484F-AA9D-56AE8B9A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3D0"/>
    <w:pPr>
      <w:spacing w:after="200" w:line="276" w:lineRule="auto"/>
    </w:pPr>
    <w:rPr>
      <w:rFonts w:ascii="Calibri" w:eastAsia="Calibri" w:hAnsi="Calibri" w:cs="Times New Roman"/>
    </w:rPr>
  </w:style>
  <w:style w:type="paragraph" w:styleId="1">
    <w:name w:val="heading 1"/>
    <w:aliases w:val="Document Header1,Раздел Договора,H1,&quot;Алмаз&quot;"/>
    <w:basedOn w:val="a"/>
    <w:next w:val="a"/>
    <w:link w:val="11"/>
    <w:qFormat/>
    <w:rsid w:val="00785EBC"/>
    <w:pPr>
      <w:keepNext/>
      <w:spacing w:before="240" w:after="60"/>
      <w:outlineLvl w:val="0"/>
    </w:pPr>
    <w:rPr>
      <w:rFonts w:ascii="Arial" w:hAnsi="Arial"/>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53D0"/>
    <w:rPr>
      <w:color w:val="0563C1" w:themeColor="hyperlink"/>
      <w:u w:val="single"/>
    </w:rPr>
  </w:style>
  <w:style w:type="character" w:customStyle="1" w:styleId="a4">
    <w:name w:val="Абзац списка Знак"/>
    <w:link w:val="a5"/>
    <w:uiPriority w:val="99"/>
    <w:locked/>
    <w:rsid w:val="00A253D0"/>
    <w:rPr>
      <w:sz w:val="24"/>
      <w:szCs w:val="24"/>
    </w:rPr>
  </w:style>
  <w:style w:type="paragraph" w:styleId="a5">
    <w:name w:val="List Paragraph"/>
    <w:basedOn w:val="a"/>
    <w:link w:val="a4"/>
    <w:uiPriority w:val="99"/>
    <w:qFormat/>
    <w:rsid w:val="00A253D0"/>
    <w:pPr>
      <w:ind w:left="720"/>
      <w:contextualSpacing/>
    </w:pPr>
    <w:rPr>
      <w:rFonts w:asciiTheme="minorHAnsi" w:eastAsiaTheme="minorHAnsi" w:hAnsiTheme="minorHAnsi" w:cstheme="minorBidi"/>
      <w:sz w:val="24"/>
      <w:szCs w:val="24"/>
    </w:rPr>
  </w:style>
  <w:style w:type="paragraph" w:customStyle="1" w:styleId="a6">
    <w:name w:val="Таблицы (моноширинный)"/>
    <w:basedOn w:val="a"/>
    <w:next w:val="a"/>
    <w:uiPriority w:val="99"/>
    <w:qFormat/>
    <w:rsid w:val="00A253D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7">
    <w:name w:val="Стиль"/>
    <w:uiPriority w:val="99"/>
    <w:qFormat/>
    <w:rsid w:val="00A253D0"/>
    <w:pPr>
      <w:spacing w:after="0" w:line="240" w:lineRule="auto"/>
      <w:ind w:firstLine="720"/>
      <w:jc w:val="both"/>
    </w:pPr>
    <w:rPr>
      <w:rFonts w:ascii="Arial" w:eastAsia="Times New Roman" w:hAnsi="Arial" w:cs="Times New Roman"/>
      <w:sz w:val="20"/>
      <w:szCs w:val="20"/>
      <w:lang w:eastAsia="ru-RU"/>
    </w:rPr>
  </w:style>
  <w:style w:type="character" w:customStyle="1" w:styleId="FontStyle13">
    <w:name w:val="Font Style13"/>
    <w:uiPriority w:val="99"/>
    <w:rsid w:val="00A253D0"/>
    <w:rPr>
      <w:rFonts w:ascii="Times New Roman" w:hAnsi="Times New Roman" w:cs="Times New Roman" w:hint="default"/>
      <w:sz w:val="26"/>
    </w:rPr>
  </w:style>
  <w:style w:type="table" w:styleId="a8">
    <w:name w:val="Table Grid"/>
    <w:basedOn w:val="a1"/>
    <w:uiPriority w:val="39"/>
    <w:rsid w:val="00A253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uiPriority w:val="9"/>
    <w:rsid w:val="00785EBC"/>
    <w:rPr>
      <w:rFonts w:asciiTheme="majorHAnsi" w:eastAsiaTheme="majorEastAsia" w:hAnsiTheme="majorHAnsi" w:cstheme="majorBidi"/>
      <w:color w:val="2F5496" w:themeColor="accent1" w:themeShade="BF"/>
      <w:sz w:val="32"/>
      <w:szCs w:val="32"/>
    </w:rPr>
  </w:style>
  <w:style w:type="character" w:customStyle="1" w:styleId="11">
    <w:name w:val="Заголовок 1 Знак1"/>
    <w:aliases w:val="Document Header1 Знак,Раздел Договора Знак,H1 Знак,&quot;Алмаз&quot; Знак"/>
    <w:link w:val="1"/>
    <w:locked/>
    <w:rsid w:val="00785EBC"/>
    <w:rPr>
      <w:rFonts w:ascii="Arial" w:eastAsia="Calibri" w:hAnsi="Arial" w:cs="Times New Roman"/>
      <w:kern w:val="32"/>
      <w:sz w:val="32"/>
      <w:szCs w:val="32"/>
    </w:rPr>
  </w:style>
  <w:style w:type="paragraph" w:styleId="a9">
    <w:name w:val="header"/>
    <w:basedOn w:val="a"/>
    <w:link w:val="aa"/>
    <w:uiPriority w:val="99"/>
    <w:unhideWhenUsed/>
    <w:rsid w:val="00301E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01E6A"/>
    <w:rPr>
      <w:rFonts w:ascii="Calibri" w:eastAsia="Calibri" w:hAnsi="Calibri" w:cs="Times New Roman"/>
    </w:rPr>
  </w:style>
  <w:style w:type="paragraph" w:styleId="ab">
    <w:name w:val="footer"/>
    <w:basedOn w:val="a"/>
    <w:link w:val="ac"/>
    <w:uiPriority w:val="99"/>
    <w:unhideWhenUsed/>
    <w:rsid w:val="00301E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01E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4980">
      <w:bodyDiv w:val="1"/>
      <w:marLeft w:val="0"/>
      <w:marRight w:val="0"/>
      <w:marTop w:val="0"/>
      <w:marBottom w:val="0"/>
      <w:divBdr>
        <w:top w:val="none" w:sz="0" w:space="0" w:color="auto"/>
        <w:left w:val="none" w:sz="0" w:space="0" w:color="auto"/>
        <w:bottom w:val="none" w:sz="0" w:space="0" w:color="auto"/>
        <w:right w:val="none" w:sz="0" w:space="0" w:color="auto"/>
      </w:divBdr>
    </w:div>
    <w:div w:id="257294755">
      <w:bodyDiv w:val="1"/>
      <w:marLeft w:val="0"/>
      <w:marRight w:val="0"/>
      <w:marTop w:val="0"/>
      <w:marBottom w:val="0"/>
      <w:divBdr>
        <w:top w:val="none" w:sz="0" w:space="0" w:color="auto"/>
        <w:left w:val="none" w:sz="0" w:space="0" w:color="auto"/>
        <w:bottom w:val="none" w:sz="0" w:space="0" w:color="auto"/>
        <w:right w:val="none" w:sz="0" w:space="0" w:color="auto"/>
      </w:divBdr>
    </w:div>
    <w:div w:id="1080054245">
      <w:bodyDiv w:val="1"/>
      <w:marLeft w:val="0"/>
      <w:marRight w:val="0"/>
      <w:marTop w:val="0"/>
      <w:marBottom w:val="0"/>
      <w:divBdr>
        <w:top w:val="none" w:sz="0" w:space="0" w:color="auto"/>
        <w:left w:val="none" w:sz="0" w:space="0" w:color="auto"/>
        <w:bottom w:val="none" w:sz="0" w:space="0" w:color="auto"/>
        <w:right w:val="none" w:sz="0" w:space="0" w:color="auto"/>
      </w:divBdr>
    </w:div>
    <w:div w:id="1181511046">
      <w:bodyDiv w:val="1"/>
      <w:marLeft w:val="0"/>
      <w:marRight w:val="0"/>
      <w:marTop w:val="0"/>
      <w:marBottom w:val="0"/>
      <w:divBdr>
        <w:top w:val="none" w:sz="0" w:space="0" w:color="auto"/>
        <w:left w:val="none" w:sz="0" w:space="0" w:color="auto"/>
        <w:bottom w:val="none" w:sz="0" w:space="0" w:color="auto"/>
        <w:right w:val="none" w:sz="0" w:space="0" w:color="auto"/>
      </w:divBdr>
    </w:div>
    <w:div w:id="1250193678">
      <w:bodyDiv w:val="1"/>
      <w:marLeft w:val="0"/>
      <w:marRight w:val="0"/>
      <w:marTop w:val="0"/>
      <w:marBottom w:val="0"/>
      <w:divBdr>
        <w:top w:val="none" w:sz="0" w:space="0" w:color="auto"/>
        <w:left w:val="none" w:sz="0" w:space="0" w:color="auto"/>
        <w:bottom w:val="none" w:sz="0" w:space="0" w:color="auto"/>
        <w:right w:val="none" w:sz="0" w:space="0" w:color="auto"/>
      </w:divBdr>
    </w:div>
    <w:div w:id="1286617705">
      <w:bodyDiv w:val="1"/>
      <w:marLeft w:val="0"/>
      <w:marRight w:val="0"/>
      <w:marTop w:val="0"/>
      <w:marBottom w:val="0"/>
      <w:divBdr>
        <w:top w:val="none" w:sz="0" w:space="0" w:color="auto"/>
        <w:left w:val="none" w:sz="0" w:space="0" w:color="auto"/>
        <w:bottom w:val="none" w:sz="0" w:space="0" w:color="auto"/>
        <w:right w:val="none" w:sz="0" w:space="0" w:color="auto"/>
      </w:divBdr>
    </w:div>
    <w:div w:id="1475484945">
      <w:bodyDiv w:val="1"/>
      <w:marLeft w:val="0"/>
      <w:marRight w:val="0"/>
      <w:marTop w:val="0"/>
      <w:marBottom w:val="0"/>
      <w:divBdr>
        <w:top w:val="none" w:sz="0" w:space="0" w:color="auto"/>
        <w:left w:val="none" w:sz="0" w:space="0" w:color="auto"/>
        <w:bottom w:val="none" w:sz="0" w:space="0" w:color="auto"/>
        <w:right w:val="none" w:sz="0" w:space="0" w:color="auto"/>
      </w:divBdr>
    </w:div>
    <w:div w:id="1526362942">
      <w:bodyDiv w:val="1"/>
      <w:marLeft w:val="0"/>
      <w:marRight w:val="0"/>
      <w:marTop w:val="0"/>
      <w:marBottom w:val="0"/>
      <w:divBdr>
        <w:top w:val="none" w:sz="0" w:space="0" w:color="auto"/>
        <w:left w:val="none" w:sz="0" w:space="0" w:color="auto"/>
        <w:bottom w:val="none" w:sz="0" w:space="0" w:color="auto"/>
        <w:right w:val="none" w:sz="0" w:space="0" w:color="auto"/>
      </w:divBdr>
    </w:div>
    <w:div w:id="1552493311">
      <w:bodyDiv w:val="1"/>
      <w:marLeft w:val="0"/>
      <w:marRight w:val="0"/>
      <w:marTop w:val="0"/>
      <w:marBottom w:val="0"/>
      <w:divBdr>
        <w:top w:val="none" w:sz="0" w:space="0" w:color="auto"/>
        <w:left w:val="none" w:sz="0" w:space="0" w:color="auto"/>
        <w:bottom w:val="none" w:sz="0" w:space="0" w:color="auto"/>
        <w:right w:val="none" w:sz="0" w:space="0" w:color="auto"/>
      </w:divBdr>
    </w:div>
    <w:div w:id="1893544087">
      <w:bodyDiv w:val="1"/>
      <w:marLeft w:val="0"/>
      <w:marRight w:val="0"/>
      <w:marTop w:val="0"/>
      <w:marBottom w:val="0"/>
      <w:divBdr>
        <w:top w:val="none" w:sz="0" w:space="0" w:color="auto"/>
        <w:left w:val="none" w:sz="0" w:space="0" w:color="auto"/>
        <w:bottom w:val="none" w:sz="0" w:space="0" w:color="auto"/>
        <w:right w:val="none" w:sz="0" w:space="0" w:color="auto"/>
      </w:divBdr>
    </w:div>
    <w:div w:id="1924678758">
      <w:bodyDiv w:val="1"/>
      <w:marLeft w:val="0"/>
      <w:marRight w:val="0"/>
      <w:marTop w:val="0"/>
      <w:marBottom w:val="0"/>
      <w:divBdr>
        <w:top w:val="none" w:sz="0" w:space="0" w:color="auto"/>
        <w:left w:val="none" w:sz="0" w:space="0" w:color="auto"/>
        <w:bottom w:val="none" w:sz="0" w:space="0" w:color="auto"/>
        <w:right w:val="none" w:sz="0" w:space="0" w:color="auto"/>
      </w:divBdr>
    </w:div>
    <w:div w:id="20856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file:///C:\Users\User\Desktop\&#1055;&#1088;&#1086;&#1077;&#1082;&#1090;%20&#1076;&#1086;&#1075;&#1086;&#1074;&#1086;&#1088;&#1072;-&#1078;&#1080;&#1088;-&#1043;&#1054;&#1047;-!%20&#1089;%20&#1087;&#1088;&#1086;&#1082;.doc" TargetMode="External"/><Relationship Id="rId3" Type="http://schemas.openxmlformats.org/officeDocument/2006/relationships/styles" Target="styles.xml"/><Relationship Id="rId21" Type="http://schemas.openxmlformats.org/officeDocument/2006/relationships/hyperlink" Target="https://gpb.pirson.tech/ktru/10.61.32.116-00000005" TargetMode="Externa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consultantplus://offline/ref=AEA7F5F82DF8AF3FD0FC86032E5F71DC37347A1269AFAE805C117236A5ED8487345790A09A412D2EC3379A4A03B227677E112D3147296B41lEE" TargetMode="External"/><Relationship Id="rId2" Type="http://schemas.openxmlformats.org/officeDocument/2006/relationships/numbering" Target="numbering.xml"/><Relationship Id="rId16" Type="http://schemas.openxmlformats.org/officeDocument/2006/relationships/hyperlink" Target="https://base.garant.ru/12129354/1b93c134b90c6071b4dc3f495464b753/" TargetMode="External"/><Relationship Id="rId20" Type="http://schemas.openxmlformats.org/officeDocument/2006/relationships/hyperlink" Target="https://gpb.pirson.tech/ktru/10.61.32.116-00000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23" Type="http://schemas.openxmlformats.org/officeDocument/2006/relationships/fontTable" Target="fontTable.xm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hyperlink" Target="mailto:aksakovo@fsin.gov.ru"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2C6AE-52F3-497C-8B12-DF180A0A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17</Pages>
  <Words>6531</Words>
  <Characters>37231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Главный суетотолог</cp:lastModifiedBy>
  <cp:revision>36</cp:revision>
  <cp:lastPrinted>2026-02-05T06:00:00Z</cp:lastPrinted>
  <dcterms:created xsi:type="dcterms:W3CDTF">2026-01-28T10:59:00Z</dcterms:created>
  <dcterms:modified xsi:type="dcterms:W3CDTF">2026-06-17T12:55:00Z</dcterms:modified>
</cp:coreProperties>
</file>