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136001" w14:textId="4F00E79A" w:rsidR="00D7583B" w:rsidRPr="005F4E9C" w:rsidRDefault="00D9170C" w:rsidP="005F4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5F4E9C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01669DC0" w14:textId="55009959" w:rsidR="00D9170C" w:rsidRDefault="00D9170C" w:rsidP="005F4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 xml:space="preserve">на поставку </w:t>
      </w:r>
      <w:r w:rsidR="00082B2B" w:rsidRPr="005F4E9C">
        <w:rPr>
          <w:rFonts w:ascii="Times New Roman" w:eastAsia="Times New Roman" w:hAnsi="Times New Roman" w:cs="Times New Roman"/>
          <w:b/>
          <w:lang w:eastAsia="ru-RU"/>
        </w:rPr>
        <w:t>крышки для мусорного контейнера</w:t>
      </w:r>
    </w:p>
    <w:p w14:paraId="1307C9F8" w14:textId="77777777" w:rsidR="00C41D33" w:rsidRPr="005F4E9C" w:rsidRDefault="00C41D33" w:rsidP="005F4E9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0B6D6C57" w14:textId="6A4DA91F" w:rsidR="00714222" w:rsidRPr="005F4E9C" w:rsidRDefault="00D7583B" w:rsidP="005F4E9C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Описание о</w:t>
      </w:r>
      <w:r w:rsidR="00714222" w:rsidRPr="005F4E9C">
        <w:rPr>
          <w:rFonts w:ascii="Times New Roman" w:eastAsia="Times New Roman" w:hAnsi="Times New Roman" w:cs="Times New Roman"/>
          <w:b/>
          <w:lang w:eastAsia="ru-RU"/>
        </w:rPr>
        <w:t>бъект</w:t>
      </w:r>
      <w:r w:rsidRPr="005F4E9C">
        <w:rPr>
          <w:rFonts w:ascii="Times New Roman" w:eastAsia="Times New Roman" w:hAnsi="Times New Roman" w:cs="Times New Roman"/>
          <w:b/>
          <w:lang w:eastAsia="ru-RU"/>
        </w:rPr>
        <w:t>а</w:t>
      </w:r>
      <w:r w:rsidR="00714222" w:rsidRPr="005F4E9C">
        <w:rPr>
          <w:rFonts w:ascii="Times New Roman" w:eastAsia="Times New Roman" w:hAnsi="Times New Roman" w:cs="Times New Roman"/>
          <w:b/>
          <w:lang w:eastAsia="ru-RU"/>
        </w:rPr>
        <w:t xml:space="preserve"> закупки</w:t>
      </w:r>
    </w:p>
    <w:p w14:paraId="7FE1F0B0" w14:textId="77777777" w:rsidR="00714222" w:rsidRPr="005F4E9C" w:rsidRDefault="00714222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50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5"/>
        <w:gridCol w:w="2149"/>
        <w:gridCol w:w="4253"/>
        <w:gridCol w:w="850"/>
        <w:gridCol w:w="1536"/>
      </w:tblGrid>
      <w:tr w:rsidR="00EE3820" w:rsidRPr="005F4E9C" w14:paraId="7C82A2C7" w14:textId="77777777" w:rsidTr="003F0636">
        <w:tc>
          <w:tcPr>
            <w:tcW w:w="715" w:type="dxa"/>
            <w:vMerge w:val="restart"/>
            <w:vAlign w:val="center"/>
          </w:tcPr>
          <w:p w14:paraId="2815364E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14:paraId="50D10376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п/п</w:t>
            </w:r>
          </w:p>
        </w:tc>
        <w:tc>
          <w:tcPr>
            <w:tcW w:w="8788" w:type="dxa"/>
            <w:gridSpan w:val="4"/>
            <w:vAlign w:val="center"/>
          </w:tcPr>
          <w:p w14:paraId="7D7E9763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Описание объекта закупки</w:t>
            </w:r>
          </w:p>
        </w:tc>
      </w:tr>
      <w:tr w:rsidR="00EE3820" w:rsidRPr="005F4E9C" w14:paraId="558E4CC2" w14:textId="77777777" w:rsidTr="003F0636">
        <w:tc>
          <w:tcPr>
            <w:tcW w:w="715" w:type="dxa"/>
            <w:vMerge/>
            <w:vAlign w:val="center"/>
          </w:tcPr>
          <w:p w14:paraId="3AABA933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49" w:type="dxa"/>
            <w:vAlign w:val="center"/>
          </w:tcPr>
          <w:p w14:paraId="6686DB92" w14:textId="0593096B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4253" w:type="dxa"/>
            <w:vAlign w:val="center"/>
          </w:tcPr>
          <w:p w14:paraId="5EA26C45" w14:textId="74DCF881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Характеристика товара</w:t>
            </w:r>
          </w:p>
        </w:tc>
        <w:tc>
          <w:tcPr>
            <w:tcW w:w="850" w:type="dxa"/>
            <w:vAlign w:val="center"/>
          </w:tcPr>
          <w:p w14:paraId="1820730D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1536" w:type="dxa"/>
            <w:vAlign w:val="center"/>
          </w:tcPr>
          <w:p w14:paraId="2FEA875A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Количество</w:t>
            </w:r>
          </w:p>
          <w:p w14:paraId="53574210" w14:textId="5C365443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товара</w:t>
            </w:r>
          </w:p>
        </w:tc>
      </w:tr>
      <w:tr w:rsidR="00EE3820" w:rsidRPr="005F4E9C" w14:paraId="34003ECA" w14:textId="77777777" w:rsidTr="003F0636">
        <w:trPr>
          <w:trHeight w:val="1440"/>
        </w:trPr>
        <w:tc>
          <w:tcPr>
            <w:tcW w:w="715" w:type="dxa"/>
            <w:vAlign w:val="center"/>
          </w:tcPr>
          <w:p w14:paraId="4F238C5C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149" w:type="dxa"/>
            <w:vAlign w:val="center"/>
          </w:tcPr>
          <w:p w14:paraId="21CC961E" w14:textId="77777777" w:rsidR="00EE3820" w:rsidRPr="005F4E9C" w:rsidRDefault="00EE3820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Комплект крышки мусорного контейнера 1100 л</w:t>
            </w:r>
          </w:p>
        </w:tc>
        <w:tc>
          <w:tcPr>
            <w:tcW w:w="4253" w:type="dxa"/>
            <w:vAlign w:val="center"/>
          </w:tcPr>
          <w:p w14:paraId="40A7B791" w14:textId="2B4B81A8" w:rsidR="00EE3820" w:rsidRPr="005F4E9C" w:rsidRDefault="00EE3820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Габариты, мм: 1377х1077</w:t>
            </w:r>
          </w:p>
          <w:p w14:paraId="7D3A1821" w14:textId="0AB9D26A" w:rsidR="00EE3820" w:rsidRPr="005F4E9C" w:rsidRDefault="00EE3820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Материал: полиэтилен низкого давления</w:t>
            </w:r>
          </w:p>
          <w:p w14:paraId="38BC9DC1" w14:textId="77777777" w:rsidR="00EE3820" w:rsidRPr="005F4E9C" w:rsidRDefault="00EE3820" w:rsidP="003F0636">
            <w:pPr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Цвет: зелёный</w:t>
            </w:r>
          </w:p>
        </w:tc>
        <w:tc>
          <w:tcPr>
            <w:tcW w:w="850" w:type="dxa"/>
            <w:vAlign w:val="center"/>
          </w:tcPr>
          <w:p w14:paraId="36FCC104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комплект</w:t>
            </w:r>
          </w:p>
        </w:tc>
        <w:tc>
          <w:tcPr>
            <w:tcW w:w="1536" w:type="dxa"/>
            <w:vAlign w:val="center"/>
          </w:tcPr>
          <w:p w14:paraId="1985905F" w14:textId="77777777" w:rsidR="00EE3820" w:rsidRPr="005F4E9C" w:rsidRDefault="00EE3820" w:rsidP="003F06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F4E9C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14:paraId="0686CA80" w14:textId="77777777" w:rsidR="00BA42E0" w:rsidRPr="005F4E9C" w:rsidRDefault="00BA42E0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67E34A0C" w14:textId="405DFF13" w:rsidR="00C714DE" w:rsidRPr="005F4E9C" w:rsidRDefault="00714222" w:rsidP="002C77C1">
      <w:pPr>
        <w:pStyle w:val="a3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 xml:space="preserve">Основные условия исполнения </w:t>
      </w:r>
      <w:r w:rsidR="00FD1122" w:rsidRPr="005F4E9C">
        <w:rPr>
          <w:rFonts w:ascii="Times New Roman" w:eastAsia="Times New Roman" w:hAnsi="Times New Roman" w:cs="Times New Roman"/>
          <w:b/>
          <w:lang w:eastAsia="ru-RU"/>
        </w:rPr>
        <w:t>Контракта</w:t>
      </w:r>
    </w:p>
    <w:p w14:paraId="0AD1297C" w14:textId="77777777" w:rsidR="00AA5F87" w:rsidRPr="005F4E9C" w:rsidRDefault="00AA5F87" w:rsidP="005F4E9C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5A9267A1" w14:textId="10BF05AB" w:rsidR="005E5D1C" w:rsidRPr="005F4E9C" w:rsidRDefault="00714222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/>
          <w:bCs/>
          <w:lang w:eastAsia="ru-RU"/>
        </w:rPr>
        <w:t>2.1. Срок поставки товара</w:t>
      </w:r>
    </w:p>
    <w:p w14:paraId="6FA09138" w14:textId="170B2B41" w:rsidR="00267E70" w:rsidRPr="005F4E9C" w:rsidRDefault="00EE3820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- в течение 5 (пяти) рабочих дней с момента заключения Контракта.</w:t>
      </w:r>
    </w:p>
    <w:p w14:paraId="341661CB" w14:textId="77777777" w:rsidR="00EE3820" w:rsidRPr="005F4E9C" w:rsidRDefault="00EE3820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350D4C3" w14:textId="22871AA8" w:rsidR="00267E70" w:rsidRPr="005F4E9C" w:rsidRDefault="00714222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/>
          <w:bCs/>
          <w:lang w:eastAsia="ru-RU"/>
        </w:rPr>
        <w:t>2.2. Место поставки товара</w:t>
      </w:r>
      <w:r w:rsidR="00964EF1" w:rsidRPr="005F4E9C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5F4E9C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 xml:space="preserve"> </w:t>
      </w:r>
    </w:p>
    <w:p w14:paraId="56D8F155" w14:textId="1ADFF810" w:rsidR="009040DF" w:rsidRPr="005F4E9C" w:rsidRDefault="009040DF" w:rsidP="005F4E9C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г. Санкт-Петербург, набережная реки Мойки д. 12</w:t>
      </w:r>
      <w:r w:rsidR="001354B8" w:rsidRPr="005F4E9C">
        <w:rPr>
          <w:rFonts w:ascii="Times New Roman" w:eastAsia="Times New Roman" w:hAnsi="Times New Roman" w:cs="Times New Roman"/>
          <w:lang w:eastAsia="ru-RU"/>
        </w:rPr>
        <w:t>4</w:t>
      </w:r>
      <w:r w:rsidR="00BD2D78" w:rsidRPr="005F4E9C">
        <w:rPr>
          <w:rFonts w:ascii="Times New Roman" w:eastAsia="Times New Roman" w:hAnsi="Times New Roman" w:cs="Times New Roman"/>
          <w:lang w:eastAsia="ru-RU"/>
        </w:rPr>
        <w:t xml:space="preserve"> литера А</w:t>
      </w:r>
      <w:r w:rsidR="001D19AC" w:rsidRPr="005F4E9C">
        <w:rPr>
          <w:rFonts w:ascii="Times New Roman" w:eastAsia="Times New Roman" w:hAnsi="Times New Roman" w:cs="Times New Roman"/>
          <w:lang w:eastAsia="ru-RU"/>
        </w:rPr>
        <w:t>.</w:t>
      </w:r>
    </w:p>
    <w:p w14:paraId="66B38DE3" w14:textId="77777777" w:rsidR="00E264D5" w:rsidRPr="005F4E9C" w:rsidRDefault="00E264D5" w:rsidP="005F4E9C">
      <w:pPr>
        <w:tabs>
          <w:tab w:val="left" w:pos="1060"/>
          <w:tab w:val="left" w:pos="6520"/>
        </w:tabs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В поставку включены доставка, погрузка и разгрузка Товара, перенос Товара до места, указанного Заказчиком, собственными силами и за свой счет.</w:t>
      </w:r>
    </w:p>
    <w:p w14:paraId="1157319B" w14:textId="77777777" w:rsidR="00E264D5" w:rsidRPr="005F4E9C" w:rsidRDefault="00E264D5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Установлен запрет на поставку Товара третьими лицами. При поставке упакованного товара на внешней упаковке должны быть прикреплены документы, позволяющие идентифицировать номер/дату Контракта, предмет Контракта и самого Поставщика (требования установлены в соответствии с правилами обеспечения безопасности в учреждении).</w:t>
      </w:r>
    </w:p>
    <w:p w14:paraId="5916CF9D" w14:textId="77777777" w:rsidR="00E264D5" w:rsidRPr="005F4E9C" w:rsidRDefault="00E264D5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Для осуществления допуска на территорию Заказчика Поставщик не позднее 1 (Одного) рабочего дня до даты поставки Товара обязан предоставить Заказчику паспортные данные водителя, марку и госномер автомашины.</w:t>
      </w:r>
    </w:p>
    <w:p w14:paraId="0A9EE965" w14:textId="77777777" w:rsidR="00E264D5" w:rsidRPr="005F4E9C" w:rsidRDefault="00E264D5" w:rsidP="005F4E9C">
      <w:pPr>
        <w:jc w:val="both"/>
        <w:rPr>
          <w:rFonts w:ascii="Times New Roman" w:hAnsi="Times New Roman" w:cs="Times New Roman"/>
        </w:rPr>
      </w:pPr>
    </w:p>
    <w:p w14:paraId="0D6C6DAF" w14:textId="6FF75420" w:rsidR="00E264D5" w:rsidRPr="005F4E9C" w:rsidRDefault="005F4E9C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Calibri" w:hAnsi="Times New Roman" w:cs="Times New Roman"/>
        </w:rPr>
      </w:pPr>
      <w:r w:rsidRPr="005F4E9C">
        <w:rPr>
          <w:rFonts w:ascii="Times New Roman" w:hAnsi="Times New Roman" w:cs="Times New Roman"/>
          <w:b/>
        </w:rPr>
        <w:t>2.3.</w:t>
      </w:r>
      <w:r w:rsidR="00714222" w:rsidRPr="005F4E9C">
        <w:rPr>
          <w:rFonts w:ascii="Times New Roman" w:hAnsi="Times New Roman" w:cs="Times New Roman"/>
          <w:b/>
        </w:rPr>
        <w:t xml:space="preserve">  </w:t>
      </w:r>
      <w:r w:rsidR="00E264D5" w:rsidRPr="005F4E9C">
        <w:rPr>
          <w:rFonts w:ascii="Times New Roman" w:eastAsia="Calibri" w:hAnsi="Times New Roman" w:cs="Times New Roman"/>
          <w:b/>
        </w:rPr>
        <w:t>Требование к товару:</w:t>
      </w:r>
      <w:r w:rsidR="00E264D5" w:rsidRPr="005F4E9C">
        <w:rPr>
          <w:rFonts w:ascii="Times New Roman" w:eastAsia="Calibri" w:hAnsi="Times New Roman" w:cs="Times New Roman"/>
        </w:rPr>
        <w:t xml:space="preserve"> </w:t>
      </w:r>
    </w:p>
    <w:p w14:paraId="29828C51" w14:textId="78CE42CE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Товар должен соответствовать стандартам и требованиям, предъявленным к товару такого рода и подтверждаться необходимыми действующими документами.</w:t>
      </w:r>
    </w:p>
    <w:p w14:paraId="104DD6F2" w14:textId="303BBE94" w:rsidR="00E264D5" w:rsidRPr="005F4E9C" w:rsidRDefault="00553F10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П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>оставляемый Товар должен быть работоспособным</w:t>
      </w:r>
      <w:r w:rsidR="00A94260" w:rsidRPr="005F4E9C">
        <w:rPr>
          <w:rFonts w:ascii="Times New Roman" w:eastAsia="Calibri" w:hAnsi="Times New Roman" w:cs="Times New Roman"/>
          <w:bCs/>
          <w:color w:val="000000"/>
        </w:rPr>
        <w:t>,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 должен обеспечивать предусмотренную производителем функциональность.</w:t>
      </w:r>
    </w:p>
    <w:p w14:paraId="153BBB63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2F9084A8" w14:textId="785A0B26" w:rsidR="00E264D5" w:rsidRPr="005F4E9C" w:rsidRDefault="00E264D5" w:rsidP="00F54633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Дополнительные условия поставки:</w:t>
      </w:r>
    </w:p>
    <w:p w14:paraId="1F52F6C7" w14:textId="23903D7D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lang w:eastAsia="ru-RU"/>
        </w:rPr>
        <w:t>Одновременно с товаром Поставщик передает Заказчику:</w:t>
      </w:r>
    </w:p>
    <w:p w14:paraId="4CD1EEDC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lang w:eastAsia="ru-RU"/>
        </w:rPr>
        <w:t>- полный комплект документов, подтверждающих факт поставки Товара: товарную накладную и счет-фактуру (при наличии) и\или универсальный передаточный документ,</w:t>
      </w:r>
      <w:r w:rsidRPr="005F4E9C">
        <w:rPr>
          <w:rFonts w:ascii="Times New Roman" w:eastAsia="Calibri" w:hAnsi="Times New Roman" w:cs="Times New Roman"/>
        </w:rPr>
        <w:t xml:space="preserve"> </w:t>
      </w:r>
      <w:r w:rsidRPr="005F4E9C">
        <w:rPr>
          <w:rFonts w:ascii="Times New Roman" w:eastAsia="Times New Roman" w:hAnsi="Times New Roman" w:cs="Times New Roman"/>
          <w:bCs/>
          <w:lang w:eastAsia="ru-RU"/>
        </w:rPr>
        <w:t>акта приемки товаров, работ, услуг (ф. 0510452), а также счет на оплату Товара;</w:t>
      </w:r>
    </w:p>
    <w:p w14:paraId="3735422A" w14:textId="77777777" w:rsidR="00A94260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- копии сертификатов соответствия на Товар, заверенные подписью Поставщика и печатью Поставщика в случае их наличия (если наличие сертификатов необходимо)</w:t>
      </w:r>
      <w:r w:rsidR="00A94260" w:rsidRPr="005F4E9C">
        <w:rPr>
          <w:rFonts w:ascii="Times New Roman" w:eastAsia="Calibri" w:hAnsi="Times New Roman" w:cs="Times New Roman"/>
          <w:bCs/>
          <w:color w:val="000000"/>
        </w:rPr>
        <w:t>;</w:t>
      </w:r>
    </w:p>
    <w:p w14:paraId="2CC53B19" w14:textId="055FA5C5" w:rsidR="00E264D5" w:rsidRPr="005F4E9C" w:rsidRDefault="00A94260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- техническую документацию на Товар на русском языке (если такая документация предусмотрена для данного вида Товара)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>.</w:t>
      </w:r>
    </w:p>
    <w:p w14:paraId="25790B5F" w14:textId="5A253ADA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Тара и упаковка должны обеспечивать сохранность Товара при его транспортировке и хранении. Товар должен поставляться в упаковке производителя.</w:t>
      </w:r>
    </w:p>
    <w:p w14:paraId="2FB5F475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72700823" w14:textId="0B320134" w:rsidR="00E264D5" w:rsidRPr="005F4E9C" w:rsidRDefault="00E264D5" w:rsidP="00F54633">
      <w:pPr>
        <w:pStyle w:val="a3"/>
        <w:numPr>
          <w:ilvl w:val="1"/>
          <w:numId w:val="3"/>
        </w:numPr>
        <w:tabs>
          <w:tab w:val="left" w:pos="1060"/>
          <w:tab w:val="left" w:pos="6520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Порядок оплаты:</w:t>
      </w:r>
    </w:p>
    <w:p w14:paraId="2EBA6D7F" w14:textId="50B9A099" w:rsidR="00E264D5" w:rsidRPr="005F4E9C" w:rsidRDefault="00553F10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lastRenderedPageBreak/>
        <w:t>О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>плата производится в течение 10 (Десяти) рабочих дней за товар, поставленный в полном объеме, после подписания сторонами Товарной накладной (ТОРГ-12) и счета-фактуры (при наличии), и/или универсального передаточного документа,</w:t>
      </w:r>
      <w:r w:rsidR="00E264D5" w:rsidRPr="005F4E9C">
        <w:rPr>
          <w:rFonts w:ascii="Times New Roman" w:eastAsia="Calibri" w:hAnsi="Times New Roman" w:cs="Times New Roman"/>
        </w:rPr>
        <w:t xml:space="preserve"> 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>акта приемки товаров, работ, услуг (ф. 0510452), на основании счета. Авансиров</w:t>
      </w:r>
      <w:r w:rsidRPr="005F4E9C">
        <w:rPr>
          <w:rFonts w:ascii="Times New Roman" w:eastAsia="Times New Roman" w:hAnsi="Times New Roman" w:cs="Times New Roman"/>
          <w:lang w:eastAsia="ru-RU"/>
        </w:rPr>
        <w:t>ание не предусматривается.</w:t>
      </w:r>
    </w:p>
    <w:p w14:paraId="41075FED" w14:textId="4E4731A2" w:rsidR="00E264D5" w:rsidRPr="005F4E9C" w:rsidRDefault="00553F10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И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 xml:space="preserve">сточник финансирования – </w:t>
      </w:r>
      <w:r w:rsidR="00810FD3" w:rsidRPr="005F4E9C">
        <w:rPr>
          <w:rFonts w:ascii="Times New Roman" w:eastAsia="Calibri" w:hAnsi="Times New Roman" w:cs="Times New Roman"/>
          <w:bCs/>
          <w:lang w:eastAsia="ru-RU"/>
        </w:rPr>
        <w:t>средства бюджетных учреждений на финансовое обеспечение выполнения государственного задания на выполнение работ</w:t>
      </w:r>
      <w:r w:rsidR="001E41F6" w:rsidRPr="005F4E9C">
        <w:rPr>
          <w:rFonts w:ascii="Times New Roman" w:eastAsia="Calibri" w:hAnsi="Times New Roman" w:cs="Times New Roman"/>
          <w:bCs/>
          <w:lang w:eastAsia="ru-RU"/>
        </w:rPr>
        <w:t>.</w:t>
      </w:r>
    </w:p>
    <w:p w14:paraId="52F7E92E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0BB95AA3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F4E9C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2.6. Гарантии качества:</w:t>
      </w:r>
    </w:p>
    <w:p w14:paraId="60D6D948" w14:textId="51412DFE" w:rsidR="00E264D5" w:rsidRPr="005F4E9C" w:rsidRDefault="00553F10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арантийный срок на поставляемый Товар – </w:t>
      </w:r>
      <w:r w:rsidR="00BD2D78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12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(</w:t>
      </w:r>
      <w:r w:rsidR="00BD2D78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двенадцать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) месяц</w:t>
      </w:r>
      <w:r w:rsidR="00BD2D78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ев</w:t>
      </w:r>
      <w:r w:rsidR="00E264D5"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 от даты приемки Товара, указанной в Товарной накладной или универсальном передаточном документе, и не менее гарантийного срока фирмы-производителя (для Товаров, в отношении которых установлен гарантийный срок). </w:t>
      </w:r>
    </w:p>
    <w:p w14:paraId="2D5A9698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5F4E9C">
        <w:rPr>
          <w:rFonts w:ascii="Times New Roman" w:eastAsia="Times New Roman" w:hAnsi="Times New Roman" w:cs="Times New Roman"/>
          <w:bCs/>
          <w:color w:val="000000"/>
          <w:lang w:eastAsia="ru-RU"/>
        </w:rPr>
        <w:t>Поставщик гарантирует, что поставляемый Товар является новым и ранее не использованным (Товаром, который не был в употреблении, не прошел ремонт, в том числе восстановление, замену составных частей, восстановление потребительских свойств).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Поставщик гарантирует, что в отношении Товара отсутствуют требования третьих лиц.</w:t>
      </w:r>
    </w:p>
    <w:p w14:paraId="07500D3B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51832E7" w14:textId="77777777" w:rsidR="00E264D5" w:rsidRPr="005F4E9C" w:rsidRDefault="00E264D5" w:rsidP="005F4E9C">
      <w:pPr>
        <w:tabs>
          <w:tab w:val="left" w:pos="1060"/>
          <w:tab w:val="left" w:pos="6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2C6590AD" w14:textId="77777777" w:rsidR="00E264D5" w:rsidRPr="005F4E9C" w:rsidRDefault="00E264D5" w:rsidP="005F4E9C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2.7. Порядок приемки</w:t>
      </w:r>
    </w:p>
    <w:p w14:paraId="7D14791F" w14:textId="2D01F638" w:rsidR="00E264D5" w:rsidRPr="005F4E9C" w:rsidRDefault="00553F10" w:rsidP="005F4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П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>риемка товара осуществляется Заказчиком в срок не более 5 (Пяти) рабочих дней с даты поставки Товара, оформляется документом о приемке (Товарная накладная, либо универсальный передаточный документ), который подписывается Заказчиком, или же Поставщику Заказчиком направляется в письменной форме мотивированный отказ от подписания такого документа.</w:t>
      </w:r>
    </w:p>
    <w:p w14:paraId="15778629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5629BF4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2.8. Ответственность сторон</w:t>
      </w:r>
      <w:r w:rsidRPr="005F4E9C">
        <w:rPr>
          <w:rFonts w:ascii="Times New Roman" w:eastAsia="Times New Roman" w:hAnsi="Times New Roman" w:cs="Times New Roman"/>
          <w:lang w:eastAsia="ru-RU"/>
        </w:rPr>
        <w:t>:</w:t>
      </w:r>
    </w:p>
    <w:p w14:paraId="530596F0" w14:textId="72A3B8EC" w:rsidR="00E264D5" w:rsidRPr="005F4E9C" w:rsidRDefault="00553F10" w:rsidP="005F4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З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87C50FA" w14:textId="5957707F" w:rsidR="00E264D5" w:rsidRPr="005F4E9C" w:rsidRDefault="00553F10" w:rsidP="005F4E9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Р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азмер штрафа, начисляемого в случае ненадлежащего исполнения Заказчиком, неисполнения или ненадлежащего исполнения Поставщиком обязательств, предусмотренных Контрактом (за исключением просрочки исполнения обязательств Заказчиком, Поставщиком) утвержден Постановлением Правительства Российской Федерации от 30.08.2017 № 1042. </w:t>
      </w:r>
    </w:p>
    <w:p w14:paraId="743B4DD9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2268588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b/>
          <w:lang w:eastAsia="ru-RU"/>
        </w:rPr>
        <w:t>2.9. Арбитраж:</w:t>
      </w:r>
    </w:p>
    <w:p w14:paraId="3ADD6416" w14:textId="6972A95F" w:rsidR="00E264D5" w:rsidRPr="005F4E9C" w:rsidRDefault="00553F10" w:rsidP="005F4E9C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  <w:r w:rsidRPr="005F4E9C">
        <w:rPr>
          <w:rFonts w:ascii="Times New Roman" w:eastAsia="Calibri" w:hAnsi="Times New Roman" w:cs="Times New Roman"/>
          <w:bCs/>
          <w:color w:val="000000"/>
        </w:rPr>
        <w:t>В</w:t>
      </w:r>
      <w:r w:rsidR="00E264D5" w:rsidRPr="005F4E9C">
        <w:rPr>
          <w:rFonts w:ascii="Times New Roman" w:eastAsia="Calibri" w:hAnsi="Times New Roman" w:cs="Times New Roman"/>
          <w:bCs/>
          <w:color w:val="000000"/>
        </w:rPr>
        <w:t xml:space="preserve">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5A5563E0" w14:textId="77777777" w:rsidR="00E264D5" w:rsidRPr="005F4E9C" w:rsidRDefault="00E264D5" w:rsidP="005F4E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</w:rPr>
      </w:pPr>
    </w:p>
    <w:p w14:paraId="18E577F2" w14:textId="7777777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Calibri" w:hAnsi="Times New Roman" w:cs="Times New Roman"/>
          <w:b/>
        </w:rPr>
        <w:t>2.10.</w:t>
      </w:r>
      <w:r w:rsidRPr="005F4E9C">
        <w:rPr>
          <w:rFonts w:ascii="Times New Roman" w:eastAsia="Calibri" w:hAnsi="Times New Roman" w:cs="Times New Roman"/>
        </w:rPr>
        <w:t xml:space="preserve"> </w:t>
      </w:r>
      <w:r w:rsidRPr="005F4E9C">
        <w:rPr>
          <w:rFonts w:ascii="Times New Roman" w:eastAsia="Times New Roman" w:hAnsi="Times New Roman" w:cs="Times New Roman"/>
          <w:b/>
          <w:lang w:eastAsia="ru-RU"/>
        </w:rPr>
        <w:t>Прочие условия:</w:t>
      </w:r>
      <w:r w:rsidRPr="005F4E9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6374426" w14:textId="735D265E" w:rsidR="00E264D5" w:rsidRPr="005F4E9C" w:rsidRDefault="00553F10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Л</w:t>
      </w:r>
      <w:r w:rsidR="00E264D5" w:rsidRPr="005F4E9C">
        <w:rPr>
          <w:rFonts w:ascii="Times New Roman" w:eastAsia="Times New Roman" w:hAnsi="Times New Roman" w:cs="Times New Roman"/>
          <w:lang w:eastAsia="ru-RU"/>
        </w:rPr>
        <w:t>юбая переписка Сторон в связи с исполнением настоящего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</w:t>
      </w:r>
    </w:p>
    <w:p w14:paraId="013E395B" w14:textId="2A84C2F7" w:rsidR="00E264D5" w:rsidRPr="005F4E9C" w:rsidRDefault="00E264D5" w:rsidP="005F4E9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F4E9C">
        <w:rPr>
          <w:rFonts w:ascii="Times New Roman" w:eastAsia="Times New Roman" w:hAnsi="Times New Roman" w:cs="Times New Roman"/>
          <w:lang w:eastAsia="ru-RU"/>
        </w:rPr>
        <w:t>Для осуществления допуска в помещения Заказчика не позднее 1 (Одного) рабочего дня до даты поставки Товара, предоставить Заказчику список персонала, который будет осуществлять поставку Товара.</w:t>
      </w:r>
    </w:p>
    <w:p w14:paraId="70EBCE47" w14:textId="77777777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>Контактные данные Заказчика:</w:t>
      </w:r>
    </w:p>
    <w:p w14:paraId="21556C6F" w14:textId="77777777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>Адрес: г. Санкт-Петербург, Набережная реки Мойки д.124, литера А</w:t>
      </w:r>
    </w:p>
    <w:p w14:paraId="652DB4DD" w14:textId="0B810623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>Телефо</w:t>
      </w:r>
      <w:r w:rsidR="005F4E9C" w:rsidRPr="005F4E9C">
        <w:rPr>
          <w:rFonts w:ascii="Times New Roman" w:hAnsi="Times New Roman" w:cs="Times New Roman"/>
        </w:rPr>
        <w:t>н, факс: (812)244 00 00, доб.109</w:t>
      </w:r>
    </w:p>
    <w:p w14:paraId="25807A9F" w14:textId="5C85DC67" w:rsidR="000C17FA" w:rsidRPr="00CF5772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  <w:lang w:val="en-US"/>
        </w:rPr>
        <w:t>E</w:t>
      </w:r>
      <w:r w:rsidRPr="00CF5772">
        <w:rPr>
          <w:rFonts w:ascii="Times New Roman" w:hAnsi="Times New Roman" w:cs="Times New Roman"/>
        </w:rPr>
        <w:t>-</w:t>
      </w:r>
      <w:r w:rsidRPr="005F4E9C">
        <w:rPr>
          <w:rFonts w:ascii="Times New Roman" w:hAnsi="Times New Roman" w:cs="Times New Roman"/>
          <w:lang w:val="en-US"/>
        </w:rPr>
        <w:t>mail</w:t>
      </w:r>
      <w:r w:rsidRPr="00CF5772">
        <w:rPr>
          <w:rFonts w:ascii="Times New Roman" w:hAnsi="Times New Roman" w:cs="Times New Roman"/>
        </w:rPr>
        <w:t xml:space="preserve">: </w:t>
      </w:r>
      <w:r w:rsidR="005F4E9C" w:rsidRPr="005F4E9C">
        <w:rPr>
          <w:rFonts w:ascii="Times New Roman" w:hAnsi="Times New Roman" w:cs="Times New Roman"/>
          <w:lang w:val="en-US"/>
        </w:rPr>
        <w:t>i</w:t>
      </w:r>
      <w:r w:rsidR="005F4E9C" w:rsidRPr="00CF5772">
        <w:rPr>
          <w:rFonts w:ascii="Times New Roman" w:hAnsi="Times New Roman" w:cs="Times New Roman"/>
        </w:rPr>
        <w:t>.</w:t>
      </w:r>
      <w:r w:rsidR="005F4E9C" w:rsidRPr="005F4E9C">
        <w:rPr>
          <w:rFonts w:ascii="Times New Roman" w:hAnsi="Times New Roman" w:cs="Times New Roman"/>
          <w:lang w:val="en-US"/>
        </w:rPr>
        <w:t>tsygankova</w:t>
      </w:r>
      <w:r w:rsidR="005F4E9C" w:rsidRPr="00CF5772">
        <w:rPr>
          <w:rFonts w:ascii="Times New Roman" w:hAnsi="Times New Roman" w:cs="Times New Roman"/>
        </w:rPr>
        <w:t>@</w:t>
      </w:r>
      <w:r w:rsidR="005F4E9C" w:rsidRPr="005F4E9C">
        <w:rPr>
          <w:rFonts w:ascii="Times New Roman" w:hAnsi="Times New Roman" w:cs="Times New Roman"/>
          <w:lang w:val="en-US"/>
        </w:rPr>
        <w:t>vniio</w:t>
      </w:r>
      <w:r w:rsidR="005F4E9C" w:rsidRPr="00CF5772">
        <w:rPr>
          <w:rFonts w:ascii="Times New Roman" w:hAnsi="Times New Roman" w:cs="Times New Roman"/>
        </w:rPr>
        <w:t>.</w:t>
      </w:r>
      <w:r w:rsidR="005F4E9C" w:rsidRPr="005F4E9C">
        <w:rPr>
          <w:rFonts w:ascii="Times New Roman" w:hAnsi="Times New Roman" w:cs="Times New Roman"/>
          <w:lang w:val="en-US"/>
        </w:rPr>
        <w:t>ru</w:t>
      </w:r>
    </w:p>
    <w:p w14:paraId="4CECF4A9" w14:textId="6F8DA6FC" w:rsidR="000C17FA" w:rsidRPr="005F4E9C" w:rsidRDefault="000C17FA" w:rsidP="005F4E9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F4E9C">
        <w:rPr>
          <w:rFonts w:ascii="Times New Roman" w:hAnsi="Times New Roman" w:cs="Times New Roman"/>
        </w:rPr>
        <w:t xml:space="preserve">Контактное лицо: </w:t>
      </w:r>
      <w:r w:rsidR="005F4E9C" w:rsidRPr="005F4E9C">
        <w:rPr>
          <w:rFonts w:ascii="Times New Roman" w:hAnsi="Times New Roman" w:cs="Times New Roman"/>
        </w:rPr>
        <w:t>Цыганкова Ирина Владимировна</w:t>
      </w:r>
    </w:p>
    <w:p w14:paraId="21802AEF" w14:textId="3DEAB9EF" w:rsidR="00E264D5" w:rsidRPr="005F4E9C" w:rsidRDefault="00E264D5" w:rsidP="005F4E9C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264D5" w:rsidRPr="005F4E9C" w:rsidSect="0015513B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99931" w14:textId="77777777" w:rsidR="006B0FAF" w:rsidRDefault="006B0FAF" w:rsidP="008B6A8B">
      <w:pPr>
        <w:spacing w:after="0" w:line="240" w:lineRule="auto"/>
      </w:pPr>
      <w:r>
        <w:separator/>
      </w:r>
    </w:p>
  </w:endnote>
  <w:endnote w:type="continuationSeparator" w:id="0">
    <w:p w14:paraId="1AD50CD8" w14:textId="77777777" w:rsidR="006B0FAF" w:rsidRDefault="006B0FAF" w:rsidP="008B6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94E9D" w14:textId="77777777" w:rsidR="006B0FAF" w:rsidRDefault="006B0FAF" w:rsidP="008B6A8B">
      <w:pPr>
        <w:spacing w:after="0" w:line="240" w:lineRule="auto"/>
      </w:pPr>
      <w:r>
        <w:separator/>
      </w:r>
    </w:p>
  </w:footnote>
  <w:footnote w:type="continuationSeparator" w:id="0">
    <w:p w14:paraId="2FAD430C" w14:textId="77777777" w:rsidR="006B0FAF" w:rsidRDefault="006B0FAF" w:rsidP="008B6A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D0669"/>
    <w:multiLevelType w:val="multilevel"/>
    <w:tmpl w:val="62D4C8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B1728EB"/>
    <w:multiLevelType w:val="hybridMultilevel"/>
    <w:tmpl w:val="39889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76590191"/>
    <w:multiLevelType w:val="multilevel"/>
    <w:tmpl w:val="A6A45A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480" w:hanging="48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507"/>
    <w:rsid w:val="0000276B"/>
    <w:rsid w:val="00004D06"/>
    <w:rsid w:val="0002046E"/>
    <w:rsid w:val="00036EBB"/>
    <w:rsid w:val="00040271"/>
    <w:rsid w:val="00041617"/>
    <w:rsid w:val="00043185"/>
    <w:rsid w:val="00046C13"/>
    <w:rsid w:val="0005543A"/>
    <w:rsid w:val="00055F57"/>
    <w:rsid w:val="00061CE4"/>
    <w:rsid w:val="00063EB1"/>
    <w:rsid w:val="00081D66"/>
    <w:rsid w:val="00082B2B"/>
    <w:rsid w:val="00090A88"/>
    <w:rsid w:val="00095267"/>
    <w:rsid w:val="000A2E92"/>
    <w:rsid w:val="000B6B10"/>
    <w:rsid w:val="000C17FA"/>
    <w:rsid w:val="000D5780"/>
    <w:rsid w:val="00102B10"/>
    <w:rsid w:val="00126651"/>
    <w:rsid w:val="0012766A"/>
    <w:rsid w:val="00127EAF"/>
    <w:rsid w:val="001354B8"/>
    <w:rsid w:val="0014498D"/>
    <w:rsid w:val="00144C0B"/>
    <w:rsid w:val="00153844"/>
    <w:rsid w:val="0015513B"/>
    <w:rsid w:val="00164C7B"/>
    <w:rsid w:val="00173D92"/>
    <w:rsid w:val="00184C4C"/>
    <w:rsid w:val="001908D8"/>
    <w:rsid w:val="0019613D"/>
    <w:rsid w:val="001A0247"/>
    <w:rsid w:val="001B1211"/>
    <w:rsid w:val="001B69BE"/>
    <w:rsid w:val="001C06A1"/>
    <w:rsid w:val="001D19AC"/>
    <w:rsid w:val="001E41F6"/>
    <w:rsid w:val="001E6593"/>
    <w:rsid w:val="001F2CF1"/>
    <w:rsid w:val="00206C62"/>
    <w:rsid w:val="002233AE"/>
    <w:rsid w:val="00247E0D"/>
    <w:rsid w:val="00251E80"/>
    <w:rsid w:val="0025657C"/>
    <w:rsid w:val="00267E70"/>
    <w:rsid w:val="002754AD"/>
    <w:rsid w:val="00295EB8"/>
    <w:rsid w:val="002C77C1"/>
    <w:rsid w:val="002E67DA"/>
    <w:rsid w:val="002F276F"/>
    <w:rsid w:val="002F3FB8"/>
    <w:rsid w:val="00315DC0"/>
    <w:rsid w:val="003240AB"/>
    <w:rsid w:val="00346BFA"/>
    <w:rsid w:val="0035068F"/>
    <w:rsid w:val="00350B87"/>
    <w:rsid w:val="003524BE"/>
    <w:rsid w:val="00360158"/>
    <w:rsid w:val="00384D4B"/>
    <w:rsid w:val="00384E72"/>
    <w:rsid w:val="003946A2"/>
    <w:rsid w:val="003970F3"/>
    <w:rsid w:val="003C41C6"/>
    <w:rsid w:val="003F0636"/>
    <w:rsid w:val="00415324"/>
    <w:rsid w:val="00417374"/>
    <w:rsid w:val="0041767C"/>
    <w:rsid w:val="004227F1"/>
    <w:rsid w:val="00454389"/>
    <w:rsid w:val="0045600C"/>
    <w:rsid w:val="004561AC"/>
    <w:rsid w:val="00456EE9"/>
    <w:rsid w:val="00462584"/>
    <w:rsid w:val="00472942"/>
    <w:rsid w:val="00474DBF"/>
    <w:rsid w:val="00491B44"/>
    <w:rsid w:val="00494CE1"/>
    <w:rsid w:val="00494E67"/>
    <w:rsid w:val="00496D2D"/>
    <w:rsid w:val="004A1857"/>
    <w:rsid w:val="004D7E85"/>
    <w:rsid w:val="005064AD"/>
    <w:rsid w:val="005167A8"/>
    <w:rsid w:val="00521C2A"/>
    <w:rsid w:val="0052225A"/>
    <w:rsid w:val="00524908"/>
    <w:rsid w:val="00525D77"/>
    <w:rsid w:val="00533B76"/>
    <w:rsid w:val="00536C47"/>
    <w:rsid w:val="00553F10"/>
    <w:rsid w:val="005540FC"/>
    <w:rsid w:val="005546C4"/>
    <w:rsid w:val="00556C2F"/>
    <w:rsid w:val="00576755"/>
    <w:rsid w:val="00587161"/>
    <w:rsid w:val="00597E41"/>
    <w:rsid w:val="005B0468"/>
    <w:rsid w:val="005B2B2B"/>
    <w:rsid w:val="005B3BC2"/>
    <w:rsid w:val="005C57C6"/>
    <w:rsid w:val="005D190B"/>
    <w:rsid w:val="005D7029"/>
    <w:rsid w:val="005E5D1C"/>
    <w:rsid w:val="005F0452"/>
    <w:rsid w:val="005F4E9C"/>
    <w:rsid w:val="00600ACB"/>
    <w:rsid w:val="00612363"/>
    <w:rsid w:val="00626DA9"/>
    <w:rsid w:val="00635AC8"/>
    <w:rsid w:val="00640904"/>
    <w:rsid w:val="00645658"/>
    <w:rsid w:val="00653327"/>
    <w:rsid w:val="006A1EDD"/>
    <w:rsid w:val="006A25BD"/>
    <w:rsid w:val="006A50AE"/>
    <w:rsid w:val="006B0FAF"/>
    <w:rsid w:val="006B7C13"/>
    <w:rsid w:val="006C4A79"/>
    <w:rsid w:val="006D7500"/>
    <w:rsid w:val="006F0ECF"/>
    <w:rsid w:val="00707B59"/>
    <w:rsid w:val="00707DF1"/>
    <w:rsid w:val="00712C53"/>
    <w:rsid w:val="00714222"/>
    <w:rsid w:val="007377ED"/>
    <w:rsid w:val="00742DD7"/>
    <w:rsid w:val="00750E99"/>
    <w:rsid w:val="007521AF"/>
    <w:rsid w:val="00770415"/>
    <w:rsid w:val="00786C72"/>
    <w:rsid w:val="0079256A"/>
    <w:rsid w:val="007A2E21"/>
    <w:rsid w:val="007B345B"/>
    <w:rsid w:val="007D40E3"/>
    <w:rsid w:val="007D614C"/>
    <w:rsid w:val="007E57AD"/>
    <w:rsid w:val="007E6692"/>
    <w:rsid w:val="007F37A8"/>
    <w:rsid w:val="007F3909"/>
    <w:rsid w:val="0080093D"/>
    <w:rsid w:val="008032FE"/>
    <w:rsid w:val="008105FC"/>
    <w:rsid w:val="00810FD3"/>
    <w:rsid w:val="008149C0"/>
    <w:rsid w:val="008341D1"/>
    <w:rsid w:val="00842B02"/>
    <w:rsid w:val="008539A3"/>
    <w:rsid w:val="00860702"/>
    <w:rsid w:val="0088359F"/>
    <w:rsid w:val="00884AEF"/>
    <w:rsid w:val="00897B50"/>
    <w:rsid w:val="008B2EAB"/>
    <w:rsid w:val="008B6A8B"/>
    <w:rsid w:val="008B7716"/>
    <w:rsid w:val="008C2D9E"/>
    <w:rsid w:val="008D5ADB"/>
    <w:rsid w:val="008F0F4F"/>
    <w:rsid w:val="009016FE"/>
    <w:rsid w:val="009040DF"/>
    <w:rsid w:val="00905788"/>
    <w:rsid w:val="00906E3B"/>
    <w:rsid w:val="009369DC"/>
    <w:rsid w:val="009373B1"/>
    <w:rsid w:val="00947B62"/>
    <w:rsid w:val="009567B0"/>
    <w:rsid w:val="00964EF1"/>
    <w:rsid w:val="0098761D"/>
    <w:rsid w:val="009945AD"/>
    <w:rsid w:val="009B7280"/>
    <w:rsid w:val="009B7D54"/>
    <w:rsid w:val="009C42E9"/>
    <w:rsid w:val="009C4D17"/>
    <w:rsid w:val="009C7643"/>
    <w:rsid w:val="009D6F6E"/>
    <w:rsid w:val="009F22C0"/>
    <w:rsid w:val="009F35B2"/>
    <w:rsid w:val="009F4094"/>
    <w:rsid w:val="00A05985"/>
    <w:rsid w:val="00A3116C"/>
    <w:rsid w:val="00A340D7"/>
    <w:rsid w:val="00A4731D"/>
    <w:rsid w:val="00A52E3F"/>
    <w:rsid w:val="00A54C67"/>
    <w:rsid w:val="00A62DE6"/>
    <w:rsid w:val="00A8085F"/>
    <w:rsid w:val="00A80C6A"/>
    <w:rsid w:val="00A83E5F"/>
    <w:rsid w:val="00A94260"/>
    <w:rsid w:val="00AA46F6"/>
    <w:rsid w:val="00AA5F87"/>
    <w:rsid w:val="00AB628D"/>
    <w:rsid w:val="00AB6C4C"/>
    <w:rsid w:val="00AB72F3"/>
    <w:rsid w:val="00AC126A"/>
    <w:rsid w:val="00AC2061"/>
    <w:rsid w:val="00AE7455"/>
    <w:rsid w:val="00B07507"/>
    <w:rsid w:val="00B13F40"/>
    <w:rsid w:val="00B21351"/>
    <w:rsid w:val="00B30165"/>
    <w:rsid w:val="00B30A24"/>
    <w:rsid w:val="00B3313C"/>
    <w:rsid w:val="00B35315"/>
    <w:rsid w:val="00B6123E"/>
    <w:rsid w:val="00B63139"/>
    <w:rsid w:val="00B64DB6"/>
    <w:rsid w:val="00B65D01"/>
    <w:rsid w:val="00B67BFC"/>
    <w:rsid w:val="00B726D5"/>
    <w:rsid w:val="00B76A1C"/>
    <w:rsid w:val="00BA42E0"/>
    <w:rsid w:val="00BC0B85"/>
    <w:rsid w:val="00BC319A"/>
    <w:rsid w:val="00BC3581"/>
    <w:rsid w:val="00BC35F8"/>
    <w:rsid w:val="00BD246A"/>
    <w:rsid w:val="00BD2D78"/>
    <w:rsid w:val="00BD7287"/>
    <w:rsid w:val="00BE276C"/>
    <w:rsid w:val="00C20D59"/>
    <w:rsid w:val="00C26E12"/>
    <w:rsid w:val="00C41D33"/>
    <w:rsid w:val="00C714DE"/>
    <w:rsid w:val="00C72B2F"/>
    <w:rsid w:val="00C73585"/>
    <w:rsid w:val="00C75590"/>
    <w:rsid w:val="00C76300"/>
    <w:rsid w:val="00C9483B"/>
    <w:rsid w:val="00C958AE"/>
    <w:rsid w:val="00CA0D51"/>
    <w:rsid w:val="00CA5FA6"/>
    <w:rsid w:val="00CB55F3"/>
    <w:rsid w:val="00CB5FB1"/>
    <w:rsid w:val="00CC150D"/>
    <w:rsid w:val="00CC56C5"/>
    <w:rsid w:val="00CC68E5"/>
    <w:rsid w:val="00CE512C"/>
    <w:rsid w:val="00CF0CA6"/>
    <w:rsid w:val="00CF0CC1"/>
    <w:rsid w:val="00CF5772"/>
    <w:rsid w:val="00D16D1A"/>
    <w:rsid w:val="00D22ED9"/>
    <w:rsid w:val="00D56AFF"/>
    <w:rsid w:val="00D7583B"/>
    <w:rsid w:val="00D8013B"/>
    <w:rsid w:val="00D9170C"/>
    <w:rsid w:val="00DB2341"/>
    <w:rsid w:val="00DB2845"/>
    <w:rsid w:val="00DC6704"/>
    <w:rsid w:val="00DD2F97"/>
    <w:rsid w:val="00DD55B3"/>
    <w:rsid w:val="00E02F99"/>
    <w:rsid w:val="00E13C78"/>
    <w:rsid w:val="00E264D5"/>
    <w:rsid w:val="00E33890"/>
    <w:rsid w:val="00E4200B"/>
    <w:rsid w:val="00E65B2F"/>
    <w:rsid w:val="00E70D89"/>
    <w:rsid w:val="00E75779"/>
    <w:rsid w:val="00E836E6"/>
    <w:rsid w:val="00E838E0"/>
    <w:rsid w:val="00EB042F"/>
    <w:rsid w:val="00EC297D"/>
    <w:rsid w:val="00ED6896"/>
    <w:rsid w:val="00EE02F4"/>
    <w:rsid w:val="00EE3249"/>
    <w:rsid w:val="00EE3820"/>
    <w:rsid w:val="00F04030"/>
    <w:rsid w:val="00F13D8E"/>
    <w:rsid w:val="00F2219E"/>
    <w:rsid w:val="00F3180B"/>
    <w:rsid w:val="00F3700A"/>
    <w:rsid w:val="00F41B41"/>
    <w:rsid w:val="00F435DF"/>
    <w:rsid w:val="00F466F0"/>
    <w:rsid w:val="00F54633"/>
    <w:rsid w:val="00F656B2"/>
    <w:rsid w:val="00F8041F"/>
    <w:rsid w:val="00F81F40"/>
    <w:rsid w:val="00F93400"/>
    <w:rsid w:val="00F95A87"/>
    <w:rsid w:val="00FA2820"/>
    <w:rsid w:val="00FA306B"/>
    <w:rsid w:val="00FA4B3A"/>
    <w:rsid w:val="00FA5414"/>
    <w:rsid w:val="00FB69D9"/>
    <w:rsid w:val="00FC4F5C"/>
    <w:rsid w:val="00FD1122"/>
    <w:rsid w:val="00FD5824"/>
    <w:rsid w:val="00FD6634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E624"/>
  <w15:docId w15:val="{D8F7DF26-C651-4466-8BD0-15CE1239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22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7DF1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267E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7E70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nhideWhenUsed/>
    <w:qFormat/>
    <w:rsid w:val="00CB5FB1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8">
    <w:name w:val="Основной текст Знак"/>
    <w:basedOn w:val="a0"/>
    <w:link w:val="a7"/>
    <w:rsid w:val="00CB5FB1"/>
    <w:rPr>
      <w:rFonts w:ascii="Times New Roman" w:hAnsi="Times New Roman" w:cs="Times New Roman"/>
      <w:bCs/>
      <w:color w:val="000000"/>
      <w:sz w:val="24"/>
      <w:szCs w:val="24"/>
    </w:rPr>
  </w:style>
  <w:style w:type="character" w:styleId="a9">
    <w:name w:val="annotation reference"/>
    <w:basedOn w:val="a0"/>
    <w:uiPriority w:val="99"/>
    <w:unhideWhenUsed/>
    <w:rsid w:val="00CB5FB1"/>
    <w:rPr>
      <w:sz w:val="16"/>
      <w:szCs w:val="16"/>
    </w:rPr>
  </w:style>
  <w:style w:type="paragraph" w:styleId="aa">
    <w:name w:val="annotation text"/>
    <w:basedOn w:val="a"/>
    <w:link w:val="ab"/>
    <w:unhideWhenUsed/>
    <w:rsid w:val="00CB5FB1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CB5FB1"/>
    <w:rPr>
      <w:rFonts w:ascii="Times New Roman" w:hAnsi="Times New Roman" w:cs="Times New Roman"/>
      <w:bCs/>
      <w:color w:val="000000"/>
      <w:sz w:val="20"/>
      <w:szCs w:val="20"/>
    </w:rPr>
  </w:style>
  <w:style w:type="paragraph" w:styleId="ac">
    <w:name w:val="Normal (Web)"/>
    <w:basedOn w:val="a"/>
    <w:uiPriority w:val="99"/>
    <w:unhideWhenUsed/>
    <w:rsid w:val="0035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header"/>
    <w:basedOn w:val="a"/>
    <w:link w:val="ae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6A8B"/>
  </w:style>
  <w:style w:type="paragraph" w:styleId="af">
    <w:name w:val="footer"/>
    <w:basedOn w:val="a"/>
    <w:link w:val="af0"/>
    <w:uiPriority w:val="99"/>
    <w:unhideWhenUsed/>
    <w:rsid w:val="008B6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6A8B"/>
  </w:style>
  <w:style w:type="character" w:styleId="af1">
    <w:name w:val="Hyperlink"/>
    <w:basedOn w:val="a0"/>
    <w:uiPriority w:val="99"/>
    <w:unhideWhenUsed/>
    <w:rsid w:val="0041737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17374"/>
    <w:rPr>
      <w:color w:val="605E5C"/>
      <w:shd w:val="clear" w:color="auto" w:fill="E1DFDD"/>
    </w:rPr>
  </w:style>
  <w:style w:type="table" w:customStyle="1" w:styleId="3">
    <w:name w:val="Сетка таблицы3"/>
    <w:basedOn w:val="a1"/>
    <w:next w:val="af2"/>
    <w:uiPriority w:val="59"/>
    <w:rsid w:val="004A1857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4A18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8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542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6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91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0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2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4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35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5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680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2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494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8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5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312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4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2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35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71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1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7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5198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00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43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25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61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047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12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0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615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4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8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1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3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520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06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934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93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3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86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35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7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9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62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360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4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12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7415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9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5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987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70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6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10424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5954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0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127054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4337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80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93920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Острикова Дарья Андреевна</cp:lastModifiedBy>
  <cp:revision>91</cp:revision>
  <cp:lastPrinted>2026-02-18T06:37:00Z</cp:lastPrinted>
  <dcterms:created xsi:type="dcterms:W3CDTF">2026-05-15T05:45:00Z</dcterms:created>
  <dcterms:modified xsi:type="dcterms:W3CDTF">2026-07-23T06:23:00Z</dcterms:modified>
</cp:coreProperties>
</file>