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5A" w:rsidRDefault="0030565A" w:rsidP="0030565A">
      <w:pPr>
        <w:spacing w:after="0" w:line="240" w:lineRule="auto"/>
        <w:contextualSpacing/>
        <w:jc w:val="center"/>
        <w:rPr>
          <w:rFonts w:ascii="Times New Roman" w:hAnsi="Times New Roman" w:cs="Times New Roman"/>
          <w:b/>
          <w:bCs/>
          <w:sz w:val="20"/>
          <w:szCs w:val="20"/>
        </w:rPr>
      </w:pPr>
    </w:p>
    <w:p w:rsidR="0072221F" w:rsidRPr="002704D3" w:rsidRDefault="0072221F" w:rsidP="0030565A">
      <w:pPr>
        <w:spacing w:after="0" w:line="240" w:lineRule="auto"/>
        <w:contextualSpacing/>
        <w:jc w:val="center"/>
        <w:rPr>
          <w:rFonts w:ascii="Times New Roman" w:hAnsi="Times New Roman" w:cs="Times New Roman"/>
          <w:sz w:val="20"/>
          <w:szCs w:val="20"/>
        </w:rPr>
      </w:pPr>
      <w:r w:rsidRPr="00D33EB0">
        <w:rPr>
          <w:rFonts w:ascii="Times New Roman" w:hAnsi="Times New Roman" w:cs="Times New Roman"/>
          <w:b/>
          <w:bCs/>
          <w:sz w:val="20"/>
          <w:szCs w:val="20"/>
        </w:rPr>
        <w:t xml:space="preserve">Контракт № </w:t>
      </w:r>
      <w:r w:rsidR="00985AA9">
        <w:rPr>
          <w:rFonts w:ascii="Times New Roman" w:hAnsi="Times New Roman" w:cs="Times New Roman"/>
          <w:b/>
          <w:bCs/>
          <w:sz w:val="20"/>
          <w:szCs w:val="20"/>
          <w:u w:val="single"/>
        </w:rPr>
        <w:t>______</w:t>
      </w:r>
    </w:p>
    <w:p w:rsidR="0072221F" w:rsidRPr="00D33EB0" w:rsidRDefault="0072221F" w:rsidP="0030565A">
      <w:pPr>
        <w:spacing w:after="0" w:line="240" w:lineRule="auto"/>
        <w:ind w:firstLine="567"/>
        <w:contextualSpacing/>
        <w:jc w:val="center"/>
        <w:rPr>
          <w:rFonts w:ascii="Times New Roman" w:hAnsi="Times New Roman" w:cs="Times New Roman"/>
          <w:b/>
          <w:bCs/>
          <w:sz w:val="20"/>
          <w:szCs w:val="20"/>
          <w:u w:val="single"/>
        </w:rPr>
      </w:pPr>
      <w:r w:rsidRPr="00D33EB0">
        <w:rPr>
          <w:rFonts w:ascii="Times New Roman" w:hAnsi="Times New Roman" w:cs="Times New Roman"/>
          <w:b/>
          <w:bCs/>
          <w:sz w:val="20"/>
          <w:szCs w:val="20"/>
          <w:u w:val="single"/>
        </w:rPr>
        <w:t xml:space="preserve">оказание услуг </w:t>
      </w:r>
      <w:r w:rsidR="00434CE9" w:rsidRPr="00434CE9">
        <w:rPr>
          <w:rFonts w:ascii="Times New Roman" w:hAnsi="Times New Roman" w:cs="Times New Roman"/>
          <w:b/>
          <w:bCs/>
          <w:sz w:val="20"/>
          <w:szCs w:val="20"/>
          <w:u w:val="single"/>
        </w:rPr>
        <w:t>по техническому обслуживанию оборудования для учебного процесса</w:t>
      </w:r>
    </w:p>
    <w:p w:rsidR="005C3D13" w:rsidRPr="00D33EB0" w:rsidRDefault="005C3D13" w:rsidP="0030565A">
      <w:pPr>
        <w:spacing w:after="0" w:line="240" w:lineRule="auto"/>
        <w:contextualSpacing/>
        <w:rPr>
          <w:rFonts w:ascii="Times New Roman" w:hAnsi="Times New Roman" w:cs="Times New Roman"/>
          <w:b/>
          <w:bCs/>
          <w:sz w:val="20"/>
          <w:szCs w:val="20"/>
          <w:u w:val="single"/>
        </w:rPr>
      </w:pPr>
    </w:p>
    <w:p w:rsidR="0072221F" w:rsidRDefault="005C3D13" w:rsidP="0030565A">
      <w:pPr>
        <w:spacing w:after="0" w:line="240" w:lineRule="auto"/>
        <w:contextualSpacing/>
        <w:rPr>
          <w:rFonts w:ascii="Times New Roman" w:hAnsi="Times New Roman" w:cs="Times New Roman"/>
          <w:b/>
          <w:sz w:val="20"/>
          <w:szCs w:val="20"/>
        </w:rPr>
      </w:pPr>
      <w:r w:rsidRPr="00D33EB0">
        <w:rPr>
          <w:rFonts w:ascii="Times New Roman" w:hAnsi="Times New Roman" w:cs="Times New Roman"/>
          <w:b/>
          <w:sz w:val="20"/>
          <w:szCs w:val="20"/>
        </w:rPr>
        <w:t xml:space="preserve">Идентификационный код закупки (ИКЗ) – </w:t>
      </w:r>
      <w:r w:rsidR="00C51D99" w:rsidRPr="00C51D99">
        <w:rPr>
          <w:rFonts w:ascii="Times New Roman" w:hAnsi="Times New Roman" w:cs="Times New Roman"/>
          <w:b/>
          <w:sz w:val="20"/>
          <w:szCs w:val="20"/>
        </w:rPr>
        <w:t>261420600772042050100100340000000244</w:t>
      </w:r>
    </w:p>
    <w:p w:rsidR="0036089A" w:rsidRPr="00C80BB5" w:rsidRDefault="0036089A" w:rsidP="0030565A">
      <w:pPr>
        <w:spacing w:after="0" w:line="240" w:lineRule="auto"/>
        <w:contextualSpacing/>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373"/>
        <w:gridCol w:w="3891"/>
      </w:tblGrid>
      <w:tr w:rsidR="00985AA9" w:rsidRPr="00D33EB0" w:rsidTr="00985AA9">
        <w:tc>
          <w:tcPr>
            <w:tcW w:w="3083" w:type="dxa"/>
          </w:tcPr>
          <w:p w:rsidR="00985AA9" w:rsidRPr="00D33EB0" w:rsidRDefault="00985AA9" w:rsidP="0030565A">
            <w:pPr>
              <w:contextualSpacing/>
              <w:rPr>
                <w:rFonts w:ascii="Times New Roman" w:hAnsi="Times New Roman" w:cs="Times New Roman"/>
                <w:b/>
                <w:bCs/>
                <w:sz w:val="20"/>
                <w:szCs w:val="20"/>
              </w:rPr>
            </w:pPr>
            <w:r w:rsidRPr="00D33EB0">
              <w:rPr>
                <w:rFonts w:ascii="Times New Roman" w:hAnsi="Times New Roman" w:cs="Times New Roman"/>
                <w:sz w:val="20"/>
                <w:szCs w:val="20"/>
              </w:rPr>
              <w:t>г. Кемерово</w:t>
            </w:r>
          </w:p>
        </w:tc>
        <w:tc>
          <w:tcPr>
            <w:tcW w:w="3373" w:type="dxa"/>
          </w:tcPr>
          <w:p w:rsidR="00985AA9" w:rsidRPr="00D33EB0" w:rsidRDefault="00985AA9" w:rsidP="0030565A">
            <w:pPr>
              <w:ind w:firstLine="567"/>
              <w:contextualSpacing/>
              <w:jc w:val="right"/>
              <w:rPr>
                <w:rFonts w:ascii="Times New Roman" w:hAnsi="Times New Roman" w:cs="Times New Roman"/>
                <w:sz w:val="20"/>
                <w:szCs w:val="20"/>
              </w:rPr>
            </w:pPr>
          </w:p>
        </w:tc>
        <w:tc>
          <w:tcPr>
            <w:tcW w:w="3891" w:type="dxa"/>
          </w:tcPr>
          <w:p w:rsidR="00985AA9" w:rsidRPr="00D33EB0" w:rsidRDefault="00985AA9" w:rsidP="0036089A">
            <w:pPr>
              <w:ind w:firstLine="567"/>
              <w:contextualSpacing/>
              <w:jc w:val="right"/>
              <w:rPr>
                <w:rFonts w:ascii="Times New Roman" w:hAnsi="Times New Roman" w:cs="Times New Roman"/>
                <w:b/>
                <w:bCs/>
                <w:sz w:val="20"/>
                <w:szCs w:val="20"/>
              </w:rPr>
            </w:pPr>
            <w:r w:rsidRPr="00D33EB0">
              <w:rPr>
                <w:rFonts w:ascii="Times New Roman" w:hAnsi="Times New Roman" w:cs="Times New Roman"/>
                <w:sz w:val="20"/>
                <w:szCs w:val="20"/>
              </w:rPr>
              <w:t>«</w:t>
            </w:r>
            <w:r>
              <w:rPr>
                <w:rFonts w:ascii="Times New Roman" w:hAnsi="Times New Roman" w:cs="Times New Roman"/>
                <w:sz w:val="20"/>
                <w:szCs w:val="20"/>
              </w:rPr>
              <w:t>__</w:t>
            </w:r>
            <w:r w:rsidRPr="00D33EB0">
              <w:rPr>
                <w:rFonts w:ascii="Times New Roman" w:hAnsi="Times New Roman" w:cs="Times New Roman"/>
                <w:sz w:val="20"/>
                <w:szCs w:val="20"/>
              </w:rPr>
              <w:t xml:space="preserve">» </w:t>
            </w:r>
            <w:r>
              <w:rPr>
                <w:rFonts w:ascii="Times New Roman" w:hAnsi="Times New Roman" w:cs="Times New Roman"/>
                <w:sz w:val="20"/>
                <w:szCs w:val="20"/>
              </w:rPr>
              <w:t>____</w:t>
            </w:r>
            <w:r w:rsidR="0036089A">
              <w:rPr>
                <w:rFonts w:ascii="Times New Roman" w:hAnsi="Times New Roman" w:cs="Times New Roman"/>
                <w:sz w:val="20"/>
                <w:szCs w:val="20"/>
              </w:rPr>
              <w:t>_________</w:t>
            </w:r>
            <w:r>
              <w:rPr>
                <w:rFonts w:ascii="Times New Roman" w:hAnsi="Times New Roman" w:cs="Times New Roman"/>
                <w:sz w:val="20"/>
                <w:szCs w:val="20"/>
              </w:rPr>
              <w:t>__</w:t>
            </w:r>
            <w:r w:rsidRPr="00BA45E4">
              <w:rPr>
                <w:rFonts w:ascii="Times New Roman" w:hAnsi="Times New Roman" w:cs="Times New Roman"/>
                <w:sz w:val="20"/>
                <w:szCs w:val="20"/>
              </w:rPr>
              <w:t xml:space="preserve"> </w:t>
            </w:r>
            <w:r w:rsidRPr="00D33EB0">
              <w:rPr>
                <w:rFonts w:ascii="Times New Roman" w:hAnsi="Times New Roman" w:cs="Times New Roman"/>
                <w:sz w:val="20"/>
                <w:szCs w:val="20"/>
              </w:rPr>
              <w:t>202</w:t>
            </w:r>
            <w:r>
              <w:rPr>
                <w:rFonts w:ascii="Times New Roman" w:hAnsi="Times New Roman" w:cs="Times New Roman"/>
                <w:sz w:val="20"/>
                <w:szCs w:val="20"/>
              </w:rPr>
              <w:t>6</w:t>
            </w:r>
            <w:r w:rsidRPr="00D33EB0">
              <w:rPr>
                <w:rFonts w:ascii="Times New Roman" w:hAnsi="Times New Roman" w:cs="Times New Roman"/>
                <w:sz w:val="20"/>
                <w:szCs w:val="20"/>
              </w:rPr>
              <w:t xml:space="preserve"> года</w:t>
            </w:r>
          </w:p>
        </w:tc>
      </w:tr>
    </w:tbl>
    <w:p w:rsidR="0072221F" w:rsidRPr="00D33EB0" w:rsidRDefault="0072221F" w:rsidP="0030565A">
      <w:pPr>
        <w:spacing w:after="0" w:line="240" w:lineRule="auto"/>
        <w:ind w:firstLine="567"/>
        <w:contextualSpacing/>
        <w:rPr>
          <w:rFonts w:ascii="Times New Roman" w:hAnsi="Times New Roman" w:cs="Times New Roman"/>
          <w:b/>
          <w:bCs/>
          <w:sz w:val="20"/>
          <w:szCs w:val="20"/>
        </w:rPr>
      </w:pP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b/>
          <w:sz w:val="20"/>
          <w:szCs w:val="20"/>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w:t>
      </w:r>
      <w:r w:rsidRPr="00321E52">
        <w:rPr>
          <w:rFonts w:ascii="Times New Roman" w:hAnsi="Times New Roman" w:cs="Times New Roman"/>
          <w:sz w:val="20"/>
          <w:szCs w:val="20"/>
        </w:rPr>
        <w:t xml:space="preserve"> (ФГБОУ ВО </w:t>
      </w:r>
      <w:proofErr w:type="spellStart"/>
      <w:r w:rsidRPr="00321E52">
        <w:rPr>
          <w:rFonts w:ascii="Times New Roman" w:hAnsi="Times New Roman" w:cs="Times New Roman"/>
          <w:sz w:val="20"/>
          <w:szCs w:val="20"/>
        </w:rPr>
        <w:t>КемГМУ</w:t>
      </w:r>
      <w:proofErr w:type="spellEnd"/>
      <w:r w:rsidRPr="00321E52">
        <w:rPr>
          <w:rFonts w:ascii="Times New Roman" w:hAnsi="Times New Roman" w:cs="Times New Roman"/>
          <w:sz w:val="20"/>
          <w:szCs w:val="20"/>
        </w:rPr>
        <w:t xml:space="preserve"> Минздрава России), именуемое в дальнейшем </w:t>
      </w:r>
      <w:r w:rsidRPr="00321E52">
        <w:rPr>
          <w:rFonts w:ascii="Times New Roman" w:hAnsi="Times New Roman" w:cs="Times New Roman"/>
          <w:b/>
          <w:sz w:val="20"/>
          <w:szCs w:val="20"/>
        </w:rPr>
        <w:t>«Заказчик»</w:t>
      </w:r>
      <w:r w:rsidRPr="00321E52">
        <w:rPr>
          <w:rFonts w:ascii="Times New Roman" w:hAnsi="Times New Roman" w:cs="Times New Roman"/>
          <w:sz w:val="20"/>
          <w:szCs w:val="20"/>
        </w:rPr>
        <w:t xml:space="preserve">, в лице ректора Кана Сергея </w:t>
      </w:r>
      <w:proofErr w:type="spellStart"/>
      <w:r w:rsidRPr="00321E52">
        <w:rPr>
          <w:rFonts w:ascii="Times New Roman" w:hAnsi="Times New Roman" w:cs="Times New Roman"/>
          <w:sz w:val="20"/>
          <w:szCs w:val="20"/>
        </w:rPr>
        <w:t>Людовиковича</w:t>
      </w:r>
      <w:proofErr w:type="spellEnd"/>
      <w:r w:rsidRPr="00321E52">
        <w:rPr>
          <w:rFonts w:ascii="Times New Roman" w:hAnsi="Times New Roman" w:cs="Times New Roman"/>
          <w:sz w:val="20"/>
          <w:szCs w:val="20"/>
        </w:rPr>
        <w:t xml:space="preserve">, действующего на основании Устава, с одной стороны, и </w:t>
      </w: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434CE9">
        <w:rPr>
          <w:rFonts w:ascii="Times New Roman" w:hAnsi="Times New Roman" w:cs="Times New Roman"/>
          <w:sz w:val="20"/>
          <w:szCs w:val="20"/>
        </w:rPr>
        <w:t>_________________________ (_____________________), именуемое в дальнейшем «Исполнитель», в лице ________________________, действующего на основании _________________________, с другой стороны</w:t>
      </w:r>
      <w:r w:rsidRPr="00321E52">
        <w:rPr>
          <w:rFonts w:ascii="Times New Roman" w:hAnsi="Times New Roman" w:cs="Times New Roman"/>
          <w:sz w:val="20"/>
          <w:szCs w:val="20"/>
        </w:rPr>
        <w:t xml:space="preserve">, </w:t>
      </w: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sz w:val="20"/>
          <w:szCs w:val="20"/>
        </w:rPr>
        <w:t xml:space="preserve">в дальнейшем совместно именуемые </w:t>
      </w:r>
      <w:r w:rsidRPr="00321E52">
        <w:rPr>
          <w:rFonts w:ascii="Times New Roman" w:hAnsi="Times New Roman" w:cs="Times New Roman"/>
          <w:b/>
          <w:sz w:val="20"/>
          <w:szCs w:val="20"/>
        </w:rPr>
        <w:t>«Стороны»</w:t>
      </w:r>
      <w:r w:rsidRPr="00321E52">
        <w:rPr>
          <w:rFonts w:ascii="Times New Roman" w:hAnsi="Times New Roman" w:cs="Times New Roman"/>
          <w:sz w:val="20"/>
          <w:szCs w:val="20"/>
        </w:rPr>
        <w:t xml:space="preserve"> и каждый в отдельности </w:t>
      </w:r>
      <w:r w:rsidRPr="00321E52">
        <w:rPr>
          <w:rFonts w:ascii="Times New Roman" w:hAnsi="Times New Roman" w:cs="Times New Roman"/>
          <w:b/>
          <w:sz w:val="20"/>
          <w:szCs w:val="20"/>
        </w:rPr>
        <w:t>«Сторона»</w:t>
      </w:r>
      <w:r w:rsidRPr="00321E52">
        <w:rPr>
          <w:rFonts w:ascii="Times New Roman" w:hAnsi="Times New Roman" w:cs="Times New Roman"/>
          <w:sz w:val="20"/>
          <w:szCs w:val="20"/>
        </w:rPr>
        <w:t xml:space="preserve">, </w:t>
      </w:r>
    </w:p>
    <w:p w:rsidR="0072221F" w:rsidRPr="00985AA9"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bCs/>
          <w:sz w:val="20"/>
          <w:szCs w:val="2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на основании пункта 5 части 1 статьи 93 Федерального закона от 05.04.2013 №44-ФЗ (Объявление о закупке: ___________________ №____________________ от _______________, протокол № ___________________ от ____________г., Официальный сайт ЕАТ https://agregatoreat.ru/) заключили настоящий контракт (далее – Контракт) о нижеследующем</w:t>
      </w:r>
      <w:r w:rsidR="005C3D13" w:rsidRPr="00985AA9">
        <w:rPr>
          <w:rFonts w:ascii="Times New Roman" w:hAnsi="Times New Roman" w:cs="Times New Roman"/>
          <w:sz w:val="20"/>
          <w:szCs w:val="20"/>
        </w:rPr>
        <w:t>:</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Предмет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bookmarkStart w:id="0" w:name="_Ref1114104"/>
      <w:r w:rsidRPr="00D33EB0">
        <w:rPr>
          <w:rFonts w:ascii="Times New Roman" w:hAnsi="Times New Roman" w:cs="Times New Roman"/>
          <w:sz w:val="20"/>
          <w:szCs w:val="20"/>
        </w:rPr>
        <w:t xml:space="preserve">Исполнитель в соответствии с требованиями и условиями Контракта обязуется по заданию Заказчика оказывать услуги </w:t>
      </w:r>
      <w:r w:rsidR="00434CE9" w:rsidRPr="00434CE9">
        <w:rPr>
          <w:rFonts w:ascii="Times New Roman" w:hAnsi="Times New Roman" w:cs="Times New Roman"/>
          <w:bCs/>
          <w:sz w:val="20"/>
          <w:szCs w:val="20"/>
        </w:rPr>
        <w:t>по техническому обслуживанию оборудования для учебного процесса</w:t>
      </w:r>
      <w:r w:rsidR="00434CE9" w:rsidRPr="00434CE9">
        <w:rPr>
          <w:rFonts w:ascii="Times New Roman" w:hAnsi="Times New Roman" w:cs="Times New Roman"/>
          <w:sz w:val="20"/>
          <w:szCs w:val="20"/>
        </w:rPr>
        <w:t xml:space="preserve"> </w:t>
      </w:r>
      <w:r w:rsidRPr="00D33EB0">
        <w:rPr>
          <w:rFonts w:ascii="Times New Roman" w:hAnsi="Times New Roman" w:cs="Times New Roman"/>
          <w:sz w:val="20"/>
          <w:szCs w:val="20"/>
        </w:rPr>
        <w:t>(далее – Услуги).</w:t>
      </w:r>
      <w:bookmarkEnd w:id="0"/>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Заказчик обязуется принимать Услуги, оказанные надлежащим образом на основании Контракта, и оплачивать их в сроки, в порядке и на условиях, определенны</w:t>
      </w:r>
      <w:r w:rsidR="00AF26AD">
        <w:rPr>
          <w:rFonts w:ascii="Times New Roman" w:hAnsi="Times New Roman" w:cs="Times New Roman"/>
          <w:sz w:val="20"/>
          <w:szCs w:val="20"/>
        </w:rPr>
        <w:t>х</w:t>
      </w:r>
      <w:r w:rsidRPr="00D33EB0">
        <w:rPr>
          <w:rFonts w:ascii="Times New Roman" w:hAnsi="Times New Roman" w:cs="Times New Roman"/>
          <w:sz w:val="20"/>
          <w:szCs w:val="20"/>
        </w:rPr>
        <w:t xml:space="preserve"> Контрактом.</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Задание Заказчика, указанное в пункте 1.1. Контракта, содержит перечень оказываемых Услуг, сведения об объеме оказываемых Услуг, перечень мест, в которых на основании Контракта должны быть оказаны Услуги, периодичность оказания Услуг, требования к функциональным, техническим, качественным и эксплуатационным характеристикам оказываемых Услуг, и изложено в Приложении № 1 «Техническое задание» (далее – Приложение № 1), являющимся неотъемлемой частью Контракта.</w:t>
      </w:r>
    </w:p>
    <w:p w:rsidR="0072221F" w:rsidRDefault="00C51D99" w:rsidP="0030565A">
      <w:pPr>
        <w:pStyle w:val="a5"/>
        <w:numPr>
          <w:ilvl w:val="1"/>
          <w:numId w:val="1"/>
        </w:numPr>
        <w:spacing w:after="0" w:line="240" w:lineRule="auto"/>
        <w:ind w:left="0" w:firstLine="567"/>
        <w:jc w:val="both"/>
        <w:rPr>
          <w:rFonts w:ascii="Times New Roman" w:hAnsi="Times New Roman" w:cs="Times New Roman"/>
          <w:sz w:val="20"/>
          <w:szCs w:val="20"/>
        </w:rPr>
      </w:pPr>
      <w:r w:rsidRPr="00793A3C">
        <w:rPr>
          <w:rFonts w:ascii="Times New Roman" w:hAnsi="Times New Roman" w:cs="Times New Roman"/>
          <w:sz w:val="20"/>
          <w:szCs w:val="20"/>
        </w:rPr>
        <w:t>Согласованные Сторонами сведения о наименовании,</w:t>
      </w:r>
      <w:r>
        <w:rPr>
          <w:rFonts w:ascii="Times New Roman" w:hAnsi="Times New Roman" w:cs="Times New Roman"/>
          <w:sz w:val="20"/>
          <w:szCs w:val="20"/>
        </w:rPr>
        <w:t xml:space="preserve"> </w:t>
      </w:r>
      <w:r w:rsidRPr="00321E52">
        <w:rPr>
          <w:rFonts w:ascii="Times New Roman" w:hAnsi="Times New Roman" w:cs="Times New Roman"/>
          <w:sz w:val="20"/>
          <w:szCs w:val="20"/>
        </w:rPr>
        <w:t>цене единицы Услуг изложены в Приложении №2 «Спецификация» (далее – Спецификация</w:t>
      </w:r>
      <w:r>
        <w:rPr>
          <w:rFonts w:ascii="Times New Roman" w:hAnsi="Times New Roman" w:cs="Times New Roman"/>
          <w:sz w:val="20"/>
          <w:szCs w:val="20"/>
        </w:rPr>
        <w:t>, Приложение №2</w:t>
      </w:r>
      <w:r w:rsidRPr="00321E52">
        <w:rPr>
          <w:rFonts w:ascii="Times New Roman" w:hAnsi="Times New Roman" w:cs="Times New Roman"/>
          <w:sz w:val="20"/>
          <w:szCs w:val="20"/>
        </w:rPr>
        <w:t>), являющимся неотъемлемой частью Контракта</w:t>
      </w:r>
      <w:r w:rsidR="0072221F" w:rsidRPr="00D33EB0">
        <w:rPr>
          <w:rFonts w:ascii="Times New Roman" w:hAnsi="Times New Roman" w:cs="Times New Roman"/>
          <w:sz w:val="20"/>
          <w:szCs w:val="20"/>
        </w:rPr>
        <w:t>.</w:t>
      </w:r>
    </w:p>
    <w:p w:rsidR="00434CE9" w:rsidRPr="00D33EB0" w:rsidRDefault="00434CE9" w:rsidP="0030565A">
      <w:pPr>
        <w:pStyle w:val="a5"/>
        <w:numPr>
          <w:ilvl w:val="1"/>
          <w:numId w:val="1"/>
        </w:numPr>
        <w:spacing w:after="0" w:line="240" w:lineRule="auto"/>
        <w:ind w:left="0" w:firstLine="567"/>
        <w:jc w:val="both"/>
        <w:rPr>
          <w:rFonts w:ascii="Times New Roman" w:hAnsi="Times New Roman" w:cs="Times New Roman"/>
          <w:sz w:val="20"/>
          <w:szCs w:val="20"/>
        </w:rPr>
      </w:pPr>
      <w:r w:rsidRPr="00434CE9">
        <w:rPr>
          <w:rFonts w:ascii="Times New Roman" w:hAnsi="Times New Roman" w:cs="Times New Roman"/>
          <w:sz w:val="20"/>
          <w:szCs w:val="20"/>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оказания такого вида Услуг, устанавливающих требования к качеству такого вида Услуг, в соответствии с условиями Контракта и требованиями Технического задания</w:t>
      </w:r>
      <w:r>
        <w:rPr>
          <w:rFonts w:ascii="Times New Roman" w:hAnsi="Times New Roman" w:cs="Times New Roman"/>
          <w:sz w:val="20"/>
          <w:szCs w:val="20"/>
        </w:rPr>
        <w:t>.</w:t>
      </w:r>
    </w:p>
    <w:p w:rsidR="0072221F" w:rsidRPr="00D33EB0" w:rsidRDefault="0072221F" w:rsidP="0030565A">
      <w:pPr>
        <w:pStyle w:val="ConsPlusNormal"/>
        <w:numPr>
          <w:ilvl w:val="0"/>
          <w:numId w:val="1"/>
        </w:numPr>
        <w:autoSpaceDE w:val="0"/>
        <w:autoSpaceDN w:val="0"/>
        <w:adjustRightInd w:val="0"/>
        <w:ind w:left="0" w:firstLine="567"/>
        <w:contextualSpacing/>
        <w:jc w:val="both"/>
        <w:rPr>
          <w:rFonts w:ascii="Times New Roman" w:hAnsi="Times New Roman"/>
          <w:b/>
          <w:color w:val="auto"/>
        </w:rPr>
      </w:pPr>
      <w:r w:rsidRPr="00D33EB0">
        <w:rPr>
          <w:rFonts w:ascii="Times New Roman" w:hAnsi="Times New Roman"/>
          <w:b/>
          <w:color w:val="auto"/>
        </w:rPr>
        <w:t>Цена Контракта</w:t>
      </w:r>
    </w:p>
    <w:p w:rsidR="0072221F" w:rsidRPr="00D33EB0" w:rsidRDefault="00434CE9" w:rsidP="0030565A">
      <w:pPr>
        <w:pStyle w:val="ConsPlusNormal"/>
        <w:numPr>
          <w:ilvl w:val="1"/>
          <w:numId w:val="1"/>
        </w:numPr>
        <w:autoSpaceDE w:val="0"/>
        <w:autoSpaceDN w:val="0"/>
        <w:adjustRightInd w:val="0"/>
        <w:ind w:left="0" w:firstLine="567"/>
        <w:contextualSpacing/>
        <w:jc w:val="both"/>
        <w:rPr>
          <w:rFonts w:ascii="Times New Roman" w:hAnsi="Times New Roman"/>
          <w:iCs/>
          <w:color w:val="auto"/>
        </w:rPr>
      </w:pPr>
      <w:r w:rsidRPr="00CF0B0C">
        <w:rPr>
          <w:rFonts w:ascii="Times New Roman" w:hAnsi="Times New Roman"/>
          <w:i/>
        </w:rPr>
        <w:t xml:space="preserve">Цена Контракта составляет _____ (_____) </w:t>
      </w:r>
      <w:proofErr w:type="spellStart"/>
      <w:r w:rsidRPr="00CF0B0C">
        <w:rPr>
          <w:rFonts w:ascii="Times New Roman" w:hAnsi="Times New Roman"/>
          <w:i/>
        </w:rPr>
        <w:t>рубл</w:t>
      </w:r>
      <w:proofErr w:type="spellEnd"/>
      <w:r w:rsidRPr="00CF0B0C">
        <w:rPr>
          <w:rFonts w:ascii="Times New Roman" w:hAnsi="Times New Roman"/>
          <w:i/>
        </w:rPr>
        <w:t>__ ___ копе___, в том числе НДС – ___%, _____ (_____) рублей ___ копеек.</w:t>
      </w:r>
      <w:r w:rsidRPr="00CF0B0C">
        <w:rPr>
          <w:rFonts w:ascii="Times New Roman" w:hAnsi="Times New Roman"/>
          <w:b/>
          <w:i/>
        </w:rPr>
        <w:t xml:space="preserve"> </w:t>
      </w:r>
      <w:r w:rsidRPr="00CF0B0C">
        <w:rPr>
          <w:rFonts w:ascii="Times New Roman" w:hAnsi="Times New Roman"/>
          <w:i/>
        </w:rPr>
        <w:t>Или</w:t>
      </w:r>
      <w:r w:rsidRPr="00CF0B0C">
        <w:rPr>
          <w:rFonts w:ascii="Times New Roman" w:hAnsi="Times New Roman"/>
          <w:b/>
          <w:i/>
        </w:rPr>
        <w:t xml:space="preserve"> </w:t>
      </w:r>
      <w:r w:rsidRPr="00CF0B0C">
        <w:rPr>
          <w:rFonts w:ascii="Times New Roman" w:hAnsi="Times New Roman"/>
          <w:i/>
        </w:rPr>
        <w:t xml:space="preserve">Цена Контракта составляет _____ (_____) </w:t>
      </w:r>
      <w:proofErr w:type="spellStart"/>
      <w:r w:rsidRPr="00CF0B0C">
        <w:rPr>
          <w:rFonts w:ascii="Times New Roman" w:hAnsi="Times New Roman"/>
          <w:i/>
        </w:rPr>
        <w:t>рубл</w:t>
      </w:r>
      <w:proofErr w:type="spellEnd"/>
      <w:r w:rsidRPr="00CF0B0C">
        <w:rPr>
          <w:rFonts w:ascii="Times New Roman" w:hAnsi="Times New Roman"/>
          <w:i/>
        </w:rPr>
        <w:t>__ ___ копе___. В цене Контракта НДС не предусмотрен на основании части __ статьи ___ Налогового кодекса Российской Федерации</w:t>
      </w:r>
      <w:r w:rsidR="0072221F" w:rsidRPr="00D33EB0">
        <w:rPr>
          <w:rFonts w:ascii="Times New Roman" w:hAnsi="Times New Roman"/>
          <w:bCs/>
          <w:color w:val="auto"/>
        </w:rPr>
        <w:t>.</w:t>
      </w:r>
    </w:p>
    <w:p w:rsidR="00C80BB5" w:rsidRPr="00C80BB5" w:rsidRDefault="00C80BB5"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lang w:eastAsia="ru-RU"/>
        </w:rPr>
      </w:pPr>
      <w:r w:rsidRPr="00434CE9">
        <w:rPr>
          <w:rFonts w:ascii="Times New Roman" w:eastAsia="Times New Roman" w:hAnsi="Times New Roman" w:cs="Times New Roman"/>
          <w:sz w:val="20"/>
          <w:szCs w:val="20"/>
          <w:lang w:eastAsia="ru-RU"/>
        </w:rPr>
        <w:t>Источник финансирования Контракта – средства бюджетного учреждения. (КБК 00000000000000000244).</w:t>
      </w:r>
      <w:r w:rsidRPr="00C80BB5">
        <w:rPr>
          <w:rFonts w:ascii="Times New Roman" w:eastAsia="Times New Roman" w:hAnsi="Times New Roman" w:cs="Times New Roman"/>
          <w:b/>
          <w:sz w:val="20"/>
          <w:szCs w:val="20"/>
          <w:lang w:eastAsia="ru-RU"/>
        </w:rPr>
        <w:t xml:space="preserve"> </w:t>
      </w:r>
      <w:r w:rsidRPr="00C80BB5">
        <w:rPr>
          <w:rFonts w:ascii="Times New Roman" w:eastAsia="Times New Roman" w:hAnsi="Times New Roman" w:cs="Times New Roman"/>
          <w:sz w:val="20"/>
          <w:szCs w:val="20"/>
          <w:lang w:eastAsia="ru-RU"/>
        </w:rPr>
        <w:t>Банковское сопровождение контракта не предусматривается. Казначейское сопровождение контракта не предусматривается.</w:t>
      </w:r>
    </w:p>
    <w:p w:rsidR="0072221F" w:rsidRPr="00D33EB0" w:rsidRDefault="0072221F"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подлежащих уплате Заказчиком Исполнителю (юридическому лицу или физическому лицу, в том числе зарегистрированному в качестве индивидуального предпринимателя), связанных с оплатой Контракта, уменьшается на размер указанных налогов, сборов и иных обязательных платежей в бюджеты бюджетной системы Российской Федерации.</w:t>
      </w:r>
    </w:p>
    <w:p w:rsidR="00C51D99" w:rsidRPr="00793A3C" w:rsidRDefault="00C51D99" w:rsidP="0030565A">
      <w:pPr>
        <w:pStyle w:val="a5"/>
        <w:numPr>
          <w:ilvl w:val="1"/>
          <w:numId w:val="1"/>
        </w:numPr>
        <w:spacing w:after="0" w:line="240" w:lineRule="auto"/>
        <w:ind w:left="0" w:firstLine="567"/>
        <w:jc w:val="both"/>
        <w:rPr>
          <w:rFonts w:ascii="Times New Roman" w:hAnsi="Times New Roman" w:cs="Times New Roman"/>
          <w:bCs/>
          <w:sz w:val="20"/>
          <w:szCs w:val="20"/>
        </w:rPr>
      </w:pPr>
      <w:r w:rsidRPr="00321E52">
        <w:rPr>
          <w:rFonts w:ascii="Times New Roman" w:hAnsi="Times New Roman" w:cs="Times New Roman"/>
          <w:sz w:val="20"/>
          <w:szCs w:val="20"/>
        </w:rPr>
        <w:t>Цена единицы Услуг включает в себя</w:t>
      </w:r>
      <w:r>
        <w:rPr>
          <w:rFonts w:ascii="Times New Roman" w:hAnsi="Times New Roman" w:cs="Times New Roman"/>
          <w:sz w:val="20"/>
          <w:szCs w:val="20"/>
        </w:rPr>
        <w:t>:</w:t>
      </w:r>
    </w:p>
    <w:p w:rsidR="00C51D99" w:rsidRDefault="004427AA" w:rsidP="0030565A">
      <w:pPr>
        <w:pStyle w:val="a5"/>
        <w:numPr>
          <w:ilvl w:val="2"/>
          <w:numId w:val="1"/>
        </w:numPr>
        <w:spacing w:after="0" w:line="240" w:lineRule="auto"/>
        <w:ind w:left="0" w:firstLine="567"/>
        <w:jc w:val="both"/>
        <w:rPr>
          <w:rFonts w:ascii="Times New Roman" w:hAnsi="Times New Roman" w:cs="Times New Roman"/>
          <w:bCs/>
          <w:sz w:val="20"/>
          <w:szCs w:val="20"/>
        </w:rPr>
      </w:pPr>
      <w:r w:rsidRPr="00134C07">
        <w:rPr>
          <w:rFonts w:ascii="Times New Roman" w:hAnsi="Times New Roman" w:cs="Times New Roman"/>
          <w:sz w:val="20"/>
        </w:rPr>
        <w:t xml:space="preserve">Стоимость </w:t>
      </w:r>
      <w:r w:rsidRPr="00AA759E">
        <w:rPr>
          <w:rFonts w:ascii="Times New Roman" w:hAnsi="Times New Roman" w:cs="Times New Roman"/>
          <w:sz w:val="20"/>
        </w:rPr>
        <w:t>Услуг</w:t>
      </w:r>
      <w:r w:rsidR="00C51D99" w:rsidRPr="00321E52">
        <w:rPr>
          <w:rFonts w:ascii="Times New Roman" w:hAnsi="Times New Roman" w:cs="Times New Roman"/>
          <w:sz w:val="20"/>
          <w:szCs w:val="20"/>
        </w:rPr>
        <w:t xml:space="preserve">, определенных Контрактом, </w:t>
      </w:r>
      <w:r w:rsidR="00C51D99" w:rsidRPr="00793A3C">
        <w:rPr>
          <w:rFonts w:ascii="Times New Roman" w:hAnsi="Times New Roman" w:cs="Times New Roman"/>
          <w:bCs/>
          <w:sz w:val="20"/>
          <w:szCs w:val="20"/>
        </w:rPr>
        <w:t>стоимость товаров, расходных материалов, инвентаря и так далее необходимых для оказания Услуг, стоимость машин и оборудования, необходимых для оказания Услуг; транспортные расходы; стоимость иного имущества Исполнителя, используемого им для оказания Услуг на основании Контракта; расходы на транспортировку товаров, материалов и имущества Исполнителя до места, в котором надлежит оказание Услуг основании Контракта, в том числе подъем и/или спуск на соответствующий этаж этих товаров, материалов и этого имущества; стоимость погрузок и разгрузок товаров, материалов и имущества Исполнителя, используемых для оказания Услуг на основании Контракта; расходы на сертификацию товаров, материалов, используемых Исполнителем для оказания Услуг на основании Контракта, которая подлежит осуществлению на основании и в соответствии с требованиями законодательства и иных нормативных правовых актов Российской Федерации.</w:t>
      </w:r>
    </w:p>
    <w:p w:rsidR="00C51D99" w:rsidRPr="00793A3C" w:rsidRDefault="00C51D99" w:rsidP="0030565A">
      <w:pPr>
        <w:pStyle w:val="a5"/>
        <w:numPr>
          <w:ilvl w:val="2"/>
          <w:numId w:val="1"/>
        </w:numPr>
        <w:spacing w:after="0" w:line="240" w:lineRule="auto"/>
        <w:ind w:left="0" w:firstLine="567"/>
        <w:jc w:val="both"/>
        <w:rPr>
          <w:rFonts w:ascii="Times New Roman" w:hAnsi="Times New Roman" w:cs="Times New Roman"/>
          <w:bCs/>
          <w:sz w:val="20"/>
          <w:szCs w:val="20"/>
        </w:rPr>
      </w:pPr>
      <w:r w:rsidRPr="00793A3C">
        <w:rPr>
          <w:rFonts w:ascii="Times New Roman" w:hAnsi="Times New Roman" w:cs="Times New Roman"/>
          <w:bCs/>
          <w:sz w:val="20"/>
          <w:szCs w:val="20"/>
        </w:rPr>
        <w:t>Все иные возможные расходы, которые могут возникнуть у Исполнителя в связи с надлежащим исполнением Контракта, в том числе, но не ограничиваясь, расходами по оплате налогов (в том числе НДС</w:t>
      </w:r>
      <w:r>
        <w:rPr>
          <w:rFonts w:ascii="Times New Roman" w:hAnsi="Times New Roman" w:cs="Times New Roman"/>
          <w:bCs/>
          <w:sz w:val="20"/>
          <w:szCs w:val="20"/>
        </w:rPr>
        <w:t>, если исполнитель является плательщиком НДС</w:t>
      </w:r>
      <w:r w:rsidRPr="00793A3C">
        <w:rPr>
          <w:rFonts w:ascii="Times New Roman" w:hAnsi="Times New Roman" w:cs="Times New Roman"/>
          <w:bCs/>
          <w:sz w:val="20"/>
          <w:szCs w:val="20"/>
        </w:rPr>
        <w:t xml:space="preserve">), таможенных пошлин, сборов и других обязательных платежей в соответствии с действующим </w:t>
      </w:r>
      <w:r w:rsidRPr="00793A3C">
        <w:rPr>
          <w:rFonts w:ascii="Times New Roman" w:hAnsi="Times New Roman" w:cs="Times New Roman"/>
          <w:bCs/>
          <w:sz w:val="20"/>
          <w:szCs w:val="20"/>
        </w:rPr>
        <w:lastRenderedPageBreak/>
        <w:t>законодательством Российской Федерации; расходами по оплате страховых премий и иных платежей Исполнителя как страхователя; все непредвиденные расходы, которые могут возникнуть у Исполнителя в период действия Контракта в связи с исполнением и/или ненадлежащим исполнением Контракта</w:t>
      </w:r>
    </w:p>
    <w:p w:rsidR="00214602" w:rsidRPr="00D33EB0" w:rsidRDefault="00C51D99"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321E52">
        <w:rPr>
          <w:rFonts w:ascii="Times New Roman" w:hAnsi="Times New Roman"/>
        </w:rPr>
        <w:t>Цен</w:t>
      </w:r>
      <w:r>
        <w:rPr>
          <w:rFonts w:ascii="Times New Roman" w:hAnsi="Times New Roman"/>
        </w:rPr>
        <w:t>ы</w:t>
      </w:r>
      <w:r w:rsidRPr="00321E52">
        <w:rPr>
          <w:rFonts w:ascii="Times New Roman" w:hAnsi="Times New Roman"/>
        </w:rPr>
        <w:t xml:space="preserve"> единиц Услуг, указанн</w:t>
      </w:r>
      <w:r>
        <w:rPr>
          <w:rFonts w:ascii="Times New Roman" w:hAnsi="Times New Roman"/>
        </w:rPr>
        <w:t>ые</w:t>
      </w:r>
      <w:r w:rsidRPr="00321E52">
        <w:rPr>
          <w:rFonts w:ascii="Times New Roman" w:hAnsi="Times New Roman"/>
        </w:rPr>
        <w:t xml:space="preserve"> в Приложении №2, явля</w:t>
      </w:r>
      <w:r>
        <w:rPr>
          <w:rFonts w:ascii="Times New Roman" w:hAnsi="Times New Roman"/>
        </w:rPr>
        <w:t>ю</w:t>
      </w:r>
      <w:r w:rsidRPr="00321E52">
        <w:rPr>
          <w:rFonts w:ascii="Times New Roman" w:hAnsi="Times New Roman"/>
        </w:rPr>
        <w:t xml:space="preserve">тся </w:t>
      </w:r>
      <w:r>
        <w:rPr>
          <w:rFonts w:ascii="Times New Roman" w:hAnsi="Times New Roman"/>
        </w:rPr>
        <w:t>твердыми</w:t>
      </w:r>
      <w:r w:rsidRPr="00321E52">
        <w:rPr>
          <w:rFonts w:ascii="Times New Roman" w:hAnsi="Times New Roman"/>
        </w:rPr>
        <w:t xml:space="preserve"> и определя</w:t>
      </w:r>
      <w:r>
        <w:rPr>
          <w:rFonts w:ascii="Times New Roman" w:hAnsi="Times New Roman"/>
        </w:rPr>
        <w:t>ю</w:t>
      </w:r>
      <w:r w:rsidRPr="00321E52">
        <w:rPr>
          <w:rFonts w:ascii="Times New Roman" w:hAnsi="Times New Roman"/>
        </w:rPr>
        <w:t>тся на весь срок исполнения Контракта. Изменение цен единиц Услуг допускается только в случаях, предусмотренных Федеральным законом от 05.04.2013 №44-ФЗ и Контрактом</w:t>
      </w:r>
      <w:r w:rsidR="00214602" w:rsidRPr="00D33EB0">
        <w:rPr>
          <w:rFonts w:ascii="Times New Roman" w:hAnsi="Times New Roman"/>
          <w:color w:val="auto"/>
        </w:rPr>
        <w:t>.</w:t>
      </w:r>
    </w:p>
    <w:p w:rsidR="0072221F"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Цена </w:t>
      </w:r>
      <w:r w:rsidR="00D33EB0" w:rsidRPr="00D33EB0">
        <w:rPr>
          <w:rFonts w:ascii="Times New Roman" w:hAnsi="Times New Roman" w:cs="Times New Roman"/>
          <w:sz w:val="20"/>
          <w:szCs w:val="20"/>
        </w:rPr>
        <w:t xml:space="preserve">единицы Услуг </w:t>
      </w:r>
      <w:r w:rsidRPr="00D33EB0">
        <w:rPr>
          <w:rFonts w:ascii="Times New Roman" w:hAnsi="Times New Roman" w:cs="Times New Roman"/>
          <w:sz w:val="20"/>
          <w:szCs w:val="20"/>
        </w:rPr>
        <w:t>может быть снижена по соглашению Сторон без изменения предусмотренных Контрактом объема Услуг, качества Услуг, а также иных требований к Услугам, установленных Контрактом.</w:t>
      </w:r>
    </w:p>
    <w:p w:rsidR="00C51D99" w:rsidRPr="00D33EB0" w:rsidRDefault="00C51D99" w:rsidP="0030565A">
      <w:pPr>
        <w:pStyle w:val="a5"/>
        <w:numPr>
          <w:ilvl w:val="1"/>
          <w:numId w:val="1"/>
        </w:numPr>
        <w:spacing w:after="0" w:line="240" w:lineRule="auto"/>
        <w:ind w:left="0" w:firstLine="567"/>
        <w:jc w:val="both"/>
        <w:rPr>
          <w:rFonts w:ascii="Times New Roman" w:hAnsi="Times New Roman" w:cs="Times New Roman"/>
          <w:sz w:val="20"/>
          <w:szCs w:val="20"/>
        </w:rPr>
      </w:pPr>
      <w:r w:rsidRPr="00793A3C">
        <w:rPr>
          <w:rFonts w:ascii="Times New Roman" w:hAnsi="Times New Roman" w:cs="Times New Roman"/>
          <w:sz w:val="20"/>
          <w:szCs w:val="20"/>
        </w:rPr>
        <w:t>В случае уменьшения Министерству здравоохранения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оказываемых услуг (п.5 ст.78.1 Бюджетного кодекса РФ)</w:t>
      </w:r>
      <w:r>
        <w:rPr>
          <w:rFonts w:ascii="Times New Roman" w:hAnsi="Times New Roman" w:cs="Times New Roman"/>
          <w:sz w:val="20"/>
          <w:szCs w:val="20"/>
        </w:rPr>
        <w:t>.</w:t>
      </w:r>
    </w:p>
    <w:p w:rsidR="0072221F" w:rsidRPr="00D33EB0" w:rsidRDefault="0072221F"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Заключив Контракт, Стороны также пришли к соглашению о том, что указание Исполнителем в документах, предоставленных Заказчику на основании Контракта, иной цены и/или цен, отличных от установленных Контрактом, и/или Спецификацией, и/или Техническим заданием, не является офертой Исполнителя изменить цену Контракта, и/или цену единицы Услуг, но являются основанием для Исполнителя нести ответственность за каждое указанное действие в размере и порядке, установленном пунктом 11.3.</w:t>
      </w:r>
      <w:r w:rsidR="001C1E7B">
        <w:rPr>
          <w:rFonts w:ascii="Times New Roman" w:hAnsi="Times New Roman"/>
          <w:color w:val="auto"/>
        </w:rPr>
        <w:t>4</w:t>
      </w:r>
      <w:r w:rsidRPr="00D33EB0">
        <w:rPr>
          <w:rFonts w:ascii="Times New Roman" w:hAnsi="Times New Roman"/>
          <w:color w:val="auto"/>
        </w:rPr>
        <w:t xml:space="preserve">. Контракта. Любые действия Заказчика, совершенные им в связи с наличием события, указанного в настоящем пункте, не влекут за собой последствий, предусмотренных корреспонденций норм, которые установлены пунктом 3 статьи 434 Гражданского кодекса Российской Федерации и пунктом 3 статьи 438 Гражданского кодекса Российской Федерации. </w:t>
      </w:r>
    </w:p>
    <w:p w:rsidR="0072221F" w:rsidRPr="00D33EB0" w:rsidRDefault="0072221F" w:rsidP="0030565A">
      <w:pPr>
        <w:pStyle w:val="a5"/>
        <w:widowControl w:val="0"/>
        <w:numPr>
          <w:ilvl w:val="0"/>
          <w:numId w:val="1"/>
        </w:numPr>
        <w:spacing w:after="0" w:line="240" w:lineRule="auto"/>
        <w:ind w:left="0" w:firstLine="567"/>
        <w:jc w:val="both"/>
        <w:rPr>
          <w:rFonts w:ascii="Times New Roman" w:eastAsia="Times New Roman" w:hAnsi="Times New Roman" w:cs="Times New Roman"/>
          <w:b/>
          <w:sz w:val="20"/>
          <w:szCs w:val="20"/>
        </w:rPr>
      </w:pPr>
      <w:bookmarkStart w:id="1" w:name="_Ref1150879"/>
      <w:r w:rsidRPr="00D33EB0">
        <w:rPr>
          <w:rFonts w:ascii="Times New Roman" w:eastAsia="Times New Roman" w:hAnsi="Times New Roman" w:cs="Times New Roman"/>
          <w:b/>
          <w:sz w:val="20"/>
          <w:szCs w:val="20"/>
        </w:rPr>
        <w:t>Место оказания Услуг</w:t>
      </w:r>
    </w:p>
    <w:p w:rsidR="0072221F" w:rsidRPr="00D33EB0" w:rsidRDefault="0072221F" w:rsidP="0030565A">
      <w:pPr>
        <w:pStyle w:val="a5"/>
        <w:widowControl w:val="0"/>
        <w:numPr>
          <w:ilvl w:val="1"/>
          <w:numId w:val="1"/>
        </w:numPr>
        <w:spacing w:after="0" w:line="240" w:lineRule="auto"/>
        <w:ind w:left="0" w:firstLine="567"/>
        <w:jc w:val="both"/>
        <w:rPr>
          <w:rFonts w:ascii="Times New Roman" w:eastAsia="Times New Roman" w:hAnsi="Times New Roman" w:cs="Times New Roman"/>
          <w:sz w:val="20"/>
          <w:szCs w:val="20"/>
        </w:rPr>
      </w:pPr>
      <w:r w:rsidRPr="00D33EB0">
        <w:rPr>
          <w:rFonts w:ascii="Times New Roman" w:eastAsia="Times New Roman" w:hAnsi="Times New Roman" w:cs="Times New Roman"/>
          <w:sz w:val="20"/>
          <w:szCs w:val="20"/>
        </w:rPr>
        <w:t>Конкретные места, в которых на основании Контракта должны быть оказаны Услуги, указаны в Техническом задании.</w:t>
      </w:r>
    </w:p>
    <w:p w:rsidR="0072221F" w:rsidRPr="00D33EB0" w:rsidRDefault="0072221F" w:rsidP="0030565A">
      <w:pPr>
        <w:pStyle w:val="a5"/>
        <w:numPr>
          <w:ilvl w:val="0"/>
          <w:numId w:val="1"/>
        </w:numPr>
        <w:spacing w:after="0" w:line="240" w:lineRule="auto"/>
        <w:ind w:left="0" w:firstLine="567"/>
        <w:rPr>
          <w:rFonts w:ascii="Times New Roman" w:eastAsia="Times New Roman" w:hAnsi="Times New Roman" w:cs="Times New Roman"/>
          <w:b/>
          <w:sz w:val="20"/>
          <w:szCs w:val="20"/>
        </w:rPr>
      </w:pPr>
      <w:r w:rsidRPr="00D33EB0">
        <w:rPr>
          <w:rFonts w:ascii="Times New Roman" w:eastAsia="Times New Roman" w:hAnsi="Times New Roman" w:cs="Times New Roman"/>
          <w:b/>
          <w:sz w:val="20"/>
          <w:szCs w:val="20"/>
        </w:rPr>
        <w:t>Срок оказания Услуг</w:t>
      </w:r>
    </w:p>
    <w:p w:rsidR="0072221F" w:rsidRPr="00165397" w:rsidRDefault="0072221F" w:rsidP="0030565A">
      <w:pPr>
        <w:pStyle w:val="a8"/>
        <w:numPr>
          <w:ilvl w:val="1"/>
          <w:numId w:val="1"/>
        </w:numPr>
        <w:spacing w:before="0" w:beforeAutospacing="0" w:after="0" w:afterAutospacing="0"/>
        <w:ind w:left="0" w:firstLine="567"/>
        <w:contextualSpacing/>
        <w:jc w:val="both"/>
        <w:rPr>
          <w:sz w:val="20"/>
          <w:szCs w:val="20"/>
        </w:rPr>
      </w:pPr>
      <w:r w:rsidRPr="00165397">
        <w:rPr>
          <w:sz w:val="20"/>
          <w:szCs w:val="20"/>
        </w:rPr>
        <w:t xml:space="preserve">Первый день срока, в течение которого на основании Контракта оказываются Услуги, </w:t>
      </w:r>
      <w:r w:rsidR="00985AA9" w:rsidRPr="00985AA9">
        <w:rPr>
          <w:sz w:val="20"/>
          <w:szCs w:val="20"/>
        </w:rPr>
        <w:t xml:space="preserve">является </w:t>
      </w:r>
      <w:r w:rsidR="004427AA">
        <w:rPr>
          <w:b/>
          <w:sz w:val="20"/>
        </w:rPr>
        <w:t>день, следующий за днем заключения Контракта</w:t>
      </w:r>
      <w:r w:rsidR="002E7236" w:rsidRPr="00165397">
        <w:rPr>
          <w:b/>
          <w:sz w:val="20"/>
          <w:szCs w:val="20"/>
        </w:rPr>
        <w:t>.</w:t>
      </w:r>
    </w:p>
    <w:p w:rsidR="0072221F" w:rsidRDefault="0072221F" w:rsidP="0030565A">
      <w:pPr>
        <w:pStyle w:val="a8"/>
        <w:numPr>
          <w:ilvl w:val="1"/>
          <w:numId w:val="1"/>
        </w:numPr>
        <w:spacing w:before="0" w:beforeAutospacing="0" w:after="0" w:afterAutospacing="0"/>
        <w:ind w:left="0" w:firstLine="567"/>
        <w:contextualSpacing/>
        <w:jc w:val="both"/>
        <w:rPr>
          <w:sz w:val="20"/>
          <w:szCs w:val="20"/>
        </w:rPr>
      </w:pPr>
      <w:r w:rsidRPr="00D33EB0">
        <w:rPr>
          <w:sz w:val="20"/>
          <w:szCs w:val="20"/>
        </w:rPr>
        <w:t xml:space="preserve">Последний день срока, в течение которого на основании Контракта оказываются Услуги, является </w:t>
      </w:r>
      <w:r w:rsidR="004427AA">
        <w:rPr>
          <w:b/>
          <w:sz w:val="20"/>
          <w:szCs w:val="20"/>
        </w:rPr>
        <w:t>31.10.2026 года</w:t>
      </w:r>
      <w:r w:rsidRPr="00D33EB0">
        <w:rPr>
          <w:sz w:val="20"/>
          <w:szCs w:val="20"/>
        </w:rPr>
        <w:t>.</w:t>
      </w:r>
    </w:p>
    <w:p w:rsidR="004427AA" w:rsidRDefault="004427AA" w:rsidP="0030565A">
      <w:pPr>
        <w:pStyle w:val="a5"/>
        <w:numPr>
          <w:ilvl w:val="1"/>
          <w:numId w:val="1"/>
        </w:numPr>
        <w:spacing w:after="0" w:line="240" w:lineRule="auto"/>
        <w:ind w:left="0" w:firstLine="567"/>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w:t>
      </w:r>
      <w:r w:rsidRPr="004427AA">
        <w:rPr>
          <w:rFonts w:ascii="Times New Roman" w:eastAsiaTheme="minorEastAsia" w:hAnsi="Times New Roman" w:cs="Times New Roman"/>
          <w:sz w:val="20"/>
          <w:szCs w:val="20"/>
          <w:lang w:eastAsia="ru-RU"/>
        </w:rPr>
        <w:t>роки завершения отдельных этапов оказания Услуг:</w:t>
      </w:r>
    </w:p>
    <w:tbl>
      <w:tblPr>
        <w:tblW w:w="39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5065"/>
      </w:tblGrid>
      <w:tr w:rsidR="004427AA" w:rsidRPr="00560A72" w:rsidTr="00740226">
        <w:tc>
          <w:tcPr>
            <w:tcW w:w="1933" w:type="pct"/>
            <w:vAlign w:val="center"/>
          </w:tcPr>
          <w:p w:rsidR="004427AA" w:rsidRPr="00560A72" w:rsidRDefault="004427AA" w:rsidP="0030565A">
            <w:pPr>
              <w:pStyle w:val="Normalunindented"/>
              <w:keepNext/>
              <w:spacing w:before="0" w:after="0" w:line="240" w:lineRule="auto"/>
              <w:contextualSpacing/>
              <w:jc w:val="center"/>
              <w:rPr>
                <w:b/>
                <w:sz w:val="20"/>
                <w:szCs w:val="20"/>
                <w:lang w:bidi="ru-RU"/>
              </w:rPr>
            </w:pPr>
            <w:r w:rsidRPr="00560A72">
              <w:rPr>
                <w:b/>
                <w:sz w:val="20"/>
                <w:szCs w:val="20"/>
                <w:lang w:bidi="ru-RU"/>
              </w:rPr>
              <w:t>№ этапа</w:t>
            </w:r>
          </w:p>
          <w:p w:rsidR="004427AA" w:rsidRPr="00560A72" w:rsidRDefault="004427AA" w:rsidP="0030565A">
            <w:pPr>
              <w:pStyle w:val="Normalunindented"/>
              <w:keepNext/>
              <w:spacing w:before="0" w:after="0" w:line="240" w:lineRule="auto"/>
              <w:contextualSpacing/>
              <w:jc w:val="center"/>
              <w:rPr>
                <w:sz w:val="20"/>
                <w:szCs w:val="20"/>
                <w:lang w:bidi="ru-RU"/>
              </w:rPr>
            </w:pPr>
            <w:r w:rsidRPr="00560A72">
              <w:rPr>
                <w:b/>
                <w:sz w:val="20"/>
                <w:szCs w:val="20"/>
                <w:lang w:bidi="ru-RU"/>
              </w:rPr>
              <w:t>(отчетного периода)</w:t>
            </w:r>
          </w:p>
        </w:tc>
        <w:tc>
          <w:tcPr>
            <w:tcW w:w="3067" w:type="pct"/>
            <w:vAlign w:val="center"/>
          </w:tcPr>
          <w:p w:rsidR="004427AA" w:rsidRPr="00560A72" w:rsidRDefault="004427AA" w:rsidP="0030565A">
            <w:pPr>
              <w:pStyle w:val="Normalunindented"/>
              <w:keepNext/>
              <w:spacing w:before="0" w:after="0" w:line="240" w:lineRule="auto"/>
              <w:contextualSpacing/>
              <w:jc w:val="center"/>
              <w:rPr>
                <w:sz w:val="20"/>
                <w:szCs w:val="20"/>
                <w:lang w:bidi="ru-RU"/>
              </w:rPr>
            </w:pPr>
            <w:r w:rsidRPr="00560A72">
              <w:rPr>
                <w:b/>
                <w:sz w:val="20"/>
                <w:szCs w:val="20"/>
                <w:lang w:bidi="ru-RU"/>
              </w:rPr>
              <w:t xml:space="preserve">Дата начала и окончания оказания </w:t>
            </w:r>
            <w:r w:rsidRPr="00560A72">
              <w:rPr>
                <w:b/>
                <w:sz w:val="20"/>
                <w:szCs w:val="20"/>
                <w:u w:val="single"/>
                <w:lang w:bidi="ru-RU"/>
              </w:rPr>
              <w:t>Услуг</w:t>
            </w:r>
            <w:r w:rsidRPr="00560A72">
              <w:rPr>
                <w:b/>
                <w:sz w:val="20"/>
                <w:szCs w:val="20"/>
                <w:lang w:bidi="ru-RU"/>
              </w:rPr>
              <w:t xml:space="preserve"> по этапу Контракта</w:t>
            </w:r>
          </w:p>
        </w:tc>
      </w:tr>
      <w:tr w:rsidR="004427AA" w:rsidRPr="00560A72" w:rsidTr="00740226">
        <w:tc>
          <w:tcPr>
            <w:tcW w:w="1933" w:type="pct"/>
            <w:vAlign w:val="center"/>
          </w:tcPr>
          <w:p w:rsidR="004427AA" w:rsidRPr="00560A72" w:rsidRDefault="004427AA" w:rsidP="0030565A">
            <w:pPr>
              <w:pStyle w:val="Normalunindented"/>
              <w:keepNext/>
              <w:numPr>
                <w:ilvl w:val="0"/>
                <w:numId w:val="20"/>
              </w:numPr>
              <w:spacing w:before="0" w:after="0" w:line="240" w:lineRule="auto"/>
              <w:ind w:left="0" w:firstLine="0"/>
              <w:contextualSpacing/>
              <w:jc w:val="left"/>
              <w:rPr>
                <w:sz w:val="20"/>
                <w:szCs w:val="20"/>
                <w:lang w:bidi="ru-RU"/>
              </w:rPr>
            </w:pPr>
          </w:p>
        </w:tc>
        <w:tc>
          <w:tcPr>
            <w:tcW w:w="3067" w:type="pct"/>
            <w:vAlign w:val="center"/>
          </w:tcPr>
          <w:p w:rsidR="004427AA" w:rsidRPr="00560A72" w:rsidRDefault="004427AA" w:rsidP="0030565A">
            <w:pPr>
              <w:pStyle w:val="Normalunindented"/>
              <w:keepNext/>
              <w:spacing w:before="0" w:after="0" w:line="240" w:lineRule="auto"/>
              <w:contextualSpacing/>
              <w:jc w:val="left"/>
              <w:rPr>
                <w:sz w:val="20"/>
                <w:szCs w:val="20"/>
                <w:lang w:bidi="ru-RU"/>
              </w:rPr>
            </w:pPr>
            <w:r w:rsidRPr="00560A72">
              <w:rPr>
                <w:sz w:val="20"/>
                <w:szCs w:val="20"/>
                <w:lang w:bidi="ru-RU"/>
              </w:rPr>
              <w:t>01.06.2026 – 30.06.2026</w:t>
            </w:r>
          </w:p>
        </w:tc>
      </w:tr>
      <w:tr w:rsidR="004427AA" w:rsidRPr="00560A72" w:rsidTr="00740226">
        <w:tc>
          <w:tcPr>
            <w:tcW w:w="1933" w:type="pct"/>
            <w:vAlign w:val="center"/>
          </w:tcPr>
          <w:p w:rsidR="004427AA" w:rsidRPr="00560A72" w:rsidRDefault="004427AA" w:rsidP="0030565A">
            <w:pPr>
              <w:pStyle w:val="Normalunindented"/>
              <w:keepNext/>
              <w:numPr>
                <w:ilvl w:val="0"/>
                <w:numId w:val="20"/>
              </w:numPr>
              <w:spacing w:before="0" w:after="0" w:line="240" w:lineRule="auto"/>
              <w:ind w:left="0" w:firstLine="0"/>
              <w:contextualSpacing/>
              <w:jc w:val="left"/>
              <w:rPr>
                <w:sz w:val="20"/>
                <w:szCs w:val="20"/>
                <w:lang w:bidi="ru-RU"/>
              </w:rPr>
            </w:pPr>
          </w:p>
        </w:tc>
        <w:tc>
          <w:tcPr>
            <w:tcW w:w="3067" w:type="pct"/>
            <w:vAlign w:val="center"/>
          </w:tcPr>
          <w:p w:rsidR="004427AA" w:rsidRPr="00560A72" w:rsidRDefault="004427AA" w:rsidP="0030565A">
            <w:pPr>
              <w:pStyle w:val="Normalunindented"/>
              <w:keepNext/>
              <w:spacing w:before="0" w:after="0" w:line="240" w:lineRule="auto"/>
              <w:contextualSpacing/>
              <w:jc w:val="left"/>
              <w:rPr>
                <w:sz w:val="20"/>
                <w:szCs w:val="20"/>
                <w:lang w:bidi="ru-RU"/>
              </w:rPr>
            </w:pPr>
            <w:r w:rsidRPr="00560A72">
              <w:rPr>
                <w:sz w:val="20"/>
                <w:szCs w:val="20"/>
                <w:lang w:bidi="ru-RU"/>
              </w:rPr>
              <w:t>01.0</w:t>
            </w:r>
            <w:r w:rsidRPr="00560A72">
              <w:rPr>
                <w:sz w:val="20"/>
                <w:szCs w:val="20"/>
                <w:lang w:val="en-US" w:bidi="ru-RU"/>
              </w:rPr>
              <w:t>7</w:t>
            </w:r>
            <w:r w:rsidRPr="00560A72">
              <w:rPr>
                <w:sz w:val="20"/>
                <w:szCs w:val="20"/>
                <w:lang w:bidi="ru-RU"/>
              </w:rPr>
              <w:t>.202</w:t>
            </w:r>
            <w:r w:rsidRPr="00560A72">
              <w:rPr>
                <w:sz w:val="20"/>
                <w:szCs w:val="20"/>
                <w:lang w:val="en-US" w:bidi="ru-RU"/>
              </w:rPr>
              <w:t>6</w:t>
            </w:r>
            <w:r w:rsidRPr="00560A72">
              <w:rPr>
                <w:sz w:val="20"/>
                <w:szCs w:val="20"/>
                <w:lang w:bidi="ru-RU"/>
              </w:rPr>
              <w:t xml:space="preserve"> - </w:t>
            </w:r>
            <w:r w:rsidRPr="00560A72">
              <w:rPr>
                <w:sz w:val="20"/>
                <w:szCs w:val="20"/>
                <w:lang w:val="en-US" w:bidi="ru-RU"/>
              </w:rPr>
              <w:t>31</w:t>
            </w:r>
            <w:r w:rsidRPr="00560A72">
              <w:rPr>
                <w:sz w:val="20"/>
                <w:szCs w:val="20"/>
                <w:lang w:bidi="ru-RU"/>
              </w:rPr>
              <w:t>.0</w:t>
            </w:r>
            <w:r w:rsidRPr="00560A72">
              <w:rPr>
                <w:sz w:val="20"/>
                <w:szCs w:val="20"/>
                <w:lang w:val="en-US" w:bidi="ru-RU"/>
              </w:rPr>
              <w:t>7</w:t>
            </w:r>
            <w:r w:rsidRPr="00560A72">
              <w:rPr>
                <w:sz w:val="20"/>
                <w:szCs w:val="20"/>
                <w:lang w:bidi="ru-RU"/>
              </w:rPr>
              <w:t>.2026</w:t>
            </w:r>
          </w:p>
        </w:tc>
      </w:tr>
      <w:tr w:rsidR="004427AA" w:rsidRPr="00560A72" w:rsidTr="00740226">
        <w:tc>
          <w:tcPr>
            <w:tcW w:w="1933" w:type="pct"/>
            <w:vAlign w:val="center"/>
          </w:tcPr>
          <w:p w:rsidR="004427AA" w:rsidRPr="00560A72" w:rsidRDefault="004427AA" w:rsidP="0030565A">
            <w:pPr>
              <w:pStyle w:val="Normalunindented"/>
              <w:keepNext/>
              <w:numPr>
                <w:ilvl w:val="0"/>
                <w:numId w:val="20"/>
              </w:numPr>
              <w:spacing w:before="0" w:after="0" w:line="240" w:lineRule="auto"/>
              <w:ind w:left="0" w:firstLine="0"/>
              <w:contextualSpacing/>
              <w:jc w:val="left"/>
              <w:rPr>
                <w:sz w:val="20"/>
                <w:szCs w:val="20"/>
                <w:lang w:bidi="ru-RU"/>
              </w:rPr>
            </w:pPr>
          </w:p>
        </w:tc>
        <w:tc>
          <w:tcPr>
            <w:tcW w:w="3067" w:type="pct"/>
            <w:vAlign w:val="center"/>
          </w:tcPr>
          <w:p w:rsidR="004427AA" w:rsidRPr="00560A72" w:rsidRDefault="004427AA" w:rsidP="0030565A">
            <w:pPr>
              <w:pStyle w:val="Normalunindented"/>
              <w:keepNext/>
              <w:spacing w:before="0" w:after="0" w:line="240" w:lineRule="auto"/>
              <w:contextualSpacing/>
              <w:jc w:val="left"/>
              <w:rPr>
                <w:sz w:val="20"/>
                <w:szCs w:val="20"/>
                <w:lang w:val="en-US" w:bidi="ru-RU"/>
              </w:rPr>
            </w:pPr>
            <w:r w:rsidRPr="00560A72">
              <w:rPr>
                <w:sz w:val="20"/>
                <w:szCs w:val="20"/>
                <w:lang w:bidi="ru-RU"/>
              </w:rPr>
              <w:t>01.09.202</w:t>
            </w:r>
            <w:r w:rsidRPr="00560A72">
              <w:rPr>
                <w:sz w:val="20"/>
                <w:szCs w:val="20"/>
                <w:lang w:val="en-US" w:bidi="ru-RU"/>
              </w:rPr>
              <w:t>6</w:t>
            </w:r>
            <w:r w:rsidRPr="00560A72">
              <w:rPr>
                <w:sz w:val="20"/>
                <w:szCs w:val="20"/>
                <w:lang w:bidi="ru-RU"/>
              </w:rPr>
              <w:t xml:space="preserve"> – 30.09.202</w:t>
            </w:r>
            <w:r w:rsidRPr="00560A72">
              <w:rPr>
                <w:sz w:val="20"/>
                <w:szCs w:val="20"/>
                <w:lang w:val="en-US" w:bidi="ru-RU"/>
              </w:rPr>
              <w:t>6</w:t>
            </w:r>
          </w:p>
        </w:tc>
      </w:tr>
      <w:tr w:rsidR="004427AA" w:rsidRPr="00560A72" w:rsidTr="00740226">
        <w:tc>
          <w:tcPr>
            <w:tcW w:w="1933" w:type="pct"/>
            <w:vAlign w:val="center"/>
          </w:tcPr>
          <w:p w:rsidR="004427AA" w:rsidRPr="00560A72" w:rsidRDefault="004427AA" w:rsidP="0030565A">
            <w:pPr>
              <w:pStyle w:val="Normalunindented"/>
              <w:keepNext/>
              <w:numPr>
                <w:ilvl w:val="0"/>
                <w:numId w:val="20"/>
              </w:numPr>
              <w:spacing w:before="0" w:after="0" w:line="240" w:lineRule="auto"/>
              <w:ind w:left="0" w:firstLine="0"/>
              <w:contextualSpacing/>
              <w:jc w:val="left"/>
              <w:rPr>
                <w:sz w:val="20"/>
                <w:szCs w:val="20"/>
                <w:lang w:bidi="ru-RU"/>
              </w:rPr>
            </w:pPr>
          </w:p>
        </w:tc>
        <w:tc>
          <w:tcPr>
            <w:tcW w:w="3067" w:type="pct"/>
            <w:vAlign w:val="center"/>
          </w:tcPr>
          <w:p w:rsidR="004427AA" w:rsidRPr="00560A72" w:rsidRDefault="004427AA" w:rsidP="007720A5">
            <w:pPr>
              <w:pStyle w:val="Normalunindented"/>
              <w:keepNext/>
              <w:spacing w:before="0" w:after="0" w:line="240" w:lineRule="auto"/>
              <w:contextualSpacing/>
              <w:jc w:val="left"/>
              <w:rPr>
                <w:sz w:val="20"/>
                <w:szCs w:val="20"/>
                <w:lang w:bidi="ru-RU"/>
              </w:rPr>
            </w:pPr>
            <w:r w:rsidRPr="00560A72">
              <w:rPr>
                <w:sz w:val="20"/>
                <w:szCs w:val="20"/>
                <w:lang w:bidi="ru-RU"/>
              </w:rPr>
              <w:t>01.10.202</w:t>
            </w:r>
            <w:r w:rsidR="007720A5">
              <w:rPr>
                <w:sz w:val="20"/>
                <w:szCs w:val="20"/>
                <w:lang w:bidi="ru-RU"/>
              </w:rPr>
              <w:t>6 – 31.10.2026</w:t>
            </w:r>
          </w:p>
        </w:tc>
      </w:tr>
    </w:tbl>
    <w:p w:rsidR="004427AA" w:rsidRPr="00D33EB0" w:rsidRDefault="004427AA" w:rsidP="0030565A">
      <w:pPr>
        <w:pStyle w:val="a8"/>
        <w:numPr>
          <w:ilvl w:val="1"/>
          <w:numId w:val="1"/>
        </w:numPr>
        <w:spacing w:before="0" w:beforeAutospacing="0" w:after="0" w:afterAutospacing="0"/>
        <w:ind w:left="0" w:firstLine="567"/>
        <w:contextualSpacing/>
        <w:jc w:val="both"/>
        <w:rPr>
          <w:sz w:val="20"/>
          <w:szCs w:val="20"/>
        </w:rPr>
      </w:pPr>
      <w:r w:rsidRPr="00862DCC">
        <w:rPr>
          <w:iCs/>
          <w:sz w:val="20"/>
          <w:szCs w:val="20"/>
        </w:rPr>
        <w:t>Отчетным периодом по исполнению взаимных обязательств Сторон по Контракту является календарный месяц,</w:t>
      </w:r>
      <w:r>
        <w:rPr>
          <w:iCs/>
          <w:sz w:val="20"/>
          <w:szCs w:val="20"/>
        </w:rPr>
        <w:t xml:space="preserve"> в котором оказывались Услуги.</w:t>
      </w:r>
    </w:p>
    <w:p w:rsidR="0072221F" w:rsidRPr="00D33EB0" w:rsidRDefault="0072221F" w:rsidP="0030565A">
      <w:pPr>
        <w:pStyle w:val="a5"/>
        <w:numPr>
          <w:ilvl w:val="0"/>
          <w:numId w:val="1"/>
        </w:numPr>
        <w:spacing w:after="0" w:line="240" w:lineRule="auto"/>
        <w:ind w:left="0" w:firstLine="567"/>
        <w:rPr>
          <w:rFonts w:ascii="Times New Roman" w:eastAsia="Times New Roman" w:hAnsi="Times New Roman" w:cs="Times New Roman"/>
          <w:b/>
          <w:sz w:val="20"/>
          <w:szCs w:val="20"/>
        </w:rPr>
      </w:pPr>
      <w:r w:rsidRPr="00D33EB0">
        <w:rPr>
          <w:rFonts w:ascii="Times New Roman" w:eastAsia="Times New Roman" w:hAnsi="Times New Roman" w:cs="Times New Roman"/>
          <w:b/>
          <w:sz w:val="20"/>
          <w:szCs w:val="20"/>
        </w:rPr>
        <w:t>Порядок оказания Услуг</w:t>
      </w:r>
    </w:p>
    <w:p w:rsidR="00C51D99" w:rsidRDefault="004427AA"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4427AA">
        <w:rPr>
          <w:rFonts w:ascii="Times New Roman" w:hAnsi="Times New Roman" w:cs="Times New Roman"/>
          <w:sz w:val="20"/>
          <w:szCs w:val="20"/>
          <w:lang w:eastAsia="zh-CN"/>
        </w:rPr>
        <w:t xml:space="preserve">Услуги должны быть оказаны в соответствии </w:t>
      </w:r>
      <w:r w:rsidR="00A8081C" w:rsidRPr="00FD5082">
        <w:rPr>
          <w:rFonts w:ascii="Times New Roman" w:hAnsi="Times New Roman" w:cs="Times New Roman"/>
          <w:sz w:val="20"/>
          <w:szCs w:val="20"/>
        </w:rPr>
        <w:t xml:space="preserve">с требованиями Контракта и приложений к нему, а также с соблюдением требований, установленных федеральными законами, СП, СанПиН, ГОСТ, ТУ действующими на момент </w:t>
      </w:r>
      <w:r w:rsidR="00A8081C">
        <w:rPr>
          <w:rFonts w:ascii="Times New Roman" w:hAnsi="Times New Roman" w:cs="Times New Roman"/>
          <w:sz w:val="20"/>
          <w:szCs w:val="20"/>
        </w:rPr>
        <w:t>оказания Услуг</w:t>
      </w:r>
      <w:r w:rsidR="00A8081C" w:rsidRPr="00FD5082">
        <w:rPr>
          <w:rFonts w:ascii="Times New Roman" w:hAnsi="Times New Roman" w:cs="Times New Roman"/>
          <w:sz w:val="20"/>
          <w:szCs w:val="20"/>
        </w:rPr>
        <w:t xml:space="preserve"> на территории Российской Федерации в отношении данного вида </w:t>
      </w:r>
      <w:r w:rsidR="00A8081C">
        <w:rPr>
          <w:rFonts w:ascii="Times New Roman" w:hAnsi="Times New Roman" w:cs="Times New Roman"/>
          <w:sz w:val="20"/>
          <w:szCs w:val="20"/>
        </w:rPr>
        <w:t>услуг</w:t>
      </w:r>
      <w:r w:rsidRPr="004427AA">
        <w:rPr>
          <w:rFonts w:ascii="Times New Roman" w:hAnsi="Times New Roman" w:cs="Times New Roman"/>
          <w:sz w:val="20"/>
          <w:szCs w:val="20"/>
          <w:lang w:eastAsia="zh-CN"/>
        </w:rPr>
        <w:t>. Квалификация работников, привлекаемых Исполнителем к оказанию Услуг (далее – Работники), должна соответствовать требованиям, которые предъявляются при выполнении такого вида Услуг</w:t>
      </w:r>
      <w:r w:rsidR="00C51D99">
        <w:rPr>
          <w:rFonts w:ascii="Times New Roman" w:hAnsi="Times New Roman" w:cs="Times New Roman"/>
          <w:sz w:val="20"/>
          <w:szCs w:val="20"/>
          <w:lang w:eastAsia="zh-CN"/>
        </w:rPr>
        <w:t>.</w:t>
      </w:r>
    </w:p>
    <w:p w:rsidR="0072221F" w:rsidRPr="00AF26AD"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rPr>
        <w:t xml:space="preserve">Перечень и последовательность действий Исполнителя, составляющих Услуги, перечень мест, в которых на основании Контракта должны быть оказаны Услуги, периодичность оказания Услуг, </w:t>
      </w:r>
      <w:r w:rsidR="009550F9" w:rsidRPr="00D33EB0">
        <w:rPr>
          <w:rFonts w:ascii="Times New Roman" w:hAnsi="Times New Roman" w:cs="Times New Roman"/>
          <w:sz w:val="20"/>
          <w:szCs w:val="20"/>
        </w:rPr>
        <w:t xml:space="preserve">порядок оказания Услуг, </w:t>
      </w:r>
      <w:r w:rsidRPr="00D33EB0">
        <w:rPr>
          <w:rFonts w:ascii="Times New Roman" w:hAnsi="Times New Roman" w:cs="Times New Roman"/>
          <w:sz w:val="20"/>
          <w:szCs w:val="20"/>
        </w:rPr>
        <w:t xml:space="preserve">требования к </w:t>
      </w:r>
      <w:r w:rsidRPr="00AF26AD">
        <w:rPr>
          <w:rFonts w:ascii="Times New Roman" w:hAnsi="Times New Roman" w:cs="Times New Roman"/>
          <w:sz w:val="20"/>
          <w:szCs w:val="20"/>
        </w:rPr>
        <w:t xml:space="preserve">функциональным, техническим, качественным и эксплуатационным характеристикам оказываемых Услуг, и изложены в Приложении № 1. </w:t>
      </w:r>
    </w:p>
    <w:p w:rsidR="0072221F"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Услуги оказываются иждивением Исполнителя – с использованием инвентаря, оборудования, расходных материалов, машин и механизмов, а также иного имущества Исполнителя, необходимого для оказания Услуг в полном объеме и надлежащего качества, силами и средствами Исполнителя.</w:t>
      </w:r>
    </w:p>
    <w:p w:rsidR="00C51D99" w:rsidRPr="00D33EB0" w:rsidRDefault="00C51D99"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4D1D7C">
        <w:rPr>
          <w:rFonts w:ascii="Times New Roman" w:hAnsi="Times New Roman" w:cs="Times New Roman"/>
          <w:sz w:val="20"/>
          <w:szCs w:val="20"/>
        </w:rPr>
        <w:t>Исполнитель может привлекать третьих лиц (далее - субподрядчики) для оказания Услуг на основании Контракта. В этом случае Исполнитель несет перед Заказчиком ответственность за действия субподрядчиков, в том числе за последствия неисполнения или ненадлежащего исполнения обязательств субподрядчиком, за убытки, причиненные участием субподрядчика в исполнении Контракта</w:t>
      </w:r>
      <w:r>
        <w:rPr>
          <w:rFonts w:ascii="Times New Roman" w:hAnsi="Times New Roman" w:cs="Times New Roman"/>
          <w:sz w:val="20"/>
          <w:szCs w:val="20"/>
        </w:rPr>
        <w:t>.</w:t>
      </w:r>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 xml:space="preserve">Для соблюдения </w:t>
      </w:r>
      <w:r w:rsidR="00A8081C">
        <w:rPr>
          <w:rFonts w:ascii="Times New Roman" w:hAnsi="Times New Roman" w:cs="Times New Roman"/>
          <w:sz w:val="20"/>
          <w:szCs w:val="20"/>
          <w:lang w:eastAsia="zh-CN"/>
        </w:rPr>
        <w:t>работниками</w:t>
      </w:r>
      <w:r w:rsidRPr="00D33EB0">
        <w:rPr>
          <w:rFonts w:ascii="Times New Roman" w:hAnsi="Times New Roman" w:cs="Times New Roman"/>
          <w:sz w:val="20"/>
          <w:szCs w:val="20"/>
          <w:lang w:eastAsia="zh-CN"/>
        </w:rPr>
        <w:t xml:space="preserve"> </w:t>
      </w:r>
      <w:r w:rsidR="00A8081C">
        <w:rPr>
          <w:rFonts w:ascii="Times New Roman" w:hAnsi="Times New Roman" w:cs="Times New Roman"/>
          <w:sz w:val="20"/>
          <w:szCs w:val="20"/>
          <w:lang w:eastAsia="zh-CN"/>
        </w:rPr>
        <w:t>Исполнителя</w:t>
      </w:r>
      <w:r w:rsidR="001109DC" w:rsidRPr="00D33EB0">
        <w:rPr>
          <w:rFonts w:ascii="Times New Roman" w:hAnsi="Times New Roman" w:cs="Times New Roman"/>
          <w:sz w:val="20"/>
          <w:szCs w:val="20"/>
          <w:lang w:eastAsia="zh-CN"/>
        </w:rPr>
        <w:t xml:space="preserve"> </w:t>
      </w:r>
      <w:r w:rsidRPr="00D33EB0">
        <w:rPr>
          <w:rFonts w:ascii="Times New Roman" w:hAnsi="Times New Roman" w:cs="Times New Roman"/>
          <w:sz w:val="20"/>
          <w:szCs w:val="20"/>
          <w:lang w:eastAsia="zh-CN"/>
        </w:rPr>
        <w:t xml:space="preserve">пропускного и </w:t>
      </w:r>
      <w:proofErr w:type="spellStart"/>
      <w:r w:rsidRPr="00D33EB0">
        <w:rPr>
          <w:rFonts w:ascii="Times New Roman" w:hAnsi="Times New Roman" w:cs="Times New Roman"/>
          <w:sz w:val="20"/>
          <w:szCs w:val="20"/>
          <w:lang w:eastAsia="zh-CN"/>
        </w:rPr>
        <w:t>внутриобъектового</w:t>
      </w:r>
      <w:proofErr w:type="spellEnd"/>
      <w:r w:rsidRPr="00D33EB0">
        <w:rPr>
          <w:rFonts w:ascii="Times New Roman" w:hAnsi="Times New Roman" w:cs="Times New Roman"/>
          <w:sz w:val="20"/>
          <w:szCs w:val="20"/>
          <w:lang w:eastAsia="zh-CN"/>
        </w:rPr>
        <w:t xml:space="preserve"> режимов, действующих </w:t>
      </w:r>
      <w:r w:rsidR="001109DC" w:rsidRPr="00D33EB0">
        <w:rPr>
          <w:rFonts w:ascii="Times New Roman" w:hAnsi="Times New Roman" w:cs="Times New Roman"/>
          <w:sz w:val="20"/>
          <w:szCs w:val="20"/>
          <w:lang w:eastAsia="zh-CN"/>
        </w:rPr>
        <w:t>на территории Заказчика</w:t>
      </w:r>
      <w:r w:rsidRPr="00D33EB0">
        <w:rPr>
          <w:rFonts w:ascii="Times New Roman" w:hAnsi="Times New Roman" w:cs="Times New Roman"/>
          <w:sz w:val="20"/>
          <w:szCs w:val="20"/>
          <w:lang w:eastAsia="zh-CN"/>
        </w:rPr>
        <w:t xml:space="preserve">, Исполнитель обязан не менее чем за 3 (три) рабочих дня до начала оказания Услуг предоставить Заказчику заверенные Исполнителем списки </w:t>
      </w:r>
      <w:r w:rsidR="00A8081C">
        <w:rPr>
          <w:rFonts w:ascii="Times New Roman" w:hAnsi="Times New Roman" w:cs="Times New Roman"/>
          <w:sz w:val="20"/>
          <w:szCs w:val="20"/>
          <w:lang w:eastAsia="zh-CN"/>
        </w:rPr>
        <w:t>Работников</w:t>
      </w:r>
      <w:r w:rsidR="00527BDE" w:rsidRPr="00D33EB0">
        <w:rPr>
          <w:rFonts w:ascii="Times New Roman" w:hAnsi="Times New Roman" w:cs="Times New Roman"/>
          <w:sz w:val="20"/>
          <w:szCs w:val="20"/>
          <w:lang w:eastAsia="zh-CN"/>
        </w:rPr>
        <w:t>, которым, с целью оказания Услуг на основании Контракта, необходим доступ на территорию Заказчика.</w:t>
      </w:r>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bookmarkStart w:id="2" w:name="_Ref1114405"/>
      <w:r w:rsidRPr="00D33EB0">
        <w:rPr>
          <w:rFonts w:ascii="Times New Roman" w:hAnsi="Times New Roman" w:cs="Times New Roman"/>
          <w:sz w:val="20"/>
          <w:szCs w:val="20"/>
          <w:lang w:eastAsia="zh-CN"/>
        </w:rPr>
        <w:t>Нарушение Исполнителем требования, установленного пунктом 5.</w:t>
      </w:r>
      <w:r w:rsidR="00932A55">
        <w:rPr>
          <w:rFonts w:ascii="Times New Roman" w:hAnsi="Times New Roman" w:cs="Times New Roman"/>
          <w:sz w:val="20"/>
          <w:szCs w:val="20"/>
          <w:lang w:eastAsia="zh-CN"/>
        </w:rPr>
        <w:t>4</w:t>
      </w:r>
      <w:r w:rsidRPr="00D33EB0">
        <w:rPr>
          <w:rFonts w:ascii="Times New Roman" w:hAnsi="Times New Roman" w:cs="Times New Roman"/>
          <w:sz w:val="20"/>
          <w:szCs w:val="20"/>
          <w:lang w:eastAsia="zh-CN"/>
        </w:rPr>
        <w:t xml:space="preserve">. Контракта, является безусловным основанием для Заказчика отказать Исполнителю в допуске </w:t>
      </w:r>
      <w:r w:rsidR="001109DC" w:rsidRPr="00D33EB0">
        <w:rPr>
          <w:rFonts w:ascii="Times New Roman" w:hAnsi="Times New Roman" w:cs="Times New Roman"/>
          <w:sz w:val="20"/>
          <w:szCs w:val="20"/>
          <w:lang w:eastAsia="zh-CN"/>
        </w:rPr>
        <w:t>на территорию Заказчика</w:t>
      </w:r>
      <w:r w:rsidRPr="00D33EB0">
        <w:rPr>
          <w:rFonts w:ascii="Times New Roman" w:hAnsi="Times New Roman" w:cs="Times New Roman"/>
          <w:sz w:val="20"/>
          <w:szCs w:val="20"/>
          <w:lang w:eastAsia="zh-CN"/>
        </w:rPr>
        <w:t>.</w:t>
      </w:r>
      <w:bookmarkEnd w:id="2"/>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Нарушение Исполнителем условий Контракта в связи с тем, что Заказчик исполнил обязанность, установленную для него пунктом 5.</w:t>
      </w:r>
      <w:r w:rsidR="00C51D99" w:rsidRPr="00C51D99">
        <w:rPr>
          <w:rFonts w:ascii="Times New Roman" w:hAnsi="Times New Roman" w:cs="Times New Roman"/>
          <w:sz w:val="20"/>
          <w:szCs w:val="20"/>
          <w:lang w:eastAsia="zh-CN"/>
        </w:rPr>
        <w:t>5</w:t>
      </w:r>
      <w:r w:rsidRPr="00D33EB0">
        <w:rPr>
          <w:rFonts w:ascii="Times New Roman" w:hAnsi="Times New Roman" w:cs="Times New Roman"/>
          <w:sz w:val="20"/>
          <w:szCs w:val="20"/>
          <w:lang w:eastAsia="zh-CN"/>
        </w:rPr>
        <w:t>. Контракта, является виной Исполнителя.</w:t>
      </w:r>
    </w:p>
    <w:p w:rsidR="00E11282" w:rsidRPr="00D33EB0" w:rsidRDefault="00E11282"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Исполнитель оказывает Услуги в строгом соответствии с требованиями, установленными Контрактом и приложениями к нему.</w:t>
      </w:r>
    </w:p>
    <w:p w:rsidR="0072221F" w:rsidRPr="00D33EB0" w:rsidRDefault="0072221F" w:rsidP="0030565A">
      <w:pPr>
        <w:pStyle w:val="a5"/>
        <w:numPr>
          <w:ilvl w:val="1"/>
          <w:numId w:val="1"/>
        </w:numPr>
        <w:shd w:val="clear" w:color="auto" w:fill="FFFFFF"/>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lastRenderedPageBreak/>
        <w:t>Услуги считаются оказанными после наступления события, определенного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.1. Контракта.</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Гарантии, предоставленные Исполнителем Заказчику</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Исполнитель гарантирует, что Услуги, оказываемые на основании Контракта, соответствуют стандартам и требованиям, установленным Контрактом и Приложениями к нему, обязательным нормам и правилам, регулирующим деятельность по предоставлению Услуг на территории Российской Федерации.</w:t>
      </w:r>
    </w:p>
    <w:p w:rsidR="008E25D0" w:rsidRDefault="00A8081C" w:rsidP="0030565A">
      <w:pPr>
        <w:pStyle w:val="a5"/>
        <w:numPr>
          <w:ilvl w:val="2"/>
          <w:numId w:val="1"/>
        </w:numPr>
        <w:spacing w:after="0" w:line="240" w:lineRule="auto"/>
        <w:ind w:left="0" w:firstLine="567"/>
        <w:jc w:val="both"/>
        <w:rPr>
          <w:rFonts w:ascii="Times New Roman" w:hAnsi="Times New Roman" w:cs="Times New Roman"/>
          <w:sz w:val="20"/>
          <w:szCs w:val="20"/>
        </w:rPr>
      </w:pPr>
      <w:r w:rsidRPr="00A8081C">
        <w:rPr>
          <w:rFonts w:ascii="Times New Roman" w:hAnsi="Times New Roman" w:cs="Times New Roman"/>
          <w:bCs/>
          <w:sz w:val="20"/>
          <w:szCs w:val="20"/>
        </w:rPr>
        <w:t>Гарантии качества распространяются на все услуги по плановому ТО и техническому диагностированию в полном объёме на период действия Контракта</w:t>
      </w:r>
      <w:r w:rsidR="008E25D0" w:rsidRPr="00D33EB0">
        <w:rPr>
          <w:rFonts w:ascii="Times New Roman" w:hAnsi="Times New Roman" w:cs="Times New Roman"/>
          <w:sz w:val="20"/>
          <w:szCs w:val="20"/>
        </w:rPr>
        <w:t>.</w:t>
      </w:r>
    </w:p>
    <w:p w:rsidR="00A8081C" w:rsidRDefault="00A8081C" w:rsidP="0030565A">
      <w:pPr>
        <w:pStyle w:val="a5"/>
        <w:numPr>
          <w:ilvl w:val="2"/>
          <w:numId w:val="1"/>
        </w:numPr>
        <w:spacing w:after="0" w:line="240" w:lineRule="auto"/>
        <w:ind w:left="0" w:firstLine="567"/>
        <w:jc w:val="both"/>
        <w:rPr>
          <w:rFonts w:ascii="Times New Roman" w:hAnsi="Times New Roman" w:cs="Times New Roman"/>
          <w:sz w:val="20"/>
          <w:szCs w:val="20"/>
        </w:rPr>
      </w:pPr>
      <w:r w:rsidRPr="00A8081C">
        <w:rPr>
          <w:rFonts w:ascii="Times New Roman" w:hAnsi="Times New Roman" w:cs="Times New Roman"/>
          <w:sz w:val="20"/>
          <w:szCs w:val="20"/>
        </w:rPr>
        <w:t>Гарантийные обязательства, указанные в настоящем разделе Контракта, распространяться на весь перечень Услуг, установленный Контрактом и Техническим заданием, в полном объёме</w:t>
      </w:r>
      <w:r>
        <w:rPr>
          <w:rFonts w:ascii="Times New Roman" w:hAnsi="Times New Roman" w:cs="Times New Roman"/>
          <w:sz w:val="20"/>
          <w:szCs w:val="20"/>
        </w:rPr>
        <w:t>.</w:t>
      </w:r>
    </w:p>
    <w:p w:rsidR="00A8081C" w:rsidRPr="00D33EB0" w:rsidRDefault="00A8081C" w:rsidP="0030565A">
      <w:pPr>
        <w:pStyle w:val="a5"/>
        <w:numPr>
          <w:ilvl w:val="2"/>
          <w:numId w:val="1"/>
        </w:numPr>
        <w:spacing w:after="0" w:line="240" w:lineRule="auto"/>
        <w:ind w:left="0" w:firstLine="567"/>
        <w:jc w:val="both"/>
        <w:rPr>
          <w:rFonts w:ascii="Times New Roman" w:hAnsi="Times New Roman" w:cs="Times New Roman"/>
          <w:sz w:val="20"/>
          <w:szCs w:val="20"/>
        </w:rPr>
      </w:pPr>
      <w:bookmarkStart w:id="3" w:name="_Ref7161717"/>
      <w:r w:rsidRPr="00A8081C">
        <w:rPr>
          <w:rFonts w:ascii="Times New Roman" w:hAnsi="Times New Roman" w:cs="Times New Roman"/>
          <w:bCs/>
          <w:sz w:val="20"/>
          <w:szCs w:val="20"/>
        </w:rPr>
        <w:t xml:space="preserve">Гарантийный срок на запасные части, комплектующие и так далее устанавливается согласно законодательству и иным нормативным правовым актам Российской Федерации и должен соответствовать гарантийному сроку таких материалов и имущества, установленному производителем, но не менее 3 (трех) месяцев со дня подписания </w:t>
      </w:r>
      <w:bookmarkEnd w:id="3"/>
      <w:r w:rsidRPr="00A8081C">
        <w:rPr>
          <w:rFonts w:ascii="Times New Roman" w:hAnsi="Times New Roman" w:cs="Times New Roman"/>
          <w:sz w:val="20"/>
          <w:szCs w:val="20"/>
        </w:rPr>
        <w:t>Заказчиком документа</w:t>
      </w:r>
      <w:r>
        <w:rPr>
          <w:rFonts w:ascii="Times New Roman" w:hAnsi="Times New Roman" w:cs="Times New Roman"/>
          <w:sz w:val="20"/>
          <w:szCs w:val="20"/>
        </w:rPr>
        <w:t xml:space="preserve"> о приемке оказанных услуг.</w:t>
      </w:r>
    </w:p>
    <w:p w:rsidR="00C64C4F" w:rsidRPr="00D33EB0" w:rsidRDefault="008E25D0"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В случае </w:t>
      </w:r>
      <w:r w:rsidR="00C64C4F" w:rsidRPr="00D33EB0">
        <w:rPr>
          <w:rFonts w:ascii="Times New Roman" w:hAnsi="Times New Roman" w:cs="Times New Roman"/>
          <w:sz w:val="20"/>
          <w:szCs w:val="20"/>
        </w:rPr>
        <w:t>причинени</w:t>
      </w:r>
      <w:r w:rsidRPr="00D33EB0">
        <w:rPr>
          <w:rFonts w:ascii="Times New Roman" w:hAnsi="Times New Roman" w:cs="Times New Roman"/>
          <w:sz w:val="20"/>
          <w:szCs w:val="20"/>
        </w:rPr>
        <w:t>я</w:t>
      </w:r>
      <w:r w:rsidR="00C64C4F" w:rsidRPr="00D33EB0">
        <w:rPr>
          <w:rFonts w:ascii="Times New Roman" w:hAnsi="Times New Roman" w:cs="Times New Roman"/>
          <w:sz w:val="20"/>
          <w:szCs w:val="20"/>
        </w:rPr>
        <w:t xml:space="preserve"> вреда имуществу Заказчика вследствие недостатков оказ</w:t>
      </w:r>
      <w:r w:rsidRPr="00D33EB0">
        <w:rPr>
          <w:rFonts w:ascii="Times New Roman" w:hAnsi="Times New Roman" w:cs="Times New Roman"/>
          <w:sz w:val="20"/>
          <w:szCs w:val="20"/>
        </w:rPr>
        <w:t>анных</w:t>
      </w:r>
      <w:r w:rsidR="00C64C4F" w:rsidRPr="00D33EB0">
        <w:rPr>
          <w:rFonts w:ascii="Times New Roman" w:hAnsi="Times New Roman" w:cs="Times New Roman"/>
          <w:sz w:val="20"/>
          <w:szCs w:val="20"/>
        </w:rPr>
        <w:t xml:space="preserve"> </w:t>
      </w:r>
      <w:r w:rsidRPr="00D33EB0">
        <w:rPr>
          <w:rFonts w:ascii="Times New Roman" w:hAnsi="Times New Roman" w:cs="Times New Roman"/>
          <w:sz w:val="20"/>
          <w:szCs w:val="20"/>
        </w:rPr>
        <w:t>У</w:t>
      </w:r>
      <w:r w:rsidR="00C64C4F" w:rsidRPr="00D33EB0">
        <w:rPr>
          <w:rFonts w:ascii="Times New Roman" w:hAnsi="Times New Roman" w:cs="Times New Roman"/>
          <w:sz w:val="20"/>
          <w:szCs w:val="20"/>
        </w:rPr>
        <w:t xml:space="preserve">слуг, Исполнитель </w:t>
      </w:r>
      <w:r w:rsidRPr="00D33EB0">
        <w:rPr>
          <w:rFonts w:ascii="Times New Roman" w:hAnsi="Times New Roman" w:cs="Times New Roman"/>
          <w:sz w:val="20"/>
          <w:szCs w:val="20"/>
        </w:rPr>
        <w:t xml:space="preserve">обязан возместить </w:t>
      </w:r>
      <w:r w:rsidR="00C64C4F" w:rsidRPr="00D33EB0">
        <w:rPr>
          <w:rFonts w:ascii="Times New Roman" w:hAnsi="Times New Roman" w:cs="Times New Roman"/>
          <w:sz w:val="20"/>
          <w:szCs w:val="20"/>
        </w:rPr>
        <w:t>убытки, понесенные Заказчиком.</w:t>
      </w:r>
    </w:p>
    <w:p w:rsidR="00D76B58" w:rsidRPr="00D33EB0" w:rsidRDefault="00D76B58"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Ес</w:t>
      </w:r>
      <w:r w:rsidR="00A8081C">
        <w:rPr>
          <w:rFonts w:ascii="Times New Roman" w:hAnsi="Times New Roman" w:cs="Times New Roman"/>
          <w:sz w:val="20"/>
          <w:szCs w:val="20"/>
        </w:rPr>
        <w:t xml:space="preserve">ли в период гарантийного срока </w:t>
      </w:r>
      <w:r w:rsidRPr="00D33EB0">
        <w:rPr>
          <w:rFonts w:ascii="Times New Roman" w:hAnsi="Times New Roman" w:cs="Times New Roman"/>
          <w:sz w:val="20"/>
          <w:szCs w:val="20"/>
        </w:rPr>
        <w:t xml:space="preserve">Заказчик установит, что Услуги оказаны ненадлежащим образом, </w:t>
      </w:r>
      <w:r w:rsidR="00A8081C" w:rsidRPr="00A8081C">
        <w:rPr>
          <w:rFonts w:ascii="Times New Roman" w:hAnsi="Times New Roman" w:cs="Times New Roman"/>
          <w:sz w:val="20"/>
          <w:szCs w:val="20"/>
        </w:rPr>
        <w:t>появились дефекты и/или недостатки, в том числе скрытые, Исполнитель обязан своими средствами и за свой счет устранить эти дефекты и/или недостатки</w:t>
      </w:r>
      <w:r w:rsidRPr="00D33EB0">
        <w:rPr>
          <w:rFonts w:ascii="Times New Roman" w:hAnsi="Times New Roman" w:cs="Times New Roman"/>
          <w:sz w:val="20"/>
          <w:szCs w:val="20"/>
        </w:rPr>
        <w:t xml:space="preserve">. </w:t>
      </w:r>
    </w:p>
    <w:p w:rsidR="00D76B58" w:rsidRPr="00D33EB0" w:rsidRDefault="00D76B58"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Дефекты и недостатки, указанные в пункте 6.1.</w:t>
      </w:r>
      <w:r w:rsidR="00A8081C">
        <w:rPr>
          <w:rFonts w:ascii="Times New Roman" w:hAnsi="Times New Roman" w:cs="Times New Roman"/>
          <w:sz w:val="20"/>
          <w:szCs w:val="20"/>
        </w:rPr>
        <w:t>5</w:t>
      </w:r>
      <w:r w:rsidRPr="00D33EB0">
        <w:rPr>
          <w:rFonts w:ascii="Times New Roman" w:hAnsi="Times New Roman" w:cs="Times New Roman"/>
          <w:sz w:val="20"/>
          <w:szCs w:val="20"/>
        </w:rPr>
        <w:t xml:space="preserve">. Контракта, подлежат устранению в течение </w:t>
      </w:r>
      <w:r w:rsidR="00C51D99" w:rsidRPr="00C51D99">
        <w:rPr>
          <w:rFonts w:ascii="Times New Roman" w:hAnsi="Times New Roman" w:cs="Times New Roman"/>
          <w:sz w:val="20"/>
          <w:szCs w:val="20"/>
        </w:rPr>
        <w:t>5</w:t>
      </w:r>
      <w:r w:rsidRPr="00D33EB0">
        <w:rPr>
          <w:rFonts w:ascii="Times New Roman" w:hAnsi="Times New Roman" w:cs="Times New Roman"/>
          <w:sz w:val="20"/>
          <w:szCs w:val="20"/>
        </w:rPr>
        <w:t xml:space="preserve"> (</w:t>
      </w:r>
      <w:r w:rsidR="00C51D99">
        <w:rPr>
          <w:rFonts w:ascii="Times New Roman" w:hAnsi="Times New Roman" w:cs="Times New Roman"/>
          <w:sz w:val="20"/>
          <w:szCs w:val="20"/>
        </w:rPr>
        <w:t>пяти</w:t>
      </w:r>
      <w:r w:rsidRPr="00D33EB0">
        <w:rPr>
          <w:rFonts w:ascii="Times New Roman" w:hAnsi="Times New Roman" w:cs="Times New Roman"/>
          <w:sz w:val="20"/>
          <w:szCs w:val="20"/>
        </w:rPr>
        <w:t xml:space="preserve">) </w:t>
      </w:r>
      <w:r w:rsidR="00C51D99">
        <w:rPr>
          <w:rFonts w:ascii="Times New Roman" w:hAnsi="Times New Roman" w:cs="Times New Roman"/>
          <w:sz w:val="20"/>
          <w:szCs w:val="20"/>
        </w:rPr>
        <w:t>календарных</w:t>
      </w:r>
      <w:r w:rsidRPr="00D33EB0">
        <w:rPr>
          <w:rFonts w:ascii="Times New Roman" w:hAnsi="Times New Roman" w:cs="Times New Roman"/>
          <w:sz w:val="20"/>
          <w:szCs w:val="20"/>
        </w:rPr>
        <w:t xml:space="preserve"> дн</w:t>
      </w:r>
      <w:r w:rsidR="005032D7" w:rsidRPr="00D33EB0">
        <w:rPr>
          <w:rFonts w:ascii="Times New Roman" w:hAnsi="Times New Roman" w:cs="Times New Roman"/>
          <w:sz w:val="20"/>
          <w:szCs w:val="20"/>
        </w:rPr>
        <w:t>ей</w:t>
      </w:r>
      <w:r w:rsidRPr="00D33EB0">
        <w:rPr>
          <w:rFonts w:ascii="Times New Roman" w:hAnsi="Times New Roman" w:cs="Times New Roman"/>
          <w:sz w:val="20"/>
          <w:szCs w:val="20"/>
        </w:rPr>
        <w:t>, следующих за днем уведомления Исполнителя Заказчиком о наличии обстоятельств, указанных в пункте 6.1.</w:t>
      </w:r>
      <w:r w:rsidR="00A8081C">
        <w:rPr>
          <w:rFonts w:ascii="Times New Roman" w:hAnsi="Times New Roman" w:cs="Times New Roman"/>
          <w:sz w:val="20"/>
          <w:szCs w:val="20"/>
        </w:rPr>
        <w:t>5</w:t>
      </w:r>
      <w:r w:rsidRPr="00D33EB0">
        <w:rPr>
          <w:rFonts w:ascii="Times New Roman" w:hAnsi="Times New Roman" w:cs="Times New Roman"/>
          <w:sz w:val="20"/>
          <w:szCs w:val="20"/>
        </w:rPr>
        <w:t>. Контракта. Уведомление, указанное в настоящем пункте, подлежит осуществлению в порядке, который установлен разделом 10. Контракта.</w:t>
      </w:r>
    </w:p>
    <w:p w:rsidR="008D174A" w:rsidRPr="00D33EB0"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szCs w:val="20"/>
        </w:rPr>
        <w:t xml:space="preserve">В случае отказа Исполнителя от устранения выявленных недостатков (дефектов) Услуг или в случае </w:t>
      </w:r>
      <w:proofErr w:type="spellStart"/>
      <w:r w:rsidRPr="004D1D7C">
        <w:rPr>
          <w:rFonts w:ascii="Times New Roman" w:hAnsi="Times New Roman" w:cs="Times New Roman"/>
          <w:sz w:val="20"/>
          <w:szCs w:val="20"/>
        </w:rPr>
        <w:t>неустранения</w:t>
      </w:r>
      <w:proofErr w:type="spellEnd"/>
      <w:r w:rsidRPr="004D1D7C">
        <w:rPr>
          <w:rFonts w:ascii="Times New Roman" w:hAnsi="Times New Roman" w:cs="Times New Roman"/>
          <w:sz w:val="20"/>
          <w:szCs w:val="20"/>
        </w:rPr>
        <w:t xml:space="preserve"> недостатков (дефектов) Услуг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и потребовать от Исполнителя возмещения расходов на устранение недостатков (дефектов)</w:t>
      </w:r>
      <w:r>
        <w:rPr>
          <w:rFonts w:ascii="Times New Roman" w:hAnsi="Times New Roman" w:cs="Times New Roman"/>
          <w:sz w:val="20"/>
          <w:szCs w:val="20"/>
        </w:rPr>
        <w:t>.</w:t>
      </w:r>
    </w:p>
    <w:p w:rsidR="00BD42BF" w:rsidRPr="00B475D7" w:rsidRDefault="00BD42BF" w:rsidP="0030565A">
      <w:pPr>
        <w:pStyle w:val="a5"/>
        <w:numPr>
          <w:ilvl w:val="1"/>
          <w:numId w:val="1"/>
        </w:numPr>
        <w:spacing w:after="0" w:line="240" w:lineRule="auto"/>
        <w:ind w:left="0" w:firstLine="567"/>
        <w:jc w:val="both"/>
        <w:rPr>
          <w:rFonts w:ascii="Times New Roman" w:hAnsi="Times New Roman" w:cs="Times New Roman"/>
          <w:sz w:val="20"/>
          <w:szCs w:val="20"/>
        </w:rPr>
      </w:pPr>
      <w:r w:rsidRPr="00B475D7">
        <w:rPr>
          <w:rFonts w:ascii="Times New Roman" w:hAnsi="Times New Roman" w:cs="Times New Roman"/>
          <w:sz w:val="20"/>
          <w:szCs w:val="20"/>
        </w:rPr>
        <w:t>Исполнитель гарантирует, что на момент заключения Контракта: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Исполнитель не находится в процессе ликвидации, не признан по решению арбитражного суда несостоятельным (банкротом), в отношении Исполнителя не введена ни одна из процедур банкротства, предусмотренная Федеральным законом от 26.10.2002 № 127-ФЗ «О несостоятельности (банкротстве)».</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На день заключения Контракта деятельность Исполнителя не приостановлена в порядке, предусмотренном Кодексом Российской Федерации об административных правонарушениях.</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У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Сведения о Исполнителе отсутствуют в реестре недобросовестных поставщиков, ведение которого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 xml:space="preserve"> У Исполнителя, руководителя единоличного исполнительного органа Исполнителя, являющегося физическим лицом, членов коллегиального исполнительного органа Исполнителя, лица, исполняющего функции единоличного исполнительного органа Исполнителя, являющегося физическим лицом, или главного бухгалтера Исполнителя отсутствуют судимости за преступления в сфере экономики и/или за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применены наказания в виде лишения права занимать определенные должности или заниматься определенной деятельностью, которые связаны с предметом Контракта, и административного наказания в виде дисквалификации.</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Обладание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В течение двух лет, предшествовавших заключения Контракта, Исполнитель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w:t>
      </w:r>
      <w:r w:rsidRPr="004D1D7C">
        <w:rPr>
          <w:rFonts w:ascii="Times New Roman" w:hAnsi="Times New Roman" w:cs="Times New Roman"/>
          <w:sz w:val="20"/>
        </w:rPr>
        <w:lastRenderedPageBreak/>
        <w:t xml:space="preserve">сын, дочь, внук, внучка), полнородный или </w:t>
      </w:r>
      <w:proofErr w:type="spellStart"/>
      <w:r w:rsidRPr="004D1D7C">
        <w:rPr>
          <w:rFonts w:ascii="Times New Roman" w:hAnsi="Times New Roman" w:cs="Times New Roman"/>
          <w:sz w:val="20"/>
        </w:rPr>
        <w:t>неполнородный</w:t>
      </w:r>
      <w:proofErr w:type="spellEnd"/>
      <w:r w:rsidRPr="004D1D7C">
        <w:rPr>
          <w:rFonts w:ascii="Times New Roman" w:hAnsi="Times New Roman" w:cs="Times New Roman"/>
          <w:sz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а) физическим лицом (в том числе зарегистрированным в качестве индивидуального предпринимателя), являющимся Исполнителем;</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Исполнитель не является офшорной компанией ,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Исполнитель не является иностранным агентом;</w:t>
      </w:r>
    </w:p>
    <w:p w:rsidR="00BD42BF" w:rsidRPr="00E74863"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rPr>
        <w:t>У Исполнителя отсутствуют ограничения для участия в закупках, установленных законодательством Российской Федерации</w:t>
      </w:r>
      <w:r w:rsidR="00BD42BF" w:rsidRPr="00E74863">
        <w:rPr>
          <w:rFonts w:ascii="Times New Roman" w:hAnsi="Times New Roman" w:cs="Times New Roman"/>
          <w:sz w:val="20"/>
          <w:szCs w:val="20"/>
        </w:rPr>
        <w:t>.</w:t>
      </w:r>
    </w:p>
    <w:p w:rsidR="00BD42BF" w:rsidRPr="00D33EB0" w:rsidRDefault="008D174A" w:rsidP="0030565A">
      <w:pPr>
        <w:pStyle w:val="a5"/>
        <w:numPr>
          <w:ilvl w:val="1"/>
          <w:numId w:val="1"/>
        </w:numPr>
        <w:shd w:val="clear" w:color="auto" w:fill="FFFFFF"/>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оказанию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r w:rsidR="00BD42BF">
        <w:rPr>
          <w:rFonts w:ascii="Times New Roman" w:hAnsi="Times New Roman" w:cs="Times New Roman"/>
          <w:sz w:val="20"/>
          <w:szCs w:val="20"/>
        </w:rPr>
        <w:t>.</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Порядок приемки оказанных Услуг</w:t>
      </w:r>
    </w:p>
    <w:p w:rsidR="0072221F" w:rsidRPr="00D33EB0" w:rsidRDefault="00A8081C"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rPr>
      </w:pPr>
      <w:bookmarkStart w:id="4" w:name="_Ref9002071"/>
      <w:r w:rsidRPr="00A8081C">
        <w:rPr>
          <w:rFonts w:ascii="Times New Roman" w:hAnsi="Times New Roman" w:cs="Times New Roman"/>
          <w:sz w:val="20"/>
          <w:szCs w:val="20"/>
        </w:rPr>
        <w:t>Приемка Услуг, оказанных Исполнителем на основании Контракта, осуществляется уполномоченным лицом Заказчика по факту оказания этих Услуг.</w:t>
      </w:r>
      <w:bookmarkEnd w:id="4"/>
      <w:r w:rsidRPr="00A8081C">
        <w:rPr>
          <w:rFonts w:ascii="Times New Roman" w:hAnsi="Times New Roman" w:cs="Times New Roman"/>
          <w:sz w:val="20"/>
          <w:szCs w:val="20"/>
        </w:rPr>
        <w:t xml:space="preserve"> </w:t>
      </w:r>
      <w:r w:rsidRPr="00A8081C">
        <w:rPr>
          <w:rFonts w:ascii="Times New Roman" w:hAnsi="Times New Roman" w:cs="Times New Roman"/>
          <w:iCs/>
          <w:sz w:val="20"/>
          <w:szCs w:val="20"/>
        </w:rPr>
        <w:t>Отчетным периодом по исполнению взаимных обязательств Сторон по Контракту является календарный месяц</w:t>
      </w:r>
      <w:r w:rsidR="0072221F" w:rsidRPr="00D33EB0">
        <w:rPr>
          <w:rFonts w:ascii="Times New Roman" w:hAnsi="Times New Roman" w:cs="Times New Roman"/>
          <w:sz w:val="20"/>
          <w:szCs w:val="20"/>
          <w:lang w:eastAsia="zh-CN"/>
        </w:rPr>
        <w:t>.</w:t>
      </w:r>
    </w:p>
    <w:p w:rsidR="0072221F" w:rsidRPr="00D33EB0" w:rsidRDefault="00A8081C" w:rsidP="0030565A">
      <w:pPr>
        <w:pStyle w:val="a5"/>
        <w:numPr>
          <w:ilvl w:val="1"/>
          <w:numId w:val="1"/>
        </w:numPr>
        <w:spacing w:after="0" w:line="240" w:lineRule="auto"/>
        <w:ind w:left="0" w:firstLine="567"/>
        <w:jc w:val="both"/>
        <w:rPr>
          <w:rFonts w:ascii="Times New Roman" w:hAnsi="Times New Roman" w:cs="Times New Roman"/>
          <w:sz w:val="20"/>
          <w:szCs w:val="20"/>
        </w:rPr>
      </w:pPr>
      <w:r w:rsidRPr="00A8081C">
        <w:rPr>
          <w:rFonts w:ascii="Times New Roman" w:hAnsi="Times New Roman" w:cs="Times New Roman"/>
          <w:sz w:val="20"/>
          <w:szCs w:val="20"/>
        </w:rPr>
        <w:t xml:space="preserve">С целью исполнения условия, определенного пунктом </w:t>
      </w:r>
      <w:r>
        <w:rPr>
          <w:rFonts w:ascii="Times New Roman" w:hAnsi="Times New Roman" w:cs="Times New Roman"/>
          <w:sz w:val="20"/>
          <w:szCs w:val="20"/>
        </w:rPr>
        <w:t>7</w:t>
      </w:r>
      <w:r w:rsidRPr="00A8081C">
        <w:rPr>
          <w:rFonts w:ascii="Times New Roman" w:hAnsi="Times New Roman" w:cs="Times New Roman"/>
          <w:sz w:val="20"/>
          <w:szCs w:val="20"/>
        </w:rPr>
        <w:t xml:space="preserve">.1. Контракта, не позднее 7 (семи) рабочих дней, следующих </w:t>
      </w:r>
      <w:r w:rsidRPr="00A8081C">
        <w:rPr>
          <w:rFonts w:ascii="Times New Roman" w:hAnsi="Times New Roman" w:cs="Times New Roman"/>
          <w:iCs/>
          <w:sz w:val="20"/>
          <w:szCs w:val="20"/>
        </w:rPr>
        <w:t>за последним днем отчетного периода в котором оказывались Услуги</w:t>
      </w:r>
      <w:r w:rsidRPr="00A8081C">
        <w:rPr>
          <w:rFonts w:ascii="Times New Roman" w:hAnsi="Times New Roman" w:cs="Times New Roman"/>
          <w:sz w:val="20"/>
          <w:szCs w:val="20"/>
        </w:rPr>
        <w:t>, Исполнитель обязан вручить Заказчику</w:t>
      </w:r>
      <w:r w:rsidR="0072221F" w:rsidRPr="00D33EB0">
        <w:rPr>
          <w:rFonts w:ascii="Times New Roman" w:hAnsi="Times New Roman" w:cs="Times New Roman"/>
          <w:sz w:val="20"/>
          <w:szCs w:val="20"/>
          <w:lang w:eastAsia="zh-CN"/>
        </w:rPr>
        <w:t>:</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lang w:eastAsia="zh-CN"/>
        </w:rPr>
        <w:t xml:space="preserve"> </w:t>
      </w:r>
      <w:bookmarkStart w:id="5" w:name="_Ref7100027"/>
      <w:bookmarkStart w:id="6" w:name="_Ref9081307"/>
      <w:r w:rsidR="008D174A" w:rsidRPr="00321E52">
        <w:rPr>
          <w:rFonts w:ascii="Times New Roman" w:hAnsi="Times New Roman" w:cs="Times New Roman"/>
          <w:sz w:val="20"/>
          <w:szCs w:val="20"/>
        </w:rPr>
        <w:t xml:space="preserve">Два экземпляра </w:t>
      </w:r>
      <w:bookmarkEnd w:id="5"/>
      <w:r w:rsidR="008D174A" w:rsidRPr="00321E52">
        <w:rPr>
          <w:rFonts w:ascii="Times New Roman" w:hAnsi="Times New Roman" w:cs="Times New Roman"/>
          <w:sz w:val="20"/>
          <w:szCs w:val="20"/>
        </w:rPr>
        <w:t>акта о приемке оказанных Услуг, составленных в произвольной, простой письменной форме, подписанных Исполнителем и скрепленных печатью Исполнителя (при наличии)</w:t>
      </w:r>
      <w:bookmarkEnd w:id="6"/>
      <w:r w:rsidR="008D174A" w:rsidRPr="00321E52">
        <w:rPr>
          <w:rFonts w:ascii="Times New Roman" w:hAnsi="Times New Roman" w:cs="Times New Roman"/>
          <w:sz w:val="20"/>
          <w:szCs w:val="20"/>
        </w:rPr>
        <w:t>, или два подлинных экземпляра универсального передаточного документа (УПД), подписанных Исполнителем и скрепленных печатью Исполнителем при ее наличии</w:t>
      </w:r>
      <w:r w:rsidR="00C2018F" w:rsidRPr="00D33EB0">
        <w:rPr>
          <w:rFonts w:ascii="Times New Roman" w:hAnsi="Times New Roman" w:cs="Times New Roman"/>
          <w:sz w:val="20"/>
          <w:szCs w:val="20"/>
          <w:lang w:eastAsia="zh-CN"/>
        </w:rPr>
        <w:t>.</w:t>
      </w:r>
      <w:r w:rsidRPr="00D33EB0">
        <w:rPr>
          <w:rFonts w:ascii="Times New Roman" w:hAnsi="Times New Roman" w:cs="Times New Roman"/>
          <w:sz w:val="20"/>
          <w:szCs w:val="20"/>
          <w:lang w:eastAsia="zh-CN"/>
        </w:rPr>
        <w:t xml:space="preserve"> </w:t>
      </w:r>
    </w:p>
    <w:p w:rsidR="0072221F"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DB64C7">
        <w:rPr>
          <w:rFonts w:ascii="Times New Roman" w:hAnsi="Times New Roman" w:cs="Times New Roman"/>
          <w:i/>
          <w:sz w:val="20"/>
          <w:szCs w:val="20"/>
          <w:lang w:eastAsia="zh-CN"/>
        </w:rPr>
        <w:t>Подлинный экземпляр счета, подписанный Исполнителем и скрепленных печатью Исполнителя при ее наличии</w:t>
      </w:r>
      <w:r w:rsidRPr="00DB64C7">
        <w:rPr>
          <w:rFonts w:ascii="Times New Roman" w:hAnsi="Times New Roman" w:cs="Times New Roman"/>
          <w:i/>
          <w:sz w:val="20"/>
          <w:szCs w:val="20"/>
        </w:rPr>
        <w:t>. ИЛИ Два подлинных экземпляра счета-фактуры</w:t>
      </w:r>
      <w:r w:rsidR="0072221F" w:rsidRPr="00D33EB0">
        <w:rPr>
          <w:rFonts w:ascii="Times New Roman" w:hAnsi="Times New Roman" w:cs="Times New Roman"/>
          <w:sz w:val="20"/>
          <w:szCs w:val="20"/>
        </w:rPr>
        <w:t>.</w:t>
      </w:r>
    </w:p>
    <w:p w:rsidR="008D174A" w:rsidRPr="00F6279A" w:rsidRDefault="008D174A" w:rsidP="0030565A">
      <w:pPr>
        <w:pStyle w:val="a5"/>
        <w:numPr>
          <w:ilvl w:val="2"/>
          <w:numId w:val="1"/>
        </w:numPr>
        <w:spacing w:after="0" w:line="240" w:lineRule="auto"/>
        <w:ind w:left="0" w:firstLine="567"/>
        <w:rPr>
          <w:rFonts w:ascii="Times New Roman" w:hAnsi="Times New Roman" w:cs="Times New Roman"/>
          <w:sz w:val="20"/>
          <w:szCs w:val="20"/>
        </w:rPr>
      </w:pPr>
      <w:r w:rsidRPr="00F6279A">
        <w:rPr>
          <w:rFonts w:ascii="Times New Roman" w:hAnsi="Times New Roman" w:cs="Times New Roman"/>
          <w:sz w:val="20"/>
          <w:szCs w:val="20"/>
        </w:rPr>
        <w:t xml:space="preserve">Документы, указанные в пункте </w:t>
      </w:r>
      <w:proofErr w:type="gramStart"/>
      <w:r w:rsidRPr="00F6279A">
        <w:rPr>
          <w:rFonts w:ascii="Times New Roman" w:hAnsi="Times New Roman" w:cs="Times New Roman"/>
          <w:sz w:val="20"/>
          <w:szCs w:val="20"/>
        </w:rPr>
        <w:t>7.2.1.</w:t>
      </w:r>
      <w:r>
        <w:rPr>
          <w:rFonts w:ascii="Times New Roman" w:hAnsi="Times New Roman" w:cs="Times New Roman"/>
          <w:sz w:val="20"/>
          <w:szCs w:val="20"/>
        </w:rPr>
        <w:t>,</w:t>
      </w:r>
      <w:proofErr w:type="gramEnd"/>
      <w:r>
        <w:rPr>
          <w:rFonts w:ascii="Times New Roman" w:hAnsi="Times New Roman" w:cs="Times New Roman"/>
          <w:sz w:val="20"/>
          <w:szCs w:val="20"/>
        </w:rPr>
        <w:t xml:space="preserve"> 7.2.2.</w:t>
      </w:r>
      <w:r w:rsidRPr="00F6279A">
        <w:rPr>
          <w:rFonts w:ascii="Times New Roman" w:hAnsi="Times New Roman" w:cs="Times New Roman"/>
          <w:sz w:val="20"/>
          <w:szCs w:val="20"/>
        </w:rPr>
        <w:t xml:space="preserve"> Контракта, в обязательном порядке должны содержать:</w:t>
      </w:r>
    </w:p>
    <w:p w:rsidR="008D174A" w:rsidRDefault="008D174A" w:rsidP="0030565A">
      <w:pPr>
        <w:pStyle w:val="a5"/>
        <w:numPr>
          <w:ilvl w:val="3"/>
          <w:numId w:val="1"/>
        </w:numPr>
        <w:spacing w:after="0" w:line="240" w:lineRule="auto"/>
        <w:ind w:left="0" w:firstLine="567"/>
        <w:jc w:val="both"/>
        <w:rPr>
          <w:rFonts w:ascii="Times New Roman" w:hAnsi="Times New Roman" w:cs="Times New Roman"/>
          <w:sz w:val="20"/>
          <w:szCs w:val="20"/>
        </w:rPr>
      </w:pPr>
      <w:r w:rsidRPr="00F6279A">
        <w:rPr>
          <w:rFonts w:ascii="Times New Roman" w:hAnsi="Times New Roman" w:cs="Times New Roman"/>
          <w:sz w:val="20"/>
          <w:szCs w:val="20"/>
        </w:rPr>
        <w:t>Реквизиты Контракта.</w:t>
      </w:r>
    </w:p>
    <w:p w:rsidR="008D174A" w:rsidRPr="002A77DE" w:rsidRDefault="008D174A" w:rsidP="0030565A">
      <w:pPr>
        <w:pStyle w:val="a5"/>
        <w:numPr>
          <w:ilvl w:val="3"/>
          <w:numId w:val="1"/>
        </w:numPr>
        <w:spacing w:after="0" w:line="240" w:lineRule="auto"/>
        <w:ind w:left="0" w:firstLine="567"/>
        <w:jc w:val="both"/>
        <w:rPr>
          <w:rFonts w:ascii="Times New Roman" w:hAnsi="Times New Roman" w:cs="Times New Roman"/>
          <w:sz w:val="20"/>
          <w:szCs w:val="20"/>
        </w:rPr>
      </w:pPr>
      <w:r w:rsidRPr="008D174A">
        <w:rPr>
          <w:rFonts w:ascii="Times New Roman" w:hAnsi="Times New Roman" w:cs="Times New Roman"/>
          <w:sz w:val="20"/>
          <w:szCs w:val="20"/>
        </w:rPr>
        <w:t>Перечень и количество оказанных Услуг, наименование и единицы измерения которых должны быть идентичным</w:t>
      </w:r>
      <w:r>
        <w:rPr>
          <w:rFonts w:ascii="Times New Roman" w:hAnsi="Times New Roman" w:cs="Times New Roman"/>
          <w:sz w:val="20"/>
          <w:szCs w:val="20"/>
        </w:rPr>
        <w:t>и</w:t>
      </w:r>
      <w:r w:rsidRPr="008D174A">
        <w:rPr>
          <w:rFonts w:ascii="Times New Roman" w:hAnsi="Times New Roman" w:cs="Times New Roman"/>
          <w:sz w:val="20"/>
          <w:szCs w:val="20"/>
        </w:rPr>
        <w:t xml:space="preserve"> </w:t>
      </w:r>
      <w:r w:rsidRPr="002A77DE">
        <w:rPr>
          <w:rFonts w:ascii="Times New Roman" w:hAnsi="Times New Roman" w:cs="Times New Roman"/>
          <w:sz w:val="20"/>
          <w:szCs w:val="20"/>
        </w:rPr>
        <w:t>наименованию этих Услуг и единицам измерения, указанным в Спецификации</w:t>
      </w:r>
    </w:p>
    <w:p w:rsidR="0072221F"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2A77DE">
        <w:rPr>
          <w:rFonts w:ascii="Times New Roman" w:hAnsi="Times New Roman" w:cs="Times New Roman"/>
          <w:sz w:val="20"/>
          <w:szCs w:val="20"/>
        </w:rPr>
        <w:t xml:space="preserve">В случае невыполнения Исполнителем обязанностей, установленных для него пунктом 7.2. Контракта, течение срока, установленного </w:t>
      </w:r>
      <w:r w:rsidR="002A77DE">
        <w:rPr>
          <w:rFonts w:ascii="Times New Roman" w:hAnsi="Times New Roman" w:cs="Times New Roman"/>
          <w:sz w:val="20"/>
          <w:szCs w:val="20"/>
        </w:rPr>
        <w:t>пунктом 7.7</w:t>
      </w:r>
      <w:r w:rsidRPr="002A77DE">
        <w:rPr>
          <w:rFonts w:ascii="Times New Roman" w:hAnsi="Times New Roman" w:cs="Times New Roman"/>
          <w:sz w:val="20"/>
          <w:szCs w:val="20"/>
        </w:rPr>
        <w:t>. Контракта, не начинается, а Заказчик приобретает право требовать от Исполнителя оплатить штраф</w:t>
      </w:r>
      <w:r w:rsidR="00F855D9" w:rsidRPr="002A77DE">
        <w:rPr>
          <w:rFonts w:ascii="Times New Roman" w:hAnsi="Times New Roman" w:cs="Times New Roman"/>
          <w:sz w:val="20"/>
          <w:szCs w:val="20"/>
        </w:rPr>
        <w:t>, предусмотренный пунктом 11.3.</w:t>
      </w:r>
      <w:r w:rsidR="001C1E7B">
        <w:rPr>
          <w:rFonts w:ascii="Times New Roman" w:hAnsi="Times New Roman" w:cs="Times New Roman"/>
          <w:sz w:val="20"/>
          <w:szCs w:val="20"/>
        </w:rPr>
        <w:t>4</w:t>
      </w:r>
      <w:r w:rsidRPr="002A77DE">
        <w:rPr>
          <w:rFonts w:ascii="Times New Roman" w:hAnsi="Times New Roman" w:cs="Times New Roman"/>
          <w:sz w:val="20"/>
          <w:szCs w:val="20"/>
        </w:rPr>
        <w:t>. Контракта. Факт невыполнения Исполнителем обязанности, установленной для него пу</w:t>
      </w:r>
      <w:r w:rsidR="002A77DE" w:rsidRPr="002A77DE">
        <w:rPr>
          <w:rFonts w:ascii="Times New Roman" w:hAnsi="Times New Roman" w:cs="Times New Roman"/>
          <w:sz w:val="20"/>
          <w:szCs w:val="20"/>
        </w:rPr>
        <w:t>нктом 7.2</w:t>
      </w:r>
      <w:r w:rsidR="002A77DE">
        <w:rPr>
          <w:rFonts w:ascii="Times New Roman" w:hAnsi="Times New Roman" w:cs="Times New Roman"/>
          <w:sz w:val="20"/>
          <w:szCs w:val="20"/>
        </w:rPr>
        <w:t>. Контракта</w:t>
      </w:r>
      <w:r w:rsidRPr="00D33EB0">
        <w:rPr>
          <w:rFonts w:ascii="Times New Roman" w:hAnsi="Times New Roman" w:cs="Times New Roman"/>
          <w:sz w:val="20"/>
          <w:szCs w:val="20"/>
        </w:rPr>
        <w:t xml:space="preserve"> оформляется Заказчиком путем составления в произвольной, простой письменной форме претензии. Претензия, указанная в настоящем пункте Контракта, направляются Исполнителю в течение дня, следующего за днем составления этой претензии, в порядке, который определен разделом 10. Контракта.</w:t>
      </w:r>
    </w:p>
    <w:p w:rsidR="002A77DE" w:rsidRPr="00D33EB0" w:rsidRDefault="002A77DE" w:rsidP="0030565A">
      <w:pPr>
        <w:pStyle w:val="a5"/>
        <w:numPr>
          <w:ilvl w:val="1"/>
          <w:numId w:val="1"/>
        </w:numPr>
        <w:spacing w:after="0" w:line="240" w:lineRule="auto"/>
        <w:ind w:left="0" w:firstLine="567"/>
        <w:jc w:val="both"/>
        <w:rPr>
          <w:rFonts w:ascii="Times New Roman" w:hAnsi="Times New Roman" w:cs="Times New Roman"/>
          <w:sz w:val="20"/>
          <w:szCs w:val="20"/>
        </w:rPr>
      </w:pPr>
      <w:r w:rsidRPr="00B5087A">
        <w:rPr>
          <w:rFonts w:ascii="Times New Roman" w:hAnsi="Times New Roman" w:cs="Times New Roman"/>
          <w:sz w:val="20"/>
          <w:szCs w:val="20"/>
        </w:rPr>
        <w:t>В случае, если Исполнитель не исполнит надлежащим образом и/или в срок обязанность, установленную пунктом 7.</w:t>
      </w:r>
      <w:r>
        <w:rPr>
          <w:rFonts w:ascii="Times New Roman" w:hAnsi="Times New Roman" w:cs="Times New Roman"/>
          <w:sz w:val="20"/>
          <w:szCs w:val="20"/>
        </w:rPr>
        <w:t>3</w:t>
      </w:r>
      <w:r w:rsidRPr="00B5087A">
        <w:rPr>
          <w:rFonts w:ascii="Times New Roman" w:hAnsi="Times New Roman" w:cs="Times New Roman"/>
          <w:sz w:val="20"/>
          <w:szCs w:val="20"/>
        </w:rPr>
        <w:t>. Контракта, в части выполнения требований установленных, пунктом 7.2. Контракта, то указанное событие квалифицируется Сторонами как факт существенного нарушения Исполнителем срока оказания Услуг, определенного Контрактом. В этом случае Заказчик приобретает право одностороннего отказа от исполнения Контракта, а также право требовать от Исполнителя оплатить неустойки, предусмотренные Контрактом</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Положение, установленное пунктом 7.1. Контракта, не является препятствием для Заказчика осуществлять контроль соответствия Услуг требованиям, установленным Контрактом и Приложениями к нему, в любой момент срока, установленного пунктом 4.1. и пунктом 4.2.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Несоответствие Услуг требованиям, установленным Контрактом и Приложениями к нему, выявленные Заказчиком на основании пункта 7.5. Контракта, оформляются Заказчиком в форме </w:t>
      </w:r>
      <w:r w:rsidR="00C2018F" w:rsidRPr="00D33EB0">
        <w:rPr>
          <w:rFonts w:ascii="Times New Roman" w:hAnsi="Times New Roman" w:cs="Times New Roman"/>
          <w:sz w:val="20"/>
          <w:szCs w:val="20"/>
        </w:rPr>
        <w:t>претензии, которая</w:t>
      </w:r>
      <w:r w:rsidRPr="00D33EB0">
        <w:rPr>
          <w:rFonts w:ascii="Times New Roman" w:hAnsi="Times New Roman" w:cs="Times New Roman"/>
          <w:sz w:val="20"/>
          <w:szCs w:val="20"/>
        </w:rPr>
        <w:t xml:space="preserve"> составляется в произвольной, простой письменной форме и направляется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lastRenderedPageBreak/>
        <w:t xml:space="preserve">Не позднее </w:t>
      </w:r>
      <w:r w:rsidR="002A77DE" w:rsidRPr="00321E52">
        <w:rPr>
          <w:rFonts w:ascii="Times New Roman" w:hAnsi="Times New Roman" w:cs="Times New Roman"/>
          <w:sz w:val="20"/>
          <w:szCs w:val="20"/>
        </w:rPr>
        <w:t>20 (двадцати) рабочих дней</w:t>
      </w:r>
      <w:r w:rsidRPr="00D33EB0">
        <w:rPr>
          <w:rFonts w:ascii="Times New Roman" w:hAnsi="Times New Roman" w:cs="Times New Roman"/>
          <w:sz w:val="20"/>
          <w:szCs w:val="20"/>
        </w:rPr>
        <w:t>, следующих за днем выполнения Исполнителем обязанности, установленной в пункте 7.2. Контракта, Заказчик рассматривает результаты оказанных Услуг и осуществляет приемку оказанных Услуг на предмет их соответствия требованиям, установленным Контрактом и Приложениями к нему.</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Для проверки соответствия качества оказанных Исполнителем Услуг требованиям, установленным Контрактом и Приложениями к нему, Заказчик вправе требовать от Исполнителя предоставить разъяснения касательно оказанных Услуг, а также документы или их копии, подтверждающие соответствие оказанных Услуг требованиям, установленных Контрактом и Приложениями к нему. Требование Заказчика о предоставлении разъяснений и документов, предусмотренное настоящим пунктом, составляется в произвольной, простой письменной форме и направляется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Результатом действий Заказчика, определенных пунктом 7.</w:t>
      </w:r>
      <w:r w:rsidR="002A77DE">
        <w:rPr>
          <w:rFonts w:ascii="Times New Roman" w:hAnsi="Times New Roman" w:cs="Times New Roman"/>
          <w:sz w:val="20"/>
          <w:szCs w:val="20"/>
        </w:rPr>
        <w:t>7</w:t>
      </w:r>
      <w:r w:rsidRPr="00D33EB0">
        <w:rPr>
          <w:rFonts w:ascii="Times New Roman" w:hAnsi="Times New Roman" w:cs="Times New Roman"/>
          <w:sz w:val="20"/>
          <w:szCs w:val="20"/>
        </w:rPr>
        <w:t>. Контракта является:</w:t>
      </w:r>
    </w:p>
    <w:p w:rsidR="0072221F" w:rsidRPr="00D33EB0" w:rsidRDefault="0072221F" w:rsidP="0030565A">
      <w:pPr>
        <w:pStyle w:val="a5"/>
        <w:numPr>
          <w:ilvl w:val="2"/>
          <w:numId w:val="1"/>
        </w:numPr>
        <w:tabs>
          <w:tab w:val="left" w:pos="0"/>
          <w:tab w:val="left" w:pos="567"/>
        </w:tabs>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Подписание Заказчиком </w:t>
      </w:r>
      <w:r w:rsidR="002A77DE" w:rsidRPr="00B5087A">
        <w:rPr>
          <w:rFonts w:ascii="Times New Roman" w:hAnsi="Times New Roman" w:cs="Times New Roman"/>
          <w:sz w:val="20"/>
          <w:szCs w:val="20"/>
        </w:rPr>
        <w:t>документов</w:t>
      </w:r>
      <w:r w:rsidRPr="00D33EB0">
        <w:rPr>
          <w:rFonts w:ascii="Times New Roman" w:hAnsi="Times New Roman" w:cs="Times New Roman"/>
          <w:sz w:val="20"/>
          <w:szCs w:val="20"/>
        </w:rPr>
        <w:t>, предусмотренных в пункте 7.2. Контракта.</w:t>
      </w:r>
    </w:p>
    <w:p w:rsidR="0072221F" w:rsidRPr="00D33EB0" w:rsidRDefault="0072221F" w:rsidP="0030565A">
      <w:pPr>
        <w:pStyle w:val="a5"/>
        <w:numPr>
          <w:ilvl w:val="2"/>
          <w:numId w:val="1"/>
        </w:numPr>
        <w:tabs>
          <w:tab w:val="left" w:pos="0"/>
          <w:tab w:val="left" w:pos="567"/>
        </w:tabs>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Отказ Заказчика подписать </w:t>
      </w:r>
      <w:r w:rsidR="002A77DE">
        <w:rPr>
          <w:rFonts w:ascii="Times New Roman" w:hAnsi="Times New Roman" w:cs="Times New Roman"/>
          <w:sz w:val="20"/>
          <w:szCs w:val="20"/>
        </w:rPr>
        <w:t>документы</w:t>
      </w:r>
      <w:r w:rsidRPr="00D33EB0">
        <w:rPr>
          <w:rFonts w:ascii="Times New Roman" w:hAnsi="Times New Roman" w:cs="Times New Roman"/>
          <w:sz w:val="20"/>
          <w:szCs w:val="20"/>
        </w:rPr>
        <w:t>, предусмотренные в пункте 7.2. Контракта, и претензия, составленная в произвольной, простой письменной форме и направленная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При наличии обстоятельства, установленного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 xml:space="preserve">.1. Контракта, Заказчик, </w:t>
      </w:r>
      <w:r w:rsidR="002A77DE" w:rsidRPr="00D33EB0">
        <w:rPr>
          <w:rFonts w:ascii="Times New Roman" w:hAnsi="Times New Roman" w:cs="Times New Roman"/>
          <w:sz w:val="20"/>
          <w:szCs w:val="20"/>
        </w:rPr>
        <w:t>не позднее следующего рабочего дня после истечения срока</w:t>
      </w:r>
      <w:r w:rsidR="002A77DE">
        <w:rPr>
          <w:rFonts w:ascii="Times New Roman" w:hAnsi="Times New Roman" w:cs="Times New Roman"/>
          <w:sz w:val="20"/>
          <w:szCs w:val="20"/>
        </w:rPr>
        <w:t>, установленного пунктом 7.7</w:t>
      </w:r>
      <w:r w:rsidR="002A77DE" w:rsidRPr="00D33EB0">
        <w:rPr>
          <w:rFonts w:ascii="Times New Roman" w:hAnsi="Times New Roman" w:cs="Times New Roman"/>
          <w:sz w:val="20"/>
          <w:szCs w:val="20"/>
        </w:rPr>
        <w:t>. Контракта</w:t>
      </w:r>
      <w:r w:rsidRPr="00D33EB0">
        <w:rPr>
          <w:rFonts w:ascii="Times New Roman" w:hAnsi="Times New Roman" w:cs="Times New Roman"/>
          <w:sz w:val="20"/>
          <w:szCs w:val="20"/>
        </w:rPr>
        <w:t xml:space="preserve">, направляет Исполнителю по адресу, указанному в Контракте, один экземпляр подписанного Заказчиком </w:t>
      </w:r>
      <w:r w:rsidR="002A77DE">
        <w:rPr>
          <w:rFonts w:ascii="Times New Roman" w:hAnsi="Times New Roman" w:cs="Times New Roman"/>
          <w:sz w:val="20"/>
          <w:szCs w:val="20"/>
        </w:rPr>
        <w:t>документа</w:t>
      </w:r>
      <w:r w:rsidRPr="00D33EB0">
        <w:rPr>
          <w:rFonts w:ascii="Times New Roman" w:hAnsi="Times New Roman" w:cs="Times New Roman"/>
          <w:sz w:val="20"/>
          <w:szCs w:val="20"/>
        </w:rPr>
        <w:t>, предусмотренного в пункте 7.2.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Наличие обстоятельства, установленного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.2. Контракта, не позднее следующего рабочего дня после истечения срока</w:t>
      </w:r>
      <w:r w:rsidR="002A77DE">
        <w:rPr>
          <w:rFonts w:ascii="Times New Roman" w:hAnsi="Times New Roman" w:cs="Times New Roman"/>
          <w:sz w:val="20"/>
          <w:szCs w:val="20"/>
        </w:rPr>
        <w:t>, установленного пунктом 7.7</w:t>
      </w:r>
      <w:r w:rsidRPr="00D33EB0">
        <w:rPr>
          <w:rFonts w:ascii="Times New Roman" w:hAnsi="Times New Roman" w:cs="Times New Roman"/>
          <w:sz w:val="20"/>
          <w:szCs w:val="20"/>
        </w:rPr>
        <w:t>. Контракта, оформляются Заказчиком в форме претензии, составленной в произвольной, простой письменной форме и направленной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При наличии обстоятельства, предусмотренного пунктом 7.6. Контракта или пунктом 7.1</w:t>
      </w:r>
      <w:r w:rsidR="002A77DE">
        <w:rPr>
          <w:rFonts w:ascii="Times New Roman" w:hAnsi="Times New Roman" w:cs="Times New Roman"/>
          <w:sz w:val="20"/>
          <w:szCs w:val="20"/>
        </w:rPr>
        <w:t>1</w:t>
      </w:r>
      <w:r w:rsidRPr="00D33EB0">
        <w:rPr>
          <w:rFonts w:ascii="Times New Roman" w:hAnsi="Times New Roman" w:cs="Times New Roman"/>
          <w:sz w:val="20"/>
          <w:szCs w:val="20"/>
        </w:rPr>
        <w:t>. Контракта, Исполнитель обязан в срок, установленный Заказчиком в претензии, за свой счет и своими силами устранить несоответствия, указанные в этой претензии, если эти несоответствия являются устранимыми.</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Сведения о факте выполнения или невыполнения Исполнителем обязанности установленной пунктом 7.1</w:t>
      </w:r>
      <w:r w:rsidR="001C1E7B">
        <w:rPr>
          <w:rFonts w:ascii="Times New Roman" w:hAnsi="Times New Roman" w:cs="Times New Roman"/>
          <w:sz w:val="20"/>
          <w:szCs w:val="20"/>
        </w:rPr>
        <w:t>2</w:t>
      </w:r>
      <w:r w:rsidRPr="00D33EB0">
        <w:rPr>
          <w:rFonts w:ascii="Times New Roman" w:hAnsi="Times New Roman" w:cs="Times New Roman"/>
          <w:sz w:val="20"/>
          <w:szCs w:val="20"/>
        </w:rPr>
        <w:t>. Контракта, а также сведения об объеме выполнения Исполнителем обязан</w:t>
      </w:r>
      <w:r w:rsidR="001C1E7B">
        <w:rPr>
          <w:rFonts w:ascii="Times New Roman" w:hAnsi="Times New Roman" w:cs="Times New Roman"/>
          <w:sz w:val="20"/>
          <w:szCs w:val="20"/>
        </w:rPr>
        <w:t>ности установленной пунктом 7.12</w:t>
      </w:r>
      <w:r w:rsidRPr="00D33EB0">
        <w:rPr>
          <w:rFonts w:ascii="Times New Roman" w:hAnsi="Times New Roman" w:cs="Times New Roman"/>
          <w:sz w:val="20"/>
          <w:szCs w:val="20"/>
        </w:rPr>
        <w:t>. Контракта, оформляется Заказчиком актом, составленным в произвольной форме в присутствии представителя Исполнителя.</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Если Исполнитель не исполнит обязанность, установленную пунктом 7.1</w:t>
      </w:r>
      <w:r w:rsidR="001C1E7B">
        <w:rPr>
          <w:rFonts w:ascii="Times New Roman" w:hAnsi="Times New Roman" w:cs="Times New Roman"/>
          <w:sz w:val="20"/>
          <w:szCs w:val="20"/>
        </w:rPr>
        <w:t>2</w:t>
      </w:r>
      <w:r w:rsidRPr="00D33EB0">
        <w:rPr>
          <w:rFonts w:ascii="Times New Roman" w:hAnsi="Times New Roman" w:cs="Times New Roman"/>
          <w:sz w:val="20"/>
          <w:szCs w:val="20"/>
        </w:rPr>
        <w:t>. Контракта, в полном объеме или в части в срок, установленный претензией, Заказчик вправе по своему усмотрению:</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Предъявить Исполнителю требование о возмещени</w:t>
      </w:r>
      <w:r w:rsidR="00473723">
        <w:rPr>
          <w:rFonts w:ascii="Times New Roman" w:hAnsi="Times New Roman" w:cs="Times New Roman"/>
          <w:sz w:val="20"/>
          <w:szCs w:val="20"/>
        </w:rPr>
        <w:t>и понесенных Заказчиком убытков.</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Предъявить Исполнителю требование о расторжении Контракта.</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Уменьшить оплату по Контракту соразмерно стоимости Услуг, которые не соответствуют требованиям, установленным Контрактом и Приложениями к нему.</w:t>
      </w:r>
    </w:p>
    <w:p w:rsidR="0072221F" w:rsidRPr="00D33EB0" w:rsidRDefault="0072221F" w:rsidP="0030565A">
      <w:pPr>
        <w:pStyle w:val="Default"/>
        <w:numPr>
          <w:ilvl w:val="0"/>
          <w:numId w:val="1"/>
        </w:numPr>
        <w:ind w:left="0" w:firstLine="567"/>
        <w:contextualSpacing/>
        <w:jc w:val="both"/>
        <w:rPr>
          <w:b/>
          <w:color w:val="auto"/>
          <w:sz w:val="20"/>
          <w:szCs w:val="20"/>
        </w:rPr>
      </w:pPr>
      <w:r w:rsidRPr="00D33EB0">
        <w:rPr>
          <w:b/>
          <w:color w:val="auto"/>
          <w:sz w:val="20"/>
          <w:szCs w:val="20"/>
        </w:rPr>
        <w:t>Экспертиза результатов исполнения Контракта</w:t>
      </w:r>
    </w:p>
    <w:p w:rsidR="001C1E7B" w:rsidRPr="00321E52" w:rsidRDefault="001C1E7B"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Для проверки Услуг на соответствие требованиям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1C1E7B" w:rsidRPr="00321E52" w:rsidRDefault="001C1E7B"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1C1E7B" w:rsidRPr="00321E52"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оказанных Услуг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C1E7B" w:rsidRPr="00321E52"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Результат экспертизы, проведенной Заказчиком своими силами, оформляется:</w:t>
      </w:r>
    </w:p>
    <w:p w:rsidR="001C1E7B" w:rsidRPr="00321E52" w:rsidRDefault="001C1E7B" w:rsidP="0030565A">
      <w:pPr>
        <w:spacing w:after="0" w:line="240" w:lineRule="auto"/>
        <w:ind w:firstLine="567"/>
        <w:contextualSpacing/>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8.4.1.В случае выявления соответствия Услуг требованиям Контракта и приложений к нему, в форме и в порядке, который установлен пунктом 7.</w:t>
      </w:r>
      <w:r>
        <w:rPr>
          <w:rFonts w:ascii="Times New Roman" w:eastAsia="Times New Roman" w:hAnsi="Times New Roman" w:cs="Times New Roman"/>
          <w:sz w:val="20"/>
          <w:szCs w:val="20"/>
        </w:rPr>
        <w:t>9</w:t>
      </w:r>
      <w:r w:rsidRPr="00321E52">
        <w:rPr>
          <w:rFonts w:ascii="Times New Roman" w:eastAsia="Times New Roman" w:hAnsi="Times New Roman" w:cs="Times New Roman"/>
          <w:sz w:val="20"/>
          <w:szCs w:val="20"/>
        </w:rPr>
        <w:t>.1. Контракта. При необходимости, Заказчиком может быт составлено экспертное заключение в виде отдельного документа, который подписывается уполномоченным сотрудником Заказчика.</w:t>
      </w:r>
    </w:p>
    <w:p w:rsidR="00B6045F" w:rsidRPr="00B6045F" w:rsidRDefault="001C1E7B" w:rsidP="0030565A">
      <w:pPr>
        <w:spacing w:after="0" w:line="240" w:lineRule="auto"/>
        <w:ind w:firstLine="567"/>
        <w:contextualSpacing/>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 xml:space="preserve">8.4.2. В случае выявления несоответствия Услуг требованиям Контракта, в форме и в порядке, который установлен разделом </w:t>
      </w:r>
      <w:r>
        <w:rPr>
          <w:rFonts w:ascii="Times New Roman" w:eastAsia="Times New Roman" w:hAnsi="Times New Roman" w:cs="Times New Roman"/>
          <w:sz w:val="20"/>
          <w:szCs w:val="20"/>
        </w:rPr>
        <w:t>7</w:t>
      </w:r>
      <w:r w:rsidRPr="00321E52">
        <w:rPr>
          <w:rFonts w:ascii="Times New Roman" w:eastAsia="Times New Roman" w:hAnsi="Times New Roman" w:cs="Times New Roman"/>
          <w:sz w:val="20"/>
          <w:szCs w:val="20"/>
        </w:rPr>
        <w:t>. Контракта</w:t>
      </w:r>
      <w:r w:rsidR="00B6045F" w:rsidRPr="00B6045F">
        <w:rPr>
          <w:rFonts w:ascii="Times New Roman" w:eastAsia="Times New Roman" w:hAnsi="Times New Roman" w:cs="Times New Roman"/>
          <w:sz w:val="20"/>
          <w:szCs w:val="20"/>
        </w:rPr>
        <w:t>.</w:t>
      </w:r>
    </w:p>
    <w:p w:rsidR="0072221F" w:rsidRPr="00D33EB0" w:rsidRDefault="0072221F" w:rsidP="0030565A">
      <w:pPr>
        <w:pStyle w:val="ConsPlusNormal"/>
        <w:numPr>
          <w:ilvl w:val="0"/>
          <w:numId w:val="1"/>
        </w:numPr>
        <w:autoSpaceDE w:val="0"/>
        <w:autoSpaceDN w:val="0"/>
        <w:adjustRightInd w:val="0"/>
        <w:ind w:left="0" w:firstLine="567"/>
        <w:contextualSpacing/>
        <w:jc w:val="both"/>
        <w:rPr>
          <w:rFonts w:ascii="Times New Roman" w:hAnsi="Times New Roman"/>
          <w:b/>
          <w:color w:val="auto"/>
        </w:rPr>
      </w:pPr>
      <w:r w:rsidRPr="00D33EB0">
        <w:rPr>
          <w:rFonts w:ascii="Times New Roman" w:hAnsi="Times New Roman"/>
          <w:b/>
          <w:color w:val="auto"/>
        </w:rPr>
        <w:t>Порядок оплаты оказанных Услуг</w:t>
      </w:r>
    </w:p>
    <w:p w:rsidR="0072221F" w:rsidRPr="00D33EB0" w:rsidRDefault="00A8081C"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A8081C">
        <w:rPr>
          <w:rFonts w:ascii="Times New Roman" w:hAnsi="Times New Roman"/>
          <w:color w:val="auto"/>
        </w:rPr>
        <w:t>Оплата Контракта производится по этапам оказания Услуг.</w:t>
      </w:r>
      <w:r w:rsidR="00F471EA">
        <w:rPr>
          <w:rFonts w:ascii="Times New Roman" w:hAnsi="Times New Roman"/>
          <w:color w:val="auto"/>
        </w:rPr>
        <w:t xml:space="preserve"> </w:t>
      </w:r>
      <w:r w:rsidR="0072221F" w:rsidRPr="00D33EB0">
        <w:rPr>
          <w:rFonts w:ascii="Times New Roman" w:hAnsi="Times New Roman"/>
          <w:color w:val="auto"/>
        </w:rPr>
        <w:t xml:space="preserve">Оплата Контракта </w:t>
      </w:r>
      <w:r w:rsidR="00BD42BF" w:rsidRPr="00D33EB0">
        <w:rPr>
          <w:rFonts w:ascii="Times New Roman" w:hAnsi="Times New Roman"/>
          <w:color w:val="auto"/>
        </w:rPr>
        <w:t>производится</w:t>
      </w:r>
      <w:r w:rsidR="0072221F" w:rsidRPr="00D33EB0">
        <w:rPr>
          <w:rFonts w:ascii="Times New Roman" w:hAnsi="Times New Roman"/>
          <w:color w:val="auto"/>
        </w:rPr>
        <w:t xml:space="preserve"> в российских рублях.</w:t>
      </w:r>
    </w:p>
    <w:p w:rsidR="0072221F" w:rsidRPr="00D33EB0" w:rsidRDefault="001C1E7B"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321E52">
        <w:rPr>
          <w:rFonts w:ascii="Times New Roman" w:hAnsi="Times New Roman"/>
        </w:rPr>
        <w:t xml:space="preserve">Основанием для оплаты по Контракту является факт подписания Сторонами </w:t>
      </w:r>
      <w:r>
        <w:rPr>
          <w:rFonts w:ascii="Times New Roman" w:hAnsi="Times New Roman"/>
        </w:rPr>
        <w:t>документов, подтверждающих</w:t>
      </w:r>
      <w:r w:rsidRPr="00321E52">
        <w:rPr>
          <w:rFonts w:ascii="Times New Roman" w:hAnsi="Times New Roman"/>
        </w:rPr>
        <w:t xml:space="preserve"> оказани</w:t>
      </w:r>
      <w:r>
        <w:rPr>
          <w:rFonts w:ascii="Times New Roman" w:hAnsi="Times New Roman"/>
        </w:rPr>
        <w:t>е</w:t>
      </w:r>
      <w:r w:rsidRPr="00321E52">
        <w:rPr>
          <w:rFonts w:ascii="Times New Roman" w:hAnsi="Times New Roman"/>
        </w:rPr>
        <w:t xml:space="preserve"> Услуг, предусмотренных в пункте 7.2.1. Контракта</w:t>
      </w:r>
      <w:r w:rsidR="0072221F" w:rsidRPr="00D33EB0">
        <w:rPr>
          <w:rFonts w:ascii="Times New Roman" w:hAnsi="Times New Roman"/>
          <w:color w:val="auto"/>
        </w:rPr>
        <w:t>.</w:t>
      </w:r>
    </w:p>
    <w:p w:rsidR="0072221F" w:rsidRPr="00D33EB0" w:rsidRDefault="0072221F"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Оплата по Контракту осуществляется путем безналичного перевода денежных средств на расчетный счет Исполнителя, указанный в Контракте.</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Услуги, оказанные Исполнителем на основании Контракта с нарушением требований, установленных Контрактом и </w:t>
      </w:r>
      <w:r w:rsidR="00F471EA">
        <w:rPr>
          <w:rFonts w:ascii="Times New Roman" w:hAnsi="Times New Roman" w:cs="Times New Roman"/>
          <w:sz w:val="20"/>
          <w:szCs w:val="20"/>
        </w:rPr>
        <w:t>п</w:t>
      </w:r>
      <w:r w:rsidRPr="00D33EB0">
        <w:rPr>
          <w:rFonts w:ascii="Times New Roman" w:hAnsi="Times New Roman" w:cs="Times New Roman"/>
          <w:sz w:val="20"/>
          <w:szCs w:val="20"/>
        </w:rPr>
        <w:t>риложениями к нему, оплате не подлежат.</w:t>
      </w:r>
    </w:p>
    <w:p w:rsidR="00925052" w:rsidRPr="00D33EB0" w:rsidRDefault="00F471EA"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F471EA">
        <w:rPr>
          <w:rFonts w:ascii="Times New Roman" w:hAnsi="Times New Roman"/>
          <w:color w:val="auto"/>
        </w:rPr>
        <w:lastRenderedPageBreak/>
        <w:t>Оплата производится за фактически надлежащим образом оказанные Услуги. Оказанные на основании Контракта Услуги, результат которых не принят Заказчиком, оплате не подлежат</w:t>
      </w:r>
      <w:r w:rsidR="0072221F" w:rsidRPr="00D33EB0">
        <w:rPr>
          <w:rFonts w:ascii="Times New Roman" w:hAnsi="Times New Roman"/>
          <w:color w:val="auto"/>
        </w:rPr>
        <w:t xml:space="preserve">. </w:t>
      </w:r>
    </w:p>
    <w:p w:rsidR="0072221F" w:rsidRPr="00C40823" w:rsidRDefault="001D77AF"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8631E5">
        <w:rPr>
          <w:rFonts w:ascii="Times New Roman" w:hAnsi="Times New Roman"/>
        </w:rPr>
        <w:t xml:space="preserve">В </w:t>
      </w:r>
      <w:r w:rsidRPr="003C5347">
        <w:rPr>
          <w:rFonts w:ascii="Times New Roman" w:hAnsi="Times New Roman"/>
          <w:color w:val="auto"/>
        </w:rPr>
        <w:t>течение 7 (семи) рабочих дней</w:t>
      </w:r>
      <w:r w:rsidRPr="008631E5">
        <w:rPr>
          <w:rFonts w:ascii="Times New Roman" w:hAnsi="Times New Roman"/>
        </w:rPr>
        <w:t xml:space="preserve">, следующих за днем наступления события, определенного пунктом </w:t>
      </w:r>
      <w:r>
        <w:rPr>
          <w:rFonts w:ascii="Times New Roman" w:hAnsi="Times New Roman"/>
        </w:rPr>
        <w:t>7.</w:t>
      </w:r>
      <w:r w:rsidR="001C1E7B">
        <w:rPr>
          <w:rFonts w:ascii="Times New Roman" w:hAnsi="Times New Roman"/>
        </w:rPr>
        <w:t>9</w:t>
      </w:r>
      <w:r>
        <w:rPr>
          <w:rFonts w:ascii="Times New Roman" w:hAnsi="Times New Roman"/>
        </w:rPr>
        <w:t>.1</w:t>
      </w:r>
      <w:r w:rsidRPr="008631E5">
        <w:rPr>
          <w:rFonts w:ascii="Times New Roman" w:hAnsi="Times New Roman"/>
        </w:rPr>
        <w:t xml:space="preserve">. </w:t>
      </w:r>
      <w:r>
        <w:rPr>
          <w:rFonts w:ascii="Times New Roman" w:hAnsi="Times New Roman"/>
        </w:rPr>
        <w:t>Контракта</w:t>
      </w:r>
      <w:r w:rsidRPr="008631E5">
        <w:rPr>
          <w:rFonts w:ascii="Times New Roman" w:hAnsi="Times New Roman"/>
        </w:rPr>
        <w:t>, Заказчик оплачивает Исполнителю сумму, равную стоимости принятого Заказчиком результата Услуг</w:t>
      </w:r>
      <w:r>
        <w:rPr>
          <w:rFonts w:ascii="Times New Roman" w:hAnsi="Times New Roman"/>
        </w:rPr>
        <w:t xml:space="preserve">, </w:t>
      </w:r>
      <w:r w:rsidRPr="00C40823">
        <w:rPr>
          <w:rFonts w:ascii="Times New Roman" w:hAnsi="Times New Roman"/>
        </w:rPr>
        <w:t>оказанных Исполнителем</w:t>
      </w:r>
      <w:r w:rsidR="0072221F" w:rsidRPr="00C40823">
        <w:rPr>
          <w:rFonts w:ascii="Times New Roman" w:hAnsi="Times New Roman"/>
          <w:color w:val="auto"/>
        </w:rPr>
        <w:t>.</w:t>
      </w:r>
    </w:p>
    <w:p w:rsidR="0072221F" w:rsidRPr="00C40823" w:rsidRDefault="0072221F"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C40823">
        <w:rPr>
          <w:rFonts w:ascii="Times New Roman" w:hAnsi="Times New Roman"/>
          <w:color w:val="auto"/>
        </w:rPr>
        <w:t>В случае изменения у Исполнителя реквизитов, указанных в Контракте, Исполнитель обязан в течении дня, следующего за днем возникновения этих изменений, инициировать внесение соответствующих изменений в Контракт. В противном случае все риски, связанные оплатой Заказчиком Контракта, несет Исполнитель.</w:t>
      </w:r>
    </w:p>
    <w:p w:rsidR="00C40823" w:rsidRPr="00C40823" w:rsidRDefault="00C40823" w:rsidP="0030565A">
      <w:pPr>
        <w:pStyle w:val="a5"/>
        <w:numPr>
          <w:ilvl w:val="1"/>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Обязанность Заказчика по осуществлению любого из платежей, указанных в </w:t>
      </w:r>
      <w:r w:rsidR="00F471EA">
        <w:rPr>
          <w:rFonts w:ascii="Times New Roman" w:hAnsi="Times New Roman" w:cs="Times New Roman"/>
          <w:sz w:val="20"/>
          <w:szCs w:val="20"/>
        </w:rPr>
        <w:t xml:space="preserve">настоящем разделе </w:t>
      </w:r>
      <w:r w:rsidRPr="00C40823">
        <w:rPr>
          <w:rFonts w:ascii="Times New Roman" w:hAnsi="Times New Roman" w:cs="Times New Roman"/>
          <w:sz w:val="20"/>
          <w:szCs w:val="20"/>
        </w:rPr>
        <w:t>Контракта, считается исполненной в момент списания денежных средств со счета Заказчика, сведения о котором указаны в разделе 18. Контракта.</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Порядок предъявления претензий и требований, направления извещений</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На основании пункта 2 статьи 165.1. Гражданского кодекса Российской Федерации Стороны достигли соглашение о следующем:</w:t>
      </w:r>
    </w:p>
    <w:p w:rsidR="0072221F" w:rsidRPr="003A1EBB" w:rsidRDefault="001C1E7B" w:rsidP="0030565A">
      <w:pPr>
        <w:pStyle w:val="a5"/>
        <w:numPr>
          <w:ilvl w:val="2"/>
          <w:numId w:val="1"/>
        </w:numPr>
        <w:spacing w:after="0" w:line="240" w:lineRule="auto"/>
        <w:ind w:left="0" w:firstLine="567"/>
        <w:jc w:val="both"/>
        <w:rPr>
          <w:rFonts w:ascii="Times New Roman" w:hAnsi="Times New Roman" w:cs="Times New Roman"/>
          <w:sz w:val="20"/>
          <w:szCs w:val="20"/>
        </w:rPr>
      </w:pPr>
      <w:r w:rsidRPr="006215EB">
        <w:rPr>
          <w:rFonts w:ascii="Times New Roman" w:hAnsi="Times New Roman" w:cs="Times New Roman"/>
          <w:sz w:val="20"/>
        </w:rPr>
        <w:t>Требования, претензии, уведомления, извещения, акты, решения, и иные документы,</w:t>
      </w:r>
      <w:r w:rsidRPr="006215EB">
        <w:rPr>
          <w:rFonts w:ascii="Times New Roman" w:hAnsi="Times New Roman" w:cs="Times New Roman"/>
          <w:sz w:val="20"/>
          <w:szCs w:val="20"/>
        </w:rPr>
        <w:t xml:space="preserve"> подлежащие направлению Заказчиком Исполнителю на основании Контракта</w:t>
      </w:r>
      <w:r w:rsidR="0072221F" w:rsidRPr="00D33EB0">
        <w:rPr>
          <w:rFonts w:ascii="Times New Roman" w:hAnsi="Times New Roman" w:cs="Times New Roman"/>
          <w:sz w:val="20"/>
          <w:szCs w:val="20"/>
        </w:rPr>
        <w:t>, направляется</w:t>
      </w:r>
      <w:r>
        <w:rPr>
          <w:rFonts w:ascii="Times New Roman" w:hAnsi="Times New Roman" w:cs="Times New Roman"/>
          <w:sz w:val="20"/>
          <w:szCs w:val="20"/>
        </w:rPr>
        <w:t xml:space="preserve"> Заказчиком Исполнителю с адресов</w:t>
      </w:r>
      <w:r w:rsidR="0072221F" w:rsidRPr="00D33EB0">
        <w:rPr>
          <w:rFonts w:ascii="Times New Roman" w:hAnsi="Times New Roman" w:cs="Times New Roman"/>
          <w:sz w:val="20"/>
          <w:szCs w:val="20"/>
        </w:rPr>
        <w:t xml:space="preserve"> электронной почты </w:t>
      </w:r>
      <w:hyperlink r:id="rId7" w:history="1">
        <w:r w:rsidR="00AA4D24" w:rsidRPr="003A1EBB">
          <w:rPr>
            <w:rStyle w:val="a7"/>
            <w:rFonts w:ascii="Times New Roman" w:hAnsi="Times New Roman" w:cs="Times New Roman"/>
            <w:color w:val="auto"/>
            <w:sz w:val="20"/>
            <w:szCs w:val="20"/>
            <w:u w:val="none"/>
          </w:rPr>
          <w:t>miller.ss@kemsma.ru</w:t>
        </w:r>
      </w:hyperlink>
      <w:r w:rsidR="00AA4D24" w:rsidRPr="003A1EBB">
        <w:rPr>
          <w:rFonts w:ascii="Times New Roman" w:hAnsi="Times New Roman" w:cs="Times New Roman"/>
          <w:sz w:val="20"/>
          <w:szCs w:val="20"/>
        </w:rPr>
        <w:t xml:space="preserve">, </w:t>
      </w:r>
      <w:hyperlink r:id="rId8" w:history="1">
        <w:r w:rsidR="00AA4D24" w:rsidRPr="003A1EBB">
          <w:rPr>
            <w:rStyle w:val="a7"/>
            <w:rFonts w:ascii="Times New Roman" w:hAnsi="Times New Roman" w:cs="Times New Roman"/>
            <w:color w:val="auto"/>
            <w:sz w:val="20"/>
            <w:szCs w:val="20"/>
            <w:u w:val="none"/>
            <w:lang w:val="en-US"/>
          </w:rPr>
          <w:t>ivanova</w:t>
        </w:r>
        <w:r w:rsidR="00AA4D24" w:rsidRPr="003A1EBB">
          <w:rPr>
            <w:rStyle w:val="a7"/>
            <w:rFonts w:ascii="Times New Roman" w:hAnsi="Times New Roman" w:cs="Times New Roman"/>
            <w:color w:val="auto"/>
            <w:sz w:val="20"/>
            <w:szCs w:val="20"/>
            <w:u w:val="none"/>
          </w:rPr>
          <w:t>.</w:t>
        </w:r>
        <w:r w:rsidR="00AA4D24" w:rsidRPr="003A1EBB">
          <w:rPr>
            <w:rStyle w:val="a7"/>
            <w:rFonts w:ascii="Times New Roman" w:hAnsi="Times New Roman" w:cs="Times New Roman"/>
            <w:color w:val="auto"/>
            <w:sz w:val="20"/>
            <w:szCs w:val="20"/>
            <w:u w:val="none"/>
            <w:lang w:val="en-US"/>
          </w:rPr>
          <w:t>kv</w:t>
        </w:r>
        <w:r w:rsidR="00AA4D24" w:rsidRPr="003A1EBB">
          <w:rPr>
            <w:rStyle w:val="a7"/>
            <w:rFonts w:ascii="Times New Roman" w:hAnsi="Times New Roman" w:cs="Times New Roman"/>
            <w:color w:val="auto"/>
            <w:sz w:val="20"/>
            <w:szCs w:val="20"/>
            <w:u w:val="none"/>
          </w:rPr>
          <w:t>@</w:t>
        </w:r>
        <w:r w:rsidR="00AA4D24" w:rsidRPr="003A1EBB">
          <w:rPr>
            <w:rStyle w:val="a7"/>
            <w:rFonts w:ascii="Times New Roman" w:hAnsi="Times New Roman" w:cs="Times New Roman"/>
            <w:color w:val="auto"/>
            <w:sz w:val="20"/>
            <w:szCs w:val="20"/>
            <w:u w:val="none"/>
            <w:lang w:val="en-US"/>
          </w:rPr>
          <w:t>kemsma</w:t>
        </w:r>
        <w:r w:rsidR="00AA4D24" w:rsidRPr="003A1EBB">
          <w:rPr>
            <w:rStyle w:val="a7"/>
            <w:rFonts w:ascii="Times New Roman" w:hAnsi="Times New Roman" w:cs="Times New Roman"/>
            <w:color w:val="auto"/>
            <w:sz w:val="20"/>
            <w:szCs w:val="20"/>
            <w:u w:val="none"/>
          </w:rPr>
          <w:t>.</w:t>
        </w:r>
        <w:proofErr w:type="spellStart"/>
        <w:r w:rsidR="00AA4D24" w:rsidRPr="003A1EBB">
          <w:rPr>
            <w:rStyle w:val="a7"/>
            <w:rFonts w:ascii="Times New Roman" w:hAnsi="Times New Roman" w:cs="Times New Roman"/>
            <w:color w:val="auto"/>
            <w:sz w:val="20"/>
            <w:szCs w:val="20"/>
            <w:u w:val="none"/>
            <w:lang w:val="en-US"/>
          </w:rPr>
          <w:t>ru</w:t>
        </w:r>
        <w:proofErr w:type="spellEnd"/>
      </w:hyperlink>
      <w:r w:rsidR="00AA4D24" w:rsidRPr="003A1EBB">
        <w:rPr>
          <w:rFonts w:ascii="Times New Roman" w:hAnsi="Times New Roman" w:cs="Times New Roman"/>
          <w:sz w:val="20"/>
          <w:szCs w:val="20"/>
        </w:rPr>
        <w:t xml:space="preserve"> </w:t>
      </w:r>
      <w:r w:rsidR="00635B33" w:rsidRPr="003A1EBB">
        <w:rPr>
          <w:rFonts w:ascii="Times New Roman" w:hAnsi="Times New Roman" w:cs="Times New Roman"/>
          <w:sz w:val="20"/>
          <w:szCs w:val="20"/>
        </w:rPr>
        <w:t>на адрес электронной почты</w:t>
      </w:r>
      <w:r w:rsidR="00F665B7" w:rsidRPr="003A1EBB">
        <w:rPr>
          <w:rFonts w:ascii="Times New Roman" w:hAnsi="Times New Roman" w:cs="Times New Roman"/>
          <w:sz w:val="20"/>
          <w:szCs w:val="20"/>
        </w:rPr>
        <w:t xml:space="preserve"> </w:t>
      </w:r>
      <w:r w:rsidR="00985AA9">
        <w:rPr>
          <w:rFonts w:ascii="Times New Roman" w:hAnsi="Times New Roman" w:cs="Times New Roman"/>
          <w:sz w:val="20"/>
          <w:szCs w:val="20"/>
        </w:rPr>
        <w:t>____________________</w:t>
      </w:r>
      <w:r w:rsidR="0072221F" w:rsidRPr="003A1EBB">
        <w:rPr>
          <w:rFonts w:ascii="Times New Roman" w:hAnsi="Times New Roman" w:cs="Times New Roman"/>
          <w:sz w:val="20"/>
          <w:szCs w:val="20"/>
        </w:rPr>
        <w:t>, принадлежащий Исполнителю.</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Документы, перечисленные в пункте 10.1.1. Контракта, оформляется Заказчиком путем создания файла в формате </w:t>
      </w:r>
      <w:r w:rsidRPr="00C40823">
        <w:rPr>
          <w:rFonts w:ascii="Times New Roman" w:hAnsi="Times New Roman" w:cs="Times New Roman"/>
          <w:sz w:val="20"/>
          <w:szCs w:val="20"/>
          <w:lang w:val="en-US"/>
        </w:rPr>
        <w:t>PDF</w:t>
      </w:r>
      <w:r w:rsidRPr="00C40823">
        <w:rPr>
          <w:rFonts w:ascii="Times New Roman" w:hAnsi="Times New Roman" w:cs="Times New Roman"/>
          <w:sz w:val="20"/>
          <w:szCs w:val="20"/>
        </w:rPr>
        <w:t xml:space="preserve"> или JPEG. Источником для формирования этого файла является соответствующий документ, составленный Заказчиком в простой письменной форме.</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Сведением о факте осуществления передачи, определенной пунктом 10.1.2. Контракта, которое соответствует принципам относимости доказательства и допустимости доказательства, Стороны признают соответствующий скриншот экрана.</w:t>
      </w:r>
    </w:p>
    <w:p w:rsidR="00C40823" w:rsidRPr="00C40823" w:rsidRDefault="00C40823"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Моментом вручения Исполнителю документа, предусмотренного пунктом 10.1.1. Контракта, является момент направления Заказчиком файла, определенного пунктом 10.1.2. Контракта, в порядке, установленном пунктом 10.1.1. Контракта.</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Документы, перечисленные в </w:t>
      </w:r>
      <w:r w:rsidR="004330FD">
        <w:rPr>
          <w:rFonts w:ascii="Times New Roman" w:hAnsi="Times New Roman" w:cs="Times New Roman"/>
          <w:sz w:val="20"/>
          <w:szCs w:val="20"/>
        </w:rPr>
        <w:t>пункте 10.1.1. Контракта, считаю</w:t>
      </w:r>
      <w:r w:rsidRPr="00C40823">
        <w:rPr>
          <w:rFonts w:ascii="Times New Roman" w:hAnsi="Times New Roman" w:cs="Times New Roman"/>
          <w:sz w:val="20"/>
          <w:szCs w:val="20"/>
        </w:rPr>
        <w:t>тся доставленным</w:t>
      </w:r>
      <w:r w:rsidR="004330FD">
        <w:rPr>
          <w:rFonts w:ascii="Times New Roman" w:hAnsi="Times New Roman" w:cs="Times New Roman"/>
          <w:sz w:val="20"/>
          <w:szCs w:val="20"/>
        </w:rPr>
        <w:t>и</w:t>
      </w:r>
      <w:r w:rsidRPr="00C40823">
        <w:rPr>
          <w:rFonts w:ascii="Times New Roman" w:hAnsi="Times New Roman" w:cs="Times New Roman"/>
          <w:sz w:val="20"/>
          <w:szCs w:val="20"/>
        </w:rPr>
        <w:t xml:space="preserve"> и в тех случаях, если они были направлены Заказчиком с соблюдением условий, установленных настоящим разделом Контракта, но Исполнитель не ознакомился с ними по любой из причин.</w:t>
      </w:r>
    </w:p>
    <w:p w:rsidR="001C1E7B"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4C377F">
        <w:rPr>
          <w:rFonts w:ascii="Times New Roman" w:hAnsi="Times New Roman" w:cs="Times New Roman"/>
          <w:sz w:val="20"/>
        </w:rPr>
        <w:t>По полученной претензии, иного документа, требующего ответа в соответствии с его содержанием Сторона, в порядке, установленном настоящим Контрактом, должна дать ответ по существу в срок не позднее 5 (пяти) календарных дней с даты получения претензии, иного документа</w:t>
      </w:r>
      <w:r w:rsidRPr="004C377F">
        <w:rPr>
          <w:rFonts w:ascii="Times New Roman" w:hAnsi="Times New Roman" w:cs="Times New Roman"/>
          <w:sz w:val="20"/>
          <w:szCs w:val="20"/>
        </w:rPr>
        <w:t>.</w:t>
      </w:r>
    </w:p>
    <w:p w:rsidR="001C1E7B" w:rsidRPr="00842BA1" w:rsidRDefault="001C1E7B" w:rsidP="0030565A">
      <w:pPr>
        <w:pStyle w:val="a5"/>
        <w:spacing w:after="0" w:line="240" w:lineRule="auto"/>
        <w:ind w:left="0" w:firstLine="567"/>
        <w:jc w:val="both"/>
        <w:rPr>
          <w:rFonts w:ascii="Times New Roman" w:hAnsi="Times New Roman" w:cs="Times New Roman"/>
          <w:sz w:val="20"/>
          <w:szCs w:val="20"/>
        </w:rPr>
      </w:pPr>
      <w:r w:rsidRPr="00842BA1">
        <w:rPr>
          <w:rFonts w:ascii="Times New Roman" w:hAnsi="Times New Roman" w:cs="Times New Roman"/>
          <w:sz w:val="20"/>
          <w:szCs w:val="20"/>
        </w:rPr>
        <w:t>Оставление претензии без ответа в установленный срок означает признание требований претензии.</w:t>
      </w:r>
    </w:p>
    <w:p w:rsidR="001C1E7B" w:rsidRPr="004C377F" w:rsidRDefault="001C1E7B" w:rsidP="0030565A">
      <w:pPr>
        <w:pStyle w:val="a5"/>
        <w:spacing w:after="0" w:line="240" w:lineRule="auto"/>
        <w:ind w:left="0" w:firstLine="567"/>
        <w:jc w:val="both"/>
        <w:rPr>
          <w:rFonts w:ascii="Times New Roman" w:hAnsi="Times New Roman" w:cs="Times New Roman"/>
          <w:sz w:val="20"/>
          <w:szCs w:val="20"/>
        </w:rPr>
      </w:pPr>
      <w:r w:rsidRPr="00842BA1">
        <w:rPr>
          <w:rFonts w:ascii="Times New Roman" w:hAnsi="Times New Roman" w:cs="Times New Roman"/>
          <w:sz w:val="20"/>
          <w:szCs w:val="20"/>
        </w:rPr>
        <w:t>Оставление без ответа иного документа, требующего ответа (заявка, требование, уведомление, запрос и т.д.), означает отказ от его исполнения (отказ от предоставления запрашиваемой информации, отказ от совершения запрашиваемых действий и т.д.)</w:t>
      </w:r>
    </w:p>
    <w:p w:rsidR="0072221F" w:rsidRPr="00D33EB0"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Иные документы, составляемые Сторонами в связи с исполнением Контракта и/или на основании Контракта, Стороны направляют друг другу путем вручения и/или путем направления почтовой корреспонденции, если иное не установлено Контрактом</w:t>
      </w:r>
      <w:r w:rsidR="0072221F" w:rsidRPr="00D33EB0">
        <w:rPr>
          <w:rFonts w:ascii="Times New Roman" w:hAnsi="Times New Roman" w:cs="Times New Roman"/>
          <w:sz w:val="20"/>
          <w:szCs w:val="20"/>
        </w:rPr>
        <w:t>.</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Ответственность Сторон</w:t>
      </w:r>
    </w:p>
    <w:p w:rsidR="0072221F" w:rsidRPr="00A643CD" w:rsidRDefault="000C1805"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72221F" w:rsidRPr="00A643CD">
        <w:rPr>
          <w:rFonts w:ascii="Times New Roman" w:hAnsi="Times New Roman" w:cs="Times New Roman"/>
          <w:sz w:val="20"/>
          <w:szCs w:val="20"/>
        </w:rPr>
        <w:t>.</w:t>
      </w:r>
    </w:p>
    <w:p w:rsidR="0072221F" w:rsidRPr="00A643CD"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 xml:space="preserve">Ответственность Заказчика: </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00F64311" w:rsidRPr="00A643CD">
        <w:rPr>
          <w:rFonts w:ascii="Times New Roman" w:hAnsi="Times New Roman" w:cs="Times New Roman"/>
          <w:sz w:val="20"/>
          <w:szCs w:val="20"/>
        </w:rPr>
        <w:t>1000,00</w:t>
      </w:r>
      <w:r w:rsidRPr="00A643CD">
        <w:rPr>
          <w:rFonts w:ascii="Times New Roman" w:hAnsi="Times New Roman" w:cs="Times New Roman"/>
          <w:sz w:val="20"/>
          <w:szCs w:val="20"/>
        </w:rPr>
        <w:t xml:space="preserve"> (</w:t>
      </w:r>
      <w:r w:rsidR="00F64311" w:rsidRPr="00A643CD">
        <w:rPr>
          <w:rFonts w:ascii="Times New Roman" w:hAnsi="Times New Roman" w:cs="Times New Roman"/>
          <w:sz w:val="20"/>
          <w:szCs w:val="20"/>
        </w:rPr>
        <w:t>одна тысяча</w:t>
      </w:r>
      <w:r w:rsidRPr="00A643CD">
        <w:rPr>
          <w:rFonts w:ascii="Times New Roman" w:hAnsi="Times New Roman" w:cs="Times New Roman"/>
          <w:sz w:val="20"/>
          <w:szCs w:val="20"/>
        </w:rPr>
        <w:t>) рубл</w:t>
      </w:r>
      <w:r w:rsidR="00F64311" w:rsidRPr="00A643CD">
        <w:rPr>
          <w:rFonts w:ascii="Times New Roman" w:hAnsi="Times New Roman" w:cs="Times New Roman"/>
          <w:sz w:val="20"/>
          <w:szCs w:val="20"/>
        </w:rPr>
        <w:t>ей</w:t>
      </w:r>
      <w:r w:rsidRPr="00A643CD">
        <w:rPr>
          <w:rFonts w:ascii="Times New Roman" w:hAnsi="Times New Roman" w:cs="Times New Roman"/>
          <w:sz w:val="20"/>
          <w:szCs w:val="20"/>
        </w:rPr>
        <w:t xml:space="preserve"> </w:t>
      </w:r>
      <w:r w:rsidR="00F64311" w:rsidRPr="00A643CD">
        <w:rPr>
          <w:rFonts w:ascii="Times New Roman" w:hAnsi="Times New Roman" w:cs="Times New Roman"/>
          <w:sz w:val="20"/>
          <w:szCs w:val="20"/>
        </w:rPr>
        <w:t>00</w:t>
      </w:r>
      <w:r w:rsidRPr="00A643CD">
        <w:rPr>
          <w:rFonts w:ascii="Times New Roman" w:hAnsi="Times New Roman" w:cs="Times New Roman"/>
          <w:sz w:val="20"/>
          <w:szCs w:val="20"/>
        </w:rPr>
        <w:t xml:space="preserve"> копе</w:t>
      </w:r>
      <w:r w:rsidR="00F64311" w:rsidRPr="00A643CD">
        <w:rPr>
          <w:rFonts w:ascii="Times New Roman" w:hAnsi="Times New Roman" w:cs="Times New Roman"/>
          <w:sz w:val="20"/>
          <w:szCs w:val="20"/>
        </w:rPr>
        <w:t>ек.</w:t>
      </w:r>
    </w:p>
    <w:p w:rsidR="00A643CD" w:rsidRPr="00BC0160" w:rsidRDefault="00A643CD" w:rsidP="0030565A">
      <w:pPr>
        <w:pStyle w:val="Default"/>
        <w:numPr>
          <w:ilvl w:val="2"/>
          <w:numId w:val="1"/>
        </w:numPr>
        <w:ind w:left="0" w:firstLine="567"/>
        <w:contextualSpacing/>
        <w:jc w:val="both"/>
        <w:rPr>
          <w:color w:val="auto"/>
          <w:sz w:val="20"/>
          <w:szCs w:val="20"/>
        </w:rPr>
      </w:pPr>
      <w:r w:rsidRPr="00BC0160">
        <w:rPr>
          <w:color w:val="auto"/>
          <w:sz w:val="20"/>
          <w:szCs w:val="20"/>
        </w:rPr>
        <w:t>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Исполнителя.</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Ответственность Исполнителя: </w:t>
      </w:r>
    </w:p>
    <w:p w:rsidR="001C1E7B" w:rsidRDefault="000521A3" w:rsidP="0030565A">
      <w:pPr>
        <w:pStyle w:val="a5"/>
        <w:numPr>
          <w:ilvl w:val="2"/>
          <w:numId w:val="1"/>
        </w:numPr>
        <w:spacing w:after="0" w:line="240" w:lineRule="auto"/>
        <w:ind w:left="0" w:firstLine="567"/>
        <w:jc w:val="both"/>
        <w:rPr>
          <w:rFonts w:ascii="Times New Roman" w:hAnsi="Times New Roman" w:cs="Times New Roman"/>
          <w:sz w:val="20"/>
          <w:szCs w:val="20"/>
        </w:rPr>
      </w:pPr>
      <w:r w:rsidRPr="000521A3">
        <w:rPr>
          <w:rFonts w:ascii="Times New Roman" w:hAnsi="Times New Roman" w:cs="Times New Roman"/>
          <w:sz w:val="20"/>
          <w:szCs w:val="20"/>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521A3" w:rsidRPr="000521A3" w:rsidRDefault="000521A3" w:rsidP="0030565A">
      <w:pPr>
        <w:pStyle w:val="a5"/>
        <w:numPr>
          <w:ilvl w:val="2"/>
          <w:numId w:val="1"/>
        </w:numPr>
        <w:spacing w:after="0" w:line="240" w:lineRule="auto"/>
        <w:ind w:left="0" w:firstLine="567"/>
        <w:jc w:val="both"/>
        <w:rPr>
          <w:rFonts w:ascii="Times New Roman" w:hAnsi="Times New Roman" w:cs="Times New Roman"/>
          <w:sz w:val="20"/>
          <w:szCs w:val="20"/>
        </w:rPr>
      </w:pPr>
      <w:r w:rsidRPr="000521A3">
        <w:rPr>
          <w:rFonts w:ascii="Times New Roman" w:hAnsi="Times New Roman" w:cs="Times New Roman"/>
          <w:sz w:val="20"/>
          <w:szCs w:val="20"/>
        </w:rPr>
        <w:lastRenderedPageBreak/>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72221F" w:rsidRPr="000521A3"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0521A3">
        <w:rPr>
          <w:rFonts w:ascii="Times New Roman" w:hAnsi="Times New Roman" w:cs="Times New Roman"/>
          <w:sz w:val="20"/>
          <w:szCs w:val="20"/>
        </w:rPr>
        <w:t xml:space="preserve">Исполнитель выплачивает Заказчику штраф в размере </w:t>
      </w:r>
      <w:r w:rsidR="001D77AF" w:rsidRPr="000521A3">
        <w:rPr>
          <w:rFonts w:ascii="Times New Roman" w:hAnsi="Times New Roman" w:cs="Times New Roman"/>
          <w:sz w:val="20"/>
          <w:szCs w:val="20"/>
        </w:rPr>
        <w:t>в размере 10% (десять процентов) максимального значения цены Контракта, указанного в пункте 2.2. Контракта</w:t>
      </w:r>
      <w:r w:rsidRPr="000521A3">
        <w:rPr>
          <w:rFonts w:ascii="Times New Roman" w:hAnsi="Times New Roman" w:cs="Times New Roman"/>
          <w:sz w:val="20"/>
          <w:szCs w:val="20"/>
        </w:rPr>
        <w:t>.</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001D77AF" w:rsidRPr="00D0152B">
        <w:rPr>
          <w:rFonts w:ascii="Times New Roman" w:hAnsi="Times New Roman" w:cs="Times New Roman"/>
          <w:sz w:val="20"/>
          <w:szCs w:val="20"/>
        </w:rPr>
        <w:t>Исполнитель уплачивает Заказчику штраф в размере 1000,00 (одна тысяча) рублей 00 копее</w:t>
      </w:r>
      <w:r w:rsidR="001D77AF">
        <w:rPr>
          <w:rFonts w:ascii="Times New Roman" w:hAnsi="Times New Roman" w:cs="Times New Roman"/>
          <w:sz w:val="20"/>
          <w:szCs w:val="20"/>
        </w:rPr>
        <w:t>к.</w:t>
      </w:r>
    </w:p>
    <w:p w:rsidR="0072221F" w:rsidRPr="003F6DA7" w:rsidRDefault="003F6DA7" w:rsidP="0030565A">
      <w:pPr>
        <w:pStyle w:val="a5"/>
        <w:numPr>
          <w:ilvl w:val="2"/>
          <w:numId w:val="1"/>
        </w:numPr>
        <w:spacing w:after="0" w:line="240" w:lineRule="auto"/>
        <w:ind w:left="0" w:firstLine="567"/>
        <w:jc w:val="both"/>
        <w:rPr>
          <w:rFonts w:ascii="Times New Roman" w:hAnsi="Times New Roman" w:cs="Times New Roman"/>
          <w:sz w:val="20"/>
          <w:szCs w:val="20"/>
        </w:rPr>
      </w:pPr>
      <w:r w:rsidRPr="003F6DA7">
        <w:rPr>
          <w:rFonts w:ascii="Times New Roman" w:hAnsi="Times New Roman" w:cs="Times New Roman"/>
          <w:sz w:val="20"/>
          <w:szCs w:val="20"/>
        </w:rPr>
        <w:t xml:space="preserve">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 Доказательства наличия обстоятельств, указанных в настоящем пункте, должны быть предоставлены в течение </w:t>
      </w:r>
      <w:r w:rsidR="001C1E7B">
        <w:rPr>
          <w:rFonts w:ascii="Times New Roman" w:hAnsi="Times New Roman" w:cs="Times New Roman"/>
          <w:sz w:val="20"/>
          <w:szCs w:val="20"/>
        </w:rPr>
        <w:t>5</w:t>
      </w:r>
      <w:r w:rsidRPr="003F6DA7">
        <w:rPr>
          <w:rFonts w:ascii="Times New Roman" w:hAnsi="Times New Roman" w:cs="Times New Roman"/>
          <w:sz w:val="20"/>
          <w:szCs w:val="20"/>
        </w:rPr>
        <w:t xml:space="preserve"> (</w:t>
      </w:r>
      <w:r w:rsidR="001C1E7B">
        <w:rPr>
          <w:rFonts w:ascii="Times New Roman" w:hAnsi="Times New Roman" w:cs="Times New Roman"/>
          <w:sz w:val="20"/>
          <w:szCs w:val="20"/>
        </w:rPr>
        <w:t>пяти</w:t>
      </w:r>
      <w:r w:rsidRPr="003F6DA7">
        <w:rPr>
          <w:rFonts w:ascii="Times New Roman" w:hAnsi="Times New Roman" w:cs="Times New Roman"/>
          <w:sz w:val="20"/>
          <w:szCs w:val="20"/>
        </w:rPr>
        <w:t xml:space="preserve">) </w:t>
      </w:r>
      <w:r w:rsidR="001C1E7B">
        <w:rPr>
          <w:rFonts w:ascii="Times New Roman" w:hAnsi="Times New Roman" w:cs="Times New Roman"/>
          <w:sz w:val="20"/>
          <w:szCs w:val="20"/>
        </w:rPr>
        <w:t>календарных</w:t>
      </w:r>
      <w:r w:rsidRPr="003F6DA7">
        <w:rPr>
          <w:rFonts w:ascii="Times New Roman" w:hAnsi="Times New Roman" w:cs="Times New Roman"/>
          <w:sz w:val="20"/>
          <w:szCs w:val="20"/>
        </w:rPr>
        <w:t xml:space="preserve"> дней, следующих за днем наступления события, определенного пунктом 11.3.1. Контракта. Нарушение срока предоставления доказательств, установленного настоящим пунктом, Стороны квалифицируют как согласие Исполнителя с фактом обоснованности требования, определенной пунктом 11.3.1. Контракта.</w:t>
      </w:r>
    </w:p>
    <w:p w:rsidR="0072221F" w:rsidRPr="004330FD"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4330FD">
        <w:rPr>
          <w:rFonts w:ascii="Times New Roman" w:hAnsi="Times New Roman" w:cs="Times New Roman"/>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C1805" w:rsidRPr="004330FD"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4330FD">
        <w:rPr>
          <w:rFonts w:ascii="Times New Roman" w:hAnsi="Times New Roman" w:cs="Times New Roman"/>
          <w:sz w:val="20"/>
          <w:szCs w:val="20"/>
        </w:rPr>
        <w:t>В случае порчи имущества Заказчика при оказании Услуг, Исполнитель обязан возместить все затраты Заказчика, связанные с возмещением ущерба.</w:t>
      </w:r>
    </w:p>
    <w:p w:rsidR="000C1805" w:rsidRPr="00B828ED"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B828ED">
        <w:rPr>
          <w:rFonts w:ascii="Times New Roman" w:hAnsi="Times New Roman" w:cs="Times New Roman"/>
          <w:sz w:val="20"/>
          <w:szCs w:val="20"/>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828ED" w:rsidRPr="00B828ED"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070ED2">
        <w:rPr>
          <w:rFonts w:ascii="Times New Roman" w:hAnsi="Times New Roman" w:cs="Times New Roman"/>
          <w:sz w:val="20"/>
        </w:rPr>
        <w:t>Претензии, содержащие требование об уплате неустойки (пени, штрафа), претензии о нарушении срока оказания Услуг, претензии о неоказании Услуг, претензии об оказании Услуг ненадлежащего качества, иные претензии подлежат исполнению Сторонами в добровольном порядке в течение 5 (пяти) календарных дней, следующих за днем получения такой претензии</w:t>
      </w:r>
      <w:r w:rsidR="00B828ED" w:rsidRPr="00B828ED">
        <w:rPr>
          <w:rFonts w:ascii="Times New Roman" w:hAnsi="Times New Roman" w:cs="Times New Roman"/>
          <w:sz w:val="20"/>
          <w:szCs w:val="20"/>
        </w:rPr>
        <w:t>.</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В случае начисления Заказчиком Исполнителю неустоек (штрафов, пеней) и/или предъявления требования о возмещении убытков, Заказчик вправе осуществить оплату по Контракту за вычетом соответствующего размера неустоек (штрафов, пеней) и/или убытков, за исключением случаев оплаты Исполнителем неустойки (штрафа, пени) и/или убытков в добровольном порядке, в соответствии с пунктом 11.6. Контракта, или удовлетворения таких требований из суммы обеспечения исполнения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Применение штрафных санкций не освобождает Стороны от выполнения обязательств по Контракту.</w:t>
      </w:r>
    </w:p>
    <w:bookmarkEnd w:id="1"/>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Обстоятельства непреодолимой силы</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Стороны освобождаются от ответственности за полное или частичное неисполнение обязательств по Контракту по причине возникновения обстоятельств непреодолимой силы, непосредственно повлиявших на исполнение Контрактных обязательств.</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Сторона, подвергшаяся воздействию обстоятельств непреодолимой силы, обязана в течение 3 (трех) календарных дней, следующих за днем, в который стало известно об этом воздействии, в порядке, установленном разделом 10. Контракта, уведомить об этом другую Сторону, описав их характер. Несвоевременное уведомление или не уведомление лишает соответствующую Сторону права ссылаться на них в будущем.</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Возникновение обстоятельств непреодолимой силы должно быть подтверждено компетентным органом.</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При возникновении обстоятельств непреодолимой силы срок исполнения Сторонами своих обязательств по Контракту переносится соразмерно времени, в течение которого действуют такие обстоятельства.</w:t>
      </w:r>
    </w:p>
    <w:p w:rsidR="00F140DA" w:rsidRPr="00F140DA" w:rsidRDefault="00F140DA" w:rsidP="0030565A">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12.5.</w:t>
      </w:r>
      <w:r w:rsidRPr="00F140DA">
        <w:rPr>
          <w:rFonts w:ascii="Times New Roman" w:hAnsi="Times New Roman" w:cs="Times New Roman"/>
          <w:sz w:val="20"/>
          <w:szCs w:val="20"/>
        </w:rPr>
        <w:t>Если обстоятельства непреодолимой силы будут длиться более 30 (тридцати) календарных дней, Стороны согласуют вопрос дальнейшего исполнения Контракта.</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Порядок разрешения споров</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Все разногласия, которые могут возникнуть между Сторонами по исполнению Контракта, будут по возможности разрешаться путем переговоров. </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если разногласия не урегулированы Сторонами путем переговоров,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Кемеровской области с соблюдением порядка обращения в суд, установленного процессуальным законодательством Российской федерации для соответствующей категории спора.</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Расторжение Контракта</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0C1805" w:rsidRPr="00D33EB0"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lastRenderedPageBreak/>
        <w:t>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C1805" w:rsidRPr="00D33EB0">
        <w:rPr>
          <w:rFonts w:ascii="Times New Roman" w:hAnsi="Times New Roman" w:cs="Times New Roman"/>
          <w:sz w:val="20"/>
          <w:szCs w:val="20"/>
        </w:rPr>
        <w:t>.</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Заключив Контракт, Стороны также пришли к соглашению о том, что, кроме случаев, определенных пунктом 14.2. Контракта, Заказчик вправе в одностороннем порядке отказаться от Контракта в следующих случаях:</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Оказания Услуг ненадлежащего качества, если недостатки не могут быть устранены в приемлемый для Заказчика срок.</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Неоднократное (от двух и более раз) нарушение сроков и</w:t>
      </w:r>
      <w:r w:rsidR="002243E9">
        <w:rPr>
          <w:rFonts w:ascii="Times New Roman" w:hAnsi="Times New Roman" w:cs="Times New Roman"/>
          <w:sz w:val="20"/>
          <w:szCs w:val="20"/>
        </w:rPr>
        <w:t>/или</w:t>
      </w:r>
      <w:r w:rsidRPr="00D33EB0">
        <w:rPr>
          <w:rFonts w:ascii="Times New Roman" w:hAnsi="Times New Roman" w:cs="Times New Roman"/>
          <w:sz w:val="20"/>
          <w:szCs w:val="20"/>
        </w:rPr>
        <w:t xml:space="preserve"> объемов оказания Услуг, предусмотренн</w:t>
      </w:r>
      <w:r w:rsidR="002243E9">
        <w:rPr>
          <w:rFonts w:ascii="Times New Roman" w:hAnsi="Times New Roman" w:cs="Times New Roman"/>
          <w:sz w:val="20"/>
          <w:szCs w:val="20"/>
        </w:rPr>
        <w:t>ых Контрактом</w:t>
      </w:r>
      <w:r w:rsidRPr="00D33EB0">
        <w:rPr>
          <w:rFonts w:ascii="Times New Roman" w:hAnsi="Times New Roman" w:cs="Times New Roman"/>
          <w:sz w:val="20"/>
          <w:szCs w:val="20"/>
        </w:rPr>
        <w:t>.</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Исполнитель не приступает к исполнению Контракта в срок, установленный Контрактом, или нарушает график оказания Услуг, предусмотренный Контрактом</w:t>
      </w:r>
      <w:r w:rsidR="002243E9">
        <w:rPr>
          <w:rFonts w:ascii="Times New Roman" w:hAnsi="Times New Roman" w:cs="Times New Roman"/>
          <w:sz w:val="20"/>
          <w:szCs w:val="20"/>
        </w:rPr>
        <w:t xml:space="preserve"> (при наличии)</w:t>
      </w:r>
      <w:r w:rsidRPr="00D33EB0">
        <w:rPr>
          <w:rFonts w:ascii="Times New Roman" w:hAnsi="Times New Roman" w:cs="Times New Roman"/>
          <w:sz w:val="20"/>
          <w:szCs w:val="20"/>
        </w:rPr>
        <w:t>,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Несоблюдения Исполнителем нормативно-технических документов, государственных стандартов при оказании Услуг.</w:t>
      </w:r>
    </w:p>
    <w:p w:rsidR="000C1805" w:rsidRPr="00351293"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Введения в отношении Исполнителя одной из процедур банкротства, определенных законодательством Российской Федерации.</w:t>
      </w:r>
    </w:p>
    <w:p w:rsidR="000C1805" w:rsidRPr="00351293"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Наложения ареста на имущество Исполнителя и блокирования его расчетных счетов.</w:t>
      </w:r>
    </w:p>
    <w:p w:rsidR="006C290B" w:rsidRPr="006C290B" w:rsidRDefault="006C290B" w:rsidP="0030565A">
      <w:pPr>
        <w:pStyle w:val="a5"/>
        <w:numPr>
          <w:ilvl w:val="2"/>
          <w:numId w:val="1"/>
        </w:numPr>
        <w:spacing w:after="0" w:line="240" w:lineRule="auto"/>
        <w:ind w:left="0" w:firstLine="567"/>
        <w:jc w:val="both"/>
        <w:rPr>
          <w:rFonts w:ascii="Times New Roman" w:hAnsi="Times New Roman" w:cs="Times New Roman"/>
          <w:sz w:val="20"/>
          <w:szCs w:val="20"/>
        </w:rPr>
      </w:pPr>
      <w:r w:rsidRPr="006C290B">
        <w:rPr>
          <w:rFonts w:ascii="Times New Roman" w:hAnsi="Times New Roman" w:cs="Times New Roman"/>
          <w:sz w:val="20"/>
          <w:szCs w:val="20"/>
        </w:rPr>
        <w:t>Выявленного существенного отступления Исполнителя от условий Контракта и/или нормативных документов, не согласованного с Заказчиком.</w:t>
      </w:r>
    </w:p>
    <w:p w:rsidR="000C1805" w:rsidRDefault="002243E9" w:rsidP="0030565A">
      <w:pPr>
        <w:pStyle w:val="a5"/>
        <w:numPr>
          <w:ilvl w:val="2"/>
          <w:numId w:val="1"/>
        </w:numPr>
        <w:spacing w:after="0" w:line="240" w:lineRule="auto"/>
        <w:ind w:left="0" w:firstLine="567"/>
        <w:jc w:val="both"/>
        <w:rPr>
          <w:rFonts w:ascii="Times New Roman" w:hAnsi="Times New Roman" w:cs="Times New Roman"/>
          <w:sz w:val="20"/>
          <w:szCs w:val="20"/>
        </w:rPr>
      </w:pPr>
      <w:r w:rsidRPr="00070ED2">
        <w:rPr>
          <w:rFonts w:ascii="Times New Roman" w:hAnsi="Times New Roman" w:cs="Times New Roman"/>
          <w:sz w:val="20"/>
        </w:rPr>
        <w:t>В иных случаях, предусмотренных действующим законодательством</w:t>
      </w:r>
      <w:r>
        <w:rPr>
          <w:rFonts w:ascii="Times New Roman" w:hAnsi="Times New Roman" w:cs="Times New Roman"/>
          <w:sz w:val="20"/>
        </w:rPr>
        <w:t xml:space="preserve"> Российской Федерации</w:t>
      </w:r>
      <w:r w:rsidRPr="00070ED2">
        <w:rPr>
          <w:rFonts w:ascii="Times New Roman" w:hAnsi="Times New Roman" w:cs="Times New Roman"/>
          <w:sz w:val="20"/>
        </w:rPr>
        <w:t xml:space="preserve"> и/или Контрактом</w:t>
      </w:r>
      <w:r w:rsidR="000C1805" w:rsidRPr="00D33EB0">
        <w:rPr>
          <w:rFonts w:ascii="Times New Roman" w:hAnsi="Times New Roman" w:cs="Times New Roman"/>
          <w:sz w:val="20"/>
          <w:szCs w:val="20"/>
        </w:rPr>
        <w:t>.</w:t>
      </w:r>
    </w:p>
    <w:p w:rsidR="002243E9" w:rsidRP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Заказчик обязан принять решение об одностороннем отказе от исполнения Контракта, если в ходе исполнения Контракта установлено, что Исполнитель и (или) поставляемый товар (в случае заключения контракта на поставку товаров, либо в случае, если товар поставляется Заказчику при оказании Услуг) перестали соответствовать установленным Контрактом требованиям к Исполнителю (за исключением требования, предусмотренного частью 1.1 статьи 31 Федерального закона № 44-ФЗ) и (или) поставляемому товару или при заключении Контракта Исполнитель представил недостоверную информацию о своем соответствии и (или) соответствии поставляемого товара требованиям, установленным в Контракте</w:t>
      </w:r>
      <w:r w:rsidR="006C290B" w:rsidRPr="002243E9">
        <w:rPr>
          <w:rFonts w:ascii="Times New Roman" w:hAnsi="Times New Roman" w:cs="Times New Roman"/>
          <w:sz w:val="20"/>
          <w:szCs w:val="20"/>
        </w:rPr>
        <w:t>.</w:t>
      </w:r>
    </w:p>
    <w:p w:rsidR="00B26C7E" w:rsidRP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rPr>
        <w:t>Направление решения Заказчика об одностороннем отказе от исполнения Контракта посредством функционала единого агрегатора торговли «Березка» (далее - ЕАТ) в личный кабинет Исполнителя на официальном сайте ЕАТ считается надлежащим уведомлением Заказчиком Исполнителя об одностороннем отказе от исполнения Контракта</w:t>
      </w:r>
      <w:r w:rsidR="00B26C7E" w:rsidRPr="002243E9">
        <w:rPr>
          <w:rFonts w:ascii="Times New Roman" w:hAnsi="Times New Roman" w:cs="Times New Roman"/>
          <w:sz w:val="20"/>
          <w:szCs w:val="20"/>
        </w:rPr>
        <w:t>.</w:t>
      </w:r>
    </w:p>
    <w:p w:rsidR="006C290B" w:rsidRPr="002243E9" w:rsidRDefault="002243E9" w:rsidP="0030565A">
      <w:pPr>
        <w:spacing w:after="0" w:line="240" w:lineRule="auto"/>
        <w:ind w:firstLine="567"/>
        <w:contextualSpacing/>
        <w:jc w:val="both"/>
        <w:rPr>
          <w:rFonts w:ascii="Times New Roman" w:hAnsi="Times New Roman" w:cs="Times New Roman"/>
          <w:sz w:val="20"/>
          <w:szCs w:val="20"/>
        </w:rPr>
      </w:pPr>
      <w:r w:rsidRPr="002243E9">
        <w:rPr>
          <w:rFonts w:ascii="Times New Roman" w:hAnsi="Times New Roman" w:cs="Times New Roman"/>
          <w:sz w:val="20"/>
        </w:rPr>
        <w:t>Датой получения Исполнителем решения об одностороннем отказе от исполнения Контракта считается дата направления такого решения Заказчиком посредством функционала единого ЕАТ в личный кабинет Исполнителя</w:t>
      </w:r>
      <w:r w:rsidR="006C290B" w:rsidRPr="002243E9">
        <w:rPr>
          <w:rFonts w:ascii="Times New Roman" w:hAnsi="Times New Roman" w:cs="Times New Roman"/>
          <w:sz w:val="20"/>
          <w:szCs w:val="20"/>
        </w:rPr>
        <w:t>.</w:t>
      </w:r>
    </w:p>
    <w:p w:rsid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 за исключением случаев, определенных Контрактом</w:t>
      </w:r>
    </w:p>
    <w:p w:rsidR="000C1805" w:rsidRPr="002243E9"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В случае расторжения Контракта по соглашению Сторон, порядок возмещения расходов Исполнителя, возникших в связи с исполнением Контракта, определяется соглашением о расторжении Контракта.</w:t>
      </w:r>
    </w:p>
    <w:p w:rsidR="0072221F" w:rsidRPr="00351293" w:rsidRDefault="006C290B" w:rsidP="0030565A">
      <w:pPr>
        <w:pStyle w:val="af"/>
        <w:contextualSpacing/>
      </w:pPr>
      <w:r w:rsidRPr="002243E9">
        <w:t>14.7.</w:t>
      </w:r>
      <w:r w:rsidR="000C1805" w:rsidRPr="002243E9">
        <w:t>При расторжении Контракта в связи с односторонним отказом Стороны Контракта от исполнения</w:t>
      </w:r>
      <w:r w:rsidR="000C1805" w:rsidRPr="00351293">
        <w:t xml:space="preserve">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290B" w:rsidRPr="00351293" w:rsidRDefault="006C290B" w:rsidP="0030565A">
      <w:pPr>
        <w:spacing w:after="0" w:line="240" w:lineRule="auto"/>
        <w:ind w:firstLine="567"/>
        <w:contextualSpacing/>
        <w:jc w:val="both"/>
        <w:rPr>
          <w:rFonts w:ascii="Times New Roman" w:hAnsi="Times New Roman" w:cs="Times New Roman"/>
          <w:sz w:val="20"/>
          <w:szCs w:val="20"/>
        </w:rPr>
      </w:pPr>
      <w:r w:rsidRPr="00351293">
        <w:rPr>
          <w:rFonts w:ascii="Times New Roman" w:hAnsi="Times New Roman" w:cs="Times New Roman"/>
          <w:sz w:val="20"/>
          <w:szCs w:val="20"/>
        </w:rPr>
        <w:t>14.8.Расторжение Контракта не освобождает Стороны от ответственности, установленной настоящим Контрактом.</w:t>
      </w:r>
    </w:p>
    <w:p w:rsidR="0072221F" w:rsidRPr="00351293"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351293">
        <w:rPr>
          <w:rFonts w:ascii="Times New Roman" w:hAnsi="Times New Roman" w:cs="Times New Roman"/>
          <w:b/>
          <w:sz w:val="20"/>
          <w:szCs w:val="20"/>
        </w:rPr>
        <w:t>Срок действия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Контракт вступает в силу с момента его подписания Сторонами и действует до </w:t>
      </w:r>
      <w:r w:rsidR="00655D13" w:rsidRPr="00D33EB0">
        <w:rPr>
          <w:rFonts w:ascii="Times New Roman" w:hAnsi="Times New Roman" w:cs="Times New Roman"/>
          <w:b/>
          <w:sz w:val="20"/>
          <w:szCs w:val="20"/>
        </w:rPr>
        <w:t>31</w:t>
      </w:r>
      <w:r w:rsidRPr="00D33EB0">
        <w:rPr>
          <w:rFonts w:ascii="Times New Roman" w:hAnsi="Times New Roman" w:cs="Times New Roman"/>
          <w:b/>
          <w:sz w:val="20"/>
          <w:szCs w:val="20"/>
        </w:rPr>
        <w:t xml:space="preserve"> </w:t>
      </w:r>
      <w:r w:rsidR="00B44FD6">
        <w:rPr>
          <w:rFonts w:ascii="Times New Roman" w:hAnsi="Times New Roman" w:cs="Times New Roman"/>
          <w:b/>
          <w:sz w:val="20"/>
          <w:szCs w:val="20"/>
        </w:rPr>
        <w:t>декабря</w:t>
      </w:r>
      <w:r w:rsidRPr="00D33EB0">
        <w:rPr>
          <w:rFonts w:ascii="Times New Roman" w:hAnsi="Times New Roman" w:cs="Times New Roman"/>
          <w:b/>
          <w:sz w:val="20"/>
          <w:szCs w:val="20"/>
        </w:rPr>
        <w:t xml:space="preserve"> </w:t>
      </w:r>
      <w:r w:rsidR="00C2018F" w:rsidRPr="00D33EB0">
        <w:rPr>
          <w:rFonts w:ascii="Times New Roman" w:hAnsi="Times New Roman" w:cs="Times New Roman"/>
          <w:b/>
          <w:sz w:val="20"/>
          <w:szCs w:val="20"/>
        </w:rPr>
        <w:t>202</w:t>
      </w:r>
      <w:r w:rsidR="00985AA9">
        <w:rPr>
          <w:rFonts w:ascii="Times New Roman" w:hAnsi="Times New Roman" w:cs="Times New Roman"/>
          <w:b/>
          <w:sz w:val="20"/>
          <w:szCs w:val="20"/>
        </w:rPr>
        <w:t xml:space="preserve">6 </w:t>
      </w:r>
      <w:r w:rsidRPr="00D33EB0">
        <w:rPr>
          <w:rFonts w:ascii="Times New Roman" w:hAnsi="Times New Roman" w:cs="Times New Roman"/>
          <w:b/>
          <w:sz w:val="20"/>
          <w:szCs w:val="20"/>
        </w:rPr>
        <w:t>года включительно</w:t>
      </w:r>
      <w:r w:rsidRPr="00D33EB0">
        <w:rPr>
          <w:rFonts w:ascii="Times New Roman" w:hAnsi="Times New Roman" w:cs="Times New Roman"/>
          <w:sz w:val="20"/>
          <w:szCs w:val="20"/>
        </w:rPr>
        <w:t>.</w:t>
      </w:r>
    </w:p>
    <w:p w:rsidR="0072221F"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sidR="0072221F" w:rsidRPr="00D33EB0">
        <w:rPr>
          <w:rFonts w:ascii="Times New Roman" w:hAnsi="Times New Roman" w:cs="Times New Roman"/>
          <w:sz w:val="20"/>
          <w:szCs w:val="20"/>
        </w:rPr>
        <w:t>.</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Антикоррупционная оговорка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При исполнении своих обязательств по Контракту Стороны, их аффилированные лица, работники или посредники:</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Не выплачивают, не предлагают выплатить и не разрешают выплату каких-либо денежных средств или передачу иного имущества,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Не осуществляют действия, квалифицируемые применимым для целей настоящего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и/или международных актов о противодействии коррупции.</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установленных пунктом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 xml:space="preserve">.1. Контракта, соответствующая Сторона обязуется уведомить об этом другую Сторону в произвольной, простой письменной форме по адресу, указанному в разделе </w:t>
      </w:r>
      <w:r w:rsidR="00351293">
        <w:rPr>
          <w:rFonts w:ascii="Times New Roman" w:hAnsi="Times New Roman" w:cs="Times New Roman"/>
          <w:sz w:val="20"/>
          <w:szCs w:val="20"/>
        </w:rPr>
        <w:t>18</w:t>
      </w:r>
      <w:r w:rsidRPr="00D33EB0">
        <w:rPr>
          <w:rFonts w:ascii="Times New Roman" w:hAnsi="Times New Roman" w:cs="Times New Roman"/>
          <w:sz w:val="20"/>
          <w:szCs w:val="20"/>
        </w:rPr>
        <w:t xml:space="preserve">. Контракта. Уведомление, </w:t>
      </w:r>
      <w:r w:rsidRPr="00D33EB0">
        <w:rPr>
          <w:rFonts w:ascii="Times New Roman" w:hAnsi="Times New Roman" w:cs="Times New Roman"/>
          <w:sz w:val="20"/>
          <w:szCs w:val="20"/>
        </w:rPr>
        <w:lastRenderedPageBreak/>
        <w:t xml:space="preserve">указанное в настоящем пункте, должно содержать сведения о фактах, достоверно подтверждающие или дающие основание предполагать, что произошло или может произойти нарушение другой Стороной, ее аффилированными лицами, работниками или посредниками каких-либо положений, установленных пунктом </w:t>
      </w:r>
      <w:r w:rsidR="00502664" w:rsidRPr="00D33EB0">
        <w:rPr>
          <w:rFonts w:ascii="Times New Roman" w:hAnsi="Times New Roman" w:cs="Times New Roman"/>
          <w:sz w:val="20"/>
          <w:szCs w:val="20"/>
        </w:rPr>
        <w:t xml:space="preserve">16.1. </w:t>
      </w:r>
      <w:r w:rsidRPr="00D33EB0">
        <w:rPr>
          <w:rFonts w:ascii="Times New Roman" w:hAnsi="Times New Roman" w:cs="Times New Roman"/>
          <w:sz w:val="20"/>
          <w:szCs w:val="20"/>
        </w:rPr>
        <w:t>Контракта.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Сторона, получившая уведомление, указанное в пункте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.2. Контракта, обязана рассмотреть уведомление и сообщить другой Стороне об итогах его рассмотрения в течение 10 (десяти) рабочих дней, следующих за днем получения этого уведомления.</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Стороны гарантируют осуществление надлежащего разбирательства по фактам нарушения положений, установленных пунктом 1</w:t>
      </w:r>
      <w:r w:rsidR="00351293">
        <w:rPr>
          <w:rFonts w:ascii="Times New Roman" w:hAnsi="Times New Roman" w:cs="Times New Roman"/>
          <w:sz w:val="20"/>
          <w:szCs w:val="20"/>
        </w:rPr>
        <w:t>6</w:t>
      </w:r>
      <w:r w:rsidRPr="00D33EB0">
        <w:rPr>
          <w:rFonts w:ascii="Times New Roman" w:hAnsi="Times New Roman" w:cs="Times New Roman"/>
          <w:sz w:val="20"/>
          <w:szCs w:val="20"/>
        </w:rPr>
        <w:t>.1.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подтверждения факта нарушения одной Стороной положений, установленных пунктом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.1. Контракта, и/или неполучения другой Стороной информации об итогах рассмотрения уведомления, указанного в пункте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.2.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rsidR="0072221F" w:rsidRPr="00103D4D"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103D4D">
        <w:rPr>
          <w:rFonts w:ascii="Times New Roman" w:hAnsi="Times New Roman" w:cs="Times New Roman"/>
          <w:b/>
          <w:sz w:val="20"/>
          <w:szCs w:val="20"/>
        </w:rPr>
        <w:t>Прочие условия Контракта</w:t>
      </w:r>
    </w:p>
    <w:p w:rsidR="0072221F" w:rsidRPr="00103D4D" w:rsidRDefault="00103D4D"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103D4D">
        <w:rPr>
          <w:rFonts w:ascii="Times New Roman" w:hAnsi="Times New Roman" w:cs="Times New Roman"/>
          <w:sz w:val="20"/>
          <w:szCs w:val="20"/>
        </w:rPr>
        <w:t xml:space="preserve">Настоящий Контракт составлен </w:t>
      </w:r>
      <w:r w:rsidR="00B26C7E" w:rsidRPr="00B26C7E">
        <w:rPr>
          <w:rFonts w:ascii="Times New Roman" w:hAnsi="Times New Roman" w:cs="Times New Roman"/>
          <w:sz w:val="20"/>
          <w:szCs w:val="20"/>
        </w:rPr>
        <w:t>в форме электронного документа, подписанного усиленными электронными подписями Сторон</w:t>
      </w:r>
      <w:r w:rsidR="0072221F" w:rsidRPr="00103D4D">
        <w:rPr>
          <w:rFonts w:ascii="Times New Roman" w:hAnsi="Times New Roman" w:cs="Times New Roman"/>
          <w:sz w:val="20"/>
          <w:szCs w:val="20"/>
        </w:rPr>
        <w:t>.</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Документы, предусмотренные Контрактом, </w:t>
      </w:r>
      <w:r w:rsidRPr="0047687F">
        <w:rPr>
          <w:rFonts w:ascii="Times New Roman" w:hAnsi="Times New Roman" w:cs="Times New Roman"/>
          <w:sz w:val="20"/>
          <w:szCs w:val="20"/>
        </w:rPr>
        <w:t>составляются на бумажном носителе и предоставляются Сторонами друг другу в форме и в порядке, которые определены Контрактом</w:t>
      </w:r>
      <w:r w:rsidRPr="00D33EB0">
        <w:rPr>
          <w:rFonts w:ascii="Times New Roman" w:hAnsi="Times New Roman" w:cs="Times New Roman"/>
          <w:sz w:val="20"/>
          <w:szCs w:val="20"/>
        </w:rPr>
        <w:t>.</w:t>
      </w:r>
    </w:p>
    <w:p w:rsidR="0072221F" w:rsidRPr="00351293" w:rsidRDefault="002243E9"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E91D69">
        <w:rPr>
          <w:rFonts w:ascii="Times New Roman" w:hAnsi="Times New Roman" w:cs="Times New Roman"/>
          <w:sz w:val="20"/>
          <w:szCs w:val="20"/>
        </w:rPr>
        <w:t xml:space="preserve">Внесение изменений и дополнений, не противоречащих законодательству Российской Федерации, в условия Контракта (за исключением изменения банковских реквизитов Заказчика) осуществляется путем заключения Сторонами в письменной форме дополнительных соглашений к Контракту, которые являются его неотъемлемой частью. В случае изменения банковских реквизитов Заказчика, Заказчик направляет соответствующее уведомление Поставщику в порядке, предусмотренном разделом </w:t>
      </w:r>
      <w:r w:rsidR="004D37DC">
        <w:rPr>
          <w:rFonts w:ascii="Times New Roman" w:hAnsi="Times New Roman" w:cs="Times New Roman"/>
          <w:sz w:val="20"/>
          <w:szCs w:val="20"/>
        </w:rPr>
        <w:t>10</w:t>
      </w:r>
      <w:r w:rsidRPr="00E91D69">
        <w:rPr>
          <w:rFonts w:ascii="Times New Roman" w:hAnsi="Times New Roman" w:cs="Times New Roman"/>
          <w:sz w:val="20"/>
          <w:szCs w:val="20"/>
        </w:rPr>
        <w:t>. Контракта</w:t>
      </w:r>
      <w:r w:rsidR="0072221F" w:rsidRPr="00351293">
        <w:rPr>
          <w:rFonts w:ascii="Times New Roman" w:hAnsi="Times New Roman" w:cs="Times New Roman"/>
          <w:sz w:val="20"/>
          <w:szCs w:val="20"/>
        </w:rPr>
        <w:t>.</w:t>
      </w:r>
    </w:p>
    <w:p w:rsidR="00103D4D" w:rsidRPr="00351293" w:rsidRDefault="00103D4D" w:rsidP="0030565A">
      <w:pPr>
        <w:pStyle w:val="a5"/>
        <w:numPr>
          <w:ilvl w:val="1"/>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Изменение условий Контракта при его исполнении не допускается, за исключением случаев, предусмотренных статьей 95 Федерального закона от 05.04.2013г. № 44-ФЗ.</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351293">
        <w:rPr>
          <w:rFonts w:ascii="Times New Roman" w:hAnsi="Times New Roman" w:cs="Times New Roman"/>
          <w:sz w:val="20"/>
          <w:szCs w:val="20"/>
        </w:rPr>
        <w:t>При исполнении Контракта не допускается перемена Исполнителя, за исключением</w:t>
      </w:r>
      <w:r w:rsidRPr="00D33EB0">
        <w:rPr>
          <w:rFonts w:ascii="Times New Roman" w:hAnsi="Times New Roman" w:cs="Times New Roman"/>
          <w:sz w:val="20"/>
          <w:szCs w:val="20"/>
        </w:rPr>
        <w:t xml:space="preserve"> случаев, если новый исполнитель является правопреемником Исполнителя по Контракту вследствие реорганизации последнего в форме преобразования, слияния или присоединения.</w:t>
      </w:r>
    </w:p>
    <w:p w:rsidR="0072221F"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перемены Заказчика права и обязанности Заказчика, предусмотренные Контрактом, переходят к новому Заказчику.</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 к которым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или по частям) эти данные в пользу третьих лиц без предварительного согласия на то другой Стороны.</w:t>
      </w:r>
    </w:p>
    <w:p w:rsidR="004D37DC" w:rsidRPr="00E91D69" w:rsidRDefault="004D37DC" w:rsidP="0030565A">
      <w:pPr>
        <w:pStyle w:val="a5"/>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возникновении у Сторон необходимости в получении или передаче, а также в одностороннем использовании для осуществления деятельности по Контракту сведений, составляющих коммерческую тайну, или иной конфиденциальной информации, в соответствии с действующем законодательством между Сторонами заключается соглашение о конфиденциальности. В этом случае стороны обязаны обеспечить установление и соблюдение режима конфиденциальности информации.</w:t>
      </w:r>
    </w:p>
    <w:p w:rsidR="004D37DC" w:rsidRDefault="004D37DC"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E91D69">
        <w:rPr>
          <w:rFonts w:ascii="Times New Roman" w:hAnsi="Times New Roman" w:cs="Times New Roman"/>
          <w:sz w:val="20"/>
          <w:szCs w:val="20"/>
        </w:rPr>
        <w:t>Стороны обязаны соблюдать конфиденциальность и обеспечивать безопасность персональных данных, обрабатываемых в рамках выполнения обязательств по Контракту, согласно требованиям Федерального закона от 27.07.2006 года № 152-ФЗ «О персональных данных</w:t>
      </w:r>
      <w:proofErr w:type="gramStart"/>
      <w:r w:rsidRPr="00E91D69">
        <w:rPr>
          <w:rFonts w:ascii="Times New Roman" w:hAnsi="Times New Roman" w:cs="Times New Roman"/>
          <w:sz w:val="20"/>
          <w:szCs w:val="20"/>
        </w:rPr>
        <w:t>»</w:t>
      </w:r>
      <w:proofErr w:type="gramEnd"/>
      <w:r w:rsidRPr="00E91D69">
        <w:rPr>
          <w:rFonts w:ascii="Times New Roman" w:hAnsi="Times New Roman" w:cs="Times New Roman"/>
          <w:sz w:val="20"/>
          <w:szCs w:val="20"/>
        </w:rPr>
        <w:t xml:space="preserve"> и принятых в соответствии с ним иных нормативных правовых актов</w:t>
      </w:r>
      <w:r>
        <w:rPr>
          <w:rFonts w:ascii="Times New Roman" w:hAnsi="Times New Roman" w:cs="Times New Roman"/>
          <w:sz w:val="20"/>
          <w:szCs w:val="20"/>
        </w:rPr>
        <w:t>.</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При изменении адреса, контактных телефонов Стороны обязуются извещать друг друга о таких изменениях в трехдневный срок. В противном случае, сообщения, переданные по последнему известному адресу (юридическому адресу или адресу местонахождения), считаются переданными надлежащим образом.</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исполнении Контракта Стороны пришли к соглашению о возможности применения электронного документооборота (ЭДО) для обмена документами и о признании электронных документов, в том числе счетов-фактур, подписанных усиленными квалифицированными электронными подписями (УКЭП), равнозначными бумажным, подписанным собственноручно.</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использовании ЭДО обмен первичными учетными документами, между участниками электронного обмена производится с помощью оператора ЭДО.</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 xml:space="preserve">Документы, направляемые Сторонами с использованием ЭДО должны быть в формате XML или в формате </w:t>
      </w:r>
      <w:r w:rsidRPr="00E91D69">
        <w:rPr>
          <w:rFonts w:ascii="Times New Roman" w:hAnsi="Times New Roman" w:cs="Times New Roman"/>
          <w:sz w:val="20"/>
          <w:szCs w:val="20"/>
          <w:lang w:val="en-US"/>
        </w:rPr>
        <w:t>PDF</w:t>
      </w:r>
      <w:r w:rsidRPr="00E91D69">
        <w:rPr>
          <w:rFonts w:ascii="Times New Roman" w:hAnsi="Times New Roman" w:cs="Times New Roman"/>
          <w:sz w:val="20"/>
          <w:szCs w:val="20"/>
        </w:rPr>
        <w:t>.</w:t>
      </w:r>
    </w:p>
    <w:p w:rsidR="00103D4D" w:rsidRPr="00103D4D"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Электронный документ считается подписанным надлежащим образом, если он исходит от Стороны настоящего Договора, подписан УКЭП, принадлежащей уполномоченному лицу Стороны Договора, сертификат ключа проверки которой был изготовлен удостоверяющим центром, в соответствии с Федеральным законом от 06.04.2011 №63-ФЗ «Об электронной подписи»</w:t>
      </w:r>
      <w:r w:rsidR="00103D4D" w:rsidRPr="00103D4D">
        <w:rPr>
          <w:rFonts w:ascii="Times New Roman" w:hAnsi="Times New Roman" w:cs="Times New Roman"/>
          <w:sz w:val="20"/>
          <w:szCs w:val="20"/>
        </w:rPr>
        <w:t>.</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Во всем, что не предусмотрено Контрактом, Стороны руководствуются законодательством Российской Федерации.</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lastRenderedPageBreak/>
        <w:t>Неотъемлемой частью Контракта являются следующие приложения:</w:t>
      </w:r>
    </w:p>
    <w:p w:rsidR="0072221F" w:rsidRPr="00D33EB0" w:rsidRDefault="0072221F" w:rsidP="0030565A">
      <w:pPr>
        <w:pStyle w:val="a5"/>
        <w:spacing w:after="0" w:line="240" w:lineRule="auto"/>
        <w:ind w:left="0" w:firstLine="567"/>
        <w:rPr>
          <w:rFonts w:ascii="Times New Roman" w:hAnsi="Times New Roman" w:cs="Times New Roman"/>
          <w:sz w:val="20"/>
          <w:szCs w:val="20"/>
        </w:rPr>
      </w:pPr>
      <w:r w:rsidRPr="00D33EB0">
        <w:rPr>
          <w:rFonts w:ascii="Times New Roman" w:hAnsi="Times New Roman" w:cs="Times New Roman"/>
          <w:sz w:val="20"/>
          <w:szCs w:val="20"/>
        </w:rPr>
        <w:t>Приложение №1 – Техническое Задание</w:t>
      </w:r>
    </w:p>
    <w:p w:rsidR="0072221F" w:rsidRPr="00D33EB0" w:rsidRDefault="0072221F" w:rsidP="0030565A">
      <w:pPr>
        <w:pStyle w:val="a5"/>
        <w:spacing w:after="0" w:line="240" w:lineRule="auto"/>
        <w:ind w:left="0" w:firstLine="567"/>
        <w:rPr>
          <w:rFonts w:ascii="Times New Roman" w:hAnsi="Times New Roman" w:cs="Times New Roman"/>
          <w:sz w:val="20"/>
          <w:szCs w:val="20"/>
        </w:rPr>
      </w:pPr>
      <w:r w:rsidRPr="00D33EB0">
        <w:rPr>
          <w:rFonts w:ascii="Times New Roman" w:hAnsi="Times New Roman" w:cs="Times New Roman"/>
          <w:sz w:val="20"/>
          <w:szCs w:val="20"/>
        </w:rPr>
        <w:t>Приложение №2 – Спецификация</w:t>
      </w:r>
    </w:p>
    <w:p w:rsidR="0072221F" w:rsidRPr="00D33EB0" w:rsidRDefault="0072221F" w:rsidP="0030565A">
      <w:pPr>
        <w:pStyle w:val="a5"/>
        <w:spacing w:after="0" w:line="240" w:lineRule="auto"/>
        <w:ind w:left="0" w:firstLine="567"/>
        <w:rPr>
          <w:rFonts w:ascii="Times New Roman" w:hAnsi="Times New Roman" w:cs="Times New Roman"/>
          <w:sz w:val="20"/>
          <w:szCs w:val="20"/>
        </w:rPr>
      </w:pPr>
    </w:p>
    <w:p w:rsidR="0072221F" w:rsidRPr="00D33EB0" w:rsidRDefault="0072221F" w:rsidP="0030565A">
      <w:pPr>
        <w:pStyle w:val="a5"/>
        <w:numPr>
          <w:ilvl w:val="0"/>
          <w:numId w:val="1"/>
        </w:numPr>
        <w:spacing w:after="0" w:line="240" w:lineRule="auto"/>
        <w:ind w:left="0" w:firstLine="567"/>
        <w:jc w:val="center"/>
        <w:rPr>
          <w:rFonts w:ascii="Times New Roman" w:hAnsi="Times New Roman" w:cs="Times New Roman"/>
          <w:b/>
          <w:sz w:val="20"/>
          <w:szCs w:val="20"/>
        </w:rPr>
      </w:pPr>
      <w:bookmarkStart w:id="7" w:name="_Ref1148583"/>
      <w:r w:rsidRPr="00D33EB0">
        <w:rPr>
          <w:rFonts w:ascii="Times New Roman" w:hAnsi="Times New Roman" w:cs="Times New Roman"/>
          <w:b/>
          <w:sz w:val="20"/>
          <w:szCs w:val="20"/>
        </w:rPr>
        <w:t>Адреса, реквизиты, подписи Сторон</w:t>
      </w:r>
      <w:bookmarkEnd w:id="7"/>
    </w:p>
    <w:tbl>
      <w:tblPr>
        <w:tblW w:w="10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79"/>
      </w:tblGrid>
      <w:tr w:rsidR="004D37DC" w:rsidRPr="00E91D69" w:rsidTr="00434CE9">
        <w:tc>
          <w:tcPr>
            <w:tcW w:w="5104"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sidRPr="00E91D69">
              <w:rPr>
                <w:rFonts w:ascii="Times New Roman" w:hAnsi="Times New Roman" w:cs="Times New Roman"/>
                <w:b/>
                <w:sz w:val="20"/>
                <w:szCs w:val="20"/>
              </w:rPr>
              <w:t>Заказчик</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650056, Кемеровская область-Кузбасс, г. Кемерово ул. Ворошилова 22 А. </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ИНН 4206007720 КПП 420501001</w:t>
            </w:r>
          </w:p>
          <w:p w:rsidR="004D37DC" w:rsidRPr="00E91D69" w:rsidRDefault="004D37DC" w:rsidP="0030565A">
            <w:pPr>
              <w:spacing w:after="0" w:line="240" w:lineRule="auto"/>
              <w:contextualSpacing/>
              <w:rPr>
                <w:rFonts w:ascii="Times New Roman" w:hAnsi="Times New Roman" w:cs="Times New Roman"/>
                <w:b/>
                <w:sz w:val="20"/>
              </w:rPr>
            </w:pP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b/>
                <w:sz w:val="20"/>
              </w:rPr>
              <w:t>Наименование банка:</w:t>
            </w:r>
          </w:p>
          <w:p w:rsidR="004D37DC" w:rsidRPr="00E91D69" w:rsidRDefault="004D37DC" w:rsidP="0030565A">
            <w:pPr>
              <w:spacing w:after="0" w:line="240" w:lineRule="auto"/>
              <w:contextualSpacing/>
              <w:rPr>
                <w:rFonts w:ascii="Times New Roman" w:hAnsi="Times New Roman" w:cs="Times New Roman"/>
                <w:b/>
                <w:sz w:val="20"/>
              </w:rPr>
            </w:pPr>
            <w:r w:rsidRPr="00E91D69">
              <w:rPr>
                <w:rFonts w:ascii="Times New Roman" w:hAnsi="Times New Roman" w:cs="Times New Roman"/>
                <w:b/>
                <w:sz w:val="20"/>
              </w:rPr>
              <w:t xml:space="preserve">ОКЦ № 1 </w:t>
            </w:r>
            <w:proofErr w:type="spellStart"/>
            <w:r w:rsidRPr="00E91D69">
              <w:rPr>
                <w:rFonts w:ascii="Times New Roman" w:hAnsi="Times New Roman" w:cs="Times New Roman"/>
                <w:b/>
                <w:sz w:val="20"/>
              </w:rPr>
              <w:t>СибГУ</w:t>
            </w:r>
            <w:proofErr w:type="spellEnd"/>
            <w:r w:rsidRPr="00E91D69">
              <w:rPr>
                <w:rFonts w:ascii="Times New Roman" w:hAnsi="Times New Roman" w:cs="Times New Roman"/>
                <w:b/>
                <w:sz w:val="20"/>
              </w:rPr>
              <w:t xml:space="preserve"> Банка России//УФК по Новосибирской области г. Новосибирск</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р/с 03214643000000015106</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к/с 40102810445370000043</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БИК 015004950</w:t>
            </w:r>
          </w:p>
          <w:p w:rsidR="004D37DC" w:rsidRPr="00E91D69" w:rsidRDefault="004D37DC" w:rsidP="0030565A">
            <w:pPr>
              <w:spacing w:after="0" w:line="240" w:lineRule="auto"/>
              <w:contextualSpacing/>
              <w:rPr>
                <w:rFonts w:ascii="Times New Roman" w:hAnsi="Times New Roman" w:cs="Times New Roman"/>
                <w:sz w:val="20"/>
              </w:rPr>
            </w:pPr>
          </w:p>
          <w:p w:rsidR="004D37DC" w:rsidRPr="00E91D69" w:rsidRDefault="004D37DC" w:rsidP="0030565A">
            <w:pPr>
              <w:spacing w:after="0" w:line="240" w:lineRule="auto"/>
              <w:contextualSpacing/>
              <w:rPr>
                <w:rFonts w:ascii="Times New Roman" w:hAnsi="Times New Roman" w:cs="Times New Roman"/>
                <w:b/>
                <w:sz w:val="20"/>
              </w:rPr>
            </w:pPr>
            <w:r w:rsidRPr="00E91D69">
              <w:rPr>
                <w:rFonts w:ascii="Times New Roman" w:hAnsi="Times New Roman" w:cs="Times New Roman"/>
                <w:b/>
                <w:sz w:val="20"/>
              </w:rPr>
              <w:t>Получатель платежа:</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УФК по Новосибирской области (ФГБОУ ВО </w:t>
            </w:r>
            <w:proofErr w:type="spellStart"/>
            <w:r w:rsidRPr="00E91D69">
              <w:rPr>
                <w:rFonts w:ascii="Times New Roman" w:hAnsi="Times New Roman" w:cs="Times New Roman"/>
                <w:sz w:val="20"/>
              </w:rPr>
              <w:t>КемГМУ</w:t>
            </w:r>
            <w:proofErr w:type="spellEnd"/>
            <w:r w:rsidRPr="00E91D69">
              <w:rPr>
                <w:rFonts w:ascii="Times New Roman" w:hAnsi="Times New Roman" w:cs="Times New Roman"/>
                <w:sz w:val="20"/>
              </w:rPr>
              <w:t xml:space="preserve"> Минздрава России л/с 20396Х37270) </w:t>
            </w:r>
          </w:p>
          <w:p w:rsidR="004D37DC" w:rsidRPr="00E91D69" w:rsidRDefault="004D37DC" w:rsidP="0030565A">
            <w:pPr>
              <w:spacing w:after="0" w:line="240" w:lineRule="auto"/>
              <w:contextualSpacing/>
              <w:rPr>
                <w:rFonts w:ascii="Times New Roman" w:hAnsi="Times New Roman" w:cs="Times New Roman"/>
                <w:sz w:val="20"/>
              </w:rPr>
            </w:pP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ОКОПФ 75103</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ОКВЭД2 85.22 Образование высшее</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ОГРН 1024200713514</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ОКПО 01963077; ОКТМО 32701000;</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тел.: +7(3842) 732712; 734856 </w:t>
            </w: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rPr>
              <w:t xml:space="preserve">электронный адрес: </w:t>
            </w:r>
            <w:hyperlink r:id="rId9" w:history="1">
              <w:r w:rsidRPr="00E91D69">
                <w:rPr>
                  <w:rFonts w:ascii="Times New Roman" w:hAnsi="Times New Roman" w:cs="Times New Roman"/>
                  <w:sz w:val="20"/>
                  <w:u w:val="single"/>
                </w:rPr>
                <w:t>kemsma@kemsma.ru</w:t>
              </w:r>
            </w:hyperlink>
          </w:p>
        </w:tc>
        <w:tc>
          <w:tcPr>
            <w:tcW w:w="5079"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Исполнитель</w:t>
            </w:r>
          </w:p>
          <w:p w:rsidR="004D37DC" w:rsidRPr="00E91D69" w:rsidRDefault="004D37DC" w:rsidP="0030565A">
            <w:pPr>
              <w:spacing w:after="0" w:line="240" w:lineRule="auto"/>
              <w:contextualSpacing/>
              <w:jc w:val="center"/>
              <w:rPr>
                <w:rFonts w:ascii="Times New Roman" w:hAnsi="Times New Roman" w:cs="Times New Roman"/>
                <w:b/>
                <w:sz w:val="20"/>
                <w:szCs w:val="20"/>
              </w:rPr>
            </w:pPr>
          </w:p>
        </w:tc>
      </w:tr>
      <w:tr w:rsidR="004D37DC" w:rsidRPr="00E91D69" w:rsidTr="00434CE9">
        <w:tc>
          <w:tcPr>
            <w:tcW w:w="5104"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sidRPr="00E91D69">
              <w:rPr>
                <w:rFonts w:ascii="Times New Roman" w:hAnsi="Times New Roman" w:cs="Times New Roman"/>
                <w:b/>
                <w:sz w:val="20"/>
                <w:szCs w:val="20"/>
              </w:rPr>
              <w:t>Заказчик:</w:t>
            </w: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szCs w:val="20"/>
              </w:rPr>
              <w:t>Ректор</w:t>
            </w:r>
          </w:p>
          <w:p w:rsidR="004D37DC" w:rsidRPr="00E91D69" w:rsidRDefault="004D37DC" w:rsidP="0030565A">
            <w:pPr>
              <w:spacing w:after="0" w:line="240" w:lineRule="auto"/>
              <w:contextualSpacing/>
              <w:rPr>
                <w:rFonts w:ascii="Times New Roman" w:hAnsi="Times New Roman" w:cs="Times New Roman"/>
                <w:sz w:val="20"/>
                <w:szCs w:val="20"/>
              </w:rPr>
            </w:pP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szCs w:val="20"/>
              </w:rPr>
              <w:t>_______________/ С.Л. Кан /</w:t>
            </w:r>
          </w:p>
        </w:tc>
        <w:tc>
          <w:tcPr>
            <w:tcW w:w="5079"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Исполнитель</w:t>
            </w:r>
            <w:r w:rsidRPr="00E91D69">
              <w:rPr>
                <w:rFonts w:ascii="Times New Roman" w:hAnsi="Times New Roman" w:cs="Times New Roman"/>
                <w:b/>
                <w:sz w:val="20"/>
                <w:szCs w:val="20"/>
              </w:rPr>
              <w:t>:</w:t>
            </w:r>
          </w:p>
          <w:p w:rsidR="004D37DC" w:rsidRPr="00E91D69" w:rsidRDefault="004D37DC" w:rsidP="0030565A">
            <w:pPr>
              <w:spacing w:after="0" w:line="240" w:lineRule="auto"/>
              <w:contextualSpacing/>
              <w:rPr>
                <w:rFonts w:ascii="Times New Roman" w:hAnsi="Times New Roman" w:cs="Times New Roman"/>
                <w:b/>
                <w:sz w:val="20"/>
                <w:szCs w:val="20"/>
              </w:rPr>
            </w:pPr>
          </w:p>
        </w:tc>
      </w:tr>
    </w:tbl>
    <w:p w:rsidR="0072221F" w:rsidRPr="00D33EB0" w:rsidRDefault="0072221F" w:rsidP="0030565A">
      <w:pPr>
        <w:spacing w:after="0" w:line="240" w:lineRule="auto"/>
        <w:ind w:firstLine="567"/>
        <w:contextualSpacing/>
        <w:rPr>
          <w:rFonts w:ascii="Times New Roman" w:hAnsi="Times New Roman" w:cs="Times New Roman"/>
          <w:sz w:val="20"/>
          <w:szCs w:val="20"/>
        </w:rPr>
      </w:pPr>
    </w:p>
    <w:p w:rsidR="0072221F" w:rsidRPr="00D33EB0" w:rsidRDefault="0072221F" w:rsidP="0030565A">
      <w:pPr>
        <w:spacing w:after="0" w:line="240" w:lineRule="auto"/>
        <w:ind w:firstLine="567"/>
        <w:contextualSpacing/>
        <w:rPr>
          <w:rFonts w:ascii="Times New Roman" w:hAnsi="Times New Roman" w:cs="Times New Roman"/>
          <w:sz w:val="20"/>
          <w:szCs w:val="20"/>
        </w:rPr>
      </w:pPr>
      <w:r w:rsidRPr="00D33EB0">
        <w:rPr>
          <w:rFonts w:ascii="Times New Roman" w:hAnsi="Times New Roman" w:cs="Times New Roman"/>
          <w:sz w:val="20"/>
          <w:szCs w:val="20"/>
        </w:rPr>
        <w:br w:type="page"/>
      </w:r>
    </w:p>
    <w:p w:rsidR="00F471EA" w:rsidRPr="00F471EA" w:rsidRDefault="00F471EA"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p>
    <w:p w:rsidR="00442F96" w:rsidRPr="00F471EA" w:rsidRDefault="0072221F"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r w:rsidRPr="00F471EA">
        <w:rPr>
          <w:rFonts w:ascii="Times New Roman" w:hAnsi="Times New Roman" w:cs="Times New Roman"/>
          <w:sz w:val="20"/>
          <w:szCs w:val="20"/>
        </w:rPr>
        <w:t>Приложение №1</w:t>
      </w:r>
    </w:p>
    <w:p w:rsidR="002704D3" w:rsidRPr="00F471EA" w:rsidRDefault="00442F96" w:rsidP="0030565A">
      <w:pPr>
        <w:spacing w:after="0" w:line="240" w:lineRule="auto"/>
        <w:contextualSpacing/>
        <w:jc w:val="right"/>
        <w:rPr>
          <w:rFonts w:ascii="Times New Roman" w:hAnsi="Times New Roman" w:cs="Times New Roman"/>
          <w:sz w:val="20"/>
          <w:szCs w:val="20"/>
        </w:rPr>
      </w:pPr>
      <w:r w:rsidRPr="00F471EA">
        <w:rPr>
          <w:rFonts w:ascii="Times New Roman" w:hAnsi="Times New Roman" w:cs="Times New Roman"/>
          <w:sz w:val="20"/>
          <w:szCs w:val="20"/>
        </w:rPr>
        <w:t xml:space="preserve">к </w:t>
      </w:r>
      <w:r w:rsidR="0072221F" w:rsidRPr="00F471EA">
        <w:rPr>
          <w:rFonts w:ascii="Times New Roman" w:hAnsi="Times New Roman" w:cs="Times New Roman"/>
          <w:sz w:val="20"/>
          <w:szCs w:val="20"/>
        </w:rPr>
        <w:t>Контракту №</w:t>
      </w:r>
      <w:r w:rsidR="000752A3" w:rsidRPr="00F471EA">
        <w:rPr>
          <w:rFonts w:ascii="Times New Roman" w:hAnsi="Times New Roman" w:cs="Times New Roman"/>
          <w:sz w:val="20"/>
          <w:szCs w:val="20"/>
        </w:rPr>
        <w:t xml:space="preserve"> </w:t>
      </w:r>
      <w:r w:rsidR="00191ECC" w:rsidRPr="00F471EA">
        <w:rPr>
          <w:rFonts w:ascii="Times New Roman" w:hAnsi="Times New Roman" w:cs="Times New Roman"/>
          <w:b/>
          <w:bCs/>
          <w:sz w:val="20"/>
          <w:szCs w:val="20"/>
          <w:u w:val="single"/>
        </w:rPr>
        <w:t>___________</w:t>
      </w:r>
    </w:p>
    <w:p w:rsidR="0072221F" w:rsidRPr="00F471EA" w:rsidRDefault="0072221F"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r w:rsidRPr="00F471EA">
        <w:rPr>
          <w:rFonts w:ascii="Times New Roman" w:hAnsi="Times New Roman" w:cs="Times New Roman"/>
          <w:sz w:val="20"/>
          <w:szCs w:val="20"/>
        </w:rPr>
        <w:t xml:space="preserve"> от </w:t>
      </w:r>
      <w:r w:rsidR="00DD01B5" w:rsidRPr="00F471EA">
        <w:rPr>
          <w:rFonts w:ascii="Times New Roman" w:hAnsi="Times New Roman" w:cs="Times New Roman"/>
          <w:sz w:val="20"/>
          <w:szCs w:val="20"/>
        </w:rPr>
        <w:t>«</w:t>
      </w:r>
      <w:r w:rsidR="00191ECC" w:rsidRPr="00F471EA">
        <w:rPr>
          <w:rFonts w:ascii="Times New Roman" w:hAnsi="Times New Roman" w:cs="Times New Roman"/>
          <w:sz w:val="20"/>
          <w:szCs w:val="20"/>
        </w:rPr>
        <w:t>__</w:t>
      </w:r>
      <w:r w:rsidR="00DD01B5" w:rsidRPr="00F471EA">
        <w:rPr>
          <w:rFonts w:ascii="Times New Roman" w:hAnsi="Times New Roman" w:cs="Times New Roman"/>
          <w:sz w:val="20"/>
          <w:szCs w:val="20"/>
        </w:rPr>
        <w:t xml:space="preserve">» </w:t>
      </w:r>
      <w:r w:rsidR="00191ECC" w:rsidRPr="00F471EA">
        <w:rPr>
          <w:rFonts w:ascii="Times New Roman" w:hAnsi="Times New Roman" w:cs="Times New Roman"/>
          <w:sz w:val="20"/>
          <w:szCs w:val="20"/>
        </w:rPr>
        <w:t>___</w:t>
      </w:r>
      <w:r w:rsidR="00F471EA" w:rsidRPr="00F471EA">
        <w:rPr>
          <w:rFonts w:ascii="Times New Roman" w:hAnsi="Times New Roman" w:cs="Times New Roman"/>
          <w:sz w:val="20"/>
          <w:szCs w:val="20"/>
        </w:rPr>
        <w:t>_______</w:t>
      </w:r>
      <w:r w:rsidR="00191ECC" w:rsidRPr="00F471EA">
        <w:rPr>
          <w:rFonts w:ascii="Times New Roman" w:hAnsi="Times New Roman" w:cs="Times New Roman"/>
          <w:sz w:val="20"/>
          <w:szCs w:val="20"/>
        </w:rPr>
        <w:t>_____</w:t>
      </w:r>
      <w:r w:rsidR="00DD01B5" w:rsidRPr="00F471EA">
        <w:rPr>
          <w:rFonts w:ascii="Times New Roman" w:hAnsi="Times New Roman" w:cs="Times New Roman"/>
          <w:sz w:val="20"/>
          <w:szCs w:val="20"/>
        </w:rPr>
        <w:t xml:space="preserve"> 202</w:t>
      </w:r>
      <w:r w:rsidR="00191ECC" w:rsidRPr="00F471EA">
        <w:rPr>
          <w:rFonts w:ascii="Times New Roman" w:hAnsi="Times New Roman" w:cs="Times New Roman"/>
          <w:sz w:val="20"/>
          <w:szCs w:val="20"/>
        </w:rPr>
        <w:t>6</w:t>
      </w:r>
      <w:r w:rsidR="00DD01B5" w:rsidRPr="00F471EA">
        <w:rPr>
          <w:rFonts w:ascii="Times New Roman" w:hAnsi="Times New Roman" w:cs="Times New Roman"/>
          <w:sz w:val="20"/>
          <w:szCs w:val="20"/>
        </w:rPr>
        <w:t xml:space="preserve"> года</w:t>
      </w:r>
    </w:p>
    <w:p w:rsidR="0072221F" w:rsidRPr="00D33EB0" w:rsidRDefault="0072221F" w:rsidP="0030565A">
      <w:pPr>
        <w:pStyle w:val="Default"/>
        <w:ind w:firstLine="567"/>
        <w:contextualSpacing/>
        <w:jc w:val="center"/>
        <w:rPr>
          <w:b/>
          <w:color w:val="auto"/>
          <w:sz w:val="20"/>
          <w:szCs w:val="20"/>
        </w:rPr>
      </w:pPr>
    </w:p>
    <w:p w:rsidR="00DD01B5" w:rsidRPr="00894B8C" w:rsidRDefault="00DD01B5" w:rsidP="0030565A">
      <w:pPr>
        <w:spacing w:after="0" w:line="240" w:lineRule="auto"/>
        <w:ind w:firstLine="567"/>
        <w:contextualSpacing/>
        <w:jc w:val="both"/>
        <w:rPr>
          <w:rFonts w:ascii="Times New Roman" w:hAnsi="Times New Roman" w:cs="Times New Roman"/>
        </w:rPr>
      </w:pPr>
    </w:p>
    <w:p w:rsidR="0030565A" w:rsidRPr="00560A72" w:rsidRDefault="0030565A" w:rsidP="0030565A">
      <w:pPr>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Техническое задание</w:t>
      </w:r>
    </w:p>
    <w:p w:rsidR="0030565A" w:rsidRPr="00560A72" w:rsidRDefault="0030565A" w:rsidP="0030565A">
      <w:pPr>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на оказание услуг по техническому обслуживанию оборудования для учебного процесса</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 xml:space="preserve">Наименование услуг: </w:t>
      </w:r>
      <w:r w:rsidRPr="00560A72">
        <w:rPr>
          <w:rFonts w:ascii="Times New Roman" w:hAnsi="Times New Roman" w:cs="Times New Roman"/>
          <w:sz w:val="20"/>
          <w:szCs w:val="20"/>
        </w:rPr>
        <w:t xml:space="preserve">Услуги по ремонту и техническому обслуживанию оборудования специального назначения (далее соответственно – Услуги, Оборудование) КТРУ </w:t>
      </w:r>
      <w:r w:rsidRPr="0020487B">
        <w:rPr>
          <w:rFonts w:ascii="Times New Roman" w:hAnsi="Times New Roman" w:cs="Times New Roman"/>
          <w:sz w:val="20"/>
          <w:szCs w:val="20"/>
        </w:rPr>
        <w:t>33.12.20.000-00000001</w:t>
      </w:r>
      <w:r w:rsidRPr="00560A72">
        <w:rPr>
          <w:rFonts w:ascii="Times New Roman" w:hAnsi="Times New Roman" w:cs="Times New Roman"/>
          <w:sz w:val="20"/>
          <w:szCs w:val="20"/>
        </w:rPr>
        <w:t>, ОКПД2 33.12.29.900:</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 xml:space="preserve">Цель оказания Услуг: </w:t>
      </w:r>
      <w:r w:rsidRPr="00560A72">
        <w:rPr>
          <w:rFonts w:ascii="Times New Roman" w:hAnsi="Times New Roman" w:cs="Times New Roman"/>
          <w:sz w:val="20"/>
          <w:szCs w:val="20"/>
        </w:rPr>
        <w:t>непрерывное поддержание в работоспособном состоянии оборудования для учебного процесса или восстановления исправности, или работоспособности такого оборудования с целью обеспечения непрерывности учебного процесса.</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Место оказания Услуг по техническому обслуживанию Оборудования (далее – Объект, Объекты):</w:t>
      </w:r>
    </w:p>
    <w:tbl>
      <w:tblPr>
        <w:tblStyle w:val="a4"/>
        <w:tblW w:w="10236" w:type="dxa"/>
        <w:tblInd w:w="108" w:type="dxa"/>
        <w:tblLook w:val="04A0" w:firstRow="1" w:lastRow="0" w:firstColumn="1" w:lastColumn="0" w:noHBand="0" w:noVBand="1"/>
      </w:tblPr>
      <w:tblGrid>
        <w:gridCol w:w="567"/>
        <w:gridCol w:w="4282"/>
        <w:gridCol w:w="3969"/>
        <w:gridCol w:w="1418"/>
      </w:tblGrid>
      <w:tr w:rsidR="0030565A" w:rsidRPr="00560A72" w:rsidTr="00740226">
        <w:tc>
          <w:tcPr>
            <w:tcW w:w="567" w:type="dxa"/>
            <w:vAlign w:val="center"/>
          </w:tcPr>
          <w:p w:rsidR="0030565A" w:rsidRPr="00560A72" w:rsidRDefault="0030565A" w:rsidP="0030565A">
            <w:pPr>
              <w:pStyle w:val="a5"/>
              <w:ind w:left="0"/>
              <w:jc w:val="center"/>
              <w:rPr>
                <w:rFonts w:ascii="Times New Roman" w:hAnsi="Times New Roman" w:cs="Times New Roman"/>
                <w:b/>
                <w:sz w:val="20"/>
                <w:szCs w:val="20"/>
              </w:rPr>
            </w:pPr>
            <w:r w:rsidRPr="00560A72">
              <w:rPr>
                <w:rFonts w:ascii="Times New Roman" w:hAnsi="Times New Roman" w:cs="Times New Roman"/>
                <w:b/>
                <w:sz w:val="20"/>
                <w:szCs w:val="20"/>
              </w:rPr>
              <w:t>№ п/п</w:t>
            </w:r>
          </w:p>
        </w:tc>
        <w:tc>
          <w:tcPr>
            <w:tcW w:w="4282" w:type="dxa"/>
            <w:vAlign w:val="center"/>
          </w:tcPr>
          <w:p w:rsidR="0030565A" w:rsidRPr="00560A72" w:rsidRDefault="0030565A" w:rsidP="0030565A">
            <w:pPr>
              <w:pStyle w:val="a5"/>
              <w:ind w:left="0"/>
              <w:jc w:val="center"/>
              <w:rPr>
                <w:rFonts w:ascii="Times New Roman" w:hAnsi="Times New Roman" w:cs="Times New Roman"/>
                <w:b/>
                <w:sz w:val="20"/>
                <w:szCs w:val="20"/>
              </w:rPr>
            </w:pPr>
            <w:r w:rsidRPr="00560A72">
              <w:rPr>
                <w:rFonts w:ascii="Times New Roman" w:hAnsi="Times New Roman" w:cs="Times New Roman"/>
                <w:b/>
                <w:sz w:val="20"/>
                <w:szCs w:val="20"/>
              </w:rPr>
              <w:t>Наименование</w:t>
            </w:r>
          </w:p>
        </w:tc>
        <w:tc>
          <w:tcPr>
            <w:tcW w:w="3969" w:type="dxa"/>
            <w:vAlign w:val="center"/>
          </w:tcPr>
          <w:p w:rsidR="0030565A" w:rsidRPr="00560A72" w:rsidRDefault="0030565A" w:rsidP="0030565A">
            <w:pPr>
              <w:pStyle w:val="a5"/>
              <w:ind w:left="0"/>
              <w:jc w:val="center"/>
              <w:rPr>
                <w:rFonts w:ascii="Times New Roman" w:hAnsi="Times New Roman" w:cs="Times New Roman"/>
                <w:b/>
                <w:sz w:val="20"/>
                <w:szCs w:val="20"/>
              </w:rPr>
            </w:pPr>
            <w:r w:rsidRPr="00560A72">
              <w:rPr>
                <w:rFonts w:ascii="Times New Roman" w:hAnsi="Times New Roman" w:cs="Times New Roman"/>
                <w:b/>
                <w:sz w:val="20"/>
                <w:szCs w:val="20"/>
              </w:rPr>
              <w:t>Адрес</w:t>
            </w:r>
          </w:p>
          <w:p w:rsidR="0030565A" w:rsidRPr="00560A72" w:rsidRDefault="0030565A" w:rsidP="0030565A">
            <w:pPr>
              <w:pStyle w:val="a5"/>
              <w:ind w:left="0"/>
              <w:jc w:val="center"/>
              <w:rPr>
                <w:rFonts w:ascii="Times New Roman" w:hAnsi="Times New Roman" w:cs="Times New Roman"/>
                <w:b/>
                <w:sz w:val="20"/>
                <w:szCs w:val="20"/>
              </w:rPr>
            </w:pPr>
            <w:r w:rsidRPr="00560A72">
              <w:rPr>
                <w:rFonts w:ascii="Times New Roman" w:hAnsi="Times New Roman" w:cs="Times New Roman"/>
                <w:b/>
                <w:sz w:val="20"/>
                <w:szCs w:val="20"/>
              </w:rPr>
              <w:t>(место расположения)</w:t>
            </w:r>
          </w:p>
        </w:tc>
        <w:tc>
          <w:tcPr>
            <w:tcW w:w="1418" w:type="dxa"/>
            <w:vAlign w:val="center"/>
          </w:tcPr>
          <w:p w:rsidR="0030565A" w:rsidRPr="00560A72" w:rsidRDefault="0030565A" w:rsidP="0030565A">
            <w:pPr>
              <w:pStyle w:val="a5"/>
              <w:ind w:left="0"/>
              <w:jc w:val="center"/>
              <w:rPr>
                <w:rFonts w:ascii="Times New Roman" w:hAnsi="Times New Roman" w:cs="Times New Roman"/>
                <w:b/>
                <w:sz w:val="20"/>
                <w:szCs w:val="20"/>
              </w:rPr>
            </w:pPr>
            <w:r w:rsidRPr="00560A72">
              <w:rPr>
                <w:rFonts w:ascii="Times New Roman" w:hAnsi="Times New Roman" w:cs="Times New Roman"/>
                <w:b/>
                <w:sz w:val="20"/>
                <w:szCs w:val="20"/>
              </w:rPr>
              <w:t>Помещение</w:t>
            </w:r>
          </w:p>
        </w:tc>
      </w:tr>
      <w:tr w:rsidR="0030565A" w:rsidRPr="00560A72" w:rsidTr="00740226">
        <w:tc>
          <w:tcPr>
            <w:tcW w:w="567" w:type="dxa"/>
            <w:vAlign w:val="center"/>
          </w:tcPr>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1</w:t>
            </w:r>
          </w:p>
        </w:tc>
        <w:tc>
          <w:tcPr>
            <w:tcW w:w="4282" w:type="dxa"/>
            <w:vAlign w:val="center"/>
          </w:tcPr>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Государственное автономное учреждение здравоохранения Кемеровской области «Областная клиническая стоматологическая поликлиника»</w:t>
            </w:r>
          </w:p>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(ГАУЗ КО «Областная клиническая стоматологическая поликлиника»)</w:t>
            </w:r>
          </w:p>
        </w:tc>
        <w:tc>
          <w:tcPr>
            <w:tcW w:w="3969" w:type="dxa"/>
            <w:vAlign w:val="center"/>
          </w:tcPr>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650000, г. Кемерово, ул. 50 лет Октября, 15</w:t>
            </w:r>
          </w:p>
        </w:tc>
        <w:tc>
          <w:tcPr>
            <w:tcW w:w="1418" w:type="dxa"/>
            <w:vAlign w:val="center"/>
          </w:tcPr>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Кабинет №6;</w:t>
            </w:r>
          </w:p>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Кабинет №27</w:t>
            </w:r>
          </w:p>
        </w:tc>
      </w:tr>
      <w:tr w:rsidR="0030565A" w:rsidRPr="00560A72" w:rsidTr="00740226">
        <w:tc>
          <w:tcPr>
            <w:tcW w:w="567" w:type="dxa"/>
            <w:vAlign w:val="center"/>
          </w:tcPr>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2</w:t>
            </w:r>
          </w:p>
        </w:tc>
        <w:tc>
          <w:tcPr>
            <w:tcW w:w="4282" w:type="dxa"/>
            <w:vAlign w:val="center"/>
          </w:tcPr>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Государственное автономное учреждение здравоохранения «Кемеровская городская клиническая стоматологическая поликлиника №3»</w:t>
            </w:r>
          </w:p>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(ГАУЗ КГКСП №3)</w:t>
            </w:r>
          </w:p>
        </w:tc>
        <w:tc>
          <w:tcPr>
            <w:tcW w:w="3969" w:type="dxa"/>
            <w:vAlign w:val="center"/>
          </w:tcPr>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650002, город Кемерово, проспект Шахтеров 34</w:t>
            </w:r>
          </w:p>
        </w:tc>
        <w:tc>
          <w:tcPr>
            <w:tcW w:w="1418" w:type="dxa"/>
            <w:vAlign w:val="center"/>
          </w:tcPr>
          <w:p w:rsidR="0030565A" w:rsidRPr="00560A72" w:rsidRDefault="0030565A" w:rsidP="0030565A">
            <w:pPr>
              <w:pStyle w:val="a5"/>
              <w:ind w:left="0"/>
              <w:rPr>
                <w:rFonts w:ascii="Times New Roman" w:hAnsi="Times New Roman" w:cs="Times New Roman"/>
                <w:sz w:val="20"/>
                <w:szCs w:val="20"/>
              </w:rPr>
            </w:pPr>
            <w:r w:rsidRPr="00560A72">
              <w:rPr>
                <w:rFonts w:ascii="Times New Roman" w:hAnsi="Times New Roman" w:cs="Times New Roman"/>
                <w:sz w:val="20"/>
                <w:szCs w:val="20"/>
              </w:rPr>
              <w:t>Кабинет №5</w:t>
            </w:r>
          </w:p>
        </w:tc>
      </w:tr>
    </w:tbl>
    <w:p w:rsidR="0030565A" w:rsidRPr="00560A72" w:rsidRDefault="0030565A" w:rsidP="0030565A">
      <w:pPr>
        <w:pStyle w:val="a5"/>
        <w:numPr>
          <w:ilvl w:val="0"/>
          <w:numId w:val="22"/>
        </w:numPr>
        <w:spacing w:after="0" w:line="240" w:lineRule="auto"/>
        <w:ind w:left="0" w:firstLine="567"/>
        <w:rPr>
          <w:rFonts w:ascii="Times New Roman" w:hAnsi="Times New Roman" w:cs="Times New Roman"/>
          <w:sz w:val="20"/>
          <w:szCs w:val="20"/>
        </w:rPr>
      </w:pPr>
      <w:r w:rsidRPr="00560A72">
        <w:rPr>
          <w:rFonts w:ascii="Times New Roman" w:hAnsi="Times New Roman" w:cs="Times New Roman"/>
          <w:b/>
          <w:sz w:val="20"/>
          <w:szCs w:val="20"/>
        </w:rPr>
        <w:t>Срок оказания Услуг:</w:t>
      </w:r>
    </w:p>
    <w:tbl>
      <w:tblPr>
        <w:tblW w:w="34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4742"/>
      </w:tblGrid>
      <w:tr w:rsidR="0030565A" w:rsidRPr="00560A72" w:rsidTr="00740226">
        <w:tc>
          <w:tcPr>
            <w:tcW w:w="1714" w:type="pct"/>
            <w:vAlign w:val="center"/>
          </w:tcPr>
          <w:p w:rsidR="0030565A" w:rsidRPr="00560A72" w:rsidRDefault="0030565A" w:rsidP="0030565A">
            <w:pPr>
              <w:pStyle w:val="Normalunindented"/>
              <w:keepNext/>
              <w:spacing w:before="0" w:after="0" w:line="240" w:lineRule="auto"/>
              <w:contextualSpacing/>
              <w:jc w:val="center"/>
              <w:rPr>
                <w:b/>
                <w:sz w:val="20"/>
                <w:szCs w:val="20"/>
                <w:lang w:bidi="ru-RU"/>
              </w:rPr>
            </w:pPr>
            <w:r w:rsidRPr="00560A72">
              <w:rPr>
                <w:b/>
                <w:sz w:val="20"/>
                <w:szCs w:val="20"/>
                <w:lang w:bidi="ru-RU"/>
              </w:rPr>
              <w:t>№ этапа</w:t>
            </w:r>
          </w:p>
          <w:p w:rsidR="0030565A" w:rsidRPr="00560A72" w:rsidRDefault="0030565A" w:rsidP="0030565A">
            <w:pPr>
              <w:pStyle w:val="Normalunindented"/>
              <w:keepNext/>
              <w:spacing w:before="0" w:after="0" w:line="240" w:lineRule="auto"/>
              <w:contextualSpacing/>
              <w:jc w:val="center"/>
              <w:rPr>
                <w:sz w:val="20"/>
                <w:szCs w:val="20"/>
                <w:lang w:bidi="ru-RU"/>
              </w:rPr>
            </w:pPr>
            <w:r w:rsidRPr="00560A72">
              <w:rPr>
                <w:b/>
                <w:sz w:val="20"/>
                <w:szCs w:val="20"/>
                <w:lang w:bidi="ru-RU"/>
              </w:rPr>
              <w:t>(отчетного периода)</w:t>
            </w:r>
          </w:p>
        </w:tc>
        <w:tc>
          <w:tcPr>
            <w:tcW w:w="3286" w:type="pct"/>
            <w:vAlign w:val="center"/>
          </w:tcPr>
          <w:p w:rsidR="0030565A" w:rsidRPr="00560A72" w:rsidRDefault="0030565A" w:rsidP="0030565A">
            <w:pPr>
              <w:pStyle w:val="Normalunindented"/>
              <w:keepNext/>
              <w:spacing w:before="0" w:after="0" w:line="240" w:lineRule="auto"/>
              <w:contextualSpacing/>
              <w:jc w:val="center"/>
              <w:rPr>
                <w:sz w:val="20"/>
                <w:szCs w:val="20"/>
                <w:lang w:bidi="ru-RU"/>
              </w:rPr>
            </w:pPr>
            <w:r w:rsidRPr="00560A72">
              <w:rPr>
                <w:b/>
                <w:sz w:val="20"/>
                <w:szCs w:val="20"/>
                <w:lang w:bidi="ru-RU"/>
              </w:rPr>
              <w:t xml:space="preserve">Дата начала и окончания оказания </w:t>
            </w:r>
            <w:r w:rsidRPr="00560A72">
              <w:rPr>
                <w:b/>
                <w:sz w:val="20"/>
                <w:szCs w:val="20"/>
                <w:u w:val="single"/>
                <w:lang w:bidi="ru-RU"/>
              </w:rPr>
              <w:t>Услуг</w:t>
            </w:r>
            <w:r w:rsidRPr="00560A72">
              <w:rPr>
                <w:b/>
                <w:sz w:val="20"/>
                <w:szCs w:val="20"/>
                <w:lang w:bidi="ru-RU"/>
              </w:rPr>
              <w:t xml:space="preserve"> по этапу Контракта</w:t>
            </w:r>
          </w:p>
        </w:tc>
      </w:tr>
      <w:tr w:rsidR="0030565A" w:rsidRPr="00560A72" w:rsidTr="00740226">
        <w:tc>
          <w:tcPr>
            <w:tcW w:w="1714" w:type="pct"/>
            <w:vAlign w:val="center"/>
          </w:tcPr>
          <w:p w:rsidR="0030565A" w:rsidRPr="00560A72" w:rsidRDefault="0030565A" w:rsidP="0030565A">
            <w:pPr>
              <w:pStyle w:val="Normalunindented"/>
              <w:keepNext/>
              <w:numPr>
                <w:ilvl w:val="0"/>
                <w:numId w:val="25"/>
              </w:numPr>
              <w:spacing w:before="0" w:after="0" w:line="240" w:lineRule="auto"/>
              <w:ind w:left="0" w:firstLine="0"/>
              <w:contextualSpacing/>
              <w:jc w:val="left"/>
              <w:rPr>
                <w:sz w:val="20"/>
                <w:szCs w:val="20"/>
                <w:lang w:bidi="ru-RU"/>
              </w:rPr>
            </w:pPr>
          </w:p>
        </w:tc>
        <w:tc>
          <w:tcPr>
            <w:tcW w:w="3286" w:type="pct"/>
            <w:vAlign w:val="center"/>
          </w:tcPr>
          <w:p w:rsidR="0030565A" w:rsidRPr="00560A72" w:rsidRDefault="0030565A" w:rsidP="0030565A">
            <w:pPr>
              <w:pStyle w:val="Normalunindented"/>
              <w:keepNext/>
              <w:spacing w:before="0" w:after="0" w:line="240" w:lineRule="auto"/>
              <w:contextualSpacing/>
              <w:jc w:val="left"/>
              <w:rPr>
                <w:sz w:val="20"/>
                <w:szCs w:val="20"/>
                <w:lang w:bidi="ru-RU"/>
              </w:rPr>
            </w:pPr>
            <w:r w:rsidRPr="00560A72">
              <w:rPr>
                <w:sz w:val="20"/>
                <w:szCs w:val="20"/>
                <w:lang w:bidi="ru-RU"/>
              </w:rPr>
              <w:t>01.06.2026 – 30.06.2026</w:t>
            </w:r>
          </w:p>
        </w:tc>
      </w:tr>
      <w:tr w:rsidR="0030565A" w:rsidRPr="00560A72" w:rsidTr="00740226">
        <w:tc>
          <w:tcPr>
            <w:tcW w:w="1714" w:type="pct"/>
            <w:vAlign w:val="center"/>
          </w:tcPr>
          <w:p w:rsidR="0030565A" w:rsidRPr="00560A72" w:rsidRDefault="0030565A" w:rsidP="0030565A">
            <w:pPr>
              <w:pStyle w:val="Normalunindented"/>
              <w:keepNext/>
              <w:numPr>
                <w:ilvl w:val="0"/>
                <w:numId w:val="25"/>
              </w:numPr>
              <w:spacing w:before="0" w:after="0" w:line="240" w:lineRule="auto"/>
              <w:ind w:left="0" w:firstLine="0"/>
              <w:contextualSpacing/>
              <w:jc w:val="left"/>
              <w:rPr>
                <w:sz w:val="20"/>
                <w:szCs w:val="20"/>
                <w:lang w:bidi="ru-RU"/>
              </w:rPr>
            </w:pPr>
          </w:p>
        </w:tc>
        <w:tc>
          <w:tcPr>
            <w:tcW w:w="3286" w:type="pct"/>
            <w:vAlign w:val="center"/>
          </w:tcPr>
          <w:p w:rsidR="0030565A" w:rsidRPr="00560A72" w:rsidRDefault="0030565A" w:rsidP="0030565A">
            <w:pPr>
              <w:pStyle w:val="Normalunindented"/>
              <w:keepNext/>
              <w:spacing w:before="0" w:after="0" w:line="240" w:lineRule="auto"/>
              <w:contextualSpacing/>
              <w:jc w:val="left"/>
              <w:rPr>
                <w:sz w:val="20"/>
                <w:szCs w:val="20"/>
                <w:lang w:bidi="ru-RU"/>
              </w:rPr>
            </w:pPr>
            <w:r w:rsidRPr="00560A72">
              <w:rPr>
                <w:sz w:val="20"/>
                <w:szCs w:val="20"/>
                <w:lang w:bidi="ru-RU"/>
              </w:rPr>
              <w:t>01.0</w:t>
            </w:r>
            <w:r w:rsidRPr="00560A72">
              <w:rPr>
                <w:sz w:val="20"/>
                <w:szCs w:val="20"/>
                <w:lang w:val="en-US" w:bidi="ru-RU"/>
              </w:rPr>
              <w:t>7</w:t>
            </w:r>
            <w:r w:rsidRPr="00560A72">
              <w:rPr>
                <w:sz w:val="20"/>
                <w:szCs w:val="20"/>
                <w:lang w:bidi="ru-RU"/>
              </w:rPr>
              <w:t>.202</w:t>
            </w:r>
            <w:r w:rsidRPr="00560A72">
              <w:rPr>
                <w:sz w:val="20"/>
                <w:szCs w:val="20"/>
                <w:lang w:val="en-US" w:bidi="ru-RU"/>
              </w:rPr>
              <w:t>6</w:t>
            </w:r>
            <w:r w:rsidRPr="00560A72">
              <w:rPr>
                <w:sz w:val="20"/>
                <w:szCs w:val="20"/>
                <w:lang w:bidi="ru-RU"/>
              </w:rPr>
              <w:t xml:space="preserve"> - </w:t>
            </w:r>
            <w:r w:rsidRPr="00560A72">
              <w:rPr>
                <w:sz w:val="20"/>
                <w:szCs w:val="20"/>
                <w:lang w:val="en-US" w:bidi="ru-RU"/>
              </w:rPr>
              <w:t>31</w:t>
            </w:r>
            <w:r w:rsidRPr="00560A72">
              <w:rPr>
                <w:sz w:val="20"/>
                <w:szCs w:val="20"/>
                <w:lang w:bidi="ru-RU"/>
              </w:rPr>
              <w:t>.0</w:t>
            </w:r>
            <w:r w:rsidRPr="00560A72">
              <w:rPr>
                <w:sz w:val="20"/>
                <w:szCs w:val="20"/>
                <w:lang w:val="en-US" w:bidi="ru-RU"/>
              </w:rPr>
              <w:t>7</w:t>
            </w:r>
            <w:r w:rsidRPr="00560A72">
              <w:rPr>
                <w:sz w:val="20"/>
                <w:szCs w:val="20"/>
                <w:lang w:bidi="ru-RU"/>
              </w:rPr>
              <w:t>.2026</w:t>
            </w:r>
          </w:p>
        </w:tc>
      </w:tr>
      <w:tr w:rsidR="0030565A" w:rsidRPr="00560A72" w:rsidTr="00740226">
        <w:tc>
          <w:tcPr>
            <w:tcW w:w="1714" w:type="pct"/>
            <w:vAlign w:val="center"/>
          </w:tcPr>
          <w:p w:rsidR="0030565A" w:rsidRPr="00560A72" w:rsidRDefault="0030565A" w:rsidP="0030565A">
            <w:pPr>
              <w:pStyle w:val="Normalunindented"/>
              <w:keepNext/>
              <w:numPr>
                <w:ilvl w:val="0"/>
                <w:numId w:val="25"/>
              </w:numPr>
              <w:spacing w:before="0" w:after="0" w:line="240" w:lineRule="auto"/>
              <w:ind w:left="0" w:firstLine="0"/>
              <w:contextualSpacing/>
              <w:jc w:val="left"/>
              <w:rPr>
                <w:sz w:val="20"/>
                <w:szCs w:val="20"/>
                <w:lang w:bidi="ru-RU"/>
              </w:rPr>
            </w:pPr>
          </w:p>
        </w:tc>
        <w:tc>
          <w:tcPr>
            <w:tcW w:w="3286" w:type="pct"/>
            <w:vAlign w:val="center"/>
          </w:tcPr>
          <w:p w:rsidR="0030565A" w:rsidRPr="00560A72" w:rsidRDefault="0030565A" w:rsidP="0030565A">
            <w:pPr>
              <w:pStyle w:val="Normalunindented"/>
              <w:keepNext/>
              <w:spacing w:before="0" w:after="0" w:line="240" w:lineRule="auto"/>
              <w:contextualSpacing/>
              <w:jc w:val="left"/>
              <w:rPr>
                <w:sz w:val="20"/>
                <w:szCs w:val="20"/>
                <w:lang w:val="en-US" w:bidi="ru-RU"/>
              </w:rPr>
            </w:pPr>
            <w:r w:rsidRPr="00560A72">
              <w:rPr>
                <w:sz w:val="20"/>
                <w:szCs w:val="20"/>
                <w:lang w:bidi="ru-RU"/>
              </w:rPr>
              <w:t>01.09.202</w:t>
            </w:r>
            <w:r w:rsidRPr="00560A72">
              <w:rPr>
                <w:sz w:val="20"/>
                <w:szCs w:val="20"/>
                <w:lang w:val="en-US" w:bidi="ru-RU"/>
              </w:rPr>
              <w:t>6</w:t>
            </w:r>
            <w:r w:rsidRPr="00560A72">
              <w:rPr>
                <w:sz w:val="20"/>
                <w:szCs w:val="20"/>
                <w:lang w:bidi="ru-RU"/>
              </w:rPr>
              <w:t xml:space="preserve"> – 30.09.202</w:t>
            </w:r>
            <w:r w:rsidRPr="00560A72">
              <w:rPr>
                <w:sz w:val="20"/>
                <w:szCs w:val="20"/>
                <w:lang w:val="en-US" w:bidi="ru-RU"/>
              </w:rPr>
              <w:t>6</w:t>
            </w:r>
          </w:p>
        </w:tc>
      </w:tr>
      <w:tr w:rsidR="0030565A" w:rsidRPr="00560A72" w:rsidTr="00740226">
        <w:tc>
          <w:tcPr>
            <w:tcW w:w="1714" w:type="pct"/>
            <w:vAlign w:val="center"/>
          </w:tcPr>
          <w:p w:rsidR="0030565A" w:rsidRPr="00560A72" w:rsidRDefault="0030565A" w:rsidP="0030565A">
            <w:pPr>
              <w:pStyle w:val="Normalunindented"/>
              <w:keepNext/>
              <w:numPr>
                <w:ilvl w:val="0"/>
                <w:numId w:val="25"/>
              </w:numPr>
              <w:spacing w:before="0" w:after="0" w:line="240" w:lineRule="auto"/>
              <w:ind w:left="0" w:firstLine="0"/>
              <w:contextualSpacing/>
              <w:jc w:val="left"/>
              <w:rPr>
                <w:sz w:val="20"/>
                <w:szCs w:val="20"/>
                <w:lang w:bidi="ru-RU"/>
              </w:rPr>
            </w:pPr>
          </w:p>
        </w:tc>
        <w:tc>
          <w:tcPr>
            <w:tcW w:w="3286" w:type="pct"/>
            <w:vAlign w:val="center"/>
          </w:tcPr>
          <w:p w:rsidR="0030565A" w:rsidRPr="00560A72" w:rsidRDefault="007720A5" w:rsidP="0030565A">
            <w:pPr>
              <w:pStyle w:val="Normalunindented"/>
              <w:keepNext/>
              <w:spacing w:before="0" w:after="0" w:line="240" w:lineRule="auto"/>
              <w:contextualSpacing/>
              <w:jc w:val="left"/>
              <w:rPr>
                <w:sz w:val="20"/>
                <w:szCs w:val="20"/>
                <w:lang w:bidi="ru-RU"/>
              </w:rPr>
            </w:pPr>
            <w:r>
              <w:rPr>
                <w:sz w:val="20"/>
                <w:szCs w:val="20"/>
                <w:lang w:bidi="ru-RU"/>
              </w:rPr>
              <w:t>01.10.2026 – 31.10.2026</w:t>
            </w:r>
          </w:p>
        </w:tc>
      </w:tr>
    </w:tbl>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Термины и определения:</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запасная часть:</w:t>
      </w:r>
      <w:r w:rsidRPr="00560A72">
        <w:rPr>
          <w:rFonts w:ascii="Times New Roman" w:hAnsi="Times New Roman" w:cs="Times New Roman"/>
          <w:sz w:val="20"/>
          <w:szCs w:val="20"/>
        </w:rPr>
        <w:t xml:space="preserve"> Составная часть изделия, предназначенная для замены, находившейся в эксплуатации такой же части с целью поддержания или восстановления исправности, или работоспособности Оборудования.</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расходные материалы: </w:t>
      </w:r>
      <w:r w:rsidRPr="00560A72">
        <w:rPr>
          <w:rFonts w:ascii="Times New Roman" w:hAnsi="Times New Roman" w:cs="Times New Roman"/>
          <w:sz w:val="20"/>
          <w:szCs w:val="20"/>
        </w:rPr>
        <w:t>Материалы и изделия, предназначенные для периодической замены, через установленные в эксплуатационной документации (или в настоящем техническом задании) значения наработки или интервалы времени, а также для обслуживания и поддержания исправности Оборудования.</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нормативная документация: </w:t>
      </w:r>
      <w:r w:rsidRPr="00560A72">
        <w:rPr>
          <w:rFonts w:ascii="Times New Roman" w:hAnsi="Times New Roman" w:cs="Times New Roman"/>
          <w:sz w:val="20"/>
          <w:szCs w:val="20"/>
        </w:rPr>
        <w:t>Документы, регламентирующие требования безопасности, качества, а также предполагаемую эффективность предусмотренного применения и методы контроля соответствия Оборудования этим требованиям.</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техническая документация </w:t>
      </w:r>
      <w:r w:rsidRPr="00560A72">
        <w:rPr>
          <w:rFonts w:ascii="Times New Roman" w:hAnsi="Times New Roman" w:cs="Times New Roman"/>
          <w:sz w:val="20"/>
          <w:szCs w:val="20"/>
        </w:rPr>
        <w:t>(техническая документация производителя (изготовителя)): Документы, регламентирующие конструкцию Оборудования, устанавливающие технические требования и содержащие данные для его разработки, производства, применения, эксплуатации, технического обслуживания, ремонта, утилизации или уничтожения.</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эксплуатационная документация </w:t>
      </w:r>
      <w:r w:rsidRPr="00560A72">
        <w:rPr>
          <w:rFonts w:ascii="Times New Roman" w:hAnsi="Times New Roman" w:cs="Times New Roman"/>
          <w:sz w:val="20"/>
          <w:szCs w:val="20"/>
        </w:rPr>
        <w:t>(эксплуатационная документация производителя (изготовителя)): Документы, предназначенные для ознакомления потребителя с конструкцией Оборудования, регламентирующие условия и правила эксплуатации (использование по назначению, техническое обслуживание, текущий ремонт, хранение и транспортировка), гарантированные производителем (изготовителем) значения основных параметров, характеристик (свойств) Оборудования, гарантийные обязательства, а также сведения о его утилизации или уничтожении.</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техническое обслуживание;</w:t>
      </w:r>
      <w:r w:rsidRPr="00560A72">
        <w:rPr>
          <w:rFonts w:ascii="Times New Roman" w:hAnsi="Times New Roman" w:cs="Times New Roman"/>
          <w:sz w:val="20"/>
          <w:szCs w:val="20"/>
        </w:rPr>
        <w:t xml:space="preserve"> ТО: Комплекс регламентированных нормативной, технической и эксплуатационной документацией мероприятий и операций по поддержанию и восстановлению работоспособности или исправности Оборудования при его использовании по назначению, предусмотренному изготовителем (производителем).</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периодическое техническое обслуживание </w:t>
      </w:r>
      <w:r w:rsidRPr="00560A72">
        <w:rPr>
          <w:rFonts w:ascii="Times New Roman" w:hAnsi="Times New Roman" w:cs="Times New Roman"/>
          <w:sz w:val="20"/>
          <w:szCs w:val="20"/>
        </w:rPr>
        <w:t>(плановое, регламентное): Техническое обслуживание, выполняемое через установленные в эксплуатационной документации (или в настоящем техническом задании) значения наработки или интервалы времени.</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внеплановое техническое обслуживание: </w:t>
      </w:r>
      <w:r w:rsidRPr="00560A72">
        <w:rPr>
          <w:rFonts w:ascii="Times New Roman" w:hAnsi="Times New Roman" w:cs="Times New Roman"/>
          <w:sz w:val="20"/>
          <w:szCs w:val="20"/>
        </w:rPr>
        <w:t>Часть мероприятий по техническому обслуживанию Оборудования, которая выполняется вне сроков периодического (планового) технического обслуживания в случае необходимости.</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техническая диагностика: </w:t>
      </w:r>
      <w:r w:rsidRPr="00560A72">
        <w:rPr>
          <w:rFonts w:ascii="Times New Roman" w:hAnsi="Times New Roman" w:cs="Times New Roman"/>
          <w:sz w:val="20"/>
          <w:szCs w:val="20"/>
        </w:rPr>
        <w:t>Определение технического состояния Оборудования. Техническая диагностика заключается в поиске и определении неисправности Оборудования.</w:t>
      </w:r>
    </w:p>
    <w:p w:rsidR="0030565A" w:rsidRPr="00560A72" w:rsidRDefault="0030565A" w:rsidP="0030565A">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ремонт:</w:t>
      </w:r>
      <w:r w:rsidRPr="00560A72">
        <w:rPr>
          <w:rFonts w:ascii="Times New Roman" w:hAnsi="Times New Roman" w:cs="Times New Roman"/>
          <w:sz w:val="20"/>
          <w:szCs w:val="20"/>
        </w:rPr>
        <w:t xml:space="preserve"> Комплекс операций по восстановлению исправности или работоспособности изделий и восстановлению ресурсов изделий или их составных частей.</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lastRenderedPageBreak/>
        <w:t>Общие требования к Услугам</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организовывать и оказывать Услуги в строгом соответствии с действующими законами Российской Федерации, техническими регламентами, в соответствии с требованиями, предъявляемыми национальными стандартами, сводами правил и технической (эксплуатационной) документацией на Оборудование и его составные части, а также в соответствии с требованиями Контракта и приложений к нему.</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оказываются иждивением Исполнителя – с использованием инвентаря, оборудования, расходных материалов, машин и механизмов, иного имущества Исполнителя, необходимого для оказания Услуг в соответствии с условиями Контракта и требованиями Технического задания.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При проведении ТО допускается применение только запасных частей, в том числе расходных материалов, предусмотренных действующей технической и эксплуатационной документацией изготовителя. Использование при проведении ТО запасных частей, в том числе расходных материалов, не предусмотренных действующей технической и эксплуатационной документацией изготовителя Оборудования допускается только с предварительного письменного согласия Заказчика.</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должны быть оказаны в соответствии с требованиями следующих нормативных документов, в части не противоречащей условиям Контракта и приложений к нему:</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Федеральный закон от 21 ноября 2011 г. № 323-ФЗ Об основах охраны здоровья граждан в Российской Федерации;</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Постановление Правительства РФ от 27 декабря 2012 г. № 1416 Об утверждении Правил государственной регистрации медицинских изделий;</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Методические рекомендации «Техническое обслуживание медицинской техники» (утверждены Минздравом России 24 сентября 2003 г. и </w:t>
      </w:r>
      <w:proofErr w:type="spellStart"/>
      <w:r w:rsidRPr="00560A72">
        <w:rPr>
          <w:rFonts w:ascii="Times New Roman" w:hAnsi="Times New Roman" w:cs="Times New Roman"/>
          <w:sz w:val="20"/>
          <w:szCs w:val="20"/>
        </w:rPr>
        <w:t>Минпромнауки</w:t>
      </w:r>
      <w:proofErr w:type="spellEnd"/>
      <w:r w:rsidRPr="00560A72">
        <w:rPr>
          <w:rFonts w:ascii="Times New Roman" w:hAnsi="Times New Roman" w:cs="Times New Roman"/>
          <w:sz w:val="20"/>
          <w:szCs w:val="20"/>
        </w:rPr>
        <w:t xml:space="preserve"> России 10 октября 2003 г.);</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Федеральный закон от 04.05.2011 N 99-ФЗ (ред. от 31.07.2020) «О лицензировании отдельных видов деятельности»;</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ГОСТ 15.601 «Система разработки и постановки продукции на производство. Техническое обслуживание и ремонт техники. Основные положения».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ГОСТ Р 8.568 «Государственная система обеспечения единства измерений. Аттестация испытательного оборудования. Основные положения.»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ГОСТ Р 56606 «Контроль технического состояния и функционирования медицинских изделий. Основные положения.»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При оказании услуг Исполнитель должен:</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Соблюдать периодичность и объем Услуг, предусмотренный нормативной, технической, эксплуатационной документацией на Оборудование;</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Регулярно осуществлять порученное ему ведение документации, связанной с оказанием Услуг на основании Контракта;</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Применять контрольно-измерительные приборы, средства испытаний, инструменты, принадлежности, запасные части и материалы (в том числе расходные), соответствующие требованиям, установленным нормативной, технической, эксплуатационной документацией на Оборудование;</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учесть, что Услуги будут оказываться в условиях действующего учреждения, т.е. оказание Услуг на основании Контракта не должно препятствовать обычной уставной деятельности Заказчика.</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bookmarkStart w:id="8" w:name="_Ref7096679"/>
      <w:r w:rsidRPr="00560A72">
        <w:rPr>
          <w:rFonts w:ascii="Times New Roman" w:hAnsi="Times New Roman" w:cs="Times New Roman"/>
          <w:sz w:val="20"/>
          <w:szCs w:val="20"/>
        </w:rPr>
        <w:t>Услуги могут оказываться только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с 08 часов 00 минут до 17 часов 00 минут (Кемеровское время).</w:t>
      </w:r>
      <w:bookmarkEnd w:id="8"/>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Учитывая, что Объекты ФГБОУ ВО </w:t>
      </w:r>
      <w:proofErr w:type="spellStart"/>
      <w:r w:rsidRPr="00560A72">
        <w:rPr>
          <w:rFonts w:ascii="Times New Roman" w:hAnsi="Times New Roman" w:cs="Times New Roman"/>
          <w:sz w:val="20"/>
          <w:szCs w:val="20"/>
        </w:rPr>
        <w:t>КемГМУ</w:t>
      </w:r>
      <w:proofErr w:type="spellEnd"/>
      <w:r w:rsidRPr="00560A72">
        <w:rPr>
          <w:rFonts w:ascii="Times New Roman" w:hAnsi="Times New Roman" w:cs="Times New Roman"/>
          <w:sz w:val="20"/>
          <w:szCs w:val="20"/>
        </w:rPr>
        <w:t xml:space="preserve"> Минздрава России являются объектами, в отношении которых 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установлены обязательные для выполнения требования к антитеррористической защищенности, для соблюдения персоналом Исполнителя пропускного и </w:t>
      </w:r>
      <w:proofErr w:type="spellStart"/>
      <w:r w:rsidRPr="00560A72">
        <w:rPr>
          <w:rFonts w:ascii="Times New Roman" w:hAnsi="Times New Roman" w:cs="Times New Roman"/>
          <w:sz w:val="20"/>
          <w:szCs w:val="20"/>
        </w:rPr>
        <w:t>внутриобъектового</w:t>
      </w:r>
      <w:proofErr w:type="spellEnd"/>
      <w:r w:rsidRPr="00560A72">
        <w:rPr>
          <w:rFonts w:ascii="Times New Roman" w:hAnsi="Times New Roman" w:cs="Times New Roman"/>
          <w:sz w:val="20"/>
          <w:szCs w:val="20"/>
        </w:rPr>
        <w:t xml:space="preserve"> режимов, установленных Заказчиком на Объектах, Исполнитель обязан в день заключения Контракта предоставить Заказчику заверенные Исполнителем списки персонала, который будет непосредственно задействованы при оказании Услуг, с указанием фамилии, имени, отчества, данных документа, удостоверяющего личность. Невыполнение Исполнителем требования, установленного настоящим пунктом, является безусловным основанием для Заказчика отказать исполнителю в допуске на Объекты.</w:t>
      </w:r>
    </w:p>
    <w:p w:rsidR="0030565A" w:rsidRPr="00560A72" w:rsidRDefault="0030565A" w:rsidP="0030565A">
      <w:pPr>
        <w:pStyle w:val="a5"/>
        <w:spacing w:after="0" w:line="240" w:lineRule="auto"/>
        <w:ind w:left="0" w:firstLine="567"/>
        <w:rPr>
          <w:rFonts w:ascii="Times New Roman" w:hAnsi="Times New Roman" w:cs="Times New Roman"/>
          <w:sz w:val="20"/>
          <w:szCs w:val="20"/>
        </w:rPr>
      </w:pPr>
      <w:r w:rsidRPr="00560A72">
        <w:rPr>
          <w:rFonts w:ascii="Times New Roman" w:hAnsi="Times New Roman" w:cs="Times New Roman"/>
          <w:sz w:val="20"/>
          <w:szCs w:val="20"/>
        </w:rPr>
        <w:t>В случае внесения изменений в списки персонала, Исполнитель заблаговременно представляет Заказчику скорректированный список.</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До начала оказания Услуг, персонал Исполнителя должен пройти вводный инструктаж по вопросам соблюдения требований охраны труда и пожарной безопасности, требований положений о пропускном и </w:t>
      </w:r>
      <w:proofErr w:type="spellStart"/>
      <w:r w:rsidRPr="00560A72">
        <w:rPr>
          <w:rFonts w:ascii="Times New Roman" w:hAnsi="Times New Roman" w:cs="Times New Roman"/>
          <w:sz w:val="20"/>
          <w:szCs w:val="20"/>
        </w:rPr>
        <w:t>внутриобъектовом</w:t>
      </w:r>
      <w:proofErr w:type="spellEnd"/>
      <w:r w:rsidRPr="00560A72">
        <w:rPr>
          <w:rFonts w:ascii="Times New Roman" w:hAnsi="Times New Roman" w:cs="Times New Roman"/>
          <w:sz w:val="20"/>
          <w:szCs w:val="20"/>
        </w:rPr>
        <w:t xml:space="preserve"> режимах, правил техники безопасности, действующих на Объектах Заказчика.</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В процессе оказания Услуг Исполнитель должен обеспечить соблюдение своими сотрудниками требований положений о пропускном и </w:t>
      </w:r>
      <w:proofErr w:type="spellStart"/>
      <w:r w:rsidRPr="00560A72">
        <w:rPr>
          <w:rFonts w:ascii="Times New Roman" w:hAnsi="Times New Roman" w:cs="Times New Roman"/>
          <w:sz w:val="20"/>
          <w:szCs w:val="20"/>
        </w:rPr>
        <w:t>внутриобъектовом</w:t>
      </w:r>
      <w:proofErr w:type="spellEnd"/>
      <w:r w:rsidRPr="00560A72">
        <w:rPr>
          <w:rFonts w:ascii="Times New Roman" w:hAnsi="Times New Roman" w:cs="Times New Roman"/>
          <w:sz w:val="20"/>
          <w:szCs w:val="20"/>
        </w:rPr>
        <w:t xml:space="preserve"> режимах, правил техники безопасности и противопожарной безопасности, действующих у Заказчика.</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Персонал Исполнителя должны проявлять вежливость и корректность по отношению к сотрудникам Заказчика, обучающимся и посетителям.</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lastRenderedPageBreak/>
        <w:t>В случае проявления сотрудниками Исполнителя качеств, препятствующих надлежащему оказанию Услуг, на основании письменного аргументированного требования Заказчика, Исполнитель должен осуществить замену таких сотрудников.</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С целью профилактики и недопущения распространения </w:t>
      </w:r>
      <w:proofErr w:type="spellStart"/>
      <w:r w:rsidRPr="00560A72">
        <w:rPr>
          <w:rFonts w:ascii="Times New Roman" w:hAnsi="Times New Roman" w:cs="Times New Roman"/>
          <w:sz w:val="20"/>
          <w:szCs w:val="20"/>
        </w:rPr>
        <w:t>коронавирусной</w:t>
      </w:r>
      <w:proofErr w:type="spellEnd"/>
      <w:r w:rsidRPr="00560A72">
        <w:rPr>
          <w:rFonts w:ascii="Times New Roman" w:hAnsi="Times New Roman" w:cs="Times New Roman"/>
          <w:sz w:val="20"/>
          <w:szCs w:val="20"/>
        </w:rPr>
        <w:t xml:space="preserve"> инфекции (COVID-19) сотрудники Исполнителя должны соблюдать требования и рекомендации Федеральной службы по надзору в сфере защиты прав потребителей и благополучия человека (</w:t>
      </w:r>
      <w:proofErr w:type="spellStart"/>
      <w:r w:rsidRPr="00560A72">
        <w:rPr>
          <w:rFonts w:ascii="Times New Roman" w:hAnsi="Times New Roman" w:cs="Times New Roman"/>
          <w:sz w:val="20"/>
          <w:szCs w:val="20"/>
        </w:rPr>
        <w:t>Роспотребнадзор</w:t>
      </w:r>
      <w:proofErr w:type="spellEnd"/>
      <w:r w:rsidRPr="00560A72">
        <w:rPr>
          <w:rFonts w:ascii="Times New Roman" w:hAnsi="Times New Roman" w:cs="Times New Roman"/>
          <w:sz w:val="20"/>
          <w:szCs w:val="20"/>
        </w:rPr>
        <w:t>).</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 соответствии со статьей 1068 ГК РФ Исполнитель несет ответственность за нанесение ущерба Оборудованию по причине ненадлежащего оказания Услуг, а также возмещает вред или ущерб, причиненный третьим лицам его сотрудниками при исполнении обязанностей в рамках оказания Услуг по Контракту. В случае порчи Оборудования, иного имущества Заказчика при оказании Услуг, Исполнитель обязан возместить все затраты Заказчика, связанные с возмещением ущерба.</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bCs/>
          <w:sz w:val="20"/>
          <w:szCs w:val="20"/>
        </w:rPr>
        <w:t>Требования к Исполнителю, требования к квалификации персонала Исполнителя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Cs/>
          <w:sz w:val="20"/>
          <w:szCs w:val="20"/>
        </w:rPr>
        <w:t xml:space="preserve">Исполнитель должен иметь действующую лицензию </w:t>
      </w:r>
      <w:r w:rsidRPr="00560A72">
        <w:rPr>
          <w:rFonts w:ascii="Times New Roman" w:hAnsi="Times New Roman" w:cs="Times New Roman"/>
          <w:sz w:val="20"/>
          <w:szCs w:val="20"/>
        </w:rPr>
        <w:t>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 соответствии с требованиями статьи 12 Федерального закона от 04.05.2011 № 99-ФЗ, Постановления Правительства РФ от 30.11.2021 № 2129.</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Все материалы, используемые Исполнителем для оказания Услуг, должны быть новыми, не бывшим в эксплуатации, иметь сертификаты соответствия, удостоверяющие их происхождение, качество и сроки годности (при наличии)</w:t>
      </w:r>
      <w:r w:rsidRPr="00560A72">
        <w:rPr>
          <w:rFonts w:ascii="Times New Roman" w:hAnsi="Times New Roman" w:cs="Times New Roman"/>
          <w:b/>
          <w:sz w:val="20"/>
          <w:szCs w:val="20"/>
        </w:rPr>
        <w:t>.</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ТО Оборудования, указанного в настоящем техническом задании, подлежащего ТО.</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Все оборудование (контрольно-измерительное, технологическое испытательное оборудование) используемое Исполнителем для оказания Услуг, должно быть исправным, при необходимости прошедшим испытания, проверку, либо аттестацию</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иметь специалистов по всем видам Оборудования, подлежащего ТО. Квалификация специалистов должна быть подтверждена соответствующими удостоверяющими документами;</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иметь специалистов с соответствующими квалификационными группами допуска к проведению работ, если таковые необходимы для оказания услуг по ТО, в том числе специалистов, имеющих определенную группу допуска по электробезопасности, удостоверение рабочего по сосудам под давлением и т.д.</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иметь комплект действующей нормативной, технической и эксплуатационной документации, необходимой для проведения ТО Оборудования, указанного в настоящем техническом задании, подлежащего ТО.</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Перечень Оборудования, Перечень услуг, оказываемых в рамках периодического ТО</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Перечень Оборудования, расположенного на территории ГАУЗ КО «Областная клиническая стоматологическая поликлиника» </w:t>
      </w:r>
      <w:r w:rsidRPr="00560A72">
        <w:rPr>
          <w:rFonts w:ascii="Times New Roman" w:hAnsi="Times New Roman" w:cs="Times New Roman"/>
          <w:b/>
          <w:bCs/>
          <w:sz w:val="20"/>
          <w:szCs w:val="20"/>
        </w:rPr>
        <w:t>кабинет №6:</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879"/>
        <w:gridCol w:w="1418"/>
        <w:gridCol w:w="680"/>
        <w:gridCol w:w="2864"/>
        <w:gridCol w:w="2097"/>
      </w:tblGrid>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widowControl w:val="0"/>
              <w:overflowPunct w:val="0"/>
              <w:autoSpaceDE w:val="0"/>
              <w:snapToGrid w:val="0"/>
              <w:spacing w:after="0" w:line="240" w:lineRule="auto"/>
              <w:contextualSpacing/>
              <w:jc w:val="center"/>
              <w:textAlignment w:val="baseline"/>
              <w:rPr>
                <w:rFonts w:ascii="Times New Roman" w:hAnsi="Times New Roman" w:cs="Times New Roman"/>
                <w:b/>
                <w:sz w:val="20"/>
                <w:szCs w:val="20"/>
              </w:rPr>
            </w:pPr>
          </w:p>
          <w:p w:rsidR="0030565A" w:rsidRPr="00560A72" w:rsidRDefault="0030565A" w:rsidP="0030565A">
            <w:pPr>
              <w:widowControl w:val="0"/>
              <w:overflowPunct w:val="0"/>
              <w:autoSpaceDE w:val="0"/>
              <w:snapToGrid w:val="0"/>
              <w:spacing w:after="0" w:line="240" w:lineRule="auto"/>
              <w:contextualSpacing/>
              <w:jc w:val="center"/>
              <w:textAlignment w:val="baseline"/>
              <w:rPr>
                <w:rFonts w:ascii="Times New Roman" w:hAnsi="Times New Roman" w:cs="Times New Roman"/>
                <w:b/>
                <w:sz w:val="20"/>
                <w:szCs w:val="20"/>
              </w:rPr>
            </w:pPr>
            <w:r w:rsidRPr="00560A72">
              <w:rPr>
                <w:rFonts w:ascii="Times New Roman" w:hAnsi="Times New Roman" w:cs="Times New Roman"/>
                <w:b/>
                <w:sz w:val="20"/>
                <w:szCs w:val="20"/>
              </w:rPr>
              <w:t>№</w:t>
            </w:r>
          </w:p>
          <w:p w:rsidR="0030565A" w:rsidRPr="00560A72" w:rsidRDefault="0030565A" w:rsidP="0030565A">
            <w:pPr>
              <w:widowControl w:val="0"/>
              <w:overflowPunct w:val="0"/>
              <w:autoSpaceDE w:val="0"/>
              <w:snapToGrid w:val="0"/>
              <w:spacing w:after="0" w:line="240" w:lineRule="auto"/>
              <w:contextualSpacing/>
              <w:jc w:val="center"/>
              <w:textAlignment w:val="baseline"/>
              <w:rPr>
                <w:rFonts w:ascii="Times New Roman" w:hAnsi="Times New Roman" w:cs="Times New Roman"/>
                <w:b/>
                <w:sz w:val="20"/>
                <w:szCs w:val="20"/>
              </w:rPr>
            </w:pPr>
            <w:r w:rsidRPr="00560A72">
              <w:rPr>
                <w:rFonts w:ascii="Times New Roman" w:hAnsi="Times New Roman" w:cs="Times New Roman"/>
                <w:b/>
                <w:sz w:val="20"/>
                <w:szCs w:val="20"/>
              </w:rPr>
              <w:t>п/п</w:t>
            </w:r>
          </w:p>
        </w:tc>
        <w:tc>
          <w:tcPr>
            <w:tcW w:w="1730" w:type="dxa"/>
            <w:tcBorders>
              <w:top w:val="single" w:sz="4" w:space="0" w:color="auto"/>
              <w:left w:val="single" w:sz="4" w:space="0" w:color="auto"/>
              <w:bottom w:val="single" w:sz="4" w:space="0" w:color="auto"/>
              <w:right w:val="single" w:sz="4" w:space="0" w:color="auto"/>
            </w:tcBorders>
            <w:vAlign w:val="center"/>
            <w:hideMark/>
          </w:tcPr>
          <w:p w:rsidR="0030565A" w:rsidRPr="00560A72" w:rsidRDefault="0030565A" w:rsidP="0030565A">
            <w:pPr>
              <w:tabs>
                <w:tab w:val="left" w:pos="1418"/>
                <w:tab w:val="left" w:pos="6521"/>
              </w:tabs>
              <w:spacing w:after="0" w:line="240" w:lineRule="auto"/>
              <w:contextualSpacing/>
              <w:jc w:val="center"/>
              <w:rPr>
                <w:rFonts w:ascii="Times New Roman" w:hAnsi="Times New Roman" w:cs="Times New Roman"/>
                <w:b/>
                <w:sz w:val="20"/>
                <w:szCs w:val="20"/>
                <w:lang w:eastAsia="ar-SA"/>
              </w:rPr>
            </w:pPr>
            <w:r w:rsidRPr="00560A72">
              <w:rPr>
                <w:rFonts w:ascii="Times New Roman" w:hAnsi="Times New Roman" w:cs="Times New Roman"/>
                <w:b/>
                <w:sz w:val="20"/>
                <w:szCs w:val="20"/>
                <w:lang w:eastAsia="ar-SA"/>
              </w:rPr>
              <w:t>Наименование Оборудования</w:t>
            </w:r>
          </w:p>
        </w:tc>
        <w:tc>
          <w:tcPr>
            <w:tcW w:w="879" w:type="dxa"/>
            <w:tcBorders>
              <w:top w:val="single" w:sz="4" w:space="0" w:color="auto"/>
              <w:left w:val="single" w:sz="4" w:space="0" w:color="auto"/>
              <w:bottom w:val="single" w:sz="4" w:space="0" w:color="auto"/>
              <w:right w:val="single" w:sz="4" w:space="0" w:color="auto"/>
            </w:tcBorders>
            <w:vAlign w:val="center"/>
            <w:hideMark/>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Кол-во;</w:t>
            </w:r>
          </w:p>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Инв. номер</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Год производства</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Перечень услуг, оказываемых в рамках периодического ТО</w:t>
            </w:r>
          </w:p>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(ежемесячно)</w:t>
            </w:r>
          </w:p>
        </w:tc>
        <w:tc>
          <w:tcPr>
            <w:tcW w:w="209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Перечень услуг, оказываемых в рамках периодического ТО</w:t>
            </w:r>
          </w:p>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(не менее одного раза в период действия контракта)</w:t>
            </w:r>
          </w:p>
        </w:tc>
      </w:tr>
      <w:tr w:rsidR="0030565A" w:rsidRPr="00560A72" w:rsidTr="00740226">
        <w:trPr>
          <w:trHeight w:val="20"/>
        </w:trPr>
        <w:tc>
          <w:tcPr>
            <w:tcW w:w="10235" w:type="dxa"/>
            <w:gridSpan w:val="7"/>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pStyle w:val="a5"/>
              <w:snapToGrid w:val="0"/>
              <w:spacing w:after="0" w:line="240" w:lineRule="auto"/>
              <w:ind w:left="360"/>
              <w:rPr>
                <w:rFonts w:ascii="Times New Roman" w:hAnsi="Times New Roman" w:cs="Times New Roman"/>
                <w:b/>
                <w:sz w:val="20"/>
                <w:szCs w:val="20"/>
              </w:rPr>
            </w:pPr>
            <w:r w:rsidRPr="00560A72">
              <w:rPr>
                <w:rFonts w:ascii="Times New Roman" w:hAnsi="Times New Roman" w:cs="Times New Roman"/>
                <w:b/>
                <w:sz w:val="20"/>
                <w:szCs w:val="20"/>
              </w:rPr>
              <w:t>Класс потенциального риска применения -2а</w:t>
            </w:r>
          </w:p>
        </w:tc>
      </w:tr>
      <w:tr w:rsidR="0030565A" w:rsidRPr="00560A72" w:rsidTr="00740226">
        <w:trPr>
          <w:trHeight w:val="20"/>
        </w:trPr>
        <w:tc>
          <w:tcPr>
            <w:tcW w:w="10235" w:type="dxa"/>
            <w:gridSpan w:val="7"/>
            <w:tcBorders>
              <w:top w:val="single" w:sz="4" w:space="0" w:color="auto"/>
              <w:left w:val="single" w:sz="4" w:space="0" w:color="auto"/>
              <w:bottom w:val="single" w:sz="4" w:space="0" w:color="auto"/>
              <w:right w:val="single" w:sz="4" w:space="0" w:color="auto"/>
            </w:tcBorders>
            <w:vAlign w:val="center"/>
          </w:tcPr>
          <w:p w:rsidR="0030565A" w:rsidRPr="0020487B" w:rsidRDefault="0030565A" w:rsidP="0030565A">
            <w:pPr>
              <w:snapToGrid w:val="0"/>
              <w:spacing w:after="0" w:line="240" w:lineRule="auto"/>
              <w:contextualSpacing/>
              <w:rPr>
                <w:rFonts w:ascii="Times New Roman" w:hAnsi="Times New Roman" w:cs="Times New Roman"/>
                <w:b/>
                <w:sz w:val="20"/>
                <w:szCs w:val="20"/>
              </w:rPr>
            </w:pPr>
            <w:r w:rsidRPr="0020487B">
              <w:rPr>
                <w:rFonts w:ascii="Times New Roman" w:hAnsi="Times New Roman" w:cs="Times New Roman"/>
                <w:b/>
                <w:sz w:val="20"/>
                <w:szCs w:val="20"/>
              </w:rPr>
              <w:t>Группы медицинских изделий: -стоматологические медицинские изделия;</w:t>
            </w:r>
          </w:p>
          <w:p w:rsidR="0030565A" w:rsidRPr="0020487B" w:rsidRDefault="0030565A" w:rsidP="0030565A">
            <w:pPr>
              <w:snapToGrid w:val="0"/>
              <w:spacing w:after="0" w:line="240" w:lineRule="auto"/>
              <w:contextualSpacing/>
              <w:rPr>
                <w:rFonts w:ascii="Times New Roman" w:hAnsi="Times New Roman" w:cs="Times New Roman"/>
                <w:b/>
                <w:sz w:val="20"/>
                <w:szCs w:val="20"/>
                <w:lang w:val="en-US"/>
              </w:rPr>
            </w:pPr>
            <w:r w:rsidRPr="0020487B">
              <w:rPr>
                <w:rFonts w:ascii="Times New Roman" w:hAnsi="Times New Roman" w:cs="Times New Roman"/>
                <w:b/>
                <w:sz w:val="20"/>
                <w:szCs w:val="20"/>
              </w:rPr>
              <w:t>- вспомогательные медицинские изделия</w:t>
            </w:r>
          </w:p>
          <w:p w:rsidR="0030565A" w:rsidRPr="00560A72" w:rsidRDefault="0030565A" w:rsidP="0030565A">
            <w:pPr>
              <w:pStyle w:val="a5"/>
              <w:snapToGrid w:val="0"/>
              <w:spacing w:after="0" w:line="240" w:lineRule="auto"/>
              <w:ind w:left="360"/>
              <w:rPr>
                <w:rFonts w:ascii="Times New Roman" w:hAnsi="Times New Roman" w:cs="Times New Roman"/>
                <w:b/>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numPr>
                <w:ilvl w:val="0"/>
                <w:numId w:val="23"/>
              </w:numPr>
              <w:tabs>
                <w:tab w:val="left" w:pos="5880"/>
              </w:tabs>
              <w:spacing w:after="0" w:line="240" w:lineRule="auto"/>
              <w:ind w:left="0" w:firstLine="0"/>
              <w:contextualSpacing/>
              <w:jc w:val="both"/>
              <w:rPr>
                <w:rFonts w:ascii="Times New Roman" w:hAnsi="Times New Roman" w:cs="Times New Roman"/>
                <w:sz w:val="20"/>
                <w:szCs w:val="20"/>
              </w:rPr>
            </w:pPr>
            <w:bookmarkStart w:id="9" w:name="_Hlk188453547"/>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b/>
                <w:bCs/>
                <w:sz w:val="20"/>
                <w:szCs w:val="20"/>
              </w:rPr>
            </w:pPr>
            <w:r w:rsidRPr="00560A72">
              <w:rPr>
                <w:rFonts w:ascii="Times New Roman" w:hAnsi="Times New Roman" w:cs="Times New Roman"/>
                <w:b/>
                <w:bCs/>
                <w:sz w:val="20"/>
                <w:szCs w:val="20"/>
              </w:rPr>
              <w:t xml:space="preserve">Установка стоматологическая CHIRANA, </w:t>
            </w:r>
            <w:proofErr w:type="spellStart"/>
            <w:r w:rsidRPr="00560A72">
              <w:rPr>
                <w:rFonts w:ascii="Times New Roman" w:hAnsi="Times New Roman" w:cs="Times New Roman"/>
                <w:b/>
                <w:bCs/>
                <w:sz w:val="20"/>
                <w:szCs w:val="20"/>
              </w:rPr>
              <w:t>Medical</w:t>
            </w:r>
            <w:proofErr w:type="spellEnd"/>
            <w:r w:rsidRPr="00560A72">
              <w:rPr>
                <w:rFonts w:ascii="Times New Roman" w:hAnsi="Times New Roman" w:cs="Times New Roman"/>
                <w:b/>
                <w:bCs/>
                <w:sz w:val="20"/>
                <w:szCs w:val="20"/>
              </w:rPr>
              <w:t xml:space="preserve">, </w:t>
            </w:r>
            <w:proofErr w:type="spellStart"/>
            <w:r w:rsidRPr="00560A72">
              <w:rPr>
                <w:rFonts w:ascii="Times New Roman" w:hAnsi="Times New Roman" w:cs="Times New Roman"/>
                <w:b/>
                <w:bCs/>
                <w:sz w:val="20"/>
                <w:szCs w:val="20"/>
              </w:rPr>
              <w:t>a.s</w:t>
            </w:r>
            <w:proofErr w:type="spellEnd"/>
            <w:r w:rsidRPr="00560A72">
              <w:rPr>
                <w:rFonts w:ascii="Times New Roman" w:hAnsi="Times New Roman" w:cs="Times New Roman"/>
                <w:b/>
                <w:bCs/>
                <w:sz w:val="20"/>
                <w:szCs w:val="20"/>
              </w:rPr>
              <w:t>.: №1 в составе:</w:t>
            </w:r>
          </w:p>
        </w:tc>
        <w:tc>
          <w:tcPr>
            <w:tcW w:w="879"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418"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2008</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numPr>
                <w:ilvl w:val="1"/>
                <w:numId w:val="23"/>
              </w:numPr>
              <w:tabs>
                <w:tab w:val="left" w:pos="5880"/>
              </w:tabs>
              <w:spacing w:after="0" w:line="240" w:lineRule="auto"/>
              <w:ind w:left="0" w:firstLine="0"/>
              <w:contextualSpacing/>
              <w:jc w:val="both"/>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 xml:space="preserve">Кресло стоматологическое </w:t>
            </w:r>
            <w:proofErr w:type="spellStart"/>
            <w:r w:rsidRPr="00560A72">
              <w:rPr>
                <w:rFonts w:ascii="Times New Roman" w:hAnsi="Times New Roman" w:cs="Times New Roman"/>
                <w:sz w:val="20"/>
                <w:szCs w:val="20"/>
              </w:rPr>
              <w:t>Smile</w:t>
            </w:r>
            <w:proofErr w:type="spellEnd"/>
            <w:r w:rsidRPr="00560A72">
              <w:rPr>
                <w:rFonts w:ascii="Times New Roman" w:hAnsi="Times New Roman" w:cs="Times New Roman"/>
                <w:sz w:val="20"/>
                <w:szCs w:val="20"/>
              </w:rPr>
              <w:t xml:space="preserve"> SK1.01 </w:t>
            </w:r>
          </w:p>
        </w:tc>
        <w:tc>
          <w:tcPr>
            <w:tcW w:w="879"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418"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141011400000320</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2008</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Проверка работоспособности кресла: подъём, спуск, наклон спинки до крайних положений. Выявление посторонних шумов, затруднений движения. Проверка </w:t>
            </w:r>
            <w:r w:rsidRPr="00560A72">
              <w:rPr>
                <w:rFonts w:ascii="Times New Roman" w:eastAsia="Arial Unicode MS" w:hAnsi="Times New Roman" w:cs="Times New Roman"/>
                <w:sz w:val="20"/>
                <w:szCs w:val="20"/>
              </w:rPr>
              <w:lastRenderedPageBreak/>
              <w:t>срабатывания выключателей безопасности.</w:t>
            </w:r>
          </w:p>
        </w:tc>
        <w:tc>
          <w:tcPr>
            <w:tcW w:w="209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numPr>
                <w:ilvl w:val="1"/>
                <w:numId w:val="23"/>
              </w:numPr>
              <w:tabs>
                <w:tab w:val="left" w:pos="5880"/>
              </w:tabs>
              <w:spacing w:after="0" w:line="240" w:lineRule="auto"/>
              <w:ind w:left="0" w:firstLine="0"/>
              <w:contextualSpacing/>
              <w:jc w:val="both"/>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 xml:space="preserve">Шкаф присоединительный </w:t>
            </w:r>
            <w:proofErr w:type="spellStart"/>
            <w:r w:rsidRPr="00560A72">
              <w:rPr>
                <w:rFonts w:ascii="Times New Roman" w:hAnsi="Times New Roman" w:cs="Times New Roman"/>
                <w:sz w:val="20"/>
                <w:szCs w:val="20"/>
              </w:rPr>
              <w:t>SmileMini</w:t>
            </w:r>
            <w:proofErr w:type="spellEnd"/>
            <w:r w:rsidRPr="00560A72">
              <w:rPr>
                <w:rFonts w:ascii="Times New Roman" w:hAnsi="Times New Roman" w:cs="Times New Roman"/>
                <w:sz w:val="20"/>
                <w:szCs w:val="20"/>
              </w:rPr>
              <w:t xml:space="preserve"> 02-3P-RB</w:t>
            </w:r>
          </w:p>
          <w:p w:rsidR="0030565A" w:rsidRPr="00560A72" w:rsidRDefault="0030565A" w:rsidP="0030565A">
            <w:pPr>
              <w:spacing w:after="0" w:line="240" w:lineRule="auto"/>
              <w:contextualSpacing/>
              <w:jc w:val="both"/>
              <w:rPr>
                <w:rFonts w:ascii="Times New Roman" w:hAnsi="Times New Roman" w:cs="Times New Roman"/>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418"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141010400000311</w:t>
            </w:r>
          </w:p>
          <w:p w:rsidR="0030565A" w:rsidRPr="00560A72" w:rsidRDefault="0030565A" w:rsidP="0030565A">
            <w:pPr>
              <w:spacing w:after="0" w:line="240" w:lineRule="auto"/>
              <w:contextualSpacing/>
              <w:jc w:val="both"/>
              <w:rPr>
                <w:rFonts w:ascii="Times New Roman" w:hAnsi="Times New Roman" w:cs="Times New Roman"/>
                <w:sz w:val="20"/>
                <w:szCs w:val="20"/>
              </w:rPr>
            </w:pPr>
          </w:p>
          <w:p w:rsidR="0030565A" w:rsidRPr="00560A72" w:rsidRDefault="0030565A" w:rsidP="0030565A">
            <w:pPr>
              <w:spacing w:after="0" w:line="240" w:lineRule="auto"/>
              <w:contextualSpacing/>
              <w:jc w:val="both"/>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2008</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Внешний осмотр шлангов инструментов на предмет трещин, повреждений, стравливания воды, воздуха, целостности соединений стоматологической установки, проверка электрических контактов.</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Осмотр и проверка турбинных наконечников на предмет выявления посторонних шумов, стуков, проверка люфтов, механических повреждений, вмятин.</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Замер давления в турбинных наконечниках, регулировка давления.</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поступления воды (спрея) на инструменты.</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пистолета «вода/воздух» на предмет западания клапанов, стравливания воздуха, воды.</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Проверка работы микромотора во всех диапазонах на предмет выявления посторонних шумов, вибрации, нагрева. </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остановки микромотора на малых оборотах Проверка работоспособности клавиш столика врача</w:t>
            </w:r>
          </w:p>
        </w:tc>
        <w:tc>
          <w:tcPr>
            <w:tcW w:w="209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Замер охлаждающего воздуха микромотора.</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диаметра используемых боров.</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numPr>
                <w:ilvl w:val="1"/>
                <w:numId w:val="23"/>
              </w:numPr>
              <w:tabs>
                <w:tab w:val="left" w:pos="5880"/>
              </w:tabs>
              <w:spacing w:after="0" w:line="240" w:lineRule="auto"/>
              <w:ind w:left="0" w:firstLine="0"/>
              <w:contextualSpacing/>
              <w:jc w:val="both"/>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 xml:space="preserve">Блок плевательница </w:t>
            </w:r>
            <w:proofErr w:type="spellStart"/>
            <w:r w:rsidRPr="00560A72">
              <w:rPr>
                <w:rFonts w:ascii="Times New Roman" w:hAnsi="Times New Roman" w:cs="Times New Roman"/>
                <w:sz w:val="20"/>
                <w:szCs w:val="20"/>
              </w:rPr>
              <w:t>SmileMini</w:t>
            </w:r>
            <w:proofErr w:type="spellEnd"/>
            <w:r w:rsidRPr="00560A72">
              <w:rPr>
                <w:rFonts w:ascii="Times New Roman" w:hAnsi="Times New Roman" w:cs="Times New Roman"/>
                <w:sz w:val="20"/>
                <w:szCs w:val="20"/>
              </w:rPr>
              <w:t xml:space="preserve"> 02-3P-RB (к </w:t>
            </w:r>
            <w:proofErr w:type="spellStart"/>
            <w:r w:rsidRPr="00560A72">
              <w:rPr>
                <w:rFonts w:ascii="Times New Roman" w:hAnsi="Times New Roman" w:cs="Times New Roman"/>
                <w:sz w:val="20"/>
                <w:szCs w:val="20"/>
              </w:rPr>
              <w:t>стом</w:t>
            </w:r>
            <w:proofErr w:type="spellEnd"/>
            <w:r w:rsidRPr="00560A72">
              <w:rPr>
                <w:rFonts w:ascii="Times New Roman" w:hAnsi="Times New Roman" w:cs="Times New Roman"/>
                <w:sz w:val="20"/>
                <w:szCs w:val="20"/>
              </w:rPr>
              <w:t xml:space="preserve"> установке) с/т 004478/М02</w:t>
            </w:r>
          </w:p>
        </w:tc>
        <w:tc>
          <w:tcPr>
            <w:tcW w:w="879"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1штука</w:t>
            </w:r>
          </w:p>
        </w:tc>
        <w:tc>
          <w:tcPr>
            <w:tcW w:w="1418"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1410104000000302</w:t>
            </w:r>
          </w:p>
          <w:p w:rsidR="0030565A" w:rsidRPr="00560A72" w:rsidRDefault="0030565A" w:rsidP="0030565A">
            <w:pPr>
              <w:spacing w:after="0" w:line="240" w:lineRule="auto"/>
              <w:contextualSpacing/>
              <w:jc w:val="both"/>
              <w:rPr>
                <w:rFonts w:ascii="Times New Roman" w:hAnsi="Times New Roman" w:cs="Times New Roman"/>
                <w:sz w:val="20"/>
                <w:szCs w:val="20"/>
              </w:rPr>
            </w:pPr>
          </w:p>
          <w:p w:rsidR="0030565A" w:rsidRPr="00560A72" w:rsidRDefault="0030565A" w:rsidP="0030565A">
            <w:pPr>
              <w:spacing w:after="0" w:line="240" w:lineRule="auto"/>
              <w:contextualSpacing/>
              <w:jc w:val="both"/>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2008</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Вскрытие блока плевательницы, внешний осмотр на предмет выявления течи воды, стравливания воздуха.</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Проверка работы </w:t>
            </w:r>
            <w:proofErr w:type="spellStart"/>
            <w:r w:rsidRPr="00560A72">
              <w:rPr>
                <w:rFonts w:ascii="Times New Roman" w:eastAsia="Arial Unicode MS" w:hAnsi="Times New Roman" w:cs="Times New Roman"/>
                <w:sz w:val="20"/>
                <w:szCs w:val="20"/>
              </w:rPr>
              <w:t>слюноотсоса</w:t>
            </w:r>
            <w:proofErr w:type="spellEnd"/>
            <w:r w:rsidRPr="00560A72">
              <w:rPr>
                <w:rFonts w:ascii="Times New Roman" w:eastAsia="Arial Unicode MS" w:hAnsi="Times New Roman" w:cs="Times New Roman"/>
                <w:sz w:val="20"/>
                <w:szCs w:val="20"/>
              </w:rPr>
              <w:t>, пылесоса</w:t>
            </w:r>
          </w:p>
        </w:tc>
        <w:tc>
          <w:tcPr>
            <w:tcW w:w="209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Промывка системы аспирации, чистка электродов.</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Очистка фильтрационных вставок воды и воздуха.</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numPr>
                <w:ilvl w:val="1"/>
                <w:numId w:val="23"/>
              </w:numPr>
              <w:tabs>
                <w:tab w:val="left" w:pos="5880"/>
              </w:tabs>
              <w:spacing w:after="0" w:line="240" w:lineRule="auto"/>
              <w:ind w:left="0" w:firstLine="0"/>
              <w:contextualSpacing/>
              <w:jc w:val="both"/>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b/>
                <w:bCs/>
                <w:sz w:val="20"/>
                <w:szCs w:val="20"/>
              </w:rPr>
              <w:t xml:space="preserve">Установка стоматологическая с комплектом наконечников терапевтических </w:t>
            </w:r>
            <w:proofErr w:type="gramStart"/>
            <w:r w:rsidRPr="00560A72">
              <w:rPr>
                <w:rFonts w:ascii="Times New Roman" w:hAnsi="Times New Roman" w:cs="Times New Roman"/>
                <w:b/>
                <w:bCs/>
                <w:sz w:val="20"/>
                <w:szCs w:val="20"/>
              </w:rPr>
              <w:t xml:space="preserve">PERFORMER  </w:t>
            </w:r>
            <w:r w:rsidRPr="00560A72">
              <w:rPr>
                <w:rFonts w:ascii="Times New Roman" w:hAnsi="Times New Roman" w:cs="Times New Roman"/>
                <w:b/>
                <w:bCs/>
                <w:sz w:val="20"/>
                <w:szCs w:val="20"/>
                <w:lang w:val="en-US"/>
              </w:rPr>
              <w:t>s</w:t>
            </w:r>
            <w:proofErr w:type="gramEnd"/>
            <w:r w:rsidRPr="00560A72">
              <w:rPr>
                <w:rFonts w:ascii="Times New Roman" w:hAnsi="Times New Roman" w:cs="Times New Roman"/>
                <w:b/>
                <w:bCs/>
                <w:sz w:val="20"/>
                <w:szCs w:val="20"/>
              </w:rPr>
              <w:t>/</w:t>
            </w:r>
            <w:r w:rsidRPr="00560A72">
              <w:rPr>
                <w:rFonts w:ascii="Times New Roman" w:hAnsi="Times New Roman" w:cs="Times New Roman"/>
                <w:b/>
                <w:bCs/>
                <w:sz w:val="20"/>
                <w:szCs w:val="20"/>
                <w:lang w:val="en-US"/>
              </w:rPr>
              <w:t>n</w:t>
            </w:r>
            <w:r w:rsidRPr="00560A72">
              <w:rPr>
                <w:rFonts w:ascii="Times New Roman" w:hAnsi="Times New Roman" w:cs="Times New Roman"/>
                <w:b/>
                <w:bCs/>
                <w:sz w:val="20"/>
                <w:szCs w:val="20"/>
              </w:rPr>
              <w:t xml:space="preserve"> </w:t>
            </w:r>
            <w:r w:rsidRPr="00560A72">
              <w:rPr>
                <w:rFonts w:ascii="Times New Roman" w:hAnsi="Times New Roman" w:cs="Times New Roman"/>
                <w:b/>
                <w:bCs/>
                <w:sz w:val="20"/>
                <w:szCs w:val="20"/>
                <w:lang w:val="en-US"/>
              </w:rPr>
              <w:t>H</w:t>
            </w:r>
            <w:r w:rsidRPr="00560A72">
              <w:rPr>
                <w:rFonts w:ascii="Times New Roman" w:hAnsi="Times New Roman" w:cs="Times New Roman"/>
                <w:b/>
                <w:bCs/>
                <w:sz w:val="20"/>
                <w:szCs w:val="20"/>
              </w:rPr>
              <w:t>721249</w:t>
            </w:r>
          </w:p>
        </w:tc>
        <w:tc>
          <w:tcPr>
            <w:tcW w:w="879"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418"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eastAsia="Arial Unicode MS" w:hAnsi="Times New Roman" w:cs="Times New Roman"/>
                <w:sz w:val="20"/>
                <w:szCs w:val="20"/>
              </w:rPr>
              <w:t>990000000818</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2007</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Обследование элементов безопасности движения кресла, качества работы программных функций.</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пневматических узлов и блоков, водной и воздушной системы.</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и регулировка рабочего давления воды и воздуха.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Тестирование работы инструментального блока и фрикционных механизмов.</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и чистка педали.</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светильника, чистка плафона и вентилятора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Диагностика аспирационной системы: наполнение стакана.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lastRenderedPageBreak/>
              <w:t>Проверка работоспособности мотора, водно-воздушного пистолета.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функционального состояния элементов управления</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hAnsi="Times New Roman" w:cs="Times New Roman"/>
                <w:sz w:val="20"/>
                <w:szCs w:val="20"/>
              </w:rPr>
              <w:t>Чистка фильтров и смазка клапанов системы фильтрации вакуумного отсоса, маслосборника.</w:t>
            </w:r>
          </w:p>
        </w:tc>
        <w:tc>
          <w:tcPr>
            <w:tcW w:w="209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lastRenderedPageBreak/>
              <w:t>Промывка системы аспирации.</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Очистка фильтрационных вставок воды и воздуха.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Замер охлаждающего воздуха микромотора.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диаметра используемых боров.</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 xml:space="preserve"> Замена шланга пылесоса; Замена шланга </w:t>
            </w:r>
            <w:proofErr w:type="spellStart"/>
            <w:r w:rsidRPr="00560A72">
              <w:rPr>
                <w:rFonts w:ascii="Times New Roman" w:hAnsi="Times New Roman" w:cs="Times New Roman"/>
                <w:sz w:val="20"/>
                <w:szCs w:val="20"/>
              </w:rPr>
              <w:t>слюноотсоса</w:t>
            </w:r>
            <w:proofErr w:type="spellEnd"/>
            <w:r w:rsidRPr="00560A72">
              <w:rPr>
                <w:rFonts w:ascii="Times New Roman" w:hAnsi="Times New Roman" w:cs="Times New Roman"/>
                <w:sz w:val="20"/>
                <w:szCs w:val="20"/>
              </w:rPr>
              <w:t>.</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numPr>
                <w:ilvl w:val="0"/>
                <w:numId w:val="23"/>
              </w:numPr>
              <w:tabs>
                <w:tab w:val="left" w:pos="5880"/>
              </w:tabs>
              <w:spacing w:after="0" w:line="240" w:lineRule="auto"/>
              <w:ind w:left="0" w:firstLine="0"/>
              <w:contextualSpacing/>
              <w:jc w:val="both"/>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tcPr>
          <w:p w:rsidR="0030565A" w:rsidRPr="00560A72" w:rsidRDefault="0030565A" w:rsidP="0030565A">
            <w:pPr>
              <w:spacing w:after="0" w:line="240" w:lineRule="auto"/>
              <w:contextualSpacing/>
              <w:jc w:val="both"/>
              <w:rPr>
                <w:rFonts w:ascii="Times New Roman" w:hAnsi="Times New Roman" w:cs="Times New Roman"/>
                <w:b/>
                <w:bCs/>
                <w:sz w:val="20"/>
                <w:szCs w:val="20"/>
              </w:rPr>
            </w:pPr>
            <w:r w:rsidRPr="00560A72">
              <w:rPr>
                <w:rFonts w:ascii="Times New Roman" w:hAnsi="Times New Roman" w:cs="Times New Roman"/>
                <w:b/>
                <w:bCs/>
                <w:sz w:val="20"/>
                <w:szCs w:val="20"/>
              </w:rPr>
              <w:t xml:space="preserve">Стоматологическая установка </w:t>
            </w:r>
            <w:proofErr w:type="spellStart"/>
            <w:r w:rsidRPr="00560A72">
              <w:rPr>
                <w:rFonts w:ascii="Times New Roman" w:hAnsi="Times New Roman" w:cs="Times New Roman"/>
                <w:b/>
                <w:bCs/>
                <w:sz w:val="20"/>
                <w:szCs w:val="20"/>
              </w:rPr>
              <w:t>Friend</w:t>
            </w:r>
            <w:proofErr w:type="spellEnd"/>
            <w:r w:rsidRPr="00560A72">
              <w:rPr>
                <w:rFonts w:ascii="Times New Roman" w:hAnsi="Times New Roman" w:cs="Times New Roman"/>
                <w:b/>
                <w:bCs/>
                <w:sz w:val="20"/>
                <w:szCs w:val="20"/>
              </w:rPr>
              <w:t xml:space="preserve"> </w:t>
            </w:r>
            <w:proofErr w:type="spellStart"/>
            <w:r w:rsidRPr="00560A72">
              <w:rPr>
                <w:rFonts w:ascii="Times New Roman" w:hAnsi="Times New Roman" w:cs="Times New Roman"/>
                <w:b/>
                <w:bCs/>
                <w:sz w:val="20"/>
                <w:szCs w:val="20"/>
              </w:rPr>
              <w:t>Plus</w:t>
            </w:r>
            <w:proofErr w:type="spellEnd"/>
            <w:r w:rsidRPr="00560A72">
              <w:rPr>
                <w:rFonts w:ascii="Times New Roman" w:hAnsi="Times New Roman" w:cs="Times New Roman"/>
                <w:b/>
                <w:bCs/>
                <w:sz w:val="20"/>
                <w:szCs w:val="20"/>
              </w:rPr>
              <w:t xml:space="preserve"> с принадлежностями                    </w:t>
            </w:r>
            <w:r w:rsidRPr="00560A72">
              <w:rPr>
                <w:rFonts w:ascii="Times New Roman" w:eastAsia="Arial Unicode MS" w:hAnsi="Times New Roman" w:cs="Times New Roman"/>
                <w:b/>
                <w:bCs/>
                <w:sz w:val="20"/>
                <w:szCs w:val="20"/>
                <w:lang w:val="en-US"/>
              </w:rPr>
              <w:t>s</w:t>
            </w:r>
            <w:r w:rsidRPr="00560A72">
              <w:rPr>
                <w:rFonts w:ascii="Times New Roman" w:eastAsia="Arial Unicode MS" w:hAnsi="Times New Roman" w:cs="Times New Roman"/>
                <w:b/>
                <w:bCs/>
                <w:sz w:val="20"/>
                <w:szCs w:val="20"/>
              </w:rPr>
              <w:t>/</w:t>
            </w:r>
            <w:r w:rsidRPr="00560A72">
              <w:rPr>
                <w:rFonts w:ascii="Times New Roman" w:eastAsia="Arial Unicode MS" w:hAnsi="Times New Roman" w:cs="Times New Roman"/>
                <w:b/>
                <w:bCs/>
                <w:sz w:val="20"/>
                <w:szCs w:val="20"/>
                <w:lang w:val="en-US"/>
              </w:rPr>
              <w:t>n</w:t>
            </w:r>
            <w:r w:rsidRPr="00560A72">
              <w:rPr>
                <w:rFonts w:ascii="Times New Roman" w:hAnsi="Times New Roman" w:cs="Times New Roman"/>
                <w:b/>
                <w:bCs/>
                <w:sz w:val="20"/>
                <w:szCs w:val="20"/>
              </w:rPr>
              <w:t xml:space="preserve"> </w:t>
            </w:r>
            <w:r w:rsidRPr="00560A72">
              <w:rPr>
                <w:rFonts w:ascii="Times New Roman" w:hAnsi="Times New Roman" w:cs="Times New Roman"/>
                <w:b/>
                <w:bCs/>
                <w:sz w:val="20"/>
                <w:szCs w:val="20"/>
                <w:lang w:val="en-US"/>
              </w:rPr>
              <w:t>FE</w:t>
            </w:r>
            <w:r w:rsidRPr="00560A72">
              <w:rPr>
                <w:rFonts w:ascii="Times New Roman" w:hAnsi="Times New Roman" w:cs="Times New Roman"/>
                <w:b/>
                <w:bCs/>
                <w:sz w:val="20"/>
                <w:szCs w:val="20"/>
              </w:rPr>
              <w:t>26231201</w:t>
            </w:r>
          </w:p>
        </w:tc>
        <w:tc>
          <w:tcPr>
            <w:tcW w:w="879" w:type="dxa"/>
            <w:tcBorders>
              <w:top w:val="single" w:sz="4" w:space="0" w:color="auto"/>
              <w:left w:val="single" w:sz="4" w:space="0" w:color="auto"/>
              <w:bottom w:val="single" w:sz="4" w:space="0" w:color="auto"/>
              <w:right w:val="single" w:sz="4" w:space="0" w:color="auto"/>
            </w:tcBorders>
          </w:tcPr>
          <w:p w:rsidR="0030565A" w:rsidRPr="00560A72" w:rsidRDefault="0030565A" w:rsidP="0030565A">
            <w:pPr>
              <w:snapToGrid w:val="0"/>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lang w:val="en-US"/>
              </w:rPr>
              <w:t>1</w:t>
            </w:r>
            <w:r w:rsidRPr="00560A72">
              <w:rPr>
                <w:rFonts w:ascii="Times New Roman" w:hAnsi="Times New Roman" w:cs="Times New Roman"/>
                <w:sz w:val="20"/>
                <w:szCs w:val="20"/>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hAnsi="Times New Roman" w:cs="Times New Roman"/>
                <w:sz w:val="20"/>
                <w:szCs w:val="20"/>
              </w:rPr>
              <w:t>2433032505000000005</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2022</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Обследование элементов безопасности движения кресла, качества работы программных функций.</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пневматических узлов и блоков, водной и воздушной системы.</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и регулировка рабочего давления воды и воздуха.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Тестирование работы инструментального блока и фрикционных механизмов.</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и чистка педали.</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операционного светильника, чистка плафона и вентилятора.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Диагностика аспирационной системы: наполнение стакана.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мотора, водно-воздушного пистолета.</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функционального состояния элементов управления</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hAnsi="Times New Roman" w:cs="Times New Roman"/>
                <w:sz w:val="20"/>
                <w:szCs w:val="20"/>
              </w:rPr>
              <w:t>Чистка фильтров и смазка клапанов системы фильтрации вакуумного отсоса, маслосборника</w:t>
            </w:r>
          </w:p>
        </w:tc>
        <w:tc>
          <w:tcPr>
            <w:tcW w:w="209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numPr>
                <w:ilvl w:val="0"/>
                <w:numId w:val="23"/>
              </w:numPr>
              <w:tabs>
                <w:tab w:val="left" w:pos="5880"/>
              </w:tabs>
              <w:spacing w:after="0" w:line="240" w:lineRule="auto"/>
              <w:ind w:left="0" w:firstLine="0"/>
              <w:contextualSpacing/>
              <w:jc w:val="both"/>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tcPr>
          <w:p w:rsidR="0030565A" w:rsidRPr="00560A72" w:rsidRDefault="0030565A" w:rsidP="0030565A">
            <w:pPr>
              <w:spacing w:after="0" w:line="240" w:lineRule="auto"/>
              <w:contextualSpacing/>
              <w:jc w:val="both"/>
              <w:rPr>
                <w:rFonts w:ascii="Times New Roman" w:hAnsi="Times New Roman" w:cs="Times New Roman"/>
                <w:b/>
                <w:bCs/>
                <w:sz w:val="20"/>
                <w:szCs w:val="20"/>
              </w:rPr>
            </w:pPr>
            <w:r w:rsidRPr="00560A72">
              <w:rPr>
                <w:rFonts w:ascii="Times New Roman" w:hAnsi="Times New Roman" w:cs="Times New Roman"/>
                <w:b/>
                <w:bCs/>
                <w:sz w:val="20"/>
                <w:szCs w:val="20"/>
              </w:rPr>
              <w:t>Камера для хранения стерильных медицинских инструментов</w:t>
            </w:r>
          </w:p>
          <w:p w:rsidR="0030565A" w:rsidRPr="00560A72" w:rsidRDefault="0030565A" w:rsidP="0030565A">
            <w:pPr>
              <w:spacing w:after="0" w:line="240" w:lineRule="auto"/>
              <w:contextualSpacing/>
              <w:jc w:val="both"/>
              <w:rPr>
                <w:rFonts w:ascii="Times New Roman" w:hAnsi="Times New Roman" w:cs="Times New Roman"/>
                <w:b/>
                <w:bCs/>
                <w:sz w:val="20"/>
                <w:szCs w:val="20"/>
              </w:rPr>
            </w:pPr>
            <w:r w:rsidRPr="00560A72">
              <w:rPr>
                <w:rFonts w:ascii="Times New Roman" w:hAnsi="Times New Roman" w:cs="Times New Roman"/>
                <w:b/>
                <w:bCs/>
                <w:sz w:val="20"/>
                <w:szCs w:val="20"/>
              </w:rPr>
              <w:t>(Ультра-</w:t>
            </w:r>
            <w:proofErr w:type="spellStart"/>
            <w:r w:rsidRPr="00560A72">
              <w:rPr>
                <w:rFonts w:ascii="Times New Roman" w:hAnsi="Times New Roman" w:cs="Times New Roman"/>
                <w:b/>
                <w:bCs/>
                <w:sz w:val="20"/>
                <w:szCs w:val="20"/>
              </w:rPr>
              <w:t>лайт</w:t>
            </w:r>
            <w:proofErr w:type="spellEnd"/>
            <w:r w:rsidRPr="00560A72">
              <w:rPr>
                <w:rFonts w:ascii="Times New Roman" w:hAnsi="Times New Roman" w:cs="Times New Roman"/>
                <w:b/>
                <w:bCs/>
                <w:sz w:val="20"/>
                <w:szCs w:val="20"/>
              </w:rPr>
              <w:t xml:space="preserve"> КБ- «Я» -ФП) s/n 38796</w:t>
            </w:r>
            <w:r w:rsidRPr="00560A72">
              <w:rPr>
                <w:rFonts w:ascii="Times New Roman" w:hAnsi="Times New Roman" w:cs="Times New Roman"/>
                <w:b/>
                <w:bCs/>
                <w:sz w:val="20"/>
                <w:szCs w:val="20"/>
              </w:rPr>
              <w:tab/>
            </w:r>
            <w:r w:rsidRPr="00560A72">
              <w:rPr>
                <w:rFonts w:ascii="Times New Roman" w:hAnsi="Times New Roman" w:cs="Times New Roman"/>
                <w:b/>
                <w:bCs/>
                <w:sz w:val="20"/>
                <w:szCs w:val="20"/>
              </w:rPr>
              <w:tab/>
            </w:r>
            <w:r w:rsidRPr="00560A72">
              <w:rPr>
                <w:rFonts w:ascii="Times New Roman" w:hAnsi="Times New Roman" w:cs="Times New Roman"/>
                <w:b/>
                <w:bCs/>
                <w:sz w:val="20"/>
                <w:szCs w:val="20"/>
              </w:rPr>
              <w:tab/>
            </w:r>
          </w:p>
        </w:tc>
        <w:tc>
          <w:tcPr>
            <w:tcW w:w="879" w:type="dxa"/>
            <w:tcBorders>
              <w:top w:val="single" w:sz="4" w:space="0" w:color="auto"/>
              <w:left w:val="single" w:sz="4" w:space="0" w:color="auto"/>
              <w:bottom w:val="single" w:sz="4" w:space="0" w:color="auto"/>
              <w:right w:val="single" w:sz="4" w:space="0" w:color="auto"/>
            </w:tcBorders>
          </w:tcPr>
          <w:p w:rsidR="0030565A" w:rsidRPr="00560A72" w:rsidRDefault="0030565A" w:rsidP="0030565A">
            <w:pPr>
              <w:snapToGrid w:val="0"/>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b/>
                <w:bCs/>
                <w:sz w:val="20"/>
                <w:szCs w:val="20"/>
              </w:rPr>
              <w:t>1 штука</w:t>
            </w:r>
          </w:p>
        </w:tc>
        <w:tc>
          <w:tcPr>
            <w:tcW w:w="1418"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b/>
                <w:bCs/>
                <w:sz w:val="20"/>
                <w:szCs w:val="20"/>
              </w:rPr>
              <w:t>990000000819</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hAnsi="Times New Roman" w:cs="Times New Roman"/>
                <w:b/>
                <w:bCs/>
                <w:sz w:val="20"/>
                <w:szCs w:val="20"/>
              </w:rPr>
              <w:t>2007</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Очистка колбы лампы от пыли спиртовой салфеткой</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сетевого шнура, предохранителей, кнопки отключения</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Проверка мощности УФ-облучения с помощью УФ-радиометра*</w:t>
            </w:r>
          </w:p>
        </w:tc>
        <w:tc>
          <w:tcPr>
            <w:tcW w:w="209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Очистка контактов УФ-лампы, клавиш панели управления. </w:t>
            </w:r>
          </w:p>
        </w:tc>
      </w:tr>
    </w:tbl>
    <w:bookmarkEnd w:id="9"/>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Перечень Оборудования, расположенного на территории ГАУЗ КО «Областная клиническая стоматологическая поликлиника» </w:t>
      </w:r>
      <w:r w:rsidRPr="00560A72">
        <w:rPr>
          <w:rFonts w:ascii="Times New Roman" w:hAnsi="Times New Roman" w:cs="Times New Roman"/>
          <w:b/>
          <w:bCs/>
          <w:sz w:val="20"/>
          <w:szCs w:val="20"/>
        </w:rPr>
        <w:t>кабинет №27:</w:t>
      </w:r>
    </w:p>
    <w:p w:rsidR="0030565A" w:rsidRPr="00560A72" w:rsidRDefault="0030565A" w:rsidP="0030565A">
      <w:pPr>
        <w:pStyle w:val="a5"/>
        <w:spacing w:after="0" w:line="240" w:lineRule="auto"/>
        <w:ind w:left="360"/>
        <w:jc w:val="both"/>
        <w:rPr>
          <w:rFonts w:ascii="Times New Roman" w:hAnsi="Times New Roman" w:cs="Times New Roman"/>
          <w:sz w:val="20"/>
          <w:szCs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992"/>
        <w:gridCol w:w="1276"/>
        <w:gridCol w:w="851"/>
        <w:gridCol w:w="2693"/>
        <w:gridCol w:w="2126"/>
      </w:tblGrid>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widowControl w:val="0"/>
              <w:overflowPunct w:val="0"/>
              <w:autoSpaceDE w:val="0"/>
              <w:snapToGrid w:val="0"/>
              <w:spacing w:after="0" w:line="240" w:lineRule="auto"/>
              <w:contextualSpacing/>
              <w:jc w:val="center"/>
              <w:textAlignment w:val="baseline"/>
              <w:rPr>
                <w:rFonts w:ascii="Times New Roman" w:hAnsi="Times New Roman" w:cs="Times New Roman"/>
                <w:b/>
                <w:sz w:val="20"/>
                <w:szCs w:val="20"/>
              </w:rPr>
            </w:pPr>
          </w:p>
          <w:p w:rsidR="0030565A" w:rsidRPr="00560A72" w:rsidRDefault="0030565A" w:rsidP="0030565A">
            <w:pPr>
              <w:widowControl w:val="0"/>
              <w:overflowPunct w:val="0"/>
              <w:autoSpaceDE w:val="0"/>
              <w:snapToGrid w:val="0"/>
              <w:spacing w:after="0" w:line="240" w:lineRule="auto"/>
              <w:contextualSpacing/>
              <w:jc w:val="center"/>
              <w:textAlignment w:val="baseline"/>
              <w:rPr>
                <w:rFonts w:ascii="Times New Roman" w:hAnsi="Times New Roman" w:cs="Times New Roman"/>
                <w:b/>
                <w:sz w:val="20"/>
                <w:szCs w:val="20"/>
              </w:rPr>
            </w:pPr>
            <w:r w:rsidRPr="00560A72">
              <w:rPr>
                <w:rFonts w:ascii="Times New Roman" w:hAnsi="Times New Roman" w:cs="Times New Roman"/>
                <w:b/>
                <w:sz w:val="20"/>
                <w:szCs w:val="20"/>
              </w:rPr>
              <w:t>№</w:t>
            </w:r>
          </w:p>
          <w:p w:rsidR="0030565A" w:rsidRPr="00560A72" w:rsidRDefault="0030565A" w:rsidP="0030565A">
            <w:pPr>
              <w:widowControl w:val="0"/>
              <w:overflowPunct w:val="0"/>
              <w:autoSpaceDE w:val="0"/>
              <w:snapToGrid w:val="0"/>
              <w:spacing w:after="0" w:line="240" w:lineRule="auto"/>
              <w:contextualSpacing/>
              <w:jc w:val="center"/>
              <w:textAlignment w:val="baseline"/>
              <w:rPr>
                <w:rFonts w:ascii="Times New Roman" w:hAnsi="Times New Roman" w:cs="Times New Roman"/>
                <w:b/>
                <w:sz w:val="20"/>
                <w:szCs w:val="20"/>
              </w:rPr>
            </w:pPr>
            <w:r w:rsidRPr="00560A72">
              <w:rPr>
                <w:rFonts w:ascii="Times New Roman" w:hAnsi="Times New Roman" w:cs="Times New Roman"/>
                <w:b/>
                <w:sz w:val="20"/>
                <w:szCs w:val="20"/>
              </w:rPr>
              <w:t>п/п</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tabs>
                <w:tab w:val="left" w:pos="1418"/>
                <w:tab w:val="left" w:pos="6521"/>
              </w:tabs>
              <w:spacing w:after="0" w:line="240" w:lineRule="auto"/>
              <w:contextualSpacing/>
              <w:jc w:val="center"/>
              <w:rPr>
                <w:rFonts w:ascii="Times New Roman" w:hAnsi="Times New Roman" w:cs="Times New Roman"/>
                <w:b/>
                <w:sz w:val="20"/>
                <w:szCs w:val="20"/>
                <w:lang w:eastAsia="ar-SA"/>
              </w:rPr>
            </w:pPr>
            <w:r w:rsidRPr="00560A72">
              <w:rPr>
                <w:rFonts w:ascii="Times New Roman" w:hAnsi="Times New Roman" w:cs="Times New Roman"/>
                <w:b/>
                <w:sz w:val="20"/>
                <w:szCs w:val="20"/>
                <w:lang w:eastAsia="ar-SA"/>
              </w:rPr>
              <w:t>Наименование Оборудования</w:t>
            </w:r>
          </w:p>
        </w:tc>
        <w:tc>
          <w:tcPr>
            <w:tcW w:w="992"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Кол-во;</w:t>
            </w:r>
          </w:p>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Ед. изм.</w:t>
            </w:r>
          </w:p>
        </w:tc>
        <w:tc>
          <w:tcPr>
            <w:tcW w:w="127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Инв. номер</w:t>
            </w:r>
          </w:p>
        </w:tc>
        <w:tc>
          <w:tcPr>
            <w:tcW w:w="85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Год производства</w:t>
            </w:r>
          </w:p>
        </w:tc>
        <w:tc>
          <w:tcPr>
            <w:tcW w:w="2693"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Перечень услуг, оказываемых в рамках периодического ТО</w:t>
            </w:r>
          </w:p>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Перечень услуг, оказываемых в рамках периодического ТО</w:t>
            </w:r>
          </w:p>
          <w:p w:rsidR="0030565A" w:rsidRPr="00560A72" w:rsidRDefault="0030565A" w:rsidP="0030565A">
            <w:pPr>
              <w:snapToGrid w:val="0"/>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(не менее одного раза в период действия контракта)</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widowControl w:val="0"/>
              <w:numPr>
                <w:ilvl w:val="0"/>
                <w:numId w:val="24"/>
              </w:numPr>
              <w:overflowPunct w:val="0"/>
              <w:autoSpaceDE w:val="0"/>
              <w:spacing w:after="0" w:line="240" w:lineRule="auto"/>
              <w:contextualSpacing/>
              <w:jc w:val="both"/>
              <w:textAlignment w:val="baseline"/>
              <w:rPr>
                <w:rFonts w:ascii="Times New Roman" w:hAnsi="Times New Roman" w:cs="Times New Roman"/>
                <w:b/>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b/>
                <w:sz w:val="20"/>
                <w:szCs w:val="20"/>
              </w:rPr>
              <w:t xml:space="preserve">Стоматологическая установка </w:t>
            </w:r>
            <w:proofErr w:type="spellStart"/>
            <w:proofErr w:type="gramStart"/>
            <w:r w:rsidRPr="00560A72">
              <w:rPr>
                <w:rFonts w:ascii="Times New Roman" w:hAnsi="Times New Roman" w:cs="Times New Roman"/>
                <w:b/>
                <w:sz w:val="20"/>
                <w:szCs w:val="20"/>
              </w:rPr>
              <w:t>Smile</w:t>
            </w:r>
            <w:proofErr w:type="spellEnd"/>
            <w:r w:rsidRPr="00560A72">
              <w:rPr>
                <w:rFonts w:ascii="Times New Roman" w:hAnsi="Times New Roman" w:cs="Times New Roman"/>
                <w:b/>
                <w:sz w:val="20"/>
                <w:szCs w:val="20"/>
              </w:rPr>
              <w:t xml:space="preserve"> :</w:t>
            </w:r>
            <w:proofErr w:type="gramEnd"/>
            <w:r w:rsidRPr="00560A72">
              <w:rPr>
                <w:rFonts w:ascii="Times New Roman" w:hAnsi="Times New Roman" w:cs="Times New Roman"/>
                <w:b/>
                <w:sz w:val="20"/>
                <w:szCs w:val="20"/>
              </w:rPr>
              <w:t xml:space="preserve">  кресло </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lastRenderedPageBreak/>
              <w:t>(</w:t>
            </w:r>
            <w:r w:rsidRPr="00560A72">
              <w:rPr>
                <w:rFonts w:ascii="Times New Roman" w:hAnsi="Times New Roman" w:cs="Times New Roman"/>
                <w:sz w:val="20"/>
                <w:szCs w:val="20"/>
                <w:lang w:val="en-US"/>
              </w:rPr>
              <w:t>Smile</w:t>
            </w:r>
            <w:r w:rsidRPr="00560A72">
              <w:rPr>
                <w:rFonts w:ascii="Times New Roman" w:hAnsi="Times New Roman" w:cs="Times New Roman"/>
                <w:sz w:val="20"/>
                <w:szCs w:val="20"/>
              </w:rPr>
              <w:t xml:space="preserve"> </w:t>
            </w:r>
            <w:r w:rsidRPr="00560A72">
              <w:rPr>
                <w:rFonts w:ascii="Times New Roman" w:hAnsi="Times New Roman" w:cs="Times New Roman"/>
                <w:sz w:val="20"/>
                <w:szCs w:val="20"/>
                <w:lang w:val="en-US"/>
              </w:rPr>
              <w:t>SK</w:t>
            </w:r>
            <w:r w:rsidRPr="00560A72">
              <w:rPr>
                <w:rFonts w:ascii="Times New Roman" w:hAnsi="Times New Roman" w:cs="Times New Roman"/>
                <w:sz w:val="20"/>
                <w:szCs w:val="20"/>
              </w:rPr>
              <w:t xml:space="preserve"> </w:t>
            </w:r>
            <w:r w:rsidRPr="00560A72">
              <w:rPr>
                <w:rFonts w:ascii="Times New Roman" w:hAnsi="Times New Roman" w:cs="Times New Roman"/>
                <w:sz w:val="20"/>
                <w:szCs w:val="20"/>
                <w:lang w:val="en-US"/>
              </w:rPr>
              <w:t>s</w:t>
            </w:r>
            <w:r w:rsidRPr="00560A72">
              <w:rPr>
                <w:rFonts w:ascii="Times New Roman" w:hAnsi="Times New Roman" w:cs="Times New Roman"/>
                <w:sz w:val="20"/>
                <w:szCs w:val="20"/>
              </w:rPr>
              <w:t>/</w:t>
            </w:r>
            <w:r w:rsidRPr="00560A72">
              <w:rPr>
                <w:rFonts w:ascii="Times New Roman" w:hAnsi="Times New Roman" w:cs="Times New Roman"/>
                <w:sz w:val="20"/>
                <w:szCs w:val="20"/>
                <w:lang w:val="en-US"/>
              </w:rPr>
              <w:t>n</w:t>
            </w:r>
            <w:r w:rsidRPr="00560A72">
              <w:rPr>
                <w:rFonts w:ascii="Times New Roman" w:hAnsi="Times New Roman" w:cs="Times New Roman"/>
                <w:sz w:val="20"/>
                <w:szCs w:val="20"/>
              </w:rPr>
              <w:t xml:space="preserve"> </w:t>
            </w:r>
            <w:r w:rsidRPr="00560A72">
              <w:rPr>
                <w:rFonts w:ascii="Times New Roman" w:hAnsi="Times New Roman" w:cs="Times New Roman"/>
                <w:sz w:val="20"/>
                <w:szCs w:val="20"/>
                <w:lang w:val="en-US"/>
              </w:rPr>
              <w:t>C</w:t>
            </w:r>
            <w:r w:rsidRPr="00560A72">
              <w:rPr>
                <w:rFonts w:ascii="Times New Roman" w:hAnsi="Times New Roman" w:cs="Times New Roman"/>
                <w:sz w:val="20"/>
                <w:szCs w:val="20"/>
              </w:rPr>
              <w:t>18</w:t>
            </w:r>
            <w:r w:rsidRPr="00560A72">
              <w:rPr>
                <w:rFonts w:ascii="Times New Roman" w:hAnsi="Times New Roman" w:cs="Times New Roman"/>
                <w:sz w:val="20"/>
                <w:szCs w:val="20"/>
                <w:lang w:val="en-US"/>
              </w:rPr>
              <w:t>KRO</w:t>
            </w:r>
            <w:r w:rsidRPr="00560A72">
              <w:rPr>
                <w:rFonts w:ascii="Times New Roman" w:hAnsi="Times New Roman" w:cs="Times New Roman"/>
                <w:sz w:val="20"/>
                <w:szCs w:val="20"/>
              </w:rPr>
              <w:t xml:space="preserve">1067; </w:t>
            </w:r>
          </w:p>
        </w:tc>
        <w:tc>
          <w:tcPr>
            <w:tcW w:w="992"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b/>
                <w:sz w:val="20"/>
                <w:szCs w:val="20"/>
              </w:rPr>
              <w:lastRenderedPageBreak/>
              <w:t>1 штука</w:t>
            </w:r>
          </w:p>
        </w:tc>
        <w:tc>
          <w:tcPr>
            <w:tcW w:w="127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r w:rsidRPr="00560A72">
              <w:rPr>
                <w:rFonts w:ascii="Times New Roman" w:eastAsia="Arial Unicode MS" w:hAnsi="Times New Roman" w:cs="Times New Roman"/>
                <w:b/>
                <w:sz w:val="20"/>
                <w:szCs w:val="20"/>
              </w:rPr>
              <w:t>3433032505000003</w:t>
            </w:r>
          </w:p>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p>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r w:rsidRPr="00560A72">
              <w:rPr>
                <w:rFonts w:ascii="Times New Roman" w:eastAsia="Arial Unicode MS" w:hAnsi="Times New Roman" w:cs="Times New Roman"/>
                <w:b/>
                <w:sz w:val="20"/>
                <w:szCs w:val="20"/>
              </w:rPr>
              <w:t>2018</w:t>
            </w:r>
          </w:p>
        </w:tc>
        <w:tc>
          <w:tcPr>
            <w:tcW w:w="2693"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Проверка работоспособности кресла: подъём, спуск, наклон спинки до крайних </w:t>
            </w:r>
            <w:r w:rsidRPr="00560A72">
              <w:rPr>
                <w:rFonts w:ascii="Times New Roman" w:eastAsia="Arial Unicode MS" w:hAnsi="Times New Roman" w:cs="Times New Roman"/>
                <w:sz w:val="20"/>
                <w:szCs w:val="20"/>
              </w:rPr>
              <w:lastRenderedPageBreak/>
              <w:t>положений. Выявление посторонних шумов, затруднений движения. Проверка срабатывания выключателей безопасности</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lastRenderedPageBreak/>
              <w:t>Замена лампочек для светильника 17</w:t>
            </w:r>
            <w:r w:rsidRPr="00560A72">
              <w:rPr>
                <w:rFonts w:ascii="Times New Roman" w:eastAsia="Arial Unicode MS" w:hAnsi="Times New Roman" w:cs="Times New Roman"/>
                <w:sz w:val="20"/>
                <w:szCs w:val="20"/>
                <w:lang w:val="en-US"/>
              </w:rPr>
              <w:t>V</w:t>
            </w:r>
            <w:r w:rsidRPr="00560A72">
              <w:rPr>
                <w:rFonts w:ascii="Times New Roman" w:eastAsia="Arial Unicode MS" w:hAnsi="Times New Roman" w:cs="Times New Roman"/>
                <w:sz w:val="20"/>
                <w:szCs w:val="20"/>
              </w:rPr>
              <w:t xml:space="preserve"> 95</w:t>
            </w:r>
            <w:r w:rsidRPr="00560A72">
              <w:rPr>
                <w:rFonts w:ascii="Times New Roman" w:eastAsia="Arial Unicode MS" w:hAnsi="Times New Roman" w:cs="Times New Roman"/>
                <w:sz w:val="20"/>
                <w:szCs w:val="20"/>
                <w:lang w:val="en-US"/>
              </w:rPr>
              <w:t>W</w:t>
            </w:r>
            <w:r w:rsidRPr="00560A72">
              <w:rPr>
                <w:rFonts w:ascii="Times New Roman" w:eastAsia="Arial Unicode MS" w:hAnsi="Times New Roman" w:cs="Times New Roman"/>
                <w:sz w:val="20"/>
                <w:szCs w:val="20"/>
              </w:rPr>
              <w:t xml:space="preserve"> </w:t>
            </w:r>
            <w:r w:rsidRPr="00560A72">
              <w:rPr>
                <w:rFonts w:ascii="Times New Roman" w:eastAsia="Arial Unicode MS" w:hAnsi="Times New Roman" w:cs="Times New Roman"/>
                <w:sz w:val="20"/>
                <w:szCs w:val="20"/>
                <w:lang w:val="en-US"/>
              </w:rPr>
              <w:t>G</w:t>
            </w:r>
            <w:r w:rsidRPr="00560A72">
              <w:rPr>
                <w:rFonts w:ascii="Times New Roman" w:eastAsia="Arial Unicode MS" w:hAnsi="Times New Roman" w:cs="Times New Roman"/>
                <w:sz w:val="20"/>
                <w:szCs w:val="20"/>
              </w:rPr>
              <w:t>6.35 -1шт.;</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lastRenderedPageBreak/>
              <w:t xml:space="preserve"> Замена шланга М4-1шт.</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Замена ситечка </w:t>
            </w:r>
            <w:r w:rsidRPr="00560A72">
              <w:rPr>
                <w:rFonts w:ascii="Times New Roman" w:eastAsia="Arial Unicode MS" w:hAnsi="Times New Roman" w:cs="Times New Roman"/>
                <w:sz w:val="20"/>
                <w:szCs w:val="20"/>
                <w:lang w:val="en-US"/>
              </w:rPr>
              <w:t>DURR</w:t>
            </w:r>
            <w:r w:rsidRPr="00560A72">
              <w:rPr>
                <w:rFonts w:ascii="Times New Roman" w:eastAsia="Arial Unicode MS" w:hAnsi="Times New Roman" w:cs="Times New Roman"/>
                <w:sz w:val="20"/>
                <w:szCs w:val="20"/>
              </w:rPr>
              <w:t>-1шт.</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widowControl w:val="0"/>
              <w:numPr>
                <w:ilvl w:val="0"/>
                <w:numId w:val="24"/>
              </w:numPr>
              <w:overflowPunct w:val="0"/>
              <w:autoSpaceDE w:val="0"/>
              <w:spacing w:after="0" w:line="240" w:lineRule="auto"/>
              <w:contextualSpacing/>
              <w:jc w:val="both"/>
              <w:textAlignment w:val="baseline"/>
              <w:rPr>
                <w:rFonts w:ascii="Times New Roman" w:hAnsi="Times New Roman" w:cs="Times New Roman"/>
                <w:b/>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b/>
                <w:sz w:val="20"/>
                <w:szCs w:val="20"/>
              </w:rPr>
              <w:t xml:space="preserve">Стоматологическая установка </w:t>
            </w:r>
            <w:proofErr w:type="spellStart"/>
            <w:proofErr w:type="gramStart"/>
            <w:r w:rsidRPr="00560A72">
              <w:rPr>
                <w:rFonts w:ascii="Times New Roman" w:hAnsi="Times New Roman" w:cs="Times New Roman"/>
                <w:b/>
                <w:sz w:val="20"/>
                <w:szCs w:val="20"/>
              </w:rPr>
              <w:t>Smile</w:t>
            </w:r>
            <w:proofErr w:type="spellEnd"/>
            <w:r w:rsidRPr="00560A72">
              <w:rPr>
                <w:rFonts w:ascii="Times New Roman" w:hAnsi="Times New Roman" w:cs="Times New Roman"/>
                <w:b/>
                <w:sz w:val="20"/>
                <w:szCs w:val="20"/>
              </w:rPr>
              <w:t xml:space="preserve"> :</w:t>
            </w:r>
            <w:proofErr w:type="gramEnd"/>
            <w:r w:rsidRPr="00560A72">
              <w:rPr>
                <w:rFonts w:ascii="Times New Roman" w:hAnsi="Times New Roman" w:cs="Times New Roman"/>
                <w:b/>
                <w:sz w:val="20"/>
                <w:szCs w:val="20"/>
              </w:rPr>
              <w:t xml:space="preserve">  кресло </w:t>
            </w:r>
          </w:p>
          <w:p w:rsidR="0030565A" w:rsidRPr="00560A72" w:rsidRDefault="0030565A" w:rsidP="0030565A">
            <w:pPr>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b/>
                <w:sz w:val="20"/>
                <w:szCs w:val="20"/>
              </w:rPr>
              <w:t>(</w:t>
            </w:r>
            <w:r w:rsidRPr="00560A72">
              <w:rPr>
                <w:rFonts w:ascii="Times New Roman" w:hAnsi="Times New Roman" w:cs="Times New Roman"/>
                <w:b/>
                <w:sz w:val="20"/>
                <w:szCs w:val="20"/>
                <w:lang w:val="en-US"/>
              </w:rPr>
              <w:t>Smile</w:t>
            </w:r>
            <w:r w:rsidRPr="00560A72">
              <w:rPr>
                <w:rFonts w:ascii="Times New Roman" w:hAnsi="Times New Roman" w:cs="Times New Roman"/>
                <w:b/>
                <w:sz w:val="20"/>
                <w:szCs w:val="20"/>
              </w:rPr>
              <w:t xml:space="preserve"> </w:t>
            </w:r>
            <w:r w:rsidRPr="00560A72">
              <w:rPr>
                <w:rFonts w:ascii="Times New Roman" w:hAnsi="Times New Roman" w:cs="Times New Roman"/>
                <w:b/>
                <w:sz w:val="20"/>
                <w:szCs w:val="20"/>
                <w:lang w:val="en-US"/>
              </w:rPr>
              <w:t>SK</w:t>
            </w:r>
            <w:r w:rsidRPr="00560A72">
              <w:rPr>
                <w:rFonts w:ascii="Times New Roman" w:hAnsi="Times New Roman" w:cs="Times New Roman"/>
                <w:b/>
                <w:sz w:val="20"/>
                <w:szCs w:val="20"/>
              </w:rPr>
              <w:t xml:space="preserve"> </w:t>
            </w:r>
            <w:r w:rsidRPr="00560A72">
              <w:rPr>
                <w:rFonts w:ascii="Times New Roman" w:hAnsi="Times New Roman" w:cs="Times New Roman"/>
                <w:b/>
                <w:sz w:val="20"/>
                <w:szCs w:val="20"/>
                <w:lang w:val="en-US"/>
              </w:rPr>
              <w:t>s</w:t>
            </w:r>
            <w:r w:rsidRPr="00560A72">
              <w:rPr>
                <w:rFonts w:ascii="Times New Roman" w:hAnsi="Times New Roman" w:cs="Times New Roman"/>
                <w:b/>
                <w:sz w:val="20"/>
                <w:szCs w:val="20"/>
              </w:rPr>
              <w:t>/</w:t>
            </w:r>
            <w:r w:rsidRPr="00560A72">
              <w:rPr>
                <w:rFonts w:ascii="Times New Roman" w:hAnsi="Times New Roman" w:cs="Times New Roman"/>
                <w:b/>
                <w:sz w:val="20"/>
                <w:szCs w:val="20"/>
                <w:lang w:val="en-US"/>
              </w:rPr>
              <w:t>n</w:t>
            </w:r>
            <w:r w:rsidRPr="00560A72">
              <w:rPr>
                <w:rFonts w:ascii="Times New Roman" w:hAnsi="Times New Roman" w:cs="Times New Roman"/>
                <w:b/>
                <w:sz w:val="20"/>
                <w:szCs w:val="20"/>
              </w:rPr>
              <w:t xml:space="preserve"> </w:t>
            </w:r>
            <w:r w:rsidRPr="00560A72">
              <w:rPr>
                <w:rFonts w:ascii="Times New Roman" w:hAnsi="Times New Roman" w:cs="Times New Roman"/>
                <w:b/>
                <w:sz w:val="20"/>
                <w:szCs w:val="20"/>
                <w:lang w:val="en-US"/>
              </w:rPr>
              <w:t>C</w:t>
            </w:r>
            <w:r w:rsidRPr="00560A72">
              <w:rPr>
                <w:rFonts w:ascii="Times New Roman" w:hAnsi="Times New Roman" w:cs="Times New Roman"/>
                <w:b/>
                <w:sz w:val="20"/>
                <w:szCs w:val="20"/>
              </w:rPr>
              <w:t>18</w:t>
            </w:r>
            <w:r w:rsidRPr="00560A72">
              <w:rPr>
                <w:rFonts w:ascii="Times New Roman" w:hAnsi="Times New Roman" w:cs="Times New Roman"/>
                <w:b/>
                <w:sz w:val="20"/>
                <w:szCs w:val="20"/>
                <w:lang w:val="en-US"/>
              </w:rPr>
              <w:t>KRO</w:t>
            </w:r>
            <w:r w:rsidRPr="00560A72">
              <w:rPr>
                <w:rFonts w:ascii="Times New Roman" w:hAnsi="Times New Roman" w:cs="Times New Roman"/>
                <w:b/>
                <w:sz w:val="20"/>
                <w:szCs w:val="20"/>
              </w:rPr>
              <w:t>1073)</w:t>
            </w:r>
          </w:p>
        </w:tc>
        <w:tc>
          <w:tcPr>
            <w:tcW w:w="992"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b/>
                <w:sz w:val="20"/>
                <w:szCs w:val="20"/>
              </w:rPr>
              <w:t>1штука</w:t>
            </w:r>
          </w:p>
        </w:tc>
        <w:tc>
          <w:tcPr>
            <w:tcW w:w="127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p>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r w:rsidRPr="00560A72">
              <w:rPr>
                <w:rFonts w:ascii="Times New Roman" w:eastAsia="Arial Unicode MS" w:hAnsi="Times New Roman" w:cs="Times New Roman"/>
                <w:b/>
                <w:sz w:val="20"/>
                <w:szCs w:val="20"/>
              </w:rPr>
              <w:t>3433032505000004</w:t>
            </w:r>
          </w:p>
        </w:tc>
        <w:tc>
          <w:tcPr>
            <w:tcW w:w="85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r w:rsidRPr="00560A72">
              <w:rPr>
                <w:rFonts w:ascii="Times New Roman" w:eastAsia="Arial Unicode MS" w:hAnsi="Times New Roman" w:cs="Times New Roman"/>
                <w:b/>
                <w:sz w:val="20"/>
                <w:szCs w:val="20"/>
              </w:rPr>
              <w:t>2018</w:t>
            </w:r>
          </w:p>
        </w:tc>
        <w:tc>
          <w:tcPr>
            <w:tcW w:w="2693"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работоспособности кресла: подъём, спуск, наклон спинки до крайних положений. Выявление посторонних шумов, затруднений движения. Проверка срабатывания выключателей безопасности</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Замена шланга для </w:t>
            </w:r>
            <w:proofErr w:type="gramStart"/>
            <w:r w:rsidRPr="00560A72">
              <w:rPr>
                <w:rFonts w:ascii="Times New Roman" w:eastAsia="Arial Unicode MS" w:hAnsi="Times New Roman" w:cs="Times New Roman"/>
                <w:sz w:val="20"/>
                <w:szCs w:val="20"/>
              </w:rPr>
              <w:t>микромотора  СН</w:t>
            </w:r>
            <w:proofErr w:type="gramEnd"/>
            <w:r w:rsidRPr="00560A72">
              <w:rPr>
                <w:rFonts w:ascii="Times New Roman" w:eastAsia="Arial Unicode MS" w:hAnsi="Times New Roman" w:cs="Times New Roman"/>
                <w:sz w:val="20"/>
                <w:szCs w:val="20"/>
              </w:rPr>
              <w:t xml:space="preserve">660-1 </w:t>
            </w:r>
            <w:proofErr w:type="spellStart"/>
            <w:r w:rsidRPr="00560A72">
              <w:rPr>
                <w:rFonts w:ascii="Times New Roman" w:eastAsia="Arial Unicode MS" w:hAnsi="Times New Roman" w:cs="Times New Roman"/>
                <w:sz w:val="20"/>
                <w:szCs w:val="20"/>
              </w:rPr>
              <w:t>шт</w:t>
            </w:r>
            <w:proofErr w:type="spellEnd"/>
            <w:r w:rsidRPr="00560A72">
              <w:rPr>
                <w:rFonts w:ascii="Times New Roman" w:eastAsia="Arial Unicode MS" w:hAnsi="Times New Roman" w:cs="Times New Roman"/>
                <w:sz w:val="20"/>
                <w:szCs w:val="20"/>
              </w:rPr>
              <w:t xml:space="preserve"> на установке </w:t>
            </w:r>
            <w:r w:rsidRPr="00560A72">
              <w:rPr>
                <w:rFonts w:ascii="Times New Roman" w:eastAsia="Arial Unicode MS" w:hAnsi="Times New Roman" w:cs="Times New Roman"/>
                <w:bCs/>
                <w:sz w:val="20"/>
                <w:szCs w:val="20"/>
              </w:rPr>
              <w:t>3433032505000004</w:t>
            </w:r>
            <w:r w:rsidRPr="00560A72">
              <w:rPr>
                <w:rFonts w:ascii="Times New Roman" w:eastAsia="Arial Unicode MS" w:hAnsi="Times New Roman" w:cs="Times New Roman"/>
                <w:sz w:val="20"/>
                <w:szCs w:val="20"/>
              </w:rPr>
              <w:t xml:space="preserve"> ; </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Замена лампочек для светильника 17</w:t>
            </w:r>
            <w:r w:rsidRPr="00560A72">
              <w:rPr>
                <w:rFonts w:ascii="Times New Roman" w:eastAsia="Arial Unicode MS" w:hAnsi="Times New Roman" w:cs="Times New Roman"/>
                <w:sz w:val="20"/>
                <w:szCs w:val="20"/>
                <w:lang w:val="en-US"/>
              </w:rPr>
              <w:t>V</w:t>
            </w:r>
            <w:r w:rsidRPr="00560A72">
              <w:rPr>
                <w:rFonts w:ascii="Times New Roman" w:eastAsia="Arial Unicode MS" w:hAnsi="Times New Roman" w:cs="Times New Roman"/>
                <w:sz w:val="20"/>
                <w:szCs w:val="20"/>
              </w:rPr>
              <w:t xml:space="preserve"> 95</w:t>
            </w:r>
            <w:r w:rsidRPr="00560A72">
              <w:rPr>
                <w:rFonts w:ascii="Times New Roman" w:eastAsia="Arial Unicode MS" w:hAnsi="Times New Roman" w:cs="Times New Roman"/>
                <w:sz w:val="20"/>
                <w:szCs w:val="20"/>
                <w:lang w:val="en-US"/>
              </w:rPr>
              <w:t>W</w:t>
            </w:r>
            <w:r w:rsidRPr="00560A72">
              <w:rPr>
                <w:rFonts w:ascii="Times New Roman" w:eastAsia="Arial Unicode MS" w:hAnsi="Times New Roman" w:cs="Times New Roman"/>
                <w:sz w:val="20"/>
                <w:szCs w:val="20"/>
              </w:rPr>
              <w:t xml:space="preserve"> </w:t>
            </w:r>
            <w:r w:rsidRPr="00560A72">
              <w:rPr>
                <w:rFonts w:ascii="Times New Roman" w:eastAsia="Arial Unicode MS" w:hAnsi="Times New Roman" w:cs="Times New Roman"/>
                <w:sz w:val="20"/>
                <w:szCs w:val="20"/>
                <w:lang w:val="en-US"/>
              </w:rPr>
              <w:t>G</w:t>
            </w:r>
            <w:r w:rsidRPr="00560A72">
              <w:rPr>
                <w:rFonts w:ascii="Times New Roman" w:eastAsia="Arial Unicode MS" w:hAnsi="Times New Roman" w:cs="Times New Roman"/>
                <w:sz w:val="20"/>
                <w:szCs w:val="20"/>
              </w:rPr>
              <w:t>6.35 -1шт.;</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 Замена шланга М4-1шт.</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widowControl w:val="0"/>
              <w:numPr>
                <w:ilvl w:val="0"/>
                <w:numId w:val="24"/>
              </w:numPr>
              <w:overflowPunct w:val="0"/>
              <w:autoSpaceDE w:val="0"/>
              <w:spacing w:after="0" w:line="240" w:lineRule="auto"/>
              <w:contextualSpacing/>
              <w:jc w:val="both"/>
              <w:textAlignment w:val="baseline"/>
              <w:rPr>
                <w:rFonts w:ascii="Times New Roman" w:hAnsi="Times New Roman" w:cs="Times New Roman"/>
                <w:b/>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b/>
                <w:bCs/>
                <w:sz w:val="20"/>
                <w:szCs w:val="20"/>
              </w:rPr>
            </w:pPr>
            <w:r w:rsidRPr="00560A72">
              <w:rPr>
                <w:rFonts w:ascii="Times New Roman" w:hAnsi="Times New Roman" w:cs="Times New Roman"/>
                <w:b/>
                <w:bCs/>
                <w:sz w:val="20"/>
                <w:szCs w:val="20"/>
              </w:rPr>
              <w:t>Установка стоматологическая</w:t>
            </w:r>
          </w:p>
          <w:p w:rsidR="0030565A" w:rsidRPr="00560A72" w:rsidRDefault="0030565A" w:rsidP="0030565A">
            <w:pPr>
              <w:spacing w:after="0" w:line="240" w:lineRule="auto"/>
              <w:contextualSpacing/>
              <w:jc w:val="both"/>
              <w:rPr>
                <w:rFonts w:ascii="Times New Roman" w:hAnsi="Times New Roman" w:cs="Times New Roman"/>
                <w:b/>
                <w:sz w:val="20"/>
                <w:szCs w:val="20"/>
                <w:lang w:val="en-US"/>
              </w:rPr>
            </w:pPr>
            <w:r w:rsidRPr="00560A72">
              <w:rPr>
                <w:rFonts w:ascii="Times New Roman" w:hAnsi="Times New Roman" w:cs="Times New Roman"/>
                <w:b/>
                <w:bCs/>
                <w:sz w:val="20"/>
                <w:szCs w:val="20"/>
                <w:lang w:val="en-US"/>
              </w:rPr>
              <w:t xml:space="preserve">Diplomat Consul DC180 : </w:t>
            </w:r>
            <w:r w:rsidRPr="00560A72">
              <w:rPr>
                <w:rFonts w:ascii="Times New Roman" w:hAnsi="Times New Roman" w:cs="Times New Roman"/>
                <w:sz w:val="20"/>
                <w:szCs w:val="20"/>
              </w:rPr>
              <w:t>Столик</w:t>
            </w:r>
            <w:r w:rsidRPr="00560A72">
              <w:rPr>
                <w:rFonts w:ascii="Times New Roman" w:hAnsi="Times New Roman" w:cs="Times New Roman"/>
                <w:sz w:val="20"/>
                <w:szCs w:val="20"/>
                <w:lang w:val="en-US"/>
              </w:rPr>
              <w:t xml:space="preserve"> </w:t>
            </w:r>
            <w:r w:rsidRPr="00560A72">
              <w:rPr>
                <w:rFonts w:ascii="Times New Roman" w:hAnsi="Times New Roman" w:cs="Times New Roman"/>
                <w:sz w:val="20"/>
                <w:szCs w:val="20"/>
              </w:rPr>
              <w:t>врача</w:t>
            </w:r>
            <w:r w:rsidRPr="00560A72">
              <w:rPr>
                <w:rFonts w:ascii="Times New Roman" w:hAnsi="Times New Roman" w:cs="Times New Roman"/>
                <w:sz w:val="20"/>
                <w:szCs w:val="20"/>
                <w:lang w:val="en-US"/>
              </w:rPr>
              <w:t xml:space="preserve"> (DC180)</w:t>
            </w:r>
            <w:r w:rsidRPr="00560A72">
              <w:rPr>
                <w:rFonts w:ascii="Times New Roman" w:eastAsia="Arial Unicode MS" w:hAnsi="Times New Roman" w:cs="Times New Roman"/>
                <w:sz w:val="20"/>
                <w:szCs w:val="20"/>
                <w:lang w:val="en-US"/>
              </w:rPr>
              <w:t xml:space="preserve"> s/n 222523</w:t>
            </w:r>
          </w:p>
        </w:tc>
        <w:tc>
          <w:tcPr>
            <w:tcW w:w="992" w:type="dxa"/>
            <w:vMerge w:val="restart"/>
            <w:tcBorders>
              <w:top w:val="single" w:sz="4" w:space="0" w:color="auto"/>
              <w:left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sz w:val="20"/>
                <w:szCs w:val="20"/>
              </w:rPr>
              <w:t>1 штука</w:t>
            </w:r>
          </w:p>
          <w:p w:rsidR="0030565A" w:rsidRPr="00560A72" w:rsidRDefault="0030565A" w:rsidP="0030565A">
            <w:pPr>
              <w:snapToGrid w:val="0"/>
              <w:spacing w:after="0" w:line="240" w:lineRule="auto"/>
              <w:contextualSpacing/>
              <w:jc w:val="both"/>
              <w:rPr>
                <w:rFonts w:ascii="Times New Roman" w:hAnsi="Times New Roman" w:cs="Times New Roman"/>
                <w:b/>
                <w:sz w:val="20"/>
                <w:szCs w:val="20"/>
              </w:rPr>
            </w:pPr>
          </w:p>
        </w:tc>
        <w:tc>
          <w:tcPr>
            <w:tcW w:w="1276" w:type="dxa"/>
            <w:vMerge w:val="restart"/>
            <w:tcBorders>
              <w:top w:val="single" w:sz="4" w:space="0" w:color="auto"/>
              <w:left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r w:rsidRPr="00560A72">
              <w:rPr>
                <w:rFonts w:ascii="Times New Roman" w:eastAsia="Arial Unicode MS" w:hAnsi="Times New Roman" w:cs="Times New Roman"/>
                <w:b/>
                <w:sz w:val="20"/>
                <w:szCs w:val="20"/>
              </w:rPr>
              <w:t>2433032505000051</w:t>
            </w:r>
          </w:p>
        </w:tc>
        <w:tc>
          <w:tcPr>
            <w:tcW w:w="851" w:type="dxa"/>
            <w:vMerge w:val="restart"/>
            <w:tcBorders>
              <w:top w:val="single" w:sz="4" w:space="0" w:color="auto"/>
              <w:left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r w:rsidRPr="00560A72">
              <w:rPr>
                <w:rFonts w:ascii="Times New Roman" w:eastAsia="Arial Unicode MS" w:hAnsi="Times New Roman" w:cs="Times New Roman"/>
                <w:sz w:val="20"/>
                <w:szCs w:val="20"/>
              </w:rPr>
              <w:t>2022</w:t>
            </w:r>
          </w:p>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работоспособности клавиш столика врача</w:t>
            </w:r>
          </w:p>
        </w:tc>
        <w:tc>
          <w:tcPr>
            <w:tcW w:w="2126" w:type="dxa"/>
            <w:tcBorders>
              <w:top w:val="single" w:sz="4" w:space="0" w:color="auto"/>
              <w:left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Промывка системы аспирации.</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Замер охлаждающего воздуха микромотора. </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Замена ситечка </w:t>
            </w:r>
            <w:r w:rsidRPr="00560A72">
              <w:rPr>
                <w:rFonts w:ascii="Times New Roman" w:eastAsia="Arial Unicode MS" w:hAnsi="Times New Roman" w:cs="Times New Roman"/>
                <w:sz w:val="20"/>
                <w:szCs w:val="20"/>
                <w:lang w:val="en-US"/>
              </w:rPr>
              <w:t>DURR</w:t>
            </w:r>
            <w:r w:rsidRPr="00560A72">
              <w:rPr>
                <w:rFonts w:ascii="Times New Roman" w:eastAsia="Arial Unicode MS" w:hAnsi="Times New Roman" w:cs="Times New Roman"/>
                <w:sz w:val="20"/>
                <w:szCs w:val="20"/>
              </w:rPr>
              <w:t>-2шт.</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tabs>
                <w:tab w:val="left" w:pos="5880"/>
              </w:tabs>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3.1</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hAnsi="Times New Roman" w:cs="Times New Roman"/>
                <w:sz w:val="20"/>
                <w:szCs w:val="20"/>
              </w:rPr>
              <w:t xml:space="preserve">Кресло стоматологическое </w:t>
            </w:r>
            <w:r w:rsidRPr="00560A72">
              <w:rPr>
                <w:rFonts w:ascii="Times New Roman" w:hAnsi="Times New Roman" w:cs="Times New Roman"/>
                <w:sz w:val="20"/>
                <w:szCs w:val="20"/>
                <w:lang w:val="en-US"/>
              </w:rPr>
              <w:t>DE</w:t>
            </w:r>
            <w:r w:rsidRPr="00560A72">
              <w:rPr>
                <w:rFonts w:ascii="Times New Roman" w:hAnsi="Times New Roman" w:cs="Times New Roman"/>
                <w:sz w:val="20"/>
                <w:szCs w:val="20"/>
              </w:rPr>
              <w:t>20</w:t>
            </w:r>
            <w:r w:rsidRPr="00560A72">
              <w:rPr>
                <w:rFonts w:ascii="Times New Roman" w:eastAsia="Arial Unicode MS" w:hAnsi="Times New Roman" w:cs="Times New Roman"/>
                <w:sz w:val="20"/>
                <w:szCs w:val="20"/>
              </w:rPr>
              <w:t xml:space="preserve"> </w:t>
            </w:r>
            <w:r w:rsidRPr="00560A72">
              <w:rPr>
                <w:rFonts w:ascii="Times New Roman" w:eastAsia="Arial Unicode MS" w:hAnsi="Times New Roman" w:cs="Times New Roman"/>
                <w:sz w:val="20"/>
                <w:szCs w:val="20"/>
                <w:lang w:val="en-US"/>
              </w:rPr>
              <w:t>s</w:t>
            </w:r>
            <w:r w:rsidRPr="00560A72">
              <w:rPr>
                <w:rFonts w:ascii="Times New Roman" w:eastAsia="Arial Unicode MS" w:hAnsi="Times New Roman" w:cs="Times New Roman"/>
                <w:sz w:val="20"/>
                <w:szCs w:val="20"/>
              </w:rPr>
              <w:t>/</w:t>
            </w:r>
            <w:r w:rsidRPr="00560A72">
              <w:rPr>
                <w:rFonts w:ascii="Times New Roman" w:eastAsia="Arial Unicode MS" w:hAnsi="Times New Roman" w:cs="Times New Roman"/>
                <w:sz w:val="20"/>
                <w:szCs w:val="20"/>
                <w:lang w:val="en-US"/>
              </w:rPr>
              <w:t>n</w:t>
            </w:r>
            <w:r w:rsidRPr="00560A72">
              <w:rPr>
                <w:rFonts w:ascii="Times New Roman" w:eastAsia="Arial Unicode MS" w:hAnsi="Times New Roman" w:cs="Times New Roman"/>
                <w:sz w:val="20"/>
                <w:szCs w:val="20"/>
              </w:rPr>
              <w:t xml:space="preserve"> 222516</w:t>
            </w:r>
          </w:p>
          <w:p w:rsidR="0030565A" w:rsidRPr="00560A72" w:rsidRDefault="0030565A" w:rsidP="0030565A">
            <w:pPr>
              <w:spacing w:after="0" w:line="240" w:lineRule="auto"/>
              <w:contextualSpacing/>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работоспособности кресла: подъём, спуск, наклон спинки до крайних положений. Выявление посторонних шумов, затруднений движения. Проверка срабатывания выключателей безопасности.</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c>
          <w:tcPr>
            <w:tcW w:w="2126" w:type="dxa"/>
            <w:tcBorders>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tabs>
                <w:tab w:val="left" w:pos="5880"/>
              </w:tabs>
              <w:spacing w:after="0" w:line="240" w:lineRule="auto"/>
              <w:contextualSpacing/>
              <w:jc w:val="both"/>
              <w:rPr>
                <w:rFonts w:ascii="Times New Roman" w:hAnsi="Times New Roman" w:cs="Times New Roman"/>
                <w:b/>
                <w:bCs/>
                <w:sz w:val="20"/>
                <w:szCs w:val="20"/>
              </w:rPr>
            </w:pPr>
            <w:r w:rsidRPr="00560A72">
              <w:rPr>
                <w:rFonts w:ascii="Times New Roman" w:hAnsi="Times New Roman" w:cs="Times New Roman"/>
                <w:b/>
                <w:bCs/>
                <w:sz w:val="20"/>
                <w:szCs w:val="20"/>
              </w:rPr>
              <w:t>4.</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b/>
                <w:bCs/>
                <w:sz w:val="20"/>
                <w:szCs w:val="20"/>
              </w:rPr>
            </w:pPr>
            <w:r w:rsidRPr="00560A72">
              <w:rPr>
                <w:rFonts w:ascii="Times New Roman" w:hAnsi="Times New Roman" w:cs="Times New Roman"/>
                <w:b/>
                <w:bCs/>
                <w:sz w:val="20"/>
                <w:szCs w:val="20"/>
              </w:rPr>
              <w:t>Установка стоматологическая</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hAnsi="Times New Roman" w:cs="Times New Roman"/>
                <w:b/>
                <w:bCs/>
                <w:sz w:val="20"/>
                <w:szCs w:val="20"/>
                <w:lang w:val="en-US"/>
              </w:rPr>
              <w:t>Diplomat</w:t>
            </w:r>
            <w:r w:rsidRPr="00560A72">
              <w:rPr>
                <w:rFonts w:ascii="Times New Roman" w:hAnsi="Times New Roman" w:cs="Times New Roman"/>
                <w:b/>
                <w:bCs/>
                <w:sz w:val="20"/>
                <w:szCs w:val="20"/>
              </w:rPr>
              <w:t xml:space="preserve"> </w:t>
            </w:r>
            <w:r w:rsidRPr="00560A72">
              <w:rPr>
                <w:rFonts w:ascii="Times New Roman" w:hAnsi="Times New Roman" w:cs="Times New Roman"/>
                <w:b/>
                <w:bCs/>
                <w:sz w:val="20"/>
                <w:szCs w:val="20"/>
                <w:lang w:val="en-US"/>
              </w:rPr>
              <w:t>Consul</w:t>
            </w:r>
            <w:r w:rsidRPr="00560A72">
              <w:rPr>
                <w:rFonts w:ascii="Times New Roman" w:hAnsi="Times New Roman" w:cs="Times New Roman"/>
                <w:b/>
                <w:bCs/>
                <w:sz w:val="20"/>
                <w:szCs w:val="20"/>
              </w:rPr>
              <w:t xml:space="preserve"> </w:t>
            </w:r>
            <w:r w:rsidRPr="00560A72">
              <w:rPr>
                <w:rFonts w:ascii="Times New Roman" w:hAnsi="Times New Roman" w:cs="Times New Roman"/>
                <w:b/>
                <w:bCs/>
                <w:sz w:val="20"/>
                <w:szCs w:val="20"/>
                <w:lang w:val="en-US"/>
              </w:rPr>
              <w:t>DC</w:t>
            </w:r>
            <w:r w:rsidRPr="00560A72">
              <w:rPr>
                <w:rFonts w:ascii="Times New Roman" w:hAnsi="Times New Roman" w:cs="Times New Roman"/>
                <w:b/>
                <w:bCs/>
                <w:sz w:val="20"/>
                <w:szCs w:val="20"/>
              </w:rPr>
              <w:t xml:space="preserve">180 : </w:t>
            </w:r>
            <w:r w:rsidRPr="00560A72">
              <w:rPr>
                <w:rFonts w:ascii="Times New Roman" w:hAnsi="Times New Roman" w:cs="Times New Roman"/>
                <w:sz w:val="20"/>
                <w:szCs w:val="20"/>
              </w:rPr>
              <w:t>Столик врача (</w:t>
            </w:r>
            <w:r w:rsidRPr="00560A72">
              <w:rPr>
                <w:rFonts w:ascii="Times New Roman" w:hAnsi="Times New Roman" w:cs="Times New Roman"/>
                <w:sz w:val="20"/>
                <w:szCs w:val="20"/>
                <w:lang w:val="en-US"/>
              </w:rPr>
              <w:t>DC</w:t>
            </w:r>
            <w:r w:rsidRPr="00560A72">
              <w:rPr>
                <w:rFonts w:ascii="Times New Roman" w:hAnsi="Times New Roman" w:cs="Times New Roman"/>
                <w:sz w:val="20"/>
                <w:szCs w:val="20"/>
              </w:rPr>
              <w:t>180)</w:t>
            </w:r>
            <w:r w:rsidRPr="00560A72">
              <w:rPr>
                <w:rFonts w:ascii="Times New Roman" w:eastAsia="Arial Unicode MS" w:hAnsi="Times New Roman" w:cs="Times New Roman"/>
                <w:sz w:val="20"/>
                <w:szCs w:val="20"/>
              </w:rPr>
              <w:t xml:space="preserve"> </w:t>
            </w:r>
            <w:r w:rsidRPr="00560A72">
              <w:rPr>
                <w:rFonts w:ascii="Times New Roman" w:eastAsia="Arial Unicode MS" w:hAnsi="Times New Roman" w:cs="Times New Roman"/>
                <w:sz w:val="20"/>
                <w:szCs w:val="20"/>
                <w:lang w:val="en-US"/>
              </w:rPr>
              <w:t>s</w:t>
            </w:r>
            <w:r w:rsidRPr="00560A72">
              <w:rPr>
                <w:rFonts w:ascii="Times New Roman" w:eastAsia="Arial Unicode MS" w:hAnsi="Times New Roman" w:cs="Times New Roman"/>
                <w:sz w:val="20"/>
                <w:szCs w:val="20"/>
              </w:rPr>
              <w:t>/</w:t>
            </w:r>
            <w:r w:rsidRPr="00560A72">
              <w:rPr>
                <w:rFonts w:ascii="Times New Roman" w:eastAsia="Arial Unicode MS" w:hAnsi="Times New Roman" w:cs="Times New Roman"/>
                <w:sz w:val="20"/>
                <w:szCs w:val="20"/>
                <w:lang w:val="en-US"/>
              </w:rPr>
              <w:t>n</w:t>
            </w:r>
            <w:r w:rsidRPr="00560A72">
              <w:rPr>
                <w:rFonts w:ascii="Times New Roman" w:eastAsia="Arial Unicode MS" w:hAnsi="Times New Roman" w:cs="Times New Roman"/>
                <w:sz w:val="20"/>
                <w:szCs w:val="20"/>
              </w:rPr>
              <w:t xml:space="preserve"> 222524</w:t>
            </w:r>
          </w:p>
          <w:p w:rsidR="0030565A" w:rsidRPr="00560A72" w:rsidRDefault="0030565A" w:rsidP="0030565A">
            <w:pPr>
              <w:spacing w:after="0" w:line="240" w:lineRule="auto"/>
              <w:contextualSpacing/>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1 штука</w:t>
            </w:r>
          </w:p>
          <w:p w:rsidR="0030565A" w:rsidRPr="00560A72" w:rsidRDefault="0030565A" w:rsidP="0030565A">
            <w:pPr>
              <w:snapToGrid w:val="0"/>
              <w:spacing w:after="0" w:line="240" w:lineRule="auto"/>
              <w:contextualSpacing/>
              <w:jc w:val="both"/>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bCs/>
                <w:sz w:val="20"/>
                <w:szCs w:val="20"/>
              </w:rPr>
            </w:pPr>
            <w:r w:rsidRPr="00560A72">
              <w:rPr>
                <w:rFonts w:ascii="Times New Roman" w:eastAsia="Arial Unicode MS" w:hAnsi="Times New Roman" w:cs="Times New Roman"/>
                <w:b/>
                <w:bCs/>
                <w:sz w:val="20"/>
                <w:szCs w:val="20"/>
              </w:rPr>
              <w:t>2433032505000052</w:t>
            </w:r>
          </w:p>
        </w:tc>
        <w:tc>
          <w:tcPr>
            <w:tcW w:w="851" w:type="dxa"/>
            <w:vMerge w:val="restart"/>
            <w:tcBorders>
              <w:top w:val="single" w:sz="4" w:space="0" w:color="auto"/>
              <w:left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lang w:val="en-US"/>
              </w:rPr>
            </w:pPr>
            <w:r w:rsidRPr="00560A72">
              <w:rPr>
                <w:rFonts w:ascii="Times New Roman" w:eastAsia="Arial Unicode MS" w:hAnsi="Times New Roman" w:cs="Times New Roman"/>
                <w:sz w:val="20"/>
                <w:szCs w:val="20"/>
              </w:rPr>
              <w:t>2022</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lang w:val="en-US"/>
              </w:rPr>
            </w:pPr>
          </w:p>
        </w:tc>
        <w:tc>
          <w:tcPr>
            <w:tcW w:w="2693"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работоспособности клавиш столика врача</w:t>
            </w:r>
          </w:p>
        </w:tc>
        <w:tc>
          <w:tcPr>
            <w:tcW w:w="2126" w:type="dxa"/>
            <w:tcBorders>
              <w:top w:val="single" w:sz="4" w:space="0" w:color="auto"/>
              <w:left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Промывка системы аспирации.</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Замер охлаждающего воздуха микромотора. </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Замена ситечка </w:t>
            </w:r>
            <w:r w:rsidRPr="00560A72">
              <w:rPr>
                <w:rFonts w:ascii="Times New Roman" w:eastAsia="Arial Unicode MS" w:hAnsi="Times New Roman" w:cs="Times New Roman"/>
                <w:sz w:val="20"/>
                <w:szCs w:val="20"/>
                <w:lang w:val="en-US"/>
              </w:rPr>
              <w:t>DURR</w:t>
            </w:r>
            <w:r w:rsidRPr="00560A72">
              <w:rPr>
                <w:rFonts w:ascii="Times New Roman" w:eastAsia="Arial Unicode MS" w:hAnsi="Times New Roman" w:cs="Times New Roman"/>
                <w:sz w:val="20"/>
                <w:szCs w:val="20"/>
              </w:rPr>
              <w:t>-2шт.</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tabs>
                <w:tab w:val="left" w:pos="5880"/>
              </w:tabs>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4.1</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hAnsi="Times New Roman" w:cs="Times New Roman"/>
                <w:sz w:val="20"/>
                <w:szCs w:val="20"/>
              </w:rPr>
              <w:t xml:space="preserve">Кресло стоматологическое </w:t>
            </w:r>
            <w:r w:rsidRPr="00560A72">
              <w:rPr>
                <w:rFonts w:ascii="Times New Roman" w:hAnsi="Times New Roman" w:cs="Times New Roman"/>
                <w:sz w:val="20"/>
                <w:szCs w:val="20"/>
                <w:lang w:val="en-US"/>
              </w:rPr>
              <w:t>DE</w:t>
            </w:r>
            <w:r w:rsidRPr="00560A72">
              <w:rPr>
                <w:rFonts w:ascii="Times New Roman" w:hAnsi="Times New Roman" w:cs="Times New Roman"/>
                <w:sz w:val="20"/>
                <w:szCs w:val="20"/>
              </w:rPr>
              <w:t>20</w:t>
            </w:r>
            <w:r w:rsidRPr="00560A72">
              <w:rPr>
                <w:rFonts w:ascii="Times New Roman" w:eastAsia="Arial Unicode MS" w:hAnsi="Times New Roman" w:cs="Times New Roman"/>
                <w:sz w:val="20"/>
                <w:szCs w:val="20"/>
              </w:rPr>
              <w:t xml:space="preserve"> </w:t>
            </w:r>
            <w:r w:rsidRPr="00560A72">
              <w:rPr>
                <w:rFonts w:ascii="Times New Roman" w:eastAsia="Arial Unicode MS" w:hAnsi="Times New Roman" w:cs="Times New Roman"/>
                <w:sz w:val="20"/>
                <w:szCs w:val="20"/>
                <w:lang w:val="en-US"/>
              </w:rPr>
              <w:t>s</w:t>
            </w:r>
            <w:r w:rsidRPr="00560A72">
              <w:rPr>
                <w:rFonts w:ascii="Times New Roman" w:eastAsia="Arial Unicode MS" w:hAnsi="Times New Roman" w:cs="Times New Roman"/>
                <w:sz w:val="20"/>
                <w:szCs w:val="20"/>
              </w:rPr>
              <w:t>/</w:t>
            </w:r>
            <w:r w:rsidRPr="00560A72">
              <w:rPr>
                <w:rFonts w:ascii="Times New Roman" w:eastAsia="Arial Unicode MS" w:hAnsi="Times New Roman" w:cs="Times New Roman"/>
                <w:sz w:val="20"/>
                <w:szCs w:val="20"/>
                <w:lang w:val="en-US"/>
              </w:rPr>
              <w:t>n</w:t>
            </w:r>
            <w:r w:rsidRPr="00560A72">
              <w:rPr>
                <w:rFonts w:ascii="Times New Roman" w:eastAsia="Arial Unicode MS" w:hAnsi="Times New Roman" w:cs="Times New Roman"/>
                <w:sz w:val="20"/>
                <w:szCs w:val="20"/>
              </w:rPr>
              <w:t xml:space="preserve"> 222516</w:t>
            </w:r>
          </w:p>
          <w:p w:rsidR="0030565A" w:rsidRPr="00560A72" w:rsidRDefault="0030565A" w:rsidP="0030565A">
            <w:pPr>
              <w:spacing w:after="0" w:line="240" w:lineRule="auto"/>
              <w:contextualSpacing/>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c>
          <w:tcPr>
            <w:tcW w:w="851" w:type="dxa"/>
            <w:vMerge/>
            <w:tcBorders>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работоспособности кресла: подъём, спуск, наклон спинки до крайних положений. Выявление посторонних шумов, затруднений движения. Проверка срабатывания выключателей безопасности.</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c>
          <w:tcPr>
            <w:tcW w:w="2126" w:type="dxa"/>
            <w:tcBorders>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tabs>
                <w:tab w:val="left" w:pos="5880"/>
              </w:tabs>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b/>
                <w:sz w:val="20"/>
                <w:szCs w:val="20"/>
              </w:rPr>
              <w:t>5.</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b/>
                <w:sz w:val="20"/>
                <w:szCs w:val="20"/>
              </w:rPr>
              <w:t>Автоклав паровой «BES-22L-B-LCD»</w:t>
            </w:r>
          </w:p>
          <w:p w:rsidR="0030565A" w:rsidRPr="00560A72" w:rsidRDefault="0030565A" w:rsidP="0030565A">
            <w:pPr>
              <w:spacing w:after="0" w:line="240" w:lineRule="auto"/>
              <w:contextualSpacing/>
              <w:jc w:val="both"/>
              <w:rPr>
                <w:rFonts w:ascii="Times New Roman" w:hAnsi="Times New Roman" w:cs="Times New Roman"/>
                <w:sz w:val="20"/>
                <w:szCs w:val="20"/>
              </w:rPr>
            </w:pPr>
            <w:r w:rsidRPr="00560A72">
              <w:rPr>
                <w:rFonts w:ascii="Times New Roman" w:hAnsi="Times New Roman" w:cs="Times New Roman"/>
                <w:sz w:val="20"/>
                <w:szCs w:val="20"/>
              </w:rPr>
              <w:t>(YOUJOY, s/n YAN22L1604009)</w:t>
            </w:r>
          </w:p>
        </w:tc>
        <w:tc>
          <w:tcPr>
            <w:tcW w:w="992"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napToGrid w:val="0"/>
              <w:spacing w:after="0" w:line="240" w:lineRule="auto"/>
              <w:contextualSpacing/>
              <w:jc w:val="both"/>
              <w:rPr>
                <w:rFonts w:ascii="Times New Roman" w:hAnsi="Times New Roman" w:cs="Times New Roman"/>
                <w:b/>
                <w:sz w:val="20"/>
                <w:szCs w:val="20"/>
              </w:rPr>
            </w:pPr>
            <w:r w:rsidRPr="00560A72">
              <w:rPr>
                <w:rFonts w:ascii="Times New Roman" w:hAnsi="Times New Roman" w:cs="Times New Roman"/>
                <w:b/>
                <w:sz w:val="20"/>
                <w:szCs w:val="20"/>
              </w:rPr>
              <w:t>1 штука</w:t>
            </w:r>
          </w:p>
        </w:tc>
        <w:tc>
          <w:tcPr>
            <w:tcW w:w="127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r w:rsidRPr="00560A72">
              <w:rPr>
                <w:rFonts w:ascii="Times New Roman" w:eastAsia="Arial Unicode MS" w:hAnsi="Times New Roman" w:cs="Times New Roman"/>
                <w:b/>
                <w:sz w:val="20"/>
                <w:szCs w:val="20"/>
              </w:rPr>
              <w:t>141201040000012141</w:t>
            </w:r>
          </w:p>
        </w:tc>
        <w:tc>
          <w:tcPr>
            <w:tcW w:w="85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b/>
                <w:sz w:val="20"/>
                <w:szCs w:val="20"/>
              </w:rPr>
            </w:pPr>
            <w:r w:rsidRPr="00560A72">
              <w:rPr>
                <w:rFonts w:ascii="Times New Roman" w:eastAsia="Arial Unicode MS" w:hAnsi="Times New Roman" w:cs="Times New Roman"/>
                <w:b/>
                <w:sz w:val="20"/>
                <w:szCs w:val="20"/>
              </w:rPr>
              <w:t>2016</w:t>
            </w:r>
          </w:p>
        </w:tc>
        <w:tc>
          <w:tcPr>
            <w:tcW w:w="2693"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работоспособности всех клавиш панели управления.</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     - Проверка плотности прилегания уплотнителя дверцы к камере.</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     - Внешний осмотр на наличие загрязнений внешних и внутренних поверхностей</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Замена фильтра воздушного.</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-Проверка предохранительного клапана.</w:t>
            </w:r>
          </w:p>
          <w:p w:rsidR="0030565A" w:rsidRPr="00560A72" w:rsidRDefault="0030565A" w:rsidP="0030565A">
            <w:pPr>
              <w:spacing w:after="0" w:line="240" w:lineRule="auto"/>
              <w:contextualSpacing/>
              <w:jc w:val="both"/>
              <w:rPr>
                <w:rFonts w:ascii="Times New Roman" w:eastAsia="Arial Unicode MS" w:hAnsi="Times New Roman" w:cs="Times New Roman"/>
                <w:sz w:val="20"/>
                <w:szCs w:val="20"/>
              </w:rPr>
            </w:pPr>
            <w:r w:rsidRPr="00560A72">
              <w:rPr>
                <w:rFonts w:ascii="Times New Roman" w:eastAsia="Arial Unicode MS" w:hAnsi="Times New Roman" w:cs="Times New Roman"/>
                <w:sz w:val="20"/>
                <w:szCs w:val="20"/>
              </w:rPr>
              <w:t xml:space="preserve">  -Проверка тестовых программ, в частности программа «вакуум-тест».</w:t>
            </w:r>
          </w:p>
        </w:tc>
      </w:tr>
    </w:tbl>
    <w:p w:rsidR="0030565A" w:rsidRPr="00560A72" w:rsidRDefault="0030565A" w:rsidP="0030565A">
      <w:pPr>
        <w:spacing w:after="0" w:line="240" w:lineRule="auto"/>
        <w:contextualSpacing/>
        <w:jc w:val="both"/>
        <w:rPr>
          <w:rFonts w:ascii="Times New Roman" w:hAnsi="Times New Roman" w:cs="Times New Roman"/>
          <w:sz w:val="20"/>
          <w:szCs w:val="20"/>
        </w:rPr>
      </w:pPr>
    </w:p>
    <w:p w:rsidR="0030565A" w:rsidRPr="00560A72" w:rsidRDefault="0030565A" w:rsidP="0030565A">
      <w:pPr>
        <w:pStyle w:val="a5"/>
        <w:numPr>
          <w:ilvl w:val="1"/>
          <w:numId w:val="22"/>
        </w:numPr>
        <w:spacing w:after="0" w:line="240" w:lineRule="auto"/>
        <w:jc w:val="both"/>
        <w:rPr>
          <w:rFonts w:ascii="Times New Roman" w:hAnsi="Times New Roman" w:cs="Times New Roman"/>
          <w:sz w:val="20"/>
          <w:szCs w:val="20"/>
        </w:rPr>
      </w:pPr>
      <w:r w:rsidRPr="00560A72">
        <w:rPr>
          <w:rFonts w:ascii="Times New Roman" w:hAnsi="Times New Roman" w:cs="Times New Roman"/>
          <w:sz w:val="20"/>
          <w:szCs w:val="20"/>
        </w:rPr>
        <w:t xml:space="preserve">Перечень Оборудования, расположенного на территории ГАУЗ КГКСП №3 </w:t>
      </w:r>
      <w:r w:rsidRPr="00560A72">
        <w:rPr>
          <w:rFonts w:ascii="Times New Roman" w:hAnsi="Times New Roman" w:cs="Times New Roman"/>
          <w:b/>
          <w:bCs/>
          <w:sz w:val="20"/>
          <w:szCs w:val="20"/>
        </w:rPr>
        <w:t>кабинет №5:</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1021"/>
        <w:gridCol w:w="1247"/>
        <w:gridCol w:w="680"/>
        <w:gridCol w:w="2864"/>
        <w:gridCol w:w="2126"/>
      </w:tblGrid>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п/п</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Наименование Оборудования</w:t>
            </w: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Кол-во;</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Ед. изм.</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Инв. номер</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Год прои</w:t>
            </w:r>
            <w:r w:rsidRPr="00560A72">
              <w:rPr>
                <w:rFonts w:ascii="Times New Roman" w:hAnsi="Times New Roman" w:cs="Times New Roman"/>
                <w:sz w:val="20"/>
                <w:szCs w:val="20"/>
              </w:rPr>
              <w:lastRenderedPageBreak/>
              <w:t>зводства</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Перечень услуг, оказываемых в рамках периодического ТО</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 xml:space="preserve">Перечень услуг, оказываемых в </w:t>
            </w:r>
            <w:r w:rsidRPr="00560A72">
              <w:rPr>
                <w:rFonts w:ascii="Times New Roman" w:hAnsi="Times New Roman" w:cs="Times New Roman"/>
                <w:sz w:val="20"/>
                <w:szCs w:val="20"/>
              </w:rPr>
              <w:lastRenderedPageBreak/>
              <w:t>рамках периодического ТО</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(е не менее одного раза в период действия контракта)</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1.</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Установка стоматологическая</w:t>
            </w:r>
          </w:p>
          <w:p w:rsidR="0030565A" w:rsidRPr="00560A72" w:rsidRDefault="0030565A" w:rsidP="0030565A">
            <w:pPr>
              <w:spacing w:after="0" w:line="240" w:lineRule="auto"/>
              <w:contextualSpacing/>
              <w:rPr>
                <w:rFonts w:ascii="Times New Roman" w:hAnsi="Times New Roman" w:cs="Times New Roman"/>
                <w:sz w:val="20"/>
                <w:szCs w:val="20"/>
              </w:rPr>
            </w:pPr>
            <w:proofErr w:type="spellStart"/>
            <w:r w:rsidRPr="00560A72">
              <w:rPr>
                <w:rFonts w:ascii="Times New Roman" w:hAnsi="Times New Roman" w:cs="Times New Roman"/>
                <w:sz w:val="20"/>
                <w:szCs w:val="20"/>
              </w:rPr>
              <w:t>Diplomat</w:t>
            </w:r>
            <w:proofErr w:type="spellEnd"/>
            <w:r w:rsidRPr="00560A72">
              <w:rPr>
                <w:rFonts w:ascii="Times New Roman" w:hAnsi="Times New Roman" w:cs="Times New Roman"/>
                <w:sz w:val="20"/>
                <w:szCs w:val="20"/>
              </w:rPr>
              <w:t xml:space="preserve"> </w:t>
            </w:r>
            <w:proofErr w:type="spellStart"/>
            <w:r w:rsidRPr="00560A72">
              <w:rPr>
                <w:rFonts w:ascii="Times New Roman" w:hAnsi="Times New Roman" w:cs="Times New Roman"/>
                <w:sz w:val="20"/>
                <w:szCs w:val="20"/>
              </w:rPr>
              <w:t>Consul</w:t>
            </w:r>
            <w:proofErr w:type="spellEnd"/>
            <w:r w:rsidRPr="00560A72">
              <w:rPr>
                <w:rFonts w:ascii="Times New Roman" w:hAnsi="Times New Roman" w:cs="Times New Roman"/>
                <w:sz w:val="20"/>
                <w:szCs w:val="20"/>
              </w:rPr>
              <w:t xml:space="preserve"> DC180:</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Столик врача   s/n 222763</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Кресло стоматологическое DE20 s/n 222722</w:t>
            </w:r>
          </w:p>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s/n 222744; 2227470L-</w:t>
            </w: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2433032505000053</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2022</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входных фильтров (состояние рабочих коммуникаций).</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аспирационной системы.</w:t>
            </w:r>
            <w:r w:rsidRPr="00560A72">
              <w:rPr>
                <w:rFonts w:ascii="Times New Roman" w:hAnsi="Times New Roman" w:cs="Times New Roman"/>
                <w:sz w:val="20"/>
                <w:szCs w:val="20"/>
              </w:rPr>
              <w:br/>
              <w:t>Проверка сливов водоотвода.</w:t>
            </w:r>
            <w:r w:rsidRPr="00560A72">
              <w:rPr>
                <w:rFonts w:ascii="Times New Roman" w:hAnsi="Times New Roman" w:cs="Times New Roman"/>
                <w:sz w:val="20"/>
                <w:szCs w:val="20"/>
              </w:rPr>
              <w:br/>
              <w:t>Контроль соблюдения правил эксплуатации установки и установленных на ней инструментов (в соответствии с инструкциями производителя).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клавиш столика врача.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Проверка работоспособности кресла: подъём, спуск, наклон спинки до крайних положений.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Выявление посторонних шумов, затруднений движения.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срабатывания выключателей безопасности</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Промывка системы аспирации.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Очистка фильтрационных вставок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Замер охлаждающего воздуха микромотора.</w:t>
            </w:r>
          </w:p>
          <w:p w:rsidR="0030565A" w:rsidRPr="00560A72" w:rsidRDefault="0030565A" w:rsidP="0030565A">
            <w:pPr>
              <w:spacing w:after="0" w:line="240" w:lineRule="auto"/>
              <w:contextualSpacing/>
              <w:rPr>
                <w:rFonts w:ascii="Times New Roman"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lang w:val="en-US"/>
              </w:rPr>
            </w:pPr>
            <w:r w:rsidRPr="00560A72">
              <w:rPr>
                <w:rFonts w:ascii="Times New Roman" w:hAnsi="Times New Roman" w:cs="Times New Roman"/>
                <w:sz w:val="20"/>
                <w:szCs w:val="20"/>
              </w:rPr>
              <w:t>Компрессор</w:t>
            </w:r>
            <w:r w:rsidRPr="00560A72">
              <w:rPr>
                <w:rFonts w:ascii="Times New Roman" w:hAnsi="Times New Roman" w:cs="Times New Roman"/>
                <w:sz w:val="20"/>
                <w:szCs w:val="20"/>
                <w:lang w:val="en-US"/>
              </w:rPr>
              <w:t xml:space="preserve"> </w:t>
            </w:r>
            <w:r w:rsidRPr="00560A72">
              <w:rPr>
                <w:rFonts w:ascii="Times New Roman" w:hAnsi="Times New Roman" w:cs="Times New Roman"/>
                <w:sz w:val="20"/>
                <w:szCs w:val="20"/>
              </w:rPr>
              <w:t>медицинский</w:t>
            </w:r>
            <w:r w:rsidRPr="00560A72">
              <w:rPr>
                <w:rFonts w:ascii="Times New Roman" w:hAnsi="Times New Roman" w:cs="Times New Roman"/>
                <w:sz w:val="20"/>
                <w:szCs w:val="20"/>
                <w:lang w:val="en-US"/>
              </w:rPr>
              <w:t xml:space="preserve"> DK 50 Plus S                                                                            </w:t>
            </w:r>
          </w:p>
          <w:p w:rsidR="0030565A" w:rsidRPr="00560A72" w:rsidRDefault="0030565A" w:rsidP="0030565A">
            <w:pPr>
              <w:spacing w:after="0" w:line="240" w:lineRule="auto"/>
              <w:contextualSpacing/>
              <w:rPr>
                <w:rFonts w:ascii="Times New Roman" w:hAnsi="Times New Roman" w:cs="Times New Roman"/>
                <w:sz w:val="20"/>
                <w:szCs w:val="20"/>
                <w:lang w:val="en-US"/>
              </w:rPr>
            </w:pPr>
            <w:r w:rsidRPr="00560A72">
              <w:rPr>
                <w:rFonts w:ascii="Times New Roman" w:hAnsi="Times New Roman" w:cs="Times New Roman"/>
                <w:sz w:val="20"/>
                <w:szCs w:val="20"/>
                <w:lang w:val="en-US"/>
              </w:rPr>
              <w:t>s/n S0173-07-2024;</w:t>
            </w:r>
          </w:p>
          <w:p w:rsidR="0030565A" w:rsidRPr="00560A72" w:rsidRDefault="0030565A" w:rsidP="0030565A">
            <w:pPr>
              <w:spacing w:after="0" w:line="240" w:lineRule="auto"/>
              <w:contextualSpacing/>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2433032505000000002</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2024</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работы компрессора на предмет выявления посторонних шумов, вибрации, нагрева.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рабочего диапазона момента включения и момента выключения работы двигателя.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предохранительного клапана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Очистка входного фильтра</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Замена воздушного фильтра</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3.</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Стоматологическая установка </w:t>
            </w:r>
            <w:proofErr w:type="spellStart"/>
            <w:r w:rsidRPr="00560A72">
              <w:rPr>
                <w:rFonts w:ascii="Times New Roman" w:hAnsi="Times New Roman" w:cs="Times New Roman"/>
                <w:sz w:val="20"/>
                <w:szCs w:val="20"/>
              </w:rPr>
              <w:t>Friend</w:t>
            </w:r>
            <w:proofErr w:type="spellEnd"/>
            <w:r w:rsidRPr="00560A72">
              <w:rPr>
                <w:rFonts w:ascii="Times New Roman" w:hAnsi="Times New Roman" w:cs="Times New Roman"/>
                <w:sz w:val="20"/>
                <w:szCs w:val="20"/>
              </w:rPr>
              <w:t xml:space="preserve"> </w:t>
            </w:r>
            <w:proofErr w:type="spellStart"/>
            <w:r w:rsidRPr="00560A72">
              <w:rPr>
                <w:rFonts w:ascii="Times New Roman" w:hAnsi="Times New Roman" w:cs="Times New Roman"/>
                <w:sz w:val="20"/>
                <w:szCs w:val="20"/>
              </w:rPr>
              <w:t>Plus</w:t>
            </w:r>
            <w:proofErr w:type="spellEnd"/>
            <w:r w:rsidRPr="00560A72">
              <w:rPr>
                <w:rFonts w:ascii="Times New Roman" w:hAnsi="Times New Roman" w:cs="Times New Roman"/>
                <w:sz w:val="20"/>
                <w:szCs w:val="20"/>
              </w:rPr>
              <w:t xml:space="preserve"> с принадлежностями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s/n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FE41221169</w:t>
            </w: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2433032505000000003</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2022</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Обследование элементов безопасности движения кресла, качества работы программных функций.</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пневматических узлов и блоков, водной и воздушной системы.</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и регулировка рабочего давления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и регулировка напряжения на рабочих инструментах.</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клавиш столика врача.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Тестирование работы инструментального блока и фрикционных механизмов.</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и чистка педали.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светильника.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Диагностика аспирационной системы: наполнение стакана.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Проверка работоспособности мотора, водно-воздушного пистолета.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функционального состояния элементов управления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Чистка фильтров и смазка клапанов системы фильтрации вакуумного отсоса, маслосборника</w:t>
            </w:r>
          </w:p>
          <w:p w:rsidR="0030565A" w:rsidRPr="00560A72" w:rsidRDefault="0030565A" w:rsidP="0030565A">
            <w:pPr>
              <w:spacing w:after="0" w:line="240" w:lineRule="auto"/>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Промывка системы аспирации.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Замена/чистка фильтрационных вставок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Замер охлаждающего воздуха микромотора.</w:t>
            </w:r>
          </w:p>
          <w:p w:rsidR="0030565A" w:rsidRPr="00560A72" w:rsidRDefault="0030565A" w:rsidP="0030565A">
            <w:pPr>
              <w:spacing w:after="0" w:line="240" w:lineRule="auto"/>
              <w:contextualSpacing/>
              <w:rPr>
                <w:rFonts w:ascii="Times New Roman"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4.</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Компрессор </w:t>
            </w:r>
            <w:r w:rsidRPr="00560A72">
              <w:rPr>
                <w:rFonts w:ascii="Times New Roman" w:hAnsi="Times New Roman" w:cs="Times New Roman"/>
                <w:sz w:val="20"/>
                <w:szCs w:val="20"/>
                <w:lang w:val="en-US"/>
              </w:rPr>
              <w:t>DK</w:t>
            </w:r>
            <w:r w:rsidRPr="00560A72">
              <w:rPr>
                <w:rFonts w:ascii="Times New Roman" w:hAnsi="Times New Roman" w:cs="Times New Roman"/>
                <w:sz w:val="20"/>
                <w:szCs w:val="20"/>
              </w:rPr>
              <w:t xml:space="preserve">50+ «С» </w:t>
            </w:r>
            <w:proofErr w:type="spellStart"/>
            <w:r w:rsidRPr="00560A72">
              <w:rPr>
                <w:rFonts w:ascii="Times New Roman" w:hAnsi="Times New Roman" w:cs="Times New Roman"/>
                <w:sz w:val="20"/>
                <w:szCs w:val="20"/>
              </w:rPr>
              <w:t>безмаслянный</w:t>
            </w:r>
            <w:proofErr w:type="spellEnd"/>
            <w:r w:rsidRPr="00560A72">
              <w:rPr>
                <w:rFonts w:ascii="Times New Roman" w:hAnsi="Times New Roman" w:cs="Times New Roman"/>
                <w:sz w:val="20"/>
                <w:szCs w:val="20"/>
              </w:rPr>
              <w:t xml:space="preserve"> </w:t>
            </w:r>
            <w:r w:rsidRPr="00560A72">
              <w:rPr>
                <w:rFonts w:ascii="Times New Roman" w:hAnsi="Times New Roman" w:cs="Times New Roman"/>
                <w:sz w:val="20"/>
                <w:szCs w:val="20"/>
                <w:lang w:val="en-US"/>
              </w:rPr>
              <w:t>s</w:t>
            </w:r>
            <w:r w:rsidRPr="00560A72">
              <w:rPr>
                <w:rFonts w:ascii="Times New Roman" w:hAnsi="Times New Roman" w:cs="Times New Roman"/>
                <w:sz w:val="20"/>
                <w:szCs w:val="20"/>
              </w:rPr>
              <w:t>/</w:t>
            </w:r>
            <w:r w:rsidRPr="00560A72">
              <w:rPr>
                <w:rFonts w:ascii="Times New Roman" w:hAnsi="Times New Roman" w:cs="Times New Roman"/>
                <w:sz w:val="20"/>
                <w:szCs w:val="20"/>
                <w:lang w:val="en-US"/>
              </w:rPr>
              <w:t>n</w:t>
            </w:r>
            <w:r w:rsidRPr="00560A72">
              <w:rPr>
                <w:rFonts w:ascii="Times New Roman" w:hAnsi="Times New Roman" w:cs="Times New Roman"/>
                <w:sz w:val="20"/>
                <w:szCs w:val="20"/>
              </w:rPr>
              <w:t xml:space="preserve"> </w:t>
            </w:r>
            <w:r w:rsidRPr="00560A72">
              <w:rPr>
                <w:rFonts w:ascii="Times New Roman" w:hAnsi="Times New Roman" w:cs="Times New Roman"/>
                <w:sz w:val="20"/>
                <w:szCs w:val="20"/>
                <w:lang w:val="en-US"/>
              </w:rPr>
              <w:t>E</w:t>
            </w:r>
            <w:r w:rsidRPr="00560A72">
              <w:rPr>
                <w:rFonts w:ascii="Times New Roman" w:hAnsi="Times New Roman" w:cs="Times New Roman"/>
                <w:sz w:val="20"/>
                <w:szCs w:val="20"/>
              </w:rPr>
              <w:t xml:space="preserve">4402-09-2025 в </w:t>
            </w:r>
            <w:proofErr w:type="spellStart"/>
            <w:r w:rsidRPr="00560A72">
              <w:rPr>
                <w:rFonts w:ascii="Times New Roman" w:hAnsi="Times New Roman" w:cs="Times New Roman"/>
                <w:sz w:val="20"/>
                <w:szCs w:val="20"/>
              </w:rPr>
              <w:t>шумоизоляционном</w:t>
            </w:r>
            <w:proofErr w:type="spellEnd"/>
            <w:r w:rsidRPr="00560A72">
              <w:rPr>
                <w:rFonts w:ascii="Times New Roman" w:hAnsi="Times New Roman" w:cs="Times New Roman"/>
                <w:sz w:val="20"/>
                <w:szCs w:val="20"/>
              </w:rPr>
              <w:t xml:space="preserve"> шкафу </w:t>
            </w:r>
            <w:r w:rsidRPr="00560A72">
              <w:rPr>
                <w:rFonts w:ascii="Times New Roman" w:hAnsi="Times New Roman" w:cs="Times New Roman"/>
                <w:sz w:val="20"/>
                <w:szCs w:val="20"/>
                <w:lang w:val="en-US"/>
              </w:rPr>
              <w:t>s</w:t>
            </w:r>
            <w:r w:rsidRPr="00560A72">
              <w:rPr>
                <w:rFonts w:ascii="Times New Roman" w:hAnsi="Times New Roman" w:cs="Times New Roman"/>
                <w:sz w:val="20"/>
                <w:szCs w:val="20"/>
              </w:rPr>
              <w:t>/</w:t>
            </w:r>
            <w:r w:rsidRPr="00560A72">
              <w:rPr>
                <w:rFonts w:ascii="Times New Roman" w:hAnsi="Times New Roman" w:cs="Times New Roman"/>
                <w:sz w:val="20"/>
                <w:szCs w:val="20"/>
                <w:lang w:val="en-US"/>
              </w:rPr>
              <w:t>n</w:t>
            </w:r>
            <w:r w:rsidRPr="00560A72">
              <w:rPr>
                <w:rFonts w:ascii="Times New Roman" w:hAnsi="Times New Roman" w:cs="Times New Roman"/>
                <w:sz w:val="20"/>
                <w:szCs w:val="20"/>
              </w:rPr>
              <w:t xml:space="preserve"> </w:t>
            </w:r>
            <w:r w:rsidRPr="00560A72">
              <w:rPr>
                <w:rFonts w:ascii="Times New Roman" w:hAnsi="Times New Roman" w:cs="Times New Roman"/>
                <w:sz w:val="20"/>
                <w:szCs w:val="20"/>
                <w:lang w:val="en-US"/>
              </w:rPr>
              <w:t>S</w:t>
            </w:r>
            <w:r w:rsidRPr="00560A72">
              <w:rPr>
                <w:rFonts w:ascii="Times New Roman" w:hAnsi="Times New Roman" w:cs="Times New Roman"/>
                <w:sz w:val="20"/>
                <w:szCs w:val="20"/>
              </w:rPr>
              <w:t>019-09-2025</w:t>
            </w:r>
          </w:p>
          <w:p w:rsidR="0030565A" w:rsidRPr="00560A72" w:rsidRDefault="0030565A" w:rsidP="0030565A">
            <w:pPr>
              <w:spacing w:after="0" w:line="240" w:lineRule="auto"/>
              <w:contextualSpacing/>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bookmarkStart w:id="10" w:name="_GoBack"/>
            <w:r w:rsidRPr="00560A72">
              <w:rPr>
                <w:rFonts w:ascii="Times New Roman" w:hAnsi="Times New Roman" w:cs="Times New Roman"/>
                <w:sz w:val="20"/>
                <w:szCs w:val="20"/>
              </w:rPr>
              <w:t>2025</w:t>
            </w:r>
            <w:bookmarkEnd w:id="10"/>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работы компрессора на предмет выявления посторонних шумов, вибрации, нагрева.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рабочего диапазона момента включения и момента выключения работы двигателя.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предохранительного клапана</w:t>
            </w:r>
          </w:p>
          <w:p w:rsidR="0030565A" w:rsidRPr="00560A72" w:rsidRDefault="0030565A" w:rsidP="0030565A">
            <w:pPr>
              <w:spacing w:after="0" w:line="240" w:lineRule="auto"/>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Замена воздушного фильтра.</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Стоматологическая установка </w:t>
            </w:r>
            <w:proofErr w:type="spellStart"/>
            <w:r w:rsidRPr="00560A72">
              <w:rPr>
                <w:rFonts w:ascii="Times New Roman" w:hAnsi="Times New Roman" w:cs="Times New Roman"/>
                <w:sz w:val="20"/>
                <w:szCs w:val="20"/>
              </w:rPr>
              <w:t>Friend</w:t>
            </w:r>
            <w:proofErr w:type="spellEnd"/>
            <w:r w:rsidRPr="00560A72">
              <w:rPr>
                <w:rFonts w:ascii="Times New Roman" w:hAnsi="Times New Roman" w:cs="Times New Roman"/>
                <w:sz w:val="20"/>
                <w:szCs w:val="20"/>
              </w:rPr>
              <w:t xml:space="preserve"> </w:t>
            </w:r>
            <w:proofErr w:type="spellStart"/>
            <w:r w:rsidRPr="00560A72">
              <w:rPr>
                <w:rFonts w:ascii="Times New Roman" w:hAnsi="Times New Roman" w:cs="Times New Roman"/>
                <w:sz w:val="20"/>
                <w:szCs w:val="20"/>
              </w:rPr>
              <w:t>Plus</w:t>
            </w:r>
            <w:proofErr w:type="spellEnd"/>
            <w:r w:rsidRPr="00560A72">
              <w:rPr>
                <w:rFonts w:ascii="Times New Roman" w:hAnsi="Times New Roman" w:cs="Times New Roman"/>
                <w:sz w:val="20"/>
                <w:szCs w:val="20"/>
              </w:rPr>
              <w:t xml:space="preserve"> с принадлежностями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s/n FE29221161</w:t>
            </w: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2433032505000000002</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2022</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Обследование элементов безопасности движения кресла, качества работы программных функций.</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пневматических узлов и блоков, водной и воздушной системы.</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и регулировка рабочего давления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и регулировка напряжения на рабочих инструментах.</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 Проверка работоспособности клавиш столика врача.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Тестирование работы инструментального блока и фрикционных механизмов.</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и чистка педали.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операционного светильника, чистка плафона и вентилятора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Диагностика аспирационной системы: наполнение стакана.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мотора, водно-воздушного пистолета.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функционального состояния элементов управления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Чистка фильтров и смазка клапанов системы фильтрации вакуумного отсоса, маслосборника.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Осмотр оптики светильника, при необходимости удаление пыли с вентилятора светильника.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Осмотр оптики светильника, при необходимости удаление </w:t>
            </w:r>
            <w:r w:rsidRPr="00560A72">
              <w:rPr>
                <w:rFonts w:ascii="Times New Roman" w:hAnsi="Times New Roman" w:cs="Times New Roman"/>
                <w:sz w:val="20"/>
                <w:szCs w:val="20"/>
              </w:rPr>
              <w:lastRenderedPageBreak/>
              <w:t>пыли с вентилятора светильника.</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Промывка системы аспирации, чистка электродов.</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Очистка фильтрационных вставок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Замер охлаждающего воздуха микромотора.</w:t>
            </w:r>
          </w:p>
          <w:p w:rsidR="0030565A" w:rsidRPr="00560A72" w:rsidRDefault="0030565A" w:rsidP="0030565A">
            <w:pPr>
              <w:spacing w:after="0" w:line="240" w:lineRule="auto"/>
              <w:contextualSpacing/>
              <w:rPr>
                <w:rFonts w:ascii="Times New Roman"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6.</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Компрессор </w:t>
            </w:r>
            <w:proofErr w:type="spellStart"/>
            <w:r w:rsidRPr="00560A72">
              <w:rPr>
                <w:rFonts w:ascii="Times New Roman" w:hAnsi="Times New Roman" w:cs="Times New Roman"/>
                <w:sz w:val="20"/>
                <w:szCs w:val="20"/>
              </w:rPr>
              <w:t>безмаслянный</w:t>
            </w:r>
            <w:proofErr w:type="spellEnd"/>
            <w:r w:rsidRPr="00560A72">
              <w:rPr>
                <w:rFonts w:ascii="Times New Roman" w:hAnsi="Times New Roman" w:cs="Times New Roman"/>
                <w:sz w:val="20"/>
                <w:szCs w:val="20"/>
              </w:rPr>
              <w:t xml:space="preserve"> ДК 50-10S</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w:t>
            </w:r>
            <w:proofErr w:type="spellStart"/>
            <w:r w:rsidRPr="00560A72">
              <w:rPr>
                <w:rFonts w:ascii="Times New Roman" w:hAnsi="Times New Roman" w:cs="Times New Roman"/>
                <w:sz w:val="20"/>
                <w:szCs w:val="20"/>
              </w:rPr>
              <w:t>Ecom</w:t>
            </w:r>
            <w:proofErr w:type="spellEnd"/>
            <w:r w:rsidRPr="00560A72">
              <w:rPr>
                <w:rFonts w:ascii="Times New Roman" w:hAnsi="Times New Roman" w:cs="Times New Roman"/>
                <w:sz w:val="20"/>
                <w:szCs w:val="20"/>
              </w:rPr>
              <w:t xml:space="preserve"> s/n E0437-09-09)</w:t>
            </w: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3433032505000002</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2018</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работы компрессора на предмет выявления посторонних шумов, вибрации, нагрева.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рабочего диапазона момента включения и момента выключения работы двигателя.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предохранительного клапана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Очистка входного фильтра</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Замена воздушного фильтра</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7.</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Стоматологическая установка </w:t>
            </w:r>
            <w:proofErr w:type="spellStart"/>
            <w:r w:rsidRPr="00560A72">
              <w:rPr>
                <w:rFonts w:ascii="Times New Roman" w:hAnsi="Times New Roman" w:cs="Times New Roman"/>
                <w:sz w:val="20"/>
                <w:szCs w:val="20"/>
              </w:rPr>
              <w:t>Friend</w:t>
            </w:r>
            <w:proofErr w:type="spellEnd"/>
            <w:r w:rsidRPr="00560A72">
              <w:rPr>
                <w:rFonts w:ascii="Times New Roman" w:hAnsi="Times New Roman" w:cs="Times New Roman"/>
                <w:sz w:val="20"/>
                <w:szCs w:val="20"/>
              </w:rPr>
              <w:t xml:space="preserve"> </w:t>
            </w:r>
            <w:proofErr w:type="spellStart"/>
            <w:r w:rsidRPr="00560A72">
              <w:rPr>
                <w:rFonts w:ascii="Times New Roman" w:hAnsi="Times New Roman" w:cs="Times New Roman"/>
                <w:sz w:val="20"/>
                <w:szCs w:val="20"/>
              </w:rPr>
              <w:t>Plus</w:t>
            </w:r>
            <w:proofErr w:type="spellEnd"/>
            <w:r w:rsidRPr="00560A72">
              <w:rPr>
                <w:rFonts w:ascii="Times New Roman" w:hAnsi="Times New Roman" w:cs="Times New Roman"/>
                <w:sz w:val="20"/>
                <w:szCs w:val="20"/>
              </w:rPr>
              <w:t xml:space="preserve"> с принадлежностями                                    s/n FE41221175</w:t>
            </w: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243303250500000000</w:t>
            </w:r>
            <w:r w:rsidRPr="00560A72">
              <w:rPr>
                <w:rFonts w:ascii="Times New Roman" w:hAnsi="Times New Roman" w:cs="Times New Roman"/>
                <w:b/>
                <w:bCs/>
                <w:sz w:val="20"/>
                <w:szCs w:val="20"/>
              </w:rPr>
              <w:t>1</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2022</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Обследование элементов безопасности движения кресла, качества работы программных функций.</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пневматических узлов и блоков, водной и воздушной системы.</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и регулировка рабочего давления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Проверка и регулировка напряжения на рабочих инструментах.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клавиш столика врача.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Тестирование работы инструментального блока и фрикционных механизмов.</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и чистка педали.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светильника.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Диагностика аспирационной системы: наполнение стакана.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мотора, водно-воздушного пистолета.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функционального состояния элементов управления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Чистка фильтров и смазка клапанов системы фильтрации вакуумного отсоса, маслосборника</w:t>
            </w:r>
          </w:p>
          <w:p w:rsidR="0030565A" w:rsidRPr="00560A72" w:rsidRDefault="0030565A" w:rsidP="0030565A">
            <w:pPr>
              <w:spacing w:after="0" w:line="240" w:lineRule="auto"/>
              <w:contextualSpacing/>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Промывка системы аспирации.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Замена/чистка фильтрационных вставок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Замер охлаждающего воздуха микромотора.</w:t>
            </w:r>
          </w:p>
          <w:p w:rsidR="0030565A" w:rsidRPr="00560A72" w:rsidRDefault="0030565A" w:rsidP="0030565A">
            <w:pPr>
              <w:spacing w:after="0" w:line="240" w:lineRule="auto"/>
              <w:contextualSpacing/>
              <w:rPr>
                <w:rFonts w:ascii="Times New Roman"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b/>
                <w:bCs/>
                <w:sz w:val="20"/>
                <w:szCs w:val="20"/>
              </w:rPr>
            </w:pPr>
            <w:r w:rsidRPr="00560A72">
              <w:rPr>
                <w:rFonts w:ascii="Times New Roman" w:hAnsi="Times New Roman" w:cs="Times New Roman"/>
                <w:b/>
                <w:bCs/>
                <w:sz w:val="20"/>
                <w:szCs w:val="20"/>
              </w:rPr>
              <w:t>8.</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lang w:val="en-US"/>
              </w:rPr>
            </w:pPr>
            <w:r w:rsidRPr="00560A72">
              <w:rPr>
                <w:rFonts w:ascii="Times New Roman" w:hAnsi="Times New Roman" w:cs="Times New Roman"/>
                <w:sz w:val="20"/>
                <w:szCs w:val="20"/>
              </w:rPr>
              <w:t>Компрессор</w:t>
            </w:r>
            <w:r w:rsidRPr="00560A72">
              <w:rPr>
                <w:rFonts w:ascii="Times New Roman" w:hAnsi="Times New Roman" w:cs="Times New Roman"/>
                <w:sz w:val="20"/>
                <w:szCs w:val="20"/>
                <w:lang w:val="en-US"/>
              </w:rPr>
              <w:t xml:space="preserve"> </w:t>
            </w:r>
            <w:r w:rsidRPr="00560A72">
              <w:rPr>
                <w:rFonts w:ascii="Times New Roman" w:hAnsi="Times New Roman" w:cs="Times New Roman"/>
                <w:sz w:val="20"/>
                <w:szCs w:val="20"/>
              </w:rPr>
              <w:t>медицинский</w:t>
            </w:r>
            <w:r w:rsidRPr="00560A72">
              <w:rPr>
                <w:rFonts w:ascii="Times New Roman" w:hAnsi="Times New Roman" w:cs="Times New Roman"/>
                <w:sz w:val="20"/>
                <w:szCs w:val="20"/>
                <w:lang w:val="en-US"/>
              </w:rPr>
              <w:t xml:space="preserve"> DK 50 Plus S                                                                            s/n S0062-05-2024;</w:t>
            </w:r>
          </w:p>
          <w:p w:rsidR="0030565A" w:rsidRPr="00560A72" w:rsidRDefault="0030565A" w:rsidP="0030565A">
            <w:pPr>
              <w:spacing w:after="0" w:line="240" w:lineRule="auto"/>
              <w:contextualSpacing/>
              <w:rPr>
                <w:rFonts w:ascii="Times New Roman" w:hAnsi="Times New Roman" w:cs="Times New Roman"/>
                <w:sz w:val="20"/>
                <w:szCs w:val="20"/>
                <w:lang w:val="en-US"/>
              </w:rPr>
            </w:pP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2433032505000000001</w:t>
            </w:r>
          </w:p>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spacing w:after="0" w:line="240" w:lineRule="auto"/>
              <w:contextualSpacing/>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2024</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работы компрессора на предмет выявления посторонних шумов, вибрации, нагрева.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рабочего диапазона момента включения и момента выключения работы двигателя.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предохранительного клапана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Очистка входного фильтра</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Замена воздушного фильтра</w:t>
            </w: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b/>
                <w:bCs/>
                <w:sz w:val="20"/>
                <w:szCs w:val="20"/>
              </w:rPr>
            </w:pPr>
            <w:r w:rsidRPr="00560A72">
              <w:rPr>
                <w:rFonts w:ascii="Times New Roman" w:hAnsi="Times New Roman" w:cs="Times New Roman"/>
                <w:b/>
                <w:bCs/>
                <w:sz w:val="20"/>
                <w:szCs w:val="20"/>
              </w:rPr>
              <w:t>9.</w:t>
            </w: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Стоматологическая установка </w:t>
            </w:r>
            <w:proofErr w:type="spellStart"/>
            <w:r w:rsidRPr="00560A72">
              <w:rPr>
                <w:rFonts w:ascii="Times New Roman" w:hAnsi="Times New Roman" w:cs="Times New Roman"/>
                <w:sz w:val="20"/>
                <w:szCs w:val="20"/>
              </w:rPr>
              <w:t>Friend</w:t>
            </w:r>
            <w:proofErr w:type="spellEnd"/>
            <w:r w:rsidRPr="00560A72">
              <w:rPr>
                <w:rFonts w:ascii="Times New Roman" w:hAnsi="Times New Roman" w:cs="Times New Roman"/>
                <w:sz w:val="20"/>
                <w:szCs w:val="20"/>
              </w:rPr>
              <w:t xml:space="preserve"> </w:t>
            </w:r>
            <w:proofErr w:type="spellStart"/>
            <w:r w:rsidRPr="00560A72">
              <w:rPr>
                <w:rFonts w:ascii="Times New Roman" w:hAnsi="Times New Roman" w:cs="Times New Roman"/>
                <w:sz w:val="20"/>
                <w:szCs w:val="20"/>
              </w:rPr>
              <w:t>Plus</w:t>
            </w:r>
            <w:proofErr w:type="spellEnd"/>
            <w:r w:rsidRPr="00560A72">
              <w:rPr>
                <w:rFonts w:ascii="Times New Roman" w:hAnsi="Times New Roman" w:cs="Times New Roman"/>
                <w:sz w:val="20"/>
                <w:szCs w:val="20"/>
              </w:rPr>
              <w:t xml:space="preserve"> с </w:t>
            </w:r>
            <w:r w:rsidRPr="00560A72">
              <w:rPr>
                <w:rFonts w:ascii="Times New Roman" w:hAnsi="Times New Roman" w:cs="Times New Roman"/>
                <w:sz w:val="20"/>
                <w:szCs w:val="20"/>
              </w:rPr>
              <w:lastRenderedPageBreak/>
              <w:t xml:space="preserve">принадлежностями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s/n FE41221172</w:t>
            </w: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2433032505000000004</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2022</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Обследование элементов безопасности движения кресла, качества работы программных функций.</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Проверка функционирования пневматических узлов и блоков, водной и воздушной системы.</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и регулировка рабочего давления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Проверка и регулировка напряжения на рабочих инструментах.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клавиш столика врача.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Тестирование работы инструментального блока и фрикционных механизмов.</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функционирования и чистка педали.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операционного светильника, чистка плафона и вентилятора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Диагностика аспирационной системы: наполнение стакана.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мотора, водно-воздушного пистолета.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функционального состояния элементов управления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Чистка фильтров и смазка клапанов системы фильтрации вакуумного отсоса, маслосборника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Осмотр оптики светильника, при необходимости удаление пыли с вентилятора светильника.</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Промывка системы аспирации, чистка электродов.</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Очистка фильтрационных вставок воды и воздуха.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Замер охлаждающего воздуха микромотора.</w:t>
            </w:r>
          </w:p>
          <w:p w:rsidR="0030565A" w:rsidRPr="00560A72" w:rsidRDefault="0030565A" w:rsidP="0030565A">
            <w:pPr>
              <w:spacing w:after="0" w:line="240" w:lineRule="auto"/>
              <w:contextualSpacing/>
              <w:rPr>
                <w:rFonts w:ascii="Times New Roman" w:hAnsi="Times New Roman" w:cs="Times New Roman"/>
                <w:sz w:val="20"/>
                <w:szCs w:val="20"/>
              </w:rPr>
            </w:pPr>
          </w:p>
        </w:tc>
      </w:tr>
      <w:tr w:rsidR="0030565A" w:rsidRPr="00560A72" w:rsidTr="0074022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10.</w:t>
            </w:r>
          </w:p>
          <w:p w:rsidR="0030565A" w:rsidRPr="00560A72" w:rsidRDefault="0030565A" w:rsidP="0030565A">
            <w:pPr>
              <w:spacing w:after="0" w:line="240" w:lineRule="auto"/>
              <w:contextualSpacing/>
              <w:rPr>
                <w:rFonts w:ascii="Times New Roman" w:hAnsi="Times New Roman" w:cs="Times New Roman"/>
                <w:sz w:val="20"/>
                <w:szCs w:val="20"/>
              </w:rPr>
            </w:pPr>
          </w:p>
        </w:tc>
        <w:tc>
          <w:tcPr>
            <w:tcW w:w="173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lang w:val="en-US"/>
              </w:rPr>
            </w:pPr>
            <w:r w:rsidRPr="00560A72">
              <w:rPr>
                <w:rFonts w:ascii="Times New Roman" w:hAnsi="Times New Roman" w:cs="Times New Roman"/>
                <w:sz w:val="20"/>
                <w:szCs w:val="20"/>
              </w:rPr>
              <w:t>Компрессор</w:t>
            </w:r>
          </w:p>
          <w:p w:rsidR="0030565A" w:rsidRPr="00560A72" w:rsidRDefault="0030565A" w:rsidP="0030565A">
            <w:pPr>
              <w:spacing w:after="0" w:line="240" w:lineRule="auto"/>
              <w:contextualSpacing/>
              <w:rPr>
                <w:rFonts w:ascii="Times New Roman" w:hAnsi="Times New Roman" w:cs="Times New Roman"/>
                <w:sz w:val="20"/>
                <w:szCs w:val="20"/>
                <w:lang w:val="en-US"/>
              </w:rPr>
            </w:pPr>
            <w:r w:rsidRPr="00560A72">
              <w:rPr>
                <w:rFonts w:ascii="Times New Roman" w:hAnsi="Times New Roman" w:cs="Times New Roman"/>
                <w:sz w:val="20"/>
                <w:szCs w:val="20"/>
              </w:rPr>
              <w:t>КМ</w:t>
            </w:r>
            <w:r w:rsidRPr="00560A72">
              <w:rPr>
                <w:rFonts w:ascii="Times New Roman" w:hAnsi="Times New Roman" w:cs="Times New Roman"/>
                <w:sz w:val="20"/>
                <w:szCs w:val="20"/>
                <w:lang w:val="en-US"/>
              </w:rPr>
              <w:t xml:space="preserve">-24. OLD10K </w:t>
            </w:r>
            <w:proofErr w:type="spellStart"/>
            <w:r w:rsidRPr="00560A72">
              <w:rPr>
                <w:rFonts w:ascii="Times New Roman" w:hAnsi="Times New Roman" w:cs="Times New Roman"/>
                <w:sz w:val="20"/>
                <w:szCs w:val="20"/>
                <w:lang w:val="en-US"/>
              </w:rPr>
              <w:t>Remeza</w:t>
            </w:r>
            <w:proofErr w:type="spellEnd"/>
            <w:r w:rsidRPr="00560A72">
              <w:rPr>
                <w:rFonts w:ascii="Times New Roman" w:hAnsi="Times New Roman" w:cs="Times New Roman"/>
                <w:sz w:val="20"/>
                <w:szCs w:val="20"/>
                <w:lang w:val="en-US"/>
              </w:rPr>
              <w:t xml:space="preserve">              s/n407/25294</w:t>
            </w:r>
          </w:p>
        </w:tc>
        <w:tc>
          <w:tcPr>
            <w:tcW w:w="1021"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штука</w:t>
            </w:r>
          </w:p>
        </w:tc>
        <w:tc>
          <w:tcPr>
            <w:tcW w:w="1247"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25053303000000004</w:t>
            </w:r>
          </w:p>
        </w:tc>
        <w:tc>
          <w:tcPr>
            <w:tcW w:w="680"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2024</w:t>
            </w:r>
          </w:p>
        </w:tc>
        <w:tc>
          <w:tcPr>
            <w:tcW w:w="2864"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работы компрессора на предмет выявления посторонних шумов, вибрации, нагрева.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рабочего диапазона момента включения и момента выключения работы двигателя.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предохранительного клапана</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Очистка входного фильтра</w:t>
            </w:r>
          </w:p>
        </w:tc>
        <w:tc>
          <w:tcPr>
            <w:tcW w:w="2126" w:type="dxa"/>
            <w:tcBorders>
              <w:top w:val="single" w:sz="4" w:space="0" w:color="auto"/>
              <w:left w:val="single" w:sz="4" w:space="0" w:color="auto"/>
              <w:bottom w:val="single" w:sz="4" w:space="0" w:color="auto"/>
              <w:right w:val="single" w:sz="4" w:space="0" w:color="auto"/>
            </w:tcBorders>
            <w:vAlign w:val="center"/>
          </w:tcPr>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Замена воздушного фильтра.</w:t>
            </w:r>
          </w:p>
        </w:tc>
      </w:tr>
    </w:tbl>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b/>
          <w:bCs/>
          <w:sz w:val="20"/>
          <w:szCs w:val="20"/>
        </w:rPr>
      </w:pPr>
      <w:r w:rsidRPr="00560A72">
        <w:rPr>
          <w:rFonts w:ascii="Times New Roman" w:hAnsi="Times New Roman" w:cs="Times New Roman"/>
          <w:b/>
          <w:bCs/>
          <w:sz w:val="20"/>
          <w:szCs w:val="20"/>
        </w:rPr>
        <w:t>Требования к организации и порядку проведения технического обслуживания Оборудования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по ТО Оборудования включают в себя: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Периодическое ТО;</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Внеплановое ТО;</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Техническое диагностирование.</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Требования к организации и порядку проведения Периодического ТО</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 течении 3 (трех) рабочих дней с момента заключения Контракта, Исполнитель должен согласовать с Заказчиком дату, срок, порядок и иные условия проведения первичного обследования Оборудования с целью определения его состояния.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 целью проведения первичного обследования, Исполнитель должен:</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Направить на первичное обследование специалистов, имеющих достаточную профессиональную подготовку и предусмотренные в установленном порядке разрешительные документы на оказание услуг по ТО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Соблюдать при оказании Услуг правила пожарной безопасности, техники безопасности и внутреннего трудового распорядка, действующего на территории Заказчика.</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Первичное обследование Оборудования представляет собой совокупность следующих действий:</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lastRenderedPageBreak/>
        <w:t>Проверка наличия нормативной, технической и эксплуатационной документации, необходимой для проведения ТО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Оборудования в целом.</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 результатам первичного обследования составляется Акт первичного обследования Оборудования.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На Оборудование, находящиеся в неработоспособном состоянии, оформляется дефектная ведомость (при необходимости).</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Не позднее 10 (десяти рабочих дней) с момента заключения Контракта Исполнитель должен вручить Заказчику следующие документы:</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Оформленный в 2 экземплярах Журнал регистрации оказания услуг по ТО Оборудования; </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График оказания услуг по ТО Оборудования, согласованный с Заказчиком; </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Дефектные ведомости на Оборудование, находящиеся в неработоспособном состоянии (при наличии);</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Перечень специалистов (работников) Исполнителя, которых он планирует привлечь к оказанию Услуг. Данная информация необходима с целью обеспечения специалистами (работниками) Исполнителя пропускного и </w:t>
      </w:r>
      <w:proofErr w:type="spellStart"/>
      <w:r w:rsidRPr="00560A72">
        <w:rPr>
          <w:rFonts w:ascii="Times New Roman" w:hAnsi="Times New Roman" w:cs="Times New Roman"/>
          <w:sz w:val="20"/>
          <w:szCs w:val="20"/>
        </w:rPr>
        <w:t>внутриобъектового</w:t>
      </w:r>
      <w:proofErr w:type="spellEnd"/>
      <w:r w:rsidRPr="00560A72">
        <w:rPr>
          <w:rFonts w:ascii="Times New Roman" w:hAnsi="Times New Roman" w:cs="Times New Roman"/>
          <w:sz w:val="20"/>
          <w:szCs w:val="20"/>
        </w:rPr>
        <w:t xml:space="preserve"> режимов, установленных Заказчиком на Объектах.</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по периодическому ТО должны оказываться в сроки, установленные Графиком оказания услуг, согласованным с Заказчиком.</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Перечень услуг, оказываемых в рамках периодического ТО (ежемесячно и не менее одного раза в период действия контракта) установлен в разделе 7. настоящего технического задания.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Все оказанные услуги по Периодическому ТО Оборудования должны фиксироваться в регистрации оказания услуг по ТО Оборудования, один экземпляр которого должен храниться у Заказчика, другой у Исполнителя. Записи в обоих журналах об оказанных услугах, а также выявленных недостатках в содержании и эксплуатации Оборудования (при наличии) должны быть идентичны, оформляться одновременно и заверяться подписями ответственных лиц с каждой стороны.</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Требования к организации и порядку проведения Внепланового ТО</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Внеплановое ТО Оборудования должно быть осуществлено Исполнителем в следующих случаях:</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 заявке Заказчика. При отказах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 заявке Заказчика. При ликвидации последствий неблагоприятных климатических условий, технологических или иных воздействий на Оборудование;</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 заявке Заказчика. Для устранения отказов в работе Оборудования в межрегламентный период.</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 результатам контроля технического состояния Оборудования по ГОСТ Р 56606 (в случае эксплуатации Оборудования при внешних воздействиях, превышающих уровень, соответствующий нормальным условиям эксплуатации).</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обеспечить прием заявок от Заказчика в рамках проведения Внепланового ТО в рабочие время, установленное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с 08 часов 00 минут до 17 часов 00 минут (Кемеровское время).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Заявки на Внеплановое ТО могут быть направлены Заказчиком Исполнителю посредством телефонной связи на следующий номер телефона Исполнителя: </w:t>
      </w:r>
      <w:r>
        <w:rPr>
          <w:rFonts w:ascii="Times New Roman" w:hAnsi="Times New Roman" w:cs="Times New Roman"/>
          <w:sz w:val="20"/>
          <w:szCs w:val="20"/>
        </w:rPr>
        <w:t>_____________________</w:t>
      </w:r>
      <w:r w:rsidRPr="00560A72">
        <w:rPr>
          <w:rFonts w:ascii="Times New Roman" w:hAnsi="Times New Roman" w:cs="Times New Roman"/>
          <w:sz w:val="20"/>
          <w:szCs w:val="20"/>
        </w:rPr>
        <w:t xml:space="preserve"> или с адресов электронной почты miller.ss@kemsma.ru, teelena@mail.ru принадлежащих Заказчику, на адрес электронной почты </w:t>
      </w:r>
      <w:r>
        <w:rPr>
          <w:rFonts w:ascii="Times New Roman" w:hAnsi="Times New Roman" w:cs="Times New Roman"/>
          <w:sz w:val="20"/>
          <w:szCs w:val="20"/>
        </w:rPr>
        <w:t>_____________________</w:t>
      </w:r>
      <w:r w:rsidRPr="00560A72">
        <w:rPr>
          <w:rFonts w:ascii="Times New Roman" w:hAnsi="Times New Roman" w:cs="Times New Roman"/>
          <w:sz w:val="20"/>
          <w:szCs w:val="20"/>
        </w:rPr>
        <w:t>, принадлежащий Исполнителю.</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независимо от формы, поступившей от Заказчика заявки, должен регистрировать их в Журнале учета заявок.</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независимо от формы, поступившей от Заказчика заявки, для оказания услуг по Внеплановому ТО, должен обеспечить прибытие специалистов на Объекты по вызову Заказчика, в срок не позднее, чем 48 (сорок восемь) часов с момента поступления заявки Заказчика.</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Все оказанные услуги по Внеплановому ТО Оборудования должны фиксироваться в регистрации оказания услуг по ТО Оборудования, один экземпляр которого должен храниться у Заказчика, другой у Исполнителя. Записи в обоих журналах об оказанных услугах, а также выявленных недостатках в содержании и эксплуатации Оборудования (при наличии) должны быть идентичны, оформляться одновременно и заверяться подписями ответственных лиц с каждой стороны.</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Требования к организации и порядку оказания услуг по Техническому диагностированию (ТД)</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по ТД должны оказываться Исполнителем по заявке Заказчика при отказах Оборудования.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 Услуги по ТД могут быть оказаны Исполнителем в рамках оказания услуг по Плановому ТО, Внеплановому ТО, при первичном осмотре Оборудования.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Оказание услуг по Техническому диагностированию должно осуществляться силами отдельного специализированного подразделения и персонала Исполнителя, не проводящим работы по другим видам ТО.</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Целью оказания услуг по Техническому диагностированию является приобретение Заказчиком достоверных сведений о наличии или отсутствии возможности использования Оборудования по назначению, которое предусмотрено эксплуатационной, технической и нормативной документацией на Оборудование.</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Перечень услуг, оказываемых в рамках ТД</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Внешний осмотр Оборудования и его составных частей;</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Выявление наличия видимых механических повреждений, нарушений герметизации, ослабление уплотнений и т.п.;</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lastRenderedPageBreak/>
        <w:t>Контроль функционирования в целом при выполнении им основной части или всех функций, обусловленных назначением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Проверку действия основных механизмов, приводов, измерительных, регистрирующих и защитных устройств и т.п.;</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Контроль всех узлов, деталей, механизмов, подверженных износу и старению, при необходимости, сопровождающийся частичной разборкой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Осмотр и проверку действия всех защитных устройств, блокировок, экранов и т.п.</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Другие контрольные операции, специфические для данного вида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Составление акта обследования технического состояния Оборудования в отношении каждой единицы Оборудования;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Действия Исполнителя, указанные в пункте 11.5. настоящего технического задания, конкретизируются для каждой единицы Оборудования на основании эксплуатационной, технической и нормативной документацией, техническим состоянием и степенью износа соответствующей единицы Оборудования.</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Результат оказания услуг по ТД в отношении каждой единицы Оборудования оформляется Исполнителем путем составления акта обследования технического состояния Оборудования, который должен содержать следующие сведения: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дата и место составления;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полное наименование Исполнителя;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полное наименование Заказчика;</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наименование Оборудования (объекта обследования): тип, марка, модель;</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наименование изготовителя (фирма, страна)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год выпуска, год ввода в эксплуатацию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заводской номер, инвентарный номер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балансовая стоимость, остаточная стоимость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установленный нормативный срок эксплуатации (лет)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условия эксплуатации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цель обследования;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основание проведения обследования;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характеристика технического состояния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перечень неисправностей Оборудования и причины их возникновения;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объем и трудоемкость ремонта (устранения) повреждений;</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стоимость ремонта (устранения) повреждений и неисправностей Оборудования, включая стоимость необходимых запчастей;</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степень износа Оборудования;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сведения о наличии (отсутствии) в Оборудовании драгоценных металлов;</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сведения о наличии (отсутствии) в Оборудовании экологически вредных и радиоактивных веществ;</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сведения о наличии (отсутствии) у Оборудования пригодных для эксплуатации деталей, которые могут быть изъяты при его утилизации после списания;</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сведения об Исполнителе;</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рекомендации Исполнителя относительно Оборудования (вид и периодичность ремонтов; условия эксплуатации);</w:t>
      </w:r>
    </w:p>
    <w:p w:rsidR="0030565A" w:rsidRPr="00560A72" w:rsidRDefault="0030565A" w:rsidP="0030565A">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заключение о непригодности Оборудования для дальнейшего использования и необходимости списания (при необходимости).</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Форма акта обследования технического состояния медицинского оборудования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Дата составления 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Место составления 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Наименование Исполнителя____________________________________________________________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 Наименование Заказчика 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3. Наименование имущества: тип, марка, модель 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4. Изготовитель (фирма, страна</w:t>
      </w:r>
      <w:proofErr w:type="gramStart"/>
      <w:r w:rsidRPr="00560A72">
        <w:rPr>
          <w:rFonts w:ascii="Times New Roman" w:hAnsi="Times New Roman" w:cs="Times New Roman"/>
          <w:sz w:val="20"/>
          <w:szCs w:val="20"/>
        </w:rPr>
        <w:t>):_</w:t>
      </w:r>
      <w:proofErr w:type="gramEnd"/>
      <w:r w:rsidRPr="00560A72">
        <w:rPr>
          <w:rFonts w:ascii="Times New Roman" w:hAnsi="Times New Roman" w:cs="Times New Roman"/>
          <w:sz w:val="20"/>
          <w:szCs w:val="20"/>
        </w:rPr>
        <w:t>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5. Год выпуска _________________________, год ввода в эксплуатацию 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6. Зав. № __________________________ инв. № 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7. Балансовая стоимость: 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8. Остаточная стоимость: 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9. Установленный нормативный срок эксплуатации (лет) 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10. Условия эксплуатации 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                                                                                          (периодически, 1 – 2 смены, круглосуточно)</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11. Цель обследования: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12. Основание проведения обследования: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13. Характеристика технического состояния: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____________________________________________________________________________________________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14. Перечень неисправностей оборудования и причины их возникновения: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____________________________________________________________________________________________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15. Объем и трудоемкость ремонта (устранения) повреждений____________________________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16. Стоимость ремонта (устранения) повреждений и неисправностей оборудования, включая стоимость необходимых запчастей___________________________________________________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17. Степень износа оборудования____________________________________________________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18. Наличие (отсутствие) в оборудовании драгметаллов (наименование металла и его количество):</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19. Наличие экологически вредных и радиоактивных веществ (наименование вещества и его количество):</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 Наличие (отсутствие) пригодных для эксплуатации деталей, которые могут быть изъяты при утилизации списанного оборудования (наименование и количество):</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21. Рекомендации Исполнителя относительно Объекта обследования (вид и периодичность ремонтов; условия эксплуатации)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22. Заключение о непригодности для дальнейшего использования и необходимости списания (при необходимости) _____________________________________________________________________________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Специалист по техническому диагностированию (оценке технического состояния) медицинского оборудования</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_____________________________                   ________________                                                ___________________________                                                                      </w:t>
      </w:r>
      <w:r w:rsidRPr="00560A72">
        <w:rPr>
          <w:rFonts w:ascii="Times New Roman" w:hAnsi="Times New Roman" w:cs="Times New Roman"/>
          <w:sz w:val="20"/>
          <w:szCs w:val="20"/>
        </w:rPr>
        <w:tab/>
        <w:t xml:space="preserve">                 </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 Должность                                                                  подпись                                                                  расшифровка подписи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Наименование организации</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   ________________    ______________________________</w:t>
      </w:r>
    </w:p>
    <w:p w:rsidR="0030565A" w:rsidRPr="00560A72" w:rsidRDefault="0030565A" w:rsidP="0030565A">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МП</w:t>
      </w:r>
    </w:p>
    <w:p w:rsidR="0030565A" w:rsidRPr="00560A72" w:rsidRDefault="0030565A" w:rsidP="0030565A">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Требования к гарантии качества Услуг</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гарантирует, что Услуги, оказываемые на основании Контракта, соответствуют стандартам и требованиям, установленным Контрактом и Приложениями к нему, обязательным нормам и правилам, регулирующим деятельность по предоставлению Услуг на территории Российской Федерации.</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При обнаружении недостатков, допущенных при оказании Услуг, Исполнитель обязан своими средствами и за свой счет устранить эти недостатки. </w:t>
      </w:r>
    </w:p>
    <w:p w:rsidR="0030565A" w:rsidRPr="00560A72"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Недостатки, указанные в пункте 12.2. Технического задания, подлежат устранению в течение 7 (семи) рабочих дней, следующих за днем уведомления Исполнителя Заказчиком о наличии таких недостатков.</w:t>
      </w:r>
    </w:p>
    <w:p w:rsidR="0030565A"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не несет гарантийной ответственности за недостатки, указанные в пункте 12.2. Технического задания, если причиной их возникновения является внесение Заказчиком или третьей стороной модификаций и/или изменений в результат Услуг без письменного согласия Исполнителя</w:t>
      </w:r>
    </w:p>
    <w:p w:rsidR="00D12276" w:rsidRPr="0030565A" w:rsidRDefault="0030565A" w:rsidP="0030565A">
      <w:pPr>
        <w:pStyle w:val="a5"/>
        <w:numPr>
          <w:ilvl w:val="1"/>
          <w:numId w:val="22"/>
        </w:numPr>
        <w:spacing w:after="0" w:line="240" w:lineRule="auto"/>
        <w:ind w:left="0" w:firstLine="567"/>
        <w:jc w:val="both"/>
        <w:rPr>
          <w:rFonts w:ascii="Times New Roman" w:hAnsi="Times New Roman" w:cs="Times New Roman"/>
          <w:sz w:val="20"/>
          <w:szCs w:val="20"/>
        </w:rPr>
      </w:pPr>
      <w:r w:rsidRPr="0030565A">
        <w:rPr>
          <w:rFonts w:ascii="Times New Roman" w:hAnsi="Times New Roman"/>
          <w:szCs w:val="20"/>
        </w:rPr>
        <w:t>Гарантийные обязательства, указанные в настоящем разделе Технического задания, распространяться на весь перечень Услуг, установленный Контрактом и Приложениями к нему, в полном объёме на период действия Контракта</w:t>
      </w:r>
      <w:r w:rsidR="00D12276" w:rsidRPr="0030565A">
        <w:rPr>
          <w:rFonts w:ascii="Times New Roman" w:hAnsi="Times New Roman" w:cs="Times New Roman"/>
          <w:b/>
          <w:sz w:val="20"/>
          <w:szCs w:val="20"/>
        </w:rPr>
        <w:t>.</w:t>
      </w:r>
    </w:p>
    <w:p w:rsidR="0030565A" w:rsidRPr="0030565A" w:rsidRDefault="0030565A" w:rsidP="0030565A">
      <w:pPr>
        <w:pStyle w:val="a5"/>
        <w:spacing w:after="0" w:line="240" w:lineRule="auto"/>
        <w:ind w:left="567"/>
        <w:jc w:val="both"/>
        <w:rPr>
          <w:rFonts w:ascii="Times New Roman" w:hAnsi="Times New Roman" w:cs="Times New Roman"/>
          <w:sz w:val="20"/>
          <w:szCs w:val="20"/>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C110A5" w:rsidRPr="00D33EB0" w:rsidTr="00C525DD">
        <w:tc>
          <w:tcPr>
            <w:tcW w:w="5637" w:type="dxa"/>
          </w:tcPr>
          <w:p w:rsidR="00C110A5" w:rsidRPr="00D33EB0" w:rsidRDefault="00BE3C10"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br w:type="page"/>
            </w:r>
            <w:r w:rsidR="00C110A5" w:rsidRPr="00D33EB0">
              <w:rPr>
                <w:rFonts w:ascii="Times New Roman" w:hAnsi="Times New Roman" w:cs="Times New Roman"/>
                <w:b/>
                <w:sz w:val="20"/>
                <w:szCs w:val="20"/>
              </w:rPr>
              <w:t>Заказчик</w:t>
            </w: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ФГБОУ ВО КемГМУ Минздрава России</w:t>
            </w:r>
          </w:p>
          <w:p w:rsidR="00C110A5" w:rsidRPr="00D33EB0" w:rsidRDefault="00191ECC" w:rsidP="0030565A">
            <w:pPr>
              <w:contextualSpacing/>
              <w:rPr>
                <w:rFonts w:ascii="Times New Roman" w:hAnsi="Times New Roman" w:cs="Times New Roman"/>
                <w:sz w:val="20"/>
                <w:szCs w:val="20"/>
              </w:rPr>
            </w:pPr>
            <w:r>
              <w:rPr>
                <w:rFonts w:ascii="Times New Roman" w:hAnsi="Times New Roman" w:cs="Times New Roman"/>
                <w:sz w:val="20"/>
                <w:szCs w:val="20"/>
              </w:rPr>
              <w:t>Р</w:t>
            </w:r>
            <w:r w:rsidR="00AA4D24">
              <w:rPr>
                <w:rFonts w:ascii="Times New Roman" w:hAnsi="Times New Roman" w:cs="Times New Roman"/>
                <w:sz w:val="20"/>
                <w:szCs w:val="20"/>
              </w:rPr>
              <w:t xml:space="preserve">ектор </w:t>
            </w:r>
          </w:p>
          <w:p w:rsidR="00C110A5" w:rsidRPr="00D33EB0" w:rsidRDefault="00C110A5" w:rsidP="0030565A">
            <w:pPr>
              <w:contextualSpacing/>
              <w:rPr>
                <w:rFonts w:ascii="Times New Roman" w:hAnsi="Times New Roman" w:cs="Times New Roman"/>
                <w:sz w:val="20"/>
                <w:szCs w:val="20"/>
              </w:rPr>
            </w:pP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AA4D24">
              <w:rPr>
                <w:rFonts w:ascii="Times New Roman" w:hAnsi="Times New Roman" w:cs="Times New Roman"/>
                <w:sz w:val="20"/>
                <w:szCs w:val="20"/>
              </w:rPr>
              <w:t>С.Л. Кан</w:t>
            </w:r>
            <w:r w:rsidR="007F5EE1">
              <w:rPr>
                <w:rFonts w:ascii="Times New Roman" w:hAnsi="Times New Roman" w:cs="Times New Roman"/>
                <w:sz w:val="20"/>
                <w:szCs w:val="20"/>
              </w:rPr>
              <w:t>/</w:t>
            </w:r>
          </w:p>
        </w:tc>
        <w:tc>
          <w:tcPr>
            <w:tcW w:w="4819" w:type="dxa"/>
          </w:tcPr>
          <w:p w:rsidR="00C110A5" w:rsidRPr="00D33EB0" w:rsidRDefault="00C110A5"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t>Исполнитель</w:t>
            </w:r>
          </w:p>
          <w:p w:rsidR="00C110A5" w:rsidRPr="00D33EB0" w:rsidRDefault="00C110A5" w:rsidP="0030565A">
            <w:pPr>
              <w:contextualSpacing/>
              <w:rPr>
                <w:rFonts w:ascii="Times New Roman" w:hAnsi="Times New Roman" w:cs="Times New Roman"/>
                <w:sz w:val="20"/>
                <w:szCs w:val="20"/>
              </w:rPr>
            </w:pPr>
          </w:p>
          <w:p w:rsidR="00C110A5" w:rsidRDefault="00C110A5" w:rsidP="0030565A">
            <w:pPr>
              <w:contextualSpacing/>
              <w:rPr>
                <w:rFonts w:ascii="Times New Roman" w:hAnsi="Times New Roman" w:cs="Times New Roman"/>
                <w:sz w:val="20"/>
                <w:szCs w:val="20"/>
              </w:rPr>
            </w:pPr>
          </w:p>
          <w:p w:rsidR="00AA4D24" w:rsidRPr="00D33EB0" w:rsidRDefault="00AA4D24" w:rsidP="0030565A">
            <w:pPr>
              <w:contextualSpacing/>
              <w:rPr>
                <w:rFonts w:ascii="Times New Roman" w:hAnsi="Times New Roman" w:cs="Times New Roman"/>
                <w:sz w:val="20"/>
                <w:szCs w:val="20"/>
              </w:rPr>
            </w:pP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191ECC">
              <w:rPr>
                <w:rFonts w:ascii="Times New Roman" w:hAnsi="Times New Roman" w:cs="Times New Roman"/>
                <w:sz w:val="20"/>
                <w:szCs w:val="20"/>
              </w:rPr>
              <w:t>______________</w:t>
            </w:r>
            <w:r w:rsidR="007F5EE1">
              <w:rPr>
                <w:rFonts w:ascii="Times New Roman" w:hAnsi="Times New Roman" w:cs="Times New Roman"/>
                <w:sz w:val="20"/>
                <w:szCs w:val="20"/>
              </w:rPr>
              <w:t>/</w:t>
            </w:r>
          </w:p>
        </w:tc>
      </w:tr>
    </w:tbl>
    <w:p w:rsidR="00DD01B5" w:rsidRDefault="00DD01B5"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p>
    <w:p w:rsidR="0030565A" w:rsidRDefault="00DD01B5" w:rsidP="0030565A">
      <w:pPr>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br w:type="page"/>
      </w:r>
    </w:p>
    <w:p w:rsidR="0030565A" w:rsidRDefault="0030565A" w:rsidP="0030565A">
      <w:pPr>
        <w:spacing w:after="0" w:line="240" w:lineRule="auto"/>
        <w:contextualSpacing/>
        <w:jc w:val="right"/>
        <w:rPr>
          <w:rFonts w:ascii="Times New Roman" w:hAnsi="Times New Roman" w:cs="Times New Roman"/>
          <w:sz w:val="20"/>
          <w:szCs w:val="20"/>
        </w:rPr>
      </w:pPr>
    </w:p>
    <w:p w:rsidR="00C110A5" w:rsidRPr="00D33EB0"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Приложение №</w:t>
      </w:r>
      <w:r w:rsidR="00F640AC" w:rsidRPr="00D33EB0">
        <w:rPr>
          <w:rFonts w:ascii="Times New Roman" w:hAnsi="Times New Roman" w:cs="Times New Roman"/>
          <w:sz w:val="20"/>
          <w:szCs w:val="20"/>
        </w:rPr>
        <w:t>2</w:t>
      </w:r>
    </w:p>
    <w:p w:rsidR="002704D3" w:rsidRPr="002704D3"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к Контракту №</w:t>
      </w:r>
      <w:r w:rsidR="00191ECC">
        <w:rPr>
          <w:rFonts w:ascii="Times New Roman" w:hAnsi="Times New Roman" w:cs="Times New Roman"/>
          <w:b/>
          <w:bCs/>
          <w:sz w:val="20"/>
          <w:szCs w:val="20"/>
          <w:u w:val="single"/>
        </w:rPr>
        <w:t>_________</w:t>
      </w:r>
    </w:p>
    <w:p w:rsidR="00442F96" w:rsidRPr="00D33EB0"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 xml:space="preserve"> от </w:t>
      </w:r>
      <w:r w:rsidR="00DD01B5" w:rsidRPr="00D33EB0">
        <w:rPr>
          <w:rFonts w:ascii="Times New Roman" w:hAnsi="Times New Roman" w:cs="Times New Roman"/>
          <w:sz w:val="20"/>
          <w:szCs w:val="20"/>
        </w:rPr>
        <w:t>«</w:t>
      </w:r>
      <w:r w:rsidR="00191ECC">
        <w:rPr>
          <w:rFonts w:ascii="Times New Roman" w:hAnsi="Times New Roman" w:cs="Times New Roman"/>
          <w:sz w:val="20"/>
          <w:szCs w:val="20"/>
        </w:rPr>
        <w:t>__</w:t>
      </w:r>
      <w:r w:rsidR="00DD01B5" w:rsidRPr="00D33EB0">
        <w:rPr>
          <w:rFonts w:ascii="Times New Roman" w:hAnsi="Times New Roman" w:cs="Times New Roman"/>
          <w:sz w:val="20"/>
          <w:szCs w:val="20"/>
        </w:rPr>
        <w:t xml:space="preserve">» </w:t>
      </w:r>
      <w:r w:rsidR="00191ECC">
        <w:rPr>
          <w:rFonts w:ascii="Times New Roman" w:hAnsi="Times New Roman" w:cs="Times New Roman"/>
          <w:sz w:val="20"/>
          <w:szCs w:val="20"/>
        </w:rPr>
        <w:t>_____</w:t>
      </w:r>
      <w:r w:rsidR="0030565A">
        <w:rPr>
          <w:rFonts w:ascii="Times New Roman" w:hAnsi="Times New Roman" w:cs="Times New Roman"/>
          <w:sz w:val="20"/>
          <w:szCs w:val="20"/>
        </w:rPr>
        <w:t>____</w:t>
      </w:r>
      <w:r w:rsidR="00191ECC">
        <w:rPr>
          <w:rFonts w:ascii="Times New Roman" w:hAnsi="Times New Roman" w:cs="Times New Roman"/>
          <w:sz w:val="20"/>
          <w:szCs w:val="20"/>
        </w:rPr>
        <w:t>___</w:t>
      </w:r>
      <w:r w:rsidR="00DD01B5" w:rsidRPr="00BA45E4">
        <w:rPr>
          <w:rFonts w:ascii="Times New Roman" w:hAnsi="Times New Roman" w:cs="Times New Roman"/>
          <w:sz w:val="20"/>
          <w:szCs w:val="20"/>
        </w:rPr>
        <w:t xml:space="preserve"> </w:t>
      </w:r>
      <w:r w:rsidR="00DD01B5" w:rsidRPr="00D33EB0">
        <w:rPr>
          <w:rFonts w:ascii="Times New Roman" w:hAnsi="Times New Roman" w:cs="Times New Roman"/>
          <w:sz w:val="20"/>
          <w:szCs w:val="20"/>
        </w:rPr>
        <w:t>202</w:t>
      </w:r>
      <w:r w:rsidR="00191ECC">
        <w:rPr>
          <w:rFonts w:ascii="Times New Roman" w:hAnsi="Times New Roman" w:cs="Times New Roman"/>
          <w:sz w:val="20"/>
          <w:szCs w:val="20"/>
        </w:rPr>
        <w:t>6</w:t>
      </w:r>
      <w:r w:rsidR="00DD01B5" w:rsidRPr="00D33EB0">
        <w:rPr>
          <w:rFonts w:ascii="Times New Roman" w:hAnsi="Times New Roman" w:cs="Times New Roman"/>
          <w:sz w:val="20"/>
          <w:szCs w:val="20"/>
        </w:rPr>
        <w:t xml:space="preserve"> года</w:t>
      </w:r>
    </w:p>
    <w:p w:rsidR="00C110A5" w:rsidRPr="00D33EB0" w:rsidRDefault="00C110A5" w:rsidP="0030565A">
      <w:pPr>
        <w:spacing w:after="0" w:line="240" w:lineRule="auto"/>
        <w:contextualSpacing/>
        <w:jc w:val="right"/>
        <w:rPr>
          <w:rFonts w:ascii="Times New Roman" w:hAnsi="Times New Roman" w:cs="Times New Roman"/>
          <w:sz w:val="20"/>
          <w:szCs w:val="20"/>
        </w:rPr>
      </w:pPr>
    </w:p>
    <w:p w:rsidR="00C110A5" w:rsidRDefault="00C110A5" w:rsidP="0030565A">
      <w:pPr>
        <w:spacing w:after="0" w:line="240" w:lineRule="auto"/>
        <w:contextualSpacing/>
        <w:jc w:val="center"/>
        <w:rPr>
          <w:rFonts w:ascii="Times New Roman" w:hAnsi="Times New Roman" w:cs="Times New Roman"/>
          <w:b/>
          <w:sz w:val="20"/>
          <w:szCs w:val="20"/>
        </w:rPr>
      </w:pPr>
      <w:r w:rsidRPr="00D33EB0">
        <w:rPr>
          <w:rFonts w:ascii="Times New Roman" w:hAnsi="Times New Roman" w:cs="Times New Roman"/>
          <w:b/>
          <w:sz w:val="20"/>
          <w:szCs w:val="20"/>
        </w:rPr>
        <w:t>Спецификация</w:t>
      </w:r>
    </w:p>
    <w:tbl>
      <w:tblPr>
        <w:tblW w:w="99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313"/>
        <w:gridCol w:w="3969"/>
        <w:gridCol w:w="1134"/>
        <w:gridCol w:w="604"/>
        <w:gridCol w:w="1238"/>
        <w:gridCol w:w="10"/>
        <w:gridCol w:w="1124"/>
        <w:gridCol w:w="10"/>
      </w:tblGrid>
      <w:tr w:rsidR="0030565A" w:rsidRPr="0030565A" w:rsidTr="00740226">
        <w:trPr>
          <w:gridAfter w:val="1"/>
          <w:wAfter w:w="10" w:type="dxa"/>
          <w:trHeight w:val="20"/>
        </w:trPr>
        <w:tc>
          <w:tcPr>
            <w:tcW w:w="530" w:type="dxa"/>
            <w:vAlign w:val="center"/>
          </w:tcPr>
          <w:p w:rsidR="0030565A" w:rsidRPr="0030565A" w:rsidRDefault="0030565A" w:rsidP="0030565A">
            <w:pPr>
              <w:pStyle w:val="Default"/>
              <w:contextualSpacing/>
              <w:jc w:val="center"/>
              <w:rPr>
                <w:b/>
                <w:sz w:val="16"/>
                <w:szCs w:val="16"/>
              </w:rPr>
            </w:pPr>
            <w:r w:rsidRPr="0030565A">
              <w:rPr>
                <w:b/>
                <w:bCs/>
                <w:sz w:val="16"/>
                <w:szCs w:val="16"/>
              </w:rPr>
              <w:t>№ п/п</w:t>
            </w:r>
          </w:p>
        </w:tc>
        <w:tc>
          <w:tcPr>
            <w:tcW w:w="1313" w:type="dxa"/>
            <w:vAlign w:val="center"/>
          </w:tcPr>
          <w:p w:rsidR="0030565A" w:rsidRPr="0030565A" w:rsidRDefault="0030565A" w:rsidP="0030565A">
            <w:pPr>
              <w:pStyle w:val="Default"/>
              <w:contextualSpacing/>
              <w:jc w:val="center"/>
              <w:rPr>
                <w:b/>
                <w:bCs/>
                <w:sz w:val="16"/>
                <w:szCs w:val="16"/>
              </w:rPr>
            </w:pPr>
            <w:r w:rsidRPr="0030565A">
              <w:rPr>
                <w:b/>
                <w:bCs/>
                <w:sz w:val="16"/>
                <w:szCs w:val="16"/>
              </w:rPr>
              <w:t>Код ОКПД2/КТРУ</w:t>
            </w:r>
          </w:p>
        </w:tc>
        <w:tc>
          <w:tcPr>
            <w:tcW w:w="3969" w:type="dxa"/>
            <w:vAlign w:val="center"/>
          </w:tcPr>
          <w:p w:rsidR="0030565A" w:rsidRPr="0030565A" w:rsidRDefault="0030565A" w:rsidP="0030565A">
            <w:pPr>
              <w:pStyle w:val="Default"/>
              <w:contextualSpacing/>
              <w:jc w:val="center"/>
              <w:rPr>
                <w:b/>
                <w:sz w:val="16"/>
                <w:szCs w:val="16"/>
              </w:rPr>
            </w:pPr>
            <w:r w:rsidRPr="0030565A">
              <w:rPr>
                <w:b/>
                <w:bCs/>
                <w:sz w:val="16"/>
                <w:szCs w:val="16"/>
              </w:rPr>
              <w:t>Наименование</w:t>
            </w:r>
          </w:p>
          <w:p w:rsidR="0030565A" w:rsidRPr="0030565A" w:rsidRDefault="0030565A" w:rsidP="0030565A">
            <w:pPr>
              <w:pStyle w:val="Default"/>
              <w:contextualSpacing/>
              <w:jc w:val="center"/>
              <w:rPr>
                <w:b/>
                <w:sz w:val="16"/>
                <w:szCs w:val="16"/>
              </w:rPr>
            </w:pPr>
            <w:r w:rsidRPr="0030565A">
              <w:rPr>
                <w:b/>
                <w:sz w:val="16"/>
                <w:szCs w:val="16"/>
              </w:rPr>
              <w:t>товаров/работ/услуг</w:t>
            </w:r>
          </w:p>
        </w:tc>
        <w:tc>
          <w:tcPr>
            <w:tcW w:w="1134" w:type="dxa"/>
            <w:vAlign w:val="center"/>
          </w:tcPr>
          <w:p w:rsidR="0030565A" w:rsidRPr="0030565A" w:rsidRDefault="0030565A" w:rsidP="0030565A">
            <w:pPr>
              <w:pStyle w:val="Default"/>
              <w:contextualSpacing/>
              <w:jc w:val="center"/>
              <w:rPr>
                <w:b/>
                <w:sz w:val="16"/>
                <w:szCs w:val="16"/>
              </w:rPr>
            </w:pPr>
            <w:r w:rsidRPr="0030565A">
              <w:rPr>
                <w:b/>
                <w:bCs/>
                <w:sz w:val="16"/>
                <w:szCs w:val="16"/>
              </w:rPr>
              <w:t>Ед. изм.</w:t>
            </w:r>
          </w:p>
        </w:tc>
        <w:tc>
          <w:tcPr>
            <w:tcW w:w="604" w:type="dxa"/>
            <w:vAlign w:val="center"/>
          </w:tcPr>
          <w:p w:rsidR="0030565A" w:rsidRPr="0030565A" w:rsidRDefault="0030565A" w:rsidP="0030565A">
            <w:pPr>
              <w:pStyle w:val="Default"/>
              <w:contextualSpacing/>
              <w:jc w:val="center"/>
              <w:rPr>
                <w:b/>
                <w:sz w:val="16"/>
                <w:szCs w:val="16"/>
              </w:rPr>
            </w:pPr>
            <w:r w:rsidRPr="0030565A">
              <w:rPr>
                <w:b/>
                <w:bCs/>
                <w:sz w:val="16"/>
                <w:szCs w:val="16"/>
              </w:rPr>
              <w:t>Кол-во</w:t>
            </w:r>
          </w:p>
        </w:tc>
        <w:tc>
          <w:tcPr>
            <w:tcW w:w="1238" w:type="dxa"/>
            <w:vAlign w:val="center"/>
          </w:tcPr>
          <w:p w:rsidR="0030565A" w:rsidRPr="0030565A" w:rsidRDefault="0030565A" w:rsidP="0030565A">
            <w:pPr>
              <w:pStyle w:val="Default"/>
              <w:contextualSpacing/>
              <w:jc w:val="center"/>
              <w:rPr>
                <w:b/>
                <w:bCs/>
                <w:sz w:val="16"/>
                <w:szCs w:val="16"/>
              </w:rPr>
            </w:pPr>
            <w:r w:rsidRPr="0030565A">
              <w:rPr>
                <w:b/>
                <w:bCs/>
                <w:sz w:val="16"/>
                <w:szCs w:val="16"/>
              </w:rPr>
              <w:t>Цена за единицу, рублей</w:t>
            </w:r>
          </w:p>
        </w:tc>
        <w:tc>
          <w:tcPr>
            <w:tcW w:w="1134" w:type="dxa"/>
            <w:gridSpan w:val="2"/>
            <w:vAlign w:val="center"/>
          </w:tcPr>
          <w:p w:rsidR="0030565A" w:rsidRPr="0030565A" w:rsidRDefault="0030565A" w:rsidP="0030565A">
            <w:pPr>
              <w:pStyle w:val="Default"/>
              <w:contextualSpacing/>
              <w:jc w:val="center"/>
              <w:rPr>
                <w:b/>
                <w:sz w:val="16"/>
                <w:szCs w:val="16"/>
              </w:rPr>
            </w:pPr>
            <w:r w:rsidRPr="0030565A">
              <w:rPr>
                <w:b/>
                <w:bCs/>
                <w:sz w:val="16"/>
                <w:szCs w:val="16"/>
              </w:rPr>
              <w:t>Сумма, рублей</w:t>
            </w:r>
          </w:p>
        </w:tc>
      </w:tr>
      <w:tr w:rsidR="0030565A" w:rsidRPr="0030565A" w:rsidTr="0030565A">
        <w:trPr>
          <w:gridAfter w:val="1"/>
          <w:wAfter w:w="10" w:type="dxa"/>
          <w:trHeight w:val="424"/>
        </w:trPr>
        <w:tc>
          <w:tcPr>
            <w:tcW w:w="530" w:type="dxa"/>
            <w:vAlign w:val="center"/>
          </w:tcPr>
          <w:p w:rsidR="0030565A" w:rsidRPr="0030565A" w:rsidRDefault="0030565A" w:rsidP="0030565A">
            <w:pPr>
              <w:pStyle w:val="Default"/>
              <w:numPr>
                <w:ilvl w:val="0"/>
                <w:numId w:val="26"/>
              </w:numPr>
              <w:ind w:left="0" w:firstLine="0"/>
              <w:contextualSpacing/>
              <w:rPr>
                <w:sz w:val="16"/>
                <w:szCs w:val="16"/>
              </w:rPr>
            </w:pPr>
          </w:p>
        </w:tc>
        <w:tc>
          <w:tcPr>
            <w:tcW w:w="1313"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33.12.20.000-00000001</w:t>
            </w:r>
          </w:p>
        </w:tc>
        <w:tc>
          <w:tcPr>
            <w:tcW w:w="3969" w:type="dxa"/>
            <w:vAlign w:val="center"/>
          </w:tcPr>
          <w:p w:rsidR="0030565A" w:rsidRPr="0030565A" w:rsidRDefault="0030565A" w:rsidP="0030565A">
            <w:pPr>
              <w:pStyle w:val="af1"/>
              <w:widowControl/>
              <w:suppressLineNumbers w:val="0"/>
              <w:suppressAutoHyphens w:val="0"/>
              <w:spacing w:line="240" w:lineRule="auto"/>
              <w:contextualSpacing/>
              <w:rPr>
                <w:rFonts w:ascii="Times New Roman" w:eastAsiaTheme="minorHAnsi" w:hAnsi="Times New Roman"/>
                <w:kern w:val="0"/>
                <w:sz w:val="16"/>
                <w:szCs w:val="16"/>
                <w:lang w:eastAsia="en-US"/>
              </w:rPr>
            </w:pPr>
            <w:r w:rsidRPr="0030565A">
              <w:rPr>
                <w:rFonts w:ascii="Times New Roman" w:eastAsia="Times New Roman" w:hAnsi="Times New Roman"/>
                <w:color w:val="000000"/>
                <w:sz w:val="16"/>
                <w:szCs w:val="16"/>
                <w:lang w:eastAsia="ru-RU"/>
              </w:rPr>
              <w:t xml:space="preserve">Услуги по ремонту и техническому обслуживанию оборудования специального назначения стоматологической установки </w:t>
            </w:r>
            <w:proofErr w:type="spellStart"/>
            <w:r w:rsidRPr="0030565A">
              <w:rPr>
                <w:rFonts w:ascii="Times New Roman" w:eastAsia="Times New Roman" w:hAnsi="Times New Roman"/>
                <w:color w:val="000000"/>
                <w:sz w:val="16"/>
                <w:szCs w:val="16"/>
                <w:lang w:eastAsia="ru-RU"/>
              </w:rPr>
              <w:t>Smile</w:t>
            </w:r>
            <w:proofErr w:type="spellEnd"/>
            <w:r w:rsidRPr="0030565A">
              <w:rPr>
                <w:rFonts w:ascii="Times New Roman" w:eastAsia="Times New Roman" w:hAnsi="Times New Roman"/>
                <w:color w:val="000000"/>
                <w:sz w:val="16"/>
                <w:szCs w:val="16"/>
                <w:lang w:eastAsia="ru-RU"/>
              </w:rPr>
              <w:t xml:space="preserve"> </w:t>
            </w:r>
          </w:p>
        </w:tc>
        <w:tc>
          <w:tcPr>
            <w:tcW w:w="113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roofErr w:type="spellStart"/>
            <w:r w:rsidRPr="0030565A">
              <w:rPr>
                <w:rFonts w:ascii="Times New Roman" w:hAnsi="Times New Roman" w:cs="Times New Roman"/>
                <w:color w:val="000000"/>
                <w:sz w:val="16"/>
                <w:szCs w:val="16"/>
              </w:rPr>
              <w:t>Усл</w:t>
            </w:r>
            <w:proofErr w:type="spellEnd"/>
            <w:r w:rsidRPr="0030565A">
              <w:rPr>
                <w:rFonts w:ascii="Times New Roman" w:hAnsi="Times New Roman" w:cs="Times New Roman"/>
                <w:color w:val="000000"/>
                <w:sz w:val="16"/>
                <w:szCs w:val="16"/>
              </w:rPr>
              <w:t>. ед.</w:t>
            </w:r>
          </w:p>
        </w:tc>
        <w:tc>
          <w:tcPr>
            <w:tcW w:w="60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12</w:t>
            </w:r>
          </w:p>
        </w:tc>
        <w:tc>
          <w:tcPr>
            <w:tcW w:w="1238" w:type="dxa"/>
            <w:vAlign w:val="center"/>
          </w:tcPr>
          <w:p w:rsidR="0030565A" w:rsidRPr="0030565A" w:rsidRDefault="0030565A" w:rsidP="0030565A">
            <w:pPr>
              <w:pStyle w:val="Default"/>
              <w:contextualSpacing/>
              <w:rPr>
                <w:sz w:val="16"/>
                <w:szCs w:val="16"/>
              </w:rPr>
            </w:pPr>
          </w:p>
        </w:tc>
        <w:tc>
          <w:tcPr>
            <w:tcW w:w="1134" w:type="dxa"/>
            <w:gridSpan w:val="2"/>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
        </w:tc>
      </w:tr>
      <w:tr w:rsidR="0030565A" w:rsidRPr="0030565A" w:rsidTr="0030565A">
        <w:trPr>
          <w:gridAfter w:val="1"/>
          <w:wAfter w:w="10" w:type="dxa"/>
          <w:trHeight w:val="424"/>
        </w:trPr>
        <w:tc>
          <w:tcPr>
            <w:tcW w:w="530" w:type="dxa"/>
            <w:vAlign w:val="center"/>
          </w:tcPr>
          <w:p w:rsidR="0030565A" w:rsidRPr="0030565A" w:rsidRDefault="0030565A" w:rsidP="0030565A">
            <w:pPr>
              <w:pStyle w:val="Default"/>
              <w:numPr>
                <w:ilvl w:val="0"/>
                <w:numId w:val="26"/>
              </w:numPr>
              <w:ind w:left="0" w:firstLine="0"/>
              <w:contextualSpacing/>
              <w:rPr>
                <w:sz w:val="16"/>
                <w:szCs w:val="16"/>
              </w:rPr>
            </w:pPr>
          </w:p>
        </w:tc>
        <w:tc>
          <w:tcPr>
            <w:tcW w:w="1313" w:type="dxa"/>
            <w:vAlign w:val="center"/>
          </w:tcPr>
          <w:p w:rsidR="0030565A" w:rsidRPr="0030565A" w:rsidRDefault="0030565A" w:rsidP="0030565A">
            <w:pPr>
              <w:spacing w:after="0" w:line="240" w:lineRule="auto"/>
              <w:contextualSpacing/>
              <w:rPr>
                <w:rFonts w:ascii="Times New Roman" w:hAnsi="Times New Roman" w:cs="Times New Roman"/>
                <w:sz w:val="16"/>
                <w:szCs w:val="16"/>
              </w:rPr>
            </w:pPr>
            <w:r w:rsidRPr="0030565A">
              <w:rPr>
                <w:rFonts w:ascii="Times New Roman" w:hAnsi="Times New Roman" w:cs="Times New Roman"/>
                <w:color w:val="000000"/>
                <w:sz w:val="16"/>
                <w:szCs w:val="16"/>
              </w:rPr>
              <w:t>33.12.20.000-00000001</w:t>
            </w:r>
          </w:p>
        </w:tc>
        <w:tc>
          <w:tcPr>
            <w:tcW w:w="3969" w:type="dxa"/>
            <w:vAlign w:val="center"/>
          </w:tcPr>
          <w:p w:rsidR="0030565A" w:rsidRPr="0030565A" w:rsidRDefault="0030565A" w:rsidP="0030565A">
            <w:pPr>
              <w:pStyle w:val="af1"/>
              <w:widowControl/>
              <w:suppressLineNumbers w:val="0"/>
              <w:suppressAutoHyphens w:val="0"/>
              <w:spacing w:line="240" w:lineRule="auto"/>
              <w:contextualSpacing/>
              <w:rPr>
                <w:rFonts w:ascii="Times New Roman" w:hAnsi="Times New Roman"/>
                <w:sz w:val="16"/>
                <w:szCs w:val="16"/>
              </w:rPr>
            </w:pPr>
            <w:r w:rsidRPr="0030565A">
              <w:rPr>
                <w:rFonts w:ascii="Times New Roman" w:eastAsia="Times New Roman" w:hAnsi="Times New Roman"/>
                <w:color w:val="000000"/>
                <w:sz w:val="16"/>
                <w:szCs w:val="16"/>
                <w:lang w:eastAsia="ru-RU"/>
              </w:rPr>
              <w:t>Услуги по ремонту и техническому обслуживанию оборудования специального назначения установки стоматологическая с комплектом наконечников терапевтических PERFORMER</w:t>
            </w:r>
          </w:p>
        </w:tc>
        <w:tc>
          <w:tcPr>
            <w:tcW w:w="113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roofErr w:type="spellStart"/>
            <w:r w:rsidRPr="0030565A">
              <w:rPr>
                <w:rFonts w:ascii="Times New Roman" w:hAnsi="Times New Roman" w:cs="Times New Roman"/>
                <w:color w:val="000000"/>
                <w:sz w:val="16"/>
                <w:szCs w:val="16"/>
              </w:rPr>
              <w:t>Усл</w:t>
            </w:r>
            <w:proofErr w:type="spellEnd"/>
            <w:r w:rsidRPr="0030565A">
              <w:rPr>
                <w:rFonts w:ascii="Times New Roman" w:hAnsi="Times New Roman" w:cs="Times New Roman"/>
                <w:color w:val="000000"/>
                <w:sz w:val="16"/>
                <w:szCs w:val="16"/>
              </w:rPr>
              <w:t>. ед.</w:t>
            </w:r>
          </w:p>
        </w:tc>
        <w:tc>
          <w:tcPr>
            <w:tcW w:w="60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4</w:t>
            </w:r>
          </w:p>
        </w:tc>
        <w:tc>
          <w:tcPr>
            <w:tcW w:w="1238" w:type="dxa"/>
            <w:vAlign w:val="center"/>
          </w:tcPr>
          <w:p w:rsidR="0030565A" w:rsidRPr="0030565A" w:rsidRDefault="0030565A" w:rsidP="0030565A">
            <w:pPr>
              <w:pStyle w:val="Default"/>
              <w:contextualSpacing/>
              <w:rPr>
                <w:sz w:val="16"/>
                <w:szCs w:val="16"/>
              </w:rPr>
            </w:pPr>
          </w:p>
        </w:tc>
        <w:tc>
          <w:tcPr>
            <w:tcW w:w="1134" w:type="dxa"/>
            <w:gridSpan w:val="2"/>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
        </w:tc>
      </w:tr>
      <w:tr w:rsidR="0030565A" w:rsidRPr="0030565A" w:rsidTr="0030565A">
        <w:trPr>
          <w:gridAfter w:val="1"/>
          <w:wAfter w:w="10" w:type="dxa"/>
          <w:trHeight w:val="424"/>
        </w:trPr>
        <w:tc>
          <w:tcPr>
            <w:tcW w:w="530" w:type="dxa"/>
            <w:vAlign w:val="center"/>
          </w:tcPr>
          <w:p w:rsidR="0030565A" w:rsidRPr="0030565A" w:rsidRDefault="0030565A" w:rsidP="0030565A">
            <w:pPr>
              <w:pStyle w:val="Default"/>
              <w:numPr>
                <w:ilvl w:val="0"/>
                <w:numId w:val="26"/>
              </w:numPr>
              <w:ind w:left="0" w:firstLine="0"/>
              <w:contextualSpacing/>
              <w:rPr>
                <w:sz w:val="16"/>
                <w:szCs w:val="16"/>
              </w:rPr>
            </w:pPr>
          </w:p>
        </w:tc>
        <w:tc>
          <w:tcPr>
            <w:tcW w:w="1313" w:type="dxa"/>
            <w:vAlign w:val="center"/>
          </w:tcPr>
          <w:p w:rsidR="0030565A" w:rsidRPr="0030565A" w:rsidRDefault="0030565A" w:rsidP="0030565A">
            <w:pPr>
              <w:spacing w:after="0" w:line="240" w:lineRule="auto"/>
              <w:contextualSpacing/>
              <w:rPr>
                <w:rFonts w:ascii="Times New Roman" w:hAnsi="Times New Roman" w:cs="Times New Roman"/>
                <w:sz w:val="16"/>
                <w:szCs w:val="16"/>
              </w:rPr>
            </w:pPr>
            <w:r w:rsidRPr="0030565A">
              <w:rPr>
                <w:rFonts w:ascii="Times New Roman" w:hAnsi="Times New Roman" w:cs="Times New Roman"/>
                <w:color w:val="000000"/>
                <w:sz w:val="16"/>
                <w:szCs w:val="16"/>
              </w:rPr>
              <w:t>33.12.20.000-00000001</w:t>
            </w:r>
          </w:p>
        </w:tc>
        <w:tc>
          <w:tcPr>
            <w:tcW w:w="3969" w:type="dxa"/>
            <w:vAlign w:val="center"/>
          </w:tcPr>
          <w:p w:rsidR="0030565A" w:rsidRPr="0030565A" w:rsidRDefault="0030565A" w:rsidP="0030565A">
            <w:pPr>
              <w:pStyle w:val="af1"/>
              <w:widowControl/>
              <w:suppressLineNumbers w:val="0"/>
              <w:suppressAutoHyphens w:val="0"/>
              <w:spacing w:line="240" w:lineRule="auto"/>
              <w:contextualSpacing/>
              <w:rPr>
                <w:rFonts w:ascii="Times New Roman" w:hAnsi="Times New Roman"/>
                <w:sz w:val="16"/>
                <w:szCs w:val="16"/>
              </w:rPr>
            </w:pPr>
            <w:r w:rsidRPr="0030565A">
              <w:rPr>
                <w:rFonts w:ascii="Times New Roman" w:eastAsia="Times New Roman" w:hAnsi="Times New Roman"/>
                <w:color w:val="000000"/>
                <w:sz w:val="16"/>
                <w:szCs w:val="16"/>
                <w:lang w:eastAsia="ru-RU"/>
              </w:rPr>
              <w:t xml:space="preserve">Услуги по ремонту и техническому обслуживанию оборудования специального назначения стоматологической установки </w:t>
            </w:r>
            <w:proofErr w:type="spellStart"/>
            <w:r w:rsidRPr="0030565A">
              <w:rPr>
                <w:rFonts w:ascii="Times New Roman" w:eastAsia="Times New Roman" w:hAnsi="Times New Roman"/>
                <w:color w:val="000000"/>
                <w:sz w:val="16"/>
                <w:szCs w:val="16"/>
                <w:lang w:eastAsia="ru-RU"/>
              </w:rPr>
              <w:t>Friend</w:t>
            </w:r>
            <w:proofErr w:type="spellEnd"/>
            <w:r w:rsidRPr="0030565A">
              <w:rPr>
                <w:rFonts w:ascii="Times New Roman" w:eastAsia="Times New Roman" w:hAnsi="Times New Roman"/>
                <w:color w:val="000000"/>
                <w:sz w:val="16"/>
                <w:szCs w:val="16"/>
                <w:lang w:eastAsia="ru-RU"/>
              </w:rPr>
              <w:t xml:space="preserve"> </w:t>
            </w:r>
            <w:proofErr w:type="spellStart"/>
            <w:r w:rsidRPr="0030565A">
              <w:rPr>
                <w:rFonts w:ascii="Times New Roman" w:eastAsia="Times New Roman" w:hAnsi="Times New Roman"/>
                <w:color w:val="000000"/>
                <w:sz w:val="16"/>
                <w:szCs w:val="16"/>
                <w:lang w:eastAsia="ru-RU"/>
              </w:rPr>
              <w:t>Plus</w:t>
            </w:r>
            <w:proofErr w:type="spellEnd"/>
            <w:r w:rsidRPr="0030565A">
              <w:rPr>
                <w:rFonts w:ascii="Times New Roman" w:eastAsia="Times New Roman" w:hAnsi="Times New Roman"/>
                <w:color w:val="000000"/>
                <w:sz w:val="16"/>
                <w:szCs w:val="16"/>
                <w:lang w:eastAsia="ru-RU"/>
              </w:rPr>
              <w:t xml:space="preserve"> с принадлежностями) </w:t>
            </w:r>
          </w:p>
        </w:tc>
        <w:tc>
          <w:tcPr>
            <w:tcW w:w="113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roofErr w:type="spellStart"/>
            <w:r w:rsidRPr="0030565A">
              <w:rPr>
                <w:rFonts w:ascii="Times New Roman" w:hAnsi="Times New Roman" w:cs="Times New Roman"/>
                <w:color w:val="000000"/>
                <w:sz w:val="16"/>
                <w:szCs w:val="16"/>
              </w:rPr>
              <w:t>Усл</w:t>
            </w:r>
            <w:proofErr w:type="spellEnd"/>
            <w:r w:rsidRPr="0030565A">
              <w:rPr>
                <w:rFonts w:ascii="Times New Roman" w:hAnsi="Times New Roman" w:cs="Times New Roman"/>
                <w:color w:val="000000"/>
                <w:sz w:val="16"/>
                <w:szCs w:val="16"/>
              </w:rPr>
              <w:t>. ед.</w:t>
            </w:r>
          </w:p>
        </w:tc>
        <w:tc>
          <w:tcPr>
            <w:tcW w:w="60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20</w:t>
            </w:r>
          </w:p>
        </w:tc>
        <w:tc>
          <w:tcPr>
            <w:tcW w:w="1238" w:type="dxa"/>
            <w:vAlign w:val="center"/>
          </w:tcPr>
          <w:p w:rsidR="0030565A" w:rsidRPr="0030565A" w:rsidRDefault="0030565A" w:rsidP="0030565A">
            <w:pPr>
              <w:pStyle w:val="Default"/>
              <w:contextualSpacing/>
              <w:rPr>
                <w:sz w:val="16"/>
                <w:szCs w:val="16"/>
              </w:rPr>
            </w:pPr>
          </w:p>
        </w:tc>
        <w:tc>
          <w:tcPr>
            <w:tcW w:w="1134" w:type="dxa"/>
            <w:gridSpan w:val="2"/>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
        </w:tc>
      </w:tr>
      <w:tr w:rsidR="0030565A" w:rsidRPr="0030565A" w:rsidTr="0030565A">
        <w:trPr>
          <w:gridAfter w:val="1"/>
          <w:wAfter w:w="10" w:type="dxa"/>
          <w:trHeight w:val="424"/>
        </w:trPr>
        <w:tc>
          <w:tcPr>
            <w:tcW w:w="530" w:type="dxa"/>
            <w:vAlign w:val="center"/>
          </w:tcPr>
          <w:p w:rsidR="0030565A" w:rsidRPr="0030565A" w:rsidRDefault="0030565A" w:rsidP="0030565A">
            <w:pPr>
              <w:pStyle w:val="Default"/>
              <w:numPr>
                <w:ilvl w:val="0"/>
                <w:numId w:val="26"/>
              </w:numPr>
              <w:ind w:left="0" w:firstLine="0"/>
              <w:contextualSpacing/>
              <w:rPr>
                <w:sz w:val="16"/>
                <w:szCs w:val="16"/>
              </w:rPr>
            </w:pPr>
          </w:p>
        </w:tc>
        <w:tc>
          <w:tcPr>
            <w:tcW w:w="1313" w:type="dxa"/>
            <w:vAlign w:val="center"/>
          </w:tcPr>
          <w:p w:rsidR="0030565A" w:rsidRPr="0030565A" w:rsidRDefault="0030565A" w:rsidP="0030565A">
            <w:pPr>
              <w:spacing w:after="0" w:line="240" w:lineRule="auto"/>
              <w:contextualSpacing/>
              <w:rPr>
                <w:rFonts w:ascii="Times New Roman" w:hAnsi="Times New Roman" w:cs="Times New Roman"/>
                <w:sz w:val="16"/>
                <w:szCs w:val="16"/>
              </w:rPr>
            </w:pPr>
            <w:r w:rsidRPr="0030565A">
              <w:rPr>
                <w:rFonts w:ascii="Times New Roman" w:hAnsi="Times New Roman" w:cs="Times New Roman"/>
                <w:color w:val="000000"/>
                <w:sz w:val="16"/>
                <w:szCs w:val="16"/>
              </w:rPr>
              <w:t>33.12.20.000-00000001</w:t>
            </w:r>
          </w:p>
        </w:tc>
        <w:tc>
          <w:tcPr>
            <w:tcW w:w="3969" w:type="dxa"/>
            <w:vAlign w:val="center"/>
          </w:tcPr>
          <w:p w:rsidR="0030565A" w:rsidRPr="0030565A" w:rsidRDefault="0030565A" w:rsidP="0030565A">
            <w:pPr>
              <w:pStyle w:val="af1"/>
              <w:widowControl/>
              <w:suppressLineNumbers w:val="0"/>
              <w:suppressAutoHyphens w:val="0"/>
              <w:spacing w:line="240" w:lineRule="auto"/>
              <w:contextualSpacing/>
              <w:rPr>
                <w:rFonts w:ascii="Times New Roman" w:hAnsi="Times New Roman"/>
                <w:sz w:val="16"/>
                <w:szCs w:val="16"/>
              </w:rPr>
            </w:pPr>
            <w:r w:rsidRPr="0030565A">
              <w:rPr>
                <w:rFonts w:ascii="Times New Roman" w:eastAsia="Times New Roman" w:hAnsi="Times New Roman"/>
                <w:color w:val="000000"/>
                <w:sz w:val="16"/>
                <w:szCs w:val="16"/>
                <w:lang w:eastAsia="ru-RU"/>
              </w:rPr>
              <w:t xml:space="preserve">Услуги по ремонту и техническому обслуживанию оборудования специального назначения установки стоматологической </w:t>
            </w:r>
            <w:proofErr w:type="spellStart"/>
            <w:proofErr w:type="gramStart"/>
            <w:r w:rsidRPr="0030565A">
              <w:rPr>
                <w:rFonts w:ascii="Times New Roman" w:eastAsia="Times New Roman" w:hAnsi="Times New Roman"/>
                <w:color w:val="000000"/>
                <w:sz w:val="16"/>
                <w:szCs w:val="16"/>
                <w:lang w:eastAsia="ru-RU"/>
              </w:rPr>
              <w:t>Diplomat</w:t>
            </w:r>
            <w:proofErr w:type="spellEnd"/>
            <w:r w:rsidRPr="0030565A">
              <w:rPr>
                <w:rFonts w:ascii="Times New Roman" w:eastAsia="Times New Roman" w:hAnsi="Times New Roman"/>
                <w:color w:val="000000"/>
                <w:sz w:val="16"/>
                <w:szCs w:val="16"/>
                <w:lang w:eastAsia="ru-RU"/>
              </w:rPr>
              <w:t xml:space="preserve">  </w:t>
            </w:r>
            <w:proofErr w:type="spellStart"/>
            <w:r w:rsidRPr="0030565A">
              <w:rPr>
                <w:rFonts w:ascii="Times New Roman" w:eastAsia="Times New Roman" w:hAnsi="Times New Roman"/>
                <w:color w:val="000000"/>
                <w:sz w:val="16"/>
                <w:szCs w:val="16"/>
                <w:lang w:eastAsia="ru-RU"/>
              </w:rPr>
              <w:t>Consul</w:t>
            </w:r>
            <w:proofErr w:type="spellEnd"/>
            <w:proofErr w:type="gramEnd"/>
            <w:r w:rsidRPr="0030565A">
              <w:rPr>
                <w:rFonts w:ascii="Times New Roman" w:eastAsia="Times New Roman" w:hAnsi="Times New Roman"/>
                <w:color w:val="000000"/>
                <w:sz w:val="16"/>
                <w:szCs w:val="16"/>
                <w:lang w:eastAsia="ru-RU"/>
              </w:rPr>
              <w:t xml:space="preserve"> DC180</w:t>
            </w:r>
          </w:p>
        </w:tc>
        <w:tc>
          <w:tcPr>
            <w:tcW w:w="113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roofErr w:type="spellStart"/>
            <w:r w:rsidRPr="0030565A">
              <w:rPr>
                <w:rFonts w:ascii="Times New Roman" w:hAnsi="Times New Roman" w:cs="Times New Roman"/>
                <w:color w:val="000000"/>
                <w:sz w:val="16"/>
                <w:szCs w:val="16"/>
              </w:rPr>
              <w:t>Усл</w:t>
            </w:r>
            <w:proofErr w:type="spellEnd"/>
            <w:r w:rsidRPr="0030565A">
              <w:rPr>
                <w:rFonts w:ascii="Times New Roman" w:hAnsi="Times New Roman" w:cs="Times New Roman"/>
                <w:color w:val="000000"/>
                <w:sz w:val="16"/>
                <w:szCs w:val="16"/>
              </w:rPr>
              <w:t>. ед.</w:t>
            </w:r>
          </w:p>
        </w:tc>
        <w:tc>
          <w:tcPr>
            <w:tcW w:w="60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12</w:t>
            </w:r>
          </w:p>
        </w:tc>
        <w:tc>
          <w:tcPr>
            <w:tcW w:w="1238" w:type="dxa"/>
            <w:vAlign w:val="center"/>
          </w:tcPr>
          <w:p w:rsidR="0030565A" w:rsidRPr="0030565A" w:rsidRDefault="0030565A" w:rsidP="0030565A">
            <w:pPr>
              <w:pStyle w:val="Default"/>
              <w:contextualSpacing/>
              <w:rPr>
                <w:sz w:val="16"/>
                <w:szCs w:val="16"/>
              </w:rPr>
            </w:pPr>
          </w:p>
        </w:tc>
        <w:tc>
          <w:tcPr>
            <w:tcW w:w="1134" w:type="dxa"/>
            <w:gridSpan w:val="2"/>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
        </w:tc>
      </w:tr>
      <w:tr w:rsidR="0030565A" w:rsidRPr="0030565A" w:rsidTr="0030565A">
        <w:trPr>
          <w:gridAfter w:val="1"/>
          <w:wAfter w:w="10" w:type="dxa"/>
          <w:trHeight w:val="424"/>
        </w:trPr>
        <w:tc>
          <w:tcPr>
            <w:tcW w:w="530" w:type="dxa"/>
            <w:vAlign w:val="center"/>
          </w:tcPr>
          <w:p w:rsidR="0030565A" w:rsidRPr="0030565A" w:rsidRDefault="0030565A" w:rsidP="0030565A">
            <w:pPr>
              <w:pStyle w:val="Default"/>
              <w:numPr>
                <w:ilvl w:val="0"/>
                <w:numId w:val="26"/>
              </w:numPr>
              <w:ind w:left="0" w:firstLine="0"/>
              <w:contextualSpacing/>
              <w:rPr>
                <w:sz w:val="16"/>
                <w:szCs w:val="16"/>
              </w:rPr>
            </w:pPr>
          </w:p>
        </w:tc>
        <w:tc>
          <w:tcPr>
            <w:tcW w:w="1313" w:type="dxa"/>
            <w:vAlign w:val="center"/>
          </w:tcPr>
          <w:p w:rsidR="0030565A" w:rsidRPr="0030565A" w:rsidRDefault="0030565A" w:rsidP="0030565A">
            <w:pPr>
              <w:spacing w:after="0" w:line="240" w:lineRule="auto"/>
              <w:contextualSpacing/>
              <w:rPr>
                <w:rFonts w:ascii="Times New Roman" w:hAnsi="Times New Roman" w:cs="Times New Roman"/>
                <w:sz w:val="16"/>
                <w:szCs w:val="16"/>
              </w:rPr>
            </w:pPr>
            <w:r w:rsidRPr="0030565A">
              <w:rPr>
                <w:rFonts w:ascii="Times New Roman" w:hAnsi="Times New Roman" w:cs="Times New Roman"/>
                <w:color w:val="000000"/>
                <w:sz w:val="16"/>
                <w:szCs w:val="16"/>
              </w:rPr>
              <w:t>33.12.20.000-00000001</w:t>
            </w:r>
          </w:p>
        </w:tc>
        <w:tc>
          <w:tcPr>
            <w:tcW w:w="3969" w:type="dxa"/>
            <w:vAlign w:val="center"/>
          </w:tcPr>
          <w:p w:rsidR="0030565A" w:rsidRPr="0030565A" w:rsidRDefault="0030565A" w:rsidP="0030565A">
            <w:pPr>
              <w:pStyle w:val="af1"/>
              <w:widowControl/>
              <w:suppressLineNumbers w:val="0"/>
              <w:suppressAutoHyphens w:val="0"/>
              <w:spacing w:line="240" w:lineRule="auto"/>
              <w:contextualSpacing/>
              <w:rPr>
                <w:rFonts w:ascii="Times New Roman" w:hAnsi="Times New Roman"/>
                <w:sz w:val="16"/>
                <w:szCs w:val="16"/>
              </w:rPr>
            </w:pPr>
            <w:r w:rsidRPr="0030565A">
              <w:rPr>
                <w:rFonts w:ascii="Times New Roman" w:eastAsia="Times New Roman" w:hAnsi="Times New Roman"/>
                <w:color w:val="000000"/>
                <w:sz w:val="16"/>
                <w:szCs w:val="16"/>
                <w:lang w:eastAsia="ru-RU"/>
              </w:rPr>
              <w:t>Услуги по ремонту и техническому обслуживанию оборудования специального назначения автоклав паровой «BES-22L-B-LCD»</w:t>
            </w:r>
          </w:p>
        </w:tc>
        <w:tc>
          <w:tcPr>
            <w:tcW w:w="113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roofErr w:type="spellStart"/>
            <w:r w:rsidRPr="0030565A">
              <w:rPr>
                <w:rFonts w:ascii="Times New Roman" w:hAnsi="Times New Roman" w:cs="Times New Roman"/>
                <w:color w:val="000000"/>
                <w:sz w:val="16"/>
                <w:szCs w:val="16"/>
              </w:rPr>
              <w:t>Усл</w:t>
            </w:r>
            <w:proofErr w:type="spellEnd"/>
            <w:r w:rsidRPr="0030565A">
              <w:rPr>
                <w:rFonts w:ascii="Times New Roman" w:hAnsi="Times New Roman" w:cs="Times New Roman"/>
                <w:color w:val="000000"/>
                <w:sz w:val="16"/>
                <w:szCs w:val="16"/>
              </w:rPr>
              <w:t>. ед.</w:t>
            </w:r>
          </w:p>
        </w:tc>
        <w:tc>
          <w:tcPr>
            <w:tcW w:w="60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4</w:t>
            </w:r>
          </w:p>
        </w:tc>
        <w:tc>
          <w:tcPr>
            <w:tcW w:w="1238" w:type="dxa"/>
            <w:vAlign w:val="center"/>
          </w:tcPr>
          <w:p w:rsidR="0030565A" w:rsidRPr="0030565A" w:rsidRDefault="0030565A" w:rsidP="0030565A">
            <w:pPr>
              <w:pStyle w:val="Default"/>
              <w:contextualSpacing/>
              <w:rPr>
                <w:sz w:val="16"/>
                <w:szCs w:val="16"/>
              </w:rPr>
            </w:pPr>
          </w:p>
        </w:tc>
        <w:tc>
          <w:tcPr>
            <w:tcW w:w="1134" w:type="dxa"/>
            <w:gridSpan w:val="2"/>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
        </w:tc>
      </w:tr>
      <w:tr w:rsidR="0030565A" w:rsidRPr="0030565A" w:rsidTr="0030565A">
        <w:trPr>
          <w:gridAfter w:val="1"/>
          <w:wAfter w:w="10" w:type="dxa"/>
          <w:trHeight w:val="424"/>
        </w:trPr>
        <w:tc>
          <w:tcPr>
            <w:tcW w:w="530" w:type="dxa"/>
            <w:vAlign w:val="center"/>
          </w:tcPr>
          <w:p w:rsidR="0030565A" w:rsidRPr="0030565A" w:rsidRDefault="0030565A" w:rsidP="0030565A">
            <w:pPr>
              <w:pStyle w:val="Default"/>
              <w:numPr>
                <w:ilvl w:val="0"/>
                <w:numId w:val="26"/>
              </w:numPr>
              <w:ind w:left="0" w:firstLine="0"/>
              <w:contextualSpacing/>
              <w:rPr>
                <w:sz w:val="16"/>
                <w:szCs w:val="16"/>
              </w:rPr>
            </w:pPr>
          </w:p>
        </w:tc>
        <w:tc>
          <w:tcPr>
            <w:tcW w:w="1313" w:type="dxa"/>
            <w:vAlign w:val="center"/>
          </w:tcPr>
          <w:p w:rsidR="0030565A" w:rsidRPr="0030565A" w:rsidRDefault="0030565A" w:rsidP="0030565A">
            <w:pPr>
              <w:spacing w:after="0" w:line="240" w:lineRule="auto"/>
              <w:contextualSpacing/>
              <w:rPr>
                <w:rFonts w:ascii="Times New Roman" w:hAnsi="Times New Roman" w:cs="Times New Roman"/>
                <w:sz w:val="16"/>
                <w:szCs w:val="16"/>
              </w:rPr>
            </w:pPr>
            <w:r w:rsidRPr="0030565A">
              <w:rPr>
                <w:rFonts w:ascii="Times New Roman" w:hAnsi="Times New Roman" w:cs="Times New Roman"/>
                <w:color w:val="000000"/>
                <w:sz w:val="16"/>
                <w:szCs w:val="16"/>
              </w:rPr>
              <w:t>33.12.20.000-00000001</w:t>
            </w:r>
          </w:p>
        </w:tc>
        <w:tc>
          <w:tcPr>
            <w:tcW w:w="3969" w:type="dxa"/>
            <w:vAlign w:val="center"/>
          </w:tcPr>
          <w:p w:rsidR="0030565A" w:rsidRPr="0030565A" w:rsidRDefault="0030565A" w:rsidP="0030565A">
            <w:pPr>
              <w:pStyle w:val="af1"/>
              <w:widowControl/>
              <w:suppressLineNumbers w:val="0"/>
              <w:suppressAutoHyphens w:val="0"/>
              <w:spacing w:line="240" w:lineRule="auto"/>
              <w:contextualSpacing/>
              <w:rPr>
                <w:rFonts w:ascii="Times New Roman" w:hAnsi="Times New Roman"/>
                <w:sz w:val="16"/>
                <w:szCs w:val="16"/>
              </w:rPr>
            </w:pPr>
            <w:r w:rsidRPr="0030565A">
              <w:rPr>
                <w:rFonts w:ascii="Times New Roman" w:eastAsia="Times New Roman" w:hAnsi="Times New Roman"/>
                <w:color w:val="000000"/>
                <w:sz w:val="16"/>
                <w:szCs w:val="16"/>
                <w:lang w:eastAsia="ru-RU"/>
              </w:rPr>
              <w:t xml:space="preserve">Услуги по ремонту и техническому обслуживанию оборудования специального назначения компрессор DK 50 </w:t>
            </w:r>
          </w:p>
        </w:tc>
        <w:tc>
          <w:tcPr>
            <w:tcW w:w="113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roofErr w:type="spellStart"/>
            <w:r w:rsidRPr="0030565A">
              <w:rPr>
                <w:rFonts w:ascii="Times New Roman" w:hAnsi="Times New Roman" w:cs="Times New Roman"/>
                <w:color w:val="000000"/>
                <w:sz w:val="16"/>
                <w:szCs w:val="16"/>
              </w:rPr>
              <w:t>Усл</w:t>
            </w:r>
            <w:proofErr w:type="spellEnd"/>
            <w:r w:rsidRPr="0030565A">
              <w:rPr>
                <w:rFonts w:ascii="Times New Roman" w:hAnsi="Times New Roman" w:cs="Times New Roman"/>
                <w:color w:val="000000"/>
                <w:sz w:val="16"/>
                <w:szCs w:val="16"/>
              </w:rPr>
              <w:t>. ед.</w:t>
            </w:r>
          </w:p>
        </w:tc>
        <w:tc>
          <w:tcPr>
            <w:tcW w:w="60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16</w:t>
            </w:r>
          </w:p>
        </w:tc>
        <w:tc>
          <w:tcPr>
            <w:tcW w:w="1238" w:type="dxa"/>
            <w:vAlign w:val="center"/>
          </w:tcPr>
          <w:p w:rsidR="0030565A" w:rsidRPr="0030565A" w:rsidRDefault="0030565A" w:rsidP="0030565A">
            <w:pPr>
              <w:pStyle w:val="Default"/>
              <w:contextualSpacing/>
              <w:rPr>
                <w:sz w:val="16"/>
                <w:szCs w:val="16"/>
              </w:rPr>
            </w:pPr>
          </w:p>
        </w:tc>
        <w:tc>
          <w:tcPr>
            <w:tcW w:w="1134" w:type="dxa"/>
            <w:gridSpan w:val="2"/>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
        </w:tc>
      </w:tr>
      <w:tr w:rsidR="0030565A" w:rsidRPr="0030565A" w:rsidTr="0030565A">
        <w:trPr>
          <w:gridAfter w:val="1"/>
          <w:wAfter w:w="10" w:type="dxa"/>
          <w:trHeight w:val="424"/>
        </w:trPr>
        <w:tc>
          <w:tcPr>
            <w:tcW w:w="530" w:type="dxa"/>
            <w:vAlign w:val="center"/>
          </w:tcPr>
          <w:p w:rsidR="0030565A" w:rsidRPr="0030565A" w:rsidRDefault="0030565A" w:rsidP="0030565A">
            <w:pPr>
              <w:pStyle w:val="Default"/>
              <w:numPr>
                <w:ilvl w:val="0"/>
                <w:numId w:val="26"/>
              </w:numPr>
              <w:ind w:left="0" w:firstLine="0"/>
              <w:contextualSpacing/>
              <w:rPr>
                <w:sz w:val="16"/>
                <w:szCs w:val="16"/>
              </w:rPr>
            </w:pPr>
          </w:p>
        </w:tc>
        <w:tc>
          <w:tcPr>
            <w:tcW w:w="1313" w:type="dxa"/>
            <w:vAlign w:val="center"/>
          </w:tcPr>
          <w:p w:rsidR="0030565A" w:rsidRPr="0030565A" w:rsidRDefault="0030565A" w:rsidP="0030565A">
            <w:pPr>
              <w:spacing w:after="0" w:line="240" w:lineRule="auto"/>
              <w:contextualSpacing/>
              <w:rPr>
                <w:rFonts w:ascii="Times New Roman" w:hAnsi="Times New Roman" w:cs="Times New Roman"/>
                <w:sz w:val="16"/>
                <w:szCs w:val="16"/>
              </w:rPr>
            </w:pPr>
            <w:r w:rsidRPr="0030565A">
              <w:rPr>
                <w:rFonts w:ascii="Times New Roman" w:hAnsi="Times New Roman" w:cs="Times New Roman"/>
                <w:color w:val="000000"/>
                <w:sz w:val="16"/>
                <w:szCs w:val="16"/>
              </w:rPr>
              <w:t>33.12.20.000-00000001</w:t>
            </w:r>
          </w:p>
        </w:tc>
        <w:tc>
          <w:tcPr>
            <w:tcW w:w="3969" w:type="dxa"/>
            <w:vAlign w:val="center"/>
          </w:tcPr>
          <w:p w:rsidR="0030565A" w:rsidRPr="0030565A" w:rsidRDefault="0030565A" w:rsidP="0030565A">
            <w:pPr>
              <w:pStyle w:val="af1"/>
              <w:widowControl/>
              <w:suppressLineNumbers w:val="0"/>
              <w:suppressAutoHyphens w:val="0"/>
              <w:spacing w:line="240" w:lineRule="auto"/>
              <w:contextualSpacing/>
              <w:rPr>
                <w:rFonts w:ascii="Times New Roman" w:hAnsi="Times New Roman"/>
                <w:sz w:val="16"/>
                <w:szCs w:val="16"/>
              </w:rPr>
            </w:pPr>
            <w:r w:rsidRPr="0030565A">
              <w:rPr>
                <w:rFonts w:ascii="Times New Roman" w:eastAsia="Times New Roman" w:hAnsi="Times New Roman"/>
                <w:color w:val="000000"/>
                <w:sz w:val="16"/>
                <w:szCs w:val="16"/>
                <w:lang w:eastAsia="ru-RU"/>
              </w:rPr>
              <w:t xml:space="preserve">Услуги по ремонту и техническому обслуживанию оборудования специального назначения компрессор OLD10K </w:t>
            </w:r>
            <w:proofErr w:type="spellStart"/>
            <w:r w:rsidRPr="0030565A">
              <w:rPr>
                <w:rFonts w:ascii="Times New Roman" w:eastAsia="Times New Roman" w:hAnsi="Times New Roman"/>
                <w:color w:val="000000"/>
                <w:sz w:val="16"/>
                <w:szCs w:val="16"/>
                <w:lang w:eastAsia="ru-RU"/>
              </w:rPr>
              <w:t>Remeza</w:t>
            </w:r>
            <w:proofErr w:type="spellEnd"/>
          </w:p>
        </w:tc>
        <w:tc>
          <w:tcPr>
            <w:tcW w:w="113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roofErr w:type="spellStart"/>
            <w:r w:rsidRPr="0030565A">
              <w:rPr>
                <w:rFonts w:ascii="Times New Roman" w:hAnsi="Times New Roman" w:cs="Times New Roman"/>
                <w:color w:val="000000"/>
                <w:sz w:val="16"/>
                <w:szCs w:val="16"/>
              </w:rPr>
              <w:t>Усл</w:t>
            </w:r>
            <w:proofErr w:type="spellEnd"/>
            <w:r w:rsidRPr="0030565A">
              <w:rPr>
                <w:rFonts w:ascii="Times New Roman" w:hAnsi="Times New Roman" w:cs="Times New Roman"/>
                <w:color w:val="000000"/>
                <w:sz w:val="16"/>
                <w:szCs w:val="16"/>
              </w:rPr>
              <w:t>. ед.</w:t>
            </w:r>
          </w:p>
        </w:tc>
        <w:tc>
          <w:tcPr>
            <w:tcW w:w="60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4</w:t>
            </w:r>
          </w:p>
        </w:tc>
        <w:tc>
          <w:tcPr>
            <w:tcW w:w="1238" w:type="dxa"/>
            <w:vAlign w:val="center"/>
          </w:tcPr>
          <w:p w:rsidR="0030565A" w:rsidRPr="0030565A" w:rsidRDefault="0030565A" w:rsidP="0030565A">
            <w:pPr>
              <w:pStyle w:val="Default"/>
              <w:contextualSpacing/>
              <w:rPr>
                <w:sz w:val="16"/>
                <w:szCs w:val="16"/>
              </w:rPr>
            </w:pPr>
          </w:p>
        </w:tc>
        <w:tc>
          <w:tcPr>
            <w:tcW w:w="1134" w:type="dxa"/>
            <w:gridSpan w:val="2"/>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
        </w:tc>
      </w:tr>
      <w:tr w:rsidR="0030565A" w:rsidRPr="0030565A" w:rsidTr="0030565A">
        <w:trPr>
          <w:gridAfter w:val="1"/>
          <w:wAfter w:w="10" w:type="dxa"/>
          <w:trHeight w:val="424"/>
        </w:trPr>
        <w:tc>
          <w:tcPr>
            <w:tcW w:w="530" w:type="dxa"/>
            <w:vAlign w:val="center"/>
          </w:tcPr>
          <w:p w:rsidR="0030565A" w:rsidRPr="0030565A" w:rsidRDefault="0030565A" w:rsidP="0030565A">
            <w:pPr>
              <w:pStyle w:val="Default"/>
              <w:numPr>
                <w:ilvl w:val="0"/>
                <w:numId w:val="26"/>
              </w:numPr>
              <w:ind w:left="0" w:firstLine="0"/>
              <w:contextualSpacing/>
              <w:rPr>
                <w:sz w:val="16"/>
                <w:szCs w:val="16"/>
              </w:rPr>
            </w:pPr>
          </w:p>
        </w:tc>
        <w:tc>
          <w:tcPr>
            <w:tcW w:w="1313" w:type="dxa"/>
            <w:vAlign w:val="center"/>
          </w:tcPr>
          <w:p w:rsidR="0030565A" w:rsidRPr="0030565A" w:rsidRDefault="0030565A" w:rsidP="0030565A">
            <w:pPr>
              <w:spacing w:after="0" w:line="240" w:lineRule="auto"/>
              <w:contextualSpacing/>
              <w:rPr>
                <w:rFonts w:ascii="Times New Roman" w:hAnsi="Times New Roman" w:cs="Times New Roman"/>
                <w:sz w:val="16"/>
                <w:szCs w:val="16"/>
              </w:rPr>
            </w:pPr>
            <w:r w:rsidRPr="0030565A">
              <w:rPr>
                <w:rFonts w:ascii="Times New Roman" w:hAnsi="Times New Roman" w:cs="Times New Roman"/>
                <w:color w:val="000000"/>
                <w:sz w:val="16"/>
                <w:szCs w:val="16"/>
              </w:rPr>
              <w:t>33.12.20.000-00000001</w:t>
            </w:r>
          </w:p>
        </w:tc>
        <w:tc>
          <w:tcPr>
            <w:tcW w:w="3969" w:type="dxa"/>
            <w:vAlign w:val="center"/>
          </w:tcPr>
          <w:p w:rsidR="0030565A" w:rsidRPr="0030565A" w:rsidRDefault="0030565A" w:rsidP="0030565A">
            <w:pPr>
              <w:spacing w:after="0" w:line="240" w:lineRule="auto"/>
              <w:contextualSpacing/>
              <w:rPr>
                <w:rFonts w:ascii="Times New Roman" w:eastAsia="Times New Roman" w:hAnsi="Times New Roman" w:cs="Times New Roman"/>
                <w:color w:val="000000"/>
                <w:sz w:val="16"/>
                <w:szCs w:val="16"/>
                <w:lang w:eastAsia="ru-RU"/>
              </w:rPr>
            </w:pPr>
            <w:r w:rsidRPr="0030565A">
              <w:rPr>
                <w:rFonts w:ascii="Times New Roman" w:eastAsia="Times New Roman" w:hAnsi="Times New Roman" w:cs="Times New Roman"/>
                <w:color w:val="000000"/>
                <w:sz w:val="16"/>
                <w:szCs w:val="16"/>
                <w:lang w:eastAsia="ru-RU"/>
              </w:rPr>
              <w:t xml:space="preserve">Услуги по ремонту и техническому обслуживанию оборудования специального назначения камера </w:t>
            </w:r>
          </w:p>
          <w:p w:rsidR="0030565A" w:rsidRPr="0030565A" w:rsidRDefault="0030565A" w:rsidP="0030565A">
            <w:pPr>
              <w:pStyle w:val="af1"/>
              <w:widowControl/>
              <w:suppressLineNumbers w:val="0"/>
              <w:suppressAutoHyphens w:val="0"/>
              <w:spacing w:line="240" w:lineRule="auto"/>
              <w:contextualSpacing/>
              <w:rPr>
                <w:rFonts w:ascii="Times New Roman" w:hAnsi="Times New Roman"/>
                <w:sz w:val="16"/>
                <w:szCs w:val="16"/>
              </w:rPr>
            </w:pPr>
            <w:r w:rsidRPr="0030565A">
              <w:rPr>
                <w:rFonts w:ascii="Times New Roman" w:eastAsia="Times New Roman" w:hAnsi="Times New Roman"/>
                <w:color w:val="000000"/>
                <w:sz w:val="16"/>
                <w:szCs w:val="16"/>
                <w:lang w:eastAsia="ru-RU"/>
              </w:rPr>
              <w:t>Ультра-</w:t>
            </w:r>
            <w:proofErr w:type="spellStart"/>
            <w:r w:rsidRPr="0030565A">
              <w:rPr>
                <w:rFonts w:ascii="Times New Roman" w:eastAsia="Times New Roman" w:hAnsi="Times New Roman"/>
                <w:color w:val="000000"/>
                <w:sz w:val="16"/>
                <w:szCs w:val="16"/>
                <w:lang w:eastAsia="ru-RU"/>
              </w:rPr>
              <w:t>лайт</w:t>
            </w:r>
            <w:proofErr w:type="spellEnd"/>
            <w:r w:rsidRPr="0030565A">
              <w:rPr>
                <w:rFonts w:ascii="Times New Roman" w:eastAsia="Times New Roman" w:hAnsi="Times New Roman"/>
                <w:color w:val="000000"/>
                <w:sz w:val="16"/>
                <w:szCs w:val="16"/>
                <w:lang w:eastAsia="ru-RU"/>
              </w:rPr>
              <w:t xml:space="preserve"> КБ- «Я» -ФП</w:t>
            </w:r>
          </w:p>
        </w:tc>
        <w:tc>
          <w:tcPr>
            <w:tcW w:w="113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roofErr w:type="spellStart"/>
            <w:r w:rsidRPr="0030565A">
              <w:rPr>
                <w:rFonts w:ascii="Times New Roman" w:hAnsi="Times New Roman" w:cs="Times New Roman"/>
                <w:color w:val="000000"/>
                <w:sz w:val="16"/>
                <w:szCs w:val="16"/>
              </w:rPr>
              <w:t>Усл</w:t>
            </w:r>
            <w:proofErr w:type="spellEnd"/>
            <w:r w:rsidRPr="0030565A">
              <w:rPr>
                <w:rFonts w:ascii="Times New Roman" w:hAnsi="Times New Roman" w:cs="Times New Roman"/>
                <w:color w:val="000000"/>
                <w:sz w:val="16"/>
                <w:szCs w:val="16"/>
              </w:rPr>
              <w:t>. ед.</w:t>
            </w:r>
          </w:p>
        </w:tc>
        <w:tc>
          <w:tcPr>
            <w:tcW w:w="604" w:type="dxa"/>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4</w:t>
            </w:r>
          </w:p>
        </w:tc>
        <w:tc>
          <w:tcPr>
            <w:tcW w:w="1238" w:type="dxa"/>
            <w:vAlign w:val="center"/>
          </w:tcPr>
          <w:p w:rsidR="0030565A" w:rsidRPr="0030565A" w:rsidRDefault="0030565A" w:rsidP="0030565A">
            <w:pPr>
              <w:pStyle w:val="Default"/>
              <w:contextualSpacing/>
              <w:rPr>
                <w:sz w:val="16"/>
                <w:szCs w:val="16"/>
              </w:rPr>
            </w:pPr>
          </w:p>
        </w:tc>
        <w:tc>
          <w:tcPr>
            <w:tcW w:w="1134" w:type="dxa"/>
            <w:gridSpan w:val="2"/>
            <w:vAlign w:val="center"/>
          </w:tcPr>
          <w:p w:rsidR="0030565A" w:rsidRPr="0030565A" w:rsidRDefault="0030565A" w:rsidP="0030565A">
            <w:pPr>
              <w:spacing w:after="0" w:line="240" w:lineRule="auto"/>
              <w:contextualSpacing/>
              <w:rPr>
                <w:rFonts w:ascii="Times New Roman" w:hAnsi="Times New Roman" w:cs="Times New Roman"/>
                <w:color w:val="000000"/>
                <w:sz w:val="16"/>
                <w:szCs w:val="16"/>
              </w:rPr>
            </w:pPr>
          </w:p>
        </w:tc>
      </w:tr>
      <w:tr w:rsidR="0030565A" w:rsidRPr="0030565A" w:rsidTr="00740226">
        <w:trPr>
          <w:trHeight w:val="262"/>
        </w:trPr>
        <w:tc>
          <w:tcPr>
            <w:tcW w:w="8798" w:type="dxa"/>
            <w:gridSpan w:val="7"/>
          </w:tcPr>
          <w:p w:rsidR="0030565A" w:rsidRPr="0030565A" w:rsidRDefault="0030565A" w:rsidP="0030565A">
            <w:pPr>
              <w:pStyle w:val="Default"/>
              <w:contextualSpacing/>
              <w:jc w:val="right"/>
              <w:rPr>
                <w:b/>
                <w:sz w:val="16"/>
                <w:szCs w:val="16"/>
              </w:rPr>
            </w:pPr>
            <w:r w:rsidRPr="0030565A">
              <w:rPr>
                <w:b/>
                <w:sz w:val="16"/>
                <w:szCs w:val="16"/>
              </w:rPr>
              <w:t>ИТОГО</w:t>
            </w:r>
          </w:p>
        </w:tc>
        <w:tc>
          <w:tcPr>
            <w:tcW w:w="1134" w:type="dxa"/>
            <w:gridSpan w:val="2"/>
            <w:vAlign w:val="center"/>
          </w:tcPr>
          <w:p w:rsidR="0030565A" w:rsidRPr="0030565A" w:rsidRDefault="0030565A" w:rsidP="0030565A">
            <w:pPr>
              <w:pStyle w:val="Default"/>
              <w:contextualSpacing/>
              <w:jc w:val="center"/>
              <w:rPr>
                <w:b/>
                <w:sz w:val="16"/>
                <w:szCs w:val="16"/>
              </w:rPr>
            </w:pPr>
          </w:p>
        </w:tc>
      </w:tr>
      <w:tr w:rsidR="0030565A" w:rsidRPr="0030565A" w:rsidTr="00740226">
        <w:trPr>
          <w:trHeight w:val="279"/>
        </w:trPr>
        <w:tc>
          <w:tcPr>
            <w:tcW w:w="8798" w:type="dxa"/>
            <w:gridSpan w:val="7"/>
          </w:tcPr>
          <w:p w:rsidR="0030565A" w:rsidRPr="0030565A" w:rsidRDefault="0030565A" w:rsidP="0030565A">
            <w:pPr>
              <w:pStyle w:val="Default"/>
              <w:contextualSpacing/>
              <w:jc w:val="right"/>
              <w:rPr>
                <w:b/>
                <w:sz w:val="16"/>
                <w:szCs w:val="16"/>
              </w:rPr>
            </w:pPr>
            <w:r w:rsidRPr="0030565A">
              <w:rPr>
                <w:b/>
                <w:sz w:val="16"/>
                <w:szCs w:val="16"/>
              </w:rPr>
              <w:t>В том числе НДС</w:t>
            </w:r>
            <w:r>
              <w:rPr>
                <w:b/>
                <w:sz w:val="16"/>
                <w:szCs w:val="16"/>
              </w:rPr>
              <w:t xml:space="preserve"> __</w:t>
            </w:r>
            <w:r w:rsidRPr="0030565A">
              <w:rPr>
                <w:b/>
                <w:sz w:val="16"/>
                <w:szCs w:val="16"/>
              </w:rPr>
              <w:t xml:space="preserve"> %/без НДС</w:t>
            </w:r>
          </w:p>
        </w:tc>
        <w:tc>
          <w:tcPr>
            <w:tcW w:w="1134" w:type="dxa"/>
            <w:gridSpan w:val="2"/>
            <w:vAlign w:val="center"/>
          </w:tcPr>
          <w:p w:rsidR="0030565A" w:rsidRPr="0030565A" w:rsidRDefault="0030565A" w:rsidP="0030565A">
            <w:pPr>
              <w:pStyle w:val="Default"/>
              <w:contextualSpacing/>
              <w:jc w:val="center"/>
              <w:rPr>
                <w:b/>
                <w:sz w:val="16"/>
                <w:szCs w:val="16"/>
              </w:rPr>
            </w:pPr>
          </w:p>
        </w:tc>
      </w:tr>
    </w:tbl>
    <w:p w:rsidR="006858EE" w:rsidRPr="00D33EB0" w:rsidRDefault="006858EE" w:rsidP="0030565A">
      <w:pPr>
        <w:spacing w:after="0" w:line="240" w:lineRule="auto"/>
        <w:contextualSpacing/>
        <w:rPr>
          <w:rFonts w:ascii="Times New Roman" w:hAnsi="Times New Roman" w:cs="Times New Roman"/>
          <w:sz w:val="20"/>
          <w:szCs w:val="20"/>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6858EE" w:rsidRPr="00D33EB0" w:rsidTr="00635B33">
        <w:tc>
          <w:tcPr>
            <w:tcW w:w="5637" w:type="dxa"/>
          </w:tcPr>
          <w:p w:rsidR="006858EE" w:rsidRPr="00D33EB0" w:rsidRDefault="006858EE"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br w:type="page"/>
              <w:t>Заказчик</w:t>
            </w:r>
          </w:p>
          <w:p w:rsidR="006858EE" w:rsidRPr="00D33EB0" w:rsidRDefault="006858EE" w:rsidP="0030565A">
            <w:pPr>
              <w:contextualSpacing/>
              <w:rPr>
                <w:rFonts w:ascii="Times New Roman" w:hAnsi="Times New Roman" w:cs="Times New Roman"/>
                <w:sz w:val="20"/>
                <w:szCs w:val="20"/>
              </w:rPr>
            </w:pPr>
            <w:r w:rsidRPr="00D33EB0">
              <w:rPr>
                <w:rFonts w:ascii="Times New Roman" w:hAnsi="Times New Roman" w:cs="Times New Roman"/>
                <w:sz w:val="20"/>
                <w:szCs w:val="20"/>
              </w:rPr>
              <w:t>ФГБОУ ВО КемГМУ Минздрава России</w:t>
            </w:r>
          </w:p>
          <w:p w:rsidR="006858EE" w:rsidRPr="00D33EB0" w:rsidRDefault="00191ECC" w:rsidP="0030565A">
            <w:pPr>
              <w:contextualSpacing/>
              <w:rPr>
                <w:rFonts w:ascii="Times New Roman" w:hAnsi="Times New Roman" w:cs="Times New Roman"/>
                <w:sz w:val="20"/>
                <w:szCs w:val="20"/>
              </w:rPr>
            </w:pPr>
            <w:r>
              <w:rPr>
                <w:rFonts w:ascii="Times New Roman" w:hAnsi="Times New Roman" w:cs="Times New Roman"/>
                <w:sz w:val="20"/>
                <w:szCs w:val="20"/>
              </w:rPr>
              <w:t>Р</w:t>
            </w:r>
            <w:r w:rsidR="00AA4D24">
              <w:rPr>
                <w:rFonts w:ascii="Times New Roman" w:hAnsi="Times New Roman" w:cs="Times New Roman"/>
                <w:sz w:val="20"/>
                <w:szCs w:val="20"/>
              </w:rPr>
              <w:t>ектор</w:t>
            </w:r>
          </w:p>
          <w:p w:rsidR="006858EE" w:rsidRPr="00D33EB0" w:rsidRDefault="006858EE"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AA4D24">
              <w:rPr>
                <w:rFonts w:ascii="Times New Roman" w:hAnsi="Times New Roman" w:cs="Times New Roman"/>
                <w:sz w:val="20"/>
                <w:szCs w:val="20"/>
              </w:rPr>
              <w:t>С.Л. Кан</w:t>
            </w:r>
            <w:r w:rsidR="007F5EE1">
              <w:rPr>
                <w:rFonts w:ascii="Times New Roman" w:hAnsi="Times New Roman" w:cs="Times New Roman"/>
                <w:sz w:val="20"/>
                <w:szCs w:val="20"/>
              </w:rPr>
              <w:t>/</w:t>
            </w:r>
          </w:p>
        </w:tc>
        <w:tc>
          <w:tcPr>
            <w:tcW w:w="4819" w:type="dxa"/>
          </w:tcPr>
          <w:p w:rsidR="006858EE" w:rsidRPr="00D33EB0" w:rsidRDefault="006858EE"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t>Исполнитель</w:t>
            </w:r>
          </w:p>
          <w:p w:rsidR="006858EE" w:rsidRDefault="006858EE" w:rsidP="0030565A">
            <w:pPr>
              <w:contextualSpacing/>
              <w:rPr>
                <w:rFonts w:ascii="Times New Roman" w:hAnsi="Times New Roman" w:cs="Times New Roman"/>
                <w:sz w:val="20"/>
                <w:szCs w:val="20"/>
              </w:rPr>
            </w:pPr>
          </w:p>
          <w:p w:rsidR="00191ECC" w:rsidRPr="00D33EB0" w:rsidRDefault="00191ECC"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191ECC">
              <w:rPr>
                <w:rFonts w:ascii="Times New Roman" w:hAnsi="Times New Roman" w:cs="Times New Roman"/>
                <w:sz w:val="20"/>
                <w:szCs w:val="20"/>
              </w:rPr>
              <w:t>____________</w:t>
            </w:r>
            <w:r w:rsidR="007F5EE1">
              <w:rPr>
                <w:rFonts w:ascii="Times New Roman" w:hAnsi="Times New Roman" w:cs="Times New Roman"/>
                <w:sz w:val="20"/>
                <w:szCs w:val="20"/>
              </w:rPr>
              <w:t>/</w:t>
            </w:r>
          </w:p>
        </w:tc>
      </w:tr>
    </w:tbl>
    <w:p w:rsidR="006858EE" w:rsidRPr="00D33EB0" w:rsidRDefault="006858EE" w:rsidP="0030565A">
      <w:pPr>
        <w:spacing w:after="0" w:line="240" w:lineRule="auto"/>
        <w:contextualSpacing/>
        <w:rPr>
          <w:rFonts w:ascii="Times New Roman" w:hAnsi="Times New Roman" w:cs="Times New Roman"/>
          <w:sz w:val="20"/>
          <w:szCs w:val="20"/>
        </w:rPr>
      </w:pPr>
    </w:p>
    <w:sectPr w:rsidR="006858EE" w:rsidRPr="00D33EB0" w:rsidSect="00DD01B5">
      <w:footerReference w:type="default" r:id="rId10"/>
      <w:pgSz w:w="11906" w:h="16838"/>
      <w:pgMar w:top="709"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FB7" w:rsidRDefault="00B66FB7" w:rsidP="00921AF2">
      <w:pPr>
        <w:spacing w:after="0" w:line="240" w:lineRule="auto"/>
      </w:pPr>
      <w:r>
        <w:separator/>
      </w:r>
    </w:p>
  </w:endnote>
  <w:endnote w:type="continuationSeparator" w:id="0">
    <w:p w:rsidR="00B66FB7" w:rsidRDefault="00B66FB7" w:rsidP="0092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383846"/>
      <w:docPartObj>
        <w:docPartGallery w:val="Page Numbers (Bottom of Page)"/>
        <w:docPartUnique/>
      </w:docPartObj>
    </w:sdtPr>
    <w:sdtEndPr/>
    <w:sdtContent>
      <w:p w:rsidR="00434CE9" w:rsidRDefault="00434CE9">
        <w:pPr>
          <w:pStyle w:val="ad"/>
          <w:jc w:val="center"/>
        </w:pPr>
        <w:r>
          <w:fldChar w:fldCharType="begin"/>
        </w:r>
        <w:r>
          <w:instrText>PAGE   \* MERGEFORMAT</w:instrText>
        </w:r>
        <w:r>
          <w:fldChar w:fldCharType="separate"/>
        </w:r>
        <w:r w:rsidR="007720A5">
          <w:rPr>
            <w:noProof/>
          </w:rPr>
          <w:t>19</w:t>
        </w:r>
        <w:r>
          <w:fldChar w:fldCharType="end"/>
        </w:r>
      </w:p>
    </w:sdtContent>
  </w:sdt>
  <w:p w:rsidR="00434CE9" w:rsidRDefault="00434CE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FB7" w:rsidRDefault="00B66FB7" w:rsidP="00921AF2">
      <w:pPr>
        <w:spacing w:after="0" w:line="240" w:lineRule="auto"/>
      </w:pPr>
      <w:r>
        <w:separator/>
      </w:r>
    </w:p>
  </w:footnote>
  <w:footnote w:type="continuationSeparator" w:id="0">
    <w:p w:rsidR="00B66FB7" w:rsidRDefault="00B66FB7" w:rsidP="00921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8"/>
    <w:multiLevelType w:val="multilevel"/>
    <w:tmpl w:val="E82EF0FC"/>
    <w:lvl w:ilvl="0">
      <w:start w:val="1"/>
      <w:numFmt w:val="decimal"/>
      <w:pStyle w:val="a"/>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1D90C5A"/>
    <w:multiLevelType w:val="multilevel"/>
    <w:tmpl w:val="71BCB16A"/>
    <w:lvl w:ilvl="0">
      <w:start w:val="1"/>
      <w:numFmt w:val="decimal"/>
      <w:suff w:val="space"/>
      <w:lvlText w:val="%1."/>
      <w:lvlJc w:val="left"/>
      <w:pPr>
        <w:ind w:left="360" w:hanging="360"/>
      </w:pPr>
      <w:rPr>
        <w:rFonts w:hint="default"/>
        <w:b/>
      </w:rPr>
    </w:lvl>
    <w:lvl w:ilvl="1">
      <w:start w:val="1"/>
      <w:numFmt w:val="decimal"/>
      <w:suff w:val="space"/>
      <w:lvlText w:val="%1.%2."/>
      <w:lvlJc w:val="left"/>
      <w:pPr>
        <w:ind w:left="999" w:hanging="432"/>
      </w:pPr>
      <w:rPr>
        <w:rFonts w:hint="default"/>
      </w:rPr>
    </w:lvl>
    <w:lvl w:ilvl="2">
      <w:start w:val="1"/>
      <w:numFmt w:val="decimal"/>
      <w:suff w:val="space"/>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73AD2"/>
    <w:multiLevelType w:val="multilevel"/>
    <w:tmpl w:val="62749534"/>
    <w:lvl w:ilvl="0">
      <w:start w:val="3"/>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592393"/>
    <w:multiLevelType w:val="multilevel"/>
    <w:tmpl w:val="7C008D9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52D57"/>
    <w:multiLevelType w:val="multilevel"/>
    <w:tmpl w:val="F94EEC4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color w:val="auto"/>
      </w:rPr>
    </w:lvl>
    <w:lvl w:ilvl="2">
      <w:start w:val="1"/>
      <w:numFmt w:val="decimal"/>
      <w:suff w:val="space"/>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E93DB7"/>
    <w:multiLevelType w:val="multilevel"/>
    <w:tmpl w:val="52F8554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ED943F2"/>
    <w:multiLevelType w:val="multilevel"/>
    <w:tmpl w:val="0419001F"/>
    <w:lvl w:ilvl="0">
      <w:start w:val="1"/>
      <w:numFmt w:val="decimal"/>
      <w:lvlText w:val="%1."/>
      <w:lvlJc w:val="left"/>
      <w:pPr>
        <w:ind w:left="360" w:hanging="360"/>
      </w:pPr>
    </w:lvl>
    <w:lvl w:ilvl="1">
      <w:start w:val="1"/>
      <w:numFmt w:val="decimal"/>
      <w:lvlText w:val="%1.%2."/>
      <w:lvlJc w:val="left"/>
      <w:pPr>
        <w:ind w:left="7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691942"/>
    <w:multiLevelType w:val="multilevel"/>
    <w:tmpl w:val="B650AD1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3F0DC2"/>
    <w:multiLevelType w:val="hybridMultilevel"/>
    <w:tmpl w:val="E74840E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0651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1504C5"/>
    <w:multiLevelType w:val="hybridMultilevel"/>
    <w:tmpl w:val="4580A8B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3565AA2"/>
    <w:multiLevelType w:val="multilevel"/>
    <w:tmpl w:val="37925B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476D10"/>
    <w:multiLevelType w:val="multilevel"/>
    <w:tmpl w:val="7A9E6D6C"/>
    <w:lvl w:ilvl="0">
      <w:start w:val="1"/>
      <w:numFmt w:val="decimal"/>
      <w:lvlText w:val="%1."/>
      <w:lvlJc w:val="left"/>
      <w:pPr>
        <w:ind w:left="360" w:hanging="360"/>
      </w:pPr>
      <w:rPr>
        <w:b/>
        <w:bCs/>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3D1F32"/>
    <w:multiLevelType w:val="multilevel"/>
    <w:tmpl w:val="DD407BA8"/>
    <w:lvl w:ilvl="0">
      <w:start w:val="1"/>
      <w:numFmt w:val="decimal"/>
      <w:suff w:val="space"/>
      <w:lvlText w:val="%1."/>
      <w:lvlJc w:val="left"/>
      <w:pPr>
        <w:ind w:left="1069" w:hanging="360"/>
      </w:pPr>
      <w:rPr>
        <w:rFonts w:ascii="Times New Roman" w:hAnsi="Times New Roman" w:cs="Times New Roman" w:hint="default"/>
        <w:sz w:val="20"/>
        <w:szCs w:val="20"/>
      </w:rPr>
    </w:lvl>
    <w:lvl w:ilvl="1">
      <w:start w:val="1"/>
      <w:numFmt w:val="decimal"/>
      <w:suff w:val="space"/>
      <w:lvlText w:val="%1.%2."/>
      <w:lvlJc w:val="left"/>
      <w:pPr>
        <w:ind w:left="792" w:hanging="432"/>
      </w:pPr>
      <w:rPr>
        <w:rFonts w:ascii="Times New Roman" w:hAnsi="Times New Roman" w:cs="Times New Roman" w:hint="default"/>
        <w:b w:val="0"/>
        <w:sz w:val="20"/>
        <w:szCs w:val="20"/>
      </w:rPr>
    </w:lvl>
    <w:lvl w:ilvl="2">
      <w:start w:val="1"/>
      <w:numFmt w:val="decimal"/>
      <w:suff w:val="space"/>
      <w:lvlText w:val="%1.%2.%3."/>
      <w:lvlJc w:val="left"/>
      <w:pPr>
        <w:ind w:left="1355"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BB799D"/>
    <w:multiLevelType w:val="multilevel"/>
    <w:tmpl w:val="637A9F6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DA3DE6"/>
    <w:multiLevelType w:val="hybridMultilevel"/>
    <w:tmpl w:val="C6D2149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3543BBA"/>
    <w:multiLevelType w:val="hybridMultilevel"/>
    <w:tmpl w:val="88F6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011E36"/>
    <w:multiLevelType w:val="multilevel"/>
    <w:tmpl w:val="E49E442E"/>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D84FB7"/>
    <w:multiLevelType w:val="hybridMultilevel"/>
    <w:tmpl w:val="3C805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D056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066290"/>
    <w:multiLevelType w:val="hybridMultilevel"/>
    <w:tmpl w:val="3C805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D53C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197B2D"/>
    <w:multiLevelType w:val="multilevel"/>
    <w:tmpl w:val="F43405A6"/>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D031B9"/>
    <w:multiLevelType w:val="hybridMultilevel"/>
    <w:tmpl w:val="22EA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D66BCF"/>
    <w:multiLevelType w:val="multilevel"/>
    <w:tmpl w:val="A80C7DC6"/>
    <w:lvl w:ilvl="0">
      <w:start w:val="12"/>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7C6053B9"/>
    <w:multiLevelType w:val="hybridMultilevel"/>
    <w:tmpl w:val="45CE5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14"/>
  </w:num>
  <w:num w:numId="4">
    <w:abstractNumId w:val="11"/>
  </w:num>
  <w:num w:numId="5">
    <w:abstractNumId w:val="15"/>
  </w:num>
  <w:num w:numId="6">
    <w:abstractNumId w:val="7"/>
  </w:num>
  <w:num w:numId="7">
    <w:abstractNumId w:val="8"/>
  </w:num>
  <w:num w:numId="8">
    <w:abstractNumId w:val="21"/>
  </w:num>
  <w:num w:numId="9">
    <w:abstractNumId w:val="9"/>
  </w:num>
  <w:num w:numId="10">
    <w:abstractNumId w:val="19"/>
  </w:num>
  <w:num w:numId="11">
    <w:abstractNumId w:val="5"/>
  </w:num>
  <w:num w:numId="12">
    <w:abstractNumId w:val="16"/>
  </w:num>
  <w:num w:numId="13">
    <w:abstractNumId w:val="22"/>
  </w:num>
  <w:num w:numId="14">
    <w:abstractNumId w:val="3"/>
  </w:num>
  <w:num w:numId="15">
    <w:abstractNumId w:val="23"/>
  </w:num>
  <w:num w:numId="16">
    <w:abstractNumId w:val="0"/>
  </w:num>
  <w:num w:numId="17">
    <w:abstractNumId w:val="13"/>
  </w:num>
  <w:num w:numId="18">
    <w:abstractNumId w:val="24"/>
  </w:num>
  <w:num w:numId="19">
    <w:abstractNumId w:val="2"/>
  </w:num>
  <w:num w:numId="20">
    <w:abstractNumId w:val="18"/>
  </w:num>
  <w:num w:numId="21">
    <w:abstractNumId w:val="10"/>
  </w:num>
  <w:num w:numId="22">
    <w:abstractNumId w:val="1"/>
  </w:num>
  <w:num w:numId="23">
    <w:abstractNumId w:val="12"/>
  </w:num>
  <w:num w:numId="24">
    <w:abstractNumId w:val="6"/>
  </w:num>
  <w:num w:numId="25">
    <w:abstractNumId w:val="2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1F"/>
    <w:rsid w:val="00002AD8"/>
    <w:rsid w:val="00032943"/>
    <w:rsid w:val="000412F8"/>
    <w:rsid w:val="000521A3"/>
    <w:rsid w:val="00071117"/>
    <w:rsid w:val="00073658"/>
    <w:rsid w:val="000752A3"/>
    <w:rsid w:val="0007622E"/>
    <w:rsid w:val="00084FD4"/>
    <w:rsid w:val="00095470"/>
    <w:rsid w:val="00097E9D"/>
    <w:rsid w:val="000A4459"/>
    <w:rsid w:val="000B1E3F"/>
    <w:rsid w:val="000B7D1F"/>
    <w:rsid w:val="000C1805"/>
    <w:rsid w:val="000D041D"/>
    <w:rsid w:val="001028AA"/>
    <w:rsid w:val="00103D4D"/>
    <w:rsid w:val="001109DC"/>
    <w:rsid w:val="00125091"/>
    <w:rsid w:val="00137A50"/>
    <w:rsid w:val="001454E6"/>
    <w:rsid w:val="00146D58"/>
    <w:rsid w:val="001542A7"/>
    <w:rsid w:val="00161B12"/>
    <w:rsid w:val="00164912"/>
    <w:rsid w:val="00164E1A"/>
    <w:rsid w:val="00165397"/>
    <w:rsid w:val="00191ECC"/>
    <w:rsid w:val="001A7BD2"/>
    <w:rsid w:val="001C1E7B"/>
    <w:rsid w:val="001D3AD3"/>
    <w:rsid w:val="001D77AF"/>
    <w:rsid w:val="00202B6D"/>
    <w:rsid w:val="00212612"/>
    <w:rsid w:val="00214602"/>
    <w:rsid w:val="002243E9"/>
    <w:rsid w:val="00227B52"/>
    <w:rsid w:val="002704D3"/>
    <w:rsid w:val="00282CB6"/>
    <w:rsid w:val="002A77DE"/>
    <w:rsid w:val="002E7236"/>
    <w:rsid w:val="002F0A96"/>
    <w:rsid w:val="0030565A"/>
    <w:rsid w:val="00306FF9"/>
    <w:rsid w:val="00351293"/>
    <w:rsid w:val="00356A42"/>
    <w:rsid w:val="0036089A"/>
    <w:rsid w:val="003A1EBB"/>
    <w:rsid w:val="003A3990"/>
    <w:rsid w:val="003B1872"/>
    <w:rsid w:val="003C16A0"/>
    <w:rsid w:val="003C5347"/>
    <w:rsid w:val="003D11C0"/>
    <w:rsid w:val="003F6DA7"/>
    <w:rsid w:val="004330FD"/>
    <w:rsid w:val="0043470E"/>
    <w:rsid w:val="00434CE9"/>
    <w:rsid w:val="004427AA"/>
    <w:rsid w:val="00442F96"/>
    <w:rsid w:val="00473723"/>
    <w:rsid w:val="0047687F"/>
    <w:rsid w:val="004774AE"/>
    <w:rsid w:val="004B3E30"/>
    <w:rsid w:val="004C3F04"/>
    <w:rsid w:val="004D37DC"/>
    <w:rsid w:val="00502664"/>
    <w:rsid w:val="005032D7"/>
    <w:rsid w:val="00516E25"/>
    <w:rsid w:val="00527BDE"/>
    <w:rsid w:val="005369DD"/>
    <w:rsid w:val="00553965"/>
    <w:rsid w:val="005604D5"/>
    <w:rsid w:val="005C3D13"/>
    <w:rsid w:val="005D227B"/>
    <w:rsid w:val="005E702F"/>
    <w:rsid w:val="005E7C20"/>
    <w:rsid w:val="00614CF5"/>
    <w:rsid w:val="006359D5"/>
    <w:rsid w:val="00635B33"/>
    <w:rsid w:val="00642156"/>
    <w:rsid w:val="00655D13"/>
    <w:rsid w:val="00670F35"/>
    <w:rsid w:val="006858EE"/>
    <w:rsid w:val="00693A2A"/>
    <w:rsid w:val="006A1D50"/>
    <w:rsid w:val="006B6FB4"/>
    <w:rsid w:val="006C290B"/>
    <w:rsid w:val="006F1792"/>
    <w:rsid w:val="00704047"/>
    <w:rsid w:val="00712B4C"/>
    <w:rsid w:val="0072221F"/>
    <w:rsid w:val="00732E73"/>
    <w:rsid w:val="00734567"/>
    <w:rsid w:val="007415AE"/>
    <w:rsid w:val="00750123"/>
    <w:rsid w:val="007606DF"/>
    <w:rsid w:val="007720A5"/>
    <w:rsid w:val="00792F97"/>
    <w:rsid w:val="007F5EE1"/>
    <w:rsid w:val="00810932"/>
    <w:rsid w:val="00811CD6"/>
    <w:rsid w:val="00812562"/>
    <w:rsid w:val="00826B02"/>
    <w:rsid w:val="00830C03"/>
    <w:rsid w:val="00873A05"/>
    <w:rsid w:val="00873DA7"/>
    <w:rsid w:val="0088197D"/>
    <w:rsid w:val="0089792D"/>
    <w:rsid w:val="008A0C0E"/>
    <w:rsid w:val="008A4C4D"/>
    <w:rsid w:val="008A7AAD"/>
    <w:rsid w:val="008B7D00"/>
    <w:rsid w:val="008C19B6"/>
    <w:rsid w:val="008D174A"/>
    <w:rsid w:val="008E25D0"/>
    <w:rsid w:val="00903B74"/>
    <w:rsid w:val="0090473F"/>
    <w:rsid w:val="009147E8"/>
    <w:rsid w:val="00921AF2"/>
    <w:rsid w:val="00925052"/>
    <w:rsid w:val="00932A55"/>
    <w:rsid w:val="00954329"/>
    <w:rsid w:val="009550F9"/>
    <w:rsid w:val="00977835"/>
    <w:rsid w:val="00985AA9"/>
    <w:rsid w:val="009B2A20"/>
    <w:rsid w:val="009D4DDD"/>
    <w:rsid w:val="009E03C6"/>
    <w:rsid w:val="009F5902"/>
    <w:rsid w:val="00A01714"/>
    <w:rsid w:val="00A232FD"/>
    <w:rsid w:val="00A4016B"/>
    <w:rsid w:val="00A50416"/>
    <w:rsid w:val="00A50B39"/>
    <w:rsid w:val="00A621E0"/>
    <w:rsid w:val="00A6246D"/>
    <w:rsid w:val="00A643CD"/>
    <w:rsid w:val="00A8081C"/>
    <w:rsid w:val="00A8381A"/>
    <w:rsid w:val="00AA15F1"/>
    <w:rsid w:val="00AA4D24"/>
    <w:rsid w:val="00AD66BB"/>
    <w:rsid w:val="00AF26AD"/>
    <w:rsid w:val="00B26C7E"/>
    <w:rsid w:val="00B44FD6"/>
    <w:rsid w:val="00B475D7"/>
    <w:rsid w:val="00B56821"/>
    <w:rsid w:val="00B6045F"/>
    <w:rsid w:val="00B66FB7"/>
    <w:rsid w:val="00B671E4"/>
    <w:rsid w:val="00B828ED"/>
    <w:rsid w:val="00B8686A"/>
    <w:rsid w:val="00B97A96"/>
    <w:rsid w:val="00BA45E4"/>
    <w:rsid w:val="00BD42BF"/>
    <w:rsid w:val="00BE3C10"/>
    <w:rsid w:val="00C110A5"/>
    <w:rsid w:val="00C14310"/>
    <w:rsid w:val="00C2018F"/>
    <w:rsid w:val="00C20C6C"/>
    <w:rsid w:val="00C40823"/>
    <w:rsid w:val="00C45FE3"/>
    <w:rsid w:val="00C47F64"/>
    <w:rsid w:val="00C51D99"/>
    <w:rsid w:val="00C525DD"/>
    <w:rsid w:val="00C60810"/>
    <w:rsid w:val="00C64C4F"/>
    <w:rsid w:val="00C709F6"/>
    <w:rsid w:val="00C70E05"/>
    <w:rsid w:val="00C80BB5"/>
    <w:rsid w:val="00D12276"/>
    <w:rsid w:val="00D33EB0"/>
    <w:rsid w:val="00D37A28"/>
    <w:rsid w:val="00D5036C"/>
    <w:rsid w:val="00D76B58"/>
    <w:rsid w:val="00D844CF"/>
    <w:rsid w:val="00DD01B5"/>
    <w:rsid w:val="00DD5291"/>
    <w:rsid w:val="00E11282"/>
    <w:rsid w:val="00E24887"/>
    <w:rsid w:val="00E6457A"/>
    <w:rsid w:val="00E91A70"/>
    <w:rsid w:val="00EB36BD"/>
    <w:rsid w:val="00F140DA"/>
    <w:rsid w:val="00F31F34"/>
    <w:rsid w:val="00F471EA"/>
    <w:rsid w:val="00F640AC"/>
    <w:rsid w:val="00F64311"/>
    <w:rsid w:val="00F665B7"/>
    <w:rsid w:val="00F821B2"/>
    <w:rsid w:val="00F855D9"/>
    <w:rsid w:val="00FA7E34"/>
    <w:rsid w:val="00FB2E1A"/>
    <w:rsid w:val="00FC27FB"/>
    <w:rsid w:val="00FC5033"/>
    <w:rsid w:val="00FE09F4"/>
    <w:rsid w:val="00FE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337B2-D85D-4FCD-B23B-80F60126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42F96"/>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2221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2"/>
    <w:uiPriority w:val="59"/>
    <w:rsid w:val="0072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72221F"/>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rsid w:val="0072221F"/>
    <w:rPr>
      <w:rFonts w:ascii="Arial" w:eastAsia="Times New Roman" w:hAnsi="Arial" w:cs="Times New Roman"/>
      <w:color w:val="000000"/>
      <w:sz w:val="20"/>
      <w:szCs w:val="20"/>
      <w:lang w:eastAsia="ru-RU"/>
    </w:rPr>
  </w:style>
  <w:style w:type="paragraph" w:styleId="a5">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0"/>
    <w:link w:val="a6"/>
    <w:uiPriority w:val="34"/>
    <w:qFormat/>
    <w:rsid w:val="0072221F"/>
    <w:pPr>
      <w:ind w:left="720"/>
      <w:contextualSpacing/>
    </w:pPr>
  </w:style>
  <w:style w:type="character" w:customStyle="1" w:styleId="a6">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5"/>
    <w:uiPriority w:val="34"/>
    <w:qFormat/>
    <w:locked/>
    <w:rsid w:val="0072221F"/>
  </w:style>
  <w:style w:type="character" w:styleId="a7">
    <w:name w:val="Hyperlink"/>
    <w:basedOn w:val="a1"/>
    <w:uiPriority w:val="99"/>
    <w:unhideWhenUsed/>
    <w:rsid w:val="0072221F"/>
    <w:rPr>
      <w:color w:val="0000FF" w:themeColor="hyperlink"/>
      <w:u w:val="single"/>
    </w:rPr>
  </w:style>
  <w:style w:type="paragraph" w:styleId="a8">
    <w:name w:val="Normal (Web)"/>
    <w:basedOn w:val="a0"/>
    <w:uiPriority w:val="99"/>
    <w:semiHidden/>
    <w:unhideWhenUsed/>
    <w:rsid w:val="0072221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9">
    <w:name w:val="Balloon Text"/>
    <w:basedOn w:val="a0"/>
    <w:link w:val="aa"/>
    <w:uiPriority w:val="99"/>
    <w:semiHidden/>
    <w:unhideWhenUsed/>
    <w:rsid w:val="003D11C0"/>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3D11C0"/>
    <w:rPr>
      <w:rFonts w:ascii="Tahoma" w:hAnsi="Tahoma" w:cs="Tahoma"/>
      <w:sz w:val="16"/>
      <w:szCs w:val="16"/>
    </w:rPr>
  </w:style>
  <w:style w:type="paragraph" w:styleId="a">
    <w:name w:val="List Number"/>
    <w:basedOn w:val="a0"/>
    <w:rsid w:val="00DD01B5"/>
    <w:pPr>
      <w:numPr>
        <w:numId w:val="16"/>
      </w:numPr>
      <w:spacing w:after="60" w:line="240" w:lineRule="auto"/>
      <w:jc w:val="both"/>
    </w:pPr>
    <w:rPr>
      <w:rFonts w:ascii="Times New Roman" w:eastAsia="Times New Roman" w:hAnsi="Times New Roman" w:cs="Times New Roman"/>
      <w:color w:val="000000"/>
      <w:szCs w:val="20"/>
      <w:lang w:eastAsia="ru-RU"/>
    </w:rPr>
  </w:style>
  <w:style w:type="paragraph" w:styleId="ab">
    <w:name w:val="header"/>
    <w:basedOn w:val="a0"/>
    <w:link w:val="ac"/>
    <w:uiPriority w:val="99"/>
    <w:unhideWhenUsed/>
    <w:rsid w:val="00921AF2"/>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921AF2"/>
  </w:style>
  <w:style w:type="paragraph" w:styleId="ad">
    <w:name w:val="footer"/>
    <w:basedOn w:val="a0"/>
    <w:link w:val="ae"/>
    <w:uiPriority w:val="99"/>
    <w:unhideWhenUsed/>
    <w:rsid w:val="00921AF2"/>
    <w:pPr>
      <w:tabs>
        <w:tab w:val="center" w:pos="4677"/>
        <w:tab w:val="right" w:pos="9355"/>
      </w:tabs>
      <w:spacing w:after="0" w:line="240" w:lineRule="auto"/>
    </w:pPr>
  </w:style>
  <w:style w:type="character" w:customStyle="1" w:styleId="ae">
    <w:name w:val="Нижний колонтитул Знак"/>
    <w:basedOn w:val="a1"/>
    <w:link w:val="ad"/>
    <w:uiPriority w:val="99"/>
    <w:rsid w:val="00921AF2"/>
  </w:style>
  <w:style w:type="paragraph" w:styleId="af">
    <w:name w:val="Body Text Indent"/>
    <w:basedOn w:val="a0"/>
    <w:link w:val="af0"/>
    <w:uiPriority w:val="99"/>
    <w:unhideWhenUsed/>
    <w:rsid w:val="002243E9"/>
    <w:pPr>
      <w:spacing w:after="0" w:line="240" w:lineRule="auto"/>
      <w:ind w:firstLine="567"/>
      <w:jc w:val="both"/>
    </w:pPr>
    <w:rPr>
      <w:rFonts w:ascii="Times New Roman" w:hAnsi="Times New Roman" w:cs="Times New Roman"/>
      <w:sz w:val="20"/>
      <w:szCs w:val="20"/>
    </w:rPr>
  </w:style>
  <w:style w:type="character" w:customStyle="1" w:styleId="af0">
    <w:name w:val="Основной текст с отступом Знак"/>
    <w:basedOn w:val="a1"/>
    <w:link w:val="af"/>
    <w:uiPriority w:val="99"/>
    <w:rsid w:val="002243E9"/>
    <w:rPr>
      <w:rFonts w:ascii="Times New Roman" w:hAnsi="Times New Roman" w:cs="Times New Roman"/>
      <w:sz w:val="20"/>
      <w:szCs w:val="20"/>
    </w:rPr>
  </w:style>
  <w:style w:type="paragraph" w:customStyle="1" w:styleId="Normalunindented">
    <w:name w:val="Normal unindented"/>
    <w:aliases w:val="Обычный Без отступа"/>
    <w:qFormat/>
    <w:rsid w:val="004427AA"/>
    <w:pPr>
      <w:spacing w:before="120" w:after="120"/>
      <w:jc w:val="both"/>
    </w:pPr>
    <w:rPr>
      <w:rFonts w:ascii="Times New Roman" w:eastAsia="Times New Roman" w:hAnsi="Times New Roman" w:cs="Times New Roman"/>
      <w:lang w:eastAsia="ru-RU"/>
    </w:rPr>
  </w:style>
  <w:style w:type="paragraph" w:customStyle="1" w:styleId="af1">
    <w:name w:val="Содержимое таблицы"/>
    <w:basedOn w:val="a0"/>
    <w:rsid w:val="0030565A"/>
    <w:pPr>
      <w:widowControl w:val="0"/>
      <w:suppressLineNumbers/>
      <w:suppressAutoHyphens/>
      <w:spacing w:after="0" w:line="100" w:lineRule="atLeast"/>
    </w:pPr>
    <w:rPr>
      <w:rFonts w:ascii="Arial" w:eastAsia="Lucida Sans Unicode" w:hAnsi="Arial" w:cs="Times New Roman"/>
      <w:kern w:val="1"/>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ova.kv@kemsma.ru" TargetMode="External"/><Relationship Id="rId3" Type="http://schemas.openxmlformats.org/officeDocument/2006/relationships/settings" Target="settings.xml"/><Relationship Id="rId7" Type="http://schemas.openxmlformats.org/officeDocument/2006/relationships/hyperlink" Target="mailto:miller.ss@kemsm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msma@kem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24</Pages>
  <Words>13533</Words>
  <Characters>77141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 Степанович Миллер</dc:creator>
  <cp:lastModifiedBy>Миллер Степан Степанович22255</cp:lastModifiedBy>
  <cp:revision>31</cp:revision>
  <cp:lastPrinted>2023-12-21T04:53:00Z</cp:lastPrinted>
  <dcterms:created xsi:type="dcterms:W3CDTF">2023-12-20T04:30:00Z</dcterms:created>
  <dcterms:modified xsi:type="dcterms:W3CDTF">2026-05-27T11:17:00Z</dcterms:modified>
</cp:coreProperties>
</file>