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23D" w:rsidRDefault="0040223D">
      <w:pPr>
        <w:pStyle w:val="af3"/>
        <w:spacing w:before="240" w:after="240"/>
        <w:rPr>
          <w:szCs w:val="24"/>
        </w:rPr>
      </w:pPr>
    </w:p>
    <w:p w:rsidR="0040223D" w:rsidRDefault="00591B33">
      <w:pPr>
        <w:pStyle w:val="af3"/>
        <w:spacing w:before="240" w:after="240"/>
        <w:rPr>
          <w:szCs w:val="24"/>
        </w:rPr>
      </w:pPr>
      <w:r>
        <w:rPr>
          <w:szCs w:val="24"/>
        </w:rPr>
        <w:t>Договор №1</w:t>
      </w:r>
      <w:r w:rsidR="004C3037">
        <w:rPr>
          <w:szCs w:val="24"/>
        </w:rPr>
        <w:t>3</w:t>
      </w:r>
      <w:r w:rsidR="00155E88">
        <w:rPr>
          <w:szCs w:val="24"/>
        </w:rPr>
        <w:t>9</w:t>
      </w:r>
      <w:r w:rsidR="004A2602">
        <w:rPr>
          <w:szCs w:val="24"/>
        </w:rPr>
        <w:t xml:space="preserve"> </w:t>
      </w:r>
      <w:r>
        <w:rPr>
          <w:szCs w:val="24"/>
        </w:rPr>
        <w:t>ЕАТ</w:t>
      </w:r>
    </w:p>
    <w:tbl>
      <w:tblPr>
        <w:tblW w:w="0" w:type="auto"/>
        <w:tblLook w:val="04A0" w:firstRow="1" w:lastRow="0" w:firstColumn="1" w:lastColumn="0" w:noHBand="0" w:noVBand="1"/>
      </w:tblPr>
      <w:tblGrid>
        <w:gridCol w:w="4927"/>
        <w:gridCol w:w="4928"/>
      </w:tblGrid>
      <w:tr w:rsidR="0040223D">
        <w:tc>
          <w:tcPr>
            <w:tcW w:w="4927" w:type="dxa"/>
          </w:tcPr>
          <w:p w:rsidR="0040223D" w:rsidRDefault="00591B33">
            <w:pPr>
              <w:spacing w:line="276" w:lineRule="auto"/>
              <w:ind w:firstLine="0"/>
              <w:rPr>
                <w:rFonts w:cs="Times New Roman"/>
                <w:szCs w:val="24"/>
                <w:lang w:val="en-US"/>
              </w:rPr>
            </w:pPr>
            <w:r>
              <w:rPr>
                <w:rFonts w:cs="Times New Roman"/>
                <w:szCs w:val="24"/>
              </w:rPr>
              <w:t>г. Новокузнецк</w:t>
            </w:r>
          </w:p>
        </w:tc>
        <w:tc>
          <w:tcPr>
            <w:tcW w:w="4928" w:type="dxa"/>
          </w:tcPr>
          <w:p w:rsidR="0040223D" w:rsidRDefault="00591B33" w:rsidP="004C3037">
            <w:pPr>
              <w:spacing w:line="276" w:lineRule="auto"/>
              <w:ind w:firstLine="0"/>
              <w:jc w:val="right"/>
              <w:rPr>
                <w:rFonts w:cs="Times New Roman"/>
                <w:szCs w:val="24"/>
                <w:lang w:val="en-US"/>
              </w:rPr>
            </w:pPr>
            <w:r>
              <w:rPr>
                <w:rFonts w:cs="Times New Roman"/>
                <w:szCs w:val="24"/>
              </w:rPr>
              <w:t xml:space="preserve">   «</w:t>
            </w:r>
            <w:r w:rsidR="004C3037">
              <w:rPr>
                <w:rFonts w:cs="Times New Roman"/>
                <w:szCs w:val="24"/>
              </w:rPr>
              <w:t>__</w:t>
            </w:r>
            <w:r>
              <w:rPr>
                <w:rFonts w:cs="Times New Roman"/>
                <w:szCs w:val="24"/>
              </w:rPr>
              <w:t xml:space="preserve">» </w:t>
            </w:r>
            <w:r w:rsidR="004C3037">
              <w:rPr>
                <w:rFonts w:cs="Times New Roman"/>
                <w:szCs w:val="24"/>
              </w:rPr>
              <w:t>апреля</w:t>
            </w:r>
            <w:r>
              <w:rPr>
                <w:rFonts w:cs="Times New Roman"/>
                <w:szCs w:val="24"/>
              </w:rPr>
              <w:t xml:space="preserve"> 2026</w:t>
            </w:r>
            <w:r>
              <w:rPr>
                <w:rFonts w:cs="Times New Roman"/>
                <w:szCs w:val="24"/>
                <w:lang w:val="en-US"/>
              </w:rPr>
              <w:t xml:space="preserve"> </w:t>
            </w:r>
            <w:r>
              <w:rPr>
                <w:rFonts w:cs="Times New Roman"/>
                <w:szCs w:val="24"/>
              </w:rPr>
              <w:t>года</w:t>
            </w:r>
          </w:p>
        </w:tc>
      </w:tr>
    </w:tbl>
    <w:p w:rsidR="0040223D" w:rsidRDefault="0040223D">
      <w:pPr>
        <w:pStyle w:val="af1"/>
        <w:spacing w:before="60" w:after="60"/>
        <w:ind w:firstLine="0"/>
        <w:rPr>
          <w:szCs w:val="24"/>
        </w:rPr>
      </w:pPr>
    </w:p>
    <w:p w:rsidR="0040223D" w:rsidRDefault="00591B33">
      <w:pPr>
        <w:ind w:firstLine="0"/>
        <w:rPr>
          <w:rFonts w:cs="Times New Roman"/>
          <w:szCs w:val="24"/>
        </w:rPr>
      </w:pPr>
      <w:proofErr w:type="gramStart"/>
      <w:r>
        <w:rPr>
          <w:rFonts w:cs="Times New Roman"/>
          <w:szCs w:val="24"/>
        </w:rPr>
        <w:t xml:space="preserve">Акционерное общество «Московское протезно-ортопедическое предприятие» (АО «Московское </w:t>
      </w:r>
      <w:proofErr w:type="spellStart"/>
      <w:r>
        <w:rPr>
          <w:rFonts w:cs="Times New Roman"/>
          <w:szCs w:val="24"/>
        </w:rPr>
        <w:t>ПрОП</w:t>
      </w:r>
      <w:proofErr w:type="spellEnd"/>
      <w:r>
        <w:rPr>
          <w:rFonts w:cs="Times New Roman"/>
          <w:szCs w:val="24"/>
        </w:rPr>
        <w:t xml:space="preserve">»), именуемое в дальнейшем «Заказчик», в лице Управляющего филиалом «Новокузнецкий» АО «Московское </w:t>
      </w:r>
      <w:proofErr w:type="spellStart"/>
      <w:r>
        <w:rPr>
          <w:rFonts w:cs="Times New Roman"/>
          <w:szCs w:val="24"/>
        </w:rPr>
        <w:t>ПрОП</w:t>
      </w:r>
      <w:proofErr w:type="spellEnd"/>
      <w:r>
        <w:rPr>
          <w:rFonts w:cs="Times New Roman"/>
          <w:szCs w:val="24"/>
        </w:rPr>
        <w:t>» Астраханцева Леонида Сергеевича действующего на основании доверенности от 20 ноября 2025 г №93-25 и Положения о филиале, с одной стороны и</w:t>
      </w:r>
      <w:bookmarkStart w:id="0" w:name="ТекстовоеПоле8"/>
      <w:r>
        <w:rPr>
          <w:rFonts w:cs="Times New Roman"/>
          <w:szCs w:val="24"/>
        </w:rPr>
        <w:t xml:space="preserve"> </w:t>
      </w:r>
      <w:bookmarkEnd w:id="0"/>
      <w:r w:rsidR="00155E88">
        <w:rPr>
          <w:rFonts w:cs="Times New Roman"/>
          <w:szCs w:val="24"/>
        </w:rPr>
        <w:t>_________________________________</w:t>
      </w:r>
      <w:r>
        <w:rPr>
          <w:rFonts w:cs="Times New Roman"/>
          <w:szCs w:val="24"/>
        </w:rPr>
        <w:t xml:space="preserve">, именуемое в дальнейшем «Исполнитель», в лице </w:t>
      </w:r>
      <w:r w:rsidR="00155E88">
        <w:rPr>
          <w:rFonts w:cs="Times New Roman"/>
          <w:szCs w:val="24"/>
        </w:rPr>
        <w:t>____________________</w:t>
      </w:r>
      <w:r>
        <w:rPr>
          <w:rFonts w:cs="Times New Roman"/>
          <w:szCs w:val="24"/>
        </w:rPr>
        <w:t xml:space="preserve">, действующая на основании </w:t>
      </w:r>
      <w:r w:rsidR="00155E88">
        <w:rPr>
          <w:rFonts w:cs="Times New Roman"/>
          <w:szCs w:val="24"/>
        </w:rPr>
        <w:t>_______</w:t>
      </w:r>
      <w:r>
        <w:rPr>
          <w:rFonts w:cs="Times New Roman"/>
          <w:szCs w:val="24"/>
        </w:rPr>
        <w:t>, с другой Стороны, при совместном упоминании «Стороны</w:t>
      </w:r>
      <w:r>
        <w:rPr>
          <w:rFonts w:cs="Times New Roman"/>
          <w:caps/>
          <w:szCs w:val="24"/>
        </w:rPr>
        <w:t xml:space="preserve">», </w:t>
      </w:r>
      <w:r>
        <w:rPr>
          <w:rFonts w:cs="Times New Roman"/>
          <w:szCs w:val="24"/>
          <w:lang w:eastAsia="ru-RU"/>
        </w:rPr>
        <w:t>руководствуясь Гражданским кодексом</w:t>
      </w:r>
      <w:proofErr w:type="gramEnd"/>
      <w:r>
        <w:rPr>
          <w:rFonts w:cs="Times New Roman"/>
          <w:szCs w:val="24"/>
          <w:lang w:eastAsia="ru-RU"/>
        </w:rPr>
        <w:t xml:space="preserve"> </w:t>
      </w:r>
      <w:proofErr w:type="gramStart"/>
      <w:r>
        <w:rPr>
          <w:rFonts w:cs="Times New Roman"/>
          <w:szCs w:val="24"/>
          <w:lang w:eastAsia="ru-RU"/>
        </w:rPr>
        <w:t>Российской Федерации, Федеральным законом от 18.07.2011 223-ФЗ «О закупках товаров, работ, услуг отдельными видами юридических лиц», в соответствии с подпунктом 2 пунктом 10.2. раздела 10 «Порядок осуществления закупки у единственного поставщика (исполнителя, подрядчика)» Положения о закупках товаров, работ, услуг для нужд Акционерного общества «Московское протезно-ортопедическое предприятие», заключили настоящий Договор о нижеследующем:</w:t>
      </w:r>
      <w:proofErr w:type="gramEnd"/>
    </w:p>
    <w:p w:rsidR="0040223D" w:rsidRDefault="00591B33">
      <w:pPr>
        <w:pStyle w:val="1"/>
        <w:ind w:left="0" w:firstLine="0"/>
        <w:rPr>
          <w:rFonts w:cs="Times New Roman"/>
          <w:szCs w:val="24"/>
        </w:rPr>
      </w:pPr>
      <w:r>
        <w:rPr>
          <w:rFonts w:cs="Times New Roman"/>
          <w:szCs w:val="24"/>
        </w:rPr>
        <w:t>ПРЕДМЕТ ДОГОВОРА</w:t>
      </w:r>
    </w:p>
    <w:p w:rsidR="0040223D" w:rsidRDefault="00591B33">
      <w:pPr>
        <w:pStyle w:val="2"/>
        <w:tabs>
          <w:tab w:val="left" w:pos="567"/>
        </w:tabs>
        <w:ind w:firstLine="0"/>
        <w:rPr>
          <w:rFonts w:cs="Times New Roman"/>
          <w:szCs w:val="24"/>
        </w:rPr>
      </w:pPr>
      <w:r>
        <w:rPr>
          <w:rFonts w:cs="Times New Roman"/>
          <w:szCs w:val="24"/>
        </w:rPr>
        <w:t xml:space="preserve">По Договору Исполнитель обязуется оказать Заказчику платные образовательные услуги по организации и проведению обучения специалистов и работников Заказчика (далее – Слушатель, Слушатели) в соответствии с техническим заданием (Приложение № 1) (далее – услуги), а Заказчик обязуется принять и оплатить услуги. </w:t>
      </w:r>
    </w:p>
    <w:p w:rsidR="0040223D" w:rsidRDefault="00591B33">
      <w:pPr>
        <w:tabs>
          <w:tab w:val="left" w:pos="0"/>
          <w:tab w:val="left" w:pos="567"/>
        </w:tabs>
        <w:ind w:firstLine="0"/>
        <w:rPr>
          <w:rFonts w:cs="Times New Roman"/>
          <w:szCs w:val="24"/>
        </w:rPr>
      </w:pPr>
      <w:r>
        <w:rPr>
          <w:rFonts w:cs="Times New Roman"/>
          <w:szCs w:val="24"/>
        </w:rPr>
        <w:t>Сведения, указанные в настоящем пункте Договора, являются существенными условиями Договора в соответствии со ст. 432 Гражданского кодекса Российской Федерации и подлежат обязательному заполнению в полном объеме, как Исполнителем, так и Заказчиком.</w:t>
      </w:r>
    </w:p>
    <w:p w:rsidR="0040223D" w:rsidRDefault="00591B33" w:rsidP="00155E88">
      <w:pPr>
        <w:pStyle w:val="2"/>
        <w:tabs>
          <w:tab w:val="clear" w:pos="1276"/>
          <w:tab w:val="left" w:pos="567"/>
        </w:tabs>
        <w:ind w:firstLine="0"/>
      </w:pPr>
      <w:r>
        <w:t>Исполнитель оказывает услуги на основании лицензии на осуществление образовательной деятельности (</w:t>
      </w:r>
      <w:r w:rsidR="00753920" w:rsidRPr="00753920">
        <w:t xml:space="preserve">Лицензия на оказание образовательных услуг </w:t>
      </w:r>
      <w:r w:rsidR="00155E88">
        <w:t>_____________</w:t>
      </w:r>
      <w:r w:rsidR="00753920">
        <w:t>)</w:t>
      </w:r>
      <w:r>
        <w:rPr>
          <w:i/>
        </w:rPr>
        <w:t>.</w:t>
      </w:r>
    </w:p>
    <w:p w:rsidR="0040223D" w:rsidRPr="000544D0" w:rsidRDefault="00591B33">
      <w:pPr>
        <w:pStyle w:val="2"/>
        <w:tabs>
          <w:tab w:val="left" w:pos="0"/>
          <w:tab w:val="left" w:pos="567"/>
          <w:tab w:val="left" w:pos="709"/>
        </w:tabs>
        <w:ind w:firstLine="0"/>
        <w:rPr>
          <w:rFonts w:cs="Times New Roman"/>
          <w:szCs w:val="24"/>
        </w:rPr>
      </w:pPr>
      <w:r w:rsidRPr="000544D0">
        <w:rPr>
          <w:rFonts w:cs="Times New Roman"/>
          <w:szCs w:val="24"/>
        </w:rPr>
        <w:t>Местом осуществления образовательной деятельности (место проведения занятий), в том числе образовательной деятельности с применением электронного обучения и дистанционных образовательных технологий, явля</w:t>
      </w:r>
      <w:r w:rsidR="009E2EF7" w:rsidRPr="000544D0">
        <w:rPr>
          <w:rFonts w:cs="Times New Roman"/>
          <w:szCs w:val="24"/>
        </w:rPr>
        <w:t xml:space="preserve">ется место нахождения Заказчика, для очной формы обучения местом обучения является город Новокузнецк. </w:t>
      </w:r>
    </w:p>
    <w:p w:rsidR="0040223D" w:rsidRPr="00BE029D" w:rsidRDefault="00591B33" w:rsidP="00BE029D">
      <w:pPr>
        <w:pStyle w:val="2"/>
        <w:tabs>
          <w:tab w:val="clear" w:pos="1276"/>
          <w:tab w:val="left" w:pos="567"/>
        </w:tabs>
        <w:ind w:firstLine="0"/>
        <w:rPr>
          <w:rFonts w:cs="Times New Roman"/>
          <w:szCs w:val="24"/>
        </w:rPr>
      </w:pPr>
      <w:r w:rsidRPr="00BE029D">
        <w:rPr>
          <w:rFonts w:cs="Times New Roman"/>
          <w:szCs w:val="24"/>
        </w:rPr>
        <w:t xml:space="preserve">Форма обучения </w:t>
      </w:r>
      <w:r w:rsidR="00BE029D" w:rsidRPr="00BE029D">
        <w:rPr>
          <w:rFonts w:cs="Times New Roman"/>
          <w:szCs w:val="24"/>
        </w:rPr>
        <w:t>Очная/заочная (дистанционная).</w:t>
      </w:r>
    </w:p>
    <w:p w:rsidR="0040223D" w:rsidRPr="007332EA" w:rsidRDefault="00591B33" w:rsidP="007332EA">
      <w:pPr>
        <w:pStyle w:val="2"/>
        <w:tabs>
          <w:tab w:val="clear" w:pos="1276"/>
          <w:tab w:val="left" w:pos="567"/>
        </w:tabs>
        <w:ind w:firstLine="0"/>
        <w:rPr>
          <w:rFonts w:cs="Times New Roman"/>
          <w:szCs w:val="24"/>
        </w:rPr>
      </w:pPr>
      <w:r w:rsidRPr="007332EA">
        <w:rPr>
          <w:rFonts w:cs="Times New Roman"/>
          <w:szCs w:val="24"/>
        </w:rPr>
        <w:t xml:space="preserve">Срок оказания услуг: </w:t>
      </w:r>
      <w:r w:rsidR="007332EA" w:rsidRPr="007332EA">
        <w:rPr>
          <w:rFonts w:cs="Times New Roman"/>
          <w:szCs w:val="24"/>
          <w:lang w:bidi="ru-RU"/>
        </w:rPr>
        <w:t>В течение 15 дней с момента подачи заявки Заказчика.</w:t>
      </w:r>
    </w:p>
    <w:p w:rsidR="0040223D" w:rsidRDefault="00591B33">
      <w:pPr>
        <w:pStyle w:val="1"/>
        <w:ind w:left="0" w:firstLine="0"/>
        <w:rPr>
          <w:rFonts w:cs="Times New Roman"/>
          <w:szCs w:val="24"/>
        </w:rPr>
      </w:pPr>
      <w:r>
        <w:rPr>
          <w:rFonts w:cs="Times New Roman"/>
          <w:szCs w:val="24"/>
        </w:rPr>
        <w:t>СТОИМОСТЬ УСЛУГ И ПОРЯДОК ОПЛАТЫ</w:t>
      </w:r>
    </w:p>
    <w:p w:rsidR="0040223D" w:rsidRDefault="00591B33" w:rsidP="006C303B">
      <w:pPr>
        <w:pStyle w:val="2"/>
        <w:tabs>
          <w:tab w:val="clear" w:pos="1276"/>
          <w:tab w:val="left" w:pos="567"/>
        </w:tabs>
        <w:ind w:firstLine="0"/>
        <w:rPr>
          <w:i/>
        </w:rPr>
      </w:pPr>
      <w:r>
        <w:t xml:space="preserve">Стоимость образовательных услуг настоящего Договора, составляет </w:t>
      </w:r>
      <w:r w:rsidR="00155E88">
        <w:t>_________</w:t>
      </w:r>
      <w:r>
        <w:t xml:space="preserve">, </w:t>
      </w:r>
      <w:r w:rsidR="00155E88">
        <w:t xml:space="preserve">в </w:t>
      </w:r>
      <w:proofErr w:type="spellStart"/>
      <w:r w:rsidR="00155E88">
        <w:t>т.ч</w:t>
      </w:r>
      <w:proofErr w:type="spellEnd"/>
      <w:r w:rsidR="00155E88">
        <w:t xml:space="preserve">. НДС или </w:t>
      </w:r>
      <w:r>
        <w:t>Н</w:t>
      </w:r>
      <w:r>
        <w:rPr>
          <w:rFonts w:cs="Times New Roman"/>
          <w:szCs w:val="24"/>
        </w:rPr>
        <w:t>ДС не облагаются в соответствии с п.14 ч.2 ст.149 Налогового Кодекса РФ</w:t>
      </w:r>
      <w:r>
        <w:rPr>
          <w:i/>
        </w:rPr>
        <w:t>.</w:t>
      </w:r>
    </w:p>
    <w:p w:rsidR="0040223D" w:rsidRDefault="00591B33">
      <w:pPr>
        <w:pStyle w:val="2"/>
        <w:tabs>
          <w:tab w:val="clear" w:pos="1276"/>
          <w:tab w:val="left" w:pos="0"/>
          <w:tab w:val="left" w:pos="567"/>
        </w:tabs>
        <w:ind w:firstLine="0"/>
        <w:rPr>
          <w:rFonts w:cs="Times New Roman"/>
          <w:szCs w:val="24"/>
        </w:rPr>
      </w:pPr>
      <w:r>
        <w:rPr>
          <w:rFonts w:cs="Times New Roman"/>
          <w:szCs w:val="24"/>
        </w:rPr>
        <w:t>Оплата Услуг производится Заказчиком</w:t>
      </w:r>
      <w:r>
        <w:rPr>
          <w:rFonts w:cs="Times New Roman"/>
          <w:i/>
          <w:szCs w:val="24"/>
        </w:rPr>
        <w:t xml:space="preserve"> </w:t>
      </w:r>
      <w:r>
        <w:rPr>
          <w:rFonts w:cs="Times New Roman"/>
          <w:szCs w:val="24"/>
        </w:rPr>
        <w:t>в течение 7 (семи) рабочих дней на основании Акта сдачи-приемки оказанных услуг (по форме, приведенной в Приложении № 2 к настоящему Договору) по выставленному Исполнителем счету путем перечисления денежных средств на расчетный счет Исполнителя.</w:t>
      </w:r>
    </w:p>
    <w:p w:rsidR="0040223D" w:rsidRDefault="00591B33">
      <w:pPr>
        <w:pStyle w:val="2"/>
        <w:tabs>
          <w:tab w:val="clear" w:pos="1276"/>
          <w:tab w:val="left" w:pos="0"/>
        </w:tabs>
        <w:ind w:firstLine="0"/>
        <w:rPr>
          <w:rFonts w:cs="Times New Roman"/>
          <w:szCs w:val="24"/>
        </w:rPr>
      </w:pPr>
      <w:r>
        <w:rPr>
          <w:rFonts w:cs="Times New Roman"/>
          <w:szCs w:val="24"/>
        </w:rPr>
        <w:t>Стоимость услуг по Договору включает все издержки Исполнителя, а также причитающееся ему вознаграждение.</w:t>
      </w:r>
    </w:p>
    <w:p w:rsidR="0040223D" w:rsidRDefault="00591B33">
      <w:pPr>
        <w:pStyle w:val="2"/>
        <w:tabs>
          <w:tab w:val="clear" w:pos="1276"/>
          <w:tab w:val="left" w:pos="0"/>
        </w:tabs>
        <w:ind w:firstLine="0"/>
        <w:rPr>
          <w:rFonts w:cs="Times New Roman"/>
          <w:szCs w:val="24"/>
        </w:rPr>
      </w:pPr>
      <w:r>
        <w:rPr>
          <w:rFonts w:cs="Times New Roman"/>
          <w:szCs w:val="24"/>
        </w:rPr>
        <w:t>Обязательство Заказчика по оплате считается исполненным с момента списания денежных средств со счета Заказчика.</w:t>
      </w:r>
    </w:p>
    <w:p w:rsidR="0040223D" w:rsidRDefault="00591B33">
      <w:pPr>
        <w:pStyle w:val="1"/>
        <w:ind w:left="0" w:firstLine="0"/>
        <w:rPr>
          <w:rFonts w:cs="Times New Roman"/>
          <w:szCs w:val="24"/>
        </w:rPr>
      </w:pPr>
      <w:r>
        <w:rPr>
          <w:rFonts w:cs="Times New Roman"/>
          <w:szCs w:val="24"/>
        </w:rPr>
        <w:t>ПРАВА И ОБЯЗАННОСТИ СТОРОН</w:t>
      </w:r>
    </w:p>
    <w:p w:rsidR="0040223D" w:rsidRDefault="00591B33">
      <w:pPr>
        <w:pStyle w:val="2"/>
        <w:tabs>
          <w:tab w:val="clear" w:pos="1276"/>
          <w:tab w:val="left" w:pos="0"/>
        </w:tabs>
        <w:ind w:firstLine="0"/>
        <w:rPr>
          <w:rFonts w:cs="Times New Roman"/>
          <w:szCs w:val="24"/>
        </w:rPr>
      </w:pPr>
      <w:r>
        <w:rPr>
          <w:rFonts w:cs="Times New Roman"/>
          <w:szCs w:val="24"/>
        </w:rPr>
        <w:t>Исполнитель обязуется:</w:t>
      </w:r>
    </w:p>
    <w:p w:rsidR="0040223D" w:rsidRDefault="00591B33">
      <w:pPr>
        <w:pStyle w:val="3"/>
        <w:tabs>
          <w:tab w:val="left" w:pos="0"/>
        </w:tabs>
        <w:ind w:firstLine="0"/>
        <w:rPr>
          <w:rFonts w:cs="Times New Roman"/>
        </w:rPr>
      </w:pPr>
      <w:r>
        <w:rPr>
          <w:rFonts w:cs="Times New Roman"/>
        </w:rPr>
        <w:lastRenderedPageBreak/>
        <w:t>Довести до Заказчика достоверную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w:t>
      </w:r>
    </w:p>
    <w:p w:rsidR="0040223D" w:rsidRDefault="00591B33">
      <w:pPr>
        <w:pStyle w:val="3"/>
        <w:tabs>
          <w:tab w:val="left" w:pos="0"/>
        </w:tabs>
        <w:ind w:firstLine="0"/>
        <w:rPr>
          <w:rFonts w:cs="Times New Roman"/>
        </w:rPr>
      </w:pPr>
      <w:r>
        <w:rPr>
          <w:rFonts w:cs="Times New Roman"/>
        </w:rPr>
        <w:t>Организовать и обеспечить качественное предоставление Услуг, предусмотренных разделом 1 настоящего Договора. Образовательные услуги оказываются в соответствии с учебным планом и расписанием занятий Исполнителя.</w:t>
      </w:r>
    </w:p>
    <w:p w:rsidR="0040223D" w:rsidRDefault="00591B33">
      <w:pPr>
        <w:pStyle w:val="3"/>
        <w:tabs>
          <w:tab w:val="left" w:pos="0"/>
        </w:tabs>
        <w:ind w:firstLine="0"/>
        <w:rPr>
          <w:rFonts w:cs="Times New Roman"/>
        </w:rPr>
      </w:pPr>
      <w:r>
        <w:rPr>
          <w:rFonts w:cs="Times New Roman"/>
        </w:rPr>
        <w:t>Обеспечить Слушателю предусмотренные образовательной программой условия ее освоения.</w:t>
      </w:r>
    </w:p>
    <w:p w:rsidR="0040223D" w:rsidRDefault="00591B33">
      <w:pPr>
        <w:pStyle w:val="3"/>
        <w:tabs>
          <w:tab w:val="left" w:pos="0"/>
        </w:tabs>
        <w:ind w:firstLine="0"/>
        <w:rPr>
          <w:rFonts w:cs="Times New Roman"/>
        </w:rPr>
      </w:pPr>
      <w:r>
        <w:rPr>
          <w:rFonts w:cs="Times New Roman"/>
        </w:rPr>
        <w:t>Сохранить место за Слушателем в случае пропуска занятий по уважительным причинам. Уважительной причиной является временная нетрудоспособность, подтвержденная копией листа временной нетрудоспособности.</w:t>
      </w:r>
    </w:p>
    <w:p w:rsidR="0040223D" w:rsidRDefault="00591B33">
      <w:pPr>
        <w:pStyle w:val="3"/>
        <w:tabs>
          <w:tab w:val="left" w:pos="0"/>
        </w:tabs>
        <w:ind w:firstLine="0"/>
        <w:rPr>
          <w:rFonts w:cs="Times New Roman"/>
        </w:rPr>
      </w:pPr>
      <w:r>
        <w:rPr>
          <w:rFonts w:cs="Times New Roman"/>
        </w:rPr>
        <w:t>После освоения Слушателем программы и успешного прохождения итоговой аттестации (если применимо в зависимости от выбранной программы), выдать Слушателю документ об обучении установленного Исполнителем образца в зависимости от выбранной программы.</w:t>
      </w:r>
    </w:p>
    <w:p w:rsidR="0040223D" w:rsidRDefault="00591B33">
      <w:pPr>
        <w:pStyle w:val="3"/>
        <w:tabs>
          <w:tab w:val="left" w:pos="0"/>
        </w:tabs>
        <w:ind w:firstLine="0"/>
        <w:rPr>
          <w:rFonts w:cs="Times New Roman"/>
        </w:rPr>
      </w:pPr>
      <w:r>
        <w:rPr>
          <w:rFonts w:cs="Times New Roman"/>
        </w:rPr>
        <w:t xml:space="preserve">В течение 5 (пяти) рабочих дней по окончанию оказания услуг направить в адрес </w:t>
      </w:r>
      <w:proofErr w:type="gramStart"/>
      <w:r>
        <w:rPr>
          <w:rFonts w:cs="Times New Roman"/>
        </w:rPr>
        <w:t>Заказчика</w:t>
      </w:r>
      <w:proofErr w:type="gramEnd"/>
      <w:r>
        <w:rPr>
          <w:rFonts w:cs="Times New Roman"/>
        </w:rPr>
        <w:t xml:space="preserve"> подписанный со своей стороны Акт сдачи-приемки оказанных услуг (по форме, приведенной в Приложении № 2) в двух экземплярах способом, указанным в п.11.5. настоящего Договора.</w:t>
      </w:r>
    </w:p>
    <w:p w:rsidR="0040223D" w:rsidRDefault="00591B33">
      <w:pPr>
        <w:pStyle w:val="3"/>
        <w:tabs>
          <w:tab w:val="left" w:pos="0"/>
        </w:tabs>
        <w:ind w:firstLine="0"/>
        <w:rPr>
          <w:rFonts w:cs="Times New Roman"/>
          <w:lang w:val="en-US"/>
        </w:rPr>
      </w:pPr>
      <w:r>
        <w:rPr>
          <w:rFonts w:cs="Times New Roman"/>
        </w:rPr>
        <w:t>Исполнитель</w:t>
      </w:r>
      <w:r>
        <w:rPr>
          <w:rFonts w:cs="Times New Roman"/>
          <w:lang w:val="en-US"/>
        </w:rPr>
        <w:t xml:space="preserve"> </w:t>
      </w:r>
      <w:r>
        <w:rPr>
          <w:rFonts w:cs="Times New Roman"/>
        </w:rPr>
        <w:t>гарантирует, что</w:t>
      </w:r>
      <w:r>
        <w:rPr>
          <w:rFonts w:cs="Times New Roman"/>
          <w:lang w:val="en-US"/>
        </w:rPr>
        <w:t>:</w:t>
      </w:r>
    </w:p>
    <w:p w:rsidR="0040223D" w:rsidRDefault="00591B33">
      <w:pPr>
        <w:pStyle w:val="3"/>
        <w:numPr>
          <w:ilvl w:val="0"/>
          <w:numId w:val="0"/>
        </w:numPr>
        <w:tabs>
          <w:tab w:val="left" w:pos="0"/>
        </w:tabs>
        <w:rPr>
          <w:rFonts w:cs="Times New Roman"/>
        </w:rPr>
      </w:pPr>
      <w:r>
        <w:rPr>
          <w:rFonts w:cs="Times New Roman"/>
        </w:rPr>
        <w:t xml:space="preserve">- </w:t>
      </w:r>
      <w:proofErr w:type="gramStart"/>
      <w:r>
        <w:rPr>
          <w:rFonts w:cs="Times New Roman"/>
        </w:rPr>
        <w:t>зарегистрирован</w:t>
      </w:r>
      <w:proofErr w:type="gramEnd"/>
      <w:r>
        <w:rPr>
          <w:rFonts w:cs="Times New Roman"/>
        </w:rPr>
        <w:t xml:space="preserve"> в ЕГРЮЛ надлежащим образом;</w:t>
      </w:r>
    </w:p>
    <w:p w:rsidR="0040223D" w:rsidRDefault="00591B33">
      <w:pPr>
        <w:pStyle w:val="3"/>
        <w:numPr>
          <w:ilvl w:val="0"/>
          <w:numId w:val="0"/>
        </w:numPr>
        <w:tabs>
          <w:tab w:val="left" w:pos="0"/>
        </w:tabs>
        <w:rPr>
          <w:rFonts w:cs="Times New Roman"/>
        </w:rPr>
      </w:pPr>
      <w:r>
        <w:rPr>
          <w:rFonts w:cs="Times New Roman"/>
        </w:rPr>
        <w:t xml:space="preserve">- его исполнительный орган находится и </w:t>
      </w:r>
      <w:proofErr w:type="gramStart"/>
      <w:r>
        <w:rPr>
          <w:rFonts w:cs="Times New Roman"/>
        </w:rPr>
        <w:t>осуществляет функции управления по месту регистрации юридического лица и в нем нет</w:t>
      </w:r>
      <w:proofErr w:type="gramEnd"/>
      <w:r>
        <w:rPr>
          <w:rFonts w:cs="Times New Roman"/>
        </w:rPr>
        <w:t xml:space="preserve"> дисквалифицированных лиц;</w:t>
      </w:r>
    </w:p>
    <w:p w:rsidR="0040223D" w:rsidRDefault="00591B33">
      <w:pPr>
        <w:pStyle w:val="3"/>
        <w:numPr>
          <w:ilvl w:val="0"/>
          <w:numId w:val="0"/>
        </w:numPr>
        <w:tabs>
          <w:tab w:val="left" w:pos="0"/>
        </w:tabs>
        <w:rPr>
          <w:rFonts w:cs="Times New Roman"/>
        </w:rPr>
      </w:pPr>
      <w:r>
        <w:rPr>
          <w:rFonts w:cs="Times New Roman"/>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0223D" w:rsidRDefault="00591B33">
      <w:pPr>
        <w:pStyle w:val="3"/>
        <w:numPr>
          <w:ilvl w:val="0"/>
          <w:numId w:val="0"/>
        </w:numPr>
        <w:tabs>
          <w:tab w:val="left" w:pos="0"/>
        </w:tabs>
        <w:rPr>
          <w:rFonts w:cs="Times New Roman"/>
        </w:rPr>
      </w:pPr>
      <w:r>
        <w:rPr>
          <w:rFonts w:cs="Times New Roman"/>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0223D" w:rsidRDefault="00591B33">
      <w:pPr>
        <w:pStyle w:val="3"/>
        <w:numPr>
          <w:ilvl w:val="0"/>
          <w:numId w:val="0"/>
        </w:numPr>
        <w:tabs>
          <w:tab w:val="left" w:pos="0"/>
        </w:tabs>
        <w:rPr>
          <w:rFonts w:cs="Times New Roman"/>
        </w:rPr>
      </w:pPr>
      <w:r>
        <w:rPr>
          <w:rFonts w:cs="Times New Roman"/>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0223D" w:rsidRDefault="00591B33">
      <w:pPr>
        <w:pStyle w:val="3"/>
        <w:numPr>
          <w:ilvl w:val="0"/>
          <w:numId w:val="0"/>
        </w:numPr>
        <w:tabs>
          <w:tab w:val="left" w:pos="0"/>
        </w:tabs>
        <w:rPr>
          <w:rFonts w:cs="Times New Roman"/>
        </w:rPr>
      </w:pPr>
      <w:r>
        <w:rPr>
          <w:rFonts w:cs="Times New Roman"/>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0223D" w:rsidRDefault="00591B33">
      <w:pPr>
        <w:pStyle w:val="3"/>
        <w:numPr>
          <w:ilvl w:val="0"/>
          <w:numId w:val="0"/>
        </w:numPr>
        <w:tabs>
          <w:tab w:val="left" w:pos="0"/>
        </w:tabs>
        <w:rPr>
          <w:rFonts w:cs="Times New Roman"/>
        </w:rPr>
      </w:pPr>
      <w:r>
        <w:rPr>
          <w:rFonts w:cs="Times New Roman"/>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0223D" w:rsidRDefault="00591B33">
      <w:pPr>
        <w:pStyle w:val="3"/>
        <w:numPr>
          <w:ilvl w:val="0"/>
          <w:numId w:val="0"/>
        </w:numPr>
        <w:tabs>
          <w:tab w:val="left" w:pos="0"/>
        </w:tabs>
        <w:rPr>
          <w:rFonts w:cs="Times New Roman"/>
        </w:rPr>
      </w:pPr>
      <w:proofErr w:type="gramStart"/>
      <w:r>
        <w:rPr>
          <w:rFonts w:cs="Times New Roman"/>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40223D" w:rsidRDefault="00591B33">
      <w:pPr>
        <w:pStyle w:val="3"/>
        <w:numPr>
          <w:ilvl w:val="0"/>
          <w:numId w:val="0"/>
        </w:numPr>
        <w:tabs>
          <w:tab w:val="left" w:pos="0"/>
        </w:tabs>
        <w:rPr>
          <w:rFonts w:cs="Times New Roman"/>
        </w:rPr>
      </w:pPr>
      <w:r>
        <w:rPr>
          <w:rFonts w:cs="Times New Roman"/>
        </w:rPr>
        <w:t>- своевременно и в полном объеме уплачивает налоги, сборы и страховые взносы;</w:t>
      </w:r>
    </w:p>
    <w:p w:rsidR="0040223D" w:rsidRDefault="00591B33">
      <w:pPr>
        <w:pStyle w:val="3"/>
        <w:numPr>
          <w:ilvl w:val="0"/>
          <w:numId w:val="0"/>
        </w:numPr>
        <w:tabs>
          <w:tab w:val="left" w:pos="0"/>
        </w:tabs>
        <w:rPr>
          <w:rFonts w:cs="Times New Roman"/>
        </w:rPr>
      </w:pPr>
      <w:r>
        <w:rPr>
          <w:rFonts w:cs="Times New Roman"/>
        </w:rPr>
        <w:t>- лица, подписывающие от его имени первичные документы, имеют на это все необходимые полномочия и доверенности.</w:t>
      </w:r>
    </w:p>
    <w:p w:rsidR="0040223D" w:rsidRDefault="0040223D">
      <w:pPr>
        <w:widowControl w:val="0"/>
        <w:ind w:firstLine="0"/>
        <w:rPr>
          <w:rFonts w:cs="Times New Roman"/>
          <w:szCs w:val="24"/>
        </w:rPr>
      </w:pPr>
    </w:p>
    <w:p w:rsidR="0040223D" w:rsidRDefault="00591B33">
      <w:pPr>
        <w:pStyle w:val="2"/>
        <w:tabs>
          <w:tab w:val="clear" w:pos="1276"/>
          <w:tab w:val="left" w:pos="0"/>
        </w:tabs>
        <w:ind w:firstLine="0"/>
        <w:rPr>
          <w:rFonts w:cs="Times New Roman"/>
          <w:szCs w:val="24"/>
        </w:rPr>
      </w:pPr>
      <w:r>
        <w:rPr>
          <w:rFonts w:cs="Times New Roman"/>
          <w:szCs w:val="24"/>
        </w:rPr>
        <w:t>Исполнитель имеет право:</w:t>
      </w:r>
    </w:p>
    <w:p w:rsidR="0040223D" w:rsidRDefault="00591B33">
      <w:pPr>
        <w:pStyle w:val="3"/>
        <w:tabs>
          <w:tab w:val="left" w:pos="0"/>
        </w:tabs>
        <w:ind w:firstLine="0"/>
        <w:rPr>
          <w:rFonts w:cs="Times New Roman"/>
        </w:rPr>
      </w:pPr>
      <w:r>
        <w:rPr>
          <w:rFonts w:cs="Times New Roman"/>
        </w:rPr>
        <w:t>Самостоятельно осуществлять образовательный процесс, устанавливать системы оценок, формы, порядок и периодичность проведения аттестации Слушателей.</w:t>
      </w:r>
    </w:p>
    <w:p w:rsidR="0040223D" w:rsidRDefault="00591B33">
      <w:pPr>
        <w:pStyle w:val="3"/>
        <w:tabs>
          <w:tab w:val="left" w:pos="0"/>
        </w:tabs>
        <w:ind w:firstLine="0"/>
        <w:rPr>
          <w:rFonts w:cs="Times New Roman"/>
        </w:rPr>
      </w:pPr>
      <w:r>
        <w:rPr>
          <w:rFonts w:cs="Times New Roman"/>
        </w:rPr>
        <w:lastRenderedPageBreak/>
        <w:t xml:space="preserve">Составлять учебный план и корректировать его в части изменения номенклатуры и объема дисциплин, порядка их изучения по реализуемым Исполнителем программам, в том числе календарный учебный график. В том числе изменить дату начала оказания услуг, при условии письменного уведомления Заказчика не менее чем за 3 (три) рабочих дня до начала оказания услуг. </w:t>
      </w:r>
    </w:p>
    <w:p w:rsidR="0040223D" w:rsidRDefault="00591B33">
      <w:pPr>
        <w:pStyle w:val="3"/>
        <w:tabs>
          <w:tab w:val="left" w:pos="0"/>
        </w:tabs>
        <w:ind w:firstLine="0"/>
        <w:rPr>
          <w:rFonts w:cs="Times New Roman"/>
        </w:rPr>
      </w:pPr>
      <w:r>
        <w:rPr>
          <w:rFonts w:cs="Times New Roman"/>
        </w:rPr>
        <w:t>В целях надлежащей организации и проведения обучения привлекать для исполнения своих обязательств по Договору третьих лиц. При этом Исполнитель несет ответственность перед Заказчиком за любые действия таких лиц во исполнение Договора.</w:t>
      </w:r>
    </w:p>
    <w:p w:rsidR="0040223D" w:rsidRDefault="00591B33">
      <w:pPr>
        <w:pStyle w:val="3"/>
        <w:tabs>
          <w:tab w:val="left" w:pos="0"/>
        </w:tabs>
        <w:ind w:firstLine="0"/>
        <w:rPr>
          <w:rFonts w:cs="Times New Roman"/>
        </w:rPr>
      </w:pPr>
      <w:r>
        <w:rPr>
          <w:rFonts w:cs="Times New Roman"/>
        </w:rPr>
        <w:t>При наличии письменного согласия Слушателя размещать работы, выполненные Слушателем в процессе обучения по программе, в качестве выставочных образцов.</w:t>
      </w:r>
    </w:p>
    <w:p w:rsidR="0040223D" w:rsidRDefault="00591B33">
      <w:pPr>
        <w:pStyle w:val="3"/>
        <w:tabs>
          <w:tab w:val="left" w:pos="0"/>
        </w:tabs>
        <w:ind w:firstLine="0"/>
        <w:rPr>
          <w:rFonts w:cs="Times New Roman"/>
        </w:rPr>
      </w:pPr>
      <w:r>
        <w:rPr>
          <w:rFonts w:cs="Times New Roman"/>
        </w:rPr>
        <w:t>Осуществлять иные права, установленные действующим законодательством Российской Федерации и внутренними актами Исполнителя.</w:t>
      </w:r>
    </w:p>
    <w:p w:rsidR="0040223D" w:rsidRDefault="0040223D">
      <w:pPr>
        <w:ind w:firstLine="0"/>
        <w:rPr>
          <w:rFonts w:cs="Times New Roman"/>
          <w:szCs w:val="24"/>
        </w:rPr>
      </w:pPr>
    </w:p>
    <w:p w:rsidR="0040223D" w:rsidRDefault="00591B33">
      <w:pPr>
        <w:pStyle w:val="2"/>
        <w:tabs>
          <w:tab w:val="clear" w:pos="1276"/>
          <w:tab w:val="left" w:pos="0"/>
        </w:tabs>
        <w:ind w:firstLine="0"/>
        <w:rPr>
          <w:rFonts w:cs="Times New Roman"/>
          <w:szCs w:val="24"/>
        </w:rPr>
      </w:pPr>
      <w:bookmarkStart w:id="1" w:name="_Ref354754226"/>
      <w:r>
        <w:rPr>
          <w:rFonts w:cs="Times New Roman"/>
          <w:szCs w:val="24"/>
        </w:rPr>
        <w:t>Заказчик обязуется:</w:t>
      </w:r>
      <w:bookmarkEnd w:id="1"/>
    </w:p>
    <w:p w:rsidR="0040223D" w:rsidRDefault="00591B33">
      <w:pPr>
        <w:pStyle w:val="3"/>
        <w:tabs>
          <w:tab w:val="left" w:pos="0"/>
        </w:tabs>
        <w:ind w:firstLine="0"/>
        <w:rPr>
          <w:rFonts w:cs="Times New Roman"/>
        </w:rPr>
      </w:pPr>
      <w:proofErr w:type="gramStart"/>
      <w:r>
        <w:rPr>
          <w:rFonts w:cs="Times New Roman"/>
        </w:rPr>
        <w:t xml:space="preserve">До начала обучения предоставлять Исполнителю достоверные сведения по каждому Слушателю, а именно: фамилии, имена, отчества, контактные телефоны, электронный адрес, адреса проживания, в случае оказания услуг по дополнительным профессиональным программам - копии документов, подтверждающих необходимый уровень образования для прохождения обучения по выбранной программе </w:t>
      </w:r>
      <w:r>
        <w:rPr>
          <w:rFonts w:cs="Times New Roman"/>
          <w:b/>
        </w:rPr>
        <w:t>(</w:t>
      </w:r>
      <w:r>
        <w:rPr>
          <w:rFonts w:cs="Times New Roman"/>
          <w:b/>
          <w:i/>
        </w:rPr>
        <w:t>копия диплома о среднем профессиональном/высшем профессиональном образовании либо справка из образовательной организации, подтверждающая получение в настоящий момент указанного</w:t>
      </w:r>
      <w:proofErr w:type="gramEnd"/>
      <w:r>
        <w:rPr>
          <w:rFonts w:cs="Times New Roman"/>
          <w:b/>
          <w:i/>
        </w:rPr>
        <w:t xml:space="preserve"> образования</w:t>
      </w:r>
      <w:r>
        <w:rPr>
          <w:rFonts w:cs="Times New Roman"/>
          <w:b/>
        </w:rPr>
        <w:t>).</w:t>
      </w:r>
    </w:p>
    <w:p w:rsidR="0040223D" w:rsidRDefault="00591B33">
      <w:pPr>
        <w:pStyle w:val="3"/>
        <w:tabs>
          <w:tab w:val="left" w:pos="0"/>
        </w:tabs>
        <w:ind w:firstLine="0"/>
        <w:rPr>
          <w:rFonts w:cs="Times New Roman"/>
        </w:rPr>
      </w:pPr>
      <w:r>
        <w:rPr>
          <w:rFonts w:cs="Times New Roman"/>
        </w:rPr>
        <w:t>Произвести оплату услуг в размере, порядке и сроки в соответствии с разделом 2 настоящего Договора.</w:t>
      </w:r>
    </w:p>
    <w:p w:rsidR="0040223D" w:rsidRDefault="00591B33">
      <w:pPr>
        <w:pStyle w:val="3"/>
        <w:tabs>
          <w:tab w:val="left" w:pos="0"/>
        </w:tabs>
        <w:ind w:firstLine="0"/>
        <w:rPr>
          <w:rFonts w:cs="Times New Roman"/>
        </w:rPr>
      </w:pPr>
      <w:r>
        <w:rPr>
          <w:rFonts w:cs="Times New Roman"/>
        </w:rPr>
        <w:t>Информировать Слушателя (ей) о заключении Договора в части его (их) касающейся.</w:t>
      </w:r>
    </w:p>
    <w:p w:rsidR="0040223D" w:rsidRDefault="00591B33">
      <w:pPr>
        <w:pStyle w:val="3"/>
        <w:tabs>
          <w:tab w:val="left" w:pos="0"/>
        </w:tabs>
        <w:ind w:firstLine="0"/>
        <w:rPr>
          <w:rFonts w:cs="Times New Roman"/>
        </w:rPr>
      </w:pPr>
      <w:r>
        <w:rPr>
          <w:rFonts w:cs="Times New Roman"/>
        </w:rPr>
        <w:t>Обеспечить присутствие Слушателей на занятиях в объеме согласно программе обучения.</w:t>
      </w:r>
    </w:p>
    <w:p w:rsidR="0040223D" w:rsidRDefault="00591B33">
      <w:pPr>
        <w:pStyle w:val="3"/>
        <w:tabs>
          <w:tab w:val="left" w:pos="0"/>
        </w:tabs>
        <w:ind w:firstLine="0"/>
        <w:rPr>
          <w:rFonts w:cs="Times New Roman"/>
        </w:rPr>
      </w:pPr>
      <w:r>
        <w:rPr>
          <w:rFonts w:cs="Times New Roman"/>
        </w:rPr>
        <w:t>Принять услуги Исполнителя по Акту сдачи-приемки оказанных услуг, подписать и направить Исполнителю один экземпляр указанного акта в течение 5 (пяти) рабочих дней со дня получения такого акта, либо в указанный срок представить Исполнителю письменные мотивированные и обоснованные возражения против приемки услуг.</w:t>
      </w:r>
    </w:p>
    <w:p w:rsidR="0040223D" w:rsidRDefault="00591B33">
      <w:pPr>
        <w:pStyle w:val="3"/>
        <w:tabs>
          <w:tab w:val="left" w:pos="0"/>
        </w:tabs>
        <w:ind w:firstLine="0"/>
        <w:rPr>
          <w:rFonts w:cs="Times New Roman"/>
        </w:rPr>
      </w:pPr>
      <w:r>
        <w:rPr>
          <w:rFonts w:cs="Times New Roman"/>
        </w:rPr>
        <w:t>В случае немотивированного отказа и/или уклонения от принятия услуг Заказчиком в течение 10 (десяти) рабочих дней по истечению срока, установленного настоящим пунктом, образовательные услуги считаются оказанными Исполнителем надлежащим образом и принятыми Заказчиком в полном объеме.</w:t>
      </w:r>
    </w:p>
    <w:p w:rsidR="0040223D" w:rsidRDefault="00591B33">
      <w:pPr>
        <w:tabs>
          <w:tab w:val="left" w:pos="0"/>
        </w:tabs>
        <w:suppressAutoHyphens/>
        <w:ind w:firstLine="0"/>
        <w:rPr>
          <w:rFonts w:cs="Times New Roman"/>
          <w:color w:val="000000"/>
          <w:szCs w:val="24"/>
        </w:rPr>
      </w:pPr>
      <w:r>
        <w:rPr>
          <w:rFonts w:cs="Times New Roman"/>
          <w:color w:val="000000"/>
          <w:szCs w:val="24"/>
        </w:rPr>
        <w:t>3.3.7. Довести до сведения Слушателей их следующие обязанности, вытекающие из факта направления на обучение:</w:t>
      </w:r>
    </w:p>
    <w:p w:rsidR="0040223D" w:rsidRDefault="00591B33">
      <w:pPr>
        <w:tabs>
          <w:tab w:val="left" w:pos="0"/>
        </w:tabs>
        <w:suppressAutoHyphens/>
        <w:ind w:firstLine="0"/>
        <w:rPr>
          <w:rFonts w:cs="Times New Roman"/>
          <w:color w:val="000000"/>
          <w:szCs w:val="24"/>
        </w:rPr>
      </w:pPr>
      <w:r>
        <w:rPr>
          <w:rFonts w:cs="Times New Roman"/>
          <w:color w:val="000000"/>
          <w:szCs w:val="24"/>
        </w:rPr>
        <w:t>3.3.7.1. соблюдать требования, установленные в ст. 43 Федерального закона от 29.12.2012 г. № 273-ФЗ «Об образовании в Российской Федерации», в том числе:</w:t>
      </w:r>
    </w:p>
    <w:p w:rsidR="0040223D" w:rsidRDefault="00591B33">
      <w:pPr>
        <w:tabs>
          <w:tab w:val="left" w:pos="0"/>
        </w:tabs>
        <w:suppressAutoHyphens/>
        <w:ind w:firstLine="0"/>
        <w:rPr>
          <w:rFonts w:cs="Times New Roman"/>
          <w:color w:val="000000"/>
          <w:szCs w:val="24"/>
        </w:rPr>
      </w:pPr>
      <w:r>
        <w:rPr>
          <w:rFonts w:cs="Times New Roman"/>
          <w:color w:val="000000"/>
          <w:szCs w:val="24"/>
        </w:rPr>
        <w:t>3.3.7.1.1.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преподавателем в рамках образовательной программы, не допускать возникновение академической задолженности.</w:t>
      </w:r>
    </w:p>
    <w:p w:rsidR="0040223D" w:rsidRDefault="00591B33">
      <w:pPr>
        <w:tabs>
          <w:tab w:val="left" w:pos="0"/>
        </w:tabs>
        <w:suppressAutoHyphens/>
        <w:ind w:firstLine="0"/>
        <w:rPr>
          <w:rFonts w:cs="Times New Roman"/>
          <w:color w:val="000000"/>
          <w:szCs w:val="24"/>
        </w:rPr>
      </w:pPr>
      <w:r>
        <w:rPr>
          <w:rFonts w:cs="Times New Roman"/>
          <w:color w:val="000000"/>
          <w:szCs w:val="24"/>
        </w:rPr>
        <w:t>3.3.7.1.2. выполнять требования устава Исполнителя, правил внутреннего распорядка и иных локальных нормативных актов Исполнителя по вопросам организации и осуществления образовательной деятельности.</w:t>
      </w:r>
    </w:p>
    <w:p w:rsidR="0040223D" w:rsidRDefault="00591B33">
      <w:pPr>
        <w:tabs>
          <w:tab w:val="left" w:pos="0"/>
        </w:tabs>
        <w:suppressAutoHyphens/>
        <w:ind w:firstLine="0"/>
        <w:rPr>
          <w:rFonts w:cs="Times New Roman"/>
          <w:color w:val="000000"/>
          <w:szCs w:val="24"/>
        </w:rPr>
      </w:pPr>
      <w:r>
        <w:rPr>
          <w:rFonts w:cs="Times New Roman"/>
          <w:color w:val="000000"/>
          <w:szCs w:val="24"/>
        </w:rPr>
        <w:t>3.3.7.1.3.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0223D" w:rsidRDefault="00591B33">
      <w:pPr>
        <w:tabs>
          <w:tab w:val="left" w:pos="0"/>
        </w:tabs>
        <w:suppressAutoHyphens/>
        <w:ind w:firstLine="0"/>
        <w:rPr>
          <w:rFonts w:cs="Times New Roman"/>
          <w:color w:val="000000"/>
          <w:szCs w:val="24"/>
        </w:rPr>
      </w:pPr>
      <w:r>
        <w:rPr>
          <w:rFonts w:cs="Times New Roman"/>
          <w:color w:val="000000"/>
          <w:szCs w:val="24"/>
        </w:rPr>
        <w:t>3.3.7.1.4. соблюдать дисциплину,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40223D" w:rsidRDefault="00591B33">
      <w:pPr>
        <w:tabs>
          <w:tab w:val="left" w:pos="0"/>
        </w:tabs>
        <w:suppressAutoHyphens/>
        <w:ind w:firstLine="0"/>
        <w:rPr>
          <w:rFonts w:cs="Times New Roman"/>
          <w:color w:val="000000"/>
          <w:szCs w:val="24"/>
        </w:rPr>
      </w:pPr>
      <w:r>
        <w:rPr>
          <w:rFonts w:cs="Times New Roman"/>
          <w:color w:val="000000"/>
          <w:szCs w:val="24"/>
        </w:rPr>
        <w:t>3.3.7.1.5. бережно относиться к имуществу Исполнителя, имуществу других Слушателей и преподавателей.</w:t>
      </w:r>
    </w:p>
    <w:p w:rsidR="0040223D" w:rsidRDefault="00591B33">
      <w:pPr>
        <w:tabs>
          <w:tab w:val="left" w:pos="0"/>
        </w:tabs>
        <w:suppressAutoHyphens/>
        <w:ind w:firstLine="0"/>
        <w:rPr>
          <w:rFonts w:cs="Times New Roman"/>
          <w:color w:val="000000"/>
          <w:szCs w:val="24"/>
        </w:rPr>
      </w:pPr>
      <w:r>
        <w:rPr>
          <w:rFonts w:cs="Times New Roman"/>
          <w:color w:val="000000"/>
          <w:szCs w:val="24"/>
        </w:rPr>
        <w:t>3.3.7.1.6. предоставлять необходимые для осуществления образовательного процесса документы.</w:t>
      </w:r>
    </w:p>
    <w:p w:rsidR="0040223D" w:rsidRDefault="00591B33">
      <w:pPr>
        <w:tabs>
          <w:tab w:val="left" w:pos="0"/>
        </w:tabs>
        <w:suppressAutoHyphens/>
        <w:ind w:firstLine="0"/>
        <w:rPr>
          <w:rFonts w:cs="Times New Roman"/>
          <w:color w:val="000000"/>
          <w:szCs w:val="24"/>
        </w:rPr>
      </w:pPr>
      <w:r>
        <w:rPr>
          <w:rFonts w:cs="Times New Roman"/>
          <w:color w:val="000000"/>
          <w:szCs w:val="24"/>
        </w:rPr>
        <w:t>3.3.7.1.7. не привлекать к учебному процессу третьих лиц.</w:t>
      </w:r>
    </w:p>
    <w:p w:rsidR="0040223D" w:rsidRDefault="00591B33">
      <w:pPr>
        <w:tabs>
          <w:tab w:val="left" w:pos="0"/>
        </w:tabs>
        <w:suppressAutoHyphens/>
        <w:ind w:firstLine="0"/>
        <w:rPr>
          <w:rFonts w:cs="Times New Roman"/>
          <w:szCs w:val="24"/>
        </w:rPr>
      </w:pPr>
      <w:r>
        <w:rPr>
          <w:rFonts w:cs="Times New Roman"/>
          <w:color w:val="000000"/>
          <w:szCs w:val="24"/>
        </w:rPr>
        <w:lastRenderedPageBreak/>
        <w:t xml:space="preserve">3.3.7.1.8. не копировать, не распространять, в том числе для получения прибыли, а также не </w:t>
      </w:r>
      <w:proofErr w:type="gramStart"/>
      <w:r>
        <w:rPr>
          <w:rFonts w:cs="Times New Roman"/>
          <w:color w:val="000000"/>
          <w:szCs w:val="24"/>
        </w:rPr>
        <w:t>передавать</w:t>
      </w:r>
      <w:proofErr w:type="gramEnd"/>
      <w:r>
        <w:rPr>
          <w:rFonts w:cs="Times New Roman"/>
          <w:color w:val="000000"/>
          <w:szCs w:val="24"/>
        </w:rPr>
        <w:t xml:space="preserve"> в том числе с целью копирования </w:t>
      </w:r>
      <w:r>
        <w:rPr>
          <w:rFonts w:cs="Times New Roman"/>
          <w:szCs w:val="24"/>
        </w:rPr>
        <w:t>и воспроизведения, третьим лицам полученные в процессе обучения учебно-методические, программные материалы, а также иные материалы, предоставленные Исполнителем в процессе обучения.</w:t>
      </w:r>
    </w:p>
    <w:p w:rsidR="0040223D" w:rsidRDefault="00591B33">
      <w:pPr>
        <w:tabs>
          <w:tab w:val="left" w:pos="0"/>
        </w:tabs>
        <w:ind w:firstLine="0"/>
        <w:rPr>
          <w:rFonts w:cs="Times New Roman"/>
          <w:szCs w:val="24"/>
        </w:rPr>
      </w:pPr>
      <w:r>
        <w:rPr>
          <w:rFonts w:cs="Times New Roman"/>
          <w:szCs w:val="24"/>
        </w:rPr>
        <w:t>3.3.7.1.9. возместить ущерб, причиненный имуществу Исполнителя, и возместить убытки, причиненные неисполнением/несоблюдением требований Устава и локальных нормативных актов Исполнителя в соответствии с законодательством Российской Федерации.</w:t>
      </w:r>
    </w:p>
    <w:p w:rsidR="0040223D" w:rsidRDefault="00591B33">
      <w:pPr>
        <w:tabs>
          <w:tab w:val="left" w:pos="0"/>
        </w:tabs>
        <w:suppressAutoHyphens/>
        <w:ind w:firstLine="0"/>
        <w:rPr>
          <w:rFonts w:cs="Times New Roman"/>
          <w:szCs w:val="24"/>
        </w:rPr>
      </w:pPr>
      <w:r>
        <w:rPr>
          <w:rFonts w:cs="Times New Roman"/>
          <w:szCs w:val="24"/>
        </w:rPr>
        <w:t>3.3.7.1.10. не курить на территории Исполнителя и за пределами мест, отведенных для курения, а также не употреблять алкогольные напитки и другие запрещенные вещества на территории Исполнителя.</w:t>
      </w:r>
    </w:p>
    <w:p w:rsidR="0040223D" w:rsidRDefault="00591B33">
      <w:pPr>
        <w:tabs>
          <w:tab w:val="left" w:pos="0"/>
        </w:tabs>
        <w:suppressAutoHyphens/>
        <w:ind w:firstLine="0"/>
        <w:rPr>
          <w:rFonts w:cs="Times New Roman"/>
          <w:szCs w:val="24"/>
        </w:rPr>
      </w:pPr>
      <w:r>
        <w:rPr>
          <w:rFonts w:cs="Times New Roman"/>
          <w:szCs w:val="24"/>
        </w:rPr>
        <w:t xml:space="preserve">3.3.7.1.11. соблюдать требования, установленные государственными органами, органами местного самоуправления касательно недопущения распространения инфекционных заболеваний, в </w:t>
      </w:r>
      <w:proofErr w:type="spellStart"/>
      <w:r>
        <w:rPr>
          <w:rFonts w:cs="Times New Roman"/>
          <w:szCs w:val="24"/>
        </w:rPr>
        <w:t>т.ч</w:t>
      </w:r>
      <w:proofErr w:type="spellEnd"/>
      <w:r>
        <w:rPr>
          <w:rFonts w:cs="Times New Roman"/>
          <w:szCs w:val="24"/>
        </w:rPr>
        <w:t>. использовать средства индивидуальной защиты (маски, перчатки) при посещении помещений Исполнителя.</w:t>
      </w:r>
    </w:p>
    <w:p w:rsidR="0040223D" w:rsidRDefault="00591B33">
      <w:pPr>
        <w:tabs>
          <w:tab w:val="left" w:pos="0"/>
        </w:tabs>
        <w:ind w:firstLine="0"/>
        <w:rPr>
          <w:rFonts w:cs="Times New Roman"/>
          <w:b/>
          <w:szCs w:val="24"/>
        </w:rPr>
      </w:pPr>
      <w:r>
        <w:rPr>
          <w:rFonts w:cs="Times New Roman"/>
          <w:szCs w:val="24"/>
        </w:rPr>
        <w:t xml:space="preserve">3.3.7.1.12. предоставить </w:t>
      </w:r>
      <w:r>
        <w:rPr>
          <w:rFonts w:cs="Times New Roman"/>
          <w:bCs/>
          <w:szCs w:val="24"/>
        </w:rPr>
        <w:t>согласие на</w:t>
      </w:r>
      <w:r>
        <w:rPr>
          <w:rFonts w:cs="Times New Roman"/>
          <w:b/>
          <w:szCs w:val="24"/>
        </w:rPr>
        <w:t xml:space="preserve"> </w:t>
      </w:r>
      <w:r>
        <w:rPr>
          <w:rFonts w:cs="Times New Roman"/>
          <w:szCs w:val="24"/>
        </w:rPr>
        <w:t xml:space="preserve">распространение </w:t>
      </w:r>
      <w:r>
        <w:rPr>
          <w:rFonts w:cs="Times New Roman"/>
          <w:bCs/>
          <w:szCs w:val="24"/>
        </w:rPr>
        <w:t>его</w:t>
      </w:r>
      <w:r>
        <w:rPr>
          <w:rFonts w:cs="Times New Roman"/>
          <w:b/>
          <w:szCs w:val="24"/>
        </w:rPr>
        <w:t xml:space="preserve"> </w:t>
      </w:r>
      <w:r>
        <w:rPr>
          <w:rFonts w:cs="Times New Roman"/>
          <w:szCs w:val="24"/>
        </w:rPr>
        <w:t xml:space="preserve">персональных данных с целью размещения информации в Федеральном реестре сведений о </w:t>
      </w:r>
      <w:proofErr w:type="gramStart"/>
      <w:r>
        <w:rPr>
          <w:rFonts w:cs="Times New Roman"/>
          <w:szCs w:val="24"/>
        </w:rPr>
        <w:t>документах</w:t>
      </w:r>
      <w:proofErr w:type="gramEnd"/>
      <w:r>
        <w:rPr>
          <w:rFonts w:cs="Times New Roman"/>
          <w:szCs w:val="24"/>
        </w:rPr>
        <w:t xml:space="preserve"> об образовании и (или) о квалификации, документах об обучении, на официальном сайте Федеральной службы по надзору в сфере образования и науки (</w:t>
      </w:r>
      <w:proofErr w:type="spellStart"/>
      <w:r>
        <w:rPr>
          <w:rFonts w:cs="Times New Roman"/>
          <w:szCs w:val="24"/>
        </w:rPr>
        <w:t>Рособрнадзор</w:t>
      </w:r>
      <w:proofErr w:type="spellEnd"/>
      <w:r>
        <w:rPr>
          <w:rFonts w:cs="Times New Roman"/>
          <w:szCs w:val="24"/>
        </w:rPr>
        <w:t>)</w:t>
      </w:r>
      <w:r>
        <w:rPr>
          <w:rFonts w:cs="Times New Roman"/>
          <w:b/>
          <w:szCs w:val="24"/>
        </w:rPr>
        <w:t xml:space="preserve">, </w:t>
      </w:r>
      <w:r>
        <w:rPr>
          <w:rFonts w:cs="Times New Roman"/>
          <w:bCs/>
          <w:szCs w:val="24"/>
        </w:rPr>
        <w:t>в соответствии</w:t>
      </w:r>
      <w:r>
        <w:rPr>
          <w:rFonts w:cs="Times New Roman"/>
          <w:b/>
          <w:szCs w:val="24"/>
        </w:rPr>
        <w:t xml:space="preserve"> </w:t>
      </w:r>
      <w:r>
        <w:rPr>
          <w:rFonts w:cs="Times New Roman"/>
          <w:bCs/>
          <w:szCs w:val="24"/>
        </w:rPr>
        <w:t>со</w:t>
      </w:r>
      <w:r>
        <w:rPr>
          <w:rFonts w:cs="Times New Roman"/>
          <w:b/>
          <w:szCs w:val="24"/>
        </w:rPr>
        <w:t xml:space="preserve"> </w:t>
      </w:r>
      <w:r>
        <w:rPr>
          <w:rFonts w:cs="Times New Roman"/>
          <w:szCs w:val="24"/>
        </w:rPr>
        <w:t>статьей 10.1 Федерального закона от 27.07.2006 № 152-ФЗ «О персональных данных», по форме, размещенной на официальном сайте Исполнителя</w:t>
      </w:r>
      <w:r>
        <w:rPr>
          <w:rFonts w:cs="Times New Roman"/>
          <w:b/>
          <w:szCs w:val="24"/>
        </w:rPr>
        <w:t>.</w:t>
      </w:r>
    </w:p>
    <w:p w:rsidR="0040223D" w:rsidRDefault="0040223D">
      <w:pPr>
        <w:tabs>
          <w:tab w:val="left" w:pos="0"/>
        </w:tabs>
        <w:ind w:firstLine="0"/>
        <w:rPr>
          <w:rFonts w:cs="Times New Roman"/>
          <w:szCs w:val="24"/>
        </w:rPr>
      </w:pPr>
    </w:p>
    <w:p w:rsidR="0040223D" w:rsidRDefault="00591B33">
      <w:pPr>
        <w:pStyle w:val="2"/>
        <w:tabs>
          <w:tab w:val="clear" w:pos="1276"/>
          <w:tab w:val="left" w:pos="0"/>
        </w:tabs>
        <w:ind w:firstLine="0"/>
        <w:rPr>
          <w:rFonts w:cs="Times New Roman"/>
          <w:szCs w:val="24"/>
        </w:rPr>
      </w:pPr>
      <w:r>
        <w:rPr>
          <w:rFonts w:cs="Times New Roman"/>
          <w:szCs w:val="24"/>
        </w:rPr>
        <w:t>Заказчик имеет право:</w:t>
      </w:r>
    </w:p>
    <w:p w:rsidR="0040223D" w:rsidRDefault="00591B33">
      <w:pPr>
        <w:pStyle w:val="3"/>
        <w:tabs>
          <w:tab w:val="left" w:pos="0"/>
        </w:tabs>
        <w:ind w:firstLine="0"/>
        <w:rPr>
          <w:rFonts w:cs="Times New Roman"/>
        </w:rPr>
      </w:pPr>
      <w:r>
        <w:rPr>
          <w:rFonts w:cs="Times New Roman"/>
        </w:rPr>
        <w:t>Получать услуги Исполнителя надлежащего качества.</w:t>
      </w:r>
    </w:p>
    <w:p w:rsidR="0040223D" w:rsidRDefault="00591B33">
      <w:pPr>
        <w:pStyle w:val="3"/>
        <w:tabs>
          <w:tab w:val="left" w:pos="0"/>
        </w:tabs>
        <w:ind w:firstLine="0"/>
        <w:rPr>
          <w:rFonts w:cs="Times New Roman"/>
        </w:rPr>
      </w:pPr>
      <w:r>
        <w:rPr>
          <w:rFonts w:cs="Times New Roman"/>
        </w:rPr>
        <w:t xml:space="preserve">Получать информацию от Исполнителя по вопросам организации и обеспечения надлежащего предоставления услуг, предусмотренных </w:t>
      </w:r>
      <w:hyperlink r:id="rId9" w:history="1">
        <w:r>
          <w:rPr>
            <w:rFonts w:cs="Times New Roman"/>
          </w:rPr>
          <w:t xml:space="preserve">разделом </w:t>
        </w:r>
      </w:hyperlink>
      <w:r>
        <w:rPr>
          <w:rFonts w:cs="Times New Roman"/>
        </w:rPr>
        <w:t>1 Договора.</w:t>
      </w:r>
    </w:p>
    <w:p w:rsidR="0040223D" w:rsidRDefault="00591B33">
      <w:pPr>
        <w:pStyle w:val="3"/>
        <w:tabs>
          <w:tab w:val="left" w:pos="0"/>
        </w:tabs>
        <w:ind w:firstLine="0"/>
        <w:rPr>
          <w:rFonts w:cs="Times New Roman"/>
          <w:color w:val="000000"/>
        </w:rPr>
      </w:pPr>
      <w:r>
        <w:rPr>
          <w:rFonts w:cs="Times New Roman"/>
        </w:rPr>
        <w:t xml:space="preserve">В </w:t>
      </w:r>
      <w:r>
        <w:rPr>
          <w:rFonts w:cs="Times New Roman"/>
          <w:color w:val="000000"/>
        </w:rPr>
        <w:t>случае невозможности посещения занятий согласно учебному плану по уважительной причине, перенести сроки оказания услуг с учетом графика старта плановых групп Исполнителя. Перенос осуществляется только при наличии копии подтверждающего документа.</w:t>
      </w:r>
      <w:r>
        <w:rPr>
          <w:rFonts w:cs="Times New Roman"/>
        </w:rPr>
        <w:t xml:space="preserve"> Уважительной причиной является временная нетрудоспособность, подтвержденная копией листа временной нетрудоспособности</w:t>
      </w:r>
      <w:r>
        <w:rPr>
          <w:rFonts w:cs="Times New Roman"/>
          <w:color w:val="000000"/>
        </w:rPr>
        <w:t>, а также случаи непредвиденного характера, за исключением отпуска, командировки и иных подобных случаев, которые были известны Заказчику заранее.</w:t>
      </w:r>
    </w:p>
    <w:p w:rsidR="0040223D" w:rsidRDefault="00591B33">
      <w:pPr>
        <w:pStyle w:val="3"/>
        <w:tabs>
          <w:tab w:val="left" w:pos="0"/>
        </w:tabs>
        <w:ind w:firstLine="0"/>
        <w:rPr>
          <w:rFonts w:cs="Times New Roman"/>
        </w:rPr>
      </w:pPr>
      <w:r>
        <w:rPr>
          <w:rFonts w:cs="Times New Roman"/>
        </w:rPr>
        <w:t>В любое время проверять ход и качество оказываемых Исполнителем услуг, не вмешиваясь в его деятельность.</w:t>
      </w:r>
    </w:p>
    <w:p w:rsidR="0040223D" w:rsidRDefault="00591B33">
      <w:pPr>
        <w:pStyle w:val="3"/>
        <w:tabs>
          <w:tab w:val="left" w:pos="0"/>
        </w:tabs>
        <w:ind w:firstLine="0"/>
        <w:rPr>
          <w:rFonts w:cs="Times New Roman"/>
        </w:rPr>
      </w:pPr>
      <w:r>
        <w:rPr>
          <w:rFonts w:cs="Times New Roman"/>
        </w:rPr>
        <w:t>Заказчик вправе, письменно уведомив Исполнителя, выдать письменное распоряжение о приостановке оказания услуг на определенный в уведомлении срок.</w:t>
      </w:r>
    </w:p>
    <w:p w:rsidR="0040223D" w:rsidRDefault="00591B33">
      <w:pPr>
        <w:tabs>
          <w:tab w:val="left" w:pos="0"/>
        </w:tabs>
        <w:ind w:firstLine="0"/>
        <w:rPr>
          <w:rFonts w:cs="Times New Roman"/>
          <w:szCs w:val="24"/>
        </w:rPr>
      </w:pPr>
      <w:proofErr w:type="gramStart"/>
      <w:r>
        <w:rPr>
          <w:rFonts w:cs="Times New Roman"/>
          <w:szCs w:val="24"/>
        </w:rPr>
        <w:t>В случае если по истечении указанного в распоряжении Заказчика срока приостановки оказания услуг от Заказчика не поступило письменного указания Исполнителю продолжить работы, Стороны договорились считать Договор расторгнутым, а правоотношения Сторон прекратившимися со дня, следующего за последним днем срока приостановления оказания услуг, указанного в распоряжении Заказчика.</w:t>
      </w:r>
      <w:proofErr w:type="gramEnd"/>
      <w:r>
        <w:rPr>
          <w:rFonts w:cs="Times New Roman"/>
          <w:szCs w:val="24"/>
        </w:rPr>
        <w:t xml:space="preserve"> В данном случае Заказчик возмещает Исполнителю исключительно расходы за фактически оказанные услуги. </w:t>
      </w:r>
    </w:p>
    <w:p w:rsidR="0040223D" w:rsidRDefault="00591B33">
      <w:pPr>
        <w:tabs>
          <w:tab w:val="left" w:pos="0"/>
        </w:tabs>
        <w:suppressAutoHyphens/>
        <w:ind w:firstLine="0"/>
        <w:rPr>
          <w:rFonts w:cs="Times New Roman"/>
          <w:color w:val="000000"/>
          <w:szCs w:val="24"/>
          <w:u w:val="single"/>
        </w:rPr>
      </w:pPr>
      <w:r>
        <w:rPr>
          <w:rFonts w:cs="Times New Roman"/>
          <w:color w:val="000000"/>
          <w:szCs w:val="24"/>
          <w:u w:val="single"/>
        </w:rPr>
        <w:t>3.4.6. Довести до сведения Слушателей их следующие права, вытекающие из факта направления на обучение:</w:t>
      </w:r>
    </w:p>
    <w:p w:rsidR="0040223D" w:rsidRDefault="00591B33">
      <w:pPr>
        <w:tabs>
          <w:tab w:val="left" w:pos="0"/>
        </w:tabs>
        <w:suppressAutoHyphens/>
        <w:ind w:firstLine="0"/>
        <w:rPr>
          <w:rFonts w:cs="Times New Roman"/>
          <w:color w:val="000000"/>
          <w:szCs w:val="24"/>
          <w:u w:val="single"/>
        </w:rPr>
      </w:pPr>
      <w:r>
        <w:rPr>
          <w:rFonts w:cs="Times New Roman"/>
          <w:color w:val="000000"/>
          <w:szCs w:val="24"/>
          <w:u w:val="single"/>
        </w:rPr>
        <w:t>3.4.6.1. использовать академические права в соответствии с ч.1 ст. 34 Федерального закона от 29.12.2012 № 273-ФЗ «Об образовании в Российской Федерации»:</w:t>
      </w:r>
    </w:p>
    <w:p w:rsidR="0040223D" w:rsidRDefault="00591B33">
      <w:pPr>
        <w:tabs>
          <w:tab w:val="left" w:pos="0"/>
        </w:tabs>
        <w:suppressAutoHyphens/>
        <w:ind w:firstLine="0"/>
        <w:rPr>
          <w:rFonts w:cs="Times New Roman"/>
          <w:color w:val="000000"/>
          <w:szCs w:val="24"/>
        </w:rPr>
      </w:pPr>
      <w:r>
        <w:rPr>
          <w:rFonts w:cs="Times New Roman"/>
          <w:color w:val="000000"/>
          <w:szCs w:val="24"/>
        </w:rPr>
        <w:t>3.4.6.2.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40223D" w:rsidRDefault="00591B33">
      <w:pPr>
        <w:tabs>
          <w:tab w:val="left" w:pos="0"/>
        </w:tabs>
        <w:suppressAutoHyphens/>
        <w:ind w:firstLine="0"/>
        <w:rPr>
          <w:rFonts w:cs="Times New Roman"/>
          <w:color w:val="000000"/>
          <w:szCs w:val="24"/>
        </w:rPr>
      </w:pPr>
      <w:r>
        <w:rPr>
          <w:rFonts w:cs="Times New Roman"/>
          <w:color w:val="000000"/>
          <w:szCs w:val="24"/>
        </w:rPr>
        <w:t>3.4.6.3. получать полную и достоверную информацию об оценке своих знаний, умений, навыков и компетенций, а также о критериях этой оценки.</w:t>
      </w:r>
    </w:p>
    <w:p w:rsidR="0040223D" w:rsidRDefault="00591B33">
      <w:pPr>
        <w:tabs>
          <w:tab w:val="left" w:pos="0"/>
        </w:tabs>
        <w:suppressAutoHyphens/>
        <w:ind w:firstLine="0"/>
        <w:rPr>
          <w:rFonts w:cs="Times New Roman"/>
          <w:color w:val="000000"/>
          <w:szCs w:val="24"/>
        </w:rPr>
      </w:pPr>
      <w:r>
        <w:rPr>
          <w:rFonts w:cs="Times New Roman"/>
          <w:color w:val="000000"/>
          <w:szCs w:val="24"/>
        </w:rPr>
        <w:t>3.4.6.4. на уважение человеческого достоинства, защиту от всех форм физического и психического насилия, оскорбления личности, охрану жизни и здоровья.</w:t>
      </w:r>
    </w:p>
    <w:p w:rsidR="0040223D" w:rsidRDefault="00591B33">
      <w:pPr>
        <w:tabs>
          <w:tab w:val="left" w:pos="0"/>
        </w:tabs>
        <w:suppressAutoHyphens/>
        <w:ind w:firstLine="0"/>
        <w:rPr>
          <w:rFonts w:cs="Times New Roman"/>
          <w:color w:val="000000"/>
          <w:szCs w:val="24"/>
        </w:rPr>
      </w:pPr>
      <w:r>
        <w:rPr>
          <w:rFonts w:cs="Times New Roman"/>
          <w:color w:val="000000"/>
          <w:szCs w:val="24"/>
        </w:rPr>
        <w:t>3.4.6.5. на свободу совести, информации, свободное выражение собственных взглядов и убеждений.</w:t>
      </w:r>
    </w:p>
    <w:p w:rsidR="0040223D" w:rsidRDefault="00591B33">
      <w:pPr>
        <w:tabs>
          <w:tab w:val="left" w:pos="0"/>
        </w:tabs>
        <w:suppressAutoHyphens/>
        <w:ind w:firstLine="0"/>
        <w:rPr>
          <w:rFonts w:cs="Times New Roman"/>
          <w:color w:val="000000"/>
          <w:szCs w:val="24"/>
        </w:rPr>
      </w:pPr>
      <w:r>
        <w:rPr>
          <w:rFonts w:cs="Times New Roman"/>
          <w:color w:val="000000"/>
          <w:szCs w:val="24"/>
        </w:rPr>
        <w:lastRenderedPageBreak/>
        <w:t>3.4.6.6. на ознакомление с уставом, с лицензией на осуществление образовательной деятельности,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40223D" w:rsidRDefault="00591B33">
      <w:pPr>
        <w:tabs>
          <w:tab w:val="left" w:pos="0"/>
        </w:tabs>
        <w:suppressAutoHyphens/>
        <w:ind w:firstLine="0"/>
        <w:rPr>
          <w:rFonts w:cs="Times New Roman"/>
          <w:color w:val="000000"/>
          <w:szCs w:val="24"/>
        </w:rPr>
      </w:pPr>
      <w:r>
        <w:rPr>
          <w:rFonts w:cs="Times New Roman"/>
          <w:color w:val="000000"/>
          <w:szCs w:val="24"/>
        </w:rPr>
        <w:t>3.4.6.7. на пользование библиотечно-информационными ресурсами, учебными, производственными, научными материалами по изучаемой программе.</w:t>
      </w:r>
    </w:p>
    <w:p w:rsidR="0040223D" w:rsidRDefault="00591B33">
      <w:pPr>
        <w:tabs>
          <w:tab w:val="left" w:pos="0"/>
        </w:tabs>
        <w:suppressAutoHyphens/>
        <w:ind w:firstLine="0"/>
        <w:rPr>
          <w:rFonts w:cs="Times New Roman"/>
          <w:color w:val="000000"/>
          <w:szCs w:val="24"/>
        </w:rPr>
      </w:pPr>
      <w:r>
        <w:rPr>
          <w:rFonts w:cs="Times New Roman"/>
          <w:color w:val="000000"/>
          <w:szCs w:val="24"/>
        </w:rPr>
        <w:t>3.4.6.8. на зачет в установленном Исполнителем порядке результатов освоения Слушателем учебных предметов, курсов, дисциплин (модулей), практики, дополнительных образовательных программ.</w:t>
      </w:r>
    </w:p>
    <w:p w:rsidR="0040223D" w:rsidRDefault="00591B33">
      <w:pPr>
        <w:pStyle w:val="3"/>
        <w:numPr>
          <w:ilvl w:val="0"/>
          <w:numId w:val="0"/>
        </w:numPr>
        <w:tabs>
          <w:tab w:val="left" w:pos="0"/>
        </w:tabs>
        <w:rPr>
          <w:rFonts w:cs="Times New Roman"/>
        </w:rPr>
      </w:pPr>
      <w:r>
        <w:rPr>
          <w:rFonts w:cs="Times New Roman"/>
          <w:color w:val="000000"/>
        </w:rPr>
        <w:t>3.4.6.9. обращаться к Исполнителю по вопросам, касающимся образовательного процесса.</w:t>
      </w:r>
    </w:p>
    <w:p w:rsidR="0040223D" w:rsidRDefault="00591B33">
      <w:pPr>
        <w:pStyle w:val="3"/>
        <w:tabs>
          <w:tab w:val="left" w:pos="0"/>
        </w:tabs>
        <w:ind w:firstLine="0"/>
        <w:rPr>
          <w:rFonts w:cs="Times New Roman"/>
          <w:color w:val="000000"/>
        </w:rPr>
      </w:pPr>
      <w:r>
        <w:rPr>
          <w:rFonts w:cs="Times New Roman"/>
          <w:color w:val="000000"/>
        </w:rPr>
        <w:t>Осуществлять иные права, установленные действующим законодательством Российской Федерации и внутренними актами Исполнителя.</w:t>
      </w:r>
    </w:p>
    <w:p w:rsidR="0040223D" w:rsidRDefault="00591B33">
      <w:pPr>
        <w:pStyle w:val="1"/>
        <w:ind w:left="0" w:firstLine="0"/>
        <w:rPr>
          <w:rFonts w:cs="Times New Roman"/>
          <w:szCs w:val="24"/>
        </w:rPr>
      </w:pPr>
      <w:r>
        <w:rPr>
          <w:rFonts w:cs="Times New Roman"/>
          <w:szCs w:val="24"/>
        </w:rPr>
        <w:t>ИСПОЛЬЗОВАНИЕ МАТЕРИАЛОВ, ПРИНАДЛЕЖАЩИХ ИСПОЛНИТЕЛЮ, ПРАВА НА РЕЗУЛЬТАТ ИНТЕЛЛЕКТУАЛЬНОЙ ДЕЯТЕЛЬНОСТИ, АВТОРСКИЕ ПРАВА</w:t>
      </w:r>
    </w:p>
    <w:p w:rsidR="0040223D" w:rsidRDefault="00591B33">
      <w:pPr>
        <w:pStyle w:val="2"/>
        <w:tabs>
          <w:tab w:val="clear" w:pos="1276"/>
          <w:tab w:val="left" w:pos="0"/>
        </w:tabs>
        <w:ind w:firstLine="0"/>
        <w:rPr>
          <w:rFonts w:cs="Times New Roman"/>
          <w:szCs w:val="24"/>
        </w:rPr>
      </w:pPr>
      <w:r>
        <w:rPr>
          <w:rFonts w:cs="Times New Roman"/>
          <w:szCs w:val="24"/>
        </w:rPr>
        <w:t>Все учебно-методические материалы и иные материалы, предоставляемые Исполнителем и размещаемые в индивидуальном личном кабинете Слушателя, принадлежат Исполнителю и охраняются законами Российской Федерации.</w:t>
      </w:r>
    </w:p>
    <w:p w:rsidR="0040223D" w:rsidRDefault="00591B33">
      <w:pPr>
        <w:pStyle w:val="2"/>
        <w:tabs>
          <w:tab w:val="clear" w:pos="1276"/>
          <w:tab w:val="left" w:pos="0"/>
        </w:tabs>
        <w:ind w:firstLine="0"/>
        <w:rPr>
          <w:rFonts w:cs="Times New Roman"/>
          <w:szCs w:val="24"/>
        </w:rPr>
      </w:pPr>
      <w:r>
        <w:rPr>
          <w:rFonts w:cs="Times New Roman"/>
          <w:szCs w:val="24"/>
        </w:rPr>
        <w:t>Копирование указанных материалов разрешается только в целях освоения образовательной программы для личного некоммерческого использования. При этом все указания на авторские права и прочие право подтверждающие уведомления должны быть сохранены.</w:t>
      </w:r>
    </w:p>
    <w:p w:rsidR="0040223D" w:rsidRDefault="00591B33">
      <w:pPr>
        <w:pStyle w:val="2"/>
        <w:tabs>
          <w:tab w:val="clear" w:pos="1276"/>
          <w:tab w:val="left" w:pos="0"/>
        </w:tabs>
        <w:ind w:firstLine="0"/>
        <w:rPr>
          <w:rFonts w:cs="Times New Roman"/>
          <w:szCs w:val="24"/>
        </w:rPr>
      </w:pPr>
      <w:r>
        <w:rPr>
          <w:rFonts w:cs="Times New Roman"/>
          <w:szCs w:val="24"/>
        </w:rPr>
        <w:t>Повторное копирование, воспроизведение или распространение материалов в любой форме запрещено.</w:t>
      </w:r>
    </w:p>
    <w:p w:rsidR="0040223D" w:rsidRDefault="00591B33">
      <w:pPr>
        <w:pStyle w:val="2"/>
        <w:tabs>
          <w:tab w:val="clear" w:pos="1276"/>
          <w:tab w:val="left" w:pos="0"/>
        </w:tabs>
        <w:ind w:firstLine="0"/>
        <w:rPr>
          <w:rFonts w:cs="Times New Roman"/>
          <w:szCs w:val="24"/>
        </w:rPr>
      </w:pPr>
      <w:r>
        <w:rPr>
          <w:rFonts w:cs="Times New Roman"/>
          <w:szCs w:val="24"/>
        </w:rPr>
        <w:t xml:space="preserve">Кроме копирования, обозначенного в п. 4.2. </w:t>
      </w:r>
      <w:proofErr w:type="gramStart"/>
      <w:r>
        <w:rPr>
          <w:rFonts w:cs="Times New Roman"/>
          <w:szCs w:val="24"/>
        </w:rPr>
        <w:t>Договора, любого рода копирование, демонстрация, скачивание, распространение, изменение, воспроизведение, публикация или передача какой-либо информации, текстов, графических изображений, видео и/или аудио произведений, документов, предоставляемых Исполнителем для обучения Слушателя, в том числе размещаемых в личном кабинете Слушателя, а также любой части обозначенной информации на любых электронных носителях и/или на печатных носителях, также как и создание каких-либо производных работ, основывающихся на</w:t>
      </w:r>
      <w:proofErr w:type="gramEnd"/>
      <w:r>
        <w:rPr>
          <w:rFonts w:cs="Times New Roman"/>
          <w:szCs w:val="24"/>
        </w:rPr>
        <w:t xml:space="preserve"> указанных материалах Исполнителя возможно только с письменного согласия Исполнителя с четким </w:t>
      </w:r>
      <w:proofErr w:type="gramStart"/>
      <w:r>
        <w:rPr>
          <w:rFonts w:cs="Times New Roman"/>
          <w:szCs w:val="24"/>
        </w:rPr>
        <w:t>указанием</w:t>
      </w:r>
      <w:proofErr w:type="gramEnd"/>
      <w:r>
        <w:rPr>
          <w:rFonts w:cs="Times New Roman"/>
          <w:szCs w:val="24"/>
        </w:rPr>
        <w:t xml:space="preserve"> на что дается согласие.</w:t>
      </w:r>
    </w:p>
    <w:p w:rsidR="0040223D" w:rsidRDefault="00591B33">
      <w:pPr>
        <w:pStyle w:val="2"/>
        <w:tabs>
          <w:tab w:val="clear" w:pos="1276"/>
          <w:tab w:val="left" w:pos="0"/>
        </w:tabs>
        <w:ind w:firstLine="0"/>
        <w:rPr>
          <w:rFonts w:cs="Times New Roman"/>
          <w:szCs w:val="24"/>
        </w:rPr>
      </w:pPr>
      <w:r>
        <w:rPr>
          <w:rFonts w:cs="Times New Roman"/>
          <w:szCs w:val="24"/>
        </w:rPr>
        <w:t>Никакое положение Договора не может быть истолковано как предоставление по контексту, презумпции, либо иным причинам как бы то ни было лицензий и товарных знаков Исполнителя, его партнеров или каких-либо третьих лиц.</w:t>
      </w:r>
    </w:p>
    <w:p w:rsidR="0040223D" w:rsidRDefault="00591B33">
      <w:pPr>
        <w:pStyle w:val="2"/>
        <w:tabs>
          <w:tab w:val="clear" w:pos="1276"/>
          <w:tab w:val="left" w:pos="0"/>
        </w:tabs>
        <w:ind w:firstLine="0"/>
        <w:rPr>
          <w:rFonts w:cs="Times New Roman"/>
          <w:szCs w:val="24"/>
        </w:rPr>
      </w:pPr>
      <w:r>
        <w:rPr>
          <w:rFonts w:cs="Times New Roman"/>
          <w:szCs w:val="24"/>
        </w:rPr>
        <w:t>Исполнитель запрещает использование любых товарных знаков Исполнителя и любой графики, имеющей отношение к товарным знакам Исполнителя без письменного согласия.</w:t>
      </w:r>
    </w:p>
    <w:p w:rsidR="0040223D" w:rsidRDefault="00591B33">
      <w:pPr>
        <w:pStyle w:val="2"/>
        <w:tabs>
          <w:tab w:val="clear" w:pos="1276"/>
          <w:tab w:val="left" w:pos="0"/>
        </w:tabs>
        <w:ind w:firstLine="0"/>
        <w:rPr>
          <w:rFonts w:cs="Times New Roman"/>
          <w:szCs w:val="24"/>
        </w:rPr>
      </w:pPr>
      <w:r>
        <w:rPr>
          <w:rFonts w:cs="Times New Roman"/>
          <w:szCs w:val="24"/>
        </w:rPr>
        <w:t xml:space="preserve">Употребление и злоупотребление товарными знаками, как и любыми другими материалами без письменного разрешения Исполнителя, категорически запрещено и может расцениваться как нарушение законных прав и интересов Исполнителя, в частности, </w:t>
      </w:r>
      <w:proofErr w:type="gramStart"/>
      <w:r>
        <w:rPr>
          <w:rFonts w:cs="Times New Roman"/>
          <w:szCs w:val="24"/>
        </w:rPr>
        <w:t>но</w:t>
      </w:r>
      <w:proofErr w:type="gramEnd"/>
      <w:r>
        <w:rPr>
          <w:rFonts w:cs="Times New Roman"/>
          <w:szCs w:val="24"/>
        </w:rPr>
        <w:t xml:space="preserve"> не ограничиваясь: законодательством о защите результатов интеллектуальной деятельности, авторском праве, товарных знаках, о клевете и ущербе репутации, о конфиденциальности и рекламе.</w:t>
      </w:r>
    </w:p>
    <w:p w:rsidR="0040223D" w:rsidRDefault="00591B33">
      <w:pPr>
        <w:pStyle w:val="1"/>
        <w:ind w:left="0" w:firstLine="0"/>
        <w:rPr>
          <w:rFonts w:cs="Times New Roman"/>
          <w:szCs w:val="24"/>
        </w:rPr>
      </w:pPr>
      <w:r>
        <w:rPr>
          <w:rFonts w:cs="Times New Roman"/>
          <w:szCs w:val="24"/>
        </w:rPr>
        <w:t>КОНФИДЕНЦИАЛЬНОСТЬ</w:t>
      </w:r>
    </w:p>
    <w:p w:rsidR="0040223D" w:rsidRDefault="00591B33">
      <w:pPr>
        <w:pStyle w:val="2"/>
        <w:tabs>
          <w:tab w:val="clear" w:pos="1276"/>
          <w:tab w:val="left" w:pos="0"/>
        </w:tabs>
        <w:ind w:firstLine="0"/>
        <w:rPr>
          <w:rFonts w:cs="Times New Roman"/>
          <w:szCs w:val="24"/>
        </w:rPr>
      </w:pPr>
      <w:r>
        <w:rPr>
          <w:rFonts w:cs="Times New Roman"/>
          <w:szCs w:val="24"/>
        </w:rPr>
        <w:t>Передача и использование Сторонами по настоящему Договору информации, составляющей коммерческую тайну, осуществляется на основании соглашения о конфиденциальности, заключаемого Сторонами по типовой форме.</w:t>
      </w:r>
    </w:p>
    <w:p w:rsidR="0040223D" w:rsidRDefault="00591B33">
      <w:pPr>
        <w:pStyle w:val="1"/>
        <w:ind w:left="0" w:firstLine="0"/>
        <w:rPr>
          <w:rFonts w:cs="Times New Roman"/>
          <w:szCs w:val="24"/>
        </w:rPr>
      </w:pPr>
      <w:r>
        <w:rPr>
          <w:rFonts w:cs="Times New Roman"/>
          <w:szCs w:val="24"/>
        </w:rPr>
        <w:t>ОТВЕТСТВЕННОСТЬ СТОРОН</w:t>
      </w:r>
    </w:p>
    <w:p w:rsidR="0040223D" w:rsidRDefault="00591B33">
      <w:pPr>
        <w:pStyle w:val="2"/>
        <w:tabs>
          <w:tab w:val="clear" w:pos="1276"/>
          <w:tab w:val="left" w:pos="0"/>
        </w:tabs>
        <w:ind w:firstLine="0"/>
        <w:rPr>
          <w:rFonts w:cs="Times New Roman"/>
          <w:szCs w:val="24"/>
        </w:rPr>
      </w:pPr>
      <w:r>
        <w:rPr>
          <w:rFonts w:cs="Times New Roman"/>
          <w:szCs w:val="24"/>
        </w:rPr>
        <w:t>За неисполнение или ненадлежащее исполнение принятых по Договору обязатель</w:t>
      </w:r>
      <w:proofErr w:type="gramStart"/>
      <w:r>
        <w:rPr>
          <w:rFonts w:cs="Times New Roman"/>
          <w:szCs w:val="24"/>
        </w:rPr>
        <w:t>ств Ст</w:t>
      </w:r>
      <w:proofErr w:type="gramEnd"/>
      <w:r>
        <w:rPr>
          <w:rFonts w:cs="Times New Roman"/>
          <w:szCs w:val="24"/>
        </w:rPr>
        <w:t>ороны несут ответственность в соответствии с законодательством Российской Федерации.</w:t>
      </w:r>
    </w:p>
    <w:p w:rsidR="0040223D" w:rsidRDefault="00591B33">
      <w:pPr>
        <w:pStyle w:val="2"/>
        <w:tabs>
          <w:tab w:val="clear" w:pos="1276"/>
          <w:tab w:val="left" w:pos="0"/>
        </w:tabs>
        <w:ind w:firstLine="0"/>
        <w:rPr>
          <w:rFonts w:cs="Times New Roman"/>
          <w:szCs w:val="24"/>
        </w:rPr>
      </w:pPr>
      <w:r>
        <w:rPr>
          <w:rFonts w:cs="Times New Roman"/>
          <w:szCs w:val="24"/>
        </w:rPr>
        <w:lastRenderedPageBreak/>
        <w:t>В случае нарушения Заказчиком порядка и сроков оплаты услуг, предусмотренных Договором, Исполнитель вправе потребовать от Заказчика уплаты неустойки в размере 0,1% от неоплаченной суммы за каждый календарный день просрочки платежа, но не более 10% от неоплаченной суммы.</w:t>
      </w:r>
    </w:p>
    <w:p w:rsidR="0040223D" w:rsidRDefault="00591B33">
      <w:pPr>
        <w:pStyle w:val="2"/>
        <w:tabs>
          <w:tab w:val="clear" w:pos="1276"/>
          <w:tab w:val="left" w:pos="0"/>
        </w:tabs>
        <w:ind w:firstLine="0"/>
        <w:rPr>
          <w:rFonts w:cs="Times New Roman"/>
          <w:szCs w:val="24"/>
        </w:rPr>
      </w:pPr>
      <w:r>
        <w:rPr>
          <w:rFonts w:cs="Times New Roman"/>
          <w:szCs w:val="24"/>
        </w:rPr>
        <w:t>В случае неоказания или нарушения Исполнителем порядка и сроков оказания услуг, предусмотренных Договором, Заказчик вправе потребовать от Исполнителя уплаты неустойки в размере 0,1% от стоимости услуг по Договору, за каждый день просрочки, но не более 10% от неоплаченной суммы.</w:t>
      </w:r>
    </w:p>
    <w:p w:rsidR="0040223D" w:rsidRDefault="00591B33">
      <w:pPr>
        <w:pStyle w:val="2"/>
        <w:tabs>
          <w:tab w:val="clear" w:pos="1276"/>
          <w:tab w:val="left" w:pos="0"/>
        </w:tabs>
        <w:ind w:firstLine="0"/>
        <w:rPr>
          <w:rFonts w:cs="Times New Roman"/>
          <w:szCs w:val="24"/>
        </w:rPr>
      </w:pPr>
      <w:r>
        <w:rPr>
          <w:rFonts w:cs="Times New Roman"/>
          <w:szCs w:val="24"/>
        </w:rPr>
        <w:t>Право на получение штрафных санкций за нарушение обязательств возникает у Стороны Договора после признания должником выставленной ему претензии либо после вступления в силу решения суда о присуждении неустойки или иных штрафных санкций.</w:t>
      </w:r>
    </w:p>
    <w:p w:rsidR="0040223D" w:rsidRDefault="00591B33">
      <w:pPr>
        <w:pStyle w:val="2"/>
        <w:tabs>
          <w:tab w:val="clear" w:pos="1276"/>
          <w:tab w:val="left" w:pos="0"/>
        </w:tabs>
        <w:ind w:firstLine="0"/>
        <w:rPr>
          <w:rFonts w:cs="Times New Roman"/>
          <w:szCs w:val="24"/>
        </w:rPr>
      </w:pPr>
      <w:r>
        <w:rPr>
          <w:rFonts w:cs="Times New Roman"/>
          <w:szCs w:val="24"/>
        </w:rPr>
        <w:t>Уплата штрафных санкций не освобождает ни одну из Сторон от надлежащего исполнения условий Договора в полном объёме.</w:t>
      </w:r>
    </w:p>
    <w:p w:rsidR="0040223D" w:rsidRDefault="00591B33">
      <w:pPr>
        <w:pStyle w:val="2"/>
        <w:tabs>
          <w:tab w:val="clear" w:pos="1276"/>
          <w:tab w:val="left" w:pos="0"/>
        </w:tabs>
        <w:ind w:firstLine="0"/>
        <w:rPr>
          <w:rFonts w:cs="Times New Roman"/>
          <w:szCs w:val="24"/>
        </w:rPr>
      </w:pPr>
      <w:r>
        <w:rPr>
          <w:rFonts w:cs="Times New Roman"/>
          <w:szCs w:val="24"/>
        </w:rPr>
        <w:t>Ответственность Заказчика ограничивается следующими условиями:</w:t>
      </w:r>
    </w:p>
    <w:p w:rsidR="0040223D" w:rsidRDefault="00591B33">
      <w:pPr>
        <w:pStyle w:val="af1"/>
        <w:numPr>
          <w:ilvl w:val="0"/>
          <w:numId w:val="2"/>
        </w:numPr>
        <w:tabs>
          <w:tab w:val="left" w:pos="0"/>
        </w:tabs>
        <w:spacing w:after="0"/>
        <w:ind w:left="0" w:firstLine="0"/>
        <w:rPr>
          <w:szCs w:val="24"/>
        </w:rPr>
      </w:pPr>
      <w:r>
        <w:rPr>
          <w:szCs w:val="24"/>
        </w:rPr>
        <w:t>Заказчик несет ответственность только в случае умысла в нарушении обязательства;</w:t>
      </w:r>
    </w:p>
    <w:p w:rsidR="0040223D" w:rsidRDefault="00591B33">
      <w:pPr>
        <w:pStyle w:val="af1"/>
        <w:numPr>
          <w:ilvl w:val="0"/>
          <w:numId w:val="2"/>
        </w:numPr>
        <w:tabs>
          <w:tab w:val="left" w:pos="0"/>
        </w:tabs>
        <w:spacing w:after="0"/>
        <w:ind w:left="0" w:firstLine="0"/>
        <w:rPr>
          <w:szCs w:val="24"/>
        </w:rPr>
      </w:pPr>
      <w:r>
        <w:rPr>
          <w:szCs w:val="24"/>
        </w:rPr>
        <w:t>предел ответственности Заказчика в части взыскания убытков ограничивается взысканием реального ущерба и не может превышать 10% стоимости Договора.</w:t>
      </w:r>
    </w:p>
    <w:p w:rsidR="0040223D" w:rsidRDefault="00591B33">
      <w:pPr>
        <w:pStyle w:val="1"/>
        <w:ind w:left="0" w:firstLine="0"/>
        <w:rPr>
          <w:rFonts w:cs="Times New Roman"/>
          <w:szCs w:val="24"/>
        </w:rPr>
      </w:pPr>
      <w:r>
        <w:rPr>
          <w:rFonts w:cs="Times New Roman"/>
          <w:szCs w:val="24"/>
        </w:rPr>
        <w:t>ИЗМЕНЕНИЕ И РАСТОРЖЕНИЕ ДОГОВОРА</w:t>
      </w:r>
    </w:p>
    <w:p w:rsidR="0040223D" w:rsidRDefault="00591B33">
      <w:pPr>
        <w:pStyle w:val="2"/>
        <w:tabs>
          <w:tab w:val="clear" w:pos="1276"/>
          <w:tab w:val="left" w:pos="0"/>
        </w:tabs>
        <w:ind w:firstLine="0"/>
        <w:rPr>
          <w:rFonts w:cs="Times New Roman"/>
          <w:szCs w:val="24"/>
        </w:rPr>
      </w:pPr>
      <w:r>
        <w:rPr>
          <w:rFonts w:cs="Times New Roman"/>
          <w:szCs w:val="24"/>
        </w:rPr>
        <w:t>Изменения и дополнения условий Договора оформляются исключительно дополнительными соглашениями Сторон, которые после их подписания становятся неотъемлемой частью Договора.</w:t>
      </w:r>
    </w:p>
    <w:p w:rsidR="0040223D" w:rsidRDefault="00591B33">
      <w:pPr>
        <w:pStyle w:val="2"/>
        <w:tabs>
          <w:tab w:val="clear" w:pos="1276"/>
          <w:tab w:val="left" w:pos="0"/>
        </w:tabs>
        <w:ind w:firstLine="0"/>
        <w:rPr>
          <w:rFonts w:cs="Times New Roman"/>
          <w:szCs w:val="24"/>
        </w:rPr>
      </w:pPr>
      <w:proofErr w:type="gramStart"/>
      <w:r>
        <w:rPr>
          <w:rFonts w:cs="Times New Roman"/>
          <w:szCs w:val="24"/>
        </w:rPr>
        <w:t>Договор</w:t>
      </w:r>
      <w:proofErr w:type="gramEnd"/>
      <w:r>
        <w:rPr>
          <w:rFonts w:cs="Times New Roman"/>
          <w:szCs w:val="24"/>
        </w:rPr>
        <w:t xml:space="preserve"> может быть расторгнут по соглашению Сторон или по инициативе любой из Сторон в порядке и на условиях, предусмотренных законодательством РФ и Договором.</w:t>
      </w:r>
    </w:p>
    <w:p w:rsidR="0040223D" w:rsidRDefault="00591B33">
      <w:pPr>
        <w:pStyle w:val="2"/>
        <w:tabs>
          <w:tab w:val="clear" w:pos="1276"/>
          <w:tab w:val="left" w:pos="0"/>
        </w:tabs>
        <w:ind w:firstLine="0"/>
        <w:rPr>
          <w:rFonts w:cs="Times New Roman"/>
          <w:szCs w:val="24"/>
        </w:rPr>
      </w:pPr>
      <w:r>
        <w:rPr>
          <w:rFonts w:cs="Times New Roman"/>
          <w:szCs w:val="24"/>
        </w:rPr>
        <w:t>Заказчик вправе в одностороннем внесудебном порядке отказаться от исполнения Договора в соответствии со ст. 450.1 Гражданского кодекса Российской Федерации, с компенсацией Исполнителю исключительно расходов за фактически оказанные и принятые Заказчиком услуги по Договору в следующих случаях:</w:t>
      </w:r>
    </w:p>
    <w:p w:rsidR="0040223D" w:rsidRDefault="00591B33">
      <w:pPr>
        <w:pStyle w:val="3"/>
        <w:tabs>
          <w:tab w:val="left" w:pos="0"/>
        </w:tabs>
        <w:ind w:firstLine="0"/>
        <w:rPr>
          <w:rFonts w:cs="Times New Roman"/>
        </w:rPr>
      </w:pPr>
      <w:r>
        <w:rPr>
          <w:rFonts w:cs="Times New Roman"/>
        </w:rPr>
        <w:t xml:space="preserve"> Просрочки выполнения Исполнителем обязательств по Договору более чем на 10 (Десять) календарных дней;</w:t>
      </w:r>
    </w:p>
    <w:p w:rsidR="0040223D" w:rsidRDefault="00591B33">
      <w:pPr>
        <w:pStyle w:val="3"/>
        <w:tabs>
          <w:tab w:val="left" w:pos="0"/>
        </w:tabs>
        <w:ind w:firstLine="0"/>
        <w:rPr>
          <w:rFonts w:cs="Times New Roman"/>
        </w:rPr>
      </w:pPr>
      <w:r>
        <w:rPr>
          <w:rFonts w:cs="Times New Roman"/>
        </w:rPr>
        <w:t>Двукратного несоблюдения или нарушения Исполнителем порядка, сроков и объемов оказания услуг, согласованных Сторонами в п. 1.1. Договора;</w:t>
      </w:r>
    </w:p>
    <w:p w:rsidR="0040223D" w:rsidRDefault="00591B33">
      <w:pPr>
        <w:pStyle w:val="3"/>
        <w:tabs>
          <w:tab w:val="left" w:pos="0"/>
        </w:tabs>
        <w:ind w:firstLine="0"/>
        <w:rPr>
          <w:rFonts w:cs="Times New Roman"/>
        </w:rPr>
      </w:pPr>
      <w:r>
        <w:rPr>
          <w:rFonts w:cs="Times New Roman"/>
        </w:rPr>
        <w:t xml:space="preserve"> Нарушения Исполнителем порядка и сроков устранения недостатков.</w:t>
      </w:r>
    </w:p>
    <w:p w:rsidR="0040223D" w:rsidRDefault="00591B33">
      <w:pPr>
        <w:pStyle w:val="3"/>
        <w:tabs>
          <w:tab w:val="left" w:pos="0"/>
        </w:tabs>
        <w:ind w:firstLine="0"/>
        <w:rPr>
          <w:rFonts w:cs="Times New Roman"/>
        </w:rPr>
      </w:pPr>
      <w:r>
        <w:rPr>
          <w:rFonts w:cs="Times New Roman"/>
        </w:rPr>
        <w:t xml:space="preserve"> В случае неисполнения Исполнителем обязанности, установленной настоящего Договора.</w:t>
      </w:r>
    </w:p>
    <w:p w:rsidR="0040223D" w:rsidRDefault="00591B33">
      <w:pPr>
        <w:pStyle w:val="3"/>
        <w:tabs>
          <w:tab w:val="left" w:pos="0"/>
        </w:tabs>
        <w:ind w:firstLine="0"/>
        <w:rPr>
          <w:rFonts w:cs="Times New Roman"/>
        </w:rPr>
      </w:pPr>
      <w:r>
        <w:rPr>
          <w:rFonts w:cs="Times New Roman"/>
        </w:rPr>
        <w:t xml:space="preserve"> По иным основаниям, установленным Договором.</w:t>
      </w:r>
    </w:p>
    <w:p w:rsidR="0040223D" w:rsidRDefault="00591B33">
      <w:pPr>
        <w:pStyle w:val="2"/>
        <w:tabs>
          <w:tab w:val="clear" w:pos="1276"/>
          <w:tab w:val="left" w:pos="0"/>
        </w:tabs>
        <w:ind w:firstLine="0"/>
        <w:rPr>
          <w:rFonts w:cs="Times New Roman"/>
          <w:szCs w:val="24"/>
        </w:rPr>
      </w:pPr>
      <w:r>
        <w:rPr>
          <w:rFonts w:cs="Times New Roman"/>
          <w:szCs w:val="24"/>
        </w:rPr>
        <w:t xml:space="preserve"> Если в ходе оказания услуг выясняется техническая нецелесообразность дальнейшего оказания услуг, Исполнитель незамедлительно ставит об этом в известность Заказчика. В этом случае Стороны в пятнадцатидневный срок рассматривают вопрос о целесообразности продолжения оказания услуг.</w:t>
      </w:r>
    </w:p>
    <w:p w:rsidR="0040223D" w:rsidRDefault="00591B33">
      <w:pPr>
        <w:tabs>
          <w:tab w:val="left" w:pos="0"/>
        </w:tabs>
        <w:suppressAutoHyphens/>
        <w:ind w:firstLine="0"/>
        <w:rPr>
          <w:rFonts w:cs="Times New Roman"/>
          <w:szCs w:val="24"/>
        </w:rPr>
      </w:pPr>
      <w:r>
        <w:rPr>
          <w:rFonts w:cs="Times New Roman"/>
          <w:szCs w:val="24"/>
        </w:rPr>
        <w:t xml:space="preserve">7.5. </w:t>
      </w:r>
      <w:proofErr w:type="gramStart"/>
      <w:r>
        <w:rPr>
          <w:rFonts w:cs="Times New Roman"/>
          <w:szCs w:val="24"/>
        </w:rPr>
        <w:t>Договор</w:t>
      </w:r>
      <w:proofErr w:type="gramEnd"/>
      <w:r>
        <w:rPr>
          <w:rFonts w:cs="Times New Roman"/>
          <w:szCs w:val="24"/>
        </w:rPr>
        <w:t xml:space="preserve"> может быть расторгнут по инициативе Исполнителя в одностороннем порядке в случаях:</w:t>
      </w:r>
    </w:p>
    <w:p w:rsidR="0040223D" w:rsidRDefault="00591B33">
      <w:pPr>
        <w:tabs>
          <w:tab w:val="left" w:pos="0"/>
        </w:tabs>
        <w:suppressAutoHyphens/>
        <w:ind w:firstLine="0"/>
        <w:rPr>
          <w:rFonts w:cs="Times New Roman"/>
          <w:szCs w:val="24"/>
        </w:rPr>
      </w:pPr>
      <w:r>
        <w:rPr>
          <w:rFonts w:cs="Times New Roman"/>
          <w:szCs w:val="24"/>
        </w:rPr>
        <w:t>- установления нарушения порядка приема в образовательную организацию, повлекшего по вине Заказчика и/или Слушателя его незаконное зачисление в эту образовательную организацию;</w:t>
      </w:r>
    </w:p>
    <w:p w:rsidR="0040223D" w:rsidRDefault="00591B33">
      <w:pPr>
        <w:tabs>
          <w:tab w:val="left" w:pos="0"/>
        </w:tabs>
        <w:suppressAutoHyphens/>
        <w:ind w:firstLine="0"/>
        <w:rPr>
          <w:rFonts w:cs="Times New Roman"/>
          <w:szCs w:val="24"/>
        </w:rPr>
      </w:pPr>
      <w:r>
        <w:rPr>
          <w:rFonts w:cs="Times New Roman"/>
          <w:szCs w:val="24"/>
        </w:rPr>
        <w:t>-  просрочки оплаты стоимости платных образовательных услуг;</w:t>
      </w:r>
    </w:p>
    <w:p w:rsidR="0040223D" w:rsidRDefault="00591B33">
      <w:pPr>
        <w:tabs>
          <w:tab w:val="left" w:pos="0"/>
        </w:tabs>
        <w:suppressAutoHyphens/>
        <w:ind w:firstLine="0"/>
        <w:rPr>
          <w:rFonts w:cs="Times New Roman"/>
          <w:szCs w:val="24"/>
        </w:rPr>
      </w:pPr>
      <w:r>
        <w:rPr>
          <w:rFonts w:cs="Times New Roman"/>
          <w:szCs w:val="24"/>
        </w:rPr>
        <w:t>- невозможности надлежащего исполнения обязательства по оказанию платных образовательных услуг вследствие действий (бездействия) Слушателя;</w:t>
      </w:r>
    </w:p>
    <w:p w:rsidR="0040223D" w:rsidRDefault="00591B33">
      <w:pPr>
        <w:tabs>
          <w:tab w:val="left" w:pos="0"/>
        </w:tabs>
        <w:suppressAutoHyphens/>
        <w:ind w:firstLine="0"/>
        <w:rPr>
          <w:rFonts w:cs="Times New Roman"/>
          <w:szCs w:val="24"/>
        </w:rPr>
      </w:pPr>
      <w:r>
        <w:rPr>
          <w:rFonts w:cs="Times New Roman"/>
          <w:szCs w:val="24"/>
        </w:rPr>
        <w:t xml:space="preserve">- в случае применения к Слушателю, отчисления как меры дисциплинарного взыскания, в случае невыполнения </w:t>
      </w:r>
      <w:proofErr w:type="gramStart"/>
      <w:r>
        <w:rPr>
          <w:rFonts w:cs="Times New Roman"/>
          <w:szCs w:val="24"/>
        </w:rPr>
        <w:t>Обучающимся</w:t>
      </w:r>
      <w:proofErr w:type="gramEnd"/>
      <w:r>
        <w:rPr>
          <w:rFonts w:cs="Times New Roman"/>
          <w:szCs w:val="24"/>
        </w:rPr>
        <w:t xml:space="preserve"> по образовательной программе обязанностей по добросовестному освоению такой образовательной программы и выполнению учебного плана.</w:t>
      </w:r>
    </w:p>
    <w:p w:rsidR="0040223D" w:rsidRDefault="00591B33">
      <w:pPr>
        <w:pStyle w:val="1"/>
        <w:ind w:left="0" w:firstLine="0"/>
        <w:rPr>
          <w:rFonts w:cs="Times New Roman"/>
          <w:szCs w:val="24"/>
        </w:rPr>
      </w:pPr>
      <w:r>
        <w:rPr>
          <w:rFonts w:cs="Times New Roman"/>
          <w:szCs w:val="24"/>
        </w:rPr>
        <w:t>ОБСТОЯТЕЛЬСТВА НЕПРЕОДОЛИМОЙ СИЛЫ</w:t>
      </w:r>
    </w:p>
    <w:p w:rsidR="0040223D" w:rsidRDefault="00591B33">
      <w:pPr>
        <w:pStyle w:val="2"/>
        <w:keepLines w:val="0"/>
        <w:widowControl w:val="0"/>
        <w:tabs>
          <w:tab w:val="clear" w:pos="1276"/>
          <w:tab w:val="left" w:pos="0"/>
        </w:tabs>
        <w:ind w:firstLine="0"/>
        <w:rPr>
          <w:rFonts w:cs="Times New Roman"/>
          <w:szCs w:val="24"/>
        </w:rPr>
      </w:pPr>
      <w:r>
        <w:rPr>
          <w:rFonts w:cs="Times New Roman"/>
          <w:szCs w:val="24"/>
        </w:rPr>
        <w:t xml:space="preserve">Стороны освобождаются от ответственности, если неисполнение, либо ненадлежащее </w:t>
      </w:r>
      <w:r>
        <w:rPr>
          <w:rFonts w:cs="Times New Roman"/>
          <w:szCs w:val="24"/>
        </w:rPr>
        <w:lastRenderedPageBreak/>
        <w:t>исполнение принятых на себя обязательств вызвано действиями обстоятельств непреодолимой силы (п. 3 ст. 401 ГК РФ).</w:t>
      </w:r>
    </w:p>
    <w:p w:rsidR="0040223D" w:rsidRDefault="00591B33">
      <w:pPr>
        <w:pStyle w:val="2"/>
        <w:keepLines w:val="0"/>
        <w:widowControl w:val="0"/>
        <w:numPr>
          <w:ilvl w:val="0"/>
          <w:numId w:val="0"/>
        </w:numPr>
        <w:tabs>
          <w:tab w:val="clear" w:pos="1276"/>
          <w:tab w:val="left" w:pos="0"/>
        </w:tabs>
        <w:rPr>
          <w:rFonts w:cs="Times New Roman"/>
          <w:szCs w:val="24"/>
        </w:rPr>
      </w:pPr>
      <w:r>
        <w:rPr>
          <w:rFonts w:cs="Times New Roman"/>
          <w:szCs w:val="24"/>
        </w:rPr>
        <w:t>Сторона, ссылающаяся на обстоятельства непреодолимой силы, обязана в течение 5 (пяти)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 подтверждающего возникновение обстоятельств непреодолимой силы от Торгово-промышленной палаты Российской Федерации или иного компетентного органа. Извещение должно содержать данные о наступлении и о характере (виде) обстоятельств непреодолимой силы, а также, по возможности, оценку их влияния на исполнение Стороной своих обязательств по Договору и на срок исполнения обязательств.</w:t>
      </w:r>
    </w:p>
    <w:p w:rsidR="0040223D" w:rsidRDefault="00591B33">
      <w:pPr>
        <w:pStyle w:val="2"/>
        <w:numPr>
          <w:ilvl w:val="0"/>
          <w:numId w:val="0"/>
        </w:numPr>
        <w:tabs>
          <w:tab w:val="clear" w:pos="1276"/>
          <w:tab w:val="left" w:pos="0"/>
        </w:tabs>
        <w:rPr>
          <w:rFonts w:cs="Times New Roman"/>
          <w:szCs w:val="24"/>
        </w:rPr>
      </w:pPr>
      <w:r>
        <w:rPr>
          <w:rFonts w:cs="Times New Roman"/>
          <w:szCs w:val="24"/>
        </w:rPr>
        <w:t>При прекращении действия таких обстоятель</w:t>
      </w:r>
      <w:proofErr w:type="gramStart"/>
      <w:r>
        <w:rPr>
          <w:rFonts w:cs="Times New Roman"/>
          <w:szCs w:val="24"/>
        </w:rPr>
        <w:t>ств Ст</w:t>
      </w:r>
      <w:proofErr w:type="gramEnd"/>
      <w:r>
        <w:rPr>
          <w:rFonts w:cs="Times New Roman"/>
          <w:szCs w:val="24"/>
        </w:rPr>
        <w:t>орона должна без промедления известить об этом другую Сторону в письменной форме. В этом случае в уведомлении необходимо указать срок, в который она предполагает исполнить обязательства по Договору либо обосновать невозможность их исполнения.</w:t>
      </w:r>
    </w:p>
    <w:p w:rsidR="0040223D" w:rsidRDefault="00591B33">
      <w:pPr>
        <w:pStyle w:val="2"/>
        <w:tabs>
          <w:tab w:val="clear" w:pos="1276"/>
          <w:tab w:val="left" w:pos="0"/>
        </w:tabs>
        <w:ind w:firstLine="0"/>
        <w:rPr>
          <w:rFonts w:cs="Times New Roman"/>
          <w:szCs w:val="24"/>
        </w:rPr>
      </w:pPr>
      <w:r>
        <w:rPr>
          <w:rFonts w:cs="Times New Roman"/>
          <w:szCs w:val="24"/>
        </w:rPr>
        <w:t>В случаях, предусмотренных в пункте 8.1 настоящего Договора, срок исполнения Сторонами обязательств по Договору отодвигается соразмерно времени действия обстоятельств непреодолимой силы и времени, необходимого для ликвидации их последствий. Если обстоятельства непреодолимой силы будут действовать более 2 (двух) месяцев, любая из Сторон вправе в одностороннем порядке отказаться от дальнейшего исполнения Договора без возникновения обязательств по возмещению убытков, связанных с прекращением Договора.</w:t>
      </w:r>
    </w:p>
    <w:p w:rsidR="0040223D" w:rsidRDefault="00591B33">
      <w:pPr>
        <w:pStyle w:val="2"/>
        <w:tabs>
          <w:tab w:val="clear" w:pos="1276"/>
          <w:tab w:val="left" w:pos="0"/>
        </w:tabs>
        <w:ind w:firstLine="0"/>
        <w:rPr>
          <w:rFonts w:cs="Times New Roman"/>
          <w:szCs w:val="24"/>
        </w:rPr>
      </w:pPr>
      <w:r>
        <w:rPr>
          <w:rFonts w:cs="Times New Roman"/>
          <w:szCs w:val="24"/>
        </w:rPr>
        <w:t>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w:t>
      </w:r>
    </w:p>
    <w:p w:rsidR="0040223D" w:rsidRDefault="00591B33">
      <w:pPr>
        <w:pStyle w:val="2"/>
        <w:numPr>
          <w:ilvl w:val="0"/>
          <w:numId w:val="0"/>
        </w:numPr>
        <w:tabs>
          <w:tab w:val="clear" w:pos="1276"/>
          <w:tab w:val="left" w:pos="0"/>
        </w:tabs>
        <w:rPr>
          <w:rFonts w:cs="Times New Roman"/>
          <w:szCs w:val="24"/>
        </w:rPr>
      </w:pPr>
      <w:r>
        <w:rPr>
          <w:rFonts w:cs="Times New Roman"/>
          <w:szCs w:val="24"/>
        </w:rPr>
        <w:t>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p w:rsidR="0040223D" w:rsidRDefault="00591B33">
      <w:pPr>
        <w:pStyle w:val="1"/>
        <w:ind w:left="0" w:firstLine="0"/>
        <w:rPr>
          <w:rFonts w:cs="Times New Roman"/>
          <w:szCs w:val="24"/>
        </w:rPr>
      </w:pPr>
      <w:r>
        <w:rPr>
          <w:rFonts w:cs="Times New Roman"/>
          <w:szCs w:val="24"/>
        </w:rPr>
        <w:t>ПОРЯДОК РАЗРЕШЕНИЯ СПОРОВ</w:t>
      </w:r>
    </w:p>
    <w:p w:rsidR="0040223D" w:rsidRDefault="00591B33">
      <w:pPr>
        <w:pStyle w:val="2"/>
        <w:tabs>
          <w:tab w:val="clear" w:pos="1276"/>
          <w:tab w:val="left" w:pos="0"/>
        </w:tabs>
        <w:ind w:firstLine="0"/>
        <w:rPr>
          <w:rFonts w:cs="Times New Roman"/>
          <w:szCs w:val="24"/>
        </w:rPr>
      </w:pPr>
      <w:proofErr w:type="gramStart"/>
      <w:r>
        <w:rPr>
          <w:rFonts w:cs="Times New Roman"/>
          <w:szCs w:val="24"/>
        </w:rPr>
        <w:t>Все споры, разногласия, претензии и требования, возникающие из настоящего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 выбору истца подлежат разрешению в Арбитражном суде г. Кемерово в соответствии с законодательством или в порядке арбитража (третейского разбирательства), администрируемого Арбитражным центром при Российском союзе промышленников и предпринимателей</w:t>
      </w:r>
      <w:proofErr w:type="gramEnd"/>
      <w:r>
        <w:rPr>
          <w:rFonts w:cs="Times New Roman"/>
          <w:szCs w:val="24"/>
        </w:rPr>
        <w:t xml:space="preserve"> (</w:t>
      </w:r>
      <w:proofErr w:type="gramStart"/>
      <w:r>
        <w:rPr>
          <w:rFonts w:cs="Times New Roman"/>
          <w:szCs w:val="24"/>
        </w:rPr>
        <w:t>РСПП) в соответствии с его правилами, действующими на дату подачи искового заявления.</w:t>
      </w:r>
      <w:proofErr w:type="gramEnd"/>
    </w:p>
    <w:p w:rsidR="0040223D" w:rsidRDefault="00591B33">
      <w:pPr>
        <w:tabs>
          <w:tab w:val="left" w:pos="0"/>
        </w:tabs>
        <w:ind w:firstLine="0"/>
        <w:rPr>
          <w:rFonts w:cs="Times New Roman"/>
          <w:szCs w:val="24"/>
        </w:rPr>
      </w:pPr>
      <w:r>
        <w:rPr>
          <w:rFonts w:cs="Times New Roman"/>
          <w:szCs w:val="24"/>
        </w:rPr>
        <w:t>Если Споры передаются на разрешение третейского суда, то вынесенное им решение будет окончательным, обязательным для сторон и не подлежит оспариванию.</w:t>
      </w:r>
    </w:p>
    <w:p w:rsidR="0040223D" w:rsidRDefault="00591B33">
      <w:pPr>
        <w:pStyle w:val="2"/>
        <w:keepLines w:val="0"/>
        <w:widowControl w:val="0"/>
        <w:tabs>
          <w:tab w:val="clear" w:pos="1276"/>
          <w:tab w:val="left" w:pos="0"/>
        </w:tabs>
        <w:ind w:firstLine="0"/>
        <w:rPr>
          <w:rFonts w:cs="Times New Roman"/>
          <w:szCs w:val="24"/>
        </w:rPr>
      </w:pPr>
      <w:r>
        <w:rPr>
          <w:rFonts w:cs="Times New Roman"/>
          <w:szCs w:val="24"/>
        </w:rPr>
        <w:t xml:space="preserve">Досудебный порядок урегулирования спора является обязательным. Срок ответа на претензию – 15 (пятнадцать) календарных дней со дня ее получения. </w:t>
      </w:r>
    </w:p>
    <w:p w:rsidR="0040223D" w:rsidRDefault="00591B33">
      <w:pPr>
        <w:pStyle w:val="1"/>
        <w:keepNext w:val="0"/>
        <w:keepLines w:val="0"/>
        <w:widowControl w:val="0"/>
        <w:ind w:left="0" w:firstLine="0"/>
        <w:rPr>
          <w:rFonts w:cs="Times New Roman"/>
          <w:szCs w:val="24"/>
        </w:rPr>
      </w:pPr>
      <w:r>
        <w:rPr>
          <w:rFonts w:cs="Times New Roman"/>
          <w:szCs w:val="24"/>
        </w:rPr>
        <w:t>АНТИКОРРУПЦИОННАЯ ОГОВОРКА</w:t>
      </w:r>
    </w:p>
    <w:p w:rsidR="0040223D" w:rsidRDefault="00591B33">
      <w:pPr>
        <w:pStyle w:val="2"/>
        <w:keepLines w:val="0"/>
        <w:widowControl w:val="0"/>
        <w:tabs>
          <w:tab w:val="clear" w:pos="1276"/>
          <w:tab w:val="left" w:pos="0"/>
        </w:tabs>
        <w:ind w:firstLine="0"/>
        <w:rPr>
          <w:rFonts w:cs="Times New Roman"/>
          <w:szCs w:val="24"/>
        </w:rPr>
      </w:pPr>
      <w:r>
        <w:rPr>
          <w:rFonts w:cs="Times New Roman"/>
          <w:szCs w:val="24"/>
        </w:rPr>
        <w:t xml:space="preserve">Исполнителю известно о том, что Заказчик ведет антикоррупционную политику и развивает не допускающую коррупционных проявлений культуру. </w:t>
      </w:r>
      <w:proofErr w:type="gramStart"/>
      <w:r>
        <w:rPr>
          <w:rFonts w:cs="Times New Roman"/>
          <w:szCs w:val="24"/>
        </w:rPr>
        <w:t>При исполнении своих обязательств по настоящему Договору Исполнитель и Заказчик,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Pr>
          <w:rFonts w:cs="Times New Roman"/>
          <w:szCs w:val="24"/>
        </w:rPr>
        <w:t xml:space="preserve"> </w:t>
      </w:r>
      <w:proofErr w:type="gramStart"/>
      <w:r>
        <w:rPr>
          <w:rFonts w:cs="Times New Roman"/>
          <w:szCs w:val="24"/>
        </w:rPr>
        <w:t xml:space="preserve">При исполнении своих обязательств по настоящему договору, Исполнитель и Заказчик,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злоупотребление </w:t>
      </w:r>
      <w:r>
        <w:rPr>
          <w:rFonts w:cs="Times New Roman"/>
          <w:szCs w:val="24"/>
        </w:rPr>
        <w:lastRenderedPageBreak/>
        <w:t>полномочиями,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Pr>
          <w:rFonts w:cs="Times New Roman"/>
          <w:szCs w:val="24"/>
        </w:rPr>
        <w:t xml:space="preserve"> </w:t>
      </w:r>
      <w:proofErr w:type="gramStart"/>
      <w:r>
        <w:rPr>
          <w:rFonts w:cs="Times New Roman"/>
          <w:szCs w:val="24"/>
        </w:rPr>
        <w:t>Исполнитель и Заказчик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(Исполнитель и Заказчик).</w:t>
      </w:r>
      <w:proofErr w:type="gramEnd"/>
      <w:r>
        <w:rPr>
          <w:rFonts w:cs="Times New Roman"/>
          <w:szCs w:val="24"/>
        </w:rPr>
        <w:t xml:space="preserve"> Под действиями работника, осуществляемыми в пользу стимулирующей его стороны (Исполнитель и Заказчик), понимаются:</w:t>
      </w:r>
    </w:p>
    <w:p w:rsidR="0040223D" w:rsidRDefault="00591B33">
      <w:pPr>
        <w:pStyle w:val="af8"/>
        <w:numPr>
          <w:ilvl w:val="0"/>
          <w:numId w:val="3"/>
        </w:numPr>
        <w:tabs>
          <w:tab w:val="left" w:pos="0"/>
        </w:tabs>
        <w:ind w:left="0" w:firstLine="0"/>
        <w:rPr>
          <w:rFonts w:cs="Times New Roman"/>
          <w:szCs w:val="24"/>
        </w:rPr>
      </w:pPr>
      <w:r>
        <w:rPr>
          <w:rFonts w:cs="Times New Roman"/>
          <w:szCs w:val="24"/>
        </w:rPr>
        <w:t>предоставление неоправданных преимуществ по сравнению с другими контрагентами;</w:t>
      </w:r>
    </w:p>
    <w:p w:rsidR="0040223D" w:rsidRDefault="00591B33">
      <w:pPr>
        <w:pStyle w:val="af8"/>
        <w:numPr>
          <w:ilvl w:val="0"/>
          <w:numId w:val="3"/>
        </w:numPr>
        <w:tabs>
          <w:tab w:val="left" w:pos="0"/>
        </w:tabs>
        <w:ind w:left="0" w:firstLine="0"/>
        <w:rPr>
          <w:rFonts w:cs="Times New Roman"/>
          <w:szCs w:val="24"/>
        </w:rPr>
      </w:pPr>
      <w:r>
        <w:rPr>
          <w:rFonts w:cs="Times New Roman"/>
          <w:szCs w:val="24"/>
        </w:rPr>
        <w:t>предоставление каких-либо гарантий;</w:t>
      </w:r>
    </w:p>
    <w:p w:rsidR="0040223D" w:rsidRDefault="00591B33">
      <w:pPr>
        <w:pStyle w:val="af8"/>
        <w:numPr>
          <w:ilvl w:val="0"/>
          <w:numId w:val="3"/>
        </w:numPr>
        <w:tabs>
          <w:tab w:val="left" w:pos="0"/>
        </w:tabs>
        <w:ind w:left="0" w:firstLine="0"/>
        <w:rPr>
          <w:rFonts w:cs="Times New Roman"/>
          <w:szCs w:val="24"/>
        </w:rPr>
      </w:pPr>
      <w:r>
        <w:rPr>
          <w:rFonts w:cs="Times New Roman"/>
          <w:szCs w:val="24"/>
        </w:rPr>
        <w:t>ускорение существующих процедур;</w:t>
      </w:r>
    </w:p>
    <w:p w:rsidR="0040223D" w:rsidRDefault="00591B33">
      <w:pPr>
        <w:pStyle w:val="af8"/>
        <w:numPr>
          <w:ilvl w:val="0"/>
          <w:numId w:val="3"/>
        </w:numPr>
        <w:tabs>
          <w:tab w:val="left" w:pos="0"/>
        </w:tabs>
        <w:ind w:left="0" w:firstLine="0"/>
        <w:rPr>
          <w:rFonts w:cs="Times New Roman"/>
          <w:szCs w:val="24"/>
        </w:rPr>
      </w:pPr>
      <w:r>
        <w:rPr>
          <w:rFonts w:cs="Times New Roman"/>
          <w:szCs w:val="24"/>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Исполнителем и Заказчиком.</w:t>
      </w:r>
    </w:p>
    <w:p w:rsidR="0040223D" w:rsidRDefault="00591B33">
      <w:pPr>
        <w:pStyle w:val="2"/>
        <w:tabs>
          <w:tab w:val="clear" w:pos="1276"/>
          <w:tab w:val="left" w:pos="0"/>
        </w:tabs>
        <w:ind w:firstLine="0"/>
        <w:rPr>
          <w:rFonts w:cs="Times New Roman"/>
          <w:szCs w:val="24"/>
        </w:rPr>
      </w:pPr>
      <w:r>
        <w:rPr>
          <w:rFonts w:cs="Times New Roman"/>
          <w:szCs w:val="24"/>
        </w:rPr>
        <w:t xml:space="preserve">В случае возникновения у Исполнителя и Заказчика подозрений, что произошло или может произойти нарушение положений п. 10.1. настоящего Договора, Исполнитель и Заказчик обязуются уведомить другую Сторону в письменной форме. После письменного уведомления, Исполнитель и Заказчик имеют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Pr>
          <w:rFonts w:cs="Times New Roman"/>
          <w:szCs w:val="24"/>
        </w:rPr>
        <w:t>с даты направления</w:t>
      </w:r>
      <w:proofErr w:type="gramEnd"/>
      <w:r>
        <w:rPr>
          <w:rFonts w:cs="Times New Roman"/>
          <w:szCs w:val="24"/>
        </w:rPr>
        <w:t xml:space="preserve"> письменного уведомления.</w:t>
      </w:r>
    </w:p>
    <w:p w:rsidR="0040223D" w:rsidRDefault="00591B33">
      <w:pPr>
        <w:pStyle w:val="2"/>
        <w:tabs>
          <w:tab w:val="clear" w:pos="1276"/>
          <w:tab w:val="left" w:pos="0"/>
        </w:tabs>
        <w:ind w:firstLine="0"/>
        <w:rPr>
          <w:rFonts w:cs="Times New Roman"/>
          <w:szCs w:val="24"/>
        </w:rPr>
      </w:pPr>
      <w:proofErr w:type="gramStart"/>
      <w:r>
        <w:rPr>
          <w:rFonts w:cs="Times New Roman"/>
          <w:szCs w:val="24"/>
        </w:rPr>
        <w:t>В письменном уведомлении Исполнитель и Заказчик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 10.1. настоящего Договора Исполнителем и Заказчиком, их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w:t>
      </w:r>
      <w:proofErr w:type="gramEnd"/>
      <w:r>
        <w:rPr>
          <w:rFonts w:cs="Times New Roman"/>
          <w:szCs w:val="24"/>
        </w:rPr>
        <w:t xml:space="preserve"> актов о противодействии легализации доходов, полученных преступным путем.</w:t>
      </w:r>
    </w:p>
    <w:p w:rsidR="0040223D" w:rsidRDefault="00591B33">
      <w:pPr>
        <w:pStyle w:val="2"/>
        <w:tabs>
          <w:tab w:val="clear" w:pos="1276"/>
          <w:tab w:val="left" w:pos="0"/>
        </w:tabs>
        <w:ind w:firstLine="0"/>
        <w:rPr>
          <w:rFonts w:cs="Times New Roman"/>
          <w:szCs w:val="24"/>
        </w:rPr>
      </w:pPr>
      <w:r>
        <w:rPr>
          <w:rFonts w:cs="Times New Roman"/>
          <w:szCs w:val="24"/>
        </w:rPr>
        <w:t xml:space="preserve">В случае нарушения Исполнителем и Заказчиком обязательств воздерживаться от запрещенных в п. 10.1.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Исполнитель и Заказчик имеют право расторгнуть настоящий договор в одностороннем порядке, направив письменное уведомление о расторжении. Сторона, по чьей инициативе </w:t>
      </w:r>
      <w:proofErr w:type="gramStart"/>
      <w:r>
        <w:rPr>
          <w:rFonts w:cs="Times New Roman"/>
          <w:szCs w:val="24"/>
        </w:rPr>
        <w:t>был</w:t>
      </w:r>
      <w:proofErr w:type="gramEnd"/>
      <w:r>
        <w:rPr>
          <w:rFonts w:cs="Times New Roman"/>
          <w:szCs w:val="24"/>
        </w:rPr>
        <w:t xml:space="preserve"> расторгнут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40223D" w:rsidRDefault="00591B33">
      <w:pPr>
        <w:pStyle w:val="1"/>
        <w:ind w:left="0" w:firstLine="0"/>
        <w:rPr>
          <w:rFonts w:cs="Times New Roman"/>
          <w:szCs w:val="24"/>
        </w:rPr>
      </w:pPr>
      <w:r>
        <w:rPr>
          <w:rFonts w:cs="Times New Roman"/>
          <w:szCs w:val="24"/>
        </w:rPr>
        <w:t>ЗАКЛЮЧИТЕЛЬНЫЕ ПОЛОЖЕНИЯ</w:t>
      </w:r>
    </w:p>
    <w:p w:rsidR="0040223D" w:rsidRDefault="00591B33">
      <w:pPr>
        <w:pStyle w:val="2"/>
        <w:tabs>
          <w:tab w:val="clear" w:pos="1276"/>
          <w:tab w:val="left" w:pos="0"/>
        </w:tabs>
        <w:ind w:firstLine="0"/>
        <w:rPr>
          <w:rFonts w:cs="Times New Roman"/>
          <w:szCs w:val="24"/>
        </w:rPr>
      </w:pPr>
      <w:r>
        <w:rPr>
          <w:rFonts w:cs="Times New Roman"/>
          <w:szCs w:val="24"/>
        </w:rPr>
        <w:t xml:space="preserve">Договор вступает в силу </w:t>
      </w:r>
      <w:proofErr w:type="gramStart"/>
      <w:r>
        <w:rPr>
          <w:rFonts w:cs="Times New Roman"/>
          <w:szCs w:val="24"/>
        </w:rPr>
        <w:t>с даты</w:t>
      </w:r>
      <w:proofErr w:type="gramEnd"/>
      <w:r>
        <w:rPr>
          <w:rFonts w:cs="Times New Roman"/>
          <w:szCs w:val="24"/>
        </w:rPr>
        <w:t xml:space="preserve"> его заключения и действует до 31.12.2026 г., а в части оплаты до полного исполнения Сторонами принятых на себя обязательств. </w:t>
      </w:r>
    </w:p>
    <w:p w:rsidR="0040223D" w:rsidRDefault="00591B33">
      <w:pPr>
        <w:pStyle w:val="2"/>
        <w:tabs>
          <w:tab w:val="clear" w:pos="1276"/>
          <w:tab w:val="left" w:pos="0"/>
        </w:tabs>
        <w:ind w:firstLine="0"/>
        <w:rPr>
          <w:rFonts w:cs="Times New Roman"/>
          <w:szCs w:val="24"/>
        </w:rPr>
      </w:pPr>
      <w:r>
        <w:rPr>
          <w:rFonts w:cs="Times New Roman"/>
          <w:szCs w:val="24"/>
        </w:rPr>
        <w:t>После заключения Договора все предыдущие переговоры и переписка Сторон по предмету Договора теряют силу.</w:t>
      </w:r>
    </w:p>
    <w:p w:rsidR="0040223D" w:rsidRDefault="00591B33">
      <w:pPr>
        <w:pStyle w:val="2"/>
        <w:tabs>
          <w:tab w:val="clear" w:pos="1276"/>
          <w:tab w:val="left" w:pos="0"/>
        </w:tabs>
        <w:ind w:firstLine="0"/>
        <w:rPr>
          <w:rFonts w:cs="Times New Roman"/>
          <w:szCs w:val="24"/>
        </w:rPr>
      </w:pPr>
      <w:r>
        <w:rPr>
          <w:rFonts w:cs="Times New Roman"/>
          <w:szCs w:val="24"/>
        </w:rPr>
        <w:t xml:space="preserve">Стороны заверяют, что они получили одобрение своих уполномоченных органов управления на заключение настоящего Договора, если это необходимо, а полномочия лица, заключившего настоящее соглашение от имени Стороны, не ограничены действующими учредительными документами и локальными нормативными актами Сторон. </w:t>
      </w:r>
      <w:proofErr w:type="gramStart"/>
      <w:r>
        <w:rPr>
          <w:rFonts w:cs="Times New Roman"/>
          <w:szCs w:val="24"/>
        </w:rPr>
        <w:t>В случае, если указанные заверения окажутся недостоверными, то Сторона, узнавшая о таком нарушении другой стороны, вправе в одностороннем внесудебном порядке отказаться от Договора, уведомив об этом за 5 (пять) календарных дней до предполагаемой даты отказа, а виновная Сторона обязуется уплатить штрафную неустойку в размере 30 % от суммы Договора.</w:t>
      </w:r>
      <w:proofErr w:type="gramEnd"/>
    </w:p>
    <w:p w:rsidR="0040223D" w:rsidRDefault="00591B33">
      <w:pPr>
        <w:pStyle w:val="2"/>
        <w:tabs>
          <w:tab w:val="clear" w:pos="1276"/>
          <w:tab w:val="left" w:pos="0"/>
        </w:tabs>
        <w:ind w:firstLine="0"/>
        <w:rPr>
          <w:rFonts w:cs="Times New Roman"/>
          <w:szCs w:val="24"/>
        </w:rPr>
      </w:pPr>
      <w:r>
        <w:rPr>
          <w:rFonts w:cs="Times New Roman"/>
          <w:szCs w:val="24"/>
        </w:rPr>
        <w:lastRenderedPageBreak/>
        <w:t xml:space="preserve">В случае изменения адреса (места нахождения и/или почтового) или банковских реквизитов у одной из Сторон другая Сторона должна быть об этом уведомлена в письменном виде в течение 7 (Семи) календарных дней с момента наступления таких изменений. </w:t>
      </w:r>
    </w:p>
    <w:p w:rsidR="0040223D" w:rsidRDefault="00591B33">
      <w:pPr>
        <w:pStyle w:val="2"/>
        <w:tabs>
          <w:tab w:val="clear" w:pos="1276"/>
          <w:tab w:val="left" w:pos="0"/>
        </w:tabs>
        <w:ind w:firstLine="0"/>
        <w:rPr>
          <w:rFonts w:cs="Times New Roman"/>
          <w:szCs w:val="24"/>
        </w:rPr>
      </w:pPr>
      <w:r>
        <w:rPr>
          <w:rFonts w:cs="Times New Roman"/>
          <w:szCs w:val="24"/>
        </w:rPr>
        <w:t xml:space="preserve">Все уведомления, иные сообщения и документы, которыми Стороны должны или могут обмениваться в ходе исполнения Договора, оформляются в письменном виде и считаются направленными надлежащим образом, если они: а) направлены заказным письмом с уведомлением о вручении; б) доставлены курьером с распиской в получении; в) направлены по факсу или электронной почте (с подтверждением получения) при условии, если в течение 7 (Семи) календарных дней со дня такого отправления оригинал документа на бумажном носителе будет направлен Стороной-отправителем в адрес Стороны-получателя одним из указанных выше способов. </w:t>
      </w:r>
    </w:p>
    <w:p w:rsidR="0040223D" w:rsidRDefault="00591B33">
      <w:pPr>
        <w:tabs>
          <w:tab w:val="left" w:pos="0"/>
          <w:tab w:val="left" w:pos="993"/>
          <w:tab w:val="left" w:pos="1134"/>
        </w:tabs>
        <w:ind w:firstLine="0"/>
        <w:rPr>
          <w:rFonts w:cs="Times New Roman"/>
          <w:szCs w:val="24"/>
        </w:rPr>
      </w:pPr>
      <w:r>
        <w:rPr>
          <w:rFonts w:cs="Times New Roman"/>
          <w:szCs w:val="24"/>
        </w:rPr>
        <w:t>Стороны согласовали в Договоре принцип условной доставки почтовой корреспонденции: корреспонденция, направленная Заказчиком Исполнителю, считается полученной адресатом с момента ее фактического получения или в течение 20 (Двадцати) дней с момента ее отправления, в том числе в случае возврата по истечении срока хранения.</w:t>
      </w:r>
    </w:p>
    <w:p w:rsidR="0040223D" w:rsidRDefault="00591B33">
      <w:pPr>
        <w:pStyle w:val="2"/>
        <w:tabs>
          <w:tab w:val="clear" w:pos="1276"/>
          <w:tab w:val="left" w:pos="0"/>
        </w:tabs>
        <w:ind w:firstLine="0"/>
        <w:rPr>
          <w:rFonts w:cs="Times New Roman"/>
          <w:szCs w:val="24"/>
        </w:rPr>
      </w:pPr>
      <w:r>
        <w:rPr>
          <w:rFonts w:cs="Times New Roman"/>
          <w:szCs w:val="24"/>
        </w:rPr>
        <w:t>Все вопросы, неурегулированные в Договоре, разрешаются в соответствии с законодательством РФ.</w:t>
      </w:r>
    </w:p>
    <w:p w:rsidR="0040223D" w:rsidRDefault="00591B33">
      <w:pPr>
        <w:ind w:firstLine="0"/>
        <w:rPr>
          <w:rFonts w:eastAsiaTheme="majorEastAsia" w:cs="Times New Roman"/>
          <w:szCs w:val="24"/>
        </w:rPr>
      </w:pPr>
      <w:r>
        <w:rPr>
          <w:rFonts w:eastAsiaTheme="majorEastAsia" w:cs="Times New Roman"/>
          <w:szCs w:val="24"/>
        </w:rPr>
        <w:t>11.7. Настоящий  Договор составлен  в форме электронного документа и подписан усиленными электронными цифровыми подписями, имеющими  право действовать от имени Заказчика и Поставщика, каждый со своей стороны в соответствии с действующим законодательством РФ.</w:t>
      </w:r>
    </w:p>
    <w:p w:rsidR="0040223D" w:rsidRDefault="00591B33">
      <w:pPr>
        <w:pStyle w:val="2"/>
        <w:numPr>
          <w:ilvl w:val="0"/>
          <w:numId w:val="0"/>
        </w:numPr>
        <w:tabs>
          <w:tab w:val="clear" w:pos="1276"/>
          <w:tab w:val="left" w:pos="0"/>
        </w:tabs>
        <w:rPr>
          <w:rFonts w:cs="Times New Roman"/>
          <w:szCs w:val="24"/>
        </w:rPr>
      </w:pPr>
      <w:r>
        <w:rPr>
          <w:rFonts w:cs="Times New Roman"/>
          <w:szCs w:val="24"/>
        </w:rPr>
        <w:t>11.8. Приложения к Договору, которые являются его неотъемлемой частью:</w:t>
      </w:r>
    </w:p>
    <w:p w:rsidR="0040223D" w:rsidRDefault="0040223D">
      <w:pPr>
        <w:tabs>
          <w:tab w:val="left" w:pos="0"/>
        </w:tabs>
        <w:ind w:firstLine="0"/>
        <w:rPr>
          <w:rFonts w:cs="Times New Roman"/>
          <w:szCs w:val="24"/>
        </w:rPr>
      </w:pPr>
    </w:p>
    <w:p w:rsidR="0040223D" w:rsidRDefault="00591B33">
      <w:pPr>
        <w:numPr>
          <w:ilvl w:val="0"/>
          <w:numId w:val="4"/>
        </w:numPr>
        <w:tabs>
          <w:tab w:val="left" w:pos="0"/>
          <w:tab w:val="left" w:pos="709"/>
        </w:tabs>
        <w:ind w:left="0" w:firstLine="0"/>
        <w:rPr>
          <w:rFonts w:cs="Times New Roman"/>
          <w:szCs w:val="24"/>
        </w:rPr>
      </w:pPr>
      <w:r>
        <w:rPr>
          <w:rFonts w:cs="Times New Roman"/>
          <w:szCs w:val="24"/>
        </w:rPr>
        <w:t xml:space="preserve"> Приложение №</w:t>
      </w:r>
      <w:r>
        <w:rPr>
          <w:rFonts w:cs="Times New Roman"/>
          <w:szCs w:val="24"/>
          <w:lang w:val="en-US"/>
        </w:rPr>
        <w:t xml:space="preserve"> </w:t>
      </w:r>
      <w:r>
        <w:rPr>
          <w:rFonts w:cs="Times New Roman"/>
          <w:szCs w:val="24"/>
        </w:rPr>
        <w:t>1 Техническое задание;</w:t>
      </w:r>
    </w:p>
    <w:p w:rsidR="0040223D" w:rsidRDefault="0040223D">
      <w:pPr>
        <w:ind w:firstLine="0"/>
        <w:rPr>
          <w:rFonts w:cs="Times New Roman"/>
          <w:szCs w:val="24"/>
        </w:rPr>
      </w:pPr>
    </w:p>
    <w:p w:rsidR="0040223D" w:rsidRDefault="00591B33">
      <w:pPr>
        <w:pStyle w:val="afc"/>
        <w:ind w:firstLine="0"/>
        <w:jc w:val="center"/>
        <w:rPr>
          <w:rFonts w:cs="Times New Roman"/>
          <w:szCs w:val="24"/>
        </w:rPr>
      </w:pPr>
      <w:bookmarkStart w:id="2" w:name="_Ref354753590"/>
      <w:r>
        <w:rPr>
          <w:rFonts w:cs="Times New Roman"/>
          <w:szCs w:val="24"/>
        </w:rPr>
        <w:t>12.</w:t>
      </w:r>
      <w:r>
        <w:rPr>
          <w:rFonts w:cs="Times New Roman"/>
          <w:szCs w:val="24"/>
        </w:rPr>
        <w:tab/>
        <w:t>АДРЕСА, РЕКВИЗИТЫ И ПОДПИСИ СТОРОН</w:t>
      </w:r>
      <w:bookmarkEnd w:id="2"/>
    </w:p>
    <w:p w:rsidR="0040223D" w:rsidRDefault="0040223D">
      <w:pPr>
        <w:pStyle w:val="afc"/>
        <w:ind w:firstLine="0"/>
        <w:jc w:val="center"/>
        <w:rPr>
          <w:rFonts w:cs="Times New Roman"/>
          <w:szCs w:val="24"/>
        </w:rPr>
      </w:pPr>
    </w:p>
    <w:tbl>
      <w:tblPr>
        <w:tblW w:w="10148" w:type="dxa"/>
        <w:tblLayout w:type="fixed"/>
        <w:tblLook w:val="04A0" w:firstRow="1" w:lastRow="0" w:firstColumn="1" w:lastColumn="0" w:noHBand="0" w:noVBand="1"/>
      </w:tblPr>
      <w:tblGrid>
        <w:gridCol w:w="4928"/>
        <w:gridCol w:w="5220"/>
      </w:tblGrid>
      <w:tr w:rsidR="0040223D">
        <w:trPr>
          <w:trHeight w:val="945"/>
        </w:trPr>
        <w:tc>
          <w:tcPr>
            <w:tcW w:w="4928" w:type="dxa"/>
          </w:tcPr>
          <w:p w:rsidR="0040223D" w:rsidRDefault="00591B33">
            <w:pPr>
              <w:pStyle w:val="af9"/>
              <w:spacing w:after="0" w:line="240" w:lineRule="auto"/>
              <w:jc w:val="left"/>
              <w:rPr>
                <w:rFonts w:ascii="Times New Roman" w:hAnsi="Times New Roman" w:cs="Times New Roman"/>
                <w:sz w:val="24"/>
                <w:szCs w:val="24"/>
                <w:lang w:val="ru-RU"/>
              </w:rPr>
            </w:pPr>
            <w:r>
              <w:rPr>
                <w:rFonts w:ascii="Times New Roman" w:hAnsi="Times New Roman" w:cs="Times New Roman"/>
                <w:sz w:val="24"/>
                <w:szCs w:val="24"/>
                <w:lang w:val="ru-RU" w:eastAsia="ru-RU"/>
              </w:rPr>
              <w:t>Заказчик</w:t>
            </w:r>
            <w:r>
              <w:rPr>
                <w:rFonts w:ascii="Times New Roman" w:hAnsi="Times New Roman" w:cs="Times New Roman"/>
                <w:sz w:val="24"/>
                <w:szCs w:val="24"/>
                <w:lang w:val="ru-RU"/>
              </w:rPr>
              <w:t xml:space="preserve">: </w:t>
            </w:r>
            <w:r>
              <w:rPr>
                <w:rFonts w:ascii="Times New Roman" w:hAnsi="Times New Roman" w:cs="Times New Roman"/>
                <w:sz w:val="24"/>
                <w:szCs w:val="24"/>
                <w:lang w:val="ru-RU"/>
              </w:rPr>
              <w:tab/>
            </w:r>
          </w:p>
          <w:p w:rsidR="0040223D" w:rsidRDefault="00591B33">
            <w:pPr>
              <w:ind w:firstLine="0"/>
              <w:jc w:val="left"/>
              <w:rPr>
                <w:rFonts w:cs="Times New Roman"/>
                <w:szCs w:val="24"/>
              </w:rPr>
            </w:pPr>
            <w:r>
              <w:rPr>
                <w:rFonts w:cs="Times New Roman"/>
                <w:szCs w:val="24"/>
              </w:rPr>
              <w:t xml:space="preserve">АО «Московское </w:t>
            </w:r>
            <w:proofErr w:type="spellStart"/>
            <w:r>
              <w:rPr>
                <w:rFonts w:cs="Times New Roman"/>
                <w:szCs w:val="24"/>
              </w:rPr>
              <w:t>ПрОП</w:t>
            </w:r>
            <w:proofErr w:type="spellEnd"/>
            <w:r>
              <w:rPr>
                <w:rFonts w:cs="Times New Roman"/>
                <w:szCs w:val="24"/>
              </w:rPr>
              <w:t xml:space="preserve">» </w:t>
            </w:r>
          </w:p>
          <w:p w:rsidR="0040223D" w:rsidRDefault="00591B33">
            <w:pPr>
              <w:ind w:firstLine="0"/>
              <w:jc w:val="left"/>
              <w:rPr>
                <w:rFonts w:cs="Times New Roman"/>
                <w:szCs w:val="24"/>
              </w:rPr>
            </w:pPr>
            <w:r>
              <w:rPr>
                <w:rFonts w:cs="Times New Roman"/>
                <w:szCs w:val="24"/>
              </w:rPr>
              <w:t xml:space="preserve">Юр. адрес: 125412, г. Москва, </w:t>
            </w:r>
            <w:proofErr w:type="spellStart"/>
            <w:r>
              <w:rPr>
                <w:rFonts w:cs="Times New Roman"/>
                <w:szCs w:val="24"/>
              </w:rPr>
              <w:t>Коровинское</w:t>
            </w:r>
            <w:proofErr w:type="spellEnd"/>
            <w:r>
              <w:rPr>
                <w:rFonts w:cs="Times New Roman"/>
                <w:szCs w:val="24"/>
              </w:rPr>
              <w:t xml:space="preserve"> шоссе, д.17А</w:t>
            </w:r>
          </w:p>
          <w:p w:rsidR="0040223D" w:rsidRDefault="00591B33">
            <w:pPr>
              <w:ind w:firstLine="0"/>
              <w:jc w:val="left"/>
              <w:rPr>
                <w:rFonts w:cs="Times New Roman"/>
                <w:szCs w:val="24"/>
              </w:rPr>
            </w:pPr>
            <w:r>
              <w:rPr>
                <w:rFonts w:cs="Times New Roman"/>
                <w:szCs w:val="24"/>
              </w:rPr>
              <w:t xml:space="preserve">Филиал «Новокузнецкий» АО «Московское </w:t>
            </w:r>
            <w:proofErr w:type="spellStart"/>
            <w:r>
              <w:rPr>
                <w:rFonts w:cs="Times New Roman"/>
                <w:szCs w:val="24"/>
              </w:rPr>
              <w:t>ПрОП</w:t>
            </w:r>
            <w:proofErr w:type="spellEnd"/>
            <w:r>
              <w:rPr>
                <w:rFonts w:cs="Times New Roman"/>
                <w:szCs w:val="24"/>
              </w:rPr>
              <w:t xml:space="preserve">» </w:t>
            </w:r>
          </w:p>
          <w:p w:rsidR="0040223D" w:rsidRDefault="00591B33">
            <w:pPr>
              <w:ind w:firstLine="0"/>
              <w:jc w:val="left"/>
              <w:rPr>
                <w:rFonts w:cs="Times New Roman"/>
                <w:szCs w:val="24"/>
              </w:rPr>
            </w:pPr>
            <w:r>
              <w:rPr>
                <w:rFonts w:cs="Times New Roman"/>
                <w:szCs w:val="24"/>
              </w:rPr>
              <w:t>Почтовый адрес: 654055, г. Новокузнецк, ул. Малая, д.5.</w:t>
            </w:r>
          </w:p>
          <w:p w:rsidR="0040223D" w:rsidRDefault="00591B33">
            <w:pPr>
              <w:ind w:firstLine="0"/>
              <w:jc w:val="left"/>
              <w:rPr>
                <w:rFonts w:cs="Times New Roman"/>
                <w:szCs w:val="24"/>
              </w:rPr>
            </w:pPr>
            <w:r>
              <w:rPr>
                <w:rFonts w:cs="Times New Roman"/>
                <w:szCs w:val="24"/>
              </w:rPr>
              <w:t>ИНН 7743384198  КПП 425343001</w:t>
            </w:r>
          </w:p>
          <w:p w:rsidR="0040223D" w:rsidRDefault="00591B33">
            <w:pPr>
              <w:ind w:firstLine="0"/>
              <w:jc w:val="left"/>
              <w:rPr>
                <w:rFonts w:cs="Times New Roman"/>
                <w:szCs w:val="24"/>
              </w:rPr>
            </w:pPr>
            <w:r>
              <w:rPr>
                <w:rFonts w:cs="Times New Roman"/>
                <w:szCs w:val="24"/>
              </w:rPr>
              <w:t>ОГРН 1227700368279</w:t>
            </w:r>
          </w:p>
          <w:p w:rsidR="0040223D" w:rsidRDefault="00591B33">
            <w:pPr>
              <w:ind w:firstLine="0"/>
              <w:jc w:val="left"/>
              <w:rPr>
                <w:rFonts w:cs="Times New Roman"/>
                <w:szCs w:val="24"/>
              </w:rPr>
            </w:pPr>
            <w:r>
              <w:rPr>
                <w:rFonts w:cs="Times New Roman"/>
                <w:szCs w:val="24"/>
              </w:rPr>
              <w:t>Кемеровское отделение №8615 ПАО Сбербанк</w:t>
            </w:r>
          </w:p>
          <w:p w:rsidR="0040223D" w:rsidRDefault="00591B33">
            <w:pPr>
              <w:ind w:firstLine="0"/>
              <w:jc w:val="left"/>
              <w:rPr>
                <w:rFonts w:cs="Times New Roman"/>
                <w:szCs w:val="24"/>
              </w:rPr>
            </w:pPr>
            <w:proofErr w:type="gramStart"/>
            <w:r>
              <w:rPr>
                <w:rFonts w:cs="Times New Roman"/>
                <w:szCs w:val="24"/>
              </w:rPr>
              <w:t>р</w:t>
            </w:r>
            <w:proofErr w:type="gramEnd"/>
            <w:r>
              <w:rPr>
                <w:rFonts w:cs="Times New Roman"/>
                <w:szCs w:val="24"/>
              </w:rPr>
              <w:t>/</w:t>
            </w:r>
            <w:proofErr w:type="spellStart"/>
            <w:r>
              <w:rPr>
                <w:rFonts w:cs="Times New Roman"/>
                <w:szCs w:val="24"/>
              </w:rPr>
              <w:t>сч</w:t>
            </w:r>
            <w:proofErr w:type="spellEnd"/>
            <w:r>
              <w:rPr>
                <w:rFonts w:cs="Times New Roman"/>
                <w:szCs w:val="24"/>
              </w:rPr>
              <w:t xml:space="preserve"> 40502810726000040006</w:t>
            </w:r>
          </w:p>
          <w:p w:rsidR="0040223D" w:rsidRDefault="00591B33">
            <w:pPr>
              <w:ind w:firstLine="0"/>
              <w:jc w:val="left"/>
              <w:rPr>
                <w:rFonts w:cs="Times New Roman"/>
                <w:szCs w:val="24"/>
              </w:rPr>
            </w:pPr>
            <w:r>
              <w:rPr>
                <w:rFonts w:cs="Times New Roman"/>
                <w:szCs w:val="24"/>
              </w:rPr>
              <w:t>к/</w:t>
            </w:r>
            <w:proofErr w:type="spellStart"/>
            <w:r>
              <w:rPr>
                <w:rFonts w:cs="Times New Roman"/>
                <w:szCs w:val="24"/>
              </w:rPr>
              <w:t>сч</w:t>
            </w:r>
            <w:proofErr w:type="spellEnd"/>
            <w:r>
              <w:rPr>
                <w:rFonts w:cs="Times New Roman"/>
                <w:szCs w:val="24"/>
              </w:rPr>
              <w:t xml:space="preserve"> 30101810200000000612</w:t>
            </w:r>
          </w:p>
          <w:p w:rsidR="0040223D" w:rsidRDefault="00591B33">
            <w:pPr>
              <w:ind w:firstLine="0"/>
              <w:jc w:val="left"/>
              <w:rPr>
                <w:rFonts w:cs="Times New Roman"/>
                <w:szCs w:val="24"/>
              </w:rPr>
            </w:pPr>
            <w:r>
              <w:rPr>
                <w:rFonts w:cs="Times New Roman"/>
                <w:szCs w:val="24"/>
              </w:rPr>
              <w:t xml:space="preserve">БИК 043207612  </w:t>
            </w:r>
          </w:p>
          <w:p w:rsidR="0040223D" w:rsidRDefault="00591B33">
            <w:pPr>
              <w:ind w:firstLine="0"/>
              <w:jc w:val="left"/>
              <w:rPr>
                <w:rFonts w:cs="Times New Roman"/>
                <w:szCs w:val="24"/>
              </w:rPr>
            </w:pPr>
            <w:r>
              <w:rPr>
                <w:rFonts w:cs="Times New Roman"/>
                <w:szCs w:val="24"/>
              </w:rPr>
              <w:t>ОКПО 55278573</w:t>
            </w:r>
          </w:p>
          <w:p w:rsidR="0040223D" w:rsidRDefault="00591B33">
            <w:pPr>
              <w:ind w:firstLine="0"/>
              <w:jc w:val="left"/>
              <w:rPr>
                <w:rFonts w:cs="Times New Roman"/>
                <w:szCs w:val="24"/>
              </w:rPr>
            </w:pPr>
            <w:r>
              <w:rPr>
                <w:rFonts w:cs="Times New Roman"/>
                <w:szCs w:val="24"/>
              </w:rPr>
              <w:t>ОКТМО 32731000001</w:t>
            </w:r>
          </w:p>
          <w:p w:rsidR="0040223D" w:rsidRDefault="00591B33">
            <w:pPr>
              <w:ind w:firstLine="0"/>
              <w:jc w:val="left"/>
              <w:rPr>
                <w:rFonts w:cs="Times New Roman"/>
                <w:szCs w:val="24"/>
              </w:rPr>
            </w:pPr>
            <w:r>
              <w:rPr>
                <w:rFonts w:cs="Times New Roman"/>
                <w:szCs w:val="24"/>
              </w:rPr>
              <w:t xml:space="preserve">Тел: (3843) 36-98-55, 36-97-80 </w:t>
            </w:r>
          </w:p>
          <w:p w:rsidR="0040223D" w:rsidRDefault="00591B33">
            <w:pPr>
              <w:ind w:firstLine="0"/>
              <w:jc w:val="left"/>
              <w:rPr>
                <w:rFonts w:cs="Times New Roman"/>
                <w:szCs w:val="24"/>
              </w:rPr>
            </w:pPr>
            <w:r>
              <w:rPr>
                <w:rFonts w:cs="Times New Roman"/>
                <w:szCs w:val="24"/>
              </w:rPr>
              <w:t>Факс: (3843) 36-98-40</w:t>
            </w:r>
          </w:p>
          <w:p w:rsidR="0040223D" w:rsidRDefault="00591B33">
            <w:pPr>
              <w:ind w:firstLine="0"/>
              <w:jc w:val="left"/>
              <w:rPr>
                <w:rFonts w:cs="Times New Roman"/>
                <w:szCs w:val="24"/>
              </w:rPr>
            </w:pPr>
            <w:r>
              <w:rPr>
                <w:rFonts w:cs="Times New Roman"/>
                <w:szCs w:val="24"/>
                <w:lang w:val="en-US"/>
              </w:rPr>
              <w:t>E</w:t>
            </w:r>
            <w:r>
              <w:rPr>
                <w:rFonts w:cs="Times New Roman"/>
                <w:szCs w:val="24"/>
              </w:rPr>
              <w:t>-</w:t>
            </w:r>
            <w:r>
              <w:rPr>
                <w:rFonts w:cs="Times New Roman"/>
                <w:szCs w:val="24"/>
                <w:lang w:val="en-US"/>
              </w:rPr>
              <w:t>mail</w:t>
            </w:r>
            <w:r>
              <w:rPr>
                <w:rFonts w:cs="Times New Roman"/>
                <w:szCs w:val="24"/>
              </w:rPr>
              <w:t xml:space="preserve">: </w:t>
            </w:r>
            <w:proofErr w:type="spellStart"/>
            <w:r>
              <w:rPr>
                <w:rFonts w:cs="Times New Roman"/>
                <w:szCs w:val="24"/>
                <w:lang w:val="en-US"/>
              </w:rPr>
              <w:t>sibprotez</w:t>
            </w:r>
            <w:proofErr w:type="spellEnd"/>
            <w:r>
              <w:rPr>
                <w:rFonts w:cs="Times New Roman"/>
                <w:szCs w:val="24"/>
              </w:rPr>
              <w:t>@</w:t>
            </w:r>
            <w:r>
              <w:rPr>
                <w:rFonts w:cs="Times New Roman"/>
                <w:szCs w:val="24"/>
                <w:lang w:val="en-US"/>
              </w:rPr>
              <w:t>mail</w:t>
            </w:r>
            <w:r>
              <w:rPr>
                <w:rFonts w:cs="Times New Roman"/>
                <w:szCs w:val="24"/>
              </w:rPr>
              <w:t>.</w:t>
            </w:r>
            <w:proofErr w:type="spellStart"/>
            <w:r>
              <w:rPr>
                <w:rFonts w:cs="Times New Roman"/>
                <w:szCs w:val="24"/>
                <w:lang w:val="en-US"/>
              </w:rPr>
              <w:t>ru</w:t>
            </w:r>
            <w:proofErr w:type="spellEnd"/>
          </w:p>
          <w:p w:rsidR="0040223D" w:rsidRDefault="0040223D">
            <w:pPr>
              <w:ind w:firstLine="0"/>
              <w:jc w:val="left"/>
              <w:rPr>
                <w:rFonts w:cs="Times New Roman"/>
                <w:szCs w:val="24"/>
              </w:rPr>
            </w:pPr>
          </w:p>
          <w:p w:rsidR="0040223D" w:rsidRDefault="00591B33">
            <w:pPr>
              <w:ind w:firstLine="0"/>
              <w:jc w:val="left"/>
              <w:rPr>
                <w:rFonts w:cs="Times New Roman"/>
                <w:szCs w:val="24"/>
              </w:rPr>
            </w:pPr>
            <w:r>
              <w:rPr>
                <w:rFonts w:cs="Times New Roman"/>
                <w:szCs w:val="24"/>
              </w:rPr>
              <w:t xml:space="preserve">Управляющий филиалом «Новокузнецкий»  АО «Московское </w:t>
            </w:r>
            <w:proofErr w:type="spellStart"/>
            <w:r>
              <w:rPr>
                <w:rFonts w:cs="Times New Roman"/>
                <w:szCs w:val="24"/>
              </w:rPr>
              <w:t>ПрОП</w:t>
            </w:r>
            <w:proofErr w:type="spellEnd"/>
            <w:r>
              <w:rPr>
                <w:rFonts w:cs="Times New Roman"/>
                <w:szCs w:val="24"/>
              </w:rPr>
              <w:t xml:space="preserve">» </w:t>
            </w:r>
          </w:p>
          <w:p w:rsidR="0040223D" w:rsidRDefault="0040223D">
            <w:pPr>
              <w:ind w:firstLine="0"/>
              <w:jc w:val="left"/>
              <w:rPr>
                <w:rFonts w:cs="Times New Roman"/>
                <w:szCs w:val="24"/>
              </w:rPr>
            </w:pPr>
          </w:p>
          <w:p w:rsidR="0040223D" w:rsidRDefault="0040223D">
            <w:pPr>
              <w:ind w:firstLine="0"/>
              <w:jc w:val="left"/>
              <w:rPr>
                <w:rFonts w:cs="Times New Roman"/>
                <w:szCs w:val="24"/>
              </w:rPr>
            </w:pPr>
          </w:p>
          <w:p w:rsidR="0040223D" w:rsidRDefault="00591B33">
            <w:pPr>
              <w:ind w:firstLine="0"/>
              <w:jc w:val="left"/>
              <w:rPr>
                <w:rFonts w:cs="Times New Roman"/>
                <w:szCs w:val="24"/>
              </w:rPr>
            </w:pPr>
            <w:r>
              <w:rPr>
                <w:rFonts w:cs="Times New Roman"/>
                <w:szCs w:val="24"/>
              </w:rPr>
              <w:t>______________________Л.С. Астраханцев</w:t>
            </w:r>
          </w:p>
          <w:p w:rsidR="0040223D" w:rsidRDefault="00591B33">
            <w:pPr>
              <w:ind w:firstLine="0"/>
              <w:jc w:val="left"/>
              <w:rPr>
                <w:rFonts w:cs="Times New Roman"/>
                <w:szCs w:val="24"/>
              </w:rPr>
            </w:pPr>
            <w:r>
              <w:rPr>
                <w:rFonts w:cs="Times New Roman"/>
                <w:szCs w:val="24"/>
              </w:rPr>
              <w:t>М.П.</w:t>
            </w:r>
          </w:p>
        </w:tc>
        <w:tc>
          <w:tcPr>
            <w:tcW w:w="5220" w:type="dxa"/>
          </w:tcPr>
          <w:p w:rsidR="0040223D" w:rsidRDefault="00591B33">
            <w:pPr>
              <w:pStyle w:val="11"/>
              <w:spacing w:before="0" w:after="0"/>
            </w:pPr>
            <w:r>
              <w:t>Исполнитель:</w:t>
            </w:r>
          </w:p>
          <w:p w:rsidR="00640213" w:rsidRDefault="00640213" w:rsidP="00155E88">
            <w:pPr>
              <w:pStyle w:val="11"/>
              <w:spacing w:before="0" w:after="0"/>
            </w:pPr>
          </w:p>
        </w:tc>
      </w:tr>
    </w:tbl>
    <w:p w:rsidR="0040223D" w:rsidRDefault="00591B33">
      <w:pPr>
        <w:pageBreakBefore/>
        <w:ind w:firstLine="0"/>
        <w:jc w:val="right"/>
        <w:rPr>
          <w:rFonts w:cs="Times New Roman"/>
          <w:szCs w:val="24"/>
        </w:rPr>
      </w:pPr>
      <w:r>
        <w:rPr>
          <w:rFonts w:cs="Times New Roman"/>
          <w:szCs w:val="24"/>
        </w:rPr>
        <w:lastRenderedPageBreak/>
        <w:t>Приложение № 1</w:t>
      </w:r>
    </w:p>
    <w:p w:rsidR="0040223D" w:rsidRDefault="00591B33">
      <w:pPr>
        <w:ind w:firstLine="0"/>
        <w:jc w:val="right"/>
        <w:rPr>
          <w:rFonts w:cs="Times New Roman"/>
          <w:szCs w:val="24"/>
        </w:rPr>
      </w:pPr>
      <w:r>
        <w:rPr>
          <w:rFonts w:cs="Times New Roman"/>
          <w:szCs w:val="24"/>
        </w:rPr>
        <w:t xml:space="preserve">к договору </w:t>
      </w:r>
    </w:p>
    <w:p w:rsidR="0040223D" w:rsidRDefault="00591B33">
      <w:pPr>
        <w:ind w:firstLine="0"/>
        <w:jc w:val="right"/>
        <w:rPr>
          <w:rFonts w:cs="Times New Roman"/>
          <w:szCs w:val="24"/>
        </w:rPr>
      </w:pPr>
      <w:r>
        <w:rPr>
          <w:rFonts w:cs="Times New Roman"/>
          <w:szCs w:val="24"/>
        </w:rPr>
        <w:t>№1</w:t>
      </w:r>
      <w:r w:rsidR="004C3037">
        <w:rPr>
          <w:rFonts w:cs="Times New Roman"/>
          <w:szCs w:val="24"/>
        </w:rPr>
        <w:t>3</w:t>
      </w:r>
      <w:r w:rsidR="00155E88">
        <w:rPr>
          <w:rFonts w:cs="Times New Roman"/>
          <w:szCs w:val="24"/>
        </w:rPr>
        <w:t>9</w:t>
      </w:r>
      <w:r>
        <w:rPr>
          <w:rFonts w:cs="Times New Roman"/>
          <w:szCs w:val="24"/>
        </w:rPr>
        <w:t xml:space="preserve"> ЕАТ от «</w:t>
      </w:r>
      <w:r w:rsidR="004C3037">
        <w:rPr>
          <w:rFonts w:cs="Times New Roman"/>
          <w:szCs w:val="24"/>
        </w:rPr>
        <w:t>__</w:t>
      </w:r>
      <w:r>
        <w:rPr>
          <w:rFonts w:cs="Times New Roman"/>
          <w:szCs w:val="24"/>
        </w:rPr>
        <w:t xml:space="preserve">» </w:t>
      </w:r>
      <w:r w:rsidR="004C3037">
        <w:rPr>
          <w:rFonts w:cs="Times New Roman"/>
          <w:szCs w:val="24"/>
        </w:rPr>
        <w:t>апреля</w:t>
      </w:r>
      <w:r>
        <w:rPr>
          <w:rFonts w:cs="Times New Roman"/>
          <w:szCs w:val="24"/>
        </w:rPr>
        <w:t xml:space="preserve"> 2026 г.</w:t>
      </w:r>
    </w:p>
    <w:p w:rsidR="0040223D" w:rsidRDefault="0040223D">
      <w:pPr>
        <w:ind w:left="-142"/>
        <w:jc w:val="center"/>
        <w:rPr>
          <w:rFonts w:cs="Times New Roman"/>
          <w:b/>
          <w:szCs w:val="24"/>
        </w:rPr>
      </w:pPr>
    </w:p>
    <w:p w:rsidR="0040223D" w:rsidRDefault="00591B33">
      <w:pPr>
        <w:ind w:left="-142"/>
        <w:jc w:val="center"/>
        <w:rPr>
          <w:rFonts w:cs="Times New Roman"/>
          <w:b/>
          <w:szCs w:val="24"/>
        </w:rPr>
      </w:pPr>
      <w:r>
        <w:rPr>
          <w:rFonts w:cs="Times New Roman"/>
          <w:b/>
          <w:szCs w:val="24"/>
        </w:rPr>
        <w:t>Техническое задание</w:t>
      </w:r>
    </w:p>
    <w:p w:rsidR="00BE029D" w:rsidRPr="001A076F" w:rsidRDefault="00BE029D" w:rsidP="006C303B">
      <w:pPr>
        <w:keepNext/>
        <w:keepLines/>
        <w:tabs>
          <w:tab w:val="left" w:pos="567"/>
        </w:tabs>
        <w:ind w:firstLine="0"/>
        <w:rPr>
          <w:bCs/>
          <w:lang w:eastAsia="ar-SA"/>
        </w:rPr>
      </w:pPr>
      <w:r w:rsidRPr="001A076F">
        <w:rPr>
          <w:b/>
          <w:bCs/>
          <w:lang w:eastAsia="ar-SA"/>
        </w:rPr>
        <w:t xml:space="preserve">Наименование объекта закупки: </w:t>
      </w:r>
      <w:proofErr w:type="gramStart"/>
      <w:r w:rsidRPr="001A076F">
        <w:rPr>
          <w:bCs/>
          <w:lang w:eastAsia="ar-SA"/>
        </w:rPr>
        <w:t xml:space="preserve">Оказание услуг по </w:t>
      </w:r>
      <w:r w:rsidRPr="001A076F">
        <w:rPr>
          <w:lang w:eastAsia="ru-RU" w:bidi="ru-RU"/>
        </w:rPr>
        <w:t xml:space="preserve">обучению </w:t>
      </w:r>
      <w:r>
        <w:rPr>
          <w:lang w:eastAsia="ru-RU" w:bidi="ru-RU"/>
        </w:rPr>
        <w:t xml:space="preserve">и подготовке </w:t>
      </w:r>
      <w:r w:rsidRPr="001A076F">
        <w:rPr>
          <w:lang w:eastAsia="ru-RU" w:bidi="ru-RU"/>
        </w:rPr>
        <w:t>руководителей, специалистов и работников</w:t>
      </w:r>
      <w:r w:rsidRPr="001A076F">
        <w:rPr>
          <w:bCs/>
          <w:lang w:eastAsia="ar-SA"/>
        </w:rPr>
        <w:t xml:space="preserve"> филиалов «Новокузнецкий» и «Кемеровский» АО «Московское </w:t>
      </w:r>
      <w:proofErr w:type="spellStart"/>
      <w:r w:rsidRPr="001A076F">
        <w:rPr>
          <w:bCs/>
          <w:lang w:eastAsia="ar-SA"/>
        </w:rPr>
        <w:t>ПрОП</w:t>
      </w:r>
      <w:proofErr w:type="spellEnd"/>
      <w:r w:rsidRPr="001A076F">
        <w:rPr>
          <w:bCs/>
          <w:lang w:eastAsia="ar-SA"/>
        </w:rPr>
        <w:t>»</w:t>
      </w:r>
      <w:r w:rsidRPr="001A076F">
        <w:t xml:space="preserve"> </w:t>
      </w:r>
      <w:r w:rsidRPr="001A076F">
        <w:rPr>
          <w:bCs/>
          <w:lang w:eastAsia="ar-SA"/>
        </w:rPr>
        <w:t>в области охраны труда,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использованию (применению) средств индивидуальной защиты (СИЗ), обучение методам и приемам оказания первой</w:t>
      </w:r>
      <w:proofErr w:type="gramEnd"/>
      <w:r w:rsidRPr="001A076F">
        <w:rPr>
          <w:bCs/>
          <w:lang w:eastAsia="ar-SA"/>
        </w:rPr>
        <w:t xml:space="preserve"> помощи пострадавшим (с отработкой практических навыков на тренажере) </w:t>
      </w:r>
    </w:p>
    <w:p w:rsidR="00BE029D" w:rsidRPr="00465174" w:rsidRDefault="00BE029D" w:rsidP="006C303B">
      <w:pPr>
        <w:keepNext/>
        <w:keepLines/>
        <w:tabs>
          <w:tab w:val="left" w:pos="567"/>
        </w:tabs>
        <w:ind w:firstLine="0"/>
        <w:rPr>
          <w:b/>
          <w:bCs/>
          <w:lang w:eastAsia="ar-SA"/>
        </w:rPr>
      </w:pPr>
      <w:r w:rsidRPr="00465174">
        <w:rPr>
          <w:b/>
          <w:bCs/>
          <w:lang w:eastAsia="ar-SA"/>
        </w:rPr>
        <w:t>Основанием для проведения является:</w:t>
      </w:r>
    </w:p>
    <w:p w:rsidR="00BE029D" w:rsidRPr="00465174" w:rsidRDefault="00BE029D" w:rsidP="006C303B">
      <w:pPr>
        <w:keepNext/>
        <w:keepLines/>
        <w:tabs>
          <w:tab w:val="left" w:pos="567"/>
        </w:tabs>
        <w:ind w:firstLine="0"/>
        <w:rPr>
          <w:bCs/>
          <w:lang w:eastAsia="ar-SA"/>
        </w:rPr>
      </w:pPr>
      <w:r w:rsidRPr="00465174">
        <w:rPr>
          <w:bCs/>
          <w:lang w:eastAsia="ar-SA"/>
        </w:rPr>
        <w:t xml:space="preserve"> Постановление Правительства РФ от 24 декабря 2021 г. №2464 «О порядке обучения по охране труда и проверки знания требований охраны труда»</w:t>
      </w:r>
      <w:r w:rsidR="006C303B">
        <w:rPr>
          <w:bCs/>
          <w:lang w:eastAsia="ar-SA"/>
        </w:rPr>
        <w:t xml:space="preserve">, </w:t>
      </w:r>
      <w:r w:rsidRPr="00465174">
        <w:rPr>
          <w:bCs/>
          <w:lang w:eastAsia="ar-SA"/>
        </w:rPr>
        <w:t>Трудовой кодекс Российской Федерации</w:t>
      </w:r>
      <w:r w:rsidR="006C303B">
        <w:rPr>
          <w:bCs/>
          <w:lang w:eastAsia="ar-SA"/>
        </w:rPr>
        <w:t xml:space="preserve"> </w:t>
      </w:r>
      <w:r w:rsidRPr="00465174">
        <w:rPr>
          <w:bCs/>
          <w:lang w:eastAsia="ar-SA"/>
        </w:rPr>
        <w:t>от 30.12.2001 N 197-ФЗ;</w:t>
      </w:r>
    </w:p>
    <w:p w:rsidR="00BE029D" w:rsidRPr="00D453CD" w:rsidRDefault="00BE029D" w:rsidP="006C303B">
      <w:pPr>
        <w:widowControl w:val="0"/>
        <w:tabs>
          <w:tab w:val="left" w:pos="0"/>
        </w:tabs>
        <w:spacing w:line="276" w:lineRule="auto"/>
        <w:ind w:firstLine="0"/>
      </w:pPr>
      <w:r w:rsidRPr="00D453CD">
        <w:rPr>
          <w:b/>
          <w:bCs/>
          <w:color w:val="000000"/>
        </w:rPr>
        <w:t xml:space="preserve">Форма </w:t>
      </w:r>
      <w:r w:rsidRPr="00D453CD">
        <w:rPr>
          <w:b/>
          <w:color w:val="000000"/>
          <w:lang w:eastAsia="ru-RU" w:bidi="ru-RU"/>
        </w:rPr>
        <w:t>обучения</w:t>
      </w:r>
      <w:r w:rsidRPr="00D453CD">
        <w:rPr>
          <w:color w:val="000000"/>
          <w:lang w:eastAsia="ru-RU" w:bidi="ru-RU"/>
        </w:rPr>
        <w:t xml:space="preserve"> – </w:t>
      </w:r>
      <w:r>
        <w:rPr>
          <w:lang w:eastAsia="ru-RU"/>
        </w:rPr>
        <w:t>О</w:t>
      </w:r>
      <w:r w:rsidRPr="00DE069D">
        <w:rPr>
          <w:lang w:eastAsia="ru-RU"/>
        </w:rPr>
        <w:t>чная/заочная (дистанционная).</w:t>
      </w:r>
    </w:p>
    <w:p w:rsidR="00BE029D" w:rsidRPr="00D453CD" w:rsidRDefault="00BE029D" w:rsidP="006C303B">
      <w:pPr>
        <w:widowControl w:val="0"/>
        <w:tabs>
          <w:tab w:val="left" w:pos="0"/>
        </w:tabs>
        <w:spacing w:line="276" w:lineRule="auto"/>
        <w:ind w:firstLine="0"/>
      </w:pPr>
      <w:r w:rsidRPr="00D453CD">
        <w:rPr>
          <w:b/>
          <w:color w:val="000000"/>
          <w:lang w:eastAsia="ru-RU" w:bidi="ru-RU"/>
        </w:rPr>
        <w:t>Сроки оказания услуг</w:t>
      </w:r>
      <w:r w:rsidRPr="00D453CD">
        <w:rPr>
          <w:color w:val="000000"/>
          <w:lang w:eastAsia="ru-RU" w:bidi="ru-RU"/>
        </w:rPr>
        <w:t xml:space="preserve">: </w:t>
      </w:r>
      <w:r w:rsidRPr="009624A9">
        <w:rPr>
          <w:color w:val="000000"/>
          <w:lang w:eastAsia="ru-RU" w:bidi="ru-RU"/>
        </w:rPr>
        <w:t>В течение 15 дней с момента подачи заявки Заказчика</w:t>
      </w:r>
      <w:r w:rsidRPr="00D453CD">
        <w:rPr>
          <w:color w:val="000000"/>
          <w:lang w:eastAsia="ru-RU" w:bidi="ru-RU"/>
        </w:rPr>
        <w:t xml:space="preserve">. </w:t>
      </w:r>
    </w:p>
    <w:p w:rsidR="00BE029D" w:rsidRDefault="00BE029D" w:rsidP="006C303B">
      <w:pPr>
        <w:tabs>
          <w:tab w:val="left" w:pos="284"/>
          <w:tab w:val="left" w:pos="426"/>
          <w:tab w:val="left" w:pos="709"/>
        </w:tabs>
        <w:spacing w:line="276" w:lineRule="auto"/>
        <w:ind w:firstLine="0"/>
      </w:pPr>
      <w:r w:rsidRPr="00D453CD">
        <w:rPr>
          <w:b/>
          <w:color w:val="000000"/>
          <w:lang w:eastAsia="ru-RU" w:bidi="ru-RU"/>
        </w:rPr>
        <w:t>Место оказания услуг</w:t>
      </w:r>
      <w:r w:rsidRPr="00D453CD">
        <w:rPr>
          <w:color w:val="000000"/>
          <w:lang w:eastAsia="ru-RU" w:bidi="ru-RU"/>
        </w:rPr>
        <w:t xml:space="preserve">: </w:t>
      </w:r>
      <w:r w:rsidRPr="00227315">
        <w:rPr>
          <w:bCs/>
          <w:lang w:eastAsia="ar-SA"/>
        </w:rPr>
        <w:t>Кемеровская область-Кузбасс, г. Новокузнецк</w:t>
      </w:r>
      <w:r w:rsidRPr="00227315">
        <w:t>.</w:t>
      </w:r>
    </w:p>
    <w:p w:rsidR="00BE029D" w:rsidRDefault="00BE029D" w:rsidP="006C303B">
      <w:pPr>
        <w:tabs>
          <w:tab w:val="left" w:pos="284"/>
          <w:tab w:val="left" w:pos="426"/>
          <w:tab w:val="left" w:pos="709"/>
        </w:tabs>
        <w:spacing w:line="276" w:lineRule="auto"/>
        <w:ind w:firstLine="0"/>
      </w:pPr>
      <w:r w:rsidRPr="00D453CD">
        <w:t xml:space="preserve">Оказание услуг обучения и предэкзаменационная подготовка руководителей, специалистов и работников </w:t>
      </w:r>
      <w:r>
        <w:t>филиала</w:t>
      </w:r>
      <w:r w:rsidRPr="00D453CD">
        <w:t xml:space="preserve"> должно проводиться в объеме требований нормативных правовых актов, регламентирующих обучение по указанной программе.</w:t>
      </w:r>
    </w:p>
    <w:tbl>
      <w:tblPr>
        <w:tblStyle w:val="91"/>
        <w:tblW w:w="10627" w:type="dxa"/>
        <w:tblInd w:w="-171" w:type="dxa"/>
        <w:tblLayout w:type="fixed"/>
        <w:tblLook w:val="04A0" w:firstRow="1" w:lastRow="0" w:firstColumn="1" w:lastColumn="0" w:noHBand="0" w:noVBand="1"/>
      </w:tblPr>
      <w:tblGrid>
        <w:gridCol w:w="421"/>
        <w:gridCol w:w="2977"/>
        <w:gridCol w:w="1701"/>
        <w:gridCol w:w="1843"/>
        <w:gridCol w:w="1134"/>
        <w:gridCol w:w="1275"/>
        <w:gridCol w:w="1276"/>
      </w:tblGrid>
      <w:tr w:rsidR="00921BE6" w:rsidRPr="00921BE6" w:rsidTr="00921BE6">
        <w:tc>
          <w:tcPr>
            <w:tcW w:w="421" w:type="dxa"/>
          </w:tcPr>
          <w:p w:rsidR="00921BE6" w:rsidRPr="00921BE6" w:rsidRDefault="00921BE6" w:rsidP="006C303B">
            <w:pPr>
              <w:widowControl w:val="0"/>
              <w:suppressAutoHyphens w:val="0"/>
              <w:ind w:right="-242" w:firstLine="0"/>
              <w:rPr>
                <w:sz w:val="20"/>
                <w:szCs w:val="20"/>
                <w:lang w:eastAsia="ru-RU"/>
              </w:rPr>
            </w:pPr>
            <w:r w:rsidRPr="00921BE6">
              <w:rPr>
                <w:sz w:val="20"/>
                <w:szCs w:val="20"/>
                <w:lang w:eastAsia="ru-RU"/>
              </w:rPr>
              <w:t>№</w:t>
            </w:r>
          </w:p>
        </w:tc>
        <w:tc>
          <w:tcPr>
            <w:tcW w:w="2977" w:type="dxa"/>
          </w:tcPr>
          <w:p w:rsidR="00921BE6" w:rsidRPr="00921BE6" w:rsidRDefault="00921BE6" w:rsidP="006C303B">
            <w:pPr>
              <w:widowControl w:val="0"/>
              <w:suppressAutoHyphens w:val="0"/>
              <w:ind w:left="34" w:right="-242" w:firstLine="0"/>
              <w:jc w:val="left"/>
              <w:rPr>
                <w:b/>
                <w:sz w:val="20"/>
                <w:szCs w:val="20"/>
                <w:lang w:eastAsia="ru-RU"/>
              </w:rPr>
            </w:pPr>
            <w:r w:rsidRPr="00921BE6">
              <w:rPr>
                <w:b/>
                <w:sz w:val="20"/>
                <w:szCs w:val="20"/>
                <w:lang w:eastAsia="ru-RU"/>
              </w:rPr>
              <w:t>Наименование услуги</w:t>
            </w:r>
          </w:p>
        </w:tc>
        <w:tc>
          <w:tcPr>
            <w:tcW w:w="1701" w:type="dxa"/>
          </w:tcPr>
          <w:p w:rsidR="00921BE6" w:rsidRPr="00921BE6" w:rsidRDefault="00921BE6" w:rsidP="006C303B">
            <w:pPr>
              <w:widowControl w:val="0"/>
              <w:suppressAutoHyphens w:val="0"/>
              <w:ind w:left="34" w:right="-242" w:firstLine="0"/>
              <w:jc w:val="left"/>
              <w:rPr>
                <w:b/>
                <w:sz w:val="20"/>
                <w:szCs w:val="20"/>
                <w:lang w:eastAsia="ru-RU"/>
              </w:rPr>
            </w:pPr>
            <w:r w:rsidRPr="00921BE6">
              <w:rPr>
                <w:b/>
                <w:sz w:val="20"/>
                <w:szCs w:val="20"/>
                <w:lang w:eastAsia="ru-RU"/>
              </w:rPr>
              <w:t>Форма обучения</w:t>
            </w:r>
          </w:p>
        </w:tc>
        <w:tc>
          <w:tcPr>
            <w:tcW w:w="1843" w:type="dxa"/>
          </w:tcPr>
          <w:p w:rsidR="00921BE6" w:rsidRPr="00921BE6" w:rsidRDefault="00921BE6" w:rsidP="006C303B">
            <w:pPr>
              <w:widowControl w:val="0"/>
              <w:suppressAutoHyphens w:val="0"/>
              <w:ind w:left="34" w:right="-242" w:firstLine="0"/>
              <w:jc w:val="left"/>
              <w:rPr>
                <w:b/>
                <w:sz w:val="20"/>
                <w:szCs w:val="20"/>
                <w:lang w:eastAsia="ru-RU"/>
              </w:rPr>
            </w:pPr>
            <w:r w:rsidRPr="00921BE6">
              <w:rPr>
                <w:b/>
                <w:sz w:val="20"/>
                <w:szCs w:val="20"/>
                <w:lang w:eastAsia="ru-RU"/>
              </w:rPr>
              <w:t>ФИО</w:t>
            </w:r>
            <w:r>
              <w:rPr>
                <w:b/>
                <w:sz w:val="20"/>
                <w:szCs w:val="20"/>
                <w:lang w:eastAsia="ru-RU"/>
              </w:rPr>
              <w:t xml:space="preserve"> слушателей</w:t>
            </w:r>
          </w:p>
        </w:tc>
        <w:tc>
          <w:tcPr>
            <w:tcW w:w="1134" w:type="dxa"/>
          </w:tcPr>
          <w:p w:rsidR="00921BE6" w:rsidRPr="00921BE6" w:rsidRDefault="00921BE6" w:rsidP="006C303B">
            <w:pPr>
              <w:widowControl w:val="0"/>
              <w:ind w:left="34" w:right="-242" w:firstLine="0"/>
              <w:jc w:val="left"/>
              <w:rPr>
                <w:b/>
                <w:sz w:val="20"/>
                <w:szCs w:val="20"/>
                <w:lang w:eastAsia="ru-RU"/>
              </w:rPr>
            </w:pPr>
            <w:r w:rsidRPr="00921BE6">
              <w:rPr>
                <w:b/>
                <w:sz w:val="20"/>
                <w:szCs w:val="20"/>
                <w:lang w:eastAsia="ru-RU"/>
              </w:rPr>
              <w:t>Кол-во слушателей, чел.</w:t>
            </w:r>
          </w:p>
        </w:tc>
        <w:tc>
          <w:tcPr>
            <w:tcW w:w="1275" w:type="dxa"/>
          </w:tcPr>
          <w:p w:rsidR="00921BE6" w:rsidRPr="00921BE6" w:rsidRDefault="00921BE6" w:rsidP="006C303B">
            <w:pPr>
              <w:widowControl w:val="0"/>
              <w:ind w:left="34" w:right="-242" w:firstLine="0"/>
              <w:jc w:val="left"/>
              <w:rPr>
                <w:b/>
                <w:sz w:val="20"/>
                <w:szCs w:val="20"/>
                <w:lang w:eastAsia="ru-RU"/>
              </w:rPr>
            </w:pPr>
            <w:r w:rsidRPr="00921BE6">
              <w:rPr>
                <w:b/>
                <w:sz w:val="20"/>
                <w:szCs w:val="20"/>
                <w:lang w:eastAsia="ru-RU"/>
              </w:rPr>
              <w:t xml:space="preserve">Цена </w:t>
            </w:r>
          </w:p>
        </w:tc>
        <w:tc>
          <w:tcPr>
            <w:tcW w:w="1276" w:type="dxa"/>
          </w:tcPr>
          <w:p w:rsidR="00921BE6" w:rsidRPr="00921BE6" w:rsidRDefault="00921BE6" w:rsidP="006C303B">
            <w:pPr>
              <w:widowControl w:val="0"/>
              <w:ind w:left="34" w:right="-242" w:firstLine="0"/>
              <w:jc w:val="left"/>
              <w:rPr>
                <w:b/>
                <w:sz w:val="20"/>
                <w:szCs w:val="20"/>
                <w:lang w:eastAsia="ru-RU"/>
              </w:rPr>
            </w:pPr>
            <w:r w:rsidRPr="00921BE6">
              <w:rPr>
                <w:b/>
                <w:sz w:val="20"/>
                <w:szCs w:val="20"/>
                <w:lang w:eastAsia="ru-RU"/>
              </w:rPr>
              <w:t xml:space="preserve">Сумма </w:t>
            </w:r>
          </w:p>
        </w:tc>
      </w:tr>
      <w:tr w:rsidR="00921BE6" w:rsidRPr="00921BE6" w:rsidTr="00921BE6">
        <w:trPr>
          <w:trHeight w:val="1657"/>
        </w:trPr>
        <w:tc>
          <w:tcPr>
            <w:tcW w:w="421" w:type="dxa"/>
            <w:tcBorders>
              <w:top w:val="nil"/>
            </w:tcBorders>
            <w:vAlign w:val="center"/>
          </w:tcPr>
          <w:p w:rsidR="00921BE6" w:rsidRPr="00921BE6" w:rsidRDefault="00921BE6" w:rsidP="006C303B">
            <w:pPr>
              <w:widowControl w:val="0"/>
              <w:tabs>
                <w:tab w:val="left" w:pos="0"/>
              </w:tabs>
              <w:spacing w:line="252" w:lineRule="auto"/>
              <w:ind w:right="-242" w:firstLine="0"/>
              <w:rPr>
                <w:sz w:val="20"/>
                <w:szCs w:val="20"/>
              </w:rPr>
            </w:pPr>
            <w:r w:rsidRPr="00921BE6">
              <w:rPr>
                <w:sz w:val="20"/>
                <w:szCs w:val="20"/>
              </w:rPr>
              <w:t>1</w:t>
            </w:r>
          </w:p>
        </w:tc>
        <w:tc>
          <w:tcPr>
            <w:tcW w:w="2977" w:type="dxa"/>
            <w:tcBorders>
              <w:top w:val="nil"/>
            </w:tcBorders>
            <w:shd w:val="clear" w:color="auto" w:fill="auto"/>
            <w:vAlign w:val="center"/>
          </w:tcPr>
          <w:p w:rsidR="00921BE6" w:rsidRPr="00921BE6" w:rsidRDefault="00921BE6" w:rsidP="00921BE6">
            <w:pPr>
              <w:widowControl w:val="0"/>
              <w:tabs>
                <w:tab w:val="left" w:pos="34"/>
              </w:tabs>
              <w:spacing w:line="252" w:lineRule="auto"/>
              <w:ind w:left="34" w:right="-250" w:firstLine="0"/>
              <w:jc w:val="left"/>
              <w:rPr>
                <w:color w:val="000000"/>
                <w:sz w:val="20"/>
                <w:szCs w:val="20"/>
                <w:shd w:val="clear" w:color="auto" w:fill="FFFFFF"/>
              </w:rPr>
            </w:pPr>
            <w:r w:rsidRPr="00921BE6">
              <w:rPr>
                <w:color w:val="000000"/>
                <w:sz w:val="20"/>
                <w:szCs w:val="20"/>
                <w:shd w:val="clear" w:color="auto" w:fill="FFFFFF"/>
              </w:rPr>
              <w:t>Общие вопросы охраны труда и функционирования системы управления охраной труда</w:t>
            </w:r>
          </w:p>
          <w:p w:rsidR="00921BE6" w:rsidRPr="00921BE6" w:rsidRDefault="00921BE6" w:rsidP="00921BE6">
            <w:pPr>
              <w:widowControl w:val="0"/>
              <w:tabs>
                <w:tab w:val="left" w:pos="34"/>
              </w:tabs>
              <w:spacing w:line="252" w:lineRule="auto"/>
              <w:ind w:left="34" w:right="-250" w:firstLine="0"/>
              <w:jc w:val="left"/>
              <w:rPr>
                <w:color w:val="000000"/>
                <w:sz w:val="20"/>
                <w:szCs w:val="20"/>
                <w:shd w:val="clear" w:color="auto" w:fill="FFFFFF"/>
              </w:rPr>
            </w:pPr>
            <w:r w:rsidRPr="00921BE6">
              <w:rPr>
                <w:color w:val="000000"/>
                <w:sz w:val="20"/>
                <w:szCs w:val="20"/>
                <w:shd w:val="clear" w:color="auto" w:fill="FFFFFF"/>
              </w:rPr>
              <w:t>(Программа "А").</w:t>
            </w:r>
          </w:p>
          <w:p w:rsidR="00921BE6" w:rsidRPr="00921BE6" w:rsidRDefault="00921BE6" w:rsidP="00921BE6">
            <w:pPr>
              <w:widowControl w:val="0"/>
              <w:tabs>
                <w:tab w:val="left" w:pos="34"/>
              </w:tabs>
              <w:spacing w:line="252" w:lineRule="auto"/>
              <w:ind w:left="34" w:right="-250" w:firstLine="0"/>
              <w:jc w:val="left"/>
              <w:rPr>
                <w:color w:val="000000"/>
                <w:sz w:val="20"/>
                <w:szCs w:val="20"/>
                <w:shd w:val="clear" w:color="auto" w:fill="FFFFFF"/>
              </w:rPr>
            </w:pPr>
            <w:r w:rsidRPr="00921BE6">
              <w:rPr>
                <w:color w:val="000000"/>
                <w:sz w:val="20"/>
                <w:szCs w:val="20"/>
                <w:shd w:val="clear" w:color="auto" w:fill="FFFFFF"/>
              </w:rPr>
              <w:t>Длительность обучения не менее 16 часов</w:t>
            </w:r>
          </w:p>
        </w:tc>
        <w:tc>
          <w:tcPr>
            <w:tcW w:w="1701" w:type="dxa"/>
            <w:tcBorders>
              <w:top w:val="nil"/>
            </w:tcBorders>
          </w:tcPr>
          <w:p w:rsidR="00921BE6" w:rsidRPr="00921BE6" w:rsidRDefault="00921BE6" w:rsidP="006C303B">
            <w:pPr>
              <w:widowControl w:val="0"/>
              <w:ind w:left="34" w:right="-250" w:firstLine="0"/>
              <w:jc w:val="left"/>
              <w:rPr>
                <w:sz w:val="20"/>
                <w:szCs w:val="20"/>
                <w:lang w:eastAsia="ru-RU"/>
              </w:rPr>
            </w:pPr>
            <w:r w:rsidRPr="00921BE6">
              <w:rPr>
                <w:sz w:val="20"/>
                <w:szCs w:val="20"/>
                <w:lang w:eastAsia="ru-RU"/>
              </w:rPr>
              <w:t>заочная (дистанционная).</w:t>
            </w:r>
          </w:p>
        </w:tc>
        <w:tc>
          <w:tcPr>
            <w:tcW w:w="1843" w:type="dxa"/>
            <w:vMerge w:val="restart"/>
            <w:tcBorders>
              <w:top w:val="nil"/>
            </w:tcBorders>
            <w:vAlign w:val="center"/>
          </w:tcPr>
          <w:p w:rsidR="00921BE6" w:rsidRPr="00921BE6" w:rsidRDefault="00921BE6" w:rsidP="00921BE6">
            <w:pPr>
              <w:pStyle w:val="afd"/>
              <w:widowControl w:val="0"/>
              <w:tabs>
                <w:tab w:val="left" w:pos="222"/>
              </w:tabs>
              <w:spacing w:line="252" w:lineRule="auto"/>
              <w:ind w:left="34" w:right="-250"/>
              <w:rPr>
                <w:sz w:val="20"/>
                <w:szCs w:val="20"/>
                <w:lang w:eastAsia="ru-RU"/>
              </w:rPr>
            </w:pPr>
            <w:bookmarkStart w:id="3" w:name="_GoBack"/>
            <w:bookmarkEnd w:id="3"/>
          </w:p>
        </w:tc>
        <w:tc>
          <w:tcPr>
            <w:tcW w:w="1134" w:type="dxa"/>
            <w:tcBorders>
              <w:top w:val="nil"/>
            </w:tcBorders>
            <w:vAlign w:val="center"/>
          </w:tcPr>
          <w:p w:rsidR="00921BE6" w:rsidRPr="00921BE6" w:rsidRDefault="00921BE6" w:rsidP="00921BE6">
            <w:pPr>
              <w:pStyle w:val="afd"/>
              <w:widowControl w:val="0"/>
              <w:tabs>
                <w:tab w:val="left" w:pos="222"/>
              </w:tabs>
              <w:spacing w:line="252" w:lineRule="auto"/>
              <w:ind w:left="34" w:right="-250"/>
              <w:jc w:val="center"/>
              <w:rPr>
                <w:sz w:val="20"/>
                <w:szCs w:val="20"/>
                <w:lang w:eastAsia="ru-RU"/>
              </w:rPr>
            </w:pPr>
            <w:r w:rsidRPr="00921BE6">
              <w:rPr>
                <w:sz w:val="20"/>
                <w:szCs w:val="20"/>
                <w:lang w:eastAsia="ru-RU"/>
              </w:rPr>
              <w:t>16</w:t>
            </w:r>
          </w:p>
        </w:tc>
        <w:tc>
          <w:tcPr>
            <w:tcW w:w="1275" w:type="dxa"/>
            <w:tcBorders>
              <w:top w:val="nil"/>
            </w:tcBorders>
            <w:vAlign w:val="center"/>
          </w:tcPr>
          <w:p w:rsidR="00921BE6" w:rsidRPr="00921BE6" w:rsidRDefault="00921BE6" w:rsidP="00921BE6">
            <w:pPr>
              <w:pStyle w:val="afd"/>
              <w:widowControl w:val="0"/>
              <w:tabs>
                <w:tab w:val="left" w:pos="222"/>
              </w:tabs>
              <w:spacing w:line="252" w:lineRule="auto"/>
              <w:ind w:left="34" w:right="-250"/>
              <w:jc w:val="center"/>
              <w:rPr>
                <w:sz w:val="20"/>
                <w:szCs w:val="20"/>
                <w:lang w:eastAsia="ru-RU"/>
              </w:rPr>
            </w:pPr>
          </w:p>
        </w:tc>
        <w:tc>
          <w:tcPr>
            <w:tcW w:w="1276" w:type="dxa"/>
            <w:tcBorders>
              <w:top w:val="nil"/>
            </w:tcBorders>
            <w:vAlign w:val="center"/>
          </w:tcPr>
          <w:p w:rsidR="00921BE6" w:rsidRPr="00921BE6" w:rsidRDefault="00921BE6" w:rsidP="00921BE6">
            <w:pPr>
              <w:pStyle w:val="afd"/>
              <w:widowControl w:val="0"/>
              <w:tabs>
                <w:tab w:val="left" w:pos="222"/>
              </w:tabs>
              <w:spacing w:line="252" w:lineRule="auto"/>
              <w:ind w:left="34" w:right="-250"/>
              <w:jc w:val="center"/>
              <w:rPr>
                <w:sz w:val="20"/>
                <w:szCs w:val="20"/>
                <w:lang w:eastAsia="ru-RU"/>
              </w:rPr>
            </w:pPr>
          </w:p>
        </w:tc>
      </w:tr>
      <w:tr w:rsidR="00921BE6" w:rsidRPr="00921BE6" w:rsidTr="00921BE6">
        <w:trPr>
          <w:trHeight w:val="1657"/>
        </w:trPr>
        <w:tc>
          <w:tcPr>
            <w:tcW w:w="421" w:type="dxa"/>
            <w:tcBorders>
              <w:top w:val="nil"/>
            </w:tcBorders>
          </w:tcPr>
          <w:p w:rsidR="00921BE6" w:rsidRPr="00921BE6" w:rsidRDefault="00921BE6" w:rsidP="006C303B">
            <w:pPr>
              <w:widowControl w:val="0"/>
              <w:suppressAutoHyphens w:val="0"/>
              <w:ind w:right="-242" w:firstLine="0"/>
              <w:rPr>
                <w:sz w:val="20"/>
                <w:szCs w:val="20"/>
                <w:lang w:eastAsia="ru-RU"/>
              </w:rPr>
            </w:pPr>
            <w:r w:rsidRPr="00921BE6">
              <w:rPr>
                <w:sz w:val="20"/>
                <w:szCs w:val="20"/>
                <w:lang w:eastAsia="ru-RU"/>
              </w:rPr>
              <w:t>2</w:t>
            </w:r>
          </w:p>
        </w:tc>
        <w:tc>
          <w:tcPr>
            <w:tcW w:w="2977" w:type="dxa"/>
            <w:tcBorders>
              <w:top w:val="nil"/>
            </w:tcBorders>
            <w:shd w:val="clear" w:color="auto" w:fill="auto"/>
            <w:vAlign w:val="center"/>
          </w:tcPr>
          <w:p w:rsidR="00921BE6" w:rsidRPr="00921BE6" w:rsidRDefault="00921BE6" w:rsidP="00921BE6">
            <w:pPr>
              <w:widowControl w:val="0"/>
              <w:tabs>
                <w:tab w:val="left" w:pos="34"/>
              </w:tabs>
              <w:spacing w:line="252" w:lineRule="auto"/>
              <w:ind w:left="34" w:right="-250" w:firstLine="0"/>
              <w:jc w:val="left"/>
              <w:rPr>
                <w:color w:val="000000"/>
                <w:sz w:val="20"/>
                <w:szCs w:val="20"/>
                <w:shd w:val="clear" w:color="auto" w:fill="FFFFFF"/>
              </w:rPr>
            </w:pPr>
            <w:r w:rsidRPr="00921BE6">
              <w:rPr>
                <w:color w:val="000000"/>
                <w:sz w:val="20"/>
                <w:szCs w:val="20"/>
                <w:shd w:val="clear" w:color="auto" w:fill="FFFFFF"/>
              </w:rPr>
              <w:t>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w:t>
            </w:r>
          </w:p>
          <w:p w:rsidR="00921BE6" w:rsidRPr="00921BE6" w:rsidRDefault="00921BE6" w:rsidP="00921BE6">
            <w:pPr>
              <w:widowControl w:val="0"/>
              <w:tabs>
                <w:tab w:val="left" w:pos="34"/>
              </w:tabs>
              <w:spacing w:line="252" w:lineRule="auto"/>
              <w:ind w:left="34" w:right="-250" w:firstLine="0"/>
              <w:jc w:val="left"/>
              <w:rPr>
                <w:color w:val="000000"/>
                <w:sz w:val="20"/>
                <w:szCs w:val="20"/>
                <w:shd w:val="clear" w:color="auto" w:fill="FFFFFF"/>
              </w:rPr>
            </w:pPr>
            <w:r w:rsidRPr="00921BE6">
              <w:rPr>
                <w:color w:val="000000"/>
                <w:sz w:val="20"/>
                <w:szCs w:val="20"/>
                <w:shd w:val="clear" w:color="auto" w:fill="FFFFFF"/>
              </w:rPr>
              <w:t>Длительность обучения не менее 16 часов</w:t>
            </w:r>
          </w:p>
        </w:tc>
        <w:tc>
          <w:tcPr>
            <w:tcW w:w="1701" w:type="dxa"/>
            <w:tcBorders>
              <w:top w:val="nil"/>
            </w:tcBorders>
          </w:tcPr>
          <w:p w:rsidR="00921BE6" w:rsidRPr="00921BE6" w:rsidRDefault="00921BE6" w:rsidP="006C303B">
            <w:pPr>
              <w:widowControl w:val="0"/>
              <w:ind w:left="34" w:right="-250" w:firstLine="0"/>
              <w:jc w:val="left"/>
              <w:rPr>
                <w:sz w:val="20"/>
                <w:szCs w:val="20"/>
                <w:lang w:eastAsia="ru-RU"/>
              </w:rPr>
            </w:pPr>
            <w:r w:rsidRPr="00921BE6">
              <w:rPr>
                <w:sz w:val="20"/>
                <w:szCs w:val="20"/>
                <w:lang w:eastAsia="ru-RU"/>
              </w:rPr>
              <w:t>заочная (дистанционная).</w:t>
            </w:r>
          </w:p>
        </w:tc>
        <w:tc>
          <w:tcPr>
            <w:tcW w:w="1843" w:type="dxa"/>
            <w:vMerge/>
            <w:vAlign w:val="center"/>
          </w:tcPr>
          <w:p w:rsidR="00921BE6" w:rsidRPr="00921BE6" w:rsidRDefault="00921BE6" w:rsidP="006C303B">
            <w:pPr>
              <w:pStyle w:val="afd"/>
              <w:widowControl w:val="0"/>
              <w:tabs>
                <w:tab w:val="left" w:pos="222"/>
              </w:tabs>
              <w:spacing w:line="252" w:lineRule="auto"/>
              <w:ind w:left="34" w:right="-250"/>
              <w:rPr>
                <w:sz w:val="20"/>
                <w:szCs w:val="20"/>
                <w:lang w:eastAsia="ru-RU"/>
              </w:rPr>
            </w:pPr>
          </w:p>
        </w:tc>
        <w:tc>
          <w:tcPr>
            <w:tcW w:w="1134" w:type="dxa"/>
            <w:tcBorders>
              <w:top w:val="nil"/>
            </w:tcBorders>
            <w:vAlign w:val="center"/>
          </w:tcPr>
          <w:p w:rsidR="00921BE6" w:rsidRPr="00921BE6" w:rsidRDefault="00921BE6" w:rsidP="00921BE6">
            <w:pPr>
              <w:pStyle w:val="afd"/>
              <w:widowControl w:val="0"/>
              <w:tabs>
                <w:tab w:val="left" w:pos="222"/>
              </w:tabs>
              <w:spacing w:line="252" w:lineRule="auto"/>
              <w:ind w:left="34" w:right="-250"/>
              <w:jc w:val="center"/>
              <w:rPr>
                <w:sz w:val="20"/>
                <w:szCs w:val="20"/>
                <w:lang w:eastAsia="ru-RU"/>
              </w:rPr>
            </w:pPr>
            <w:r w:rsidRPr="00921BE6">
              <w:rPr>
                <w:sz w:val="20"/>
                <w:szCs w:val="20"/>
                <w:lang w:eastAsia="ru-RU"/>
              </w:rPr>
              <w:t>16</w:t>
            </w:r>
          </w:p>
        </w:tc>
        <w:tc>
          <w:tcPr>
            <w:tcW w:w="1275" w:type="dxa"/>
            <w:tcBorders>
              <w:top w:val="nil"/>
            </w:tcBorders>
            <w:vAlign w:val="center"/>
          </w:tcPr>
          <w:p w:rsidR="00921BE6" w:rsidRPr="00921BE6" w:rsidRDefault="00921BE6" w:rsidP="00921BE6">
            <w:pPr>
              <w:pStyle w:val="afd"/>
              <w:widowControl w:val="0"/>
              <w:tabs>
                <w:tab w:val="left" w:pos="222"/>
              </w:tabs>
              <w:spacing w:line="252" w:lineRule="auto"/>
              <w:ind w:left="34" w:right="-250"/>
              <w:jc w:val="center"/>
              <w:rPr>
                <w:sz w:val="20"/>
                <w:szCs w:val="20"/>
                <w:lang w:eastAsia="ru-RU"/>
              </w:rPr>
            </w:pPr>
          </w:p>
        </w:tc>
        <w:tc>
          <w:tcPr>
            <w:tcW w:w="1276" w:type="dxa"/>
            <w:tcBorders>
              <w:top w:val="nil"/>
            </w:tcBorders>
            <w:vAlign w:val="center"/>
          </w:tcPr>
          <w:p w:rsidR="00921BE6" w:rsidRPr="00921BE6" w:rsidRDefault="00921BE6" w:rsidP="00921BE6">
            <w:pPr>
              <w:pStyle w:val="afd"/>
              <w:widowControl w:val="0"/>
              <w:tabs>
                <w:tab w:val="left" w:pos="222"/>
              </w:tabs>
              <w:spacing w:line="252" w:lineRule="auto"/>
              <w:ind w:left="34" w:right="-250"/>
              <w:jc w:val="center"/>
              <w:rPr>
                <w:sz w:val="20"/>
                <w:szCs w:val="20"/>
                <w:lang w:eastAsia="ru-RU"/>
              </w:rPr>
            </w:pPr>
          </w:p>
        </w:tc>
      </w:tr>
      <w:tr w:rsidR="00921BE6" w:rsidRPr="00921BE6" w:rsidTr="00921BE6">
        <w:trPr>
          <w:trHeight w:val="2191"/>
        </w:trPr>
        <w:tc>
          <w:tcPr>
            <w:tcW w:w="421" w:type="dxa"/>
            <w:vAlign w:val="center"/>
          </w:tcPr>
          <w:p w:rsidR="00921BE6" w:rsidRPr="00921BE6" w:rsidRDefault="00921BE6" w:rsidP="006C303B">
            <w:pPr>
              <w:widowControl w:val="0"/>
              <w:tabs>
                <w:tab w:val="left" w:pos="0"/>
              </w:tabs>
              <w:spacing w:line="252" w:lineRule="auto"/>
              <w:ind w:right="-242" w:firstLine="0"/>
              <w:rPr>
                <w:sz w:val="20"/>
                <w:szCs w:val="20"/>
              </w:rPr>
            </w:pPr>
            <w:r w:rsidRPr="00921BE6">
              <w:rPr>
                <w:sz w:val="20"/>
                <w:szCs w:val="20"/>
              </w:rPr>
              <w:t>3</w:t>
            </w:r>
          </w:p>
        </w:tc>
        <w:tc>
          <w:tcPr>
            <w:tcW w:w="2977" w:type="dxa"/>
            <w:shd w:val="clear" w:color="auto" w:fill="auto"/>
            <w:vAlign w:val="center"/>
          </w:tcPr>
          <w:p w:rsidR="00921BE6" w:rsidRPr="00921BE6" w:rsidRDefault="00921BE6" w:rsidP="00921BE6">
            <w:pPr>
              <w:pStyle w:val="1"/>
              <w:widowControl w:val="0"/>
              <w:numPr>
                <w:ilvl w:val="0"/>
                <w:numId w:val="0"/>
              </w:numPr>
              <w:tabs>
                <w:tab w:val="clear" w:pos="284"/>
                <w:tab w:val="left" w:pos="34"/>
              </w:tabs>
              <w:spacing w:before="0" w:after="0" w:line="252" w:lineRule="auto"/>
              <w:ind w:left="34" w:right="-250"/>
              <w:jc w:val="left"/>
              <w:outlineLvl w:val="0"/>
              <w:rPr>
                <w:rFonts w:cs="Times New Roman"/>
                <w:color w:val="000000"/>
                <w:sz w:val="20"/>
                <w:szCs w:val="20"/>
              </w:rPr>
            </w:pPr>
            <w:r w:rsidRPr="00921BE6">
              <w:rPr>
                <w:rFonts w:cs="Times New Roman"/>
                <w:color w:val="000000"/>
                <w:sz w:val="20"/>
                <w:szCs w:val="20"/>
              </w:rPr>
              <w:t>Использование (применение) средств индивидуальной защиты (</w:t>
            </w:r>
            <w:proofErr w:type="gramStart"/>
            <w:r w:rsidRPr="00921BE6">
              <w:rPr>
                <w:rFonts w:cs="Times New Roman"/>
                <w:color w:val="000000"/>
                <w:sz w:val="20"/>
                <w:szCs w:val="20"/>
              </w:rPr>
              <w:t>СИЗ</w:t>
            </w:r>
            <w:proofErr w:type="gramEnd"/>
            <w:r w:rsidRPr="00921BE6">
              <w:rPr>
                <w:rFonts w:cs="Times New Roman"/>
                <w:color w:val="000000"/>
                <w:sz w:val="20"/>
                <w:szCs w:val="20"/>
              </w:rPr>
              <w:t>). Обучение и проверка знаний</w:t>
            </w:r>
          </w:p>
          <w:p w:rsidR="00921BE6" w:rsidRPr="00921BE6" w:rsidRDefault="00921BE6" w:rsidP="00921BE6">
            <w:pPr>
              <w:ind w:firstLine="0"/>
              <w:rPr>
                <w:sz w:val="20"/>
                <w:szCs w:val="20"/>
              </w:rPr>
            </w:pPr>
            <w:r w:rsidRPr="00921BE6">
              <w:rPr>
                <w:sz w:val="20"/>
                <w:szCs w:val="20"/>
              </w:rPr>
              <w:t>Длительность обучения не менее 16 часов</w:t>
            </w:r>
          </w:p>
        </w:tc>
        <w:tc>
          <w:tcPr>
            <w:tcW w:w="1701" w:type="dxa"/>
          </w:tcPr>
          <w:p w:rsidR="00921BE6" w:rsidRPr="00921BE6" w:rsidRDefault="00921BE6" w:rsidP="006C303B">
            <w:pPr>
              <w:widowControl w:val="0"/>
              <w:ind w:left="34" w:right="-250" w:firstLine="0"/>
              <w:jc w:val="left"/>
              <w:rPr>
                <w:sz w:val="20"/>
                <w:szCs w:val="20"/>
                <w:lang w:eastAsia="ru-RU"/>
              </w:rPr>
            </w:pPr>
            <w:r w:rsidRPr="00921BE6">
              <w:rPr>
                <w:sz w:val="20"/>
                <w:szCs w:val="20"/>
                <w:lang w:eastAsia="ru-RU"/>
              </w:rPr>
              <w:t>заочная (дистанционная).</w:t>
            </w:r>
          </w:p>
        </w:tc>
        <w:tc>
          <w:tcPr>
            <w:tcW w:w="1843" w:type="dxa"/>
            <w:vMerge/>
            <w:vAlign w:val="center"/>
          </w:tcPr>
          <w:p w:rsidR="00921BE6" w:rsidRPr="00921BE6" w:rsidRDefault="00921BE6" w:rsidP="006C303B">
            <w:pPr>
              <w:pStyle w:val="afd"/>
              <w:widowControl w:val="0"/>
              <w:tabs>
                <w:tab w:val="left" w:pos="222"/>
              </w:tabs>
              <w:spacing w:line="252" w:lineRule="auto"/>
              <w:ind w:left="34" w:right="-250"/>
              <w:rPr>
                <w:sz w:val="20"/>
                <w:szCs w:val="20"/>
                <w:lang w:eastAsia="ru-RU"/>
              </w:rPr>
            </w:pPr>
          </w:p>
        </w:tc>
        <w:tc>
          <w:tcPr>
            <w:tcW w:w="1134" w:type="dxa"/>
            <w:vAlign w:val="center"/>
          </w:tcPr>
          <w:p w:rsidR="00921BE6" w:rsidRPr="00921BE6" w:rsidRDefault="00921BE6" w:rsidP="00921BE6">
            <w:pPr>
              <w:pStyle w:val="afd"/>
              <w:widowControl w:val="0"/>
              <w:tabs>
                <w:tab w:val="left" w:pos="222"/>
              </w:tabs>
              <w:spacing w:line="252" w:lineRule="auto"/>
              <w:ind w:left="34" w:right="-250"/>
              <w:jc w:val="center"/>
              <w:rPr>
                <w:sz w:val="20"/>
                <w:szCs w:val="20"/>
                <w:lang w:eastAsia="ru-RU"/>
              </w:rPr>
            </w:pPr>
            <w:r w:rsidRPr="00921BE6">
              <w:rPr>
                <w:sz w:val="20"/>
                <w:szCs w:val="20"/>
                <w:lang w:eastAsia="ru-RU"/>
              </w:rPr>
              <w:t>16</w:t>
            </w:r>
          </w:p>
        </w:tc>
        <w:tc>
          <w:tcPr>
            <w:tcW w:w="1275" w:type="dxa"/>
            <w:vAlign w:val="center"/>
          </w:tcPr>
          <w:p w:rsidR="00921BE6" w:rsidRPr="00921BE6" w:rsidRDefault="00921BE6" w:rsidP="00921BE6">
            <w:pPr>
              <w:pStyle w:val="afd"/>
              <w:widowControl w:val="0"/>
              <w:tabs>
                <w:tab w:val="left" w:pos="222"/>
              </w:tabs>
              <w:spacing w:line="252" w:lineRule="auto"/>
              <w:ind w:left="34" w:right="-250"/>
              <w:jc w:val="center"/>
              <w:rPr>
                <w:sz w:val="20"/>
                <w:szCs w:val="20"/>
                <w:lang w:eastAsia="ru-RU"/>
              </w:rPr>
            </w:pPr>
          </w:p>
        </w:tc>
        <w:tc>
          <w:tcPr>
            <w:tcW w:w="1276" w:type="dxa"/>
            <w:vAlign w:val="center"/>
          </w:tcPr>
          <w:p w:rsidR="00921BE6" w:rsidRPr="00921BE6" w:rsidRDefault="00921BE6" w:rsidP="00921BE6">
            <w:pPr>
              <w:pStyle w:val="afd"/>
              <w:widowControl w:val="0"/>
              <w:tabs>
                <w:tab w:val="left" w:pos="222"/>
              </w:tabs>
              <w:spacing w:line="252" w:lineRule="auto"/>
              <w:ind w:left="34" w:right="-250"/>
              <w:jc w:val="center"/>
              <w:rPr>
                <w:sz w:val="20"/>
                <w:szCs w:val="20"/>
                <w:lang w:eastAsia="ru-RU"/>
              </w:rPr>
            </w:pPr>
          </w:p>
        </w:tc>
      </w:tr>
      <w:tr w:rsidR="00921BE6" w:rsidRPr="00921BE6" w:rsidTr="00921BE6">
        <w:tc>
          <w:tcPr>
            <w:tcW w:w="421" w:type="dxa"/>
            <w:vAlign w:val="center"/>
          </w:tcPr>
          <w:p w:rsidR="00921BE6" w:rsidRPr="00921BE6" w:rsidRDefault="00921BE6" w:rsidP="006C303B">
            <w:pPr>
              <w:widowControl w:val="0"/>
              <w:tabs>
                <w:tab w:val="left" w:pos="0"/>
              </w:tabs>
              <w:spacing w:line="252" w:lineRule="auto"/>
              <w:ind w:right="-242" w:firstLine="0"/>
              <w:rPr>
                <w:sz w:val="20"/>
                <w:szCs w:val="20"/>
              </w:rPr>
            </w:pPr>
            <w:r w:rsidRPr="00921BE6">
              <w:rPr>
                <w:sz w:val="20"/>
                <w:szCs w:val="20"/>
              </w:rPr>
              <w:t>4</w:t>
            </w:r>
          </w:p>
        </w:tc>
        <w:tc>
          <w:tcPr>
            <w:tcW w:w="2977" w:type="dxa"/>
            <w:shd w:val="clear" w:color="auto" w:fill="auto"/>
            <w:vAlign w:val="center"/>
          </w:tcPr>
          <w:p w:rsidR="00921BE6" w:rsidRPr="00921BE6" w:rsidRDefault="00921BE6" w:rsidP="00921BE6">
            <w:pPr>
              <w:pStyle w:val="1"/>
              <w:widowControl w:val="0"/>
              <w:numPr>
                <w:ilvl w:val="0"/>
                <w:numId w:val="0"/>
              </w:numPr>
              <w:tabs>
                <w:tab w:val="clear" w:pos="284"/>
                <w:tab w:val="left" w:pos="34"/>
              </w:tabs>
              <w:spacing w:before="0" w:after="0" w:line="252" w:lineRule="auto"/>
              <w:ind w:left="34" w:right="-250"/>
              <w:jc w:val="left"/>
              <w:outlineLvl w:val="0"/>
              <w:rPr>
                <w:rFonts w:cs="Times New Roman"/>
                <w:color w:val="000000"/>
                <w:sz w:val="20"/>
                <w:szCs w:val="20"/>
              </w:rPr>
            </w:pPr>
            <w:r w:rsidRPr="00921BE6">
              <w:rPr>
                <w:rFonts w:cs="Times New Roman"/>
                <w:color w:val="000000"/>
                <w:sz w:val="20"/>
                <w:szCs w:val="20"/>
              </w:rPr>
              <w:t>Оказание первой помощи пострадавшим</w:t>
            </w:r>
          </w:p>
          <w:p w:rsidR="00921BE6" w:rsidRPr="00921BE6" w:rsidRDefault="00921BE6" w:rsidP="00921BE6">
            <w:pPr>
              <w:ind w:firstLine="0"/>
              <w:rPr>
                <w:sz w:val="20"/>
                <w:szCs w:val="20"/>
              </w:rPr>
            </w:pPr>
            <w:r w:rsidRPr="00921BE6">
              <w:rPr>
                <w:sz w:val="20"/>
                <w:szCs w:val="20"/>
              </w:rPr>
              <w:t xml:space="preserve">Длительность обучения не </w:t>
            </w:r>
            <w:r w:rsidRPr="00921BE6">
              <w:rPr>
                <w:sz w:val="20"/>
                <w:szCs w:val="20"/>
              </w:rPr>
              <w:lastRenderedPageBreak/>
              <w:t>менее 8 часов</w:t>
            </w:r>
          </w:p>
        </w:tc>
        <w:tc>
          <w:tcPr>
            <w:tcW w:w="1701" w:type="dxa"/>
          </w:tcPr>
          <w:p w:rsidR="00921BE6" w:rsidRPr="00921BE6" w:rsidRDefault="00921BE6" w:rsidP="006C303B">
            <w:pPr>
              <w:widowControl w:val="0"/>
              <w:ind w:left="34" w:right="-250" w:firstLine="0"/>
              <w:jc w:val="left"/>
              <w:rPr>
                <w:sz w:val="20"/>
                <w:szCs w:val="20"/>
                <w:lang w:eastAsia="ru-RU"/>
              </w:rPr>
            </w:pPr>
            <w:r w:rsidRPr="00921BE6">
              <w:rPr>
                <w:sz w:val="20"/>
                <w:szCs w:val="20"/>
                <w:lang w:eastAsia="ru-RU"/>
              </w:rPr>
              <w:lastRenderedPageBreak/>
              <w:t>Очная</w:t>
            </w:r>
          </w:p>
        </w:tc>
        <w:tc>
          <w:tcPr>
            <w:tcW w:w="1843" w:type="dxa"/>
            <w:vMerge/>
            <w:vAlign w:val="center"/>
          </w:tcPr>
          <w:p w:rsidR="00921BE6" w:rsidRPr="00921BE6" w:rsidRDefault="00921BE6" w:rsidP="006C303B">
            <w:pPr>
              <w:pStyle w:val="afd"/>
              <w:widowControl w:val="0"/>
              <w:tabs>
                <w:tab w:val="left" w:pos="222"/>
              </w:tabs>
              <w:spacing w:line="252" w:lineRule="auto"/>
              <w:ind w:left="34" w:right="-250"/>
              <w:rPr>
                <w:sz w:val="20"/>
                <w:szCs w:val="20"/>
                <w:lang w:eastAsia="ru-RU"/>
              </w:rPr>
            </w:pPr>
          </w:p>
        </w:tc>
        <w:tc>
          <w:tcPr>
            <w:tcW w:w="1134" w:type="dxa"/>
            <w:vAlign w:val="center"/>
          </w:tcPr>
          <w:p w:rsidR="00921BE6" w:rsidRPr="00921BE6" w:rsidRDefault="00921BE6" w:rsidP="00921BE6">
            <w:pPr>
              <w:pStyle w:val="afd"/>
              <w:widowControl w:val="0"/>
              <w:tabs>
                <w:tab w:val="left" w:pos="222"/>
              </w:tabs>
              <w:spacing w:line="252" w:lineRule="auto"/>
              <w:ind w:left="34" w:right="-250"/>
              <w:jc w:val="center"/>
              <w:rPr>
                <w:sz w:val="20"/>
                <w:szCs w:val="20"/>
                <w:lang w:eastAsia="ru-RU"/>
              </w:rPr>
            </w:pPr>
            <w:r w:rsidRPr="00921BE6">
              <w:rPr>
                <w:sz w:val="20"/>
                <w:szCs w:val="20"/>
                <w:lang w:eastAsia="ru-RU"/>
              </w:rPr>
              <w:t>16</w:t>
            </w:r>
          </w:p>
        </w:tc>
        <w:tc>
          <w:tcPr>
            <w:tcW w:w="1275" w:type="dxa"/>
            <w:vAlign w:val="center"/>
          </w:tcPr>
          <w:p w:rsidR="00921BE6" w:rsidRPr="00921BE6" w:rsidRDefault="00921BE6" w:rsidP="00921BE6">
            <w:pPr>
              <w:pStyle w:val="afd"/>
              <w:widowControl w:val="0"/>
              <w:tabs>
                <w:tab w:val="left" w:pos="222"/>
              </w:tabs>
              <w:spacing w:line="252" w:lineRule="auto"/>
              <w:ind w:left="34" w:right="-250"/>
              <w:jc w:val="center"/>
              <w:rPr>
                <w:sz w:val="20"/>
                <w:szCs w:val="20"/>
                <w:lang w:eastAsia="ru-RU"/>
              </w:rPr>
            </w:pPr>
          </w:p>
        </w:tc>
        <w:tc>
          <w:tcPr>
            <w:tcW w:w="1276" w:type="dxa"/>
            <w:vAlign w:val="center"/>
          </w:tcPr>
          <w:p w:rsidR="00921BE6" w:rsidRPr="00921BE6" w:rsidRDefault="00921BE6" w:rsidP="00921BE6">
            <w:pPr>
              <w:pStyle w:val="afd"/>
              <w:widowControl w:val="0"/>
              <w:tabs>
                <w:tab w:val="left" w:pos="222"/>
              </w:tabs>
              <w:spacing w:line="252" w:lineRule="auto"/>
              <w:ind w:left="34" w:right="-250"/>
              <w:jc w:val="center"/>
              <w:rPr>
                <w:sz w:val="20"/>
                <w:szCs w:val="20"/>
                <w:lang w:eastAsia="ru-RU"/>
              </w:rPr>
            </w:pPr>
          </w:p>
        </w:tc>
      </w:tr>
    </w:tbl>
    <w:p w:rsidR="00921BE6" w:rsidRDefault="00921BE6" w:rsidP="00921BE6">
      <w:pPr>
        <w:tabs>
          <w:tab w:val="left" w:pos="0"/>
        </w:tabs>
        <w:spacing w:line="276" w:lineRule="auto"/>
        <w:ind w:firstLine="0"/>
        <w:rPr>
          <w:rFonts w:cs="Times New Roman"/>
          <w:b/>
          <w:bCs/>
          <w:color w:val="000000"/>
        </w:rPr>
      </w:pPr>
    </w:p>
    <w:p w:rsidR="00BE029D" w:rsidRPr="00921BE6" w:rsidRDefault="00BE029D" w:rsidP="00921BE6">
      <w:pPr>
        <w:tabs>
          <w:tab w:val="left" w:pos="0"/>
        </w:tabs>
        <w:spacing w:line="276" w:lineRule="auto"/>
        <w:ind w:firstLine="0"/>
        <w:rPr>
          <w:rFonts w:cs="Times New Roman"/>
        </w:rPr>
      </w:pPr>
      <w:r w:rsidRPr="00921BE6">
        <w:rPr>
          <w:rFonts w:cs="Times New Roman"/>
          <w:b/>
          <w:bCs/>
          <w:color w:val="000000"/>
        </w:rPr>
        <w:t>2 Требования к оказанию услуг:</w:t>
      </w:r>
    </w:p>
    <w:p w:rsidR="00BE029D" w:rsidRPr="00921BE6" w:rsidRDefault="00BE029D" w:rsidP="00921BE6">
      <w:pPr>
        <w:tabs>
          <w:tab w:val="left" w:pos="0"/>
        </w:tabs>
        <w:spacing w:line="276" w:lineRule="auto"/>
        <w:ind w:firstLine="0"/>
        <w:rPr>
          <w:rFonts w:cs="Times New Roman"/>
        </w:rPr>
      </w:pPr>
      <w:r w:rsidRPr="00921BE6">
        <w:rPr>
          <w:rFonts w:cs="Times New Roman"/>
          <w:color w:val="000000"/>
        </w:rPr>
        <w:t>2.1.Обучение проводится очно в лекционной форме, с использование модульных систем обучения.</w:t>
      </w:r>
    </w:p>
    <w:p w:rsidR="00BE029D" w:rsidRPr="00921BE6" w:rsidRDefault="00BE029D" w:rsidP="00921BE6">
      <w:pPr>
        <w:tabs>
          <w:tab w:val="left" w:pos="0"/>
        </w:tabs>
        <w:spacing w:line="276" w:lineRule="auto"/>
        <w:ind w:firstLine="0"/>
        <w:rPr>
          <w:rFonts w:cs="Times New Roman"/>
          <w:color w:val="000000"/>
        </w:rPr>
      </w:pPr>
      <w:r w:rsidRPr="00921BE6">
        <w:rPr>
          <w:rFonts w:cs="Times New Roman"/>
          <w:color w:val="000000"/>
        </w:rPr>
        <w:t>2.2</w:t>
      </w:r>
      <w:r w:rsidRPr="00921BE6">
        <w:rPr>
          <w:rFonts w:cs="Times New Roman"/>
        </w:rPr>
        <w:t xml:space="preserve"> П</w:t>
      </w:r>
      <w:r w:rsidRPr="00921BE6">
        <w:rPr>
          <w:rFonts w:cs="Times New Roman"/>
          <w:color w:val="000000"/>
        </w:rPr>
        <w:t xml:space="preserve">роведение обучения и проверки знаний  должно проводиться в учебных аудиториях </w:t>
      </w:r>
      <w:r w:rsidRPr="00921BE6">
        <w:rPr>
          <w:rFonts w:cs="Times New Roman"/>
        </w:rPr>
        <w:t>Исполнителя,</w:t>
      </w:r>
      <w:r w:rsidRPr="00921BE6">
        <w:rPr>
          <w:rFonts w:cs="Times New Roman"/>
          <w:color w:val="FF0000"/>
        </w:rPr>
        <w:t xml:space="preserve"> </w:t>
      </w:r>
      <w:r w:rsidRPr="00921BE6">
        <w:rPr>
          <w:rFonts w:cs="Times New Roman"/>
          <w:color w:val="000000"/>
        </w:rPr>
        <w:t>расположенных на территории г. Новокузнецка.</w:t>
      </w:r>
    </w:p>
    <w:p w:rsidR="00BE029D" w:rsidRPr="00921BE6" w:rsidRDefault="00BE029D" w:rsidP="00921BE6">
      <w:pPr>
        <w:pStyle w:val="afe"/>
        <w:tabs>
          <w:tab w:val="left" w:pos="0"/>
          <w:tab w:val="left" w:pos="708"/>
        </w:tabs>
        <w:spacing w:line="276" w:lineRule="auto"/>
        <w:ind w:left="0" w:firstLine="0"/>
        <w:rPr>
          <w:szCs w:val="24"/>
        </w:rPr>
      </w:pPr>
      <w:r w:rsidRPr="00921BE6">
        <w:rPr>
          <w:szCs w:val="24"/>
        </w:rPr>
        <w:t>2.3 Обучение работников и специалистов по программам, учебная организация обязана проводить в соответствии с действующими правилами безопасности, типовыми инструкциями, правилами охраны труда, межотраслевыми правилами и другими нормативными документами, по программам, утвержденным соответствующими контролирующими организациями.</w:t>
      </w:r>
      <w:r w:rsidRPr="00921BE6">
        <w:rPr>
          <w:bCs/>
          <w:szCs w:val="24"/>
        </w:rPr>
        <w:t xml:space="preserve"> Содержание программы должно соответствовать квалификационным требованиям к должностям обучающихся, с учетом новых требований Правил охраны труда, вступивших в силу с 1 сентября 2022 года. Программа должна быть утверждена в установленном порядке.</w:t>
      </w:r>
    </w:p>
    <w:p w:rsidR="00BE029D" w:rsidRPr="00921BE6" w:rsidRDefault="00BE029D" w:rsidP="00921BE6">
      <w:pPr>
        <w:tabs>
          <w:tab w:val="left" w:pos="0"/>
        </w:tabs>
        <w:spacing w:line="276" w:lineRule="auto"/>
        <w:ind w:firstLine="0"/>
        <w:rPr>
          <w:rFonts w:cs="Times New Roman"/>
        </w:rPr>
      </w:pPr>
      <w:r w:rsidRPr="00921BE6">
        <w:rPr>
          <w:rFonts w:cs="Times New Roman"/>
        </w:rPr>
        <w:t xml:space="preserve">2.4. Исполнитель обязан оказать услуги в соответствии с принятыми на себя обязательствами. Производить зачисление работников Заказчика на обучение после подписания Договора в согласованные с Заказчиком сроки по мере поступления Заявок от Заказчика не позднее чем в течение 15 (пятнадцати) дней </w:t>
      </w:r>
      <w:proofErr w:type="gramStart"/>
      <w:r w:rsidRPr="00921BE6">
        <w:rPr>
          <w:rFonts w:cs="Times New Roman"/>
        </w:rPr>
        <w:t>с даты получения</w:t>
      </w:r>
      <w:proofErr w:type="gramEnd"/>
      <w:r w:rsidRPr="00921BE6">
        <w:rPr>
          <w:rFonts w:cs="Times New Roman"/>
        </w:rPr>
        <w:t xml:space="preserve"> Заявки в письменном или электронном виде.</w:t>
      </w:r>
    </w:p>
    <w:p w:rsidR="00BE029D" w:rsidRPr="00921BE6" w:rsidRDefault="00BE029D" w:rsidP="00921BE6">
      <w:pPr>
        <w:tabs>
          <w:tab w:val="left" w:pos="0"/>
        </w:tabs>
        <w:spacing w:line="276" w:lineRule="auto"/>
        <w:ind w:firstLine="0"/>
        <w:rPr>
          <w:rFonts w:cs="Times New Roman"/>
        </w:rPr>
      </w:pPr>
      <w:r w:rsidRPr="00921BE6">
        <w:rPr>
          <w:rFonts w:cs="Times New Roman"/>
        </w:rPr>
        <w:t xml:space="preserve">2.5. Исполнитель обязан своевременно представлять по запросу Заказчика всю необходимую информацию, связанную с исполнением Договора, в том числе на электронных носителях. Уведомить Заказчика в письменном виде о неявке его работника на занятия или отчислении его за пропуски занятий без уважительной причины. </w:t>
      </w:r>
    </w:p>
    <w:p w:rsidR="00BE029D" w:rsidRPr="00921BE6" w:rsidRDefault="00BE029D" w:rsidP="00921BE6">
      <w:pPr>
        <w:tabs>
          <w:tab w:val="left" w:pos="0"/>
        </w:tabs>
        <w:spacing w:line="276" w:lineRule="auto"/>
        <w:ind w:firstLine="0"/>
        <w:rPr>
          <w:rFonts w:cs="Times New Roman"/>
        </w:rPr>
      </w:pPr>
      <w:r w:rsidRPr="00921BE6">
        <w:rPr>
          <w:rFonts w:cs="Times New Roman"/>
        </w:rPr>
        <w:t xml:space="preserve">2.6. Исполнитель сохраняет за работником Заказчика место в случае пропуска занятий по уважительным причинам. </w:t>
      </w:r>
    </w:p>
    <w:p w:rsidR="00BE029D" w:rsidRPr="00921BE6" w:rsidRDefault="00BE029D" w:rsidP="00921BE6">
      <w:pPr>
        <w:tabs>
          <w:tab w:val="left" w:pos="0"/>
        </w:tabs>
        <w:spacing w:line="276" w:lineRule="auto"/>
        <w:ind w:firstLine="0"/>
        <w:rPr>
          <w:rFonts w:cs="Times New Roman"/>
          <w:b/>
          <w:color w:val="FF0000"/>
        </w:rPr>
      </w:pPr>
      <w:r w:rsidRPr="00921BE6">
        <w:rPr>
          <w:rFonts w:cs="Times New Roman"/>
        </w:rPr>
        <w:t xml:space="preserve">2.7. Исполнитель обязан предоставить надлежаще оформленные документы. </w:t>
      </w:r>
      <w:proofErr w:type="gramStart"/>
      <w:r w:rsidRPr="00921BE6">
        <w:rPr>
          <w:rFonts w:cs="Times New Roman"/>
        </w:rPr>
        <w:t>После прохождения полного курса обучения провести экзамен и обеспечить выдачу Заказчику необходимых документов установленного образца – (протоколы заседания комиссии по проверке знаний требований охраны труда, удостоверения о проверке знаний требований охраны труда и т.д.) на бумажном носителе, с</w:t>
      </w:r>
      <w:r w:rsidRPr="00921BE6">
        <w:rPr>
          <w:rFonts w:cs="Times New Roman"/>
          <w:color w:val="000000"/>
          <w:lang w:eastAsia="ru-RU" w:bidi="ru-RU"/>
        </w:rPr>
        <w:t>огласно Постановления Правительства РФ от 24.12.2021 N 2464</w:t>
      </w:r>
      <w:r w:rsidRPr="00921BE6">
        <w:rPr>
          <w:rFonts w:cs="Times New Roman"/>
        </w:rPr>
        <w:t xml:space="preserve">  и заверенную копию протокола заседания квалификационной (экзаменационной комиссии) по проверке знаний. </w:t>
      </w:r>
      <w:proofErr w:type="gramEnd"/>
    </w:p>
    <w:p w:rsidR="00BE029D" w:rsidRPr="00921BE6" w:rsidRDefault="00BE029D" w:rsidP="00921BE6">
      <w:pPr>
        <w:tabs>
          <w:tab w:val="left" w:pos="0"/>
        </w:tabs>
        <w:spacing w:line="276" w:lineRule="auto"/>
        <w:ind w:firstLine="0"/>
        <w:rPr>
          <w:rFonts w:cs="Times New Roman"/>
        </w:rPr>
      </w:pPr>
      <w:r w:rsidRPr="00921BE6">
        <w:rPr>
          <w:rFonts w:cs="Times New Roman"/>
        </w:rPr>
        <w:t>2.8. Исполнитель должен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услуги или иных не зависящих от Исполнителя обстоятельств, которые грозят качеству оказанных услуг либо создают невозможность их завершения в срок.</w:t>
      </w:r>
    </w:p>
    <w:p w:rsidR="00BE029D" w:rsidRPr="00921BE6" w:rsidRDefault="00BE029D" w:rsidP="00921BE6">
      <w:pPr>
        <w:tabs>
          <w:tab w:val="left" w:pos="0"/>
        </w:tabs>
        <w:spacing w:line="276" w:lineRule="auto"/>
        <w:ind w:firstLine="0"/>
        <w:rPr>
          <w:rFonts w:cs="Times New Roman"/>
          <w:lang w:eastAsia="ru-RU"/>
        </w:rPr>
      </w:pPr>
      <w:r w:rsidRPr="00921BE6">
        <w:rPr>
          <w:rFonts w:cs="Times New Roman"/>
          <w:lang w:eastAsia="ru-RU"/>
        </w:rPr>
        <w:t>2.9. Исполнитель должен известить Заказчика о дате и времени начала обучения в письменной или устной форме, не позднее, чем за 5 (пять) дней до начала обучения.</w:t>
      </w:r>
    </w:p>
    <w:p w:rsidR="00BE029D" w:rsidRPr="00921BE6" w:rsidRDefault="00BE029D" w:rsidP="00921BE6">
      <w:pPr>
        <w:tabs>
          <w:tab w:val="left" w:pos="0"/>
        </w:tabs>
        <w:spacing w:line="276" w:lineRule="auto"/>
        <w:ind w:firstLine="0"/>
        <w:rPr>
          <w:rFonts w:cs="Times New Roman"/>
          <w:lang w:eastAsia="ru-RU"/>
        </w:rPr>
      </w:pPr>
      <w:r w:rsidRPr="00921BE6">
        <w:rPr>
          <w:rFonts w:cs="Times New Roman"/>
          <w:lang w:eastAsia="ru-RU"/>
        </w:rPr>
        <w:t xml:space="preserve">2.10. </w:t>
      </w:r>
      <w:r w:rsidRPr="00921BE6">
        <w:rPr>
          <w:rFonts w:eastAsia="Calibri" w:cs="Times New Roman"/>
          <w:shd w:val="clear" w:color="auto" w:fill="FFFFFF"/>
        </w:rPr>
        <w:t xml:space="preserve">Список </w:t>
      </w:r>
      <w:proofErr w:type="gramStart"/>
      <w:r w:rsidRPr="00921BE6">
        <w:rPr>
          <w:rFonts w:eastAsia="Calibri" w:cs="Times New Roman"/>
          <w:shd w:val="clear" w:color="auto" w:fill="FFFFFF"/>
        </w:rPr>
        <w:t>сотрудников, подлежащих обучению может</w:t>
      </w:r>
      <w:proofErr w:type="gramEnd"/>
      <w:r w:rsidRPr="00921BE6">
        <w:rPr>
          <w:rFonts w:eastAsia="Calibri" w:cs="Times New Roman"/>
          <w:shd w:val="clear" w:color="auto" w:fill="FFFFFF"/>
        </w:rPr>
        <w:t xml:space="preserve"> меняться по инициативе заказчика в течение срока действия договора.</w:t>
      </w:r>
    </w:p>
    <w:p w:rsidR="00BE029D" w:rsidRPr="00921BE6" w:rsidRDefault="00BE029D" w:rsidP="00921BE6">
      <w:pPr>
        <w:tabs>
          <w:tab w:val="left" w:pos="0"/>
        </w:tabs>
        <w:spacing w:line="276" w:lineRule="auto"/>
        <w:ind w:firstLine="0"/>
        <w:rPr>
          <w:rFonts w:cs="Times New Roman"/>
        </w:rPr>
      </w:pPr>
      <w:r w:rsidRPr="00921BE6">
        <w:rPr>
          <w:rFonts w:cs="Times New Roman"/>
          <w:color w:val="000000"/>
        </w:rPr>
        <w:t>2.11. Образовательное учреждение должно располагать профессиональными и опытными преподавательскими кадрами. Преподаватели должны иметь установленную действующим законодательством квалификацию.</w:t>
      </w:r>
    </w:p>
    <w:p w:rsidR="00BE029D" w:rsidRPr="00921BE6" w:rsidRDefault="00BE029D" w:rsidP="00921BE6">
      <w:pPr>
        <w:tabs>
          <w:tab w:val="left" w:pos="0"/>
        </w:tabs>
        <w:spacing w:line="276" w:lineRule="auto"/>
        <w:ind w:firstLine="0"/>
        <w:rPr>
          <w:rFonts w:cs="Times New Roman"/>
        </w:rPr>
      </w:pPr>
      <w:r w:rsidRPr="00921BE6">
        <w:rPr>
          <w:rFonts w:cs="Times New Roman"/>
          <w:color w:val="000000"/>
        </w:rPr>
        <w:t>2.12. В соответствии с программой обучения слушателям должны быть представлены подробные и понятные учебно-методические материалы на русском языке в печатном или электронном виде.</w:t>
      </w:r>
    </w:p>
    <w:p w:rsidR="00BE029D" w:rsidRPr="00921BE6" w:rsidRDefault="00BE029D" w:rsidP="00921BE6">
      <w:pPr>
        <w:tabs>
          <w:tab w:val="left" w:pos="0"/>
        </w:tabs>
        <w:spacing w:line="276" w:lineRule="auto"/>
        <w:ind w:firstLine="0"/>
        <w:rPr>
          <w:rFonts w:cs="Times New Roman"/>
        </w:rPr>
      </w:pPr>
      <w:r w:rsidRPr="00921BE6">
        <w:rPr>
          <w:rFonts w:cs="Times New Roman"/>
        </w:rPr>
        <w:t xml:space="preserve">2.13. </w:t>
      </w:r>
      <w:proofErr w:type="gramStart"/>
      <w:r w:rsidRPr="00921BE6">
        <w:rPr>
          <w:rFonts w:cs="Times New Roman"/>
        </w:rPr>
        <w:t xml:space="preserve">Предоставление образовательных услуг должно подтверждаться государственной аккредитацией на право оказывать услуги в области охраны труда согласно Постановление Правительства РФ от 16 декабря 2021 г. N 2334 "Об утверждении Правил аккредитации организаций, индивидуальных предпринимателей, оказывающих услуги в области охраны труда, и </w:t>
      </w:r>
      <w:r w:rsidRPr="00921BE6">
        <w:rPr>
          <w:rFonts w:cs="Times New Roman"/>
        </w:rPr>
        <w:lastRenderedPageBreak/>
        <w:t>требований к организациям и индивидуальным предпринимателям, оказывающим услуги в области охраны труда", а также других Федеральных законов, Постановлений Правительства и</w:t>
      </w:r>
      <w:proofErr w:type="gramEnd"/>
      <w:r w:rsidRPr="00921BE6">
        <w:rPr>
          <w:rFonts w:cs="Times New Roman"/>
        </w:rPr>
        <w:t xml:space="preserve"> </w:t>
      </w:r>
      <w:proofErr w:type="gramStart"/>
      <w:r w:rsidRPr="00921BE6">
        <w:rPr>
          <w:rFonts w:cs="Times New Roman"/>
        </w:rPr>
        <w:t xml:space="preserve">иных нормативных правовых актов Российской Федерации в области дополнительного образования, законов и иных нормативных правовых актов субъектов Российской Федерации в области дополнительного образования, то есть иметь лицензию и приложения (которые являются неотъемлемой частью лицензий) на осуществление образовательной деятельности по предмету объекта закупки </w:t>
      </w:r>
      <w:r w:rsidRPr="00921BE6">
        <w:rPr>
          <w:rFonts w:cs="Times New Roman"/>
          <w:shd w:val="clear" w:color="auto" w:fill="FFFFFF"/>
        </w:rPr>
        <w:t>согласно Федерального закона от 4 мая 2011 г.</w:t>
      </w:r>
      <w:r w:rsidRPr="00921BE6">
        <w:rPr>
          <w:rStyle w:val="apple-converted-space"/>
          <w:rFonts w:cs="Times New Roman"/>
          <w:shd w:val="clear" w:color="auto" w:fill="FFFFFF"/>
        </w:rPr>
        <w:t> </w:t>
      </w:r>
      <w:r w:rsidRPr="00921BE6">
        <w:rPr>
          <w:rFonts w:cs="Times New Roman"/>
          <w:shd w:val="clear" w:color="auto" w:fill="FFFFFF"/>
        </w:rPr>
        <w:t>№ 99-ФЗ</w:t>
      </w:r>
      <w:r w:rsidRPr="00921BE6">
        <w:rPr>
          <w:rStyle w:val="apple-converted-space"/>
          <w:rFonts w:cs="Times New Roman"/>
          <w:shd w:val="clear" w:color="auto" w:fill="FFFFFF"/>
        </w:rPr>
        <w:t> </w:t>
      </w:r>
      <w:r w:rsidRPr="00921BE6">
        <w:rPr>
          <w:rFonts w:cs="Times New Roman"/>
          <w:shd w:val="clear" w:color="auto" w:fill="FFFFFF"/>
        </w:rPr>
        <w:t>"О лицензировании отдельных видов деятельности"</w:t>
      </w:r>
      <w:r w:rsidRPr="00921BE6">
        <w:rPr>
          <w:rFonts w:cs="Times New Roman"/>
        </w:rPr>
        <w:t>.</w:t>
      </w:r>
      <w:proofErr w:type="gramEnd"/>
    </w:p>
    <w:p w:rsidR="00BE029D" w:rsidRPr="00921BE6" w:rsidRDefault="00BE029D" w:rsidP="00921BE6">
      <w:pPr>
        <w:tabs>
          <w:tab w:val="left" w:pos="0"/>
        </w:tabs>
        <w:spacing w:line="276" w:lineRule="auto"/>
        <w:ind w:firstLine="0"/>
        <w:rPr>
          <w:rFonts w:cs="Times New Roman"/>
        </w:rPr>
      </w:pPr>
      <w:r w:rsidRPr="00921BE6">
        <w:rPr>
          <w:rFonts w:cs="Times New Roman"/>
          <w:color w:val="000000"/>
        </w:rPr>
        <w:t>2.14. Исполнитель обеспечивает учебный процесс всеми необходимыми для этого материалами и техническими средствами. Проведение зачетов, тестов, предоставление раздаточного материала и учебных пособий входит в стоимость обучения.</w:t>
      </w:r>
    </w:p>
    <w:p w:rsidR="00BE029D" w:rsidRPr="00921BE6" w:rsidRDefault="00BE029D" w:rsidP="00921BE6">
      <w:pPr>
        <w:pStyle w:val="5"/>
        <w:numPr>
          <w:ilvl w:val="0"/>
          <w:numId w:val="0"/>
        </w:numPr>
        <w:tabs>
          <w:tab w:val="left" w:pos="0"/>
        </w:tabs>
        <w:spacing w:before="0" w:line="276" w:lineRule="auto"/>
        <w:rPr>
          <w:rFonts w:ascii="Times New Roman" w:hAnsi="Times New Roman" w:cs="Times New Roman"/>
          <w:b/>
          <w:bCs/>
          <w:i/>
          <w:iCs/>
          <w:color w:val="auto"/>
          <w:szCs w:val="24"/>
        </w:rPr>
      </w:pPr>
      <w:r w:rsidRPr="00921BE6">
        <w:rPr>
          <w:rFonts w:ascii="Times New Roman" w:hAnsi="Times New Roman" w:cs="Times New Roman"/>
          <w:color w:val="auto"/>
          <w:szCs w:val="24"/>
        </w:rPr>
        <w:t>2.15. Качество предоставляемых услуг определяются соответствием Постановления Правительства РФ от 24.12.2021 N 2464 "О порядке обучения по охране труда и проверки знания требований охраны труда", а также правилами безопасности, типовыми инструкциями, правилами охраны труда, межотраслевыми правилами и другими нормативными документами.</w:t>
      </w:r>
    </w:p>
    <w:p w:rsidR="00BE029D" w:rsidRPr="00921BE6" w:rsidRDefault="00BE029D" w:rsidP="00921BE6">
      <w:pPr>
        <w:widowControl w:val="0"/>
        <w:tabs>
          <w:tab w:val="left" w:pos="0"/>
        </w:tabs>
        <w:autoSpaceDE w:val="0"/>
        <w:autoSpaceDN w:val="0"/>
        <w:adjustRightInd w:val="0"/>
        <w:ind w:firstLine="0"/>
        <w:rPr>
          <w:rFonts w:eastAsia="Calibri" w:cs="Times New Roman"/>
          <w:b/>
          <w:color w:val="000000"/>
          <w:lang w:eastAsia="ru-RU"/>
        </w:rPr>
      </w:pPr>
      <w:r w:rsidRPr="00921BE6">
        <w:rPr>
          <w:rFonts w:eastAsia="Calibri" w:cs="Times New Roman"/>
          <w:b/>
          <w:color w:val="000000"/>
          <w:lang w:eastAsia="ru-RU"/>
        </w:rPr>
        <w:t>3. Срок действия договора.</w:t>
      </w:r>
    </w:p>
    <w:p w:rsidR="00BE029D" w:rsidRPr="00921BE6" w:rsidRDefault="00BE029D" w:rsidP="00921BE6">
      <w:pPr>
        <w:widowControl w:val="0"/>
        <w:tabs>
          <w:tab w:val="left" w:pos="0"/>
        </w:tabs>
        <w:spacing w:before="60" w:after="60"/>
        <w:ind w:firstLine="0"/>
        <w:rPr>
          <w:rFonts w:cs="Times New Roman"/>
          <w:b/>
          <w:bCs/>
          <w:color w:val="000000"/>
          <w:lang w:eastAsia="ru-RU" w:bidi="ru-RU"/>
        </w:rPr>
      </w:pPr>
      <w:r w:rsidRPr="00921BE6">
        <w:rPr>
          <w:rFonts w:cs="Times New Roman"/>
          <w:iCs/>
          <w:lang w:eastAsia="x-none"/>
        </w:rPr>
        <w:t xml:space="preserve">Договор вступает в силу </w:t>
      </w:r>
      <w:proofErr w:type="gramStart"/>
      <w:r w:rsidRPr="00921BE6">
        <w:rPr>
          <w:rFonts w:cs="Times New Roman"/>
          <w:iCs/>
          <w:lang w:eastAsia="x-none"/>
        </w:rPr>
        <w:t>с даты подписания</w:t>
      </w:r>
      <w:proofErr w:type="gramEnd"/>
      <w:r w:rsidRPr="00921BE6">
        <w:rPr>
          <w:rFonts w:cs="Times New Roman"/>
          <w:iCs/>
          <w:lang w:eastAsia="x-none"/>
        </w:rPr>
        <w:t xml:space="preserve"> и действует до «31» декабря 2026 года или до полного исполнения Сторонами своих обязательств по настоящему Договору.</w:t>
      </w:r>
      <w:r w:rsidRPr="00921BE6">
        <w:rPr>
          <w:rFonts w:cs="Times New Roman"/>
          <w:b/>
          <w:bCs/>
          <w:color w:val="000000"/>
          <w:lang w:eastAsia="ru-RU" w:bidi="ru-RU"/>
        </w:rPr>
        <w:tab/>
      </w:r>
    </w:p>
    <w:p w:rsidR="00BE029D" w:rsidRPr="00921BE6" w:rsidRDefault="00BE029D" w:rsidP="00921BE6">
      <w:pPr>
        <w:widowControl w:val="0"/>
        <w:tabs>
          <w:tab w:val="left" w:pos="0"/>
        </w:tabs>
        <w:spacing w:before="60" w:after="60"/>
        <w:ind w:firstLine="0"/>
        <w:rPr>
          <w:rFonts w:cs="Times New Roman"/>
          <w:color w:val="000000"/>
          <w:lang w:eastAsia="ru-RU" w:bidi="ru-RU"/>
        </w:rPr>
      </w:pPr>
      <w:r w:rsidRPr="00921BE6">
        <w:rPr>
          <w:rFonts w:cs="Times New Roman"/>
          <w:b/>
          <w:bCs/>
          <w:color w:val="000000"/>
          <w:lang w:eastAsia="ru-RU" w:bidi="ru-RU"/>
        </w:rPr>
        <w:t xml:space="preserve">4. Отчетная документация: </w:t>
      </w:r>
      <w:r w:rsidRPr="00921BE6">
        <w:rPr>
          <w:rFonts w:cs="Times New Roman"/>
          <w:color w:val="000000"/>
          <w:lang w:eastAsia="ru-RU" w:bidi="ru-RU"/>
        </w:rPr>
        <w:t>по окончании оказания услуг Исполнителем должны быть представлены следующие документы:</w:t>
      </w:r>
    </w:p>
    <w:p w:rsidR="00BE029D" w:rsidRPr="00921BE6" w:rsidRDefault="00BE029D" w:rsidP="00921BE6">
      <w:pPr>
        <w:tabs>
          <w:tab w:val="left" w:pos="0"/>
          <w:tab w:val="left" w:pos="1134"/>
        </w:tabs>
        <w:autoSpaceDE w:val="0"/>
        <w:autoSpaceDN w:val="0"/>
        <w:adjustRightInd w:val="0"/>
        <w:ind w:firstLine="0"/>
        <w:contextualSpacing/>
        <w:rPr>
          <w:rFonts w:cs="Times New Roman"/>
          <w:color w:val="000000"/>
          <w:lang w:eastAsia="ru-RU" w:bidi="ru-RU"/>
        </w:rPr>
      </w:pPr>
      <w:r w:rsidRPr="00921BE6">
        <w:rPr>
          <w:rFonts w:cs="Times New Roman"/>
          <w:color w:val="000000"/>
          <w:lang w:eastAsia="ru-RU" w:bidi="ru-RU"/>
        </w:rPr>
        <w:t>1) с</w:t>
      </w:r>
      <w:r w:rsidRPr="00921BE6">
        <w:rPr>
          <w:rFonts w:eastAsia="Calibri" w:cs="Times New Roman"/>
        </w:rPr>
        <w:t xml:space="preserve">чет (или счет-фактура), акт сдачи-приемки оказанных Услуг </w:t>
      </w:r>
      <w:r w:rsidRPr="00921BE6">
        <w:rPr>
          <w:rFonts w:cs="Times New Roman"/>
          <w:color w:val="000000"/>
          <w:lang w:eastAsia="ru-RU" w:bidi="ru-RU"/>
        </w:rPr>
        <w:t>в 2-х экземплярах;</w:t>
      </w:r>
    </w:p>
    <w:p w:rsidR="00BE029D" w:rsidRPr="00921BE6" w:rsidRDefault="00BE029D" w:rsidP="00921BE6">
      <w:pPr>
        <w:widowControl w:val="0"/>
        <w:tabs>
          <w:tab w:val="left" w:pos="0"/>
        </w:tabs>
        <w:spacing w:before="60" w:after="60"/>
        <w:ind w:firstLine="0"/>
        <w:rPr>
          <w:rFonts w:cs="Times New Roman"/>
          <w:color w:val="000000"/>
          <w:lang w:eastAsia="ru-RU" w:bidi="ru-RU"/>
        </w:rPr>
      </w:pPr>
      <w:r w:rsidRPr="00921BE6">
        <w:rPr>
          <w:rFonts w:cs="Times New Roman"/>
          <w:color w:val="000000"/>
          <w:lang w:eastAsia="ru-RU" w:bidi="ru-RU"/>
        </w:rPr>
        <w:t xml:space="preserve">2) протокол заседания комиссии по проверке знаний по установленной форме; </w:t>
      </w:r>
    </w:p>
    <w:p w:rsidR="00BE029D" w:rsidRPr="00921BE6" w:rsidRDefault="00BE029D" w:rsidP="00921BE6">
      <w:pPr>
        <w:widowControl w:val="0"/>
        <w:tabs>
          <w:tab w:val="left" w:pos="0"/>
        </w:tabs>
        <w:spacing w:before="60" w:after="60"/>
        <w:ind w:firstLine="0"/>
        <w:rPr>
          <w:rFonts w:cs="Times New Roman"/>
        </w:rPr>
      </w:pPr>
      <w:r w:rsidRPr="00921BE6">
        <w:rPr>
          <w:rFonts w:cs="Times New Roman"/>
          <w:color w:val="000000"/>
          <w:lang w:eastAsia="ru-RU" w:bidi="ru-RU"/>
        </w:rPr>
        <w:t>3) удостоверения государственного образца о соответствующей квалификации, в соответствии с законодательством РФ.</w:t>
      </w:r>
    </w:p>
    <w:p w:rsidR="004C3037" w:rsidRPr="004C3037" w:rsidRDefault="004C3037" w:rsidP="00BE029D">
      <w:pPr>
        <w:pStyle w:val="afc"/>
        <w:ind w:firstLine="284"/>
        <w:rPr>
          <w:rFonts w:eastAsia="Calibri" w:cs="Times New Roman"/>
          <w:bCs/>
          <w:szCs w:val="24"/>
          <w:lang w:eastAsia="ar-SA"/>
        </w:rPr>
      </w:pPr>
    </w:p>
    <w:p w:rsidR="004C3037" w:rsidRPr="004C3037" w:rsidRDefault="004C3037" w:rsidP="004C3037">
      <w:pPr>
        <w:pStyle w:val="afc"/>
        <w:ind w:firstLine="284"/>
        <w:rPr>
          <w:rFonts w:eastAsia="Calibri" w:cs="Times New Roman"/>
          <w:bCs/>
          <w:szCs w:val="24"/>
          <w:lang w:eastAsia="ar-SA"/>
        </w:rPr>
      </w:pPr>
    </w:p>
    <w:p w:rsidR="0040223D" w:rsidRDefault="0040223D" w:rsidP="004C3037">
      <w:pPr>
        <w:pStyle w:val="afc"/>
        <w:ind w:firstLine="284"/>
        <w:rPr>
          <w:rFonts w:eastAsia="Times New Roman" w:cs="Times New Roman"/>
          <w:szCs w:val="24"/>
          <w:lang w:eastAsia="zh-CN"/>
        </w:rPr>
      </w:pPr>
    </w:p>
    <w:tbl>
      <w:tblPr>
        <w:tblW w:w="9640" w:type="dxa"/>
        <w:tblInd w:w="70" w:type="dxa"/>
        <w:tblLayout w:type="fixed"/>
        <w:tblLook w:val="04A0" w:firstRow="1" w:lastRow="0" w:firstColumn="1" w:lastColumn="0" w:noHBand="0" w:noVBand="1"/>
      </w:tblPr>
      <w:tblGrid>
        <w:gridCol w:w="4858"/>
        <w:gridCol w:w="4782"/>
      </w:tblGrid>
      <w:tr w:rsidR="0040223D">
        <w:trPr>
          <w:trHeight w:val="437"/>
        </w:trPr>
        <w:tc>
          <w:tcPr>
            <w:tcW w:w="4858" w:type="dxa"/>
            <w:tcBorders>
              <w:top w:val="nil"/>
              <w:left w:val="nil"/>
              <w:bottom w:val="nil"/>
              <w:right w:val="nil"/>
            </w:tcBorders>
          </w:tcPr>
          <w:p w:rsidR="0040223D" w:rsidRDefault="00591B33">
            <w:pPr>
              <w:tabs>
                <w:tab w:val="right" w:pos="-1530"/>
              </w:tabs>
              <w:ind w:firstLine="0"/>
              <w:jc w:val="center"/>
              <w:rPr>
                <w:rFonts w:cs="Times New Roman"/>
                <w:b/>
                <w:szCs w:val="24"/>
              </w:rPr>
            </w:pPr>
            <w:r>
              <w:rPr>
                <w:rFonts w:cs="Times New Roman"/>
                <w:b/>
                <w:szCs w:val="24"/>
              </w:rPr>
              <w:t>От Заказчика:</w:t>
            </w:r>
          </w:p>
        </w:tc>
        <w:tc>
          <w:tcPr>
            <w:tcW w:w="4782" w:type="dxa"/>
            <w:tcBorders>
              <w:top w:val="nil"/>
              <w:left w:val="nil"/>
              <w:bottom w:val="nil"/>
              <w:right w:val="nil"/>
            </w:tcBorders>
          </w:tcPr>
          <w:p w:rsidR="0040223D" w:rsidRDefault="00591B33">
            <w:pPr>
              <w:tabs>
                <w:tab w:val="right" w:pos="-1530"/>
              </w:tabs>
              <w:ind w:firstLine="0"/>
              <w:jc w:val="center"/>
              <w:rPr>
                <w:rFonts w:cs="Times New Roman"/>
                <w:b/>
                <w:szCs w:val="24"/>
              </w:rPr>
            </w:pPr>
            <w:r>
              <w:rPr>
                <w:rFonts w:cs="Times New Roman"/>
                <w:b/>
                <w:szCs w:val="24"/>
              </w:rPr>
              <w:t>От Исполнителя:</w:t>
            </w:r>
          </w:p>
        </w:tc>
      </w:tr>
      <w:tr w:rsidR="0040223D">
        <w:trPr>
          <w:trHeight w:val="284"/>
        </w:trPr>
        <w:tc>
          <w:tcPr>
            <w:tcW w:w="4858" w:type="dxa"/>
            <w:tcBorders>
              <w:top w:val="nil"/>
              <w:left w:val="nil"/>
              <w:bottom w:val="nil"/>
              <w:right w:val="nil"/>
            </w:tcBorders>
          </w:tcPr>
          <w:p w:rsidR="0040223D" w:rsidRDefault="0040223D">
            <w:pPr>
              <w:tabs>
                <w:tab w:val="left" w:pos="5670"/>
              </w:tabs>
              <w:ind w:firstLine="0"/>
              <w:rPr>
                <w:rFonts w:cs="Times New Roman"/>
                <w:szCs w:val="24"/>
              </w:rPr>
            </w:pPr>
          </w:p>
          <w:p w:rsidR="0040223D" w:rsidRDefault="00591B33">
            <w:pPr>
              <w:tabs>
                <w:tab w:val="left" w:pos="5670"/>
              </w:tabs>
              <w:ind w:firstLine="0"/>
              <w:rPr>
                <w:rFonts w:cs="Times New Roman"/>
                <w:szCs w:val="24"/>
              </w:rPr>
            </w:pPr>
            <w:r>
              <w:rPr>
                <w:rFonts w:cs="Times New Roman"/>
                <w:szCs w:val="24"/>
              </w:rPr>
              <w:t>____________________ / Л.С. Астраханцев /</w:t>
            </w:r>
          </w:p>
          <w:p w:rsidR="0040223D" w:rsidRDefault="00591B33">
            <w:pPr>
              <w:tabs>
                <w:tab w:val="right" w:pos="-1530"/>
              </w:tabs>
              <w:ind w:firstLine="0"/>
              <w:rPr>
                <w:rFonts w:cs="Times New Roman"/>
                <w:szCs w:val="24"/>
              </w:rPr>
            </w:pPr>
            <w:r>
              <w:rPr>
                <w:rFonts w:cs="Times New Roman"/>
                <w:szCs w:val="24"/>
              </w:rPr>
              <w:t>М.П.</w:t>
            </w:r>
          </w:p>
        </w:tc>
        <w:tc>
          <w:tcPr>
            <w:tcW w:w="4782" w:type="dxa"/>
            <w:tcBorders>
              <w:top w:val="nil"/>
              <w:left w:val="nil"/>
              <w:bottom w:val="nil"/>
              <w:right w:val="nil"/>
            </w:tcBorders>
          </w:tcPr>
          <w:p w:rsidR="0040223D" w:rsidRDefault="0040223D">
            <w:pPr>
              <w:tabs>
                <w:tab w:val="right" w:pos="-1530"/>
              </w:tabs>
              <w:ind w:firstLine="0"/>
              <w:rPr>
                <w:rFonts w:cs="Times New Roman"/>
                <w:szCs w:val="24"/>
              </w:rPr>
            </w:pPr>
          </w:p>
          <w:p w:rsidR="0040223D" w:rsidRDefault="00591B33">
            <w:pPr>
              <w:tabs>
                <w:tab w:val="right" w:pos="-1530"/>
              </w:tabs>
              <w:ind w:firstLine="0"/>
              <w:rPr>
                <w:rFonts w:cs="Times New Roman"/>
                <w:szCs w:val="24"/>
              </w:rPr>
            </w:pPr>
            <w:r>
              <w:rPr>
                <w:rFonts w:cs="Times New Roman"/>
                <w:szCs w:val="24"/>
              </w:rPr>
              <w:t>____________________/</w:t>
            </w:r>
            <w:r>
              <w:t xml:space="preserve"> </w:t>
            </w:r>
            <w:r w:rsidR="00155E88">
              <w:rPr>
                <w:rFonts w:cs="Times New Roman"/>
                <w:szCs w:val="24"/>
              </w:rPr>
              <w:t xml:space="preserve">                          </w:t>
            </w:r>
            <w:r>
              <w:rPr>
                <w:rFonts w:cs="Times New Roman"/>
                <w:szCs w:val="24"/>
              </w:rPr>
              <w:t>/</w:t>
            </w:r>
          </w:p>
          <w:p w:rsidR="0040223D" w:rsidRDefault="0040223D">
            <w:pPr>
              <w:tabs>
                <w:tab w:val="right" w:pos="-1530"/>
              </w:tabs>
              <w:ind w:firstLine="0"/>
              <w:rPr>
                <w:rFonts w:cs="Times New Roman"/>
                <w:szCs w:val="24"/>
              </w:rPr>
            </w:pPr>
          </w:p>
        </w:tc>
      </w:tr>
    </w:tbl>
    <w:p w:rsidR="0040223D" w:rsidRDefault="0040223D">
      <w:pPr>
        <w:ind w:firstLine="0"/>
        <w:rPr>
          <w:rFonts w:cs="Times New Roman"/>
          <w:szCs w:val="24"/>
        </w:rPr>
      </w:pPr>
    </w:p>
    <w:p w:rsidR="0040223D" w:rsidRDefault="0040223D">
      <w:pPr>
        <w:ind w:firstLine="0"/>
        <w:rPr>
          <w:rFonts w:cs="Times New Roman"/>
          <w:szCs w:val="24"/>
        </w:rPr>
      </w:pPr>
    </w:p>
    <w:p w:rsidR="0040223D" w:rsidRDefault="0040223D">
      <w:pPr>
        <w:ind w:firstLine="0"/>
        <w:rPr>
          <w:rFonts w:cs="Times New Roman"/>
          <w:szCs w:val="24"/>
        </w:rPr>
      </w:pPr>
    </w:p>
    <w:sectPr w:rsidR="0040223D">
      <w:headerReference w:type="default" r:id="rId10"/>
      <w:footerReference w:type="default" r:id="rId11"/>
      <w:pgSz w:w="11906" w:h="16838"/>
      <w:pgMar w:top="567" w:right="567" w:bottom="1134" w:left="1134" w:header="454" w:footer="45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EF7" w:rsidRDefault="009E2EF7">
      <w:r>
        <w:separator/>
      </w:r>
    </w:p>
  </w:endnote>
  <w:endnote w:type="continuationSeparator" w:id="0">
    <w:p w:rsidR="009E2EF7" w:rsidRDefault="009E2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等线">
    <w:altName w:val="Arial Unicode MS"/>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EF7" w:rsidRDefault="009E2EF7">
    <w:pPr>
      <w:pStyle w:val="af5"/>
      <w:rPr>
        <w:sz w:val="20"/>
        <w:szCs w:val="20"/>
      </w:rPr>
    </w:pPr>
    <w:r>
      <w:rPr>
        <w:sz w:val="20"/>
        <w:szCs w:val="20"/>
      </w:rPr>
      <w:t>_____________________Заказчик                                  ____________________Исполнитель</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EF7" w:rsidRDefault="009E2EF7">
      <w:r>
        <w:separator/>
      </w:r>
    </w:p>
  </w:footnote>
  <w:footnote w:type="continuationSeparator" w:id="0">
    <w:p w:rsidR="009E2EF7" w:rsidRDefault="009E2E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267752"/>
      <w:docPartObj>
        <w:docPartGallery w:val="AutoText"/>
      </w:docPartObj>
    </w:sdtPr>
    <w:sdtEndPr/>
    <w:sdtContent>
      <w:p w:rsidR="009E2EF7" w:rsidRDefault="009E2EF7">
        <w:pPr>
          <w:pStyle w:val="af"/>
          <w:ind w:firstLine="0"/>
          <w:jc w:val="center"/>
        </w:pPr>
        <w:r>
          <w:fldChar w:fldCharType="begin"/>
        </w:r>
        <w:r>
          <w:instrText>PAGE   \* MERGEFORMAT</w:instrText>
        </w:r>
        <w:r>
          <w:fldChar w:fldCharType="separate"/>
        </w:r>
        <w:r w:rsidR="0022058D">
          <w:rPr>
            <w:noProof/>
          </w:rPr>
          <w:t>12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E64EC"/>
    <w:multiLevelType w:val="multilevel"/>
    <w:tmpl w:val="066E64E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F4331A4"/>
    <w:multiLevelType w:val="multilevel"/>
    <w:tmpl w:val="0F4331A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nsid w:val="51E2174F"/>
    <w:multiLevelType w:val="multilevel"/>
    <w:tmpl w:val="51E2174F"/>
    <w:lvl w:ilvl="0">
      <w:numFmt w:val="bullet"/>
      <w:lvlText w:val=""/>
      <w:lvlJc w:val="left"/>
      <w:pPr>
        <w:tabs>
          <w:tab w:val="left" w:pos="1070"/>
        </w:tabs>
        <w:ind w:left="107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75AA3C24"/>
    <w:multiLevelType w:val="multilevel"/>
    <w:tmpl w:val="75AA3C24"/>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i w:val="0"/>
      </w:rPr>
    </w:lvl>
    <w:lvl w:ilvl="2">
      <w:start w:val="1"/>
      <w:numFmt w:val="decimal"/>
      <w:pStyle w:val="3"/>
      <w:lvlText w:val="%1.%2.%3."/>
      <w:lvlJc w:val="left"/>
      <w:pPr>
        <w:ind w:left="861"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3"/>
  </w:num>
  <w:num w:numId="2">
    <w:abstractNumId w:val="1"/>
  </w:num>
  <w:num w:numId="3">
    <w:abstractNumId w:val="0"/>
  </w:num>
  <w:num w:numId="4">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1BD"/>
    <w:rsid w:val="000045FE"/>
    <w:rsid w:val="00004D53"/>
    <w:rsid w:val="00007139"/>
    <w:rsid w:val="0001108B"/>
    <w:rsid w:val="00020658"/>
    <w:rsid w:val="000544D0"/>
    <w:rsid w:val="000771BD"/>
    <w:rsid w:val="00081D87"/>
    <w:rsid w:val="00090340"/>
    <w:rsid w:val="000A1EC1"/>
    <w:rsid w:val="000A5D7B"/>
    <w:rsid w:val="000B0A9F"/>
    <w:rsid w:val="000B3479"/>
    <w:rsid w:val="000D24C6"/>
    <w:rsid w:val="000D7F26"/>
    <w:rsid w:val="000E175D"/>
    <w:rsid w:val="000F25C9"/>
    <w:rsid w:val="000F2F1C"/>
    <w:rsid w:val="000F2F8D"/>
    <w:rsid w:val="001146CA"/>
    <w:rsid w:val="0012164A"/>
    <w:rsid w:val="0012475C"/>
    <w:rsid w:val="001254CB"/>
    <w:rsid w:val="0012618C"/>
    <w:rsid w:val="00143C67"/>
    <w:rsid w:val="001455CE"/>
    <w:rsid w:val="00155E88"/>
    <w:rsid w:val="00163F44"/>
    <w:rsid w:val="001A07E0"/>
    <w:rsid w:val="001A2C33"/>
    <w:rsid w:val="001B6FCE"/>
    <w:rsid w:val="001B7ACB"/>
    <w:rsid w:val="001C73C1"/>
    <w:rsid w:val="001D5593"/>
    <w:rsid w:val="001D5F73"/>
    <w:rsid w:val="001D7F94"/>
    <w:rsid w:val="001E1153"/>
    <w:rsid w:val="001E4D51"/>
    <w:rsid w:val="001F571D"/>
    <w:rsid w:val="0020670D"/>
    <w:rsid w:val="00210C23"/>
    <w:rsid w:val="002203F9"/>
    <w:rsid w:val="0022058D"/>
    <w:rsid w:val="00220607"/>
    <w:rsid w:val="00230948"/>
    <w:rsid w:val="002371BD"/>
    <w:rsid w:val="00237886"/>
    <w:rsid w:val="00254C32"/>
    <w:rsid w:val="00266AA3"/>
    <w:rsid w:val="00285472"/>
    <w:rsid w:val="002858DB"/>
    <w:rsid w:val="002A1588"/>
    <w:rsid w:val="002A686C"/>
    <w:rsid w:val="003016B2"/>
    <w:rsid w:val="003149B6"/>
    <w:rsid w:val="00316DA2"/>
    <w:rsid w:val="00323E68"/>
    <w:rsid w:val="00340E1C"/>
    <w:rsid w:val="00352E52"/>
    <w:rsid w:val="003801B8"/>
    <w:rsid w:val="00383347"/>
    <w:rsid w:val="00383BFF"/>
    <w:rsid w:val="003848D9"/>
    <w:rsid w:val="00390FD3"/>
    <w:rsid w:val="003B0E4B"/>
    <w:rsid w:val="003C13C9"/>
    <w:rsid w:val="003E285F"/>
    <w:rsid w:val="003E46F0"/>
    <w:rsid w:val="003F5A9C"/>
    <w:rsid w:val="004007CD"/>
    <w:rsid w:val="0040223D"/>
    <w:rsid w:val="004130B7"/>
    <w:rsid w:val="00437F94"/>
    <w:rsid w:val="004579F7"/>
    <w:rsid w:val="00484594"/>
    <w:rsid w:val="004850F8"/>
    <w:rsid w:val="004A2602"/>
    <w:rsid w:val="004A630C"/>
    <w:rsid w:val="004B21AB"/>
    <w:rsid w:val="004B2B0B"/>
    <w:rsid w:val="004B71C7"/>
    <w:rsid w:val="004C0B4E"/>
    <w:rsid w:val="004C3037"/>
    <w:rsid w:val="004C3D02"/>
    <w:rsid w:val="004C4674"/>
    <w:rsid w:val="004D266E"/>
    <w:rsid w:val="00511813"/>
    <w:rsid w:val="00522503"/>
    <w:rsid w:val="005300EE"/>
    <w:rsid w:val="00537254"/>
    <w:rsid w:val="00543A30"/>
    <w:rsid w:val="00551AC2"/>
    <w:rsid w:val="00573835"/>
    <w:rsid w:val="00575844"/>
    <w:rsid w:val="005849A8"/>
    <w:rsid w:val="00591B33"/>
    <w:rsid w:val="005D1BA3"/>
    <w:rsid w:val="005D621B"/>
    <w:rsid w:val="005E6C7E"/>
    <w:rsid w:val="005F0158"/>
    <w:rsid w:val="005F4E44"/>
    <w:rsid w:val="005F5223"/>
    <w:rsid w:val="00606F42"/>
    <w:rsid w:val="00626D81"/>
    <w:rsid w:val="00631DF4"/>
    <w:rsid w:val="00640213"/>
    <w:rsid w:val="00646333"/>
    <w:rsid w:val="00647B60"/>
    <w:rsid w:val="00661310"/>
    <w:rsid w:val="00665C23"/>
    <w:rsid w:val="00667974"/>
    <w:rsid w:val="006A119F"/>
    <w:rsid w:val="006A179E"/>
    <w:rsid w:val="006A3C3D"/>
    <w:rsid w:val="006B2B35"/>
    <w:rsid w:val="006B4F07"/>
    <w:rsid w:val="006B690C"/>
    <w:rsid w:val="006C303B"/>
    <w:rsid w:val="006C3288"/>
    <w:rsid w:val="006C6DCF"/>
    <w:rsid w:val="006D0600"/>
    <w:rsid w:val="006D0E38"/>
    <w:rsid w:val="006D4004"/>
    <w:rsid w:val="006E6CD6"/>
    <w:rsid w:val="007029CD"/>
    <w:rsid w:val="0071096D"/>
    <w:rsid w:val="007226E9"/>
    <w:rsid w:val="007332EA"/>
    <w:rsid w:val="00744FE3"/>
    <w:rsid w:val="0075064B"/>
    <w:rsid w:val="00753920"/>
    <w:rsid w:val="00777AA6"/>
    <w:rsid w:val="007807F2"/>
    <w:rsid w:val="007833A5"/>
    <w:rsid w:val="00793BF0"/>
    <w:rsid w:val="007B4C60"/>
    <w:rsid w:val="007E7630"/>
    <w:rsid w:val="007F0106"/>
    <w:rsid w:val="00803C81"/>
    <w:rsid w:val="00805378"/>
    <w:rsid w:val="008129E3"/>
    <w:rsid w:val="00821FCC"/>
    <w:rsid w:val="00833344"/>
    <w:rsid w:val="00837AA4"/>
    <w:rsid w:val="00844EC9"/>
    <w:rsid w:val="00861568"/>
    <w:rsid w:val="0086602B"/>
    <w:rsid w:val="0087448D"/>
    <w:rsid w:val="00892F35"/>
    <w:rsid w:val="008A2543"/>
    <w:rsid w:val="008C1399"/>
    <w:rsid w:val="008C3D98"/>
    <w:rsid w:val="008D4719"/>
    <w:rsid w:val="008E001E"/>
    <w:rsid w:val="008E5872"/>
    <w:rsid w:val="008F1905"/>
    <w:rsid w:val="00921BE6"/>
    <w:rsid w:val="009266E2"/>
    <w:rsid w:val="00926A48"/>
    <w:rsid w:val="0095180D"/>
    <w:rsid w:val="009565B1"/>
    <w:rsid w:val="00957730"/>
    <w:rsid w:val="00967C0F"/>
    <w:rsid w:val="00997D8F"/>
    <w:rsid w:val="009A4AD6"/>
    <w:rsid w:val="009A6C91"/>
    <w:rsid w:val="009A7BCF"/>
    <w:rsid w:val="009C3415"/>
    <w:rsid w:val="009D26B6"/>
    <w:rsid w:val="009D6647"/>
    <w:rsid w:val="009D7634"/>
    <w:rsid w:val="009E09CC"/>
    <w:rsid w:val="009E2EF7"/>
    <w:rsid w:val="00A019D1"/>
    <w:rsid w:val="00A2736B"/>
    <w:rsid w:val="00A27F1F"/>
    <w:rsid w:val="00A355D6"/>
    <w:rsid w:val="00A4125A"/>
    <w:rsid w:val="00A458B2"/>
    <w:rsid w:val="00A57E7C"/>
    <w:rsid w:val="00A6306B"/>
    <w:rsid w:val="00A7224E"/>
    <w:rsid w:val="00A7493F"/>
    <w:rsid w:val="00AA3A0A"/>
    <w:rsid w:val="00AC43E9"/>
    <w:rsid w:val="00AC7B0E"/>
    <w:rsid w:val="00AD7250"/>
    <w:rsid w:val="00AE020A"/>
    <w:rsid w:val="00B022BF"/>
    <w:rsid w:val="00B10979"/>
    <w:rsid w:val="00B1538F"/>
    <w:rsid w:val="00B311D8"/>
    <w:rsid w:val="00B32256"/>
    <w:rsid w:val="00B36D8F"/>
    <w:rsid w:val="00B42B5D"/>
    <w:rsid w:val="00B45B9F"/>
    <w:rsid w:val="00B74550"/>
    <w:rsid w:val="00B77349"/>
    <w:rsid w:val="00B85284"/>
    <w:rsid w:val="00B879A8"/>
    <w:rsid w:val="00BA094E"/>
    <w:rsid w:val="00BB27B7"/>
    <w:rsid w:val="00BE029D"/>
    <w:rsid w:val="00BE2F8C"/>
    <w:rsid w:val="00BE48CE"/>
    <w:rsid w:val="00BE63D3"/>
    <w:rsid w:val="00C007A8"/>
    <w:rsid w:val="00C22A2D"/>
    <w:rsid w:val="00C23AF7"/>
    <w:rsid w:val="00C26E79"/>
    <w:rsid w:val="00C41D74"/>
    <w:rsid w:val="00C605DE"/>
    <w:rsid w:val="00C65BF9"/>
    <w:rsid w:val="00C80428"/>
    <w:rsid w:val="00C814D2"/>
    <w:rsid w:val="00C86803"/>
    <w:rsid w:val="00CA2A78"/>
    <w:rsid w:val="00CB1C60"/>
    <w:rsid w:val="00CB63E7"/>
    <w:rsid w:val="00CB750C"/>
    <w:rsid w:val="00CD2D08"/>
    <w:rsid w:val="00D24DA4"/>
    <w:rsid w:val="00D32C50"/>
    <w:rsid w:val="00D44B33"/>
    <w:rsid w:val="00D52EE0"/>
    <w:rsid w:val="00D5481A"/>
    <w:rsid w:val="00D56C21"/>
    <w:rsid w:val="00D76D5E"/>
    <w:rsid w:val="00D77566"/>
    <w:rsid w:val="00D80624"/>
    <w:rsid w:val="00D840DA"/>
    <w:rsid w:val="00D87670"/>
    <w:rsid w:val="00D918CF"/>
    <w:rsid w:val="00D969F7"/>
    <w:rsid w:val="00DA3516"/>
    <w:rsid w:val="00DB0D9C"/>
    <w:rsid w:val="00DC0439"/>
    <w:rsid w:val="00DC201D"/>
    <w:rsid w:val="00DD2B4E"/>
    <w:rsid w:val="00DD55B6"/>
    <w:rsid w:val="00DD766D"/>
    <w:rsid w:val="00DE2DA8"/>
    <w:rsid w:val="00DE3C91"/>
    <w:rsid w:val="00E01A6B"/>
    <w:rsid w:val="00E03BA9"/>
    <w:rsid w:val="00E055D5"/>
    <w:rsid w:val="00E17567"/>
    <w:rsid w:val="00E2493F"/>
    <w:rsid w:val="00E25724"/>
    <w:rsid w:val="00E27DC7"/>
    <w:rsid w:val="00E33D65"/>
    <w:rsid w:val="00E3415E"/>
    <w:rsid w:val="00E43F40"/>
    <w:rsid w:val="00E57E11"/>
    <w:rsid w:val="00E64BE0"/>
    <w:rsid w:val="00E73796"/>
    <w:rsid w:val="00E815F8"/>
    <w:rsid w:val="00E91173"/>
    <w:rsid w:val="00EA3194"/>
    <w:rsid w:val="00EB1FD5"/>
    <w:rsid w:val="00EC1C74"/>
    <w:rsid w:val="00EC6B25"/>
    <w:rsid w:val="00ED445F"/>
    <w:rsid w:val="00ED6F10"/>
    <w:rsid w:val="00EF0B25"/>
    <w:rsid w:val="00F12289"/>
    <w:rsid w:val="00F1270C"/>
    <w:rsid w:val="00F14EE4"/>
    <w:rsid w:val="00F21B28"/>
    <w:rsid w:val="00F23A49"/>
    <w:rsid w:val="00F46721"/>
    <w:rsid w:val="00F55331"/>
    <w:rsid w:val="00F56711"/>
    <w:rsid w:val="00F70CF8"/>
    <w:rsid w:val="00F712DC"/>
    <w:rsid w:val="00F96676"/>
    <w:rsid w:val="00FB0C26"/>
    <w:rsid w:val="00FE2625"/>
    <w:rsid w:val="00FE3D1C"/>
    <w:rsid w:val="00FF74E3"/>
    <w:rsid w:val="623F4C3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lsdException w:name="header" w:semiHidden="0"/>
    <w:lsdException w:name="footer" w:semiHidden="0" w:qFormat="1"/>
    <w:lsdException w:name="caption" w:uiPriority="35" w:qFormat="1"/>
    <w:lsdException w:name="footnote reference" w:semiHidden="0" w:uiPriority="0" w:unhideWhenUsed="0"/>
    <w:lsdException w:name="Title" w:semiHidden="0" w:uiPriority="10" w:unhideWhenUsed="0" w:qFormat="1"/>
    <w:lsdException w:name="Default Paragraph Font" w:semiHidden="0" w:uiPriority="1"/>
    <w:lsdException w:name="Body Text" w:semiHidden="0" w:uiPriority="0" w:unhideWhenUsed="0"/>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rFonts w:eastAsiaTheme="minorHAnsi" w:cstheme="minorBidi"/>
      <w:sz w:val="24"/>
      <w:szCs w:val="22"/>
      <w:lang w:eastAsia="en-US"/>
    </w:rPr>
  </w:style>
  <w:style w:type="paragraph" w:styleId="1">
    <w:name w:val="heading 1"/>
    <w:basedOn w:val="a"/>
    <w:next w:val="a"/>
    <w:link w:val="10"/>
    <w:uiPriority w:val="9"/>
    <w:qFormat/>
    <w:pPr>
      <w:keepNext/>
      <w:keepLines/>
      <w:numPr>
        <w:numId w:val="1"/>
      </w:numPr>
      <w:tabs>
        <w:tab w:val="left" w:pos="284"/>
      </w:tabs>
      <w:spacing w:before="240" w:after="240"/>
      <w:jc w:val="center"/>
      <w:outlineLvl w:val="0"/>
    </w:pPr>
    <w:rPr>
      <w:rFonts w:eastAsiaTheme="majorEastAsia" w:cstheme="majorBidi"/>
      <w:szCs w:val="32"/>
    </w:rPr>
  </w:style>
  <w:style w:type="paragraph" w:styleId="2">
    <w:name w:val="heading 2"/>
    <w:basedOn w:val="a"/>
    <w:next w:val="a"/>
    <w:link w:val="20"/>
    <w:uiPriority w:val="9"/>
    <w:unhideWhenUsed/>
    <w:qFormat/>
    <w:pPr>
      <w:keepLines/>
      <w:numPr>
        <w:ilvl w:val="1"/>
        <w:numId w:val="1"/>
      </w:numPr>
      <w:tabs>
        <w:tab w:val="left" w:pos="1276"/>
      </w:tabs>
      <w:ind w:left="0" w:firstLine="709"/>
      <w:outlineLvl w:val="1"/>
    </w:pPr>
    <w:rPr>
      <w:rFonts w:eastAsiaTheme="majorEastAsia" w:cstheme="majorBidi"/>
      <w:szCs w:val="26"/>
    </w:rPr>
  </w:style>
  <w:style w:type="paragraph" w:styleId="3">
    <w:name w:val="heading 3"/>
    <w:basedOn w:val="a"/>
    <w:next w:val="a"/>
    <w:link w:val="30"/>
    <w:uiPriority w:val="9"/>
    <w:unhideWhenUsed/>
    <w:qFormat/>
    <w:pPr>
      <w:keepLines/>
      <w:numPr>
        <w:ilvl w:val="2"/>
        <w:numId w:val="1"/>
      </w:numPr>
      <w:ind w:left="0" w:firstLine="709"/>
      <w:outlineLvl w:val="2"/>
    </w:pPr>
    <w:rPr>
      <w:rFonts w:eastAsiaTheme="majorEastAsia" w:cstheme="majorBidi"/>
      <w:szCs w:val="24"/>
    </w:rPr>
  </w:style>
  <w:style w:type="paragraph" w:styleId="4">
    <w:name w:val="heading 4"/>
    <w:basedOn w:val="a"/>
    <w:next w:val="a"/>
    <w:link w:val="40"/>
    <w:uiPriority w:val="9"/>
    <w:unhideWhenUsed/>
    <w:qFormat/>
    <w:pPr>
      <w:keepLines/>
      <w:numPr>
        <w:ilvl w:val="3"/>
        <w:numId w:val="1"/>
      </w:numPr>
      <w:tabs>
        <w:tab w:val="left" w:pos="1701"/>
      </w:tabs>
      <w:ind w:left="0" w:firstLine="709"/>
      <w:outlineLvl w:val="3"/>
    </w:pPr>
    <w:rPr>
      <w:rFonts w:eastAsiaTheme="majorEastAsia" w:cstheme="majorBidi"/>
      <w:iCs/>
    </w:rPr>
  </w:style>
  <w:style w:type="paragraph" w:styleId="5">
    <w:name w:val="heading 5"/>
    <w:basedOn w:val="a"/>
    <w:next w:val="a"/>
    <w:link w:val="50"/>
    <w:uiPriority w:val="9"/>
    <w:unhideWhenUsed/>
    <w:qFormat/>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pPr>
      <w:keepNext/>
      <w:keepLines/>
      <w:numPr>
        <w:ilvl w:val="5"/>
        <w:numId w:val="1"/>
      </w:numPr>
      <w:spacing w:before="4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pPr>
      <w:keepNext/>
      <w:keepLines/>
      <w:numPr>
        <w:ilvl w:val="7"/>
        <w:numId w:val="1"/>
      </w:numPr>
      <w:spacing w:before="4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Pr>
      <w:vertAlign w:val="superscript"/>
    </w:rPr>
  </w:style>
  <w:style w:type="character" w:styleId="a4">
    <w:name w:val="annotation reference"/>
    <w:basedOn w:val="a0"/>
    <w:uiPriority w:val="99"/>
    <w:semiHidden/>
    <w:unhideWhenUsed/>
    <w:rPr>
      <w:sz w:val="16"/>
      <w:szCs w:val="16"/>
    </w:rPr>
  </w:style>
  <w:style w:type="character" w:styleId="a5">
    <w:name w:val="Hyperlink"/>
    <w:uiPriority w:val="99"/>
    <w:qFormat/>
    <w:rPr>
      <w:rFonts w:cs="Times New Roman"/>
      <w:color w:val="0000FF"/>
      <w:u w:val="single"/>
    </w:rPr>
  </w:style>
  <w:style w:type="character" w:styleId="a6">
    <w:name w:val="Strong"/>
    <w:uiPriority w:val="22"/>
    <w:qFormat/>
    <w:rPr>
      <w:b/>
      <w:bCs/>
    </w:rPr>
  </w:style>
  <w:style w:type="paragraph" w:styleId="a7">
    <w:name w:val="Balloon Text"/>
    <w:basedOn w:val="a"/>
    <w:link w:val="a8"/>
    <w:uiPriority w:val="99"/>
    <w:semiHidden/>
    <w:unhideWhenUsed/>
    <w:rPr>
      <w:rFonts w:ascii="Segoe UI" w:hAnsi="Segoe UI" w:cs="Segoe UI"/>
      <w:sz w:val="18"/>
      <w:szCs w:val="18"/>
    </w:rPr>
  </w:style>
  <w:style w:type="paragraph" w:styleId="a9">
    <w:name w:val="annotation text"/>
    <w:basedOn w:val="a"/>
    <w:link w:val="aa"/>
    <w:uiPriority w:val="99"/>
    <w:semiHidden/>
    <w:unhideWhenUsed/>
    <w:rPr>
      <w:sz w:val="20"/>
      <w:szCs w:val="20"/>
    </w:rPr>
  </w:style>
  <w:style w:type="paragraph" w:styleId="ab">
    <w:name w:val="annotation subject"/>
    <w:basedOn w:val="a9"/>
    <w:next w:val="a9"/>
    <w:link w:val="ac"/>
    <w:uiPriority w:val="99"/>
    <w:semiHidden/>
    <w:unhideWhenUsed/>
    <w:rPr>
      <w:b/>
      <w:bCs/>
    </w:rPr>
  </w:style>
  <w:style w:type="paragraph" w:styleId="ad">
    <w:name w:val="footnote text"/>
    <w:basedOn w:val="a"/>
    <w:link w:val="ae"/>
    <w:pPr>
      <w:ind w:firstLine="0"/>
      <w:jc w:val="left"/>
    </w:pPr>
    <w:rPr>
      <w:rFonts w:eastAsia="Times New Roman" w:cs="Times New Roman"/>
      <w:sz w:val="20"/>
      <w:szCs w:val="20"/>
      <w:lang w:eastAsia="ru-RU"/>
    </w:rPr>
  </w:style>
  <w:style w:type="paragraph" w:styleId="af">
    <w:name w:val="header"/>
    <w:basedOn w:val="a"/>
    <w:link w:val="af0"/>
    <w:uiPriority w:val="99"/>
    <w:unhideWhenUsed/>
    <w:pPr>
      <w:tabs>
        <w:tab w:val="center" w:pos="4677"/>
        <w:tab w:val="right" w:pos="9355"/>
      </w:tabs>
    </w:pPr>
  </w:style>
  <w:style w:type="paragraph" w:styleId="af1">
    <w:name w:val="Body Text"/>
    <w:basedOn w:val="a"/>
    <w:link w:val="af2"/>
    <w:pPr>
      <w:spacing w:after="120"/>
      <w:ind w:firstLine="567"/>
    </w:pPr>
    <w:rPr>
      <w:rFonts w:eastAsia="Times New Roman" w:cs="Times New Roman"/>
      <w:szCs w:val="20"/>
      <w:lang w:eastAsia="ru-RU"/>
    </w:rPr>
  </w:style>
  <w:style w:type="paragraph" w:styleId="af3">
    <w:name w:val="Title"/>
    <w:basedOn w:val="a"/>
    <w:next w:val="a"/>
    <w:link w:val="af4"/>
    <w:uiPriority w:val="10"/>
    <w:qFormat/>
    <w:pPr>
      <w:spacing w:line="276" w:lineRule="auto"/>
      <w:ind w:firstLine="0"/>
      <w:contextualSpacing/>
      <w:jc w:val="center"/>
    </w:pPr>
    <w:rPr>
      <w:rFonts w:eastAsiaTheme="majorEastAsia" w:cs="Times New Roman"/>
      <w:kern w:val="28"/>
      <w:szCs w:val="28"/>
    </w:rPr>
  </w:style>
  <w:style w:type="paragraph" w:styleId="af5">
    <w:name w:val="footer"/>
    <w:basedOn w:val="a"/>
    <w:link w:val="af6"/>
    <w:uiPriority w:val="99"/>
    <w:unhideWhenUsed/>
    <w:qFormat/>
    <w:pPr>
      <w:tabs>
        <w:tab w:val="center" w:pos="4677"/>
        <w:tab w:val="right" w:pos="9355"/>
      </w:tabs>
    </w:pPr>
  </w:style>
  <w:style w:type="table" w:styleId="af7">
    <w:name w:val="Table Grid"/>
    <w:basedOn w:val="a1"/>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Pr>
      <w:rFonts w:ascii="Times New Roman" w:eastAsiaTheme="majorEastAsia" w:hAnsi="Times New Roman" w:cstheme="majorBidi"/>
      <w:sz w:val="24"/>
      <w:szCs w:val="32"/>
    </w:rPr>
  </w:style>
  <w:style w:type="character" w:customStyle="1" w:styleId="20">
    <w:name w:val="Заголовок 2 Знак"/>
    <w:basedOn w:val="a0"/>
    <w:link w:val="2"/>
    <w:uiPriority w:val="9"/>
    <w:rPr>
      <w:rFonts w:ascii="Times New Roman" w:eastAsiaTheme="majorEastAsia" w:hAnsi="Times New Roman" w:cstheme="majorBidi"/>
      <w:sz w:val="24"/>
      <w:szCs w:val="26"/>
    </w:rPr>
  </w:style>
  <w:style w:type="character" w:customStyle="1" w:styleId="af0">
    <w:name w:val="Верхний колонтитул Знак"/>
    <w:basedOn w:val="a0"/>
    <w:link w:val="af"/>
    <w:uiPriority w:val="99"/>
    <w:rPr>
      <w:rFonts w:ascii="Times New Roman" w:hAnsi="Times New Roman"/>
      <w:sz w:val="28"/>
    </w:rPr>
  </w:style>
  <w:style w:type="character" w:customStyle="1" w:styleId="af6">
    <w:name w:val="Нижний колонтитул Знак"/>
    <w:basedOn w:val="a0"/>
    <w:link w:val="af5"/>
    <w:uiPriority w:val="99"/>
    <w:rPr>
      <w:rFonts w:ascii="Times New Roman" w:hAnsi="Times New Roman"/>
      <w:sz w:val="28"/>
    </w:rPr>
  </w:style>
  <w:style w:type="character" w:customStyle="1" w:styleId="30">
    <w:name w:val="Заголовок 3 Знак"/>
    <w:basedOn w:val="a0"/>
    <w:link w:val="3"/>
    <w:uiPriority w:val="9"/>
    <w:qFormat/>
    <w:rPr>
      <w:rFonts w:ascii="Times New Roman" w:eastAsiaTheme="majorEastAsia" w:hAnsi="Times New Roman" w:cstheme="majorBidi"/>
      <w:sz w:val="24"/>
      <w:szCs w:val="24"/>
    </w:rPr>
  </w:style>
  <w:style w:type="character" w:customStyle="1" w:styleId="40">
    <w:name w:val="Заголовок 4 Знак"/>
    <w:basedOn w:val="a0"/>
    <w:link w:val="4"/>
    <w:uiPriority w:val="9"/>
    <w:qFormat/>
    <w:rPr>
      <w:rFonts w:ascii="Times New Roman" w:eastAsiaTheme="majorEastAsia" w:hAnsi="Times New Roman" w:cstheme="majorBidi"/>
      <w:iCs/>
      <w:sz w:val="24"/>
    </w:rPr>
  </w:style>
  <w:style w:type="character" w:customStyle="1" w:styleId="50">
    <w:name w:val="Заголовок 5 Знак"/>
    <w:basedOn w:val="a0"/>
    <w:link w:val="5"/>
    <w:uiPriority w:val="9"/>
    <w:rPr>
      <w:rFonts w:asciiTheme="majorHAnsi" w:eastAsiaTheme="majorEastAsia" w:hAnsiTheme="majorHAnsi" w:cstheme="majorBidi"/>
      <w:color w:val="2E74B5" w:themeColor="accent1" w:themeShade="BF"/>
      <w:sz w:val="24"/>
    </w:rPr>
  </w:style>
  <w:style w:type="character" w:customStyle="1" w:styleId="60">
    <w:name w:val="Заголовок 6 Знак"/>
    <w:basedOn w:val="a0"/>
    <w:link w:val="6"/>
    <w:uiPriority w:val="9"/>
    <w:semiHidden/>
    <w:rPr>
      <w:rFonts w:asciiTheme="majorHAnsi" w:eastAsiaTheme="majorEastAsia" w:hAnsiTheme="majorHAnsi" w:cstheme="majorBidi"/>
      <w:color w:val="1F4E79" w:themeColor="accent1" w:themeShade="80"/>
      <w:sz w:val="24"/>
    </w:rPr>
  </w:style>
  <w:style w:type="character" w:customStyle="1" w:styleId="70">
    <w:name w:val="Заголовок 7 Знак"/>
    <w:basedOn w:val="a0"/>
    <w:link w:val="7"/>
    <w:uiPriority w:val="9"/>
    <w:semiHidden/>
    <w:rPr>
      <w:rFonts w:asciiTheme="majorHAnsi" w:eastAsiaTheme="majorEastAsia" w:hAnsiTheme="majorHAnsi" w:cstheme="majorBidi"/>
      <w:i/>
      <w:iCs/>
      <w:color w:val="1F4E79" w:themeColor="accent1" w:themeShade="80"/>
      <w:sz w:val="24"/>
    </w:rPr>
  </w:style>
  <w:style w:type="character" w:customStyle="1" w:styleId="80">
    <w:name w:val="Заголовок 8 Знак"/>
    <w:basedOn w:val="a0"/>
    <w:link w:val="8"/>
    <w:uiPriority w:val="9"/>
    <w:semiHidden/>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qFormat/>
    <w:rPr>
      <w:rFonts w:asciiTheme="majorHAnsi" w:eastAsiaTheme="majorEastAsia" w:hAnsiTheme="majorHAnsi" w:cstheme="majorBidi"/>
      <w:i/>
      <w:iCs/>
      <w:color w:val="262626" w:themeColor="text1" w:themeTint="D9"/>
      <w:sz w:val="21"/>
      <w:szCs w:val="21"/>
    </w:rPr>
  </w:style>
  <w:style w:type="character" w:customStyle="1" w:styleId="af4">
    <w:name w:val="Название Знак"/>
    <w:basedOn w:val="a0"/>
    <w:link w:val="af3"/>
    <w:uiPriority w:val="10"/>
    <w:qFormat/>
    <w:rPr>
      <w:rFonts w:ascii="Times New Roman" w:eastAsiaTheme="majorEastAsia" w:hAnsi="Times New Roman" w:cs="Times New Roman"/>
      <w:kern w:val="28"/>
      <w:sz w:val="28"/>
      <w:szCs w:val="28"/>
    </w:rPr>
  </w:style>
  <w:style w:type="character" w:customStyle="1" w:styleId="af2">
    <w:name w:val="Основной текст Знак"/>
    <w:basedOn w:val="a0"/>
    <w:link w:val="af1"/>
    <w:rPr>
      <w:rFonts w:ascii="Times New Roman" w:eastAsia="Times New Roman" w:hAnsi="Times New Roman" w:cs="Times New Roman"/>
      <w:sz w:val="24"/>
      <w:szCs w:val="20"/>
      <w:lang w:eastAsia="ru-RU"/>
    </w:rPr>
  </w:style>
  <w:style w:type="character" w:customStyle="1" w:styleId="ae">
    <w:name w:val="Текст сноски Знак"/>
    <w:basedOn w:val="a0"/>
    <w:link w:val="ad"/>
    <w:rPr>
      <w:rFonts w:ascii="Times New Roman" w:eastAsia="Times New Roman" w:hAnsi="Times New Roman" w:cs="Times New Roman"/>
      <w:sz w:val="20"/>
      <w:szCs w:val="20"/>
      <w:lang w:eastAsia="ru-RU"/>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Знак Знак Знак Знак Знак Знак"/>
    <w:basedOn w:val="a"/>
    <w:pPr>
      <w:spacing w:after="160" w:line="240" w:lineRule="exact"/>
      <w:ind w:firstLine="0"/>
    </w:pPr>
    <w:rPr>
      <w:rFonts w:ascii="Verdana" w:eastAsia="Times New Roman" w:hAnsi="Verdana" w:cs="Arial"/>
      <w:sz w:val="20"/>
      <w:szCs w:val="20"/>
      <w:lang w:val="en-US"/>
    </w:rPr>
  </w:style>
  <w:style w:type="paragraph" w:customStyle="1" w:styleId="11">
    <w:name w:val="Обычный1"/>
    <w:pPr>
      <w:spacing w:before="100" w:after="100"/>
    </w:pPr>
    <w:rPr>
      <w:rFonts w:eastAsia="Times New Roman"/>
      <w:sz w:val="24"/>
      <w:szCs w:val="24"/>
    </w:rPr>
  </w:style>
  <w:style w:type="character" w:customStyle="1" w:styleId="aa">
    <w:name w:val="Текст примечания Знак"/>
    <w:basedOn w:val="a0"/>
    <w:link w:val="a9"/>
    <w:uiPriority w:val="99"/>
    <w:semiHidden/>
    <w:rPr>
      <w:rFonts w:ascii="Times New Roman" w:hAnsi="Times New Roman"/>
      <w:sz w:val="20"/>
      <w:szCs w:val="20"/>
    </w:rPr>
  </w:style>
  <w:style w:type="character" w:customStyle="1" w:styleId="ac">
    <w:name w:val="Тема примечания Знак"/>
    <w:basedOn w:val="aa"/>
    <w:link w:val="ab"/>
    <w:uiPriority w:val="99"/>
    <w:semiHidden/>
    <w:rPr>
      <w:rFonts w:ascii="Times New Roman" w:hAnsi="Times New Roman"/>
      <w:b/>
      <w:bCs/>
      <w:sz w:val="20"/>
      <w:szCs w:val="20"/>
    </w:rPr>
  </w:style>
  <w:style w:type="paragraph" w:customStyle="1" w:styleId="afa">
    <w:name w:val="Загразд"/>
    <w:basedOn w:val="a"/>
    <w:pPr>
      <w:spacing w:before="240" w:after="120"/>
      <w:ind w:firstLine="0"/>
      <w:jc w:val="center"/>
    </w:pPr>
    <w:rPr>
      <w:rFonts w:eastAsia="Times New Roman" w:cs="Times New Roman"/>
      <w:b/>
      <w:sz w:val="32"/>
      <w:szCs w:val="20"/>
      <w:lang w:eastAsia="ru-RU"/>
    </w:rPr>
  </w:style>
  <w:style w:type="character" w:customStyle="1" w:styleId="a8">
    <w:name w:val="Текст выноски Знак"/>
    <w:basedOn w:val="a0"/>
    <w:link w:val="a7"/>
    <w:uiPriority w:val="99"/>
    <w:semiHidden/>
    <w:rPr>
      <w:rFonts w:ascii="Segoe UI" w:hAnsi="Segoe UI" w:cs="Segoe UI"/>
      <w:sz w:val="18"/>
      <w:szCs w:val="18"/>
    </w:rPr>
  </w:style>
  <w:style w:type="paragraph" w:customStyle="1" w:styleId="afb">
    <w:name w:val="Нумерованный абзац"/>
    <w:basedOn w:val="a"/>
    <w:pPr>
      <w:autoSpaceDE w:val="0"/>
      <w:autoSpaceDN w:val="0"/>
      <w:adjustRightInd w:val="0"/>
      <w:spacing w:before="60" w:after="60"/>
      <w:ind w:firstLine="0"/>
    </w:pPr>
    <w:rPr>
      <w:rFonts w:eastAsia="Times New Roman" w:cs="Times New Roman"/>
      <w:color w:val="000000"/>
      <w:szCs w:val="28"/>
      <w:lang w:eastAsia="ru-RU"/>
    </w:rPr>
  </w:style>
  <w:style w:type="paragraph" w:styleId="afc">
    <w:name w:val="No Spacing"/>
    <w:uiPriority w:val="1"/>
    <w:qFormat/>
    <w:pPr>
      <w:ind w:firstLine="709"/>
      <w:jc w:val="both"/>
    </w:pPr>
    <w:rPr>
      <w:rFonts w:eastAsiaTheme="minorHAnsi" w:cstheme="minorBidi"/>
      <w:sz w:val="24"/>
      <w:szCs w:val="22"/>
      <w:lang w:eastAsia="en-US"/>
    </w:rPr>
  </w:style>
  <w:style w:type="character" w:customStyle="1" w:styleId="hgkelc">
    <w:name w:val="hgkelc"/>
    <w:basedOn w:val="a0"/>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 w:type="paragraph" w:customStyle="1" w:styleId="afd">
    <w:name w:val="Содержимое таблицы"/>
    <w:basedOn w:val="a"/>
    <w:qFormat/>
    <w:pPr>
      <w:suppressLineNumbers/>
      <w:suppressAutoHyphens/>
      <w:ind w:firstLine="0"/>
      <w:jc w:val="left"/>
    </w:pPr>
    <w:rPr>
      <w:rFonts w:eastAsia="Times New Roman" w:cs="Times New Roman"/>
      <w:szCs w:val="24"/>
      <w:lang w:eastAsia="zh-CN"/>
    </w:rPr>
  </w:style>
  <w:style w:type="table" w:customStyle="1" w:styleId="91">
    <w:name w:val="Сетка таблицы9"/>
    <w:basedOn w:val="a1"/>
    <w:uiPriority w:val="59"/>
    <w:qFormat/>
    <w:pPr>
      <w:suppressAutoHyphens/>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pPr>
      <w:autoSpaceDE w:val="0"/>
      <w:autoSpaceDN w:val="0"/>
      <w:adjustRightInd w:val="0"/>
    </w:pPr>
    <w:rPr>
      <w:rFonts w:eastAsia="Times New Roman"/>
      <w:color w:val="000000"/>
      <w:sz w:val="24"/>
      <w:szCs w:val="24"/>
    </w:rPr>
  </w:style>
  <w:style w:type="character" w:customStyle="1" w:styleId="apple-converted-space">
    <w:name w:val="apple-converted-space"/>
    <w:basedOn w:val="a0"/>
    <w:qFormat/>
    <w:rsid w:val="00BE029D"/>
  </w:style>
  <w:style w:type="paragraph" w:customStyle="1" w:styleId="afe">
    <w:name w:val="Пункт"/>
    <w:basedOn w:val="a"/>
    <w:qFormat/>
    <w:rsid w:val="00BE029D"/>
    <w:pPr>
      <w:tabs>
        <w:tab w:val="left" w:pos="1980"/>
      </w:tabs>
      <w:ind w:left="1404" w:hanging="504"/>
    </w:pPr>
    <w:rPr>
      <w:rFonts w:eastAsia="Times New Roman" w:cs="Times New Roman"/>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lsdException w:name="header" w:semiHidden="0"/>
    <w:lsdException w:name="footer" w:semiHidden="0" w:qFormat="1"/>
    <w:lsdException w:name="caption" w:uiPriority="35" w:qFormat="1"/>
    <w:lsdException w:name="footnote reference" w:semiHidden="0" w:uiPriority="0" w:unhideWhenUsed="0"/>
    <w:lsdException w:name="Title" w:semiHidden="0" w:uiPriority="10" w:unhideWhenUsed="0" w:qFormat="1"/>
    <w:lsdException w:name="Default Paragraph Font" w:semiHidden="0" w:uiPriority="1"/>
    <w:lsdException w:name="Body Text" w:semiHidden="0" w:uiPriority="0" w:unhideWhenUsed="0"/>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rFonts w:eastAsiaTheme="minorHAnsi" w:cstheme="minorBidi"/>
      <w:sz w:val="24"/>
      <w:szCs w:val="22"/>
      <w:lang w:eastAsia="en-US"/>
    </w:rPr>
  </w:style>
  <w:style w:type="paragraph" w:styleId="1">
    <w:name w:val="heading 1"/>
    <w:basedOn w:val="a"/>
    <w:next w:val="a"/>
    <w:link w:val="10"/>
    <w:uiPriority w:val="9"/>
    <w:qFormat/>
    <w:pPr>
      <w:keepNext/>
      <w:keepLines/>
      <w:numPr>
        <w:numId w:val="1"/>
      </w:numPr>
      <w:tabs>
        <w:tab w:val="left" w:pos="284"/>
      </w:tabs>
      <w:spacing w:before="240" w:after="240"/>
      <w:jc w:val="center"/>
      <w:outlineLvl w:val="0"/>
    </w:pPr>
    <w:rPr>
      <w:rFonts w:eastAsiaTheme="majorEastAsia" w:cstheme="majorBidi"/>
      <w:szCs w:val="32"/>
    </w:rPr>
  </w:style>
  <w:style w:type="paragraph" w:styleId="2">
    <w:name w:val="heading 2"/>
    <w:basedOn w:val="a"/>
    <w:next w:val="a"/>
    <w:link w:val="20"/>
    <w:uiPriority w:val="9"/>
    <w:unhideWhenUsed/>
    <w:qFormat/>
    <w:pPr>
      <w:keepLines/>
      <w:numPr>
        <w:ilvl w:val="1"/>
        <w:numId w:val="1"/>
      </w:numPr>
      <w:tabs>
        <w:tab w:val="left" w:pos="1276"/>
      </w:tabs>
      <w:ind w:left="0" w:firstLine="709"/>
      <w:outlineLvl w:val="1"/>
    </w:pPr>
    <w:rPr>
      <w:rFonts w:eastAsiaTheme="majorEastAsia" w:cstheme="majorBidi"/>
      <w:szCs w:val="26"/>
    </w:rPr>
  </w:style>
  <w:style w:type="paragraph" w:styleId="3">
    <w:name w:val="heading 3"/>
    <w:basedOn w:val="a"/>
    <w:next w:val="a"/>
    <w:link w:val="30"/>
    <w:uiPriority w:val="9"/>
    <w:unhideWhenUsed/>
    <w:qFormat/>
    <w:pPr>
      <w:keepLines/>
      <w:numPr>
        <w:ilvl w:val="2"/>
        <w:numId w:val="1"/>
      </w:numPr>
      <w:ind w:left="0" w:firstLine="709"/>
      <w:outlineLvl w:val="2"/>
    </w:pPr>
    <w:rPr>
      <w:rFonts w:eastAsiaTheme="majorEastAsia" w:cstheme="majorBidi"/>
      <w:szCs w:val="24"/>
    </w:rPr>
  </w:style>
  <w:style w:type="paragraph" w:styleId="4">
    <w:name w:val="heading 4"/>
    <w:basedOn w:val="a"/>
    <w:next w:val="a"/>
    <w:link w:val="40"/>
    <w:uiPriority w:val="9"/>
    <w:unhideWhenUsed/>
    <w:qFormat/>
    <w:pPr>
      <w:keepLines/>
      <w:numPr>
        <w:ilvl w:val="3"/>
        <w:numId w:val="1"/>
      </w:numPr>
      <w:tabs>
        <w:tab w:val="left" w:pos="1701"/>
      </w:tabs>
      <w:ind w:left="0" w:firstLine="709"/>
      <w:outlineLvl w:val="3"/>
    </w:pPr>
    <w:rPr>
      <w:rFonts w:eastAsiaTheme="majorEastAsia" w:cstheme="majorBidi"/>
      <w:iCs/>
    </w:rPr>
  </w:style>
  <w:style w:type="paragraph" w:styleId="5">
    <w:name w:val="heading 5"/>
    <w:basedOn w:val="a"/>
    <w:next w:val="a"/>
    <w:link w:val="50"/>
    <w:uiPriority w:val="9"/>
    <w:unhideWhenUsed/>
    <w:qFormat/>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pPr>
      <w:keepNext/>
      <w:keepLines/>
      <w:numPr>
        <w:ilvl w:val="5"/>
        <w:numId w:val="1"/>
      </w:numPr>
      <w:spacing w:before="4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pPr>
      <w:keepNext/>
      <w:keepLines/>
      <w:numPr>
        <w:ilvl w:val="7"/>
        <w:numId w:val="1"/>
      </w:numPr>
      <w:spacing w:before="4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Pr>
      <w:vertAlign w:val="superscript"/>
    </w:rPr>
  </w:style>
  <w:style w:type="character" w:styleId="a4">
    <w:name w:val="annotation reference"/>
    <w:basedOn w:val="a0"/>
    <w:uiPriority w:val="99"/>
    <w:semiHidden/>
    <w:unhideWhenUsed/>
    <w:rPr>
      <w:sz w:val="16"/>
      <w:szCs w:val="16"/>
    </w:rPr>
  </w:style>
  <w:style w:type="character" w:styleId="a5">
    <w:name w:val="Hyperlink"/>
    <w:uiPriority w:val="99"/>
    <w:qFormat/>
    <w:rPr>
      <w:rFonts w:cs="Times New Roman"/>
      <w:color w:val="0000FF"/>
      <w:u w:val="single"/>
    </w:rPr>
  </w:style>
  <w:style w:type="character" w:styleId="a6">
    <w:name w:val="Strong"/>
    <w:uiPriority w:val="22"/>
    <w:qFormat/>
    <w:rPr>
      <w:b/>
      <w:bCs/>
    </w:rPr>
  </w:style>
  <w:style w:type="paragraph" w:styleId="a7">
    <w:name w:val="Balloon Text"/>
    <w:basedOn w:val="a"/>
    <w:link w:val="a8"/>
    <w:uiPriority w:val="99"/>
    <w:semiHidden/>
    <w:unhideWhenUsed/>
    <w:rPr>
      <w:rFonts w:ascii="Segoe UI" w:hAnsi="Segoe UI" w:cs="Segoe UI"/>
      <w:sz w:val="18"/>
      <w:szCs w:val="18"/>
    </w:rPr>
  </w:style>
  <w:style w:type="paragraph" w:styleId="a9">
    <w:name w:val="annotation text"/>
    <w:basedOn w:val="a"/>
    <w:link w:val="aa"/>
    <w:uiPriority w:val="99"/>
    <w:semiHidden/>
    <w:unhideWhenUsed/>
    <w:rPr>
      <w:sz w:val="20"/>
      <w:szCs w:val="20"/>
    </w:rPr>
  </w:style>
  <w:style w:type="paragraph" w:styleId="ab">
    <w:name w:val="annotation subject"/>
    <w:basedOn w:val="a9"/>
    <w:next w:val="a9"/>
    <w:link w:val="ac"/>
    <w:uiPriority w:val="99"/>
    <w:semiHidden/>
    <w:unhideWhenUsed/>
    <w:rPr>
      <w:b/>
      <w:bCs/>
    </w:rPr>
  </w:style>
  <w:style w:type="paragraph" w:styleId="ad">
    <w:name w:val="footnote text"/>
    <w:basedOn w:val="a"/>
    <w:link w:val="ae"/>
    <w:pPr>
      <w:ind w:firstLine="0"/>
      <w:jc w:val="left"/>
    </w:pPr>
    <w:rPr>
      <w:rFonts w:eastAsia="Times New Roman" w:cs="Times New Roman"/>
      <w:sz w:val="20"/>
      <w:szCs w:val="20"/>
      <w:lang w:eastAsia="ru-RU"/>
    </w:rPr>
  </w:style>
  <w:style w:type="paragraph" w:styleId="af">
    <w:name w:val="header"/>
    <w:basedOn w:val="a"/>
    <w:link w:val="af0"/>
    <w:uiPriority w:val="99"/>
    <w:unhideWhenUsed/>
    <w:pPr>
      <w:tabs>
        <w:tab w:val="center" w:pos="4677"/>
        <w:tab w:val="right" w:pos="9355"/>
      </w:tabs>
    </w:pPr>
  </w:style>
  <w:style w:type="paragraph" w:styleId="af1">
    <w:name w:val="Body Text"/>
    <w:basedOn w:val="a"/>
    <w:link w:val="af2"/>
    <w:pPr>
      <w:spacing w:after="120"/>
      <w:ind w:firstLine="567"/>
    </w:pPr>
    <w:rPr>
      <w:rFonts w:eastAsia="Times New Roman" w:cs="Times New Roman"/>
      <w:szCs w:val="20"/>
      <w:lang w:eastAsia="ru-RU"/>
    </w:rPr>
  </w:style>
  <w:style w:type="paragraph" w:styleId="af3">
    <w:name w:val="Title"/>
    <w:basedOn w:val="a"/>
    <w:next w:val="a"/>
    <w:link w:val="af4"/>
    <w:uiPriority w:val="10"/>
    <w:qFormat/>
    <w:pPr>
      <w:spacing w:line="276" w:lineRule="auto"/>
      <w:ind w:firstLine="0"/>
      <w:contextualSpacing/>
      <w:jc w:val="center"/>
    </w:pPr>
    <w:rPr>
      <w:rFonts w:eastAsiaTheme="majorEastAsia" w:cs="Times New Roman"/>
      <w:kern w:val="28"/>
      <w:szCs w:val="28"/>
    </w:rPr>
  </w:style>
  <w:style w:type="paragraph" w:styleId="af5">
    <w:name w:val="footer"/>
    <w:basedOn w:val="a"/>
    <w:link w:val="af6"/>
    <w:uiPriority w:val="99"/>
    <w:unhideWhenUsed/>
    <w:qFormat/>
    <w:pPr>
      <w:tabs>
        <w:tab w:val="center" w:pos="4677"/>
        <w:tab w:val="right" w:pos="9355"/>
      </w:tabs>
    </w:pPr>
  </w:style>
  <w:style w:type="table" w:styleId="af7">
    <w:name w:val="Table Grid"/>
    <w:basedOn w:val="a1"/>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Pr>
      <w:rFonts w:ascii="Times New Roman" w:eastAsiaTheme="majorEastAsia" w:hAnsi="Times New Roman" w:cstheme="majorBidi"/>
      <w:sz w:val="24"/>
      <w:szCs w:val="32"/>
    </w:rPr>
  </w:style>
  <w:style w:type="character" w:customStyle="1" w:styleId="20">
    <w:name w:val="Заголовок 2 Знак"/>
    <w:basedOn w:val="a0"/>
    <w:link w:val="2"/>
    <w:uiPriority w:val="9"/>
    <w:rPr>
      <w:rFonts w:ascii="Times New Roman" w:eastAsiaTheme="majorEastAsia" w:hAnsi="Times New Roman" w:cstheme="majorBidi"/>
      <w:sz w:val="24"/>
      <w:szCs w:val="26"/>
    </w:rPr>
  </w:style>
  <w:style w:type="character" w:customStyle="1" w:styleId="af0">
    <w:name w:val="Верхний колонтитул Знак"/>
    <w:basedOn w:val="a0"/>
    <w:link w:val="af"/>
    <w:uiPriority w:val="99"/>
    <w:rPr>
      <w:rFonts w:ascii="Times New Roman" w:hAnsi="Times New Roman"/>
      <w:sz w:val="28"/>
    </w:rPr>
  </w:style>
  <w:style w:type="character" w:customStyle="1" w:styleId="af6">
    <w:name w:val="Нижний колонтитул Знак"/>
    <w:basedOn w:val="a0"/>
    <w:link w:val="af5"/>
    <w:uiPriority w:val="99"/>
    <w:rPr>
      <w:rFonts w:ascii="Times New Roman" w:hAnsi="Times New Roman"/>
      <w:sz w:val="28"/>
    </w:rPr>
  </w:style>
  <w:style w:type="character" w:customStyle="1" w:styleId="30">
    <w:name w:val="Заголовок 3 Знак"/>
    <w:basedOn w:val="a0"/>
    <w:link w:val="3"/>
    <w:uiPriority w:val="9"/>
    <w:qFormat/>
    <w:rPr>
      <w:rFonts w:ascii="Times New Roman" w:eastAsiaTheme="majorEastAsia" w:hAnsi="Times New Roman" w:cstheme="majorBidi"/>
      <w:sz w:val="24"/>
      <w:szCs w:val="24"/>
    </w:rPr>
  </w:style>
  <w:style w:type="character" w:customStyle="1" w:styleId="40">
    <w:name w:val="Заголовок 4 Знак"/>
    <w:basedOn w:val="a0"/>
    <w:link w:val="4"/>
    <w:uiPriority w:val="9"/>
    <w:qFormat/>
    <w:rPr>
      <w:rFonts w:ascii="Times New Roman" w:eastAsiaTheme="majorEastAsia" w:hAnsi="Times New Roman" w:cstheme="majorBidi"/>
      <w:iCs/>
      <w:sz w:val="24"/>
    </w:rPr>
  </w:style>
  <w:style w:type="character" w:customStyle="1" w:styleId="50">
    <w:name w:val="Заголовок 5 Знак"/>
    <w:basedOn w:val="a0"/>
    <w:link w:val="5"/>
    <w:uiPriority w:val="9"/>
    <w:rPr>
      <w:rFonts w:asciiTheme="majorHAnsi" w:eastAsiaTheme="majorEastAsia" w:hAnsiTheme="majorHAnsi" w:cstheme="majorBidi"/>
      <w:color w:val="2E74B5" w:themeColor="accent1" w:themeShade="BF"/>
      <w:sz w:val="24"/>
    </w:rPr>
  </w:style>
  <w:style w:type="character" w:customStyle="1" w:styleId="60">
    <w:name w:val="Заголовок 6 Знак"/>
    <w:basedOn w:val="a0"/>
    <w:link w:val="6"/>
    <w:uiPriority w:val="9"/>
    <w:semiHidden/>
    <w:rPr>
      <w:rFonts w:asciiTheme="majorHAnsi" w:eastAsiaTheme="majorEastAsia" w:hAnsiTheme="majorHAnsi" w:cstheme="majorBidi"/>
      <w:color w:val="1F4E79" w:themeColor="accent1" w:themeShade="80"/>
      <w:sz w:val="24"/>
    </w:rPr>
  </w:style>
  <w:style w:type="character" w:customStyle="1" w:styleId="70">
    <w:name w:val="Заголовок 7 Знак"/>
    <w:basedOn w:val="a0"/>
    <w:link w:val="7"/>
    <w:uiPriority w:val="9"/>
    <w:semiHidden/>
    <w:rPr>
      <w:rFonts w:asciiTheme="majorHAnsi" w:eastAsiaTheme="majorEastAsia" w:hAnsiTheme="majorHAnsi" w:cstheme="majorBidi"/>
      <w:i/>
      <w:iCs/>
      <w:color w:val="1F4E79" w:themeColor="accent1" w:themeShade="80"/>
      <w:sz w:val="24"/>
    </w:rPr>
  </w:style>
  <w:style w:type="character" w:customStyle="1" w:styleId="80">
    <w:name w:val="Заголовок 8 Знак"/>
    <w:basedOn w:val="a0"/>
    <w:link w:val="8"/>
    <w:uiPriority w:val="9"/>
    <w:semiHidden/>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qFormat/>
    <w:rPr>
      <w:rFonts w:asciiTheme="majorHAnsi" w:eastAsiaTheme="majorEastAsia" w:hAnsiTheme="majorHAnsi" w:cstheme="majorBidi"/>
      <w:i/>
      <w:iCs/>
      <w:color w:val="262626" w:themeColor="text1" w:themeTint="D9"/>
      <w:sz w:val="21"/>
      <w:szCs w:val="21"/>
    </w:rPr>
  </w:style>
  <w:style w:type="character" w:customStyle="1" w:styleId="af4">
    <w:name w:val="Название Знак"/>
    <w:basedOn w:val="a0"/>
    <w:link w:val="af3"/>
    <w:uiPriority w:val="10"/>
    <w:qFormat/>
    <w:rPr>
      <w:rFonts w:ascii="Times New Roman" w:eastAsiaTheme="majorEastAsia" w:hAnsi="Times New Roman" w:cs="Times New Roman"/>
      <w:kern w:val="28"/>
      <w:sz w:val="28"/>
      <w:szCs w:val="28"/>
    </w:rPr>
  </w:style>
  <w:style w:type="character" w:customStyle="1" w:styleId="af2">
    <w:name w:val="Основной текст Знак"/>
    <w:basedOn w:val="a0"/>
    <w:link w:val="af1"/>
    <w:rPr>
      <w:rFonts w:ascii="Times New Roman" w:eastAsia="Times New Roman" w:hAnsi="Times New Roman" w:cs="Times New Roman"/>
      <w:sz w:val="24"/>
      <w:szCs w:val="20"/>
      <w:lang w:eastAsia="ru-RU"/>
    </w:rPr>
  </w:style>
  <w:style w:type="character" w:customStyle="1" w:styleId="ae">
    <w:name w:val="Текст сноски Знак"/>
    <w:basedOn w:val="a0"/>
    <w:link w:val="ad"/>
    <w:rPr>
      <w:rFonts w:ascii="Times New Roman" w:eastAsia="Times New Roman" w:hAnsi="Times New Roman" w:cs="Times New Roman"/>
      <w:sz w:val="20"/>
      <w:szCs w:val="20"/>
      <w:lang w:eastAsia="ru-RU"/>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Знак Знак Знак Знак Знак Знак"/>
    <w:basedOn w:val="a"/>
    <w:pPr>
      <w:spacing w:after="160" w:line="240" w:lineRule="exact"/>
      <w:ind w:firstLine="0"/>
    </w:pPr>
    <w:rPr>
      <w:rFonts w:ascii="Verdana" w:eastAsia="Times New Roman" w:hAnsi="Verdana" w:cs="Arial"/>
      <w:sz w:val="20"/>
      <w:szCs w:val="20"/>
      <w:lang w:val="en-US"/>
    </w:rPr>
  </w:style>
  <w:style w:type="paragraph" w:customStyle="1" w:styleId="11">
    <w:name w:val="Обычный1"/>
    <w:pPr>
      <w:spacing w:before="100" w:after="100"/>
    </w:pPr>
    <w:rPr>
      <w:rFonts w:eastAsia="Times New Roman"/>
      <w:sz w:val="24"/>
      <w:szCs w:val="24"/>
    </w:rPr>
  </w:style>
  <w:style w:type="character" w:customStyle="1" w:styleId="aa">
    <w:name w:val="Текст примечания Знак"/>
    <w:basedOn w:val="a0"/>
    <w:link w:val="a9"/>
    <w:uiPriority w:val="99"/>
    <w:semiHidden/>
    <w:rPr>
      <w:rFonts w:ascii="Times New Roman" w:hAnsi="Times New Roman"/>
      <w:sz w:val="20"/>
      <w:szCs w:val="20"/>
    </w:rPr>
  </w:style>
  <w:style w:type="character" w:customStyle="1" w:styleId="ac">
    <w:name w:val="Тема примечания Знак"/>
    <w:basedOn w:val="aa"/>
    <w:link w:val="ab"/>
    <w:uiPriority w:val="99"/>
    <w:semiHidden/>
    <w:rPr>
      <w:rFonts w:ascii="Times New Roman" w:hAnsi="Times New Roman"/>
      <w:b/>
      <w:bCs/>
      <w:sz w:val="20"/>
      <w:szCs w:val="20"/>
    </w:rPr>
  </w:style>
  <w:style w:type="paragraph" w:customStyle="1" w:styleId="afa">
    <w:name w:val="Загразд"/>
    <w:basedOn w:val="a"/>
    <w:pPr>
      <w:spacing w:before="240" w:after="120"/>
      <w:ind w:firstLine="0"/>
      <w:jc w:val="center"/>
    </w:pPr>
    <w:rPr>
      <w:rFonts w:eastAsia="Times New Roman" w:cs="Times New Roman"/>
      <w:b/>
      <w:sz w:val="32"/>
      <w:szCs w:val="20"/>
      <w:lang w:eastAsia="ru-RU"/>
    </w:rPr>
  </w:style>
  <w:style w:type="character" w:customStyle="1" w:styleId="a8">
    <w:name w:val="Текст выноски Знак"/>
    <w:basedOn w:val="a0"/>
    <w:link w:val="a7"/>
    <w:uiPriority w:val="99"/>
    <w:semiHidden/>
    <w:rPr>
      <w:rFonts w:ascii="Segoe UI" w:hAnsi="Segoe UI" w:cs="Segoe UI"/>
      <w:sz w:val="18"/>
      <w:szCs w:val="18"/>
    </w:rPr>
  </w:style>
  <w:style w:type="paragraph" w:customStyle="1" w:styleId="afb">
    <w:name w:val="Нумерованный абзац"/>
    <w:basedOn w:val="a"/>
    <w:pPr>
      <w:autoSpaceDE w:val="0"/>
      <w:autoSpaceDN w:val="0"/>
      <w:adjustRightInd w:val="0"/>
      <w:spacing w:before="60" w:after="60"/>
      <w:ind w:firstLine="0"/>
    </w:pPr>
    <w:rPr>
      <w:rFonts w:eastAsia="Times New Roman" w:cs="Times New Roman"/>
      <w:color w:val="000000"/>
      <w:szCs w:val="28"/>
      <w:lang w:eastAsia="ru-RU"/>
    </w:rPr>
  </w:style>
  <w:style w:type="paragraph" w:styleId="afc">
    <w:name w:val="No Spacing"/>
    <w:uiPriority w:val="1"/>
    <w:qFormat/>
    <w:pPr>
      <w:ind w:firstLine="709"/>
      <w:jc w:val="both"/>
    </w:pPr>
    <w:rPr>
      <w:rFonts w:eastAsiaTheme="minorHAnsi" w:cstheme="minorBidi"/>
      <w:sz w:val="24"/>
      <w:szCs w:val="22"/>
      <w:lang w:eastAsia="en-US"/>
    </w:rPr>
  </w:style>
  <w:style w:type="character" w:customStyle="1" w:styleId="hgkelc">
    <w:name w:val="hgkelc"/>
    <w:basedOn w:val="a0"/>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 w:type="paragraph" w:customStyle="1" w:styleId="afd">
    <w:name w:val="Содержимое таблицы"/>
    <w:basedOn w:val="a"/>
    <w:qFormat/>
    <w:pPr>
      <w:suppressLineNumbers/>
      <w:suppressAutoHyphens/>
      <w:ind w:firstLine="0"/>
      <w:jc w:val="left"/>
    </w:pPr>
    <w:rPr>
      <w:rFonts w:eastAsia="Times New Roman" w:cs="Times New Roman"/>
      <w:szCs w:val="24"/>
      <w:lang w:eastAsia="zh-CN"/>
    </w:rPr>
  </w:style>
  <w:style w:type="table" w:customStyle="1" w:styleId="91">
    <w:name w:val="Сетка таблицы9"/>
    <w:basedOn w:val="a1"/>
    <w:uiPriority w:val="59"/>
    <w:qFormat/>
    <w:pPr>
      <w:suppressAutoHyphens/>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pPr>
      <w:autoSpaceDE w:val="0"/>
      <w:autoSpaceDN w:val="0"/>
      <w:adjustRightInd w:val="0"/>
    </w:pPr>
    <w:rPr>
      <w:rFonts w:eastAsia="Times New Roman"/>
      <w:color w:val="000000"/>
      <w:sz w:val="24"/>
      <w:szCs w:val="24"/>
    </w:rPr>
  </w:style>
  <w:style w:type="character" w:customStyle="1" w:styleId="apple-converted-space">
    <w:name w:val="apple-converted-space"/>
    <w:basedOn w:val="a0"/>
    <w:qFormat/>
    <w:rsid w:val="00BE029D"/>
  </w:style>
  <w:style w:type="paragraph" w:customStyle="1" w:styleId="afe">
    <w:name w:val="Пункт"/>
    <w:basedOn w:val="a"/>
    <w:qFormat/>
    <w:rsid w:val="00BE029D"/>
    <w:pPr>
      <w:tabs>
        <w:tab w:val="left" w:pos="1980"/>
      </w:tabs>
      <w:ind w:left="1404" w:hanging="504"/>
    </w:pPr>
    <w:rPr>
      <w:rFonts w:eastAsia="Times New Roman" w:cs="Times New Roman"/>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CCC3101097F4BA2B570E66B5A44E82C64427D4DC556F3D3F514F1BE7A9AAFE85CFD84A39788F404Bi5g4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rsova_NM\Documents\&#1053;&#1072;&#1089;&#1090;&#1088;&#1072;&#1080;&#1074;&#1072;&#1077;&#1084;&#1099;&#1077;%20&#1096;&#1072;&#1073;&#1083;&#1086;&#1085;&#1099;%20Office\&#1054;&#1073;&#1097;&#1080;&#1081;%20&#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EAE90-A4DD-4B89-BE18-52877E12D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Общий шаблон</Template>
  <TotalTime>1</TotalTime>
  <Pages>12</Pages>
  <Words>5708</Words>
  <Characters>32536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ООО "АйТи Энерджи Сервис"</Company>
  <LinksUpToDate>false</LinksUpToDate>
  <CharactersWithSpaces>38168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Фирсова Наталия Михайловна</dc:creator>
  <cp:lastModifiedBy>Елена</cp:lastModifiedBy>
  <cp:revision>3</cp:revision>
  <cp:lastPrinted>2026-02-12T04:19:00Z</cp:lastPrinted>
  <dcterms:created xsi:type="dcterms:W3CDTF">2026-04-22T02:53:00Z</dcterms:created>
  <dcterms:modified xsi:type="dcterms:W3CDTF">2026-04-22T02:53:00Z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1049-12.2.0.23197</vt:lpwstr>
  </property>
  <property fmtid="{D5CDD505-2E9C-101B-9397-08002B2CF9AE}" pid="3" name="ICV">
    <vt:lpwstr>7AEE63F8F601468FA5BE700C20ED6585_12</vt:lpwstr>
  </property>
</Properties>
</file>