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1EA" w:rsidRDefault="009B7508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Техническое задание</w:t>
      </w:r>
    </w:p>
    <w:p w:rsidR="001001EA" w:rsidRDefault="009B7508">
      <w:pPr>
        <w:pStyle w:val="afd"/>
        <w:spacing w:before="0" w:after="0" w:line="276" w:lineRule="auto"/>
        <w:jc w:val="center"/>
        <w:rPr>
          <w:b/>
          <w:bCs/>
          <w:color w:val="000000"/>
          <w:spacing w:val="1"/>
        </w:rPr>
      </w:pPr>
      <w:r>
        <w:rPr>
          <w:b/>
          <w:sz w:val="28"/>
          <w:szCs w:val="28"/>
        </w:rPr>
        <w:t xml:space="preserve">на </w:t>
      </w:r>
      <w:r>
        <w:rPr>
          <w:b/>
          <w:bCs/>
          <w:color w:val="000000"/>
          <w:spacing w:val="1"/>
          <w:sz w:val="28"/>
          <w:szCs w:val="28"/>
        </w:rPr>
        <w:t>оказание услуг по обучению сотрудников по программе "Первоначальной специальной подготовке сотрудников органов принудительного исполнения Российской Федерации</w:t>
      </w:r>
      <w:r>
        <w:rPr>
          <w:b/>
          <w:bCs/>
          <w:color w:val="000000"/>
          <w:spacing w:val="1"/>
        </w:rPr>
        <w:t>"</w:t>
      </w:r>
    </w:p>
    <w:p w:rsidR="001001EA" w:rsidRDefault="001001EA">
      <w:pPr>
        <w:pStyle w:val="afd"/>
        <w:spacing w:before="0" w:after="0" w:line="276" w:lineRule="auto"/>
        <w:jc w:val="center"/>
        <w:rPr>
          <w:b/>
          <w:bCs/>
          <w:color w:val="000000"/>
          <w:spacing w:val="1"/>
        </w:rPr>
      </w:pPr>
    </w:p>
    <w:p w:rsidR="001001EA" w:rsidRDefault="009B7508">
      <w:pPr>
        <w:suppressAutoHyphens w:val="0"/>
        <w:ind w:firstLine="709"/>
        <w:jc w:val="both"/>
        <w:rPr>
          <w:b/>
          <w:color w:val="000000"/>
          <w:lang w:eastAsia="ru-RU"/>
        </w:rPr>
      </w:pPr>
      <w:r>
        <w:rPr>
          <w:color w:val="000000"/>
          <w:lang w:eastAsia="ru-RU"/>
        </w:rPr>
        <w:t>1. </w:t>
      </w:r>
      <w:r>
        <w:rPr>
          <w:b/>
          <w:color w:val="000000"/>
          <w:lang w:eastAsia="ru-RU"/>
        </w:rPr>
        <w:t>Объект закупки: оказание услуг по обучению сотрудников по программе "Первоначальной специальной подготовке сотрудников органов принудительного исполнения Российской Федерации"</w:t>
      </w:r>
    </w:p>
    <w:p w:rsidR="001001EA" w:rsidRDefault="009B7508">
      <w:pPr>
        <w:suppressAutoHyphens w:val="0"/>
        <w:ind w:firstLine="709"/>
        <w:jc w:val="both"/>
        <w:rPr>
          <w:b/>
          <w:color w:val="000000"/>
          <w:sz w:val="28"/>
          <w:szCs w:val="28"/>
          <w:u w:val="single"/>
          <w:lang w:eastAsia="ru-RU"/>
        </w:rPr>
      </w:pPr>
      <w:r>
        <w:rPr>
          <w:b/>
          <w:color w:val="000000"/>
          <w:sz w:val="28"/>
          <w:szCs w:val="28"/>
          <w:u w:val="single"/>
          <w:lang w:eastAsia="ru-RU"/>
        </w:rPr>
        <w:t>2. Место оказания услуг: по месту нахождения Исполнителя (в г. Майкоп).</w:t>
      </w:r>
    </w:p>
    <w:p w:rsidR="001001EA" w:rsidRDefault="009B7508">
      <w:pPr>
        <w:suppressAutoHyphens w:val="0"/>
        <w:ind w:firstLine="709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3. Срок оказания услуг: </w:t>
      </w:r>
      <w:r w:rsidR="00D91C27">
        <w:rPr>
          <w:color w:val="000000"/>
          <w:lang w:eastAsia="ru-RU"/>
        </w:rPr>
        <w:t>с даты заключения контракта по 15</w:t>
      </w:r>
      <w:r>
        <w:rPr>
          <w:color w:val="000000"/>
          <w:lang w:eastAsia="ru-RU"/>
        </w:rPr>
        <w:t>.1</w:t>
      </w:r>
      <w:r w:rsidR="00D91C27">
        <w:rPr>
          <w:color w:val="000000"/>
          <w:lang w:eastAsia="ru-RU"/>
        </w:rPr>
        <w:t>2</w:t>
      </w:r>
      <w:r>
        <w:rPr>
          <w:color w:val="000000"/>
          <w:lang w:eastAsia="ru-RU"/>
        </w:rPr>
        <w:t>.202</w:t>
      </w:r>
      <w:r w:rsidR="00D91C27">
        <w:rPr>
          <w:color w:val="000000"/>
          <w:lang w:eastAsia="ru-RU"/>
        </w:rPr>
        <w:t>6</w:t>
      </w:r>
      <w:r>
        <w:rPr>
          <w:color w:val="000000"/>
          <w:lang w:eastAsia="ru-RU"/>
        </w:rPr>
        <w:t xml:space="preserve"> года</w:t>
      </w:r>
      <w:r w:rsidR="00D91C27">
        <w:rPr>
          <w:color w:val="000000"/>
          <w:lang w:eastAsia="ru-RU"/>
        </w:rPr>
        <w:t xml:space="preserve"> </w:t>
      </w:r>
      <w:proofErr w:type="spellStart"/>
      <w:r w:rsidR="00D91C27">
        <w:rPr>
          <w:color w:val="000000"/>
          <w:lang w:eastAsia="ru-RU"/>
        </w:rPr>
        <w:t>помере</w:t>
      </w:r>
      <w:proofErr w:type="spellEnd"/>
      <w:r w:rsidR="00D91C27">
        <w:rPr>
          <w:color w:val="000000"/>
          <w:lang w:eastAsia="ru-RU"/>
        </w:rPr>
        <w:t xml:space="preserve"> необходимости по заявке Заказчика</w:t>
      </w:r>
      <w:bookmarkStart w:id="0" w:name="_GoBack"/>
      <w:bookmarkEnd w:id="0"/>
      <w:r>
        <w:rPr>
          <w:color w:val="000000"/>
          <w:lang w:eastAsia="ru-RU"/>
        </w:rPr>
        <w:t>.</w:t>
      </w:r>
    </w:p>
    <w:p w:rsidR="001001EA" w:rsidRDefault="009B7508">
      <w:pPr>
        <w:suppressAutoHyphens w:val="0"/>
        <w:jc w:val="both"/>
        <w:rPr>
          <w:lang w:eastAsia="ru-RU"/>
        </w:rPr>
      </w:pPr>
      <w:r>
        <w:rPr>
          <w:lang w:eastAsia="ru-RU"/>
        </w:rPr>
        <w:t xml:space="preserve">1. </w:t>
      </w:r>
      <w:r>
        <w:rPr>
          <w:b/>
          <w:bCs/>
          <w:lang w:eastAsia="ru-RU"/>
        </w:rPr>
        <w:t>Сведения об объекте закупки:</w:t>
      </w:r>
    </w:p>
    <w:p w:rsidR="001001EA" w:rsidRDefault="009B7508">
      <w:pPr>
        <w:suppressAutoHyphens w:val="0"/>
        <w:ind w:firstLine="709"/>
        <w:jc w:val="both"/>
        <w:rPr>
          <w:lang w:eastAsia="ru-RU"/>
        </w:rPr>
      </w:pPr>
      <w:r>
        <w:rPr>
          <w:lang w:eastAsia="ru-RU"/>
        </w:rPr>
        <w:t>1.1. Цель обучения:</w:t>
      </w:r>
    </w:p>
    <w:p w:rsidR="001001EA" w:rsidRDefault="009B7508">
      <w:pPr>
        <w:suppressAutoHyphens w:val="0"/>
        <w:jc w:val="both"/>
        <w:rPr>
          <w:lang w:eastAsia="ru-RU"/>
        </w:rPr>
      </w:pPr>
      <w:r>
        <w:rPr>
          <w:lang w:eastAsia="ru-RU"/>
        </w:rPr>
        <w:t xml:space="preserve">– </w:t>
      </w:r>
      <w:r>
        <w:rPr>
          <w:color w:val="000000"/>
          <w:lang w:eastAsia="ru-RU"/>
        </w:rPr>
        <w:t xml:space="preserve">приобретение сотрудниками органов принудительного исполнения </w:t>
      </w:r>
      <w:r>
        <w:rPr>
          <w:lang w:eastAsia="ru-RU"/>
        </w:rPr>
        <w:t xml:space="preserve">по Республике Адыгея </w:t>
      </w:r>
      <w:r>
        <w:rPr>
          <w:color w:val="000000"/>
          <w:lang w:eastAsia="ru-RU"/>
        </w:rPr>
        <w:t>теоретических знаний, а также практического освоения и закрепления ими навыков по исполнению своих должностных обязанностей;</w:t>
      </w:r>
    </w:p>
    <w:p w:rsidR="001001EA" w:rsidRDefault="009B7508">
      <w:pPr>
        <w:suppressAutoHyphens w:val="0"/>
        <w:jc w:val="both"/>
        <w:rPr>
          <w:lang w:eastAsia="ru-RU"/>
        </w:rPr>
      </w:pPr>
      <w:r>
        <w:rPr>
          <w:lang w:eastAsia="ru-RU"/>
        </w:rPr>
        <w:t xml:space="preserve">– </w:t>
      </w:r>
      <w:r>
        <w:rPr>
          <w:color w:val="000000"/>
          <w:lang w:eastAsia="ru-RU"/>
        </w:rPr>
        <w:t xml:space="preserve">формирование у сотрудников органов принудительного исполнения </w:t>
      </w:r>
      <w:r>
        <w:rPr>
          <w:lang w:eastAsia="ru-RU"/>
        </w:rPr>
        <w:t xml:space="preserve">по Республике </w:t>
      </w:r>
      <w:proofErr w:type="gramStart"/>
      <w:r>
        <w:rPr>
          <w:lang w:eastAsia="ru-RU"/>
        </w:rPr>
        <w:t xml:space="preserve">Адыгея  </w:t>
      </w:r>
      <w:r>
        <w:rPr>
          <w:color w:val="000000"/>
          <w:lang w:eastAsia="ru-RU"/>
        </w:rPr>
        <w:t>умений</w:t>
      </w:r>
      <w:proofErr w:type="gramEnd"/>
      <w:r>
        <w:rPr>
          <w:color w:val="000000"/>
          <w:lang w:eastAsia="ru-RU"/>
        </w:rPr>
        <w:t xml:space="preserve"> и навыков по применению физической силы, специальных средств и огнестрельного оружия</w:t>
      </w:r>
      <w:r>
        <w:rPr>
          <w:lang w:eastAsia="ru-RU"/>
        </w:rPr>
        <w:t>.</w:t>
      </w:r>
    </w:p>
    <w:p w:rsidR="001001EA" w:rsidRDefault="009B7508">
      <w:pPr>
        <w:suppressAutoHyphens w:val="0"/>
        <w:ind w:firstLine="709"/>
        <w:jc w:val="both"/>
        <w:rPr>
          <w:lang w:eastAsia="ru-RU"/>
        </w:rPr>
      </w:pPr>
      <w:r>
        <w:rPr>
          <w:lang w:eastAsia="ru-RU"/>
        </w:rPr>
        <w:t>1.2</w:t>
      </w:r>
      <w:r>
        <w:rPr>
          <w:b/>
          <w:lang w:eastAsia="ru-RU"/>
        </w:rPr>
        <w:t>. Форма обучения: дневная с отрывом от работы</w:t>
      </w:r>
      <w:r>
        <w:rPr>
          <w:lang w:eastAsia="ru-RU"/>
        </w:rPr>
        <w:t>.</w:t>
      </w:r>
    </w:p>
    <w:p w:rsidR="001001EA" w:rsidRDefault="009B7508">
      <w:pPr>
        <w:suppressAutoHyphens w:val="0"/>
        <w:ind w:firstLine="709"/>
        <w:jc w:val="both"/>
        <w:rPr>
          <w:lang w:eastAsia="ru-RU"/>
        </w:rPr>
      </w:pPr>
      <w:r>
        <w:rPr>
          <w:lang w:eastAsia="ru-RU"/>
        </w:rPr>
        <w:t>1.3. Время обучения</w:t>
      </w:r>
      <w:r>
        <w:rPr>
          <w:b/>
          <w:bCs/>
          <w:lang w:eastAsia="ru-RU"/>
        </w:rPr>
        <w:t xml:space="preserve">: </w:t>
      </w:r>
      <w:r>
        <w:rPr>
          <w:lang w:eastAsia="ru-RU"/>
        </w:rPr>
        <w:t>пять раз в неделю в течение 20 (двадцати) учебных дней продолжительностью 8 академических часов в день и самостоятельная подготовка.</w:t>
      </w:r>
    </w:p>
    <w:p w:rsidR="001001EA" w:rsidRDefault="009B7508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lang w:eastAsia="ru-RU"/>
        </w:rPr>
        <w:t xml:space="preserve">1.4. Количество учебных часов: 160 часов </w:t>
      </w:r>
      <w:r>
        <w:rPr>
          <w:sz w:val="28"/>
          <w:szCs w:val="28"/>
          <w:lang w:eastAsia="ru-RU"/>
        </w:rPr>
        <w:t>(</w:t>
      </w:r>
      <w:r>
        <w:rPr>
          <w:b/>
          <w:sz w:val="28"/>
          <w:szCs w:val="28"/>
          <w:u w:val="single"/>
          <w:lang w:eastAsia="ru-RU"/>
        </w:rPr>
        <w:t>не менее 50% учебного времени должны занимать практические занятия и зачёты</w:t>
      </w:r>
      <w:r>
        <w:rPr>
          <w:sz w:val="28"/>
          <w:szCs w:val="28"/>
          <w:lang w:eastAsia="ru-RU"/>
        </w:rPr>
        <w:t>).</w:t>
      </w:r>
    </w:p>
    <w:p w:rsidR="001001EA" w:rsidRDefault="009B7508">
      <w:pPr>
        <w:suppressAutoHyphens w:val="0"/>
        <w:ind w:firstLine="709"/>
        <w:jc w:val="both"/>
        <w:rPr>
          <w:lang w:eastAsia="ru-RU"/>
        </w:rPr>
      </w:pPr>
      <w:r>
        <w:rPr>
          <w:lang w:eastAsia="ru-RU"/>
        </w:rPr>
        <w:t>1.5. Категория лиц, которые будут проходить обучение</w:t>
      </w:r>
      <w:r>
        <w:rPr>
          <w:b/>
          <w:bCs/>
          <w:lang w:eastAsia="ru-RU"/>
        </w:rPr>
        <w:t>:</w:t>
      </w:r>
      <w:r>
        <w:rPr>
          <w:lang w:eastAsia="ru-RU"/>
        </w:rPr>
        <w:t xml:space="preserve"> сотрудники органов принудительного исполнения по Республике Адыгея.</w:t>
      </w:r>
    </w:p>
    <w:p w:rsidR="001001EA" w:rsidRDefault="009B7508">
      <w:pPr>
        <w:suppressAutoHyphens w:val="0"/>
        <w:ind w:firstLine="709"/>
        <w:jc w:val="both"/>
        <w:rPr>
          <w:lang w:eastAsia="ru-RU"/>
        </w:rPr>
      </w:pPr>
      <w:r>
        <w:rPr>
          <w:lang w:eastAsia="ru-RU"/>
        </w:rPr>
        <w:t>1.6. Предметы Программы первоначальной специальной подготовки сотрудников органов принудительного исполнения:</w:t>
      </w:r>
    </w:p>
    <w:p w:rsidR="001001EA" w:rsidRDefault="009B7508">
      <w:pPr>
        <w:suppressAutoHyphens w:val="0"/>
        <w:ind w:firstLine="709"/>
        <w:jc w:val="both"/>
        <w:rPr>
          <w:lang w:eastAsia="ru-RU"/>
        </w:rPr>
      </w:pPr>
      <w:r>
        <w:rPr>
          <w:color w:val="000000"/>
          <w:lang w:eastAsia="ru-RU"/>
        </w:rPr>
        <w:t>1.6.1. Основные предметы обучения:</w:t>
      </w:r>
    </w:p>
    <w:p w:rsidR="001001EA" w:rsidRDefault="009B7508">
      <w:pPr>
        <w:suppressAutoHyphens w:val="0"/>
        <w:jc w:val="both"/>
        <w:rPr>
          <w:lang w:eastAsia="ru-RU"/>
        </w:rPr>
      </w:pPr>
      <w:r>
        <w:rPr>
          <w:color w:val="000000"/>
          <w:lang w:eastAsia="ru-RU"/>
        </w:rPr>
        <w:t>- тактико-специальная подготовка;</w:t>
      </w:r>
      <w:r>
        <w:rPr>
          <w:lang w:eastAsia="ru-RU"/>
        </w:rPr>
        <w:t xml:space="preserve"> </w:t>
      </w:r>
    </w:p>
    <w:p w:rsidR="001001EA" w:rsidRDefault="009B7508">
      <w:pPr>
        <w:suppressAutoHyphens w:val="0"/>
        <w:jc w:val="both"/>
        <w:rPr>
          <w:lang w:eastAsia="ru-RU"/>
        </w:rPr>
      </w:pPr>
      <w:r>
        <w:rPr>
          <w:color w:val="000000"/>
          <w:lang w:eastAsia="ru-RU"/>
        </w:rPr>
        <w:t>- физическая подготовка.</w:t>
      </w:r>
    </w:p>
    <w:p w:rsidR="001001EA" w:rsidRDefault="009B7508">
      <w:pPr>
        <w:suppressAutoHyphens w:val="0"/>
        <w:jc w:val="both"/>
        <w:rPr>
          <w:lang w:eastAsia="ru-RU"/>
        </w:rPr>
      </w:pPr>
      <w:r>
        <w:rPr>
          <w:color w:val="000000"/>
          <w:lang w:eastAsia="ru-RU"/>
        </w:rPr>
        <w:t>- правовая подготовка;</w:t>
      </w:r>
    </w:p>
    <w:p w:rsidR="001001EA" w:rsidRDefault="009B7508">
      <w:pPr>
        <w:suppressAutoHyphens w:val="0"/>
        <w:jc w:val="both"/>
        <w:rPr>
          <w:lang w:eastAsia="ru-RU"/>
        </w:rPr>
      </w:pPr>
      <w:r>
        <w:rPr>
          <w:color w:val="000000"/>
          <w:lang w:eastAsia="ru-RU"/>
        </w:rPr>
        <w:t>- огневая подготовка.</w:t>
      </w:r>
    </w:p>
    <w:p w:rsidR="001001EA" w:rsidRDefault="009B7508">
      <w:pPr>
        <w:suppressAutoHyphens w:val="0"/>
        <w:ind w:firstLine="709"/>
        <w:jc w:val="both"/>
        <w:rPr>
          <w:lang w:eastAsia="ru-RU"/>
        </w:rPr>
      </w:pPr>
      <w:r>
        <w:rPr>
          <w:color w:val="000000"/>
          <w:lang w:eastAsia="ru-RU"/>
        </w:rPr>
        <w:t>1.6.2. Общие предметы обучения:</w:t>
      </w:r>
      <w:r>
        <w:rPr>
          <w:lang w:eastAsia="ru-RU"/>
        </w:rPr>
        <w:t xml:space="preserve"> </w:t>
      </w:r>
    </w:p>
    <w:p w:rsidR="001001EA" w:rsidRDefault="009B7508">
      <w:pPr>
        <w:suppressAutoHyphens w:val="0"/>
        <w:jc w:val="both"/>
        <w:rPr>
          <w:lang w:eastAsia="ru-RU"/>
        </w:rPr>
      </w:pPr>
      <w:r>
        <w:rPr>
          <w:color w:val="000000"/>
          <w:lang w:eastAsia="ru-RU"/>
        </w:rPr>
        <w:t>- правила и техника применения специальных средств;</w:t>
      </w:r>
    </w:p>
    <w:p w:rsidR="001001EA" w:rsidRDefault="009B7508">
      <w:pPr>
        <w:suppressAutoHyphens w:val="0"/>
        <w:jc w:val="both"/>
        <w:rPr>
          <w:lang w:eastAsia="ru-RU"/>
        </w:rPr>
      </w:pPr>
      <w:r>
        <w:rPr>
          <w:color w:val="000000"/>
          <w:lang w:eastAsia="ru-RU"/>
        </w:rPr>
        <w:t>- подготовка по оказанию первой помощи;</w:t>
      </w:r>
    </w:p>
    <w:p w:rsidR="001001EA" w:rsidRDefault="009B7508">
      <w:pPr>
        <w:suppressAutoHyphens w:val="0"/>
        <w:jc w:val="both"/>
        <w:rPr>
          <w:lang w:eastAsia="ru-RU"/>
        </w:rPr>
      </w:pPr>
      <w:r>
        <w:rPr>
          <w:color w:val="000000"/>
          <w:lang w:eastAsia="ru-RU"/>
        </w:rPr>
        <w:t>- психологическая подготовка;</w:t>
      </w:r>
    </w:p>
    <w:p w:rsidR="001001EA" w:rsidRDefault="009B7508">
      <w:pPr>
        <w:suppressAutoHyphens w:val="0"/>
        <w:jc w:val="both"/>
        <w:rPr>
          <w:lang w:eastAsia="ru-RU"/>
        </w:rPr>
      </w:pPr>
      <w:r>
        <w:rPr>
          <w:color w:val="000000"/>
          <w:lang w:eastAsia="ru-RU"/>
        </w:rPr>
        <w:t>- подготовка по связи.</w:t>
      </w:r>
    </w:p>
    <w:p w:rsidR="001001EA" w:rsidRDefault="009B7508">
      <w:pPr>
        <w:suppressAutoHyphens w:val="0"/>
        <w:ind w:firstLine="567"/>
        <w:jc w:val="both"/>
        <w:rPr>
          <w:lang w:eastAsia="ru-RU"/>
        </w:rPr>
      </w:pPr>
      <w:r>
        <w:rPr>
          <w:lang w:eastAsia="ru-RU"/>
        </w:rPr>
        <w:t>1.7. Итоговая аттестация: комплексный экзамен.</w:t>
      </w:r>
    </w:p>
    <w:p w:rsidR="001001EA" w:rsidRDefault="009B7508">
      <w:pPr>
        <w:suppressAutoHyphens w:val="0"/>
        <w:ind w:firstLine="567"/>
        <w:jc w:val="both"/>
        <w:rPr>
          <w:lang w:eastAsia="ru-RU"/>
        </w:rPr>
      </w:pPr>
      <w:r>
        <w:rPr>
          <w:lang w:eastAsia="ru-RU"/>
        </w:rPr>
        <w:t>1.8. По окончании обучения выдаются удостоверения установленного образца.</w:t>
      </w:r>
    </w:p>
    <w:p w:rsidR="001001EA" w:rsidRDefault="009B7508">
      <w:pPr>
        <w:suppressAutoHyphens w:val="0"/>
        <w:jc w:val="both"/>
        <w:rPr>
          <w:lang w:eastAsia="ru-RU"/>
        </w:rPr>
      </w:pPr>
      <w:r>
        <w:rPr>
          <w:b/>
          <w:bCs/>
          <w:lang w:eastAsia="ru-RU"/>
        </w:rPr>
        <w:t>2. Организация осуществления оказания услуг</w:t>
      </w:r>
    </w:p>
    <w:p w:rsidR="001001EA" w:rsidRDefault="009B7508">
      <w:pPr>
        <w:jc w:val="both"/>
      </w:pPr>
      <w:r>
        <w:rPr>
          <w:lang w:eastAsia="ru-RU"/>
        </w:rPr>
        <w:t xml:space="preserve">2.1. Организация учебного процесса должна производиться в соответствии с Федеральным законом от </w:t>
      </w:r>
      <w:r>
        <w:rPr>
          <w:color w:val="000000"/>
          <w:lang w:eastAsia="ru-RU"/>
        </w:rPr>
        <w:t xml:space="preserve">29.12.2012 г. № 273-ФЗ </w:t>
      </w:r>
      <w:r>
        <w:t xml:space="preserve">«Об образовании в Российской </w:t>
      </w:r>
      <w:proofErr w:type="gramStart"/>
      <w:r>
        <w:t>Федерации»  и</w:t>
      </w:r>
      <w:proofErr w:type="gramEnd"/>
      <w:r>
        <w:t xml:space="preserve"> Положением о государственной аккредитации образовательных учреждений и научных организаций (утв. Постановлением Правительства РФ от 18.11.2013 N 1039 "О государственной аккредитации образовательной деятельности" (вместе с "Положением о государственной аккредитации образовательной деятельности"); </w:t>
      </w:r>
    </w:p>
    <w:p w:rsidR="001001EA" w:rsidRDefault="009B7508">
      <w:pPr>
        <w:jc w:val="both"/>
        <w:rPr>
          <w:rStyle w:val="iceouttxt"/>
          <w:b/>
          <w:color w:val="000000"/>
        </w:rPr>
      </w:pPr>
      <w:r>
        <w:t xml:space="preserve">или иметь </w:t>
      </w:r>
      <w:r>
        <w:rPr>
          <w:b/>
        </w:rPr>
        <w:t>установленного образца лицензию с приложениями</w:t>
      </w:r>
      <w:r>
        <w:t xml:space="preserve">, выданную в соответствии с «Положением о лицензировании образовательной деятельности» (утв. Постановлением Правительства РФ от 28.10.2013 N </w:t>
      </w:r>
      <w:proofErr w:type="gramStart"/>
      <w:r>
        <w:t>966  "</w:t>
      </w:r>
      <w:proofErr w:type="gramEnd"/>
      <w:r>
        <w:t>О лицензировании образовательной деятельности" на право ведения образовательной деятельности по предмету закупки).</w:t>
      </w:r>
    </w:p>
    <w:p w:rsidR="001001EA" w:rsidRDefault="009B7508">
      <w:pPr>
        <w:suppressAutoHyphens w:val="0"/>
        <w:ind w:firstLine="709"/>
        <w:jc w:val="both"/>
        <w:rPr>
          <w:highlight w:val="yellow"/>
          <w:lang w:eastAsia="ru-RU"/>
        </w:rPr>
      </w:pPr>
      <w:r>
        <w:rPr>
          <w:lang w:eastAsia="ru-RU"/>
        </w:rPr>
        <w:lastRenderedPageBreak/>
        <w:t xml:space="preserve">Обучение сотрудников органов принудительного исполнения по Республике Адыгея по Программе первоначальной специальной подготовки сотрудников органов принудительного исполнения Российской Федерации в течение 160 академических часов проводится по учебно-методическим планам, разработанным на основе </w:t>
      </w:r>
      <w:r>
        <w:rPr>
          <w:color w:val="000000"/>
          <w:lang w:eastAsia="ru-RU"/>
        </w:rPr>
        <w:t>Программы</w:t>
      </w:r>
      <w:r>
        <w:rPr>
          <w:color w:val="800000"/>
          <w:lang w:eastAsia="ru-RU"/>
        </w:rPr>
        <w:t xml:space="preserve"> </w:t>
      </w:r>
      <w:r>
        <w:rPr>
          <w:color w:val="000000"/>
          <w:lang w:eastAsia="ru-RU"/>
        </w:rPr>
        <w:t>первоначальной специальной подготовки сотрудников органов принудительного исполнения Российской Федерации</w:t>
      </w:r>
      <w:r>
        <w:rPr>
          <w:color w:val="800000"/>
          <w:lang w:eastAsia="ru-RU"/>
        </w:rPr>
        <w:t>.</w:t>
      </w:r>
    </w:p>
    <w:p w:rsidR="001001EA" w:rsidRDefault="009B7508">
      <w:pPr>
        <w:suppressAutoHyphens w:val="0"/>
        <w:ind w:firstLine="709"/>
        <w:jc w:val="both"/>
        <w:rPr>
          <w:lang w:eastAsia="ru-RU"/>
        </w:rPr>
      </w:pPr>
      <w:r>
        <w:rPr>
          <w:lang w:eastAsia="ru-RU"/>
        </w:rPr>
        <w:t>2.2. Помещения, предоставляемые для обучения, должны соответствовать действующим санитарным нормам и нормам пожарной безопасности.</w:t>
      </w:r>
    </w:p>
    <w:p w:rsidR="001001EA" w:rsidRDefault="009B7508">
      <w:pPr>
        <w:suppressAutoHyphens w:val="0"/>
        <w:jc w:val="both"/>
        <w:rPr>
          <w:lang w:eastAsia="ru-RU"/>
        </w:rPr>
      </w:pPr>
      <w:r>
        <w:rPr>
          <w:b/>
          <w:bCs/>
          <w:lang w:eastAsia="ru-RU"/>
        </w:rPr>
        <w:t>3. Требования к услугам</w:t>
      </w:r>
    </w:p>
    <w:p w:rsidR="001001EA" w:rsidRDefault="009B7508">
      <w:pPr>
        <w:suppressAutoHyphens w:val="0"/>
        <w:ind w:firstLine="709"/>
        <w:jc w:val="both"/>
        <w:rPr>
          <w:b/>
          <w:sz w:val="28"/>
          <w:szCs w:val="28"/>
          <w:u w:val="single"/>
          <w:lang w:eastAsia="ru-RU"/>
        </w:rPr>
      </w:pPr>
      <w:r>
        <w:rPr>
          <w:b/>
          <w:sz w:val="28"/>
          <w:szCs w:val="28"/>
          <w:u w:val="single"/>
          <w:lang w:eastAsia="ru-RU"/>
        </w:rPr>
        <w:t>В ходе оказания услуг Исполнитель обязан предоставить обучающимся:</w:t>
      </w:r>
    </w:p>
    <w:p w:rsidR="001001EA" w:rsidRDefault="009B7508">
      <w:pPr>
        <w:suppressAutoHyphens w:val="0"/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- технические средства для использования в ходе учебного процесса;</w:t>
      </w:r>
    </w:p>
    <w:p w:rsidR="001001EA" w:rsidRDefault="009B7508">
      <w:pPr>
        <w:suppressAutoHyphens w:val="0"/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- компьютерную технику, используемую для обучения сотрудников органов принудительного исполнения по Республике Адыгея;</w:t>
      </w:r>
    </w:p>
    <w:p w:rsidR="001001EA" w:rsidRDefault="009B7508">
      <w:pPr>
        <w:suppressAutoHyphens w:val="0"/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- множительную и компьютерную технику, позволяющую обеспечить обучающихся учебными материалами на бумажном и электронном носителях, воспроизведение видеозаписей;</w:t>
      </w:r>
    </w:p>
    <w:p w:rsidR="001001EA" w:rsidRDefault="009B7508">
      <w:pPr>
        <w:suppressAutoHyphens w:val="0"/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- телефонную связь;</w:t>
      </w:r>
    </w:p>
    <w:p w:rsidR="001001EA" w:rsidRDefault="009B7508">
      <w:pPr>
        <w:suppressAutoHyphens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- стрелковый тир;</w:t>
      </w:r>
    </w:p>
    <w:p w:rsidR="001001EA" w:rsidRDefault="009B7508">
      <w:pPr>
        <w:suppressAutoHyphens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- спортивный зал для занятий борьбой, спортивными играми.</w:t>
      </w:r>
    </w:p>
    <w:p w:rsidR="001001EA" w:rsidRDefault="009B7508">
      <w:pPr>
        <w:suppressAutoHyphens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- плавательный бассейн.</w:t>
      </w:r>
    </w:p>
    <w:p w:rsidR="001001EA" w:rsidRDefault="001001EA">
      <w:pPr>
        <w:pStyle w:val="afd"/>
        <w:spacing w:before="0" w:after="0"/>
        <w:rPr>
          <w:sz w:val="28"/>
          <w:szCs w:val="28"/>
          <w:highlight w:val="yellow"/>
        </w:rPr>
      </w:pPr>
    </w:p>
    <w:p w:rsidR="001001EA" w:rsidRDefault="009B7508">
      <w:pPr>
        <w:shd w:val="clear" w:color="auto" w:fill="FFFFFF"/>
        <w:suppressAutoHyphens w:val="0"/>
        <w:jc w:val="center"/>
        <w:rPr>
          <w:lang w:eastAsia="ru-RU"/>
        </w:rPr>
      </w:pPr>
      <w:r>
        <w:rPr>
          <w:b/>
          <w:bCs/>
          <w:color w:val="000000"/>
          <w:lang w:eastAsia="ru-RU"/>
        </w:rPr>
        <w:t>ПРОГРАММА</w:t>
      </w:r>
    </w:p>
    <w:p w:rsidR="001001EA" w:rsidRDefault="009B7508">
      <w:pPr>
        <w:shd w:val="clear" w:color="auto" w:fill="FFFFFF"/>
        <w:suppressAutoHyphens w:val="0"/>
        <w:ind w:left="11"/>
        <w:jc w:val="center"/>
        <w:rPr>
          <w:b/>
          <w:bCs/>
          <w:color w:val="000000"/>
          <w:lang w:eastAsia="ru-RU"/>
        </w:rPr>
      </w:pPr>
      <w:r>
        <w:rPr>
          <w:b/>
          <w:bCs/>
          <w:color w:val="000000"/>
          <w:lang w:eastAsia="ru-RU"/>
        </w:rPr>
        <w:t>первоначальной специальной подготовки сотрудников органов принудительного исполнения Российской Федерации</w:t>
      </w:r>
    </w:p>
    <w:p w:rsidR="001001EA" w:rsidRDefault="001001EA">
      <w:pPr>
        <w:shd w:val="clear" w:color="auto" w:fill="FFFFFF"/>
        <w:suppressAutoHyphens w:val="0"/>
        <w:ind w:left="11"/>
        <w:jc w:val="center"/>
        <w:rPr>
          <w:b/>
          <w:lang w:eastAsia="ru-RU"/>
        </w:rPr>
      </w:pPr>
    </w:p>
    <w:p w:rsidR="001001EA" w:rsidRDefault="009B7508">
      <w:pPr>
        <w:pStyle w:val="Style4"/>
        <w:widowControl/>
        <w:numPr>
          <w:ilvl w:val="0"/>
          <w:numId w:val="3"/>
        </w:numPr>
        <w:jc w:val="center"/>
        <w:rPr>
          <w:rStyle w:val="FontStyle13"/>
          <w:b/>
          <w:sz w:val="24"/>
        </w:rPr>
      </w:pPr>
      <w:r>
        <w:rPr>
          <w:rStyle w:val="FontStyle13"/>
          <w:b/>
          <w:sz w:val="24"/>
        </w:rPr>
        <w:t>Организационно-методические рекомендации</w:t>
      </w:r>
    </w:p>
    <w:p w:rsidR="001001EA" w:rsidRDefault="009B7508">
      <w:pPr>
        <w:pStyle w:val="Style5"/>
        <w:widowControl/>
        <w:shd w:val="clear" w:color="auto" w:fill="FFFFFF"/>
        <w:tabs>
          <w:tab w:val="left" w:pos="851"/>
        </w:tabs>
        <w:spacing w:line="240" w:lineRule="auto"/>
        <w:rPr>
          <w:rStyle w:val="FontStyle14"/>
          <w:color w:val="000000"/>
          <w:sz w:val="24"/>
          <w:szCs w:val="24"/>
        </w:rPr>
      </w:pPr>
      <w:r>
        <w:rPr>
          <w:rStyle w:val="FontStyle14"/>
          <w:color w:val="000000"/>
          <w:sz w:val="24"/>
          <w:szCs w:val="24"/>
        </w:rPr>
        <w:t>Настоящая Программа предназначена для подготовки старших судебных приставов, их заместителей и судебных приставов по обеспечению установленного порядка деятельности судов (далее — сотрудников) Управления Федеральной службы судебных приставов по Республике Адыгея (далее — Управление), которые в соответствии с Федеральным законом от 01 октября 2019 года № 328-ФЗ «</w:t>
      </w:r>
      <w:r>
        <w:rPr>
          <w:color w:val="000000"/>
        </w:rPr>
        <w:t xml:space="preserve">О службе в </w:t>
      </w:r>
      <w:r>
        <w:rPr>
          <w:iCs/>
          <w:color w:val="000000"/>
        </w:rPr>
        <w:t>органах</w:t>
      </w:r>
      <w:r>
        <w:rPr>
          <w:color w:val="000000"/>
        </w:rPr>
        <w:t xml:space="preserve"> </w:t>
      </w:r>
      <w:r>
        <w:rPr>
          <w:iCs/>
          <w:color w:val="000000"/>
        </w:rPr>
        <w:t>принудительного</w:t>
      </w:r>
      <w:r>
        <w:rPr>
          <w:color w:val="000000"/>
        </w:rPr>
        <w:t xml:space="preserve"> </w:t>
      </w:r>
      <w:r>
        <w:rPr>
          <w:iCs/>
          <w:color w:val="000000"/>
        </w:rPr>
        <w:t>исполнения</w:t>
      </w:r>
      <w:r>
        <w:rPr>
          <w:color w:val="000000"/>
        </w:rPr>
        <w:t xml:space="preserve"> Российской Федерации и внесении изменений в отдельные законодательные акты Российской Федерации</w:t>
      </w:r>
      <w:r>
        <w:rPr>
          <w:rStyle w:val="FontStyle14"/>
          <w:color w:val="000000"/>
          <w:sz w:val="24"/>
          <w:szCs w:val="24"/>
        </w:rPr>
        <w:t>» имеют право на хранение и ношение  огнестрельного оружия и специальных средств, в целях выполнения задач, возложенных на них законодательством Российской Федерации.</w:t>
      </w:r>
    </w:p>
    <w:p w:rsidR="001001EA" w:rsidRDefault="009B7508">
      <w:pPr>
        <w:pStyle w:val="Style5"/>
        <w:widowControl/>
        <w:shd w:val="clear" w:color="auto" w:fill="FFFFFF"/>
        <w:tabs>
          <w:tab w:val="left" w:pos="851"/>
        </w:tabs>
        <w:spacing w:line="240" w:lineRule="auto"/>
        <w:ind w:firstLine="734"/>
        <w:rPr>
          <w:rStyle w:val="FontStyle14"/>
          <w:bCs/>
          <w:color w:val="000000"/>
          <w:sz w:val="24"/>
          <w:szCs w:val="24"/>
        </w:rPr>
      </w:pPr>
      <w:r>
        <w:rPr>
          <w:rStyle w:val="FontStyle14"/>
          <w:color w:val="000000"/>
          <w:sz w:val="24"/>
          <w:szCs w:val="24"/>
        </w:rPr>
        <w:t xml:space="preserve">Программа рассчитана на 20 дней обучения и включает перечень учебных дисциплин, тематику, виды занятий, расчет учебного времени, предназначенных для приобретения сотрудниками Управления знаний, умений и навыков, необходимых для выполнения </w:t>
      </w:r>
      <w:r>
        <w:rPr>
          <w:rStyle w:val="FontStyle14"/>
          <w:bCs/>
          <w:color w:val="000000"/>
          <w:sz w:val="24"/>
          <w:szCs w:val="24"/>
        </w:rPr>
        <w:t>своих должностных обязанностей в условиях, связанных с применением физической силы, специальных средств и огнестрельного оружия. Продолжительность учебного дня 8 часов, учебного часа - 45 минут.</w:t>
      </w:r>
    </w:p>
    <w:p w:rsidR="001001EA" w:rsidRDefault="009B7508">
      <w:pPr>
        <w:pStyle w:val="Style5"/>
        <w:widowControl/>
        <w:shd w:val="clear" w:color="auto" w:fill="FFFFFF"/>
        <w:spacing w:line="240" w:lineRule="auto"/>
        <w:ind w:firstLine="734"/>
        <w:rPr>
          <w:rStyle w:val="FontStyle14"/>
          <w:bCs/>
          <w:sz w:val="24"/>
          <w:szCs w:val="24"/>
        </w:rPr>
      </w:pPr>
      <w:r>
        <w:rPr>
          <w:rStyle w:val="FontStyle14"/>
          <w:bCs/>
          <w:sz w:val="24"/>
          <w:szCs w:val="24"/>
        </w:rPr>
        <w:t xml:space="preserve">Организация первоначальной специальной подготовки осуществляется в соответствии с требованиями Порядка организации индивидуального обучения сотрудника, проходящего испытание, изучения его личных и деловых качеств в органах принудительного исполнения Российской Федерации, Порядка оценки результатов индивидуального обучения сотрудника, проходящего испытание, в органах принудительного исполнения Российской Федерации и Порядка организации подготовки кадров для замещения должностей в органах принудительного исполнения Российской Федерации. </w:t>
      </w:r>
    </w:p>
    <w:p w:rsidR="001001EA" w:rsidRDefault="009B7508">
      <w:pPr>
        <w:pStyle w:val="Style5"/>
        <w:widowControl/>
        <w:spacing w:line="240" w:lineRule="auto"/>
        <w:ind w:firstLine="734"/>
        <w:rPr>
          <w:rStyle w:val="FontStyle14"/>
          <w:bCs/>
          <w:sz w:val="24"/>
          <w:szCs w:val="24"/>
        </w:rPr>
      </w:pPr>
      <w:r>
        <w:rPr>
          <w:rStyle w:val="FontStyle14"/>
          <w:bCs/>
          <w:sz w:val="24"/>
          <w:szCs w:val="24"/>
        </w:rPr>
        <w:t>Основными видами занятий по первоначальной специальной подготовке являются: лекции, семинары, практические занятия, самостоятельная работа.</w:t>
      </w:r>
    </w:p>
    <w:p w:rsidR="001001EA" w:rsidRDefault="009B7508">
      <w:pPr>
        <w:pStyle w:val="Style5"/>
        <w:widowControl/>
        <w:spacing w:line="240" w:lineRule="auto"/>
        <w:ind w:firstLine="734"/>
        <w:rPr>
          <w:rStyle w:val="FontStyle14"/>
          <w:bCs/>
          <w:sz w:val="24"/>
          <w:szCs w:val="24"/>
        </w:rPr>
      </w:pPr>
      <w:r>
        <w:rPr>
          <w:rStyle w:val="FontStyle14"/>
          <w:bCs/>
          <w:sz w:val="24"/>
          <w:szCs w:val="24"/>
        </w:rPr>
        <w:lastRenderedPageBreak/>
        <w:t xml:space="preserve">Занятия по первоначальной специальной подготовке проводятся по учебным дисциплинам и должны способствовать изучению сотрудниками </w:t>
      </w:r>
      <w:proofErr w:type="gramStart"/>
      <w:r>
        <w:rPr>
          <w:rStyle w:val="FontStyle14"/>
          <w:bCs/>
          <w:sz w:val="24"/>
          <w:szCs w:val="24"/>
        </w:rPr>
        <w:t>Управления  нормативно</w:t>
      </w:r>
      <w:proofErr w:type="gramEnd"/>
      <w:r>
        <w:rPr>
          <w:rStyle w:val="FontStyle14"/>
          <w:bCs/>
          <w:sz w:val="24"/>
          <w:szCs w:val="24"/>
        </w:rPr>
        <w:t>-правовой базы служебной деятельности, организации работы по обеспечению установленного порядка деятельности судов, овладению навыками предотвращения конфликтных ситуаций в обращении с гражданами, изучению материальной части огнестрельного оружия, специальных средств и правилам их применения.</w:t>
      </w:r>
    </w:p>
    <w:p w:rsidR="001001EA" w:rsidRDefault="009B7508">
      <w:pPr>
        <w:pStyle w:val="Style5"/>
        <w:widowControl/>
        <w:spacing w:line="240" w:lineRule="auto"/>
        <w:ind w:firstLine="734"/>
        <w:rPr>
          <w:rStyle w:val="FontStyle14"/>
          <w:bCs/>
          <w:sz w:val="24"/>
          <w:szCs w:val="24"/>
        </w:rPr>
      </w:pPr>
      <w:r>
        <w:rPr>
          <w:rStyle w:val="FontStyle14"/>
          <w:bCs/>
          <w:sz w:val="24"/>
          <w:szCs w:val="24"/>
        </w:rPr>
        <w:t>Особое внимание при обучении необходимо уделять усвоению мер безопасности при применении физической силы, специальных средств и огнестрельного оружия, соблюдению законности при их применении.</w:t>
      </w:r>
    </w:p>
    <w:p w:rsidR="001001EA" w:rsidRDefault="009B7508">
      <w:pPr>
        <w:pStyle w:val="Style5"/>
        <w:widowControl/>
        <w:spacing w:line="240" w:lineRule="auto"/>
        <w:ind w:firstLine="734"/>
        <w:rPr>
          <w:rStyle w:val="FontStyle14"/>
          <w:sz w:val="24"/>
          <w:szCs w:val="24"/>
        </w:rPr>
      </w:pPr>
      <w:r>
        <w:rPr>
          <w:rStyle w:val="FontStyle14"/>
          <w:bCs/>
          <w:sz w:val="24"/>
          <w:szCs w:val="24"/>
        </w:rPr>
        <w:t xml:space="preserve">Учебный процесс должен строиться в соответствии с потребностями практической деятельности сотрудников Управления. </w:t>
      </w:r>
      <w:r>
        <w:rPr>
          <w:rStyle w:val="FontStyle14"/>
          <w:sz w:val="24"/>
          <w:szCs w:val="24"/>
        </w:rPr>
        <w:t>В связи с этим следует применять такие методы обучения, которые в наибольшей мере способствуют приобретению знаний, умений и навыков: рассказ, беседа, показ, тренировка, групповые и индивидуальные упражнения.</w:t>
      </w:r>
    </w:p>
    <w:p w:rsidR="001001EA" w:rsidRDefault="009B7508">
      <w:pPr>
        <w:pStyle w:val="Style5"/>
        <w:widowControl/>
        <w:spacing w:line="240" w:lineRule="auto"/>
        <w:ind w:firstLine="734"/>
        <w:rPr>
          <w:rStyle w:val="FontStyle14"/>
          <w:sz w:val="24"/>
          <w:szCs w:val="24"/>
        </w:rPr>
      </w:pPr>
      <w:r>
        <w:rPr>
          <w:rStyle w:val="FontStyle14"/>
          <w:sz w:val="24"/>
          <w:szCs w:val="24"/>
        </w:rPr>
        <w:t xml:space="preserve">Методы и средства обучения, время, отводимое на изучение конкретной темы, могут изменяться руководителем </w:t>
      </w:r>
      <w:proofErr w:type="gramStart"/>
      <w:r>
        <w:rPr>
          <w:rStyle w:val="FontStyle14"/>
          <w:sz w:val="24"/>
          <w:szCs w:val="24"/>
        </w:rPr>
        <w:t>Управления,  исходя</w:t>
      </w:r>
      <w:proofErr w:type="gramEnd"/>
      <w:r>
        <w:rPr>
          <w:rStyle w:val="FontStyle14"/>
          <w:sz w:val="24"/>
          <w:szCs w:val="24"/>
        </w:rPr>
        <w:t xml:space="preserve"> из содержания темы, наличия учебно-материальной базы и уровня подготовки обучаемых, что в то же время не должно негативно сказываться на конечном результате подготовки сотрудников Управления. </w:t>
      </w:r>
    </w:p>
    <w:p w:rsidR="001001EA" w:rsidRDefault="009B7508">
      <w:pPr>
        <w:pStyle w:val="Style5"/>
        <w:widowControl/>
        <w:spacing w:line="240" w:lineRule="auto"/>
        <w:ind w:firstLine="734"/>
        <w:rPr>
          <w:rStyle w:val="FontStyle14"/>
          <w:sz w:val="24"/>
          <w:szCs w:val="24"/>
        </w:rPr>
      </w:pPr>
      <w:r>
        <w:rPr>
          <w:rStyle w:val="FontStyle14"/>
          <w:sz w:val="24"/>
          <w:szCs w:val="24"/>
        </w:rPr>
        <w:t>В процессе обучения необходимо своевременно вносить коррективы в содержание тем и учебно-методических материалов с учетом новых законодательных и нормативных актов Российской Федерации.</w:t>
      </w:r>
    </w:p>
    <w:p w:rsidR="001001EA" w:rsidRDefault="009B7508">
      <w:pPr>
        <w:pStyle w:val="Style5"/>
        <w:widowControl/>
        <w:spacing w:line="240" w:lineRule="auto"/>
        <w:ind w:firstLine="734"/>
        <w:rPr>
          <w:rStyle w:val="FontStyle14"/>
          <w:sz w:val="24"/>
          <w:szCs w:val="24"/>
        </w:rPr>
      </w:pPr>
      <w:r>
        <w:rPr>
          <w:rStyle w:val="FontStyle14"/>
          <w:sz w:val="24"/>
          <w:szCs w:val="24"/>
        </w:rPr>
        <w:t xml:space="preserve">Итоговой формой контроля специального курса обучения является комплексный экзамен, позволяющий всесторонне оценить уровень усвоения сотрудниками Управления программы специальной подготовки. Копия экзаменационной ведомости передается в отделение организации обеспечения установленного порядка деятельности </w:t>
      </w:r>
      <w:proofErr w:type="gramStart"/>
      <w:r>
        <w:rPr>
          <w:rStyle w:val="FontStyle14"/>
          <w:sz w:val="24"/>
          <w:szCs w:val="24"/>
        </w:rPr>
        <w:t>судов  Управления</w:t>
      </w:r>
      <w:proofErr w:type="gramEnd"/>
      <w:r>
        <w:rPr>
          <w:rStyle w:val="FontStyle14"/>
          <w:sz w:val="24"/>
          <w:szCs w:val="24"/>
        </w:rPr>
        <w:t xml:space="preserve">  для контроля.</w:t>
      </w:r>
    </w:p>
    <w:p w:rsidR="001001EA" w:rsidRDefault="009B7508">
      <w:pPr>
        <w:pStyle w:val="Style5"/>
        <w:widowControl/>
        <w:spacing w:line="240" w:lineRule="auto"/>
        <w:ind w:firstLine="734"/>
      </w:pPr>
      <w:r>
        <w:rPr>
          <w:rStyle w:val="FontStyle14"/>
          <w:sz w:val="24"/>
          <w:szCs w:val="24"/>
        </w:rPr>
        <w:t xml:space="preserve">Сотрудники Управления, получившие на комплексном экзамене неудовлетворительную оценку, не допускаются к проведению служебных мероприятий, выполнение которых может проходить в условиях, связанных с применением физической силы, специальных средств и огнестрельного оружия. С такими сотрудниками проводятся дополнительные занятия в отделении организации обеспечения установленного порядка деятельности судов </w:t>
      </w:r>
      <w:proofErr w:type="gramStart"/>
      <w:r>
        <w:rPr>
          <w:rStyle w:val="FontStyle14"/>
          <w:sz w:val="24"/>
          <w:szCs w:val="24"/>
        </w:rPr>
        <w:t>Управления,  после</w:t>
      </w:r>
      <w:proofErr w:type="gramEnd"/>
      <w:r>
        <w:rPr>
          <w:rStyle w:val="FontStyle14"/>
          <w:sz w:val="24"/>
          <w:szCs w:val="24"/>
        </w:rPr>
        <w:t xml:space="preserve"> чего они повторно направляются для прохождения курса первоначальной специальной подготовки.</w:t>
      </w:r>
    </w:p>
    <w:p w:rsidR="001001EA" w:rsidRDefault="009B7508">
      <w:pPr>
        <w:pStyle w:val="western"/>
        <w:shd w:val="clear" w:color="auto" w:fill="FFFFFF"/>
        <w:spacing w:before="720" w:beforeAutospacing="0" w:after="0"/>
        <w:jc w:val="center"/>
      </w:pPr>
      <w:r>
        <w:rPr>
          <w:b/>
          <w:bCs/>
          <w:sz w:val="27"/>
          <w:szCs w:val="27"/>
        </w:rPr>
        <w:t>2. Расчет часов по предметам обучения</w:t>
      </w:r>
    </w:p>
    <w:tbl>
      <w:tblPr>
        <w:tblW w:w="10440" w:type="dxa"/>
        <w:tblInd w:w="-9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734"/>
        <w:gridCol w:w="4290"/>
        <w:gridCol w:w="1492"/>
        <w:gridCol w:w="1418"/>
        <w:gridCol w:w="1652"/>
        <w:gridCol w:w="854"/>
      </w:tblGrid>
      <w:tr w:rsidR="001001EA">
        <w:tc>
          <w:tcPr>
            <w:tcW w:w="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  <w:p w:rsidR="001001EA" w:rsidRDefault="009B7508">
            <w:pPr>
              <w:pStyle w:val="western"/>
              <w:spacing w:beforeAutospacing="0"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4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Предметы обучения</w:t>
            </w:r>
          </w:p>
          <w:p w:rsidR="001001EA" w:rsidRDefault="001001EA">
            <w:pPr>
              <w:pStyle w:val="western"/>
              <w:spacing w:beforeAutospacing="0" w:after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  <w:ind w:left="-57" w:right="-57"/>
              <w:jc w:val="center"/>
            </w:pPr>
            <w:r>
              <w:rPr>
                <w:b/>
                <w:bCs/>
                <w:sz w:val="20"/>
                <w:szCs w:val="20"/>
              </w:rPr>
              <w:t>Часы</w:t>
            </w:r>
          </w:p>
        </w:tc>
      </w:tr>
      <w:tr w:rsidR="001001EA">
        <w:tc>
          <w:tcPr>
            <w:tcW w:w="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pStyle w:val="western"/>
              <w:spacing w:beforeAutospacing="0" w:after="0" w:line="276" w:lineRule="auto"/>
              <w:jc w:val="center"/>
            </w:pPr>
          </w:p>
        </w:tc>
        <w:tc>
          <w:tcPr>
            <w:tcW w:w="4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pStyle w:val="western"/>
              <w:spacing w:beforeAutospacing="0" w:after="0" w:line="276" w:lineRule="auto"/>
              <w:jc w:val="center"/>
            </w:pPr>
          </w:p>
        </w:tc>
        <w:tc>
          <w:tcPr>
            <w:tcW w:w="1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теоретические занятия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контрольные               занятия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</w:tr>
      <w:tr w:rsidR="001001EA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numPr>
                <w:ilvl w:val="0"/>
                <w:numId w:val="4"/>
              </w:numPr>
              <w:suppressAutoHyphens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  <w:jc w:val="both"/>
            </w:pPr>
            <w:r>
              <w:rPr>
                <w:sz w:val="20"/>
                <w:szCs w:val="20"/>
              </w:rPr>
              <w:t>Правовые основы деятельности сотрудников                органов принудительного исполнения                               Российской Федерации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  <w:jc w:val="center"/>
            </w:pPr>
            <w:r>
              <w:rPr>
                <w:sz w:val="20"/>
                <w:szCs w:val="20"/>
              </w:rPr>
              <w:t>19</w:t>
            </w:r>
          </w:p>
        </w:tc>
      </w:tr>
      <w:tr w:rsidR="001001EA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numPr>
                <w:ilvl w:val="0"/>
                <w:numId w:val="5"/>
              </w:numPr>
              <w:suppressAutoHyphens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</w:pPr>
            <w:r>
              <w:rPr>
                <w:sz w:val="20"/>
                <w:szCs w:val="20"/>
              </w:rPr>
              <w:t>Физическая подготовка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  <w:jc w:val="center"/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  <w:jc w:val="center"/>
            </w:pPr>
            <w:r>
              <w:rPr>
                <w:sz w:val="20"/>
                <w:szCs w:val="20"/>
              </w:rPr>
              <w:t>49</w:t>
            </w:r>
          </w:p>
        </w:tc>
      </w:tr>
      <w:tr w:rsidR="001001EA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numPr>
                <w:ilvl w:val="0"/>
                <w:numId w:val="6"/>
              </w:numPr>
              <w:suppressAutoHyphens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</w:pPr>
            <w:r>
              <w:rPr>
                <w:sz w:val="20"/>
                <w:szCs w:val="20"/>
              </w:rPr>
              <w:t>Огневая подготовка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  <w:jc w:val="center"/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  <w:jc w:val="center"/>
            </w:pPr>
            <w:r>
              <w:rPr>
                <w:sz w:val="20"/>
                <w:szCs w:val="20"/>
              </w:rPr>
              <w:t>50</w:t>
            </w:r>
          </w:p>
        </w:tc>
      </w:tr>
      <w:tr w:rsidR="001001EA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numPr>
                <w:ilvl w:val="0"/>
                <w:numId w:val="7"/>
              </w:numPr>
              <w:suppressAutoHyphens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</w:pPr>
            <w:r>
              <w:rPr>
                <w:sz w:val="20"/>
                <w:szCs w:val="20"/>
              </w:rPr>
              <w:t>Правила и техника применения специальных средств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</w:tr>
      <w:tr w:rsidR="001001EA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numPr>
                <w:ilvl w:val="0"/>
                <w:numId w:val="8"/>
              </w:numPr>
              <w:suppressAutoHyphens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</w:pPr>
            <w:r>
              <w:rPr>
                <w:sz w:val="20"/>
                <w:szCs w:val="20"/>
              </w:rPr>
              <w:t>Подготовка по оказанию первой помощи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</w:tr>
      <w:tr w:rsidR="001001EA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numPr>
                <w:ilvl w:val="0"/>
                <w:numId w:val="9"/>
              </w:numPr>
              <w:suppressAutoHyphens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</w:pPr>
            <w:r>
              <w:rPr>
                <w:sz w:val="20"/>
                <w:szCs w:val="20"/>
              </w:rPr>
              <w:t>Психологическая подготовка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</w:tr>
      <w:tr w:rsidR="001001EA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numPr>
                <w:ilvl w:val="0"/>
                <w:numId w:val="10"/>
              </w:numPr>
              <w:suppressAutoHyphens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</w:pPr>
            <w:r>
              <w:rPr>
                <w:sz w:val="20"/>
                <w:szCs w:val="20"/>
              </w:rPr>
              <w:t>Основы применения средств связи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</w:tr>
      <w:tr w:rsidR="001001EA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numPr>
                <w:ilvl w:val="0"/>
                <w:numId w:val="11"/>
              </w:numPr>
              <w:suppressAutoHyphens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</w:pPr>
            <w:r>
              <w:rPr>
                <w:sz w:val="20"/>
                <w:szCs w:val="20"/>
              </w:rPr>
              <w:t>Строевая подготовка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</w:tr>
      <w:tr w:rsidR="001001EA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numPr>
                <w:ilvl w:val="0"/>
                <w:numId w:val="12"/>
              </w:numPr>
              <w:suppressAutoHyphens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  <w:jc w:val="both"/>
            </w:pPr>
            <w:r>
              <w:rPr>
                <w:sz w:val="20"/>
                <w:szCs w:val="20"/>
              </w:rPr>
              <w:t>Радиационная, химическая и биологическая            защита (РХБЗ)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1001EA">
        <w:tc>
          <w:tcPr>
            <w:tcW w:w="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numPr>
                <w:ilvl w:val="0"/>
                <w:numId w:val="12"/>
              </w:numPr>
              <w:suppressAutoHyphens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</w:pPr>
            <w:r>
              <w:t>Итоговая аттестация</w:t>
            </w:r>
          </w:p>
        </w:tc>
        <w:tc>
          <w:tcPr>
            <w:tcW w:w="1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  <w:jc w:val="center"/>
            </w:pPr>
            <w:r>
              <w:t>-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  <w:jc w:val="center"/>
            </w:pPr>
            <w:r>
              <w:t>-</w:t>
            </w:r>
          </w:p>
        </w:tc>
        <w:tc>
          <w:tcPr>
            <w:tcW w:w="1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  <w:jc w:val="center"/>
            </w:pPr>
            <w:r>
              <w:t>4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  <w:jc w:val="center"/>
            </w:pPr>
            <w:r>
              <w:t>4</w:t>
            </w:r>
          </w:p>
        </w:tc>
      </w:tr>
      <w:tr w:rsidR="001001EA">
        <w:tc>
          <w:tcPr>
            <w:tcW w:w="5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</w:pPr>
            <w:r>
              <w:rPr>
                <w:b/>
                <w:bCs/>
                <w:sz w:val="20"/>
                <w:szCs w:val="20"/>
              </w:rPr>
              <w:t>Общее количество учебных часов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102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160</w:t>
            </w:r>
          </w:p>
        </w:tc>
      </w:tr>
    </w:tbl>
    <w:p w:rsidR="001001EA" w:rsidRDefault="001001EA">
      <w:pPr>
        <w:pStyle w:val="western"/>
        <w:shd w:val="clear" w:color="auto" w:fill="FFFFFF"/>
        <w:spacing w:after="0"/>
        <w:jc w:val="center"/>
        <w:rPr>
          <w:highlight w:val="yellow"/>
        </w:rPr>
      </w:pPr>
    </w:p>
    <w:p w:rsidR="001001EA" w:rsidRDefault="009B7508">
      <w:pPr>
        <w:pStyle w:val="western"/>
        <w:shd w:val="clear" w:color="auto" w:fill="FFFFFF"/>
        <w:spacing w:after="0"/>
        <w:jc w:val="center"/>
      </w:pPr>
      <w:r>
        <w:t>Расчет часов по темам и занятиям</w:t>
      </w:r>
    </w:p>
    <w:p w:rsidR="001001EA" w:rsidRDefault="001001EA">
      <w:pPr>
        <w:pStyle w:val="western"/>
        <w:shd w:val="clear" w:color="auto" w:fill="FFFFFF"/>
        <w:spacing w:after="0"/>
        <w:jc w:val="center"/>
        <w:rPr>
          <w:highlight w:val="yellow"/>
        </w:rPr>
      </w:pPr>
    </w:p>
    <w:tbl>
      <w:tblPr>
        <w:tblpPr w:leftFromText="180" w:rightFromText="180" w:vertAnchor="text" w:horzAnchor="margin" w:tblpXSpec="center" w:tblpY="1295"/>
        <w:tblW w:w="10565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tblCellMar>
          <w:top w:w="105" w:type="dxa"/>
          <w:left w:w="82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07"/>
        <w:gridCol w:w="4194"/>
        <w:gridCol w:w="1583"/>
        <w:gridCol w:w="1518"/>
        <w:gridCol w:w="1420"/>
        <w:gridCol w:w="843"/>
      </w:tblGrid>
      <w:tr w:rsidR="001001EA">
        <w:trPr>
          <w:jc w:val="center"/>
        </w:trPr>
        <w:tc>
          <w:tcPr>
            <w:tcW w:w="791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436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Предметы обучения,</w:t>
            </w:r>
          </w:p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b/>
                <w:bCs/>
                <w:sz w:val="20"/>
                <w:szCs w:val="20"/>
              </w:rPr>
              <w:t>темы занятий</w:t>
            </w:r>
          </w:p>
        </w:tc>
        <w:tc>
          <w:tcPr>
            <w:tcW w:w="54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ind w:left="-57" w:right="-57"/>
              <w:jc w:val="center"/>
            </w:pPr>
            <w:r>
              <w:rPr>
                <w:b/>
                <w:bCs/>
                <w:sz w:val="20"/>
                <w:szCs w:val="20"/>
              </w:rPr>
              <w:t>Часы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pStyle w:val="western"/>
              <w:spacing w:beforeAutospacing="0" w:after="0"/>
              <w:jc w:val="center"/>
            </w:pPr>
          </w:p>
        </w:tc>
        <w:tc>
          <w:tcPr>
            <w:tcW w:w="436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pStyle w:val="western"/>
              <w:spacing w:beforeAutospacing="0" w:after="0"/>
              <w:jc w:val="center"/>
            </w:pP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теоретические занятия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контрольные               занятия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</w:tr>
      <w:tr w:rsidR="001001EA">
        <w:trPr>
          <w:jc w:val="center"/>
        </w:trPr>
        <w:tc>
          <w:tcPr>
            <w:tcW w:w="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numPr>
                <w:ilvl w:val="0"/>
                <w:numId w:val="13"/>
              </w:num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 w:line="276" w:lineRule="auto"/>
              <w:jc w:val="both"/>
            </w:pPr>
            <w:r>
              <w:rPr>
                <w:b/>
                <w:bCs/>
                <w:sz w:val="20"/>
                <w:szCs w:val="20"/>
              </w:rPr>
              <w:t>Правовые основы деятельности сотрудников                органов принудительного исполнения                               Российской Федерации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</w:p>
        </w:tc>
      </w:tr>
      <w:tr w:rsidR="001001EA">
        <w:trPr>
          <w:jc w:val="center"/>
        </w:trPr>
        <w:tc>
          <w:tcPr>
            <w:tcW w:w="791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</w:pPr>
            <w:r>
              <w:rPr>
                <w:b/>
                <w:bCs/>
                <w:sz w:val="20"/>
                <w:szCs w:val="20"/>
              </w:rPr>
              <w:t>Тема № 1.</w:t>
            </w:r>
            <w:r>
              <w:rPr>
                <w:sz w:val="20"/>
                <w:szCs w:val="20"/>
              </w:rPr>
              <w:t xml:space="preserve"> Правовые основы деятельности сотрудников органов принудительного исполнения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</w:pPr>
            <w:r>
              <w:rPr>
                <w:b/>
                <w:bCs/>
                <w:sz w:val="20"/>
                <w:szCs w:val="20"/>
              </w:rPr>
              <w:t>Занятие 1.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Изучение Конституции Российской Федерации, федеральных конституционных законов, федеральных законов, указов Президента Российской Федерации и иных нормативных правовых актов Российской Федерации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Занятие 2. </w:t>
            </w:r>
            <w:r>
              <w:rPr>
                <w:sz w:val="20"/>
                <w:szCs w:val="20"/>
              </w:rPr>
              <w:t>Основы правового положения                  сотрудника принудительного исполнения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</w:pPr>
            <w:r>
              <w:rPr>
                <w:b/>
                <w:bCs/>
                <w:sz w:val="20"/>
                <w:szCs w:val="20"/>
              </w:rPr>
              <w:t>Занятие 3.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Обязанности сотрудника органов принудительного исполнения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</w:pPr>
            <w:r>
              <w:rPr>
                <w:b/>
                <w:bCs/>
                <w:sz w:val="20"/>
                <w:szCs w:val="20"/>
              </w:rPr>
              <w:t>Занятие 4.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Основы служебных                                      взаимоотношений сотрудников органов                        принудительного исполнения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 xml:space="preserve">Занятие 5. </w:t>
            </w:r>
            <w:r>
              <w:rPr>
                <w:sz w:val="20"/>
                <w:szCs w:val="20"/>
              </w:rPr>
              <w:t>Контрольное занятие по теме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</w:pPr>
            <w:r>
              <w:rPr>
                <w:b/>
                <w:bCs/>
                <w:sz w:val="20"/>
                <w:szCs w:val="20"/>
              </w:rPr>
              <w:t>Тема № 2.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Правовые основы и порядок применения физической силы, специальных средств и огнестрельного оружия сотрудниками органов принудительного исполнения. Условия правомерности </w:t>
            </w:r>
            <w:r>
              <w:rPr>
                <w:sz w:val="20"/>
                <w:szCs w:val="20"/>
              </w:rPr>
              <w:lastRenderedPageBreak/>
              <w:t>необходимой обороны, крайней необходимости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</w:pPr>
            <w:r>
              <w:rPr>
                <w:b/>
                <w:bCs/>
                <w:sz w:val="20"/>
                <w:szCs w:val="20"/>
              </w:rPr>
              <w:t>Занятие 1.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Условия и порядок применения                     физической силы, специальных средств                         и огнестрельного оружия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</w:pPr>
            <w:r>
              <w:rPr>
                <w:b/>
                <w:bCs/>
                <w:sz w:val="20"/>
                <w:szCs w:val="20"/>
              </w:rPr>
              <w:t>Занятие 2.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Понятие, сущность, условия                         правомерности необходимой обороны                           и крайней необходимости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</w:pPr>
            <w:r>
              <w:rPr>
                <w:b/>
                <w:bCs/>
                <w:sz w:val="20"/>
                <w:szCs w:val="20"/>
              </w:rPr>
              <w:t>Занятие 3.</w:t>
            </w:r>
            <w:r>
              <w:rPr>
                <w:sz w:val="20"/>
                <w:szCs w:val="20"/>
              </w:rPr>
              <w:t xml:space="preserve"> Уголовная и административный                 ответственность за утрату, хищение                                  огнестрельного оружия и боеприпасов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Занятие 4. </w:t>
            </w:r>
            <w:r>
              <w:rPr>
                <w:sz w:val="20"/>
                <w:szCs w:val="20"/>
              </w:rPr>
              <w:t>Контрольное занятие по теме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</w:pPr>
            <w:r>
              <w:rPr>
                <w:b/>
                <w:bCs/>
                <w:sz w:val="20"/>
                <w:szCs w:val="20"/>
              </w:rPr>
              <w:t>Тема № 3</w:t>
            </w:r>
            <w:r>
              <w:rPr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Понятие преступления, административного правонарушения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</w:pPr>
            <w:r>
              <w:rPr>
                <w:b/>
                <w:bCs/>
                <w:sz w:val="20"/>
                <w:szCs w:val="20"/>
              </w:rPr>
              <w:t>Занятие 1.</w:t>
            </w:r>
            <w:r>
              <w:rPr>
                <w:sz w:val="20"/>
                <w:szCs w:val="20"/>
              </w:rPr>
              <w:t xml:space="preserve"> Понятие преступления, виды                            преступлений, умышленные преступления, преступления по неосторожности, неоконченное преступление, соучастие в преступлении  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</w:pPr>
            <w:r>
              <w:rPr>
                <w:b/>
                <w:bCs/>
                <w:sz w:val="20"/>
                <w:szCs w:val="20"/>
              </w:rPr>
              <w:t>Занятие 2.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Понятие и признаки                                  административного правонарушения, виды административных правонарушений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Занятие 3. </w:t>
            </w:r>
            <w:r>
              <w:rPr>
                <w:sz w:val="20"/>
                <w:szCs w:val="20"/>
              </w:rPr>
              <w:t>Контрольное занятие по теме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Тема № 4. </w:t>
            </w:r>
            <w:r>
              <w:rPr>
                <w:sz w:val="20"/>
                <w:szCs w:val="20"/>
              </w:rPr>
              <w:t>Коррупционные проявления                             в органах принудительного исполнения                              и методы их профилактики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Занятие 1. </w:t>
            </w:r>
            <w:r>
              <w:rPr>
                <w:sz w:val="20"/>
                <w:szCs w:val="20"/>
              </w:rPr>
              <w:t>Профилактика коррупционных                   проявлений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Занятие 2. </w:t>
            </w:r>
            <w:r>
              <w:rPr>
                <w:sz w:val="20"/>
                <w:szCs w:val="20"/>
              </w:rPr>
              <w:t>Правовые меры противодействия коррупции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pStyle w:val="western"/>
              <w:spacing w:beforeAutospacing="0" w:after="0"/>
              <w:ind w:left="363"/>
              <w:jc w:val="center"/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pStyle w:val="western"/>
              <w:spacing w:beforeAutospacing="0" w:after="0"/>
              <w:jc w:val="both"/>
              <w:rPr>
                <w:sz w:val="20"/>
                <w:szCs w:val="20"/>
              </w:rPr>
            </w:pPr>
          </w:p>
          <w:p w:rsidR="001001EA" w:rsidRDefault="009B7508">
            <w:pPr>
              <w:pStyle w:val="western"/>
              <w:spacing w:beforeAutospacing="0" w:after="0"/>
              <w:jc w:val="both"/>
            </w:pPr>
            <w:r>
              <w:rPr>
                <w:b/>
                <w:bCs/>
                <w:sz w:val="20"/>
                <w:szCs w:val="20"/>
              </w:rPr>
              <w:t>Занятие 3</w:t>
            </w:r>
            <w:r>
              <w:rPr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Контрольное занятие по теме </w:t>
            </w:r>
          </w:p>
          <w:p w:rsidR="001001EA" w:rsidRDefault="001001EA">
            <w:pPr>
              <w:pStyle w:val="western"/>
              <w:spacing w:beforeAutospacing="0"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pStyle w:val="western"/>
              <w:spacing w:beforeAutospacing="0" w:after="0"/>
              <w:ind w:left="363"/>
              <w:jc w:val="center"/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59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528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25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61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</w:t>
            </w:r>
          </w:p>
        </w:tc>
      </w:tr>
      <w:tr w:rsidR="001001EA">
        <w:trPr>
          <w:jc w:val="center"/>
        </w:trPr>
        <w:tc>
          <w:tcPr>
            <w:tcW w:w="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numPr>
                <w:ilvl w:val="0"/>
                <w:numId w:val="14"/>
              </w:num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Физическая подготовка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</w:p>
        </w:tc>
      </w:tr>
      <w:tr w:rsidR="001001EA">
        <w:trPr>
          <w:jc w:val="center"/>
        </w:trPr>
        <w:tc>
          <w:tcPr>
            <w:tcW w:w="791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pStyle w:val="western"/>
              <w:spacing w:beforeAutospacing="0" w:after="0"/>
              <w:ind w:left="113"/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Тема № 1. </w:t>
            </w:r>
            <w:r>
              <w:rPr>
                <w:sz w:val="20"/>
                <w:szCs w:val="20"/>
              </w:rPr>
              <w:t xml:space="preserve">Методы и формы проведения                        занятий по физической подготовке. Требования безопасности при проведении занятий. 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</w:pPr>
            <w:r>
              <w:rPr>
                <w:b/>
                <w:bCs/>
                <w:sz w:val="20"/>
                <w:szCs w:val="20"/>
              </w:rPr>
              <w:t>Занятие 1.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Порядок организации занятий по физической подготовке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</w:pPr>
            <w:r>
              <w:rPr>
                <w:b/>
                <w:bCs/>
                <w:sz w:val="20"/>
                <w:szCs w:val="20"/>
              </w:rPr>
              <w:t>Занятие 2.</w:t>
            </w:r>
            <w:r>
              <w:rPr>
                <w:sz w:val="20"/>
                <w:szCs w:val="20"/>
              </w:rPr>
              <w:t xml:space="preserve"> Методы и формы проведения занятий по физической подготовке. Требования безопасности при проведении занятий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</w:pPr>
            <w:r>
              <w:rPr>
                <w:b/>
                <w:bCs/>
                <w:sz w:val="20"/>
                <w:szCs w:val="20"/>
              </w:rPr>
              <w:t>Занятие 3.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Контрольное занятие по теме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Тема № 2. </w:t>
            </w:r>
            <w:r>
              <w:rPr>
                <w:sz w:val="20"/>
                <w:szCs w:val="20"/>
              </w:rPr>
              <w:t>Рукопашный бой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Занятие 1.</w:t>
            </w:r>
            <w:r>
              <w:rPr>
                <w:sz w:val="20"/>
                <w:szCs w:val="20"/>
              </w:rPr>
              <w:t xml:space="preserve"> Подготовительные, специальные и общеразвивающие упражнения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</w:pPr>
            <w:r>
              <w:rPr>
                <w:b/>
                <w:bCs/>
                <w:sz w:val="20"/>
                <w:szCs w:val="20"/>
              </w:rPr>
              <w:t>Занятие 2.</w:t>
            </w:r>
            <w:r>
              <w:rPr>
                <w:sz w:val="20"/>
                <w:szCs w:val="20"/>
              </w:rPr>
              <w:t xml:space="preserve"> Изучение изготовки к бою, приемов </w:t>
            </w:r>
            <w:proofErr w:type="spellStart"/>
            <w:r>
              <w:rPr>
                <w:sz w:val="20"/>
                <w:szCs w:val="20"/>
              </w:rPr>
              <w:t>самостраховки</w:t>
            </w:r>
            <w:proofErr w:type="spellEnd"/>
            <w:r>
              <w:rPr>
                <w:sz w:val="20"/>
                <w:szCs w:val="20"/>
              </w:rPr>
              <w:t xml:space="preserve">. Изучение основ акробатики 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Занятие 3.</w:t>
            </w:r>
            <w:r>
              <w:rPr>
                <w:sz w:val="20"/>
                <w:szCs w:val="20"/>
              </w:rPr>
              <w:t xml:space="preserve"> Изучение приемов рукопашного боя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</w:pPr>
            <w:r>
              <w:rPr>
                <w:b/>
                <w:bCs/>
                <w:sz w:val="20"/>
                <w:szCs w:val="20"/>
              </w:rPr>
              <w:t>Занятие 4.</w:t>
            </w:r>
            <w:r>
              <w:rPr>
                <w:sz w:val="20"/>
                <w:szCs w:val="20"/>
              </w:rPr>
              <w:t xml:space="preserve"> Контрольное занятие по теме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</w:pPr>
            <w:r>
              <w:rPr>
                <w:b/>
                <w:bCs/>
                <w:sz w:val="20"/>
                <w:szCs w:val="20"/>
              </w:rPr>
              <w:t>Тема № 3.</w:t>
            </w:r>
            <w:r>
              <w:rPr>
                <w:sz w:val="20"/>
                <w:szCs w:val="20"/>
              </w:rPr>
              <w:t xml:space="preserve"> Освобождение от захватов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16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</w:pPr>
            <w:r>
              <w:rPr>
                <w:b/>
                <w:bCs/>
                <w:sz w:val="20"/>
                <w:szCs w:val="20"/>
              </w:rPr>
              <w:t>Занятие 1.</w:t>
            </w:r>
            <w:r>
              <w:rPr>
                <w:sz w:val="20"/>
                <w:szCs w:val="20"/>
              </w:rPr>
              <w:t xml:space="preserve"> Освобождение от захвата за                                туловище спереди и сзади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1001EA" w:rsidRDefault="009B7508">
            <w:pPr>
              <w:pStyle w:val="western"/>
              <w:spacing w:beforeAutospacing="0" w:after="0"/>
            </w:pPr>
            <w:r>
              <w:rPr>
                <w:b/>
                <w:bCs/>
                <w:sz w:val="20"/>
                <w:szCs w:val="20"/>
              </w:rPr>
              <w:t>Занятие 2.</w:t>
            </w:r>
            <w:r>
              <w:rPr>
                <w:sz w:val="20"/>
                <w:szCs w:val="20"/>
              </w:rPr>
              <w:t xml:space="preserve"> Освобождение от захвата за одежду на груди, за шею сзади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1001EA" w:rsidRDefault="009B7508">
            <w:pPr>
              <w:pStyle w:val="western"/>
              <w:spacing w:beforeAutospacing="0" w:after="0"/>
            </w:pPr>
            <w:r>
              <w:rPr>
                <w:b/>
                <w:bCs/>
                <w:sz w:val="20"/>
                <w:szCs w:val="20"/>
              </w:rPr>
              <w:t>Занятие 3.</w:t>
            </w:r>
            <w:r>
              <w:rPr>
                <w:sz w:val="20"/>
                <w:szCs w:val="20"/>
              </w:rPr>
              <w:t xml:space="preserve"> Совершенствование приемов освобождения от захватов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1001EA" w:rsidRDefault="009B7508">
            <w:pPr>
              <w:pStyle w:val="western"/>
              <w:spacing w:beforeAutospacing="0" w:after="0"/>
            </w:pPr>
            <w:r>
              <w:rPr>
                <w:b/>
                <w:bCs/>
                <w:sz w:val="20"/>
                <w:szCs w:val="20"/>
              </w:rPr>
              <w:t>Занятие 4.</w:t>
            </w:r>
            <w:r>
              <w:rPr>
                <w:sz w:val="20"/>
                <w:szCs w:val="20"/>
              </w:rPr>
              <w:t xml:space="preserve"> Контрольное занятие по теме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1001EA" w:rsidRDefault="009B7508">
            <w:pPr>
              <w:pStyle w:val="western"/>
              <w:spacing w:beforeAutospacing="0" w:after="0"/>
              <w:jc w:val="both"/>
            </w:pPr>
            <w:r>
              <w:rPr>
                <w:b/>
                <w:bCs/>
                <w:sz w:val="20"/>
                <w:szCs w:val="20"/>
              </w:rPr>
              <w:t>Тема № 4</w:t>
            </w:r>
            <w:r>
              <w:rPr>
                <w:sz w:val="20"/>
                <w:szCs w:val="20"/>
              </w:rPr>
              <w:t xml:space="preserve"> Общефизическая подготовка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</w:pPr>
            <w:r>
              <w:rPr>
                <w:b/>
                <w:bCs/>
                <w:sz w:val="20"/>
                <w:szCs w:val="20"/>
              </w:rPr>
              <w:t>Занятие 1.</w:t>
            </w:r>
            <w:r>
              <w:rPr>
                <w:sz w:val="20"/>
                <w:szCs w:val="20"/>
              </w:rPr>
              <w:t xml:space="preserve"> Выполнение силовых упражнений                  с использованием гимнастических снарядов, тренажеров, снарядов для тяжелой атлетики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</w:pPr>
            <w:r>
              <w:rPr>
                <w:b/>
                <w:bCs/>
                <w:sz w:val="20"/>
                <w:szCs w:val="20"/>
              </w:rPr>
              <w:t>Занятие 2.</w:t>
            </w:r>
            <w:r>
              <w:rPr>
                <w:sz w:val="20"/>
                <w:szCs w:val="20"/>
              </w:rPr>
              <w:t xml:space="preserve"> Легкая атлетика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</w:pPr>
            <w:r>
              <w:rPr>
                <w:b/>
                <w:bCs/>
                <w:sz w:val="20"/>
                <w:szCs w:val="20"/>
              </w:rPr>
              <w:t>Занятие 3.</w:t>
            </w:r>
            <w:r>
              <w:rPr>
                <w:sz w:val="20"/>
                <w:szCs w:val="20"/>
              </w:rPr>
              <w:t xml:space="preserve"> Занятия с использованием полосы препятствий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</w:pPr>
            <w:r>
              <w:rPr>
                <w:b/>
                <w:bCs/>
                <w:sz w:val="20"/>
                <w:szCs w:val="20"/>
              </w:rPr>
              <w:t>Занятие 4.</w:t>
            </w:r>
            <w:r>
              <w:rPr>
                <w:sz w:val="20"/>
                <w:szCs w:val="20"/>
              </w:rPr>
              <w:t xml:space="preserve"> Контрольное занятие по теме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49</w:t>
            </w:r>
          </w:p>
        </w:tc>
      </w:tr>
      <w:tr w:rsidR="001001EA">
        <w:trPr>
          <w:jc w:val="center"/>
        </w:trPr>
        <w:tc>
          <w:tcPr>
            <w:tcW w:w="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suppressAutoHyphens w:val="0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Огневая подготовка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pStyle w:val="western"/>
              <w:spacing w:beforeAutospacing="0" w:after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pStyle w:val="western"/>
              <w:spacing w:beforeAutospacing="0" w:after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001EA">
        <w:trPr>
          <w:jc w:val="center"/>
        </w:trPr>
        <w:tc>
          <w:tcPr>
            <w:tcW w:w="791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pStyle w:val="western"/>
              <w:spacing w:beforeAutospacing="0" w:after="0"/>
              <w:ind w:left="363"/>
              <w:jc w:val="center"/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Тема № 1. </w:t>
            </w:r>
            <w:r>
              <w:rPr>
                <w:sz w:val="20"/>
                <w:szCs w:val="20"/>
              </w:rPr>
              <w:t>Боевое ручное стрелковое оружие, состоящего на вооружении в органах принудительного исполнения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</w:pPr>
            <w:r>
              <w:rPr>
                <w:b/>
                <w:bCs/>
                <w:sz w:val="20"/>
                <w:szCs w:val="20"/>
              </w:rPr>
              <w:t>Занятие 1.</w:t>
            </w:r>
            <w:r>
              <w:rPr>
                <w:sz w:val="20"/>
                <w:szCs w:val="20"/>
              </w:rPr>
              <w:t xml:space="preserve"> Виды боевого ручного стрелкового оружия, состоящего на вооружении в органах принудительного исполнения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Занятие 2.</w:t>
            </w:r>
            <w:r>
              <w:rPr>
                <w:sz w:val="20"/>
                <w:szCs w:val="20"/>
              </w:rPr>
              <w:t xml:space="preserve"> Требования безопасности                             при обращении с боевым ручным стрелковым оружием и патронами к нему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Занятие 3.</w:t>
            </w:r>
            <w:r>
              <w:rPr>
                <w:sz w:val="20"/>
                <w:szCs w:val="20"/>
              </w:rPr>
              <w:t xml:space="preserve"> Тактико-технические                                                        характеристики боевого ручного стрелкового оружия. Назначение и устройство частей                    и механизмов боевого ручного стрелкового    оружия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</w:pPr>
            <w:r>
              <w:rPr>
                <w:b/>
                <w:bCs/>
                <w:sz w:val="20"/>
                <w:szCs w:val="20"/>
              </w:rPr>
              <w:t>Занятие 4.</w:t>
            </w:r>
            <w:r>
              <w:rPr>
                <w:sz w:val="20"/>
                <w:szCs w:val="20"/>
              </w:rPr>
              <w:t xml:space="preserve"> Получение (сдача) оружия                              и патронов к нему, его заряжение (разряжение) </w:t>
            </w:r>
            <w:r>
              <w:rPr>
                <w:sz w:val="20"/>
                <w:szCs w:val="20"/>
              </w:rPr>
              <w:lastRenderedPageBreak/>
              <w:t xml:space="preserve">сотрудниками перед </w:t>
            </w:r>
            <w:proofErr w:type="spellStart"/>
            <w:r>
              <w:rPr>
                <w:sz w:val="20"/>
                <w:szCs w:val="20"/>
              </w:rPr>
              <w:t>заступлением</w:t>
            </w:r>
            <w:proofErr w:type="spellEnd"/>
            <w:r>
              <w:rPr>
                <w:sz w:val="20"/>
                <w:szCs w:val="20"/>
              </w:rPr>
              <w:t xml:space="preserve"> на службу и по ее окончании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</w:pPr>
            <w:r>
              <w:rPr>
                <w:b/>
                <w:bCs/>
                <w:sz w:val="20"/>
                <w:szCs w:val="20"/>
              </w:rPr>
              <w:t>Занятие 5.</w:t>
            </w:r>
            <w:r>
              <w:rPr>
                <w:sz w:val="20"/>
                <w:szCs w:val="20"/>
              </w:rPr>
              <w:t xml:space="preserve"> Контрольное занятие по теме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Тема № 2. </w:t>
            </w:r>
            <w:r>
              <w:rPr>
                <w:sz w:val="20"/>
                <w:szCs w:val="20"/>
              </w:rPr>
              <w:t>Приемы и правила стрельбы                            из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пистолета, пистолета-пулемета и автомата. Условия и порядок выполнения упражнений учебных стрельб из пистолета, пистолета-пулемета и автомата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Занятие 1.</w:t>
            </w:r>
            <w:r>
              <w:rPr>
                <w:sz w:val="20"/>
                <w:szCs w:val="20"/>
              </w:rPr>
              <w:t xml:space="preserve"> Приемы и правила стрельбы из</w:t>
            </w:r>
            <w:r>
              <w:rPr>
                <w:b/>
                <w:bCs/>
                <w:sz w:val="20"/>
                <w:szCs w:val="20"/>
              </w:rPr>
              <w:t xml:space="preserve">                 </w:t>
            </w:r>
            <w:r>
              <w:rPr>
                <w:sz w:val="20"/>
                <w:szCs w:val="20"/>
              </w:rPr>
              <w:t>пистолета. Условия и порядок выполнения упражнений учебных стрельб из пистолета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Занятие 2.</w:t>
            </w:r>
            <w:r>
              <w:rPr>
                <w:sz w:val="20"/>
                <w:szCs w:val="20"/>
              </w:rPr>
              <w:t xml:space="preserve"> Приемы и правила стрельбы                            из пистолета-пулемета и автомата. Условия и порядок выполнения упражнений учебных стрельб из пистолета-пулемета и автомата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</w:pPr>
            <w:r>
              <w:rPr>
                <w:b/>
                <w:bCs/>
                <w:sz w:val="20"/>
                <w:szCs w:val="20"/>
              </w:rPr>
              <w:t>Занятие 3.</w:t>
            </w:r>
            <w:r>
              <w:rPr>
                <w:sz w:val="20"/>
                <w:szCs w:val="20"/>
              </w:rPr>
              <w:t xml:space="preserve"> Контрольное занятие по теме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Тема № 3. </w:t>
            </w:r>
            <w:r>
              <w:rPr>
                <w:sz w:val="20"/>
                <w:szCs w:val="20"/>
              </w:rPr>
              <w:t xml:space="preserve">Выполнение нормативов по огневой подготовке 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Занятие 1. </w:t>
            </w:r>
            <w:r>
              <w:rPr>
                <w:sz w:val="20"/>
                <w:szCs w:val="20"/>
              </w:rPr>
              <w:t xml:space="preserve">Неполная разборка, сборка </w:t>
            </w:r>
            <w:proofErr w:type="gramStart"/>
            <w:r>
              <w:rPr>
                <w:sz w:val="20"/>
                <w:szCs w:val="20"/>
              </w:rPr>
              <w:t>после  неполной</w:t>
            </w:r>
            <w:proofErr w:type="gramEnd"/>
            <w:r>
              <w:rPr>
                <w:sz w:val="20"/>
                <w:szCs w:val="20"/>
              </w:rPr>
              <w:t xml:space="preserve"> разборки пистолета</w:t>
            </w:r>
          </w:p>
          <w:p w:rsidR="001001EA" w:rsidRDefault="001001EA">
            <w:pPr>
              <w:pStyle w:val="western"/>
              <w:spacing w:beforeAutospacing="0"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Занятие 2.</w:t>
            </w:r>
            <w:r>
              <w:rPr>
                <w:sz w:val="20"/>
                <w:szCs w:val="20"/>
              </w:rPr>
              <w:t xml:space="preserve"> Неполная разборка, сборка после          неполной разборки пистолета-пулемета и                      автомата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</w:pPr>
            <w:r>
              <w:rPr>
                <w:b/>
                <w:bCs/>
                <w:sz w:val="20"/>
                <w:szCs w:val="20"/>
              </w:rPr>
              <w:t>Занятие 3.</w:t>
            </w:r>
            <w:r>
              <w:rPr>
                <w:sz w:val="20"/>
                <w:szCs w:val="20"/>
              </w:rPr>
              <w:t xml:space="preserve"> Контрольное занятие по теме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1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№ 4.</w:t>
            </w:r>
            <w:r>
              <w:rPr>
                <w:b w:val="0"/>
                <w:bCs w:val="0"/>
                <w:sz w:val="20"/>
                <w:szCs w:val="20"/>
              </w:rPr>
              <w:t xml:space="preserve"> Практическое выполнение упражнений стрельб (с использованием интерактивных электронных лазерных стрелковых тренажеров)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Занятие 1.</w:t>
            </w:r>
            <w:r>
              <w:rPr>
                <w:sz w:val="20"/>
                <w:szCs w:val="20"/>
              </w:rPr>
              <w:t xml:space="preserve"> Практическое выполнение упражнений стрельб из пистолета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</w:pPr>
            <w:r>
              <w:rPr>
                <w:b/>
                <w:bCs/>
                <w:sz w:val="20"/>
                <w:szCs w:val="20"/>
              </w:rPr>
              <w:t>Занятие 2.</w:t>
            </w:r>
            <w:r>
              <w:rPr>
                <w:sz w:val="20"/>
                <w:szCs w:val="20"/>
              </w:rPr>
              <w:t xml:space="preserve"> Практическое выполнение упражнений стрельб из автомата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Занятие 3.</w:t>
            </w:r>
            <w:r>
              <w:rPr>
                <w:sz w:val="20"/>
                <w:szCs w:val="20"/>
              </w:rPr>
              <w:t xml:space="preserve"> Практическое выполнение упражнений стрельб из пистолета-пулемета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</w:pPr>
            <w:r>
              <w:rPr>
                <w:b/>
                <w:bCs/>
                <w:sz w:val="20"/>
                <w:szCs w:val="20"/>
              </w:rPr>
              <w:t>Занятие 4.</w:t>
            </w:r>
            <w:r>
              <w:rPr>
                <w:sz w:val="20"/>
                <w:szCs w:val="20"/>
              </w:rPr>
              <w:t xml:space="preserve"> Контрольное занятие по теме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50</w:t>
            </w:r>
          </w:p>
        </w:tc>
      </w:tr>
      <w:tr w:rsidR="001001EA">
        <w:trPr>
          <w:jc w:val="center"/>
        </w:trPr>
        <w:tc>
          <w:tcPr>
            <w:tcW w:w="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suppressAutoHyphens w:val="0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Правила и техника применения                            специальных средств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</w:p>
        </w:tc>
      </w:tr>
      <w:tr w:rsidR="001001EA">
        <w:trPr>
          <w:jc w:val="center"/>
        </w:trPr>
        <w:tc>
          <w:tcPr>
            <w:tcW w:w="791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pStyle w:val="western"/>
              <w:spacing w:beforeAutospacing="0" w:after="0"/>
              <w:ind w:left="363"/>
              <w:jc w:val="center"/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Тема № 1. </w:t>
            </w:r>
            <w:r>
              <w:rPr>
                <w:sz w:val="20"/>
                <w:szCs w:val="20"/>
              </w:rPr>
              <w:t>Изучение технических                                       характеристик и правил применения специальных средств, состоящих на вооружении в органах принудительного исполнения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Занятие 1.</w:t>
            </w:r>
            <w:r>
              <w:rPr>
                <w:sz w:val="20"/>
                <w:szCs w:val="20"/>
              </w:rPr>
              <w:t xml:space="preserve"> Требования безопасности при                применении специальных средств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Занятие 2.</w:t>
            </w:r>
            <w:r>
              <w:rPr>
                <w:sz w:val="20"/>
                <w:szCs w:val="20"/>
              </w:rPr>
              <w:t xml:space="preserve"> Технические характеристики                       специальных средств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1001EA">
        <w:trPr>
          <w:trHeight w:val="731"/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Занятие 3.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Правила применения специальных средств.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</w:pPr>
            <w:r>
              <w:rPr>
                <w:b/>
                <w:bCs/>
                <w:sz w:val="20"/>
                <w:szCs w:val="20"/>
              </w:rPr>
              <w:t>Занятие 4.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Контрольное занятие по теме</w:t>
            </w:r>
          </w:p>
          <w:p w:rsidR="001001EA" w:rsidRDefault="001001EA">
            <w:pPr>
              <w:pStyle w:val="western"/>
              <w:spacing w:beforeAutospacing="0" w:after="0"/>
              <w:rPr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59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28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25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</w:tr>
      <w:tr w:rsidR="001001EA">
        <w:trPr>
          <w:jc w:val="center"/>
        </w:trPr>
        <w:tc>
          <w:tcPr>
            <w:tcW w:w="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suppressAutoHyphens w:val="0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Подготовка по оказанию первой помощи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pStyle w:val="western"/>
              <w:spacing w:beforeAutospacing="0"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</w:p>
        </w:tc>
      </w:tr>
      <w:tr w:rsidR="001001EA">
        <w:trPr>
          <w:jc w:val="center"/>
        </w:trPr>
        <w:tc>
          <w:tcPr>
            <w:tcW w:w="791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pStyle w:val="western"/>
              <w:spacing w:beforeAutospacing="0" w:after="0"/>
              <w:ind w:left="363"/>
              <w:jc w:val="center"/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Тема № 1. </w:t>
            </w:r>
            <w:r>
              <w:rPr>
                <w:sz w:val="20"/>
                <w:szCs w:val="20"/>
              </w:rPr>
              <w:t>Основы оказания первой помощи</w:t>
            </w:r>
          </w:p>
          <w:p w:rsidR="001001EA" w:rsidRDefault="001001EA">
            <w:pPr>
              <w:pStyle w:val="western"/>
              <w:spacing w:beforeAutospacing="0"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</w:pPr>
            <w:r>
              <w:rPr>
                <w:b/>
                <w:bCs/>
                <w:sz w:val="20"/>
                <w:szCs w:val="20"/>
              </w:rPr>
              <w:t>Занятие 1.</w:t>
            </w:r>
            <w:r>
              <w:rPr>
                <w:sz w:val="20"/>
                <w:szCs w:val="20"/>
              </w:rPr>
              <w:t xml:space="preserve"> Общие положения по оказанию                 первой помощи. Понятие о ране</w:t>
            </w:r>
          </w:p>
          <w:p w:rsidR="001001EA" w:rsidRDefault="001001EA">
            <w:pPr>
              <w:pStyle w:val="western"/>
              <w:spacing w:beforeAutospacing="0"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</w:pPr>
            <w:r>
              <w:rPr>
                <w:b/>
                <w:bCs/>
                <w:sz w:val="20"/>
                <w:szCs w:val="20"/>
              </w:rPr>
              <w:t>Занятие 2.</w:t>
            </w:r>
            <w:r>
              <w:rPr>
                <w:sz w:val="20"/>
                <w:szCs w:val="20"/>
              </w:rPr>
              <w:t xml:space="preserve"> Оказание первой помощи лицам, получившим телесные повреждения 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</w:pPr>
            <w:r>
              <w:rPr>
                <w:b/>
                <w:bCs/>
                <w:sz w:val="20"/>
                <w:szCs w:val="20"/>
              </w:rPr>
              <w:t>Занятие 3.</w:t>
            </w:r>
            <w:r>
              <w:rPr>
                <w:sz w:val="20"/>
                <w:szCs w:val="20"/>
              </w:rPr>
              <w:t xml:space="preserve"> Отработка способов временной остановки кровотечения 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</w:pPr>
            <w:r>
              <w:rPr>
                <w:b/>
                <w:bCs/>
                <w:sz w:val="20"/>
                <w:szCs w:val="20"/>
              </w:rPr>
              <w:t>Занятие 4.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Контрольное занятие по теме</w:t>
            </w:r>
          </w:p>
          <w:p w:rsidR="001001EA" w:rsidRDefault="001001EA">
            <w:pPr>
              <w:pStyle w:val="western"/>
              <w:spacing w:beforeAutospacing="0"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59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28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25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1001EA">
        <w:trPr>
          <w:jc w:val="center"/>
        </w:trPr>
        <w:tc>
          <w:tcPr>
            <w:tcW w:w="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suppressAutoHyphens w:val="0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Психологическая подготовка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pStyle w:val="western"/>
              <w:spacing w:beforeAutospacing="0"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pStyle w:val="western"/>
              <w:spacing w:beforeAutospacing="0" w:after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001EA">
        <w:trPr>
          <w:jc w:val="center"/>
        </w:trPr>
        <w:tc>
          <w:tcPr>
            <w:tcW w:w="791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pStyle w:val="western"/>
              <w:spacing w:beforeAutospacing="0" w:after="0"/>
              <w:ind w:left="363"/>
              <w:jc w:val="center"/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Тема №1 </w:t>
            </w:r>
            <w:r>
              <w:rPr>
                <w:sz w:val="20"/>
                <w:szCs w:val="20"/>
              </w:rPr>
              <w:t>Психологические основы служебной деятельности сотрудника органа                              принудительного исполнения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Занятие № 1. </w:t>
            </w:r>
            <w:r>
              <w:rPr>
                <w:sz w:val="20"/>
                <w:szCs w:val="20"/>
              </w:rPr>
              <w:t>Тактика действий сотрудников при возникновении конфликтных ситуаций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Занятие № 2. </w:t>
            </w:r>
            <w:r>
              <w:rPr>
                <w:sz w:val="20"/>
                <w:szCs w:val="20"/>
              </w:rPr>
              <w:t>Методы установления контакта               с различными категориями граждан в ходе                   служебной деятельности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</w:pPr>
            <w:r>
              <w:rPr>
                <w:b/>
                <w:bCs/>
                <w:sz w:val="20"/>
                <w:szCs w:val="20"/>
              </w:rPr>
              <w:t>Занятие 3.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Контрольное занятие по теме</w:t>
            </w:r>
          </w:p>
          <w:p w:rsidR="001001EA" w:rsidRDefault="001001EA">
            <w:pPr>
              <w:pStyle w:val="western"/>
              <w:spacing w:beforeAutospacing="0" w:after="0"/>
              <w:rPr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59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28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25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1001EA">
        <w:trPr>
          <w:jc w:val="center"/>
        </w:trPr>
        <w:tc>
          <w:tcPr>
            <w:tcW w:w="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suppressAutoHyphens w:val="0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b/>
                <w:bCs/>
                <w:sz w:val="20"/>
                <w:szCs w:val="20"/>
              </w:rPr>
              <w:t>Основы применения средств связи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pStyle w:val="western"/>
              <w:spacing w:beforeAutospacing="0"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pStyle w:val="western"/>
              <w:spacing w:beforeAutospacing="0"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</w:p>
        </w:tc>
      </w:tr>
      <w:tr w:rsidR="001001EA">
        <w:trPr>
          <w:jc w:val="center"/>
        </w:trPr>
        <w:tc>
          <w:tcPr>
            <w:tcW w:w="791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pStyle w:val="western"/>
              <w:spacing w:beforeAutospacing="0" w:after="0"/>
              <w:ind w:left="363"/>
              <w:jc w:val="center"/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Тема №1 </w:t>
            </w:r>
            <w:r>
              <w:rPr>
                <w:sz w:val="20"/>
                <w:szCs w:val="20"/>
              </w:rPr>
              <w:t>Правила эксплуатации средств связи и ведение радиообмена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</w:pPr>
            <w:r>
              <w:rPr>
                <w:b/>
                <w:bCs/>
                <w:sz w:val="20"/>
                <w:szCs w:val="20"/>
              </w:rPr>
              <w:t>Занятие 1.</w:t>
            </w:r>
            <w:r>
              <w:rPr>
                <w:sz w:val="20"/>
                <w:szCs w:val="20"/>
              </w:rPr>
              <w:t xml:space="preserve"> Технические характеристики                  носимых радиостанций. Приведение радиостанции в рабочее состояние. Правила ведения                радиообмена сотрудниками органа                                 принудительного исполнения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Занятие 2. </w:t>
            </w:r>
            <w:r>
              <w:rPr>
                <w:sz w:val="20"/>
                <w:szCs w:val="20"/>
              </w:rPr>
              <w:t>Практическая отработка навыков ведения радиопереговоров по средствам связи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</w:pPr>
            <w:r>
              <w:rPr>
                <w:b/>
                <w:bCs/>
                <w:sz w:val="20"/>
                <w:szCs w:val="20"/>
              </w:rPr>
              <w:t>Занятие 3.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Контрольное занятие по теме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59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28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25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1001EA">
        <w:trPr>
          <w:jc w:val="center"/>
        </w:trPr>
        <w:tc>
          <w:tcPr>
            <w:tcW w:w="791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365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Строевая подготовка</w:t>
            </w:r>
          </w:p>
        </w:tc>
        <w:tc>
          <w:tcPr>
            <w:tcW w:w="159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pStyle w:val="western"/>
              <w:spacing w:beforeAutospacing="0"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pStyle w:val="western"/>
              <w:spacing w:beforeAutospacing="0"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5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pStyle w:val="western"/>
              <w:spacing w:beforeAutospacing="0"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pStyle w:val="western"/>
              <w:spacing w:beforeAutospacing="0" w:after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001EA">
        <w:trPr>
          <w:jc w:val="center"/>
        </w:trPr>
        <w:tc>
          <w:tcPr>
            <w:tcW w:w="791" w:type="dxa"/>
            <w:vMerge w:val="restart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Тема № 1. </w:t>
            </w:r>
            <w:r>
              <w:rPr>
                <w:sz w:val="20"/>
                <w:szCs w:val="20"/>
              </w:rPr>
              <w:t>Строевая подготовка сотрудников органов принудительного исполнения</w:t>
            </w:r>
          </w:p>
        </w:tc>
        <w:tc>
          <w:tcPr>
            <w:tcW w:w="159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8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25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Занятие 1. </w:t>
            </w:r>
            <w:r>
              <w:rPr>
                <w:sz w:val="20"/>
                <w:szCs w:val="20"/>
              </w:rPr>
              <w:t>Основы строевой подготовки</w:t>
            </w:r>
          </w:p>
        </w:tc>
        <w:tc>
          <w:tcPr>
            <w:tcW w:w="159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8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1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Занятие 2. </w:t>
            </w:r>
            <w:r>
              <w:rPr>
                <w:sz w:val="20"/>
                <w:szCs w:val="20"/>
              </w:rPr>
              <w:t>Изучение строевых приемов                                    на месте и в движении и без оружия</w:t>
            </w:r>
          </w:p>
        </w:tc>
        <w:tc>
          <w:tcPr>
            <w:tcW w:w="159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25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1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Занятие 3. </w:t>
            </w:r>
            <w:r>
              <w:rPr>
                <w:sz w:val="20"/>
                <w:szCs w:val="20"/>
              </w:rPr>
              <w:t>Изучение строевых приемов                           с оружием</w:t>
            </w:r>
          </w:p>
        </w:tc>
        <w:tc>
          <w:tcPr>
            <w:tcW w:w="159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5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1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Занятие 4. </w:t>
            </w:r>
            <w:r>
              <w:rPr>
                <w:sz w:val="20"/>
                <w:szCs w:val="20"/>
              </w:rPr>
              <w:t>Контрольное занятие по теме</w:t>
            </w:r>
          </w:p>
        </w:tc>
        <w:tc>
          <w:tcPr>
            <w:tcW w:w="159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59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28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25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1001EA">
        <w:trPr>
          <w:jc w:val="center"/>
        </w:trPr>
        <w:tc>
          <w:tcPr>
            <w:tcW w:w="791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365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Радиационная, химическая и </w:t>
            </w:r>
          </w:p>
          <w:p w:rsidR="001001EA" w:rsidRDefault="009B7508">
            <w:pPr>
              <w:pStyle w:val="western"/>
              <w:spacing w:beforeAutospacing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биологическая защита (РХБЗ)</w:t>
            </w:r>
          </w:p>
        </w:tc>
        <w:tc>
          <w:tcPr>
            <w:tcW w:w="159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pStyle w:val="western"/>
              <w:spacing w:beforeAutospacing="0"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pStyle w:val="western"/>
              <w:spacing w:beforeAutospacing="0"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5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pStyle w:val="western"/>
              <w:spacing w:beforeAutospacing="0"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pStyle w:val="western"/>
              <w:spacing w:beforeAutospacing="0" w:after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001EA">
        <w:trPr>
          <w:jc w:val="center"/>
        </w:trPr>
        <w:tc>
          <w:tcPr>
            <w:tcW w:w="791" w:type="dxa"/>
            <w:vMerge w:val="restart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Тема 1. </w:t>
            </w:r>
            <w:r>
              <w:rPr>
                <w:sz w:val="20"/>
                <w:szCs w:val="20"/>
              </w:rPr>
              <w:t>Организация радиационной, химической и биологической защиты (РХБЗ) в органах принудительного исполнения</w:t>
            </w:r>
          </w:p>
        </w:tc>
        <w:tc>
          <w:tcPr>
            <w:tcW w:w="159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28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5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Занятие 1. </w:t>
            </w:r>
            <w:r>
              <w:rPr>
                <w:sz w:val="20"/>
                <w:szCs w:val="20"/>
              </w:rPr>
              <w:t>Цели и задачи РХБЗ. Средства РХБЗ в органах принудительного исполнения</w:t>
            </w:r>
          </w:p>
        </w:tc>
        <w:tc>
          <w:tcPr>
            <w:tcW w:w="159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8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1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Занятие 2. </w:t>
            </w:r>
            <w:r>
              <w:rPr>
                <w:sz w:val="20"/>
                <w:szCs w:val="20"/>
              </w:rPr>
              <w:t>Организация мероприятий РХБЗ</w:t>
            </w:r>
          </w:p>
        </w:tc>
        <w:tc>
          <w:tcPr>
            <w:tcW w:w="159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8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1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Занятие 3.</w:t>
            </w:r>
            <w:r>
              <w:rPr>
                <w:sz w:val="20"/>
                <w:szCs w:val="20"/>
              </w:rPr>
              <w:t xml:space="preserve"> Средства индивидуальной защиты органов дыхания, кожных покровов.                      Порядок их применения</w:t>
            </w:r>
          </w:p>
        </w:tc>
        <w:tc>
          <w:tcPr>
            <w:tcW w:w="159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5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1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Занятие 4. </w:t>
            </w:r>
            <w:r>
              <w:rPr>
                <w:sz w:val="20"/>
                <w:szCs w:val="20"/>
              </w:rPr>
              <w:t>Контрольное занятие по теме</w:t>
            </w:r>
          </w:p>
        </w:tc>
        <w:tc>
          <w:tcPr>
            <w:tcW w:w="159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001EA">
        <w:trPr>
          <w:jc w:val="center"/>
        </w:trPr>
        <w:tc>
          <w:tcPr>
            <w:tcW w:w="79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59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28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25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1001EA">
        <w:trPr>
          <w:jc w:val="center"/>
        </w:trPr>
        <w:tc>
          <w:tcPr>
            <w:tcW w:w="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1001EA">
            <w:pPr>
              <w:numPr>
                <w:ilvl w:val="0"/>
                <w:numId w:val="20"/>
              </w:num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</w:pPr>
            <w:r>
              <w:rPr>
                <w:b/>
                <w:bCs/>
                <w:sz w:val="20"/>
                <w:szCs w:val="20"/>
              </w:rPr>
              <w:t>ИТОГОВАЯ АТТЕСТАЦИЯ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1001EA">
        <w:trPr>
          <w:jc w:val="center"/>
        </w:trPr>
        <w:tc>
          <w:tcPr>
            <w:tcW w:w="515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</w:pPr>
            <w:r>
              <w:rPr>
                <w:b/>
                <w:bCs/>
                <w:sz w:val="20"/>
                <w:szCs w:val="20"/>
              </w:rPr>
              <w:t>Общее количество учебных часов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1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b/>
                <w:bCs/>
                <w:sz w:val="20"/>
                <w:szCs w:val="20"/>
              </w:rPr>
              <w:t>102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001EA" w:rsidRDefault="009B7508">
            <w:pPr>
              <w:pStyle w:val="western"/>
              <w:spacing w:beforeAutospacing="0" w:after="0"/>
              <w:jc w:val="center"/>
            </w:pPr>
            <w:r>
              <w:rPr>
                <w:b/>
                <w:bCs/>
                <w:sz w:val="20"/>
                <w:szCs w:val="20"/>
              </w:rPr>
              <w:t>160</w:t>
            </w:r>
          </w:p>
        </w:tc>
      </w:tr>
    </w:tbl>
    <w:p w:rsidR="001001EA" w:rsidRDefault="001001EA">
      <w:pPr>
        <w:pStyle w:val="western"/>
        <w:shd w:val="clear" w:color="auto" w:fill="FFFFFF"/>
        <w:spacing w:after="0"/>
        <w:jc w:val="center"/>
        <w:rPr>
          <w:highlight w:val="yellow"/>
        </w:rPr>
      </w:pPr>
    </w:p>
    <w:p w:rsidR="001001EA" w:rsidRDefault="001001EA">
      <w:pPr>
        <w:pStyle w:val="western"/>
        <w:shd w:val="clear" w:color="auto" w:fill="FFFFFF"/>
        <w:spacing w:after="0"/>
        <w:jc w:val="center"/>
        <w:rPr>
          <w:highlight w:val="yellow"/>
        </w:rPr>
      </w:pPr>
    </w:p>
    <w:p w:rsidR="001001EA" w:rsidRDefault="009B7508">
      <w:pPr>
        <w:pStyle w:val="Style3"/>
        <w:widowControl/>
        <w:spacing w:line="240" w:lineRule="auto"/>
        <w:rPr>
          <w:rStyle w:val="FontStyle12"/>
        </w:rPr>
      </w:pPr>
      <w:r>
        <w:rPr>
          <w:rStyle w:val="FontStyle12"/>
        </w:rPr>
        <w:t>4. Нормативы по огневой подготовке</w:t>
      </w:r>
    </w:p>
    <w:tbl>
      <w:tblPr>
        <w:tblW w:w="10032" w:type="dxa"/>
        <w:tblInd w:w="-758" w:type="dxa"/>
        <w:tblBorders>
          <w:top w:val="single" w:sz="4" w:space="0" w:color="000000"/>
          <w:left w:val="single" w:sz="4" w:space="0" w:color="000000"/>
        </w:tblBorders>
        <w:tblCellMar>
          <w:left w:w="35" w:type="dxa"/>
          <w:right w:w="40" w:type="dxa"/>
        </w:tblCellMar>
        <w:tblLook w:val="0000" w:firstRow="0" w:lastRow="0" w:firstColumn="0" w:lastColumn="0" w:noHBand="0" w:noVBand="0"/>
      </w:tblPr>
      <w:tblGrid>
        <w:gridCol w:w="451"/>
        <w:gridCol w:w="1675"/>
        <w:gridCol w:w="5210"/>
        <w:gridCol w:w="854"/>
        <w:gridCol w:w="844"/>
        <w:gridCol w:w="998"/>
      </w:tblGrid>
      <w:tr w:rsidR="001001EA"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001EA" w:rsidRDefault="009B7508">
            <w:pPr>
              <w:pStyle w:val="Style4"/>
              <w:widowControl/>
              <w:snapToGrid w:val="0"/>
              <w:ind w:firstLine="48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>№ п/п</w:t>
            </w:r>
          </w:p>
        </w:tc>
        <w:tc>
          <w:tcPr>
            <w:tcW w:w="16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001EA" w:rsidRDefault="009B7508">
            <w:pPr>
              <w:pStyle w:val="Style4"/>
              <w:widowControl/>
              <w:snapToGrid w:val="0"/>
              <w:ind w:firstLine="43"/>
              <w:jc w:val="center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>Наименование норматива</w:t>
            </w:r>
          </w:p>
        </w:tc>
        <w:tc>
          <w:tcPr>
            <w:tcW w:w="52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001EA" w:rsidRDefault="001001EA">
            <w:pPr>
              <w:pStyle w:val="Style4"/>
              <w:widowControl/>
              <w:snapToGrid w:val="0"/>
              <w:rPr>
                <w:sz w:val="20"/>
                <w:szCs w:val="20"/>
              </w:rPr>
            </w:pPr>
          </w:p>
          <w:p w:rsidR="001001EA" w:rsidRDefault="009B7508">
            <w:pPr>
              <w:pStyle w:val="Style4"/>
              <w:widowControl/>
              <w:rPr>
                <w:rStyle w:val="FontStyle14"/>
                <w:sz w:val="20"/>
                <w:szCs w:val="20"/>
              </w:rPr>
            </w:pPr>
            <w:r>
              <w:rPr>
                <w:rStyle w:val="FontStyle13"/>
                <w:sz w:val="20"/>
                <w:szCs w:val="20"/>
              </w:rPr>
              <w:t xml:space="preserve">       </w:t>
            </w:r>
            <w:r>
              <w:rPr>
                <w:rStyle w:val="FontStyle14"/>
                <w:sz w:val="20"/>
                <w:szCs w:val="20"/>
              </w:rPr>
              <w:t>Условия выполнения норматива</w:t>
            </w:r>
          </w:p>
        </w:tc>
        <w:tc>
          <w:tcPr>
            <w:tcW w:w="2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1EA" w:rsidRDefault="009B7508">
            <w:pPr>
              <w:pStyle w:val="Style4"/>
              <w:widowControl/>
              <w:snapToGrid w:val="0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>Оценка и время выполнения норматива в секундах</w:t>
            </w:r>
          </w:p>
        </w:tc>
      </w:tr>
      <w:tr w:rsidR="001001EA">
        <w:tc>
          <w:tcPr>
            <w:tcW w:w="4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01EA" w:rsidRDefault="001001EA">
            <w:pPr>
              <w:pStyle w:val="Style1"/>
              <w:widowControl/>
              <w:snapToGrid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01EA" w:rsidRDefault="001001EA">
            <w:pPr>
              <w:pStyle w:val="Style1"/>
              <w:widowControl/>
              <w:snapToGrid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2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1EA" w:rsidRDefault="001001EA">
            <w:pPr>
              <w:pStyle w:val="Style1"/>
              <w:widowControl/>
              <w:snapToGrid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01EA" w:rsidRDefault="009B7508">
            <w:pPr>
              <w:pStyle w:val="Style4"/>
              <w:widowControl/>
              <w:snapToGrid w:val="0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>«</w:t>
            </w:r>
            <w:proofErr w:type="spellStart"/>
            <w:r>
              <w:rPr>
                <w:rStyle w:val="FontStyle14"/>
                <w:sz w:val="20"/>
                <w:szCs w:val="20"/>
              </w:rPr>
              <w:t>отл</w:t>
            </w:r>
            <w:proofErr w:type="spellEnd"/>
            <w:r>
              <w:rPr>
                <w:rStyle w:val="FontStyle14"/>
                <w:sz w:val="20"/>
                <w:szCs w:val="20"/>
              </w:rPr>
              <w:t>.»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01EA" w:rsidRDefault="009B7508">
            <w:pPr>
              <w:pStyle w:val="Style4"/>
              <w:widowControl/>
              <w:snapToGrid w:val="0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>«хор.»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1EA" w:rsidRDefault="009B7508">
            <w:pPr>
              <w:pStyle w:val="Style4"/>
              <w:widowControl/>
              <w:snapToGrid w:val="0"/>
              <w:jc w:val="center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>«уд.»</w:t>
            </w:r>
          </w:p>
        </w:tc>
      </w:tr>
      <w:tr w:rsidR="001001EA">
        <w:tc>
          <w:tcPr>
            <w:tcW w:w="100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1EA" w:rsidRDefault="001001EA">
            <w:pPr>
              <w:pStyle w:val="Style1"/>
              <w:widowControl/>
              <w:snapToGrid w:val="0"/>
              <w:spacing w:line="240" w:lineRule="auto"/>
              <w:rPr>
                <w:rStyle w:val="FontStyle14"/>
                <w:sz w:val="20"/>
                <w:szCs w:val="20"/>
              </w:rPr>
            </w:pPr>
          </w:p>
          <w:p w:rsidR="001001EA" w:rsidRDefault="009B7508">
            <w:pPr>
              <w:pStyle w:val="Style1"/>
              <w:widowControl/>
              <w:snapToGrid w:val="0"/>
              <w:spacing w:line="240" w:lineRule="auto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>ПИСТОЛЕТ ПМ</w:t>
            </w:r>
          </w:p>
          <w:p w:rsidR="001001EA" w:rsidRDefault="001001EA">
            <w:pPr>
              <w:pStyle w:val="Style1"/>
              <w:widowControl/>
              <w:snapToGrid w:val="0"/>
              <w:spacing w:line="240" w:lineRule="auto"/>
              <w:rPr>
                <w:sz w:val="20"/>
                <w:szCs w:val="20"/>
              </w:rPr>
            </w:pPr>
          </w:p>
        </w:tc>
      </w:tr>
      <w:tr w:rsidR="001001EA"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01EA" w:rsidRDefault="009B7508">
            <w:pPr>
              <w:pStyle w:val="Style4"/>
              <w:widowControl/>
              <w:snapToGrid w:val="0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>1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01EA" w:rsidRDefault="009B7508">
            <w:pPr>
              <w:pStyle w:val="Style4"/>
              <w:widowControl/>
              <w:snapToGrid w:val="0"/>
              <w:ind w:firstLine="29"/>
              <w:jc w:val="both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>Снаряжение магазина</w:t>
            </w: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01EA" w:rsidRDefault="009B7508">
            <w:pPr>
              <w:pStyle w:val="Style4"/>
              <w:widowControl/>
              <w:snapToGrid w:val="0"/>
              <w:jc w:val="both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>Магазин в руке, 8 патронов россыпью на столе.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01EA" w:rsidRDefault="009B7508">
            <w:pPr>
              <w:pStyle w:val="Style4"/>
              <w:widowControl/>
              <w:snapToGrid w:val="0"/>
              <w:ind w:left="254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>17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01EA" w:rsidRDefault="009B7508">
            <w:pPr>
              <w:pStyle w:val="Style4"/>
              <w:widowControl/>
              <w:snapToGrid w:val="0"/>
              <w:ind w:left="221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>20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1EA" w:rsidRDefault="009B7508">
            <w:pPr>
              <w:pStyle w:val="Style4"/>
              <w:widowControl/>
              <w:snapToGrid w:val="0"/>
              <w:jc w:val="center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>23</w:t>
            </w:r>
          </w:p>
        </w:tc>
      </w:tr>
      <w:tr w:rsidR="001001EA"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01EA" w:rsidRDefault="009B7508">
            <w:pPr>
              <w:pStyle w:val="Style4"/>
              <w:widowControl/>
              <w:snapToGrid w:val="0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>2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01EA" w:rsidRDefault="009B7508">
            <w:pPr>
              <w:pStyle w:val="Style4"/>
              <w:widowControl/>
              <w:snapToGrid w:val="0"/>
              <w:jc w:val="both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>Неполная</w:t>
            </w:r>
          </w:p>
          <w:p w:rsidR="001001EA" w:rsidRDefault="009B7508">
            <w:pPr>
              <w:pStyle w:val="Style4"/>
              <w:widowControl/>
              <w:jc w:val="both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>разборка</w:t>
            </w:r>
          </w:p>
          <w:p w:rsidR="001001EA" w:rsidRDefault="009B7508">
            <w:pPr>
              <w:pStyle w:val="Style4"/>
              <w:widowControl/>
              <w:jc w:val="both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>пистолета</w:t>
            </w: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01EA" w:rsidRDefault="009B7508">
            <w:pPr>
              <w:pStyle w:val="Style4"/>
              <w:widowControl/>
              <w:snapToGrid w:val="0"/>
              <w:jc w:val="both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>Обучаемый у стола, руки опущены. Пистолет  на столе с  присоединенным магазином.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01EA" w:rsidRDefault="009B7508">
            <w:pPr>
              <w:pStyle w:val="Style4"/>
              <w:widowControl/>
              <w:snapToGrid w:val="0"/>
              <w:jc w:val="center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>7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01EA" w:rsidRDefault="009B7508">
            <w:pPr>
              <w:pStyle w:val="Style4"/>
              <w:widowControl/>
              <w:snapToGrid w:val="0"/>
              <w:ind w:left="283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>8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1EA" w:rsidRDefault="009B7508">
            <w:pPr>
              <w:pStyle w:val="Style4"/>
              <w:widowControl/>
              <w:snapToGrid w:val="0"/>
              <w:jc w:val="center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>9</w:t>
            </w:r>
          </w:p>
        </w:tc>
      </w:tr>
      <w:tr w:rsidR="001001EA"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01EA" w:rsidRDefault="001001EA">
            <w:pPr>
              <w:pStyle w:val="Style1"/>
              <w:widowControl/>
              <w:snapToGrid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01EA" w:rsidRDefault="009B7508">
            <w:pPr>
              <w:pStyle w:val="Style4"/>
              <w:widowControl/>
              <w:snapToGrid w:val="0"/>
              <w:ind w:firstLine="14"/>
              <w:jc w:val="both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>Сборка писто</w:t>
            </w:r>
            <w:r>
              <w:rPr>
                <w:rStyle w:val="FontStyle14"/>
                <w:sz w:val="20"/>
                <w:szCs w:val="20"/>
              </w:rPr>
              <w:softHyphen/>
              <w:t>лета     после неполной разборки</w:t>
            </w: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01EA" w:rsidRDefault="009B7508">
            <w:pPr>
              <w:pStyle w:val="Style4"/>
              <w:widowControl/>
              <w:snapToGrid w:val="0"/>
              <w:jc w:val="both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>Обучаемый стоит у стола, руки опущены. Части и механизмы пистолета аккуратно разложены на столе.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01EA" w:rsidRDefault="009B7508">
            <w:pPr>
              <w:pStyle w:val="Style4"/>
              <w:widowControl/>
              <w:snapToGrid w:val="0"/>
              <w:jc w:val="center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>9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01EA" w:rsidRDefault="009B7508">
            <w:pPr>
              <w:pStyle w:val="Style4"/>
              <w:widowControl/>
              <w:snapToGrid w:val="0"/>
              <w:ind w:left="235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>10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1EA" w:rsidRDefault="009B7508">
            <w:pPr>
              <w:pStyle w:val="Style4"/>
              <w:widowControl/>
              <w:snapToGrid w:val="0"/>
              <w:jc w:val="center"/>
            </w:pPr>
            <w:r>
              <w:rPr>
                <w:rStyle w:val="FontStyle14"/>
                <w:spacing w:val="30"/>
                <w:sz w:val="20"/>
                <w:szCs w:val="20"/>
              </w:rPr>
              <w:t>11</w:t>
            </w:r>
          </w:p>
        </w:tc>
      </w:tr>
      <w:tr w:rsidR="001001EA"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01EA" w:rsidRDefault="009B7508">
            <w:pPr>
              <w:pStyle w:val="Style4"/>
              <w:widowControl/>
              <w:snapToGrid w:val="0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>4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01EA" w:rsidRDefault="009B7508">
            <w:pPr>
              <w:pStyle w:val="Style4"/>
              <w:widowControl/>
              <w:snapToGrid w:val="0"/>
              <w:ind w:firstLine="14"/>
              <w:jc w:val="both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 xml:space="preserve">Изготовка    к стрельбе и       </w:t>
            </w:r>
            <w:r>
              <w:rPr>
                <w:rStyle w:val="FontStyle14"/>
                <w:sz w:val="20"/>
                <w:szCs w:val="20"/>
              </w:rPr>
              <w:lastRenderedPageBreak/>
              <w:t>производство выстрела</w:t>
            </w: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01EA" w:rsidRDefault="009B7508">
            <w:pPr>
              <w:pStyle w:val="Style4"/>
              <w:widowControl/>
              <w:snapToGrid w:val="0"/>
              <w:jc w:val="both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lastRenderedPageBreak/>
              <w:t xml:space="preserve">Обучаемый в исходном положении в 10 метрах от огневой позиции. Пистолет в кобуре. По команде «К бою» </w:t>
            </w:r>
            <w:r>
              <w:rPr>
                <w:rStyle w:val="FontStyle14"/>
                <w:sz w:val="20"/>
                <w:szCs w:val="20"/>
              </w:rPr>
              <w:lastRenderedPageBreak/>
              <w:t>обучаемый изготавливается к стрельбе и докладывает «Готов»:</w:t>
            </w:r>
          </w:p>
          <w:p w:rsidR="001001EA" w:rsidRDefault="009B7508">
            <w:pPr>
              <w:pStyle w:val="Style4"/>
              <w:widowControl/>
              <w:jc w:val="both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 xml:space="preserve">                            стоя</w:t>
            </w:r>
          </w:p>
          <w:p w:rsidR="001001EA" w:rsidRDefault="009B7508">
            <w:pPr>
              <w:pStyle w:val="Style4"/>
              <w:widowControl/>
              <w:jc w:val="both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 xml:space="preserve">                     с колена </w:t>
            </w:r>
          </w:p>
          <w:p w:rsidR="001001EA" w:rsidRDefault="009B7508">
            <w:pPr>
              <w:pStyle w:val="Style4"/>
              <w:widowControl/>
              <w:jc w:val="both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 xml:space="preserve">                           лежа</w:t>
            </w:r>
          </w:p>
          <w:p w:rsidR="001001EA" w:rsidRDefault="001001EA">
            <w:pPr>
              <w:pStyle w:val="Style4"/>
              <w:widowControl/>
              <w:jc w:val="both"/>
              <w:rPr>
                <w:rStyle w:val="FontStyle14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01EA" w:rsidRDefault="001001EA">
            <w:pPr>
              <w:pStyle w:val="Style5"/>
              <w:widowControl/>
              <w:snapToGrid w:val="0"/>
              <w:spacing w:line="240" w:lineRule="auto"/>
              <w:ind w:left="-40" w:right="5" w:firstLine="0"/>
              <w:jc w:val="center"/>
              <w:rPr>
                <w:sz w:val="20"/>
                <w:szCs w:val="20"/>
              </w:rPr>
            </w:pPr>
          </w:p>
          <w:p w:rsidR="001001EA" w:rsidRDefault="001001EA">
            <w:pPr>
              <w:pStyle w:val="Style5"/>
              <w:widowControl/>
              <w:snapToGrid w:val="0"/>
              <w:spacing w:line="240" w:lineRule="auto"/>
              <w:ind w:left="-40" w:right="5" w:firstLine="0"/>
              <w:jc w:val="center"/>
              <w:rPr>
                <w:sz w:val="20"/>
                <w:szCs w:val="20"/>
              </w:rPr>
            </w:pPr>
          </w:p>
          <w:p w:rsidR="001001EA" w:rsidRDefault="001001EA">
            <w:pPr>
              <w:pStyle w:val="Style5"/>
              <w:widowControl/>
              <w:snapToGrid w:val="0"/>
              <w:spacing w:line="240" w:lineRule="auto"/>
              <w:ind w:left="-40" w:right="5" w:firstLine="0"/>
              <w:jc w:val="center"/>
              <w:rPr>
                <w:sz w:val="20"/>
                <w:szCs w:val="20"/>
              </w:rPr>
            </w:pPr>
          </w:p>
          <w:p w:rsidR="001001EA" w:rsidRDefault="001001EA">
            <w:pPr>
              <w:pStyle w:val="Style5"/>
              <w:widowControl/>
              <w:snapToGrid w:val="0"/>
              <w:spacing w:line="240" w:lineRule="auto"/>
              <w:ind w:left="-40" w:right="5" w:firstLine="0"/>
              <w:jc w:val="center"/>
              <w:rPr>
                <w:rStyle w:val="FontStyle14"/>
                <w:sz w:val="20"/>
                <w:szCs w:val="20"/>
              </w:rPr>
            </w:pPr>
          </w:p>
          <w:p w:rsidR="001001EA" w:rsidRDefault="009B7508">
            <w:pPr>
              <w:pStyle w:val="Style5"/>
              <w:widowControl/>
              <w:snapToGrid w:val="0"/>
              <w:spacing w:line="240" w:lineRule="auto"/>
              <w:ind w:left="-40" w:right="5" w:firstLine="0"/>
              <w:jc w:val="center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>6</w:t>
            </w:r>
          </w:p>
          <w:p w:rsidR="001001EA" w:rsidRDefault="009B7508">
            <w:pPr>
              <w:pStyle w:val="Style5"/>
              <w:widowControl/>
              <w:snapToGrid w:val="0"/>
              <w:spacing w:line="240" w:lineRule="auto"/>
              <w:ind w:left="-40" w:right="5" w:firstLine="0"/>
              <w:jc w:val="center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>7</w:t>
            </w:r>
          </w:p>
          <w:p w:rsidR="001001EA" w:rsidRDefault="009B7508">
            <w:pPr>
              <w:pStyle w:val="Style5"/>
              <w:widowControl/>
              <w:snapToGrid w:val="0"/>
              <w:spacing w:line="240" w:lineRule="auto"/>
              <w:ind w:left="-40" w:right="5" w:firstLine="0"/>
              <w:jc w:val="center"/>
            </w:pPr>
            <w:r>
              <w:rPr>
                <w:rStyle w:val="FontStyle14"/>
                <w:sz w:val="20"/>
                <w:szCs w:val="20"/>
              </w:rPr>
              <w:t>8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01EA" w:rsidRDefault="001001EA">
            <w:pPr>
              <w:pStyle w:val="Style4"/>
              <w:widowControl/>
              <w:snapToGrid w:val="0"/>
              <w:ind w:left="216"/>
              <w:rPr>
                <w:sz w:val="20"/>
                <w:szCs w:val="20"/>
              </w:rPr>
            </w:pPr>
          </w:p>
          <w:p w:rsidR="001001EA" w:rsidRDefault="001001EA">
            <w:pPr>
              <w:pStyle w:val="Style4"/>
              <w:widowControl/>
              <w:snapToGrid w:val="0"/>
              <w:ind w:left="216"/>
              <w:rPr>
                <w:sz w:val="20"/>
                <w:szCs w:val="20"/>
              </w:rPr>
            </w:pPr>
          </w:p>
          <w:p w:rsidR="001001EA" w:rsidRDefault="001001EA">
            <w:pPr>
              <w:pStyle w:val="Style4"/>
              <w:widowControl/>
              <w:snapToGrid w:val="0"/>
              <w:ind w:left="-25" w:right="5"/>
              <w:jc w:val="center"/>
              <w:rPr>
                <w:sz w:val="20"/>
                <w:szCs w:val="20"/>
              </w:rPr>
            </w:pPr>
          </w:p>
          <w:p w:rsidR="001001EA" w:rsidRDefault="001001EA">
            <w:pPr>
              <w:pStyle w:val="Style4"/>
              <w:widowControl/>
              <w:snapToGrid w:val="0"/>
              <w:ind w:left="-25" w:right="5"/>
              <w:jc w:val="center"/>
              <w:rPr>
                <w:sz w:val="20"/>
                <w:szCs w:val="20"/>
              </w:rPr>
            </w:pPr>
          </w:p>
          <w:p w:rsidR="001001EA" w:rsidRDefault="009B7508">
            <w:pPr>
              <w:pStyle w:val="Style4"/>
              <w:widowControl/>
              <w:snapToGrid w:val="0"/>
              <w:ind w:left="-25" w:right="5"/>
              <w:jc w:val="center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>8</w:t>
            </w:r>
          </w:p>
          <w:p w:rsidR="001001EA" w:rsidRDefault="009B7508">
            <w:pPr>
              <w:pStyle w:val="Style4"/>
              <w:widowControl/>
              <w:snapToGrid w:val="0"/>
              <w:ind w:left="-25" w:right="5"/>
              <w:jc w:val="center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>9</w:t>
            </w:r>
          </w:p>
          <w:p w:rsidR="001001EA" w:rsidRDefault="009B7508">
            <w:pPr>
              <w:pStyle w:val="Style4"/>
              <w:widowControl/>
              <w:snapToGrid w:val="0"/>
              <w:ind w:left="-25" w:right="5"/>
              <w:jc w:val="center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>10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1EA" w:rsidRDefault="001001EA">
            <w:pPr>
              <w:pStyle w:val="Style6"/>
              <w:widowControl/>
              <w:snapToGrid w:val="0"/>
              <w:ind w:left="216"/>
              <w:rPr>
                <w:sz w:val="20"/>
                <w:szCs w:val="20"/>
              </w:rPr>
            </w:pPr>
          </w:p>
          <w:p w:rsidR="001001EA" w:rsidRDefault="001001EA">
            <w:pPr>
              <w:pStyle w:val="Style6"/>
              <w:widowControl/>
              <w:snapToGrid w:val="0"/>
              <w:ind w:left="216"/>
              <w:rPr>
                <w:sz w:val="20"/>
                <w:szCs w:val="20"/>
              </w:rPr>
            </w:pPr>
          </w:p>
          <w:p w:rsidR="001001EA" w:rsidRDefault="001001EA">
            <w:pPr>
              <w:pStyle w:val="Style6"/>
              <w:widowControl/>
              <w:snapToGrid w:val="0"/>
              <w:ind w:left="216"/>
              <w:rPr>
                <w:sz w:val="20"/>
                <w:szCs w:val="20"/>
              </w:rPr>
            </w:pPr>
          </w:p>
          <w:p w:rsidR="001001EA" w:rsidRDefault="001001EA">
            <w:pPr>
              <w:pStyle w:val="Style6"/>
              <w:widowControl/>
              <w:snapToGrid w:val="0"/>
              <w:ind w:left="216"/>
              <w:rPr>
                <w:sz w:val="20"/>
                <w:szCs w:val="20"/>
              </w:rPr>
            </w:pPr>
          </w:p>
          <w:p w:rsidR="001001EA" w:rsidRDefault="009B7508">
            <w:pPr>
              <w:pStyle w:val="Style6"/>
              <w:widowControl/>
              <w:snapToGrid w:val="0"/>
              <w:ind w:left="5" w:right="5"/>
              <w:jc w:val="center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>10</w:t>
            </w:r>
          </w:p>
          <w:p w:rsidR="001001EA" w:rsidRDefault="009B7508">
            <w:pPr>
              <w:pStyle w:val="Style6"/>
              <w:widowControl/>
              <w:snapToGrid w:val="0"/>
              <w:ind w:left="5" w:right="5"/>
              <w:jc w:val="center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>11</w:t>
            </w:r>
          </w:p>
          <w:p w:rsidR="001001EA" w:rsidRDefault="009B7508">
            <w:pPr>
              <w:pStyle w:val="Style6"/>
              <w:widowControl/>
              <w:snapToGrid w:val="0"/>
              <w:ind w:left="5" w:right="5"/>
              <w:jc w:val="center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>12</w:t>
            </w:r>
          </w:p>
        </w:tc>
      </w:tr>
      <w:tr w:rsidR="001001EA">
        <w:tc>
          <w:tcPr>
            <w:tcW w:w="100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1EA" w:rsidRDefault="001001EA">
            <w:pPr>
              <w:pStyle w:val="Style1"/>
              <w:widowControl/>
              <w:snapToGrid w:val="0"/>
              <w:spacing w:line="240" w:lineRule="auto"/>
              <w:rPr>
                <w:rStyle w:val="FontStyle14"/>
                <w:sz w:val="20"/>
                <w:szCs w:val="20"/>
              </w:rPr>
            </w:pPr>
          </w:p>
          <w:p w:rsidR="001001EA" w:rsidRDefault="009B7508">
            <w:pPr>
              <w:pStyle w:val="Style1"/>
              <w:widowControl/>
              <w:snapToGrid w:val="0"/>
              <w:spacing w:line="240" w:lineRule="auto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 xml:space="preserve">ПИСТОЛЕТ </w:t>
            </w:r>
            <w:proofErr w:type="gramStart"/>
            <w:r>
              <w:rPr>
                <w:rStyle w:val="FontStyle14"/>
                <w:sz w:val="20"/>
                <w:szCs w:val="20"/>
              </w:rPr>
              <w:t>ПУЛЕМЕТ  ПП</w:t>
            </w:r>
            <w:proofErr w:type="gramEnd"/>
            <w:r>
              <w:rPr>
                <w:rStyle w:val="FontStyle14"/>
                <w:sz w:val="20"/>
                <w:szCs w:val="20"/>
              </w:rPr>
              <w:t>-91 «Кедр»</w:t>
            </w:r>
          </w:p>
          <w:p w:rsidR="001001EA" w:rsidRDefault="001001EA">
            <w:pPr>
              <w:pStyle w:val="Style1"/>
              <w:widowControl/>
              <w:snapToGrid w:val="0"/>
              <w:spacing w:line="240" w:lineRule="auto"/>
              <w:rPr>
                <w:sz w:val="20"/>
                <w:szCs w:val="20"/>
              </w:rPr>
            </w:pPr>
          </w:p>
        </w:tc>
      </w:tr>
      <w:tr w:rsidR="001001EA"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01EA" w:rsidRDefault="009B7508">
            <w:pPr>
              <w:pStyle w:val="Style4"/>
              <w:widowControl/>
              <w:snapToGrid w:val="0"/>
              <w:jc w:val="center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>1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01EA" w:rsidRDefault="009B7508">
            <w:pPr>
              <w:pStyle w:val="Style4"/>
              <w:widowControl/>
              <w:snapToGrid w:val="0"/>
              <w:ind w:left="14" w:hanging="14"/>
              <w:jc w:val="both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>Снаряжение магазина</w:t>
            </w: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01EA" w:rsidRDefault="009B7508">
            <w:pPr>
              <w:pStyle w:val="Style6"/>
              <w:widowControl/>
              <w:snapToGrid w:val="0"/>
              <w:jc w:val="both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>Магазин в руке, 30 патронов россыпью на столе.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01EA" w:rsidRDefault="009B7508">
            <w:pPr>
              <w:pStyle w:val="Style4"/>
              <w:widowControl/>
              <w:snapToGrid w:val="0"/>
              <w:jc w:val="center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>35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01EA" w:rsidRDefault="009B7508">
            <w:pPr>
              <w:pStyle w:val="Style4"/>
              <w:widowControl/>
              <w:snapToGrid w:val="0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 xml:space="preserve">  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1EA" w:rsidRDefault="009B7508">
            <w:pPr>
              <w:pStyle w:val="Style4"/>
              <w:widowControl/>
              <w:snapToGrid w:val="0"/>
              <w:jc w:val="center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>45</w:t>
            </w:r>
          </w:p>
        </w:tc>
      </w:tr>
      <w:tr w:rsidR="001001EA"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01EA" w:rsidRDefault="009B7508">
            <w:pPr>
              <w:pStyle w:val="Style4"/>
              <w:widowControl/>
              <w:snapToGrid w:val="0"/>
              <w:jc w:val="center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>2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01EA" w:rsidRDefault="009B7508">
            <w:pPr>
              <w:pStyle w:val="Style4"/>
              <w:widowControl/>
              <w:snapToGrid w:val="0"/>
              <w:jc w:val="both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 xml:space="preserve">  Неполная</w:t>
            </w:r>
          </w:p>
          <w:p w:rsidR="001001EA" w:rsidRDefault="009B7508">
            <w:pPr>
              <w:pStyle w:val="Style4"/>
              <w:widowControl/>
              <w:jc w:val="both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 xml:space="preserve">  разборка</w:t>
            </w:r>
          </w:p>
          <w:p w:rsidR="001001EA" w:rsidRDefault="009B7508">
            <w:pPr>
              <w:pStyle w:val="Style4"/>
              <w:widowControl/>
              <w:jc w:val="both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 xml:space="preserve"> автомата</w:t>
            </w: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01EA" w:rsidRDefault="009B7508">
            <w:pPr>
              <w:pStyle w:val="Style6"/>
              <w:widowControl/>
              <w:snapToGrid w:val="0"/>
              <w:jc w:val="both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 xml:space="preserve">Обучаемый стоит у стола, руки опущены. </w:t>
            </w:r>
            <w:proofErr w:type="gramStart"/>
            <w:r>
              <w:rPr>
                <w:rStyle w:val="FontStyle14"/>
                <w:sz w:val="20"/>
                <w:szCs w:val="20"/>
              </w:rPr>
              <w:t>Автомат  на</w:t>
            </w:r>
            <w:proofErr w:type="gramEnd"/>
            <w:r>
              <w:rPr>
                <w:rStyle w:val="FontStyle14"/>
                <w:sz w:val="20"/>
                <w:szCs w:val="20"/>
              </w:rPr>
              <w:t xml:space="preserve">  столе   с  присоединенным магазином. При разборке принадлежность вынимается.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01EA" w:rsidRDefault="009B7508">
            <w:pPr>
              <w:pStyle w:val="Style4"/>
              <w:widowControl/>
              <w:snapToGrid w:val="0"/>
              <w:jc w:val="center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>16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01EA" w:rsidRDefault="009B7508">
            <w:pPr>
              <w:pStyle w:val="Style4"/>
              <w:widowControl/>
              <w:snapToGrid w:val="0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 xml:space="preserve">   20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1EA" w:rsidRDefault="009B7508">
            <w:pPr>
              <w:pStyle w:val="Style4"/>
              <w:widowControl/>
              <w:snapToGrid w:val="0"/>
              <w:jc w:val="center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>24</w:t>
            </w:r>
          </w:p>
        </w:tc>
      </w:tr>
      <w:tr w:rsidR="001001EA"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01EA" w:rsidRDefault="009B7508">
            <w:pPr>
              <w:pStyle w:val="Style1"/>
              <w:widowControl/>
              <w:snapToGrid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01EA" w:rsidRDefault="009B7508">
            <w:pPr>
              <w:pStyle w:val="Style4"/>
              <w:widowControl/>
              <w:snapToGrid w:val="0"/>
              <w:ind w:left="19" w:hanging="19"/>
              <w:jc w:val="both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>Сборка  авто</w:t>
            </w:r>
            <w:r>
              <w:rPr>
                <w:rStyle w:val="FontStyle14"/>
                <w:sz w:val="20"/>
                <w:szCs w:val="20"/>
              </w:rPr>
              <w:softHyphen/>
              <w:t>мата     после неполной разборки</w:t>
            </w: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01EA" w:rsidRDefault="009B7508">
            <w:pPr>
              <w:pStyle w:val="Style6"/>
              <w:widowControl/>
              <w:snapToGrid w:val="0"/>
              <w:jc w:val="both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>Обучаемый стоит у стола, руки опущены. Части и механизмы   автомата аккуратно разложены на столе.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01EA" w:rsidRDefault="009B7508">
            <w:pPr>
              <w:pStyle w:val="Style4"/>
              <w:widowControl/>
              <w:snapToGrid w:val="0"/>
              <w:jc w:val="center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>26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01EA" w:rsidRDefault="009B7508">
            <w:pPr>
              <w:pStyle w:val="Style4"/>
              <w:widowControl/>
              <w:snapToGrid w:val="0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 xml:space="preserve">    30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1EA" w:rsidRDefault="009B7508">
            <w:pPr>
              <w:pStyle w:val="Style4"/>
              <w:widowControl/>
              <w:snapToGrid w:val="0"/>
              <w:jc w:val="center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>34</w:t>
            </w:r>
          </w:p>
        </w:tc>
      </w:tr>
      <w:tr w:rsidR="001001EA"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01EA" w:rsidRDefault="009B7508">
            <w:pPr>
              <w:pStyle w:val="Style4"/>
              <w:widowControl/>
              <w:snapToGrid w:val="0"/>
              <w:jc w:val="center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>4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01EA" w:rsidRDefault="009B7508">
            <w:pPr>
              <w:pStyle w:val="Style4"/>
              <w:widowControl/>
              <w:snapToGrid w:val="0"/>
              <w:ind w:left="24" w:hanging="24"/>
              <w:jc w:val="both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>Изготовка    к стрельбе  и  производство    выстрела</w:t>
            </w: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01EA" w:rsidRDefault="009B7508">
            <w:pPr>
              <w:pStyle w:val="Style6"/>
              <w:widowControl/>
              <w:snapToGrid w:val="0"/>
              <w:jc w:val="both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 xml:space="preserve">Обучаемый в исходном положении в 10 метрах от огневой позиции. Автомат в положении «На ремень». Магазин в сумке. По команде «К    </w:t>
            </w:r>
            <w:proofErr w:type="gramStart"/>
            <w:r>
              <w:rPr>
                <w:rStyle w:val="FontStyle14"/>
                <w:sz w:val="20"/>
                <w:szCs w:val="20"/>
              </w:rPr>
              <w:t xml:space="preserve">бою»   </w:t>
            </w:r>
            <w:proofErr w:type="gramEnd"/>
            <w:r>
              <w:rPr>
                <w:rStyle w:val="FontStyle14"/>
                <w:sz w:val="20"/>
                <w:szCs w:val="20"/>
              </w:rPr>
              <w:t xml:space="preserve"> обучаемый изготавливается к стрельбе и докладывает «Готов»:</w:t>
            </w:r>
          </w:p>
          <w:p w:rsidR="001001EA" w:rsidRDefault="009B7508">
            <w:pPr>
              <w:pStyle w:val="Style6"/>
              <w:widowControl/>
              <w:jc w:val="both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 xml:space="preserve">                             стоя </w:t>
            </w:r>
          </w:p>
          <w:p w:rsidR="001001EA" w:rsidRDefault="009B7508">
            <w:pPr>
              <w:pStyle w:val="Style6"/>
              <w:widowControl/>
              <w:jc w:val="both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 xml:space="preserve">                       с колена </w:t>
            </w:r>
          </w:p>
          <w:p w:rsidR="001001EA" w:rsidRDefault="009B7508">
            <w:pPr>
              <w:pStyle w:val="Style6"/>
              <w:widowControl/>
              <w:jc w:val="both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 xml:space="preserve">                             лежа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01EA" w:rsidRDefault="001001EA">
            <w:pPr>
              <w:pStyle w:val="Style5"/>
              <w:widowControl/>
              <w:snapToGrid w:val="0"/>
              <w:spacing w:line="240" w:lineRule="auto"/>
              <w:ind w:left="-487"/>
              <w:rPr>
                <w:sz w:val="20"/>
                <w:szCs w:val="20"/>
              </w:rPr>
            </w:pPr>
          </w:p>
          <w:p w:rsidR="001001EA" w:rsidRDefault="001001EA">
            <w:pPr>
              <w:pStyle w:val="Style5"/>
              <w:widowControl/>
              <w:spacing w:line="240" w:lineRule="auto"/>
              <w:ind w:left="-487"/>
              <w:rPr>
                <w:sz w:val="20"/>
                <w:szCs w:val="20"/>
              </w:rPr>
            </w:pPr>
          </w:p>
          <w:p w:rsidR="001001EA" w:rsidRDefault="001001EA">
            <w:pPr>
              <w:pStyle w:val="Style5"/>
              <w:widowControl/>
              <w:spacing w:line="240" w:lineRule="auto"/>
              <w:ind w:left="-487"/>
              <w:rPr>
                <w:sz w:val="20"/>
                <w:szCs w:val="20"/>
              </w:rPr>
            </w:pPr>
          </w:p>
          <w:p w:rsidR="001001EA" w:rsidRDefault="001001EA">
            <w:pPr>
              <w:pStyle w:val="Style5"/>
              <w:widowControl/>
              <w:spacing w:line="240" w:lineRule="auto"/>
              <w:ind w:left="-487"/>
              <w:rPr>
                <w:sz w:val="20"/>
                <w:szCs w:val="20"/>
              </w:rPr>
            </w:pPr>
          </w:p>
          <w:p w:rsidR="001001EA" w:rsidRDefault="009B7508">
            <w:pPr>
              <w:pStyle w:val="Style5"/>
              <w:widowControl/>
              <w:spacing w:line="240" w:lineRule="auto"/>
              <w:ind w:left="-487"/>
            </w:pPr>
            <w:r>
              <w:rPr>
                <w:rStyle w:val="FontStyle14"/>
                <w:sz w:val="20"/>
                <w:szCs w:val="20"/>
              </w:rPr>
              <w:t>7</w:t>
            </w:r>
          </w:p>
          <w:p w:rsidR="001001EA" w:rsidRDefault="009B7508">
            <w:pPr>
              <w:pStyle w:val="Style5"/>
              <w:widowControl/>
              <w:spacing w:line="240" w:lineRule="auto"/>
              <w:ind w:left="-487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>8</w:t>
            </w:r>
          </w:p>
          <w:p w:rsidR="001001EA" w:rsidRDefault="009B7508">
            <w:pPr>
              <w:pStyle w:val="Style5"/>
              <w:widowControl/>
              <w:spacing w:line="240" w:lineRule="auto"/>
              <w:ind w:left="-487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>9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01EA" w:rsidRDefault="001001EA">
            <w:pPr>
              <w:pStyle w:val="Style4"/>
              <w:widowControl/>
              <w:snapToGrid w:val="0"/>
              <w:rPr>
                <w:sz w:val="20"/>
                <w:szCs w:val="20"/>
              </w:rPr>
            </w:pPr>
          </w:p>
          <w:p w:rsidR="001001EA" w:rsidRDefault="001001EA">
            <w:pPr>
              <w:pStyle w:val="Style4"/>
              <w:widowControl/>
              <w:rPr>
                <w:sz w:val="20"/>
                <w:szCs w:val="20"/>
              </w:rPr>
            </w:pPr>
          </w:p>
          <w:p w:rsidR="001001EA" w:rsidRDefault="001001EA">
            <w:pPr>
              <w:pStyle w:val="Style4"/>
              <w:widowControl/>
              <w:rPr>
                <w:sz w:val="20"/>
                <w:szCs w:val="20"/>
              </w:rPr>
            </w:pPr>
          </w:p>
          <w:p w:rsidR="001001EA" w:rsidRDefault="001001EA">
            <w:pPr>
              <w:pStyle w:val="Style4"/>
              <w:widowControl/>
              <w:rPr>
                <w:sz w:val="20"/>
                <w:szCs w:val="20"/>
              </w:rPr>
            </w:pPr>
          </w:p>
          <w:p w:rsidR="001001EA" w:rsidRDefault="009B7508">
            <w:pPr>
              <w:pStyle w:val="Style4"/>
              <w:widowControl/>
              <w:jc w:val="center"/>
            </w:pPr>
            <w:r>
              <w:rPr>
                <w:rStyle w:val="FontStyle14"/>
                <w:sz w:val="20"/>
                <w:szCs w:val="20"/>
              </w:rPr>
              <w:t>9</w:t>
            </w:r>
          </w:p>
          <w:p w:rsidR="001001EA" w:rsidRDefault="009B7508">
            <w:pPr>
              <w:pStyle w:val="Style4"/>
              <w:widowControl/>
              <w:jc w:val="center"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>10</w:t>
            </w:r>
          </w:p>
          <w:p w:rsidR="001001EA" w:rsidRDefault="009B7508">
            <w:pPr>
              <w:pStyle w:val="Style4"/>
              <w:widowControl/>
              <w:jc w:val="center"/>
              <w:rPr>
                <w:rStyle w:val="FontStyle14"/>
                <w:spacing w:val="30"/>
                <w:sz w:val="20"/>
                <w:szCs w:val="20"/>
              </w:rPr>
            </w:pPr>
            <w:r>
              <w:rPr>
                <w:rStyle w:val="FontStyle14"/>
                <w:spacing w:val="30"/>
                <w:sz w:val="20"/>
                <w:szCs w:val="20"/>
              </w:rPr>
              <w:t>11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1EA" w:rsidRDefault="001001EA">
            <w:pPr>
              <w:pStyle w:val="Style6"/>
              <w:widowControl/>
              <w:snapToGrid w:val="0"/>
              <w:rPr>
                <w:sz w:val="20"/>
                <w:szCs w:val="20"/>
              </w:rPr>
            </w:pPr>
          </w:p>
          <w:p w:rsidR="001001EA" w:rsidRDefault="001001EA">
            <w:pPr>
              <w:pStyle w:val="Style6"/>
              <w:widowControl/>
              <w:rPr>
                <w:sz w:val="20"/>
                <w:szCs w:val="20"/>
              </w:rPr>
            </w:pPr>
          </w:p>
          <w:p w:rsidR="001001EA" w:rsidRDefault="001001EA">
            <w:pPr>
              <w:pStyle w:val="Style6"/>
              <w:widowControl/>
              <w:rPr>
                <w:sz w:val="20"/>
                <w:szCs w:val="20"/>
              </w:rPr>
            </w:pPr>
          </w:p>
          <w:p w:rsidR="001001EA" w:rsidRDefault="001001EA">
            <w:pPr>
              <w:pStyle w:val="Style6"/>
              <w:widowControl/>
              <w:rPr>
                <w:sz w:val="20"/>
                <w:szCs w:val="20"/>
              </w:rPr>
            </w:pPr>
          </w:p>
          <w:p w:rsidR="001001EA" w:rsidRDefault="009B7508">
            <w:pPr>
              <w:pStyle w:val="Style6"/>
              <w:widowControl/>
              <w:rPr>
                <w:rStyle w:val="FontStyle14"/>
                <w:spacing w:val="30"/>
                <w:sz w:val="20"/>
                <w:szCs w:val="20"/>
              </w:rPr>
            </w:pPr>
            <w:r>
              <w:rPr>
                <w:rStyle w:val="FontStyle14"/>
                <w:spacing w:val="30"/>
                <w:sz w:val="20"/>
                <w:szCs w:val="20"/>
              </w:rPr>
              <w:t xml:space="preserve">  11 </w:t>
            </w:r>
          </w:p>
          <w:p w:rsidR="001001EA" w:rsidRDefault="009B7508">
            <w:pPr>
              <w:pStyle w:val="Style6"/>
              <w:widowControl/>
              <w:rPr>
                <w:rStyle w:val="FontStyle14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 xml:space="preserve">   12 </w:t>
            </w:r>
          </w:p>
          <w:p w:rsidR="001001EA" w:rsidRDefault="009B7508">
            <w:pPr>
              <w:pStyle w:val="Style6"/>
              <w:widowControl/>
              <w:rPr>
                <w:rStyle w:val="FontStyle14"/>
                <w:spacing w:val="30"/>
                <w:sz w:val="20"/>
                <w:szCs w:val="20"/>
              </w:rPr>
            </w:pPr>
            <w:r>
              <w:rPr>
                <w:rStyle w:val="FontStyle14"/>
                <w:spacing w:val="30"/>
                <w:sz w:val="20"/>
                <w:szCs w:val="20"/>
              </w:rPr>
              <w:t xml:space="preserve">  13</w:t>
            </w:r>
          </w:p>
        </w:tc>
      </w:tr>
    </w:tbl>
    <w:p w:rsidR="001001EA" w:rsidRDefault="001001EA">
      <w:pPr>
        <w:jc w:val="both"/>
        <w:rPr>
          <w:highlight w:val="yellow"/>
        </w:rPr>
      </w:pPr>
    </w:p>
    <w:p w:rsidR="001001EA" w:rsidRDefault="001001EA">
      <w:pPr>
        <w:tabs>
          <w:tab w:val="left" w:pos="1500"/>
          <w:tab w:val="left" w:pos="3885"/>
        </w:tabs>
        <w:rPr>
          <w:highlight w:val="yellow"/>
        </w:rPr>
      </w:pPr>
    </w:p>
    <w:p w:rsidR="001001EA" w:rsidRDefault="001001EA">
      <w:pPr>
        <w:tabs>
          <w:tab w:val="left" w:pos="1500"/>
          <w:tab w:val="left" w:pos="3885"/>
        </w:tabs>
        <w:rPr>
          <w:highlight w:val="yellow"/>
        </w:rPr>
      </w:pPr>
    </w:p>
    <w:p w:rsidR="001001EA" w:rsidRDefault="001001EA">
      <w:pPr>
        <w:tabs>
          <w:tab w:val="left" w:pos="1500"/>
          <w:tab w:val="left" w:pos="3885"/>
        </w:tabs>
        <w:rPr>
          <w:highlight w:val="yellow"/>
        </w:rPr>
      </w:pPr>
    </w:p>
    <w:p w:rsidR="001001EA" w:rsidRDefault="001001EA">
      <w:pPr>
        <w:tabs>
          <w:tab w:val="left" w:pos="1500"/>
          <w:tab w:val="left" w:pos="3885"/>
        </w:tabs>
        <w:rPr>
          <w:highlight w:val="yellow"/>
        </w:rPr>
      </w:pPr>
    </w:p>
    <w:p w:rsidR="001001EA" w:rsidRDefault="001001EA">
      <w:pPr>
        <w:tabs>
          <w:tab w:val="left" w:pos="1500"/>
          <w:tab w:val="left" w:pos="3885"/>
        </w:tabs>
        <w:rPr>
          <w:highlight w:val="yellow"/>
        </w:rPr>
      </w:pPr>
    </w:p>
    <w:p w:rsidR="001001EA" w:rsidRDefault="001001EA">
      <w:pPr>
        <w:tabs>
          <w:tab w:val="left" w:pos="1500"/>
          <w:tab w:val="left" w:pos="3885"/>
        </w:tabs>
        <w:rPr>
          <w:highlight w:val="yellow"/>
        </w:rPr>
      </w:pPr>
    </w:p>
    <w:p w:rsidR="001001EA" w:rsidRDefault="001001EA"/>
    <w:sectPr w:rsidR="001001EA">
      <w:pgSz w:w="11906" w:h="16838"/>
      <w:pgMar w:top="42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1"/>
    <w:family w:val="roman"/>
    <w:pitch w:val="variable"/>
  </w:font>
  <w:font w:name="Arial Black">
    <w:panose1 w:val="020B0A04020102020204"/>
    <w:charset w:val="01"/>
    <w:family w:val="roman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ohit Devanagari">
    <w:panose1 w:val="00000000000000000000"/>
    <w:charset w:val="00"/>
    <w:family w:val="roman"/>
    <w:notTrueType/>
    <w:pitch w:val="default"/>
  </w:font>
  <w:font w:name="TimesDL">
    <w:charset w:val="01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GaramondNarrowC">
    <w:charset w:val="01"/>
    <w:family w:val="roman"/>
    <w:pitch w:val="variable"/>
  </w:font>
  <w:font w:name="Verdana">
    <w:panose1 w:val="020B0604030504040204"/>
    <w:charset w:val="01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26757"/>
    <w:multiLevelType w:val="multilevel"/>
    <w:tmpl w:val="A1D27C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856F1E"/>
    <w:multiLevelType w:val="multilevel"/>
    <w:tmpl w:val="527854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6000AB"/>
    <w:multiLevelType w:val="multilevel"/>
    <w:tmpl w:val="7736DB26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218057FC"/>
    <w:multiLevelType w:val="multilevel"/>
    <w:tmpl w:val="4124977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8173B9"/>
    <w:multiLevelType w:val="multilevel"/>
    <w:tmpl w:val="81B21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A21131"/>
    <w:multiLevelType w:val="multilevel"/>
    <w:tmpl w:val="615ECF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8223C56"/>
    <w:multiLevelType w:val="multilevel"/>
    <w:tmpl w:val="CAD6019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5D0D15"/>
    <w:multiLevelType w:val="multilevel"/>
    <w:tmpl w:val="3DBE0E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AF6FDD"/>
    <w:multiLevelType w:val="multilevel"/>
    <w:tmpl w:val="7F1602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22B0C3E"/>
    <w:multiLevelType w:val="multilevel"/>
    <w:tmpl w:val="9E92D8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7B6FDE"/>
    <w:multiLevelType w:val="multilevel"/>
    <w:tmpl w:val="C6F6785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7C0AD6"/>
    <w:multiLevelType w:val="multilevel"/>
    <w:tmpl w:val="C51ECBE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051488"/>
    <w:multiLevelType w:val="multilevel"/>
    <w:tmpl w:val="C144D85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683764F"/>
    <w:multiLevelType w:val="multilevel"/>
    <w:tmpl w:val="1AF446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D3D1914"/>
    <w:multiLevelType w:val="multilevel"/>
    <w:tmpl w:val="8F4CD0F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5" w15:restartNumberingAfterBreak="0">
    <w:nsid w:val="732E6FDA"/>
    <w:multiLevelType w:val="multilevel"/>
    <w:tmpl w:val="ADCA8B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41218FB"/>
    <w:multiLevelType w:val="multilevel"/>
    <w:tmpl w:val="345626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555010B"/>
    <w:multiLevelType w:val="multilevel"/>
    <w:tmpl w:val="8070D19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82A2A00"/>
    <w:multiLevelType w:val="multilevel"/>
    <w:tmpl w:val="FDA2F2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B067659"/>
    <w:multiLevelType w:val="multilevel"/>
    <w:tmpl w:val="254AE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4"/>
  </w:num>
  <w:num w:numId="3">
    <w:abstractNumId w:val="5"/>
  </w:num>
  <w:num w:numId="4">
    <w:abstractNumId w:val="4"/>
  </w:num>
  <w:num w:numId="5">
    <w:abstractNumId w:val="18"/>
  </w:num>
  <w:num w:numId="6">
    <w:abstractNumId w:val="0"/>
  </w:num>
  <w:num w:numId="7">
    <w:abstractNumId w:val="7"/>
  </w:num>
  <w:num w:numId="8">
    <w:abstractNumId w:val="9"/>
  </w:num>
  <w:num w:numId="9">
    <w:abstractNumId w:val="8"/>
  </w:num>
  <w:num w:numId="10">
    <w:abstractNumId w:val="6"/>
  </w:num>
  <w:num w:numId="11">
    <w:abstractNumId w:val="11"/>
  </w:num>
  <w:num w:numId="12">
    <w:abstractNumId w:val="12"/>
  </w:num>
  <w:num w:numId="13">
    <w:abstractNumId w:val="19"/>
  </w:num>
  <w:num w:numId="14">
    <w:abstractNumId w:val="1"/>
  </w:num>
  <w:num w:numId="15">
    <w:abstractNumId w:val="13"/>
  </w:num>
  <w:num w:numId="16">
    <w:abstractNumId w:val="16"/>
  </w:num>
  <w:num w:numId="17">
    <w:abstractNumId w:val="15"/>
  </w:num>
  <w:num w:numId="18">
    <w:abstractNumId w:val="10"/>
  </w:num>
  <w:num w:numId="19">
    <w:abstractNumId w:val="17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1EA"/>
    <w:rsid w:val="001001EA"/>
    <w:rsid w:val="009B7508"/>
    <w:rsid w:val="00D91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1B75A"/>
  <w15:docId w15:val="{5ADCC7F1-01A0-46FB-8ECC-483DE7A81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590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1"/>
    <w:qFormat/>
    <w:rsid w:val="00B80590"/>
    <w:pPr>
      <w:keepNext/>
      <w:numPr>
        <w:numId w:val="1"/>
      </w:numPr>
      <w:jc w:val="center"/>
      <w:outlineLvl w:val="0"/>
    </w:pPr>
    <w:rPr>
      <w:rFonts w:eastAsia="Arial Unicode MS"/>
      <w:b/>
      <w:bCs/>
      <w:sz w:val="28"/>
      <w:szCs w:val="28"/>
    </w:rPr>
  </w:style>
  <w:style w:type="paragraph" w:styleId="2">
    <w:name w:val="heading 2"/>
    <w:basedOn w:val="a"/>
    <w:link w:val="21"/>
    <w:qFormat/>
    <w:rsid w:val="00B80590"/>
    <w:pPr>
      <w:keepNext/>
      <w:tabs>
        <w:tab w:val="left" w:pos="0"/>
      </w:tabs>
      <w:spacing w:after="60"/>
      <w:ind w:left="576" w:hanging="576"/>
      <w:jc w:val="center"/>
      <w:outlineLvl w:val="1"/>
    </w:pPr>
    <w:rPr>
      <w:b/>
      <w:sz w:val="30"/>
      <w:szCs w:val="20"/>
    </w:rPr>
  </w:style>
  <w:style w:type="paragraph" w:styleId="5">
    <w:name w:val="heading 5"/>
    <w:basedOn w:val="a"/>
    <w:link w:val="50"/>
    <w:qFormat/>
    <w:rsid w:val="00B80590"/>
    <w:pPr>
      <w:keepNext/>
      <w:numPr>
        <w:ilvl w:val="4"/>
        <w:numId w:val="1"/>
      </w:numPr>
      <w:ind w:left="0" w:firstLine="540"/>
      <w:jc w:val="right"/>
      <w:outlineLvl w:val="4"/>
    </w:pPr>
    <w:rPr>
      <w:rFonts w:eastAsia="Arial Unicode MS"/>
      <w:b/>
      <w:bCs/>
      <w:sz w:val="28"/>
      <w:szCs w:val="28"/>
    </w:rPr>
  </w:style>
  <w:style w:type="paragraph" w:styleId="7">
    <w:name w:val="heading 7"/>
    <w:basedOn w:val="a"/>
    <w:link w:val="70"/>
    <w:uiPriority w:val="9"/>
    <w:semiHidden/>
    <w:unhideWhenUsed/>
    <w:qFormat/>
    <w:rsid w:val="00B8059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sid w:val="00B80590"/>
    <w:rPr>
      <w:rFonts w:ascii="Times New Roman" w:eastAsia="Arial Unicode MS" w:hAnsi="Times New Roman" w:cs="Times New Roman"/>
      <w:b/>
      <w:bCs/>
      <w:sz w:val="28"/>
      <w:szCs w:val="28"/>
      <w:lang w:eastAsia="ar-SA"/>
    </w:rPr>
  </w:style>
  <w:style w:type="character" w:customStyle="1" w:styleId="20">
    <w:name w:val="Заголовок 2 Знак"/>
    <w:basedOn w:val="a0"/>
    <w:qFormat/>
    <w:rsid w:val="00B80590"/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character" w:customStyle="1" w:styleId="50">
    <w:name w:val="Заголовок 5 Знак"/>
    <w:basedOn w:val="a0"/>
    <w:link w:val="5"/>
    <w:qFormat/>
    <w:rsid w:val="00B80590"/>
    <w:rPr>
      <w:rFonts w:ascii="Times New Roman" w:eastAsia="Arial Unicode MS" w:hAnsi="Times New Roman" w:cs="Times New Roman"/>
      <w:b/>
      <w:bCs/>
      <w:sz w:val="28"/>
      <w:szCs w:val="28"/>
      <w:lang w:eastAsia="ar-SA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B8059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ar-SA"/>
    </w:rPr>
  </w:style>
  <w:style w:type="character" w:customStyle="1" w:styleId="a3">
    <w:name w:val="Основной текст Знак"/>
    <w:basedOn w:val="a0"/>
    <w:qFormat/>
    <w:rsid w:val="00B8059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Нижний колонтитул Знак"/>
    <w:basedOn w:val="a0"/>
    <w:qFormat/>
    <w:rsid w:val="00B8059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Текст выноски Знак"/>
    <w:basedOn w:val="a0"/>
    <w:qFormat/>
    <w:rsid w:val="00B80590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onsPlusNormal">
    <w:name w:val="ConsPlusNormal Знак"/>
    <w:link w:val="ConsPlusNormal"/>
    <w:qFormat/>
    <w:locked/>
    <w:rsid w:val="00B8059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-">
    <w:name w:val="Интернет-ссылка"/>
    <w:rsid w:val="00B80590"/>
    <w:rPr>
      <w:color w:val="0000FF"/>
      <w:u w:val="single"/>
    </w:rPr>
  </w:style>
  <w:style w:type="character" w:customStyle="1" w:styleId="iceouttxt4">
    <w:name w:val="iceouttxt4"/>
    <w:qFormat/>
    <w:rsid w:val="00B80590"/>
    <w:rPr>
      <w:rFonts w:ascii="Arial" w:hAnsi="Arial" w:cs="Arial"/>
      <w:color w:val="666666"/>
      <w:sz w:val="17"/>
      <w:szCs w:val="17"/>
    </w:rPr>
  </w:style>
  <w:style w:type="character" w:customStyle="1" w:styleId="s103">
    <w:name w:val="s_103"/>
    <w:qFormat/>
    <w:rsid w:val="00B80590"/>
    <w:rPr>
      <w:b/>
      <w:bCs/>
      <w:color w:val="000080"/>
    </w:rPr>
  </w:style>
  <w:style w:type="character" w:styleId="a6">
    <w:name w:val="Strong"/>
    <w:qFormat/>
    <w:rsid w:val="00B80590"/>
    <w:rPr>
      <w:b/>
      <w:bCs/>
    </w:rPr>
  </w:style>
  <w:style w:type="character" w:customStyle="1" w:styleId="blk">
    <w:name w:val="blk"/>
    <w:basedOn w:val="a0"/>
    <w:qFormat/>
    <w:rsid w:val="00B80590"/>
  </w:style>
  <w:style w:type="character" w:customStyle="1" w:styleId="a7">
    <w:name w:val="Обычный (веб) Знак"/>
    <w:uiPriority w:val="99"/>
    <w:qFormat/>
    <w:locked/>
    <w:rsid w:val="00B8059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boldtexttddarkgreytext">
    <w:name w:val="fontboldtexttd darkgreytext"/>
    <w:basedOn w:val="a0"/>
    <w:qFormat/>
    <w:rsid w:val="00B80590"/>
  </w:style>
  <w:style w:type="character" w:customStyle="1" w:styleId="subjectvalue">
    <w:name w:val="subjectvalue"/>
    <w:basedOn w:val="a0"/>
    <w:qFormat/>
    <w:rsid w:val="00B80590"/>
  </w:style>
  <w:style w:type="character" w:customStyle="1" w:styleId="ikzvalue">
    <w:name w:val="ikzvalue"/>
    <w:basedOn w:val="a0"/>
    <w:qFormat/>
    <w:rsid w:val="00B80590"/>
  </w:style>
  <w:style w:type="character" w:styleId="a8">
    <w:name w:val="page number"/>
    <w:qFormat/>
    <w:rsid w:val="00B80590"/>
    <w:rPr>
      <w:rFonts w:ascii="Times New Roman" w:hAnsi="Times New Roman"/>
    </w:rPr>
  </w:style>
  <w:style w:type="character" w:styleId="a9">
    <w:name w:val="FollowedHyperlink"/>
    <w:basedOn w:val="a0"/>
    <w:unhideWhenUsed/>
    <w:qFormat/>
    <w:rsid w:val="00B80590"/>
    <w:rPr>
      <w:color w:val="800080" w:themeColor="followedHyperlink"/>
      <w:u w:val="single"/>
    </w:rPr>
  </w:style>
  <w:style w:type="character" w:customStyle="1" w:styleId="ConsNormal">
    <w:name w:val="ConsNormal Знак"/>
    <w:link w:val="ConsNormal"/>
    <w:qFormat/>
    <w:locked/>
    <w:rsid w:val="00B80590"/>
    <w:rPr>
      <w:rFonts w:ascii="Arial" w:eastAsia="Calibri" w:hAnsi="Arial" w:cs="Times New Roman"/>
      <w:szCs w:val="20"/>
      <w:lang w:eastAsia="ru-RU"/>
    </w:rPr>
  </w:style>
  <w:style w:type="character" w:customStyle="1" w:styleId="aa">
    <w:name w:val="Без интервала Знак"/>
    <w:qFormat/>
    <w:rsid w:val="00B80590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s1">
    <w:name w:val="s1"/>
    <w:uiPriority w:val="99"/>
    <w:qFormat/>
    <w:rsid w:val="00B80590"/>
    <w:rPr>
      <w:rFonts w:ascii="Times New Roman" w:hAnsi="Times New Roman" w:cs="Times New Roman"/>
    </w:rPr>
  </w:style>
  <w:style w:type="character" w:customStyle="1" w:styleId="ab">
    <w:name w:val="Основной текст с отступом Знак"/>
    <w:basedOn w:val="a0"/>
    <w:qFormat/>
    <w:rsid w:val="00B8059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2">
    <w:name w:val="Основной текст с отступом 2 Знак"/>
    <w:basedOn w:val="a0"/>
    <w:link w:val="210"/>
    <w:uiPriority w:val="99"/>
    <w:semiHidden/>
    <w:qFormat/>
    <w:rsid w:val="00B8059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10">
    <w:name w:val="Основной текст с отступом 2 Знак1"/>
    <w:basedOn w:val="a0"/>
    <w:link w:val="22"/>
    <w:uiPriority w:val="99"/>
    <w:semiHidden/>
    <w:qFormat/>
    <w:rsid w:val="00B8059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1">
    <w:name w:val="Заголовок 1 Знак1"/>
    <w:link w:val="1"/>
    <w:qFormat/>
    <w:rsid w:val="00B80590"/>
  </w:style>
  <w:style w:type="character" w:customStyle="1" w:styleId="9">
    <w:name w:val="Основной шрифт абзаца9"/>
    <w:qFormat/>
    <w:rsid w:val="00B80590"/>
  </w:style>
  <w:style w:type="character" w:customStyle="1" w:styleId="8">
    <w:name w:val="Основной шрифт абзаца8"/>
    <w:qFormat/>
    <w:rsid w:val="00B80590"/>
  </w:style>
  <w:style w:type="character" w:customStyle="1" w:styleId="71">
    <w:name w:val="Основной шрифт абзаца7"/>
    <w:qFormat/>
    <w:rsid w:val="00B80590"/>
  </w:style>
  <w:style w:type="character" w:customStyle="1" w:styleId="6">
    <w:name w:val="Основной шрифт абзаца6"/>
    <w:qFormat/>
    <w:rsid w:val="00B80590"/>
  </w:style>
  <w:style w:type="character" w:customStyle="1" w:styleId="Absatz-Standardschriftart">
    <w:name w:val="Absatz-Standardschriftart"/>
    <w:qFormat/>
    <w:rsid w:val="00B80590"/>
  </w:style>
  <w:style w:type="character" w:customStyle="1" w:styleId="51">
    <w:name w:val="Основной шрифт абзаца5"/>
    <w:qFormat/>
    <w:rsid w:val="00B80590"/>
  </w:style>
  <w:style w:type="character" w:customStyle="1" w:styleId="WW-Absatz-Standardschriftart">
    <w:name w:val="WW-Absatz-Standardschriftart"/>
    <w:qFormat/>
    <w:rsid w:val="00B80590"/>
  </w:style>
  <w:style w:type="character" w:customStyle="1" w:styleId="WW-Absatz-Standardschriftart1">
    <w:name w:val="WW-Absatz-Standardschriftart1"/>
    <w:qFormat/>
    <w:rsid w:val="00B80590"/>
  </w:style>
  <w:style w:type="character" w:customStyle="1" w:styleId="WW-Absatz-Standardschriftart11">
    <w:name w:val="WW-Absatz-Standardschriftart11"/>
    <w:qFormat/>
    <w:rsid w:val="00B80590"/>
  </w:style>
  <w:style w:type="character" w:customStyle="1" w:styleId="WW-Absatz-Standardschriftart111">
    <w:name w:val="WW-Absatz-Standardschriftart111"/>
    <w:qFormat/>
    <w:rsid w:val="00B80590"/>
  </w:style>
  <w:style w:type="character" w:customStyle="1" w:styleId="WW-Absatz-Standardschriftart1111">
    <w:name w:val="WW-Absatz-Standardschriftart1111"/>
    <w:qFormat/>
    <w:rsid w:val="00B80590"/>
  </w:style>
  <w:style w:type="character" w:customStyle="1" w:styleId="WW-Absatz-Standardschriftart11111">
    <w:name w:val="WW-Absatz-Standardschriftart11111"/>
    <w:qFormat/>
    <w:rsid w:val="00B80590"/>
  </w:style>
  <w:style w:type="character" w:customStyle="1" w:styleId="WW-Absatz-Standardschriftart111111">
    <w:name w:val="WW-Absatz-Standardschriftart111111"/>
    <w:qFormat/>
    <w:rsid w:val="00B80590"/>
  </w:style>
  <w:style w:type="character" w:customStyle="1" w:styleId="WW-Absatz-Standardschriftart1111111">
    <w:name w:val="WW-Absatz-Standardschriftart1111111"/>
    <w:qFormat/>
    <w:rsid w:val="00B80590"/>
  </w:style>
  <w:style w:type="character" w:customStyle="1" w:styleId="WW-Absatz-Standardschriftart11111111">
    <w:name w:val="WW-Absatz-Standardschriftart11111111"/>
    <w:qFormat/>
    <w:rsid w:val="00B80590"/>
  </w:style>
  <w:style w:type="character" w:customStyle="1" w:styleId="WW-Absatz-Standardschriftart111111111">
    <w:name w:val="WW-Absatz-Standardschriftart111111111"/>
    <w:qFormat/>
    <w:rsid w:val="00B80590"/>
  </w:style>
  <w:style w:type="character" w:customStyle="1" w:styleId="WW-Absatz-Standardschriftart1111111111">
    <w:name w:val="WW-Absatz-Standardschriftart1111111111"/>
    <w:qFormat/>
    <w:rsid w:val="00B80590"/>
  </w:style>
  <w:style w:type="character" w:customStyle="1" w:styleId="WW-Absatz-Standardschriftart11111111111">
    <w:name w:val="WW-Absatz-Standardschriftart11111111111"/>
    <w:qFormat/>
    <w:rsid w:val="00B80590"/>
  </w:style>
  <w:style w:type="character" w:customStyle="1" w:styleId="WW-Absatz-Standardschriftart111111111111">
    <w:name w:val="WW-Absatz-Standardschriftart111111111111"/>
    <w:qFormat/>
    <w:rsid w:val="00B80590"/>
  </w:style>
  <w:style w:type="character" w:customStyle="1" w:styleId="WW-Absatz-Standardschriftart1111111111111">
    <w:name w:val="WW-Absatz-Standardschriftart1111111111111"/>
    <w:qFormat/>
    <w:rsid w:val="00B80590"/>
  </w:style>
  <w:style w:type="character" w:customStyle="1" w:styleId="WW-Absatz-Standardschriftart11111111111111">
    <w:name w:val="WW-Absatz-Standardschriftart11111111111111"/>
    <w:qFormat/>
    <w:rsid w:val="00B80590"/>
  </w:style>
  <w:style w:type="character" w:customStyle="1" w:styleId="WW-Absatz-Standardschriftart111111111111111">
    <w:name w:val="WW-Absatz-Standardschriftart111111111111111"/>
    <w:qFormat/>
    <w:rsid w:val="00B80590"/>
  </w:style>
  <w:style w:type="character" w:customStyle="1" w:styleId="WW-Absatz-Standardschriftart1111111111111111">
    <w:name w:val="WW-Absatz-Standardschriftart1111111111111111"/>
    <w:qFormat/>
    <w:rsid w:val="00B80590"/>
  </w:style>
  <w:style w:type="character" w:customStyle="1" w:styleId="WW-Absatz-Standardschriftart11111111111111111">
    <w:name w:val="WW-Absatz-Standardschriftart11111111111111111"/>
    <w:qFormat/>
    <w:rsid w:val="00B80590"/>
  </w:style>
  <w:style w:type="character" w:customStyle="1" w:styleId="WW-Absatz-Standardschriftart111111111111111111">
    <w:name w:val="WW-Absatz-Standardschriftart111111111111111111"/>
    <w:qFormat/>
    <w:rsid w:val="00B80590"/>
  </w:style>
  <w:style w:type="character" w:customStyle="1" w:styleId="WW-Absatz-Standardschriftart1111111111111111111">
    <w:name w:val="WW-Absatz-Standardschriftart1111111111111111111"/>
    <w:qFormat/>
    <w:rsid w:val="00B80590"/>
  </w:style>
  <w:style w:type="character" w:customStyle="1" w:styleId="4">
    <w:name w:val="Основной шрифт абзаца4"/>
    <w:qFormat/>
    <w:rsid w:val="00B80590"/>
  </w:style>
  <w:style w:type="character" w:customStyle="1" w:styleId="3">
    <w:name w:val="Основной шрифт абзаца3"/>
    <w:qFormat/>
    <w:rsid w:val="00B80590"/>
  </w:style>
  <w:style w:type="character" w:customStyle="1" w:styleId="23">
    <w:name w:val="Основной шрифт абзаца2"/>
    <w:qFormat/>
    <w:rsid w:val="00B80590"/>
  </w:style>
  <w:style w:type="character" w:customStyle="1" w:styleId="WW-Absatz-Standardschriftart11111111111111111111">
    <w:name w:val="WW-Absatz-Standardschriftart11111111111111111111"/>
    <w:qFormat/>
    <w:rsid w:val="00B80590"/>
  </w:style>
  <w:style w:type="character" w:customStyle="1" w:styleId="WW-Absatz-Standardschriftart111111111111111111111">
    <w:name w:val="WW-Absatz-Standardschriftart111111111111111111111"/>
    <w:qFormat/>
    <w:rsid w:val="00B80590"/>
  </w:style>
  <w:style w:type="character" w:customStyle="1" w:styleId="WW-Absatz-Standardschriftart1111111111111111111111">
    <w:name w:val="WW-Absatz-Standardschriftart1111111111111111111111"/>
    <w:qFormat/>
    <w:rsid w:val="00B80590"/>
  </w:style>
  <w:style w:type="character" w:customStyle="1" w:styleId="WW-Absatz-Standardschriftart11111111111111111111111">
    <w:name w:val="WW-Absatz-Standardschriftart11111111111111111111111"/>
    <w:qFormat/>
    <w:rsid w:val="00B80590"/>
  </w:style>
  <w:style w:type="character" w:customStyle="1" w:styleId="WW-Absatz-Standardschriftart111111111111111111111111">
    <w:name w:val="WW-Absatz-Standardschriftart111111111111111111111111"/>
    <w:qFormat/>
    <w:rsid w:val="00B80590"/>
  </w:style>
  <w:style w:type="character" w:customStyle="1" w:styleId="WW8Num5z0">
    <w:name w:val="WW8Num5z0"/>
    <w:qFormat/>
    <w:rsid w:val="00B80590"/>
    <w:rPr>
      <w:rFonts w:ascii="Times New Roman" w:hAnsi="Times New Roman"/>
      <w:sz w:val="24"/>
    </w:rPr>
  </w:style>
  <w:style w:type="character" w:customStyle="1" w:styleId="WW8Num5z1">
    <w:name w:val="WW8Num5z1"/>
    <w:qFormat/>
    <w:rsid w:val="00B80590"/>
    <w:rPr>
      <w:rFonts w:ascii="Courier New" w:hAnsi="Courier New"/>
    </w:rPr>
  </w:style>
  <w:style w:type="character" w:customStyle="1" w:styleId="WW8Num5z2">
    <w:name w:val="WW8Num5z2"/>
    <w:qFormat/>
    <w:rsid w:val="00B80590"/>
    <w:rPr>
      <w:rFonts w:ascii="Wingdings" w:hAnsi="Wingdings"/>
    </w:rPr>
  </w:style>
  <w:style w:type="character" w:customStyle="1" w:styleId="WW8Num5z3">
    <w:name w:val="WW8Num5z3"/>
    <w:qFormat/>
    <w:rsid w:val="00B80590"/>
    <w:rPr>
      <w:rFonts w:ascii="Symbol" w:hAnsi="Symbol"/>
    </w:rPr>
  </w:style>
  <w:style w:type="character" w:customStyle="1" w:styleId="WW8Num12z0">
    <w:name w:val="WW8Num12z0"/>
    <w:qFormat/>
    <w:rsid w:val="00B80590"/>
    <w:rPr>
      <w:color w:val="auto"/>
    </w:rPr>
  </w:style>
  <w:style w:type="character" w:customStyle="1" w:styleId="WW8Num15z0">
    <w:name w:val="WW8Num15z0"/>
    <w:qFormat/>
    <w:rsid w:val="00B80590"/>
    <w:rPr>
      <w:rFonts w:ascii="Symbol" w:hAnsi="Symbol"/>
    </w:rPr>
  </w:style>
  <w:style w:type="character" w:customStyle="1" w:styleId="WW8Num15z1">
    <w:name w:val="WW8Num15z1"/>
    <w:qFormat/>
    <w:rsid w:val="00B80590"/>
    <w:rPr>
      <w:rFonts w:ascii="Courier New" w:hAnsi="Courier New"/>
    </w:rPr>
  </w:style>
  <w:style w:type="character" w:customStyle="1" w:styleId="WW8Num15z2">
    <w:name w:val="WW8Num15z2"/>
    <w:qFormat/>
    <w:rsid w:val="00B80590"/>
    <w:rPr>
      <w:rFonts w:ascii="Wingdings" w:hAnsi="Wingdings"/>
    </w:rPr>
  </w:style>
  <w:style w:type="character" w:customStyle="1" w:styleId="WW8Num19z0">
    <w:name w:val="WW8Num19z0"/>
    <w:qFormat/>
    <w:rsid w:val="00B80590"/>
    <w:rPr>
      <w:rFonts w:ascii="Times New Roman" w:hAnsi="Times New Roman"/>
      <w:sz w:val="24"/>
    </w:rPr>
  </w:style>
  <w:style w:type="character" w:customStyle="1" w:styleId="WW8Num19z1">
    <w:name w:val="WW8Num19z1"/>
    <w:qFormat/>
    <w:rsid w:val="00B80590"/>
    <w:rPr>
      <w:rFonts w:ascii="Courier New" w:hAnsi="Courier New"/>
    </w:rPr>
  </w:style>
  <w:style w:type="character" w:customStyle="1" w:styleId="WW8Num19z2">
    <w:name w:val="WW8Num19z2"/>
    <w:qFormat/>
    <w:rsid w:val="00B80590"/>
    <w:rPr>
      <w:rFonts w:ascii="Wingdings" w:hAnsi="Wingdings"/>
    </w:rPr>
  </w:style>
  <w:style w:type="character" w:customStyle="1" w:styleId="WW8Num19z3">
    <w:name w:val="WW8Num19z3"/>
    <w:qFormat/>
    <w:rsid w:val="00B80590"/>
    <w:rPr>
      <w:rFonts w:ascii="Symbol" w:hAnsi="Symbol"/>
    </w:rPr>
  </w:style>
  <w:style w:type="character" w:customStyle="1" w:styleId="WW8Num27z0">
    <w:name w:val="WW8Num27z0"/>
    <w:qFormat/>
    <w:rsid w:val="00B80590"/>
    <w:rPr>
      <w:rFonts w:ascii="Times New Roman" w:hAnsi="Times New Roman"/>
    </w:rPr>
  </w:style>
  <w:style w:type="character" w:customStyle="1" w:styleId="WW8Num27z1">
    <w:name w:val="WW8Num27z1"/>
    <w:qFormat/>
    <w:rsid w:val="00B80590"/>
    <w:rPr>
      <w:rFonts w:ascii="Courier New" w:hAnsi="Courier New"/>
    </w:rPr>
  </w:style>
  <w:style w:type="character" w:customStyle="1" w:styleId="WW8Num27z2">
    <w:name w:val="WW8Num27z2"/>
    <w:qFormat/>
    <w:rsid w:val="00B80590"/>
    <w:rPr>
      <w:rFonts w:ascii="Wingdings" w:hAnsi="Wingdings"/>
    </w:rPr>
  </w:style>
  <w:style w:type="character" w:customStyle="1" w:styleId="WW8Num27z3">
    <w:name w:val="WW8Num27z3"/>
    <w:qFormat/>
    <w:rsid w:val="00B80590"/>
    <w:rPr>
      <w:rFonts w:ascii="Symbol" w:hAnsi="Symbol"/>
    </w:rPr>
  </w:style>
  <w:style w:type="character" w:customStyle="1" w:styleId="WW8Num29z0">
    <w:name w:val="WW8Num29z0"/>
    <w:qFormat/>
    <w:rsid w:val="00B80590"/>
    <w:rPr>
      <w:color w:val="000000"/>
    </w:rPr>
  </w:style>
  <w:style w:type="character" w:customStyle="1" w:styleId="WW8Num29z1">
    <w:name w:val="WW8Num29z1"/>
    <w:qFormat/>
    <w:rsid w:val="00B80590"/>
    <w:rPr>
      <w:rFonts w:ascii="Courier New" w:hAnsi="Courier New"/>
    </w:rPr>
  </w:style>
  <w:style w:type="character" w:customStyle="1" w:styleId="WW8Num29z2">
    <w:name w:val="WW8Num29z2"/>
    <w:qFormat/>
    <w:rsid w:val="00B80590"/>
    <w:rPr>
      <w:rFonts w:ascii="Wingdings" w:hAnsi="Wingdings"/>
    </w:rPr>
  </w:style>
  <w:style w:type="character" w:customStyle="1" w:styleId="WW8Num29z3">
    <w:name w:val="WW8Num29z3"/>
    <w:qFormat/>
    <w:rsid w:val="00B80590"/>
    <w:rPr>
      <w:rFonts w:ascii="Symbol" w:hAnsi="Symbol"/>
    </w:rPr>
  </w:style>
  <w:style w:type="character" w:customStyle="1" w:styleId="WW8Num31z2">
    <w:name w:val="WW8Num31z2"/>
    <w:qFormat/>
    <w:rsid w:val="00B80590"/>
    <w:rPr>
      <w:color w:val="auto"/>
    </w:rPr>
  </w:style>
  <w:style w:type="character" w:customStyle="1" w:styleId="WW8Num37z0">
    <w:name w:val="WW8Num37z0"/>
    <w:qFormat/>
    <w:rsid w:val="00B80590"/>
    <w:rPr>
      <w:rFonts w:ascii="Times New Roman" w:hAnsi="Times New Roman"/>
      <w:sz w:val="24"/>
    </w:rPr>
  </w:style>
  <w:style w:type="character" w:customStyle="1" w:styleId="WW8Num37z1">
    <w:name w:val="WW8Num37z1"/>
    <w:qFormat/>
    <w:rsid w:val="00B80590"/>
    <w:rPr>
      <w:rFonts w:ascii="Courier New" w:hAnsi="Courier New"/>
    </w:rPr>
  </w:style>
  <w:style w:type="character" w:customStyle="1" w:styleId="WW8Num37z2">
    <w:name w:val="WW8Num37z2"/>
    <w:qFormat/>
    <w:rsid w:val="00B80590"/>
    <w:rPr>
      <w:rFonts w:ascii="Wingdings" w:hAnsi="Wingdings"/>
    </w:rPr>
  </w:style>
  <w:style w:type="character" w:customStyle="1" w:styleId="WW8Num37z3">
    <w:name w:val="WW8Num37z3"/>
    <w:qFormat/>
    <w:rsid w:val="00B80590"/>
    <w:rPr>
      <w:rFonts w:ascii="Symbol" w:hAnsi="Symbol"/>
    </w:rPr>
  </w:style>
  <w:style w:type="character" w:customStyle="1" w:styleId="12">
    <w:name w:val="Основной шрифт абзаца1"/>
    <w:qFormat/>
    <w:rsid w:val="00B80590"/>
  </w:style>
  <w:style w:type="character" w:customStyle="1" w:styleId="ac">
    <w:name w:val="Цветовое выделение"/>
    <w:qFormat/>
    <w:rsid w:val="00B80590"/>
    <w:rPr>
      <w:b/>
      <w:color w:val="000080"/>
      <w:sz w:val="20"/>
    </w:rPr>
  </w:style>
  <w:style w:type="character" w:customStyle="1" w:styleId="ad">
    <w:name w:val="Гипертекстовая ссылка"/>
    <w:qFormat/>
    <w:rsid w:val="00B80590"/>
    <w:rPr>
      <w:b/>
      <w:color w:val="008000"/>
      <w:sz w:val="20"/>
      <w:u w:val="single"/>
    </w:rPr>
  </w:style>
  <w:style w:type="character" w:customStyle="1" w:styleId="postbody">
    <w:name w:val="postbody"/>
    <w:basedOn w:val="12"/>
    <w:qFormat/>
    <w:rsid w:val="00B80590"/>
    <w:rPr>
      <w:rFonts w:cs="Times New Roman"/>
    </w:rPr>
  </w:style>
  <w:style w:type="character" w:customStyle="1" w:styleId="ae">
    <w:name w:val="Знак Знак"/>
    <w:qFormat/>
    <w:rsid w:val="00B80590"/>
    <w:rPr>
      <w:sz w:val="24"/>
      <w:lang w:val="ru-RU" w:eastAsia="ar-SA" w:bidi="ar-SA"/>
    </w:rPr>
  </w:style>
  <w:style w:type="character" w:customStyle="1" w:styleId="apple-style-span">
    <w:name w:val="apple-style-span"/>
    <w:basedOn w:val="12"/>
    <w:qFormat/>
    <w:rsid w:val="00B80590"/>
    <w:rPr>
      <w:rFonts w:cs="Times New Roman"/>
    </w:rPr>
  </w:style>
  <w:style w:type="character" w:customStyle="1" w:styleId="af">
    <w:name w:val="Символ нумерации"/>
    <w:qFormat/>
    <w:rsid w:val="00B80590"/>
  </w:style>
  <w:style w:type="character" w:customStyle="1" w:styleId="af0">
    <w:name w:val="Верхний колонтитул Знак"/>
    <w:qFormat/>
    <w:rsid w:val="00B80590"/>
    <w:rPr>
      <w:sz w:val="24"/>
    </w:rPr>
  </w:style>
  <w:style w:type="character" w:customStyle="1" w:styleId="FontStyle13">
    <w:name w:val="Font Style13"/>
    <w:qFormat/>
    <w:rsid w:val="00B80590"/>
    <w:rPr>
      <w:rFonts w:ascii="Times New Roman" w:hAnsi="Times New Roman"/>
      <w:sz w:val="26"/>
    </w:rPr>
  </w:style>
  <w:style w:type="character" w:customStyle="1" w:styleId="iceouttxt6">
    <w:name w:val="iceouttxt6"/>
    <w:qFormat/>
    <w:rsid w:val="00B80590"/>
    <w:rPr>
      <w:rFonts w:ascii="Arial" w:hAnsi="Arial"/>
      <w:color w:val="666666"/>
      <w:sz w:val="17"/>
    </w:rPr>
  </w:style>
  <w:style w:type="character" w:customStyle="1" w:styleId="iceouttxt9">
    <w:name w:val="iceouttxt9"/>
    <w:qFormat/>
    <w:rsid w:val="00B80590"/>
    <w:rPr>
      <w:rFonts w:ascii="Arial" w:hAnsi="Arial"/>
      <w:color w:val="666666"/>
      <w:sz w:val="17"/>
    </w:rPr>
  </w:style>
  <w:style w:type="character" w:customStyle="1" w:styleId="iceouttxt12">
    <w:name w:val="iceouttxt12"/>
    <w:qFormat/>
    <w:rsid w:val="00B80590"/>
    <w:rPr>
      <w:rFonts w:ascii="Arial" w:hAnsi="Arial"/>
      <w:color w:val="666666"/>
      <w:sz w:val="17"/>
    </w:rPr>
  </w:style>
  <w:style w:type="character" w:styleId="af1">
    <w:name w:val="Emphasis"/>
    <w:basedOn w:val="a0"/>
    <w:qFormat/>
    <w:rsid w:val="00B80590"/>
    <w:rPr>
      <w:rFonts w:cs="Times New Roman"/>
      <w:i/>
    </w:rPr>
  </w:style>
  <w:style w:type="character" w:customStyle="1" w:styleId="ConsPlusNonformat">
    <w:name w:val="ConsPlusNonformat Знак"/>
    <w:qFormat/>
    <w:rsid w:val="00B80590"/>
    <w:rPr>
      <w:rFonts w:ascii="Courier New" w:hAnsi="Courier New"/>
      <w:lang w:val="ru-RU" w:eastAsia="ar-SA" w:bidi="ar-SA"/>
    </w:rPr>
  </w:style>
  <w:style w:type="character" w:customStyle="1" w:styleId="af2">
    <w:name w:val="Абзац списка Знак"/>
    <w:qFormat/>
    <w:rsid w:val="00B80590"/>
    <w:rPr>
      <w:lang w:val="ru-RU" w:eastAsia="ar-SA" w:bidi="ar-SA"/>
    </w:rPr>
  </w:style>
  <w:style w:type="character" w:customStyle="1" w:styleId="13">
    <w:name w:val="Основной текст Знак1"/>
    <w:basedOn w:val="a0"/>
    <w:semiHidden/>
    <w:qFormat/>
    <w:locked/>
    <w:rsid w:val="00B80590"/>
    <w:rPr>
      <w:rFonts w:cs="Times New Roman"/>
      <w:sz w:val="24"/>
      <w:szCs w:val="24"/>
      <w:lang w:eastAsia="ar-SA" w:bidi="ar-SA"/>
    </w:rPr>
  </w:style>
  <w:style w:type="character" w:customStyle="1" w:styleId="14">
    <w:name w:val="Верхний колонтитул Знак1"/>
    <w:basedOn w:val="a0"/>
    <w:qFormat/>
    <w:rsid w:val="00B8059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5">
    <w:name w:val="Основной текст с отступом Знак1"/>
    <w:basedOn w:val="a0"/>
    <w:semiHidden/>
    <w:qFormat/>
    <w:locked/>
    <w:rsid w:val="00B80590"/>
    <w:rPr>
      <w:rFonts w:cs="Times New Roman"/>
      <w:sz w:val="24"/>
      <w:szCs w:val="24"/>
      <w:lang w:eastAsia="ar-SA" w:bidi="ar-SA"/>
    </w:rPr>
  </w:style>
  <w:style w:type="character" w:customStyle="1" w:styleId="HTML">
    <w:name w:val="Стандартный HTML Знак"/>
    <w:basedOn w:val="a0"/>
    <w:link w:val="HTML"/>
    <w:qFormat/>
    <w:rsid w:val="00B80590"/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30">
    <w:name w:val="Оглавление 3 Знак"/>
    <w:link w:val="31"/>
    <w:qFormat/>
    <w:locked/>
    <w:rsid w:val="00B8059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17">
    <w:name w:val="Font Style17"/>
    <w:qFormat/>
    <w:rsid w:val="00B80590"/>
    <w:rPr>
      <w:rFonts w:ascii="Times New Roman" w:hAnsi="Times New Roman"/>
      <w:b/>
      <w:sz w:val="22"/>
    </w:rPr>
  </w:style>
  <w:style w:type="character" w:customStyle="1" w:styleId="NoSpacing">
    <w:name w:val="No Spacing Знак"/>
    <w:link w:val="16"/>
    <w:qFormat/>
    <w:locked/>
    <w:rsid w:val="00B80590"/>
    <w:rPr>
      <w:rFonts w:ascii="Calibri" w:eastAsia="Times New Roman" w:hAnsi="Calibri" w:cs="Times New Roman"/>
    </w:rPr>
  </w:style>
  <w:style w:type="character" w:customStyle="1" w:styleId="af3">
    <w:name w:val="Текст сноски Знак"/>
    <w:basedOn w:val="a0"/>
    <w:semiHidden/>
    <w:qFormat/>
    <w:rsid w:val="00B8059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semiHidden/>
    <w:qFormat/>
    <w:rsid w:val="00B80590"/>
    <w:rPr>
      <w:rFonts w:cs="Times New Roman"/>
      <w:vertAlign w:val="superscript"/>
    </w:rPr>
  </w:style>
  <w:style w:type="character" w:customStyle="1" w:styleId="tendersubject1">
    <w:name w:val="tendersubject1"/>
    <w:qFormat/>
    <w:rsid w:val="00B80590"/>
    <w:rPr>
      <w:b/>
      <w:color w:val="0000FF"/>
      <w:sz w:val="20"/>
    </w:rPr>
  </w:style>
  <w:style w:type="character" w:customStyle="1" w:styleId="FontStyle11">
    <w:name w:val="Font Style11"/>
    <w:basedOn w:val="a0"/>
    <w:qFormat/>
    <w:rsid w:val="00B80590"/>
    <w:rPr>
      <w:rFonts w:ascii="Times New Roman" w:hAnsi="Times New Roman" w:cs="Times New Roman"/>
      <w:b/>
      <w:bCs/>
      <w:i/>
      <w:iCs/>
      <w:spacing w:val="-10"/>
      <w:sz w:val="26"/>
      <w:szCs w:val="26"/>
    </w:rPr>
  </w:style>
  <w:style w:type="character" w:customStyle="1" w:styleId="FontStyle12">
    <w:name w:val="Font Style12"/>
    <w:basedOn w:val="a0"/>
    <w:qFormat/>
    <w:rsid w:val="00B8059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basedOn w:val="a0"/>
    <w:qFormat/>
    <w:rsid w:val="00B80590"/>
    <w:rPr>
      <w:rFonts w:ascii="Times New Roman" w:hAnsi="Times New Roman" w:cs="Times New Roman"/>
      <w:sz w:val="26"/>
      <w:szCs w:val="26"/>
    </w:rPr>
  </w:style>
  <w:style w:type="character" w:customStyle="1" w:styleId="FontStyle18">
    <w:name w:val="Font Style18"/>
    <w:basedOn w:val="a0"/>
    <w:qFormat/>
    <w:rsid w:val="00B80590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19">
    <w:name w:val="Font Style19"/>
    <w:basedOn w:val="a0"/>
    <w:qFormat/>
    <w:rsid w:val="00B80590"/>
    <w:rPr>
      <w:rFonts w:ascii="Times New Roman" w:hAnsi="Times New Roman" w:cs="Times New Roman"/>
      <w:sz w:val="24"/>
      <w:szCs w:val="24"/>
    </w:rPr>
  </w:style>
  <w:style w:type="character" w:customStyle="1" w:styleId="FontStyle20">
    <w:name w:val="Font Style20"/>
    <w:basedOn w:val="a0"/>
    <w:qFormat/>
    <w:rsid w:val="00B80590"/>
    <w:rPr>
      <w:rFonts w:ascii="Trebuchet MS" w:hAnsi="Trebuchet MS" w:cs="Trebuchet MS"/>
      <w:sz w:val="32"/>
      <w:szCs w:val="32"/>
    </w:rPr>
  </w:style>
  <w:style w:type="character" w:customStyle="1" w:styleId="FontStyle21">
    <w:name w:val="Font Style21"/>
    <w:basedOn w:val="a0"/>
    <w:qFormat/>
    <w:rsid w:val="00B80590"/>
    <w:rPr>
      <w:rFonts w:ascii="Trebuchet MS" w:hAnsi="Trebuchet MS" w:cs="Trebuchet MS"/>
      <w:sz w:val="34"/>
      <w:szCs w:val="34"/>
    </w:rPr>
  </w:style>
  <w:style w:type="character" w:customStyle="1" w:styleId="FontStyle22">
    <w:name w:val="Font Style22"/>
    <w:basedOn w:val="a0"/>
    <w:qFormat/>
    <w:rsid w:val="00B80590"/>
    <w:rPr>
      <w:rFonts w:ascii="Trebuchet MS" w:hAnsi="Trebuchet MS" w:cs="Trebuchet MS"/>
      <w:sz w:val="32"/>
      <w:szCs w:val="32"/>
    </w:rPr>
  </w:style>
  <w:style w:type="character" w:customStyle="1" w:styleId="FontStyle23">
    <w:name w:val="Font Style23"/>
    <w:basedOn w:val="a0"/>
    <w:qFormat/>
    <w:rsid w:val="00B80590"/>
    <w:rPr>
      <w:rFonts w:ascii="Arial Black" w:hAnsi="Arial Black" w:cs="Arial Black"/>
      <w:sz w:val="24"/>
      <w:szCs w:val="24"/>
    </w:rPr>
  </w:style>
  <w:style w:type="character" w:customStyle="1" w:styleId="FontStyle24">
    <w:name w:val="Font Style24"/>
    <w:basedOn w:val="a0"/>
    <w:qFormat/>
    <w:rsid w:val="00B80590"/>
    <w:rPr>
      <w:rFonts w:ascii="Times New Roman" w:hAnsi="Times New Roman" w:cs="Times New Roman"/>
      <w:spacing w:val="-10"/>
      <w:sz w:val="18"/>
      <w:szCs w:val="18"/>
    </w:rPr>
  </w:style>
  <w:style w:type="character" w:customStyle="1" w:styleId="FontStyle25">
    <w:name w:val="Font Style25"/>
    <w:basedOn w:val="a0"/>
    <w:qFormat/>
    <w:rsid w:val="00B80590"/>
    <w:rPr>
      <w:rFonts w:ascii="Times New Roman" w:hAnsi="Times New Roman" w:cs="Times New Roman"/>
      <w:sz w:val="22"/>
      <w:szCs w:val="22"/>
    </w:rPr>
  </w:style>
  <w:style w:type="character" w:customStyle="1" w:styleId="FontStyle26">
    <w:name w:val="Font Style26"/>
    <w:basedOn w:val="a0"/>
    <w:qFormat/>
    <w:rsid w:val="00B80590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27">
    <w:name w:val="Font Style27"/>
    <w:basedOn w:val="a0"/>
    <w:qFormat/>
    <w:rsid w:val="00B80590"/>
    <w:rPr>
      <w:rFonts w:ascii="Times New Roman" w:hAnsi="Times New Roman" w:cs="Times New Roman"/>
      <w:b/>
      <w:bCs/>
      <w:i/>
      <w:iCs/>
      <w:sz w:val="12"/>
      <w:szCs w:val="12"/>
    </w:rPr>
  </w:style>
  <w:style w:type="character" w:customStyle="1" w:styleId="FontStyle28">
    <w:name w:val="Font Style28"/>
    <w:basedOn w:val="a0"/>
    <w:qFormat/>
    <w:rsid w:val="00B80590"/>
    <w:rPr>
      <w:rFonts w:ascii="Trebuchet MS" w:hAnsi="Trebuchet MS" w:cs="Trebuchet MS"/>
      <w:b/>
      <w:bCs/>
      <w:sz w:val="26"/>
      <w:szCs w:val="26"/>
    </w:rPr>
  </w:style>
  <w:style w:type="character" w:customStyle="1" w:styleId="FontStyle15">
    <w:name w:val="Font Style15"/>
    <w:basedOn w:val="a0"/>
    <w:qFormat/>
    <w:rsid w:val="00B80590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6">
    <w:name w:val="Font Style16"/>
    <w:basedOn w:val="a0"/>
    <w:qFormat/>
    <w:rsid w:val="00B80590"/>
    <w:rPr>
      <w:rFonts w:ascii="Times New Roman" w:hAnsi="Times New Roman" w:cs="Times New Roman"/>
      <w:sz w:val="14"/>
      <w:szCs w:val="14"/>
    </w:rPr>
  </w:style>
  <w:style w:type="character" w:customStyle="1" w:styleId="28">
    <w:name w:val="Знак Знак28"/>
    <w:basedOn w:val="a0"/>
    <w:qFormat/>
    <w:locked/>
    <w:rsid w:val="00B80590"/>
    <w:rPr>
      <w:rFonts w:ascii="Cambria" w:hAnsi="Cambria" w:cs="Times New Roman"/>
      <w:b/>
      <w:bCs/>
      <w:kern w:val="2"/>
      <w:sz w:val="32"/>
      <w:szCs w:val="32"/>
      <w:lang w:eastAsia="ar-SA" w:bidi="ar-SA"/>
    </w:rPr>
  </w:style>
  <w:style w:type="character" w:customStyle="1" w:styleId="19">
    <w:name w:val="Знак Знак19"/>
    <w:basedOn w:val="a0"/>
    <w:semiHidden/>
    <w:qFormat/>
    <w:locked/>
    <w:rsid w:val="00B80590"/>
    <w:rPr>
      <w:rFonts w:cs="Times New Roman"/>
      <w:sz w:val="24"/>
      <w:szCs w:val="24"/>
      <w:lang w:eastAsia="ar-SA" w:bidi="ar-SA"/>
    </w:rPr>
  </w:style>
  <w:style w:type="character" w:customStyle="1" w:styleId="18">
    <w:name w:val="Знак Знак18"/>
    <w:basedOn w:val="a0"/>
    <w:semiHidden/>
    <w:qFormat/>
    <w:locked/>
    <w:rsid w:val="00B80590"/>
    <w:rPr>
      <w:rFonts w:cs="Times New Roman"/>
      <w:sz w:val="24"/>
      <w:szCs w:val="24"/>
      <w:lang w:eastAsia="ar-SA" w:bidi="ar-SA"/>
    </w:rPr>
  </w:style>
  <w:style w:type="character" w:customStyle="1" w:styleId="17">
    <w:name w:val="Знак Знак17"/>
    <w:basedOn w:val="a0"/>
    <w:semiHidden/>
    <w:qFormat/>
    <w:locked/>
    <w:rsid w:val="00B80590"/>
    <w:rPr>
      <w:rFonts w:cs="Times New Roman"/>
      <w:sz w:val="24"/>
      <w:szCs w:val="24"/>
      <w:lang w:eastAsia="ar-SA" w:bidi="ar-SA"/>
    </w:rPr>
  </w:style>
  <w:style w:type="character" w:customStyle="1" w:styleId="highlightsearch4">
    <w:name w:val="highlightsearch4"/>
    <w:basedOn w:val="a0"/>
    <w:qFormat/>
    <w:rsid w:val="00B80590"/>
  </w:style>
  <w:style w:type="character" w:customStyle="1" w:styleId="iceouttxt">
    <w:name w:val="iceouttxt"/>
    <w:basedOn w:val="3"/>
    <w:qFormat/>
    <w:rsid w:val="00B80590"/>
  </w:style>
  <w:style w:type="character" w:customStyle="1" w:styleId="ListLabel1">
    <w:name w:val="ListLabel 1"/>
    <w:qFormat/>
    <w:rPr>
      <w:b/>
      <w:i w:val="0"/>
    </w:rPr>
  </w:style>
  <w:style w:type="character" w:customStyle="1" w:styleId="ListLabel2">
    <w:name w:val="ListLabel 2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sz w:val="24"/>
      <w:szCs w:val="24"/>
      <w:u w:val="none"/>
      <w:vertAlign w:val="baseline"/>
    </w:rPr>
  </w:style>
  <w:style w:type="character" w:customStyle="1" w:styleId="ListLabel3">
    <w:name w:val="ListLabel 3"/>
    <w:qFormat/>
    <w:rPr>
      <w:b w:val="0"/>
      <w:bCs w:val="0"/>
      <w:i w:val="0"/>
      <w:iCs w:val="0"/>
    </w:rPr>
  </w:style>
  <w:style w:type="character" w:customStyle="1" w:styleId="ListLabel4">
    <w:name w:val="ListLabel 4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sz w:val="24"/>
      <w:u w:val="none"/>
      <w:vertAlign w:val="baseline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  <w:b/>
      <w:sz w:val="24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paragraph" w:customStyle="1" w:styleId="1a">
    <w:name w:val="Заголовок1"/>
    <w:basedOn w:val="a"/>
    <w:next w:val="af5"/>
    <w:qFormat/>
    <w:rsid w:val="00B80590"/>
    <w:pPr>
      <w:widowControl w:val="0"/>
    </w:pPr>
    <w:rPr>
      <w:rFonts w:ascii="Arial" w:hAnsi="Arial" w:cs="Arial"/>
      <w:b/>
      <w:bCs/>
    </w:rPr>
  </w:style>
  <w:style w:type="paragraph" w:styleId="af5">
    <w:name w:val="Body Text"/>
    <w:basedOn w:val="a"/>
    <w:rsid w:val="00B80590"/>
    <w:pPr>
      <w:spacing w:after="120"/>
    </w:pPr>
  </w:style>
  <w:style w:type="paragraph" w:styleId="af6">
    <w:name w:val="List"/>
    <w:basedOn w:val="af5"/>
    <w:rsid w:val="00B80590"/>
    <w:rPr>
      <w:rFonts w:cs="Mangal"/>
    </w:rPr>
  </w:style>
  <w:style w:type="paragraph" w:styleId="af7">
    <w:name w:val="caption"/>
    <w:basedOn w:val="a"/>
    <w:qFormat/>
    <w:rsid w:val="00B80590"/>
    <w:pPr>
      <w:suppressAutoHyphens w:val="0"/>
      <w:jc w:val="center"/>
    </w:pPr>
    <w:rPr>
      <w:b/>
      <w:bCs/>
      <w:lang w:eastAsia="ru-RU"/>
    </w:rPr>
  </w:style>
  <w:style w:type="paragraph" w:styleId="af8">
    <w:name w:val="index heading"/>
    <w:basedOn w:val="a"/>
    <w:qFormat/>
    <w:pPr>
      <w:suppressLineNumbers/>
    </w:pPr>
    <w:rPr>
      <w:rFonts w:cs="Lohit Devanagari"/>
    </w:rPr>
  </w:style>
  <w:style w:type="paragraph" w:styleId="af9">
    <w:name w:val="footer"/>
    <w:basedOn w:val="a"/>
    <w:rsid w:val="00B80590"/>
    <w:pPr>
      <w:tabs>
        <w:tab w:val="center" w:pos="4677"/>
        <w:tab w:val="right" w:pos="9355"/>
      </w:tabs>
    </w:pPr>
  </w:style>
  <w:style w:type="paragraph" w:customStyle="1" w:styleId="16">
    <w:name w:val="Без интервала1"/>
    <w:link w:val="NoSpacing"/>
    <w:qFormat/>
    <w:rsid w:val="00B80590"/>
    <w:rPr>
      <w:rFonts w:eastAsia="Times New Roman" w:cs="Times New Roman"/>
      <w:sz w:val="24"/>
    </w:rPr>
  </w:style>
  <w:style w:type="paragraph" w:styleId="afa">
    <w:name w:val="Balloon Text"/>
    <w:basedOn w:val="a"/>
    <w:unhideWhenUsed/>
    <w:qFormat/>
    <w:rsid w:val="00B80590"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qFormat/>
    <w:rsid w:val="00B80590"/>
    <w:pPr>
      <w:widowControl w:val="0"/>
      <w:ind w:firstLine="720"/>
    </w:pPr>
    <w:rPr>
      <w:rFonts w:ascii="Arial" w:eastAsia="Times New Roman" w:hAnsi="Arial" w:cs="Arial"/>
      <w:szCs w:val="20"/>
      <w:lang w:eastAsia="ru-RU"/>
    </w:rPr>
  </w:style>
  <w:style w:type="paragraph" w:customStyle="1" w:styleId="211">
    <w:name w:val="Основной текст с отступом 21"/>
    <w:basedOn w:val="a"/>
    <w:qFormat/>
    <w:rsid w:val="00B80590"/>
    <w:pPr>
      <w:spacing w:after="120" w:line="480" w:lineRule="auto"/>
      <w:ind w:left="283"/>
    </w:pPr>
  </w:style>
  <w:style w:type="paragraph" w:customStyle="1" w:styleId="1b">
    <w:name w:val="Обычный1"/>
    <w:qFormat/>
    <w:rsid w:val="00B80590"/>
    <w:pPr>
      <w:widowControl w:val="0"/>
      <w:suppressAutoHyphens/>
      <w:snapToGrid w:val="0"/>
    </w:pPr>
    <w:rPr>
      <w:rFonts w:ascii="Times New Roman" w:eastAsia="Arial" w:hAnsi="Times New Roman" w:cs="Times New Roman"/>
      <w:szCs w:val="20"/>
      <w:lang w:eastAsia="ar-SA"/>
    </w:rPr>
  </w:style>
  <w:style w:type="paragraph" w:customStyle="1" w:styleId="afb">
    <w:name w:val="Подраздел"/>
    <w:basedOn w:val="a"/>
    <w:qFormat/>
    <w:rsid w:val="00B80590"/>
    <w:pPr>
      <w:spacing w:before="240" w:after="120"/>
      <w:jc w:val="center"/>
    </w:pPr>
    <w:rPr>
      <w:rFonts w:ascii="TimesDL" w:hAnsi="TimesDL"/>
      <w:b/>
      <w:smallCaps/>
      <w:spacing w:val="-2"/>
      <w:szCs w:val="20"/>
    </w:rPr>
  </w:style>
  <w:style w:type="paragraph" w:customStyle="1" w:styleId="afc">
    <w:name w:val="Содержимое таблицы"/>
    <w:basedOn w:val="Standard"/>
    <w:qFormat/>
    <w:rsid w:val="00B80590"/>
    <w:pPr>
      <w:suppressLineNumbers/>
    </w:pPr>
  </w:style>
  <w:style w:type="paragraph" w:customStyle="1" w:styleId="s13">
    <w:name w:val="s_13"/>
    <w:basedOn w:val="a"/>
    <w:qFormat/>
    <w:rsid w:val="00B80590"/>
    <w:pPr>
      <w:ind w:firstLine="720"/>
    </w:pPr>
    <w:rPr>
      <w:sz w:val="20"/>
      <w:szCs w:val="20"/>
    </w:rPr>
  </w:style>
  <w:style w:type="paragraph" w:styleId="afd">
    <w:name w:val="Normal (Web)"/>
    <w:basedOn w:val="a"/>
    <w:uiPriority w:val="99"/>
    <w:qFormat/>
    <w:rsid w:val="00B80590"/>
    <w:pPr>
      <w:spacing w:before="280" w:after="280"/>
    </w:pPr>
  </w:style>
  <w:style w:type="paragraph" w:customStyle="1" w:styleId="ConsPlusDocList">
    <w:name w:val="ConsPlusDocList"/>
    <w:qFormat/>
    <w:rsid w:val="00B80590"/>
    <w:pPr>
      <w:widowControl w:val="0"/>
      <w:suppressAutoHyphens/>
    </w:pPr>
    <w:rPr>
      <w:rFonts w:ascii="Arial" w:eastAsia="Arial" w:hAnsi="Arial" w:cs="Arial"/>
      <w:szCs w:val="20"/>
      <w:lang w:eastAsia="hi-IN" w:bidi="hi-IN"/>
    </w:rPr>
  </w:style>
  <w:style w:type="paragraph" w:customStyle="1" w:styleId="western">
    <w:name w:val="western"/>
    <w:basedOn w:val="a"/>
    <w:qFormat/>
    <w:rsid w:val="00B80590"/>
    <w:pPr>
      <w:suppressAutoHyphens w:val="0"/>
      <w:spacing w:beforeAutospacing="1" w:after="119"/>
    </w:pPr>
    <w:rPr>
      <w:color w:val="000000"/>
      <w:lang w:eastAsia="ru-RU"/>
    </w:rPr>
  </w:style>
  <w:style w:type="paragraph" w:customStyle="1" w:styleId="ConsNormal0">
    <w:name w:val="ConsNormal"/>
    <w:qFormat/>
    <w:rsid w:val="00B80590"/>
    <w:pPr>
      <w:widowControl w:val="0"/>
      <w:ind w:firstLine="720"/>
    </w:pPr>
    <w:rPr>
      <w:rFonts w:ascii="Arial" w:hAnsi="Arial" w:cs="Times New Roman"/>
      <w:sz w:val="24"/>
      <w:szCs w:val="20"/>
      <w:lang w:eastAsia="ru-RU"/>
    </w:rPr>
  </w:style>
  <w:style w:type="paragraph" w:customStyle="1" w:styleId="1c">
    <w:name w:val="Абзац списка1"/>
    <w:basedOn w:val="a"/>
    <w:qFormat/>
    <w:rsid w:val="00B80590"/>
    <w:pPr>
      <w:suppressAutoHyphens w:val="0"/>
      <w:ind w:left="720"/>
    </w:pPr>
    <w:rPr>
      <w:rFonts w:eastAsia="Calibri"/>
      <w:lang w:eastAsia="ru-RU"/>
    </w:rPr>
  </w:style>
  <w:style w:type="paragraph" w:customStyle="1" w:styleId="-0">
    <w:name w:val="Контракт-раздел"/>
    <w:basedOn w:val="a"/>
    <w:qFormat/>
    <w:rsid w:val="00B80590"/>
    <w:pPr>
      <w:keepNext/>
      <w:tabs>
        <w:tab w:val="left" w:pos="540"/>
      </w:tabs>
      <w:spacing w:before="360" w:after="120"/>
      <w:jc w:val="center"/>
      <w:outlineLvl w:val="3"/>
    </w:pPr>
    <w:rPr>
      <w:b/>
      <w:bCs/>
      <w:smallCaps/>
      <w:lang w:eastAsia="ru-RU"/>
    </w:rPr>
  </w:style>
  <w:style w:type="paragraph" w:customStyle="1" w:styleId="-1">
    <w:name w:val="Контракт-пункт"/>
    <w:basedOn w:val="a"/>
    <w:qFormat/>
    <w:rsid w:val="00B80590"/>
    <w:pPr>
      <w:suppressAutoHyphens w:val="0"/>
      <w:jc w:val="both"/>
    </w:pPr>
    <w:rPr>
      <w:lang w:eastAsia="ru-RU"/>
    </w:rPr>
  </w:style>
  <w:style w:type="paragraph" w:customStyle="1" w:styleId="-2">
    <w:name w:val="Контракт-подпункт"/>
    <w:basedOn w:val="a"/>
    <w:qFormat/>
    <w:rsid w:val="00B80590"/>
    <w:pPr>
      <w:suppressAutoHyphens w:val="0"/>
      <w:jc w:val="both"/>
    </w:pPr>
    <w:rPr>
      <w:lang w:eastAsia="ru-RU"/>
    </w:rPr>
  </w:style>
  <w:style w:type="paragraph" w:customStyle="1" w:styleId="-3">
    <w:name w:val="Контракт-подподпункт"/>
    <w:basedOn w:val="a"/>
    <w:qFormat/>
    <w:rsid w:val="00B80590"/>
    <w:pPr>
      <w:suppressAutoHyphens w:val="0"/>
      <w:jc w:val="both"/>
    </w:pPr>
    <w:rPr>
      <w:lang w:eastAsia="ru-RU"/>
    </w:rPr>
  </w:style>
  <w:style w:type="paragraph" w:styleId="afe">
    <w:name w:val="No Spacing"/>
    <w:qFormat/>
    <w:rsid w:val="00B80590"/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parametervalue">
    <w:name w:val="parametervalue"/>
    <w:basedOn w:val="a"/>
    <w:qFormat/>
    <w:rsid w:val="00B80590"/>
    <w:pPr>
      <w:suppressAutoHyphens w:val="0"/>
      <w:spacing w:beforeAutospacing="1" w:afterAutospacing="1"/>
    </w:pPr>
    <w:rPr>
      <w:lang w:eastAsia="ru-RU"/>
    </w:rPr>
  </w:style>
  <w:style w:type="paragraph" w:styleId="aff">
    <w:name w:val="Body Text Indent"/>
    <w:basedOn w:val="a"/>
    <w:unhideWhenUsed/>
    <w:rsid w:val="00B80590"/>
    <w:pPr>
      <w:spacing w:after="120"/>
      <w:ind w:left="283"/>
    </w:pPr>
  </w:style>
  <w:style w:type="paragraph" w:customStyle="1" w:styleId="310">
    <w:name w:val="Основной текст с отступом 31"/>
    <w:basedOn w:val="a"/>
    <w:qFormat/>
    <w:rsid w:val="00B80590"/>
    <w:pPr>
      <w:spacing w:after="120"/>
      <w:ind w:left="283"/>
    </w:pPr>
    <w:rPr>
      <w:sz w:val="16"/>
      <w:szCs w:val="16"/>
    </w:rPr>
  </w:style>
  <w:style w:type="paragraph" w:styleId="24">
    <w:name w:val="Body Text Indent 2"/>
    <w:basedOn w:val="a"/>
    <w:link w:val="220"/>
    <w:uiPriority w:val="99"/>
    <w:semiHidden/>
    <w:unhideWhenUsed/>
    <w:qFormat/>
    <w:rsid w:val="00B80590"/>
    <w:pPr>
      <w:spacing w:after="120" w:line="480" w:lineRule="auto"/>
      <w:ind w:left="283"/>
    </w:pPr>
  </w:style>
  <w:style w:type="paragraph" w:styleId="aff0">
    <w:name w:val="List Paragraph"/>
    <w:basedOn w:val="a"/>
    <w:uiPriority w:val="34"/>
    <w:qFormat/>
    <w:rsid w:val="00B80590"/>
    <w:pPr>
      <w:ind w:left="720"/>
      <w:contextualSpacing/>
    </w:pPr>
  </w:style>
  <w:style w:type="paragraph" w:customStyle="1" w:styleId="1d">
    <w:name w:val="Маркер1"/>
    <w:basedOn w:val="a"/>
    <w:qFormat/>
    <w:rsid w:val="00B80590"/>
    <w:pPr>
      <w:widowControl w:val="0"/>
      <w:tabs>
        <w:tab w:val="left" w:pos="360"/>
      </w:tabs>
      <w:spacing w:before="120" w:line="300" w:lineRule="atLeast"/>
      <w:jc w:val="both"/>
    </w:pPr>
    <w:rPr>
      <w:szCs w:val="20"/>
      <w:lang w:eastAsia="zh-CN"/>
    </w:rPr>
  </w:style>
  <w:style w:type="paragraph" w:customStyle="1" w:styleId="1e">
    <w:name w:val="Заголовок1"/>
    <w:basedOn w:val="a"/>
    <w:qFormat/>
    <w:rsid w:val="00B8059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1f">
    <w:name w:val="Название1"/>
    <w:basedOn w:val="a"/>
    <w:qFormat/>
    <w:rsid w:val="00B80590"/>
    <w:pPr>
      <w:suppressLineNumbers/>
      <w:spacing w:before="120" w:after="120"/>
    </w:pPr>
    <w:rPr>
      <w:rFonts w:cs="Tahoma"/>
      <w:i/>
      <w:iCs/>
    </w:rPr>
  </w:style>
  <w:style w:type="paragraph" w:customStyle="1" w:styleId="100">
    <w:name w:val="Указатель10"/>
    <w:basedOn w:val="a"/>
    <w:qFormat/>
    <w:rsid w:val="00B80590"/>
    <w:pPr>
      <w:suppressLineNumbers/>
    </w:pPr>
    <w:rPr>
      <w:rFonts w:cs="Tahoma"/>
    </w:rPr>
  </w:style>
  <w:style w:type="paragraph" w:customStyle="1" w:styleId="90">
    <w:name w:val="Название объекта9"/>
    <w:basedOn w:val="a"/>
    <w:qFormat/>
    <w:rsid w:val="00B80590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qFormat/>
    <w:rsid w:val="00B80590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qFormat/>
    <w:rsid w:val="00B80590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qFormat/>
    <w:rsid w:val="00B80590"/>
    <w:pPr>
      <w:suppressLineNumbers/>
    </w:pPr>
    <w:rPr>
      <w:rFonts w:cs="Mangal"/>
    </w:rPr>
  </w:style>
  <w:style w:type="paragraph" w:customStyle="1" w:styleId="72">
    <w:name w:val="Название объекта7"/>
    <w:basedOn w:val="a"/>
    <w:qFormat/>
    <w:rsid w:val="00B80590"/>
    <w:pPr>
      <w:suppressLineNumbers/>
      <w:spacing w:before="120" w:after="120"/>
    </w:pPr>
    <w:rPr>
      <w:rFonts w:cs="Mangal"/>
      <w:i/>
      <w:iCs/>
    </w:rPr>
  </w:style>
  <w:style w:type="paragraph" w:customStyle="1" w:styleId="73">
    <w:name w:val="Указатель7"/>
    <w:basedOn w:val="a"/>
    <w:qFormat/>
    <w:rsid w:val="00B80590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qFormat/>
    <w:rsid w:val="00B80590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qFormat/>
    <w:rsid w:val="00B80590"/>
    <w:pPr>
      <w:suppressLineNumbers/>
    </w:pPr>
    <w:rPr>
      <w:rFonts w:cs="Mangal"/>
    </w:rPr>
  </w:style>
  <w:style w:type="paragraph" w:customStyle="1" w:styleId="52">
    <w:name w:val="Название объекта5"/>
    <w:basedOn w:val="a"/>
    <w:qFormat/>
    <w:rsid w:val="00B80590"/>
    <w:pPr>
      <w:suppressLineNumbers/>
      <w:spacing w:before="120" w:after="120"/>
    </w:pPr>
    <w:rPr>
      <w:rFonts w:cs="Mangal"/>
      <w:i/>
      <w:iCs/>
    </w:rPr>
  </w:style>
  <w:style w:type="paragraph" w:customStyle="1" w:styleId="53">
    <w:name w:val="Указатель5"/>
    <w:basedOn w:val="a"/>
    <w:qFormat/>
    <w:rsid w:val="00B80590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qFormat/>
    <w:rsid w:val="00B80590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qFormat/>
    <w:rsid w:val="00B80590"/>
    <w:pPr>
      <w:suppressLineNumbers/>
    </w:pPr>
    <w:rPr>
      <w:rFonts w:cs="Mangal"/>
    </w:rPr>
  </w:style>
  <w:style w:type="paragraph" w:customStyle="1" w:styleId="32">
    <w:name w:val="Название объекта3"/>
    <w:basedOn w:val="a"/>
    <w:qFormat/>
    <w:rsid w:val="00B80590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qFormat/>
    <w:rsid w:val="00B80590"/>
    <w:pPr>
      <w:suppressLineNumbers/>
    </w:pPr>
    <w:rPr>
      <w:rFonts w:cs="Mangal"/>
    </w:rPr>
  </w:style>
  <w:style w:type="paragraph" w:customStyle="1" w:styleId="25">
    <w:name w:val="Название объекта2"/>
    <w:basedOn w:val="a"/>
    <w:qFormat/>
    <w:rsid w:val="00B80590"/>
    <w:pPr>
      <w:suppressLineNumbers/>
      <w:spacing w:before="120" w:after="120"/>
    </w:pPr>
    <w:rPr>
      <w:rFonts w:cs="Mangal"/>
      <w:i/>
      <w:iCs/>
    </w:rPr>
  </w:style>
  <w:style w:type="paragraph" w:customStyle="1" w:styleId="26">
    <w:name w:val="Указатель2"/>
    <w:basedOn w:val="a"/>
    <w:qFormat/>
    <w:rsid w:val="00B80590"/>
    <w:pPr>
      <w:suppressLineNumbers/>
    </w:pPr>
    <w:rPr>
      <w:rFonts w:cs="Mangal"/>
    </w:rPr>
  </w:style>
  <w:style w:type="paragraph" w:customStyle="1" w:styleId="1f0">
    <w:name w:val="Название объекта1"/>
    <w:basedOn w:val="a"/>
    <w:qFormat/>
    <w:rsid w:val="00B80590"/>
    <w:pPr>
      <w:suppressLineNumbers/>
      <w:spacing w:before="120" w:after="120"/>
    </w:pPr>
    <w:rPr>
      <w:rFonts w:cs="Mangal"/>
      <w:i/>
      <w:iCs/>
    </w:rPr>
  </w:style>
  <w:style w:type="paragraph" w:customStyle="1" w:styleId="1f1">
    <w:name w:val="Указатель1"/>
    <w:basedOn w:val="a"/>
    <w:qFormat/>
    <w:rsid w:val="00B80590"/>
    <w:pPr>
      <w:suppressLineNumbers/>
    </w:pPr>
    <w:rPr>
      <w:rFonts w:cs="Mangal"/>
    </w:rPr>
  </w:style>
  <w:style w:type="paragraph" w:styleId="1f2">
    <w:name w:val="toc 1"/>
    <w:basedOn w:val="a"/>
    <w:rsid w:val="00B80590"/>
    <w:pPr>
      <w:tabs>
        <w:tab w:val="right" w:leader="dot" w:pos="9628"/>
      </w:tabs>
      <w:jc w:val="both"/>
    </w:pPr>
    <w:rPr>
      <w:sz w:val="28"/>
      <w:szCs w:val="28"/>
    </w:rPr>
  </w:style>
  <w:style w:type="paragraph" w:styleId="aff1">
    <w:name w:val="header"/>
    <w:basedOn w:val="a"/>
    <w:rsid w:val="00B80590"/>
    <w:pPr>
      <w:tabs>
        <w:tab w:val="center" w:pos="4677"/>
        <w:tab w:val="right" w:pos="9355"/>
      </w:tabs>
    </w:pPr>
  </w:style>
  <w:style w:type="paragraph" w:customStyle="1" w:styleId="34">
    <w:name w:val="Стиль3 Знак Знак"/>
    <w:basedOn w:val="211"/>
    <w:qFormat/>
    <w:rsid w:val="00B80590"/>
    <w:pPr>
      <w:widowControl w:val="0"/>
      <w:tabs>
        <w:tab w:val="left" w:pos="360"/>
      </w:tabs>
      <w:spacing w:after="0" w:line="240" w:lineRule="auto"/>
      <w:jc w:val="both"/>
      <w:textAlignment w:val="baseline"/>
    </w:pPr>
    <w:rPr>
      <w:szCs w:val="20"/>
    </w:rPr>
  </w:style>
  <w:style w:type="paragraph" w:customStyle="1" w:styleId="aff2">
    <w:name w:val="Заголовок статьи"/>
    <w:basedOn w:val="a"/>
    <w:qFormat/>
    <w:rsid w:val="00B80590"/>
    <w:pPr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f3">
    <w:name w:val="Комментарий"/>
    <w:basedOn w:val="a"/>
    <w:qFormat/>
    <w:rsid w:val="00B80590"/>
    <w:pPr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35">
    <w:name w:val="Стиль3"/>
    <w:basedOn w:val="211"/>
    <w:qFormat/>
    <w:rsid w:val="00B80590"/>
    <w:pPr>
      <w:widowControl w:val="0"/>
      <w:tabs>
        <w:tab w:val="left" w:pos="1307"/>
      </w:tabs>
      <w:spacing w:after="0" w:line="240" w:lineRule="auto"/>
      <w:ind w:left="1080"/>
      <w:jc w:val="both"/>
      <w:textAlignment w:val="baseline"/>
    </w:pPr>
    <w:rPr>
      <w:szCs w:val="20"/>
    </w:rPr>
  </w:style>
  <w:style w:type="paragraph" w:customStyle="1" w:styleId="36">
    <w:name w:val="3"/>
    <w:basedOn w:val="a"/>
    <w:qFormat/>
    <w:rsid w:val="00B80590"/>
    <w:pPr>
      <w:spacing w:before="136" w:after="136"/>
      <w:ind w:left="136" w:right="136"/>
    </w:pPr>
  </w:style>
  <w:style w:type="paragraph" w:customStyle="1" w:styleId="consnormal1">
    <w:name w:val="consnormal"/>
    <w:basedOn w:val="a"/>
    <w:qFormat/>
    <w:rsid w:val="00B80590"/>
    <w:pPr>
      <w:spacing w:before="136" w:after="136"/>
      <w:ind w:left="136" w:right="136"/>
    </w:pPr>
  </w:style>
  <w:style w:type="paragraph" w:customStyle="1" w:styleId="21">
    <w:name w:val="Заголовок 2 Знак1"/>
    <w:basedOn w:val="a"/>
    <w:link w:val="2"/>
    <w:qFormat/>
    <w:rsid w:val="00B80590"/>
    <w:pPr>
      <w:spacing w:before="136" w:after="136"/>
      <w:ind w:left="136" w:right="136"/>
    </w:pPr>
  </w:style>
  <w:style w:type="paragraph" w:customStyle="1" w:styleId="54">
    <w:name w:val="заголовок 5"/>
    <w:basedOn w:val="a"/>
    <w:qFormat/>
    <w:rsid w:val="00B80590"/>
    <w:pPr>
      <w:keepNext/>
      <w:jc w:val="both"/>
    </w:pPr>
    <w:rPr>
      <w:b/>
      <w:szCs w:val="20"/>
    </w:rPr>
  </w:style>
  <w:style w:type="paragraph" w:customStyle="1" w:styleId="1f3">
    <w:name w:val="Нумерованный список1"/>
    <w:basedOn w:val="a"/>
    <w:qFormat/>
    <w:rsid w:val="00B80590"/>
    <w:pPr>
      <w:spacing w:before="60" w:line="360" w:lineRule="auto"/>
      <w:jc w:val="both"/>
    </w:pPr>
    <w:rPr>
      <w:sz w:val="28"/>
    </w:rPr>
  </w:style>
  <w:style w:type="paragraph" w:customStyle="1" w:styleId="212">
    <w:name w:val="Основной текст 21"/>
    <w:basedOn w:val="a"/>
    <w:qFormat/>
    <w:rsid w:val="00B80590"/>
    <w:rPr>
      <w:szCs w:val="20"/>
    </w:rPr>
  </w:style>
  <w:style w:type="paragraph" w:customStyle="1" w:styleId="ConsNonformat">
    <w:name w:val="ConsNonformat"/>
    <w:qFormat/>
    <w:rsid w:val="00B80590"/>
    <w:pPr>
      <w:widowControl w:val="0"/>
      <w:suppressAutoHyphens/>
      <w:ind w:right="19772"/>
    </w:pPr>
    <w:rPr>
      <w:rFonts w:ascii="Courier New" w:eastAsia="Times New Roman" w:hAnsi="Courier New" w:cs="Courier New"/>
      <w:szCs w:val="20"/>
      <w:lang w:eastAsia="ar-SA"/>
    </w:rPr>
  </w:style>
  <w:style w:type="paragraph" w:customStyle="1" w:styleId="213">
    <w:name w:val="Нумерованный список 21"/>
    <w:basedOn w:val="a"/>
    <w:qFormat/>
    <w:rsid w:val="00B80590"/>
    <w:pPr>
      <w:tabs>
        <w:tab w:val="left" w:pos="432"/>
      </w:tabs>
      <w:ind w:left="432" w:hanging="432"/>
    </w:pPr>
  </w:style>
  <w:style w:type="paragraph" w:customStyle="1" w:styleId="27">
    <w:name w:val="Стиль2"/>
    <w:basedOn w:val="213"/>
    <w:qFormat/>
    <w:rsid w:val="00B80590"/>
    <w:pPr>
      <w:keepNext/>
      <w:keepLines/>
      <w:widowControl w:val="0"/>
      <w:suppressLineNumbers/>
      <w:tabs>
        <w:tab w:val="left" w:pos="576"/>
      </w:tabs>
      <w:spacing w:after="60"/>
      <w:ind w:left="576" w:hanging="576"/>
      <w:jc w:val="both"/>
    </w:pPr>
    <w:rPr>
      <w:b/>
      <w:szCs w:val="20"/>
    </w:rPr>
  </w:style>
  <w:style w:type="paragraph" w:customStyle="1" w:styleId="1f4">
    <w:name w:val="Дата1"/>
    <w:basedOn w:val="a"/>
    <w:qFormat/>
    <w:rsid w:val="00B80590"/>
    <w:pPr>
      <w:spacing w:after="60"/>
      <w:jc w:val="both"/>
    </w:pPr>
    <w:rPr>
      <w:szCs w:val="20"/>
    </w:rPr>
  </w:style>
  <w:style w:type="paragraph" w:customStyle="1" w:styleId="37">
    <w:name w:val="Стиль3 Знак"/>
    <w:basedOn w:val="211"/>
    <w:qFormat/>
    <w:rsid w:val="00B80590"/>
    <w:pPr>
      <w:widowControl w:val="0"/>
      <w:tabs>
        <w:tab w:val="left" w:pos="1307"/>
      </w:tabs>
      <w:spacing w:after="0" w:line="240" w:lineRule="auto"/>
      <w:ind w:left="1080"/>
      <w:jc w:val="both"/>
      <w:textAlignment w:val="baseline"/>
    </w:pPr>
    <w:rPr>
      <w:szCs w:val="20"/>
    </w:rPr>
  </w:style>
  <w:style w:type="paragraph" w:customStyle="1" w:styleId="2-11">
    <w:name w:val="содержание2-11"/>
    <w:basedOn w:val="a"/>
    <w:qFormat/>
    <w:rsid w:val="00B80590"/>
    <w:pPr>
      <w:spacing w:after="60"/>
      <w:jc w:val="both"/>
    </w:pPr>
  </w:style>
  <w:style w:type="paragraph" w:customStyle="1" w:styleId="1f5">
    <w:name w:val="Цитата1"/>
    <w:basedOn w:val="a"/>
    <w:qFormat/>
    <w:rsid w:val="00B80590"/>
    <w:pPr>
      <w:spacing w:after="120"/>
      <w:ind w:left="1440" w:right="1440"/>
      <w:jc w:val="both"/>
    </w:pPr>
    <w:rPr>
      <w:szCs w:val="20"/>
    </w:rPr>
  </w:style>
  <w:style w:type="paragraph" w:customStyle="1" w:styleId="311">
    <w:name w:val="Основной текст 31"/>
    <w:basedOn w:val="a"/>
    <w:qFormat/>
    <w:rsid w:val="00B80590"/>
    <w:pPr>
      <w:spacing w:after="120"/>
    </w:pPr>
    <w:rPr>
      <w:sz w:val="16"/>
      <w:szCs w:val="16"/>
    </w:rPr>
  </w:style>
  <w:style w:type="paragraph" w:customStyle="1" w:styleId="ConsPlusNonformat0">
    <w:name w:val="ConsPlusNonformat"/>
    <w:qFormat/>
    <w:rsid w:val="00B80590"/>
    <w:pPr>
      <w:widowControl w:val="0"/>
      <w:suppressAutoHyphens/>
    </w:pPr>
    <w:rPr>
      <w:rFonts w:ascii="Courier New" w:eastAsia="Times New Roman" w:hAnsi="Courier New" w:cs="Courier New"/>
      <w:szCs w:val="20"/>
      <w:lang w:eastAsia="ar-SA"/>
    </w:rPr>
  </w:style>
  <w:style w:type="paragraph" w:customStyle="1" w:styleId="Pa21">
    <w:name w:val="Pa21"/>
    <w:basedOn w:val="a"/>
    <w:qFormat/>
    <w:rsid w:val="00B80590"/>
    <w:pPr>
      <w:spacing w:before="120" w:line="211" w:lineRule="atLeast"/>
    </w:pPr>
    <w:rPr>
      <w:rFonts w:ascii="GaramondNarrowC" w:hAnsi="GaramondNarrowC" w:cs="GaramondNarrowC"/>
    </w:rPr>
  </w:style>
  <w:style w:type="paragraph" w:customStyle="1" w:styleId="Pa26">
    <w:name w:val="Pa26"/>
    <w:basedOn w:val="a"/>
    <w:qFormat/>
    <w:rsid w:val="00B80590"/>
    <w:pPr>
      <w:spacing w:before="100" w:line="211" w:lineRule="atLeast"/>
    </w:pPr>
    <w:rPr>
      <w:rFonts w:ascii="GaramondNarrowC" w:hAnsi="GaramondNarrowC" w:cs="GaramondNarrowC"/>
    </w:rPr>
  </w:style>
  <w:style w:type="paragraph" w:customStyle="1" w:styleId="Pa82">
    <w:name w:val="Pa8+2"/>
    <w:basedOn w:val="a"/>
    <w:qFormat/>
    <w:rsid w:val="00B80590"/>
    <w:pPr>
      <w:spacing w:line="241" w:lineRule="atLeast"/>
    </w:pPr>
  </w:style>
  <w:style w:type="paragraph" w:styleId="HTML0">
    <w:name w:val="HTML Preformatted"/>
    <w:basedOn w:val="a"/>
    <w:qFormat/>
    <w:rsid w:val="00B805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ff4">
    <w:name w:val="Знак Знак Знак Знак"/>
    <w:basedOn w:val="a"/>
    <w:qFormat/>
    <w:rsid w:val="00B80590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aff5">
    <w:name w:val="Заголовок таблицы"/>
    <w:basedOn w:val="afc"/>
    <w:qFormat/>
    <w:rsid w:val="00B80590"/>
    <w:pPr>
      <w:jc w:val="center"/>
    </w:pPr>
    <w:rPr>
      <w:b/>
      <w:bCs/>
    </w:rPr>
  </w:style>
  <w:style w:type="paragraph" w:styleId="29">
    <w:name w:val="toc 2"/>
    <w:basedOn w:val="1f1"/>
    <w:rsid w:val="00B80590"/>
    <w:pPr>
      <w:tabs>
        <w:tab w:val="right" w:leader="dot" w:pos="9355"/>
      </w:tabs>
      <w:ind w:left="283"/>
    </w:pPr>
  </w:style>
  <w:style w:type="paragraph" w:styleId="31">
    <w:name w:val="toc 3"/>
    <w:basedOn w:val="1f1"/>
    <w:link w:val="30"/>
    <w:rsid w:val="00B80590"/>
    <w:pPr>
      <w:tabs>
        <w:tab w:val="right" w:leader="dot" w:pos="9072"/>
      </w:tabs>
      <w:ind w:left="566"/>
    </w:pPr>
  </w:style>
  <w:style w:type="paragraph" w:styleId="42">
    <w:name w:val="toc 4"/>
    <w:basedOn w:val="1f1"/>
    <w:rsid w:val="00B80590"/>
    <w:pPr>
      <w:tabs>
        <w:tab w:val="right" w:leader="dot" w:pos="8789"/>
      </w:tabs>
      <w:ind w:left="849"/>
    </w:pPr>
  </w:style>
  <w:style w:type="paragraph" w:styleId="55">
    <w:name w:val="toc 5"/>
    <w:basedOn w:val="1f1"/>
    <w:rsid w:val="00B80590"/>
    <w:pPr>
      <w:tabs>
        <w:tab w:val="right" w:leader="dot" w:pos="8506"/>
      </w:tabs>
      <w:ind w:left="1132"/>
    </w:pPr>
  </w:style>
  <w:style w:type="paragraph" w:styleId="62">
    <w:name w:val="toc 6"/>
    <w:basedOn w:val="1f1"/>
    <w:rsid w:val="00B80590"/>
    <w:pPr>
      <w:tabs>
        <w:tab w:val="right" w:leader="dot" w:pos="8223"/>
      </w:tabs>
      <w:ind w:left="1415"/>
    </w:pPr>
  </w:style>
  <w:style w:type="paragraph" w:styleId="74">
    <w:name w:val="toc 7"/>
    <w:basedOn w:val="1f1"/>
    <w:rsid w:val="00B80590"/>
    <w:pPr>
      <w:tabs>
        <w:tab w:val="right" w:leader="dot" w:pos="7940"/>
      </w:tabs>
      <w:ind w:left="1698"/>
    </w:pPr>
  </w:style>
  <w:style w:type="paragraph" w:styleId="82">
    <w:name w:val="toc 8"/>
    <w:basedOn w:val="1f1"/>
    <w:rsid w:val="00B80590"/>
    <w:pPr>
      <w:tabs>
        <w:tab w:val="right" w:leader="dot" w:pos="7657"/>
      </w:tabs>
      <w:ind w:left="1981"/>
    </w:pPr>
  </w:style>
  <w:style w:type="paragraph" w:styleId="92">
    <w:name w:val="toc 9"/>
    <w:basedOn w:val="1f1"/>
    <w:rsid w:val="00B80590"/>
    <w:pPr>
      <w:tabs>
        <w:tab w:val="right" w:leader="dot" w:pos="7374"/>
      </w:tabs>
      <w:ind w:left="2264"/>
    </w:pPr>
  </w:style>
  <w:style w:type="paragraph" w:customStyle="1" w:styleId="101">
    <w:name w:val="Оглавление 10"/>
    <w:basedOn w:val="1f1"/>
    <w:qFormat/>
    <w:rsid w:val="00B80590"/>
    <w:pPr>
      <w:tabs>
        <w:tab w:val="right" w:leader="dot" w:pos="7091"/>
      </w:tabs>
      <w:ind w:left="2547"/>
    </w:pPr>
  </w:style>
  <w:style w:type="paragraph" w:customStyle="1" w:styleId="aff6">
    <w:name w:val="Содержимое врезки"/>
    <w:basedOn w:val="af5"/>
    <w:qFormat/>
    <w:rsid w:val="00B80590"/>
  </w:style>
  <w:style w:type="paragraph" w:customStyle="1" w:styleId="ConsPlusCell">
    <w:name w:val="ConsPlusCell"/>
    <w:qFormat/>
    <w:rsid w:val="00B80590"/>
    <w:pPr>
      <w:widowControl w:val="0"/>
      <w:suppressAutoHyphens/>
    </w:pPr>
    <w:rPr>
      <w:rFonts w:ascii="Arial" w:eastAsia="Times New Roman" w:hAnsi="Arial" w:cs="Arial"/>
      <w:szCs w:val="20"/>
      <w:lang w:eastAsia="hi-IN" w:bidi="hi-IN"/>
    </w:rPr>
  </w:style>
  <w:style w:type="paragraph" w:customStyle="1" w:styleId="ConsPlusNonformat1">
    <w:name w:val="ConsPlusNonformat1"/>
    <w:qFormat/>
    <w:rsid w:val="00B80590"/>
    <w:pPr>
      <w:widowControl w:val="0"/>
      <w:suppressAutoHyphens/>
    </w:pPr>
    <w:rPr>
      <w:rFonts w:ascii="Courier New" w:eastAsia="Times New Roman" w:hAnsi="Courier New" w:cs="Courier New"/>
      <w:szCs w:val="20"/>
      <w:lang w:eastAsia="hi-IN" w:bidi="hi-IN"/>
    </w:rPr>
  </w:style>
  <w:style w:type="paragraph" w:customStyle="1" w:styleId="ConsPlusTitle">
    <w:name w:val="ConsPlusTitle"/>
    <w:qFormat/>
    <w:rsid w:val="00B80590"/>
    <w:pPr>
      <w:widowControl w:val="0"/>
      <w:suppressAutoHyphens/>
    </w:pPr>
    <w:rPr>
      <w:rFonts w:ascii="Arial" w:eastAsia="Times New Roman" w:hAnsi="Arial" w:cs="Arial"/>
      <w:b/>
      <w:bCs/>
      <w:szCs w:val="20"/>
      <w:lang w:eastAsia="hi-IN" w:bidi="hi-IN"/>
    </w:rPr>
  </w:style>
  <w:style w:type="paragraph" w:customStyle="1" w:styleId="2a">
    <w:name w:val="Абзац списка2"/>
    <w:basedOn w:val="a"/>
    <w:qFormat/>
    <w:rsid w:val="00B80590"/>
    <w:pPr>
      <w:widowControl w:val="0"/>
      <w:spacing w:after="200" w:line="276" w:lineRule="auto"/>
      <w:ind w:left="720"/>
    </w:pPr>
    <w:rPr>
      <w:rFonts w:ascii="Calibri" w:hAnsi="Calibri"/>
      <w:color w:val="00000A"/>
      <w:sz w:val="22"/>
      <w:szCs w:val="22"/>
    </w:rPr>
  </w:style>
  <w:style w:type="paragraph" w:customStyle="1" w:styleId="38">
    <w:name w:val="Абзац списка3"/>
    <w:basedOn w:val="a"/>
    <w:qFormat/>
    <w:rsid w:val="00B80590"/>
    <w:pPr>
      <w:suppressAutoHyphens w:val="0"/>
      <w:ind w:left="720"/>
    </w:pPr>
    <w:rPr>
      <w:sz w:val="20"/>
      <w:szCs w:val="20"/>
    </w:rPr>
  </w:style>
  <w:style w:type="paragraph" w:customStyle="1" w:styleId="214">
    <w:name w:val="Маркированный список 21"/>
    <w:basedOn w:val="a"/>
    <w:qFormat/>
    <w:rsid w:val="00B80590"/>
    <w:pPr>
      <w:spacing w:after="120"/>
      <w:ind w:left="566" w:hanging="283"/>
    </w:pPr>
    <w:rPr>
      <w:rFonts w:ascii="Arial" w:hAnsi="Arial" w:cs="Mangal"/>
      <w:kern w:val="2"/>
      <w:sz w:val="20"/>
      <w:lang w:eastAsia="hi-IN" w:bidi="hi-IN"/>
    </w:rPr>
  </w:style>
  <w:style w:type="paragraph" w:customStyle="1" w:styleId="ConsPlusDocList1">
    <w:name w:val="ConsPlusDocList1"/>
    <w:qFormat/>
    <w:rsid w:val="00B80590"/>
    <w:pPr>
      <w:widowControl w:val="0"/>
      <w:suppressAutoHyphens/>
    </w:pPr>
    <w:rPr>
      <w:rFonts w:ascii="Arial" w:eastAsia="Times New Roman" w:hAnsi="Arial" w:cs="Arial"/>
      <w:szCs w:val="20"/>
      <w:lang w:eastAsia="hi-IN" w:bidi="hi-IN"/>
    </w:rPr>
  </w:style>
  <w:style w:type="paragraph" w:customStyle="1" w:styleId="220">
    <w:name w:val="Основной текст с отступом 2 Знак2"/>
    <w:basedOn w:val="a"/>
    <w:link w:val="24"/>
    <w:qFormat/>
    <w:rsid w:val="00B80590"/>
    <w:pPr>
      <w:shd w:val="clear" w:color="auto" w:fill="FFFFFF"/>
      <w:spacing w:line="240" w:lineRule="atLeast"/>
    </w:pPr>
    <w:rPr>
      <w:kern w:val="2"/>
      <w:sz w:val="26"/>
      <w:szCs w:val="26"/>
    </w:rPr>
  </w:style>
  <w:style w:type="paragraph" w:customStyle="1" w:styleId="aff7">
    <w:name w:val="Текстовка"/>
    <w:basedOn w:val="a"/>
    <w:qFormat/>
    <w:rsid w:val="00B80590"/>
    <w:pPr>
      <w:ind w:firstLine="567"/>
      <w:jc w:val="both"/>
    </w:pPr>
    <w:rPr>
      <w:rFonts w:ascii="Arial" w:hAnsi="Arial"/>
      <w:sz w:val="18"/>
      <w:szCs w:val="20"/>
      <w:lang w:eastAsia="ru-RU"/>
    </w:rPr>
  </w:style>
  <w:style w:type="paragraph" w:styleId="aff8">
    <w:name w:val="Block Text"/>
    <w:basedOn w:val="a"/>
    <w:semiHidden/>
    <w:qFormat/>
    <w:rsid w:val="00B80590"/>
    <w:pPr>
      <w:suppressAutoHyphens w:val="0"/>
      <w:spacing w:line="360" w:lineRule="auto"/>
      <w:ind w:left="737" w:right="-1050" w:firstLine="823"/>
      <w:jc w:val="both"/>
    </w:pPr>
    <w:rPr>
      <w:sz w:val="28"/>
      <w:szCs w:val="20"/>
      <w:lang w:eastAsia="ru-RU"/>
    </w:rPr>
  </w:style>
  <w:style w:type="paragraph" w:customStyle="1" w:styleId="aff9">
    <w:name w:val="Îñíîâí"/>
    <w:basedOn w:val="a"/>
    <w:qFormat/>
    <w:rsid w:val="00B80590"/>
    <w:pPr>
      <w:widowControl w:val="0"/>
      <w:suppressAutoHyphens w:val="0"/>
      <w:jc w:val="both"/>
    </w:pPr>
    <w:rPr>
      <w:rFonts w:ascii="Arial" w:hAnsi="Arial" w:cs="Arial"/>
      <w:sz w:val="22"/>
      <w:szCs w:val="20"/>
      <w:lang w:eastAsia="ru-RU"/>
    </w:rPr>
  </w:style>
  <w:style w:type="paragraph" w:customStyle="1" w:styleId="affa">
    <w:name w:val="Информация об изменениях документа"/>
    <w:basedOn w:val="aff3"/>
    <w:qFormat/>
    <w:rsid w:val="00B80590"/>
    <w:pPr>
      <w:suppressAutoHyphens w:val="0"/>
      <w:spacing w:before="75"/>
    </w:pPr>
    <w:rPr>
      <w:color w:val="353842"/>
      <w:sz w:val="24"/>
      <w:szCs w:val="24"/>
      <w:shd w:val="clear" w:color="auto" w:fill="F0F0F0"/>
      <w:lang w:eastAsia="ru-RU"/>
    </w:rPr>
  </w:style>
  <w:style w:type="paragraph" w:customStyle="1" w:styleId="Standard">
    <w:name w:val="Standard"/>
    <w:qFormat/>
    <w:rsid w:val="00B80590"/>
    <w:pPr>
      <w:widowControl w:val="0"/>
      <w:suppressAutoHyphens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val="de-DE" w:eastAsia="fa-IR" w:bidi="fa-IR"/>
    </w:rPr>
  </w:style>
  <w:style w:type="paragraph" w:styleId="affb">
    <w:name w:val="footnote text"/>
    <w:basedOn w:val="a"/>
    <w:semiHidden/>
    <w:rsid w:val="00B80590"/>
    <w:pPr>
      <w:suppressAutoHyphens w:val="0"/>
    </w:pPr>
    <w:rPr>
      <w:sz w:val="20"/>
      <w:szCs w:val="20"/>
      <w:lang w:eastAsia="ru-RU"/>
    </w:rPr>
  </w:style>
  <w:style w:type="paragraph" w:customStyle="1" w:styleId="affc">
    <w:name w:val="Очистить форма"/>
    <w:basedOn w:val="a"/>
    <w:qFormat/>
    <w:rsid w:val="00B80590"/>
    <w:pPr>
      <w:spacing w:after="200" w:line="276" w:lineRule="auto"/>
      <w:jc w:val="center"/>
    </w:pPr>
    <w:rPr>
      <w:b/>
      <w:kern w:val="2"/>
      <w:sz w:val="20"/>
      <w:szCs w:val="20"/>
      <w:lang w:eastAsia="zh-CN"/>
    </w:rPr>
  </w:style>
  <w:style w:type="paragraph" w:customStyle="1" w:styleId="Iauiue3">
    <w:name w:val="Iau?iue3"/>
    <w:qFormat/>
    <w:rsid w:val="00B80590"/>
    <w:pPr>
      <w:suppressAutoHyphens/>
    </w:pPr>
    <w:rPr>
      <w:rFonts w:ascii="Times New Roman" w:eastAsia="Times New Roman" w:hAnsi="Times New Roman" w:cs="Times New Roman"/>
      <w:szCs w:val="20"/>
      <w:lang w:val="en-US" w:eastAsia="zh-CN"/>
    </w:rPr>
  </w:style>
  <w:style w:type="paragraph" w:customStyle="1" w:styleId="s10">
    <w:name w:val="s_1"/>
    <w:basedOn w:val="a"/>
    <w:qFormat/>
    <w:rsid w:val="00B80590"/>
    <w:pPr>
      <w:suppressAutoHyphens w:val="0"/>
      <w:spacing w:beforeAutospacing="1" w:afterAutospacing="1"/>
    </w:pPr>
    <w:rPr>
      <w:lang w:eastAsia="ru-RU"/>
    </w:rPr>
  </w:style>
  <w:style w:type="paragraph" w:customStyle="1" w:styleId="s22">
    <w:name w:val="s_22"/>
    <w:basedOn w:val="a"/>
    <w:qFormat/>
    <w:rsid w:val="00B80590"/>
    <w:pPr>
      <w:suppressAutoHyphens w:val="0"/>
      <w:spacing w:beforeAutospacing="1" w:afterAutospacing="1"/>
    </w:pPr>
    <w:rPr>
      <w:lang w:eastAsia="ru-RU"/>
    </w:rPr>
  </w:style>
  <w:style w:type="paragraph" w:customStyle="1" w:styleId="affd">
    <w:name w:val="Тендерные данные"/>
    <w:basedOn w:val="a"/>
    <w:qFormat/>
    <w:rsid w:val="00B80590"/>
    <w:pPr>
      <w:tabs>
        <w:tab w:val="left" w:pos="1985"/>
      </w:tabs>
      <w:suppressAutoHyphens w:val="0"/>
      <w:spacing w:before="120" w:after="60"/>
      <w:jc w:val="both"/>
    </w:pPr>
    <w:rPr>
      <w:b/>
      <w:szCs w:val="20"/>
    </w:rPr>
  </w:style>
  <w:style w:type="paragraph" w:customStyle="1" w:styleId="Style1">
    <w:name w:val="Style1"/>
    <w:basedOn w:val="a"/>
    <w:qFormat/>
    <w:rsid w:val="00B80590"/>
    <w:pPr>
      <w:widowControl w:val="0"/>
      <w:spacing w:line="320" w:lineRule="exact"/>
      <w:jc w:val="center"/>
    </w:pPr>
  </w:style>
  <w:style w:type="paragraph" w:customStyle="1" w:styleId="Style2">
    <w:name w:val="Style2"/>
    <w:basedOn w:val="a"/>
    <w:qFormat/>
    <w:rsid w:val="00B80590"/>
    <w:pPr>
      <w:widowControl w:val="0"/>
    </w:pPr>
  </w:style>
  <w:style w:type="paragraph" w:customStyle="1" w:styleId="Style3">
    <w:name w:val="Style3"/>
    <w:basedOn w:val="a"/>
    <w:qFormat/>
    <w:rsid w:val="00B80590"/>
    <w:pPr>
      <w:widowControl w:val="0"/>
      <w:spacing w:line="324" w:lineRule="exact"/>
      <w:jc w:val="center"/>
    </w:pPr>
  </w:style>
  <w:style w:type="paragraph" w:customStyle="1" w:styleId="Style4">
    <w:name w:val="Style4"/>
    <w:basedOn w:val="a"/>
    <w:qFormat/>
    <w:rsid w:val="00B80590"/>
    <w:pPr>
      <w:widowControl w:val="0"/>
    </w:pPr>
  </w:style>
  <w:style w:type="paragraph" w:customStyle="1" w:styleId="Style5">
    <w:name w:val="Style5"/>
    <w:basedOn w:val="a"/>
    <w:qFormat/>
    <w:rsid w:val="00B80590"/>
    <w:pPr>
      <w:widowControl w:val="0"/>
      <w:spacing w:line="322" w:lineRule="exact"/>
      <w:ind w:firstLine="710"/>
      <w:jc w:val="both"/>
    </w:pPr>
  </w:style>
  <w:style w:type="paragraph" w:customStyle="1" w:styleId="Style6">
    <w:name w:val="Style6"/>
    <w:basedOn w:val="a"/>
    <w:qFormat/>
    <w:rsid w:val="00B80590"/>
    <w:pPr>
      <w:widowControl w:val="0"/>
    </w:pPr>
  </w:style>
  <w:style w:type="paragraph" w:customStyle="1" w:styleId="Style7">
    <w:name w:val="Style7"/>
    <w:basedOn w:val="a"/>
    <w:qFormat/>
    <w:rsid w:val="00B80590"/>
    <w:pPr>
      <w:widowControl w:val="0"/>
    </w:pPr>
  </w:style>
  <w:style w:type="paragraph" w:customStyle="1" w:styleId="Style8">
    <w:name w:val="Style8"/>
    <w:basedOn w:val="a"/>
    <w:qFormat/>
    <w:rsid w:val="00B80590"/>
    <w:pPr>
      <w:widowControl w:val="0"/>
    </w:pPr>
  </w:style>
  <w:style w:type="paragraph" w:customStyle="1" w:styleId="Style9">
    <w:name w:val="Style9"/>
    <w:basedOn w:val="a"/>
    <w:qFormat/>
    <w:rsid w:val="00B80590"/>
    <w:pPr>
      <w:widowControl w:val="0"/>
      <w:spacing w:line="322" w:lineRule="exact"/>
    </w:pPr>
  </w:style>
  <w:style w:type="paragraph" w:customStyle="1" w:styleId="Style10">
    <w:name w:val="Style10"/>
    <w:basedOn w:val="a"/>
    <w:qFormat/>
    <w:rsid w:val="00B80590"/>
    <w:pPr>
      <w:widowControl w:val="0"/>
      <w:spacing w:line="280" w:lineRule="exact"/>
    </w:pPr>
  </w:style>
  <w:style w:type="paragraph" w:customStyle="1" w:styleId="Style11">
    <w:name w:val="Style11"/>
    <w:basedOn w:val="a"/>
    <w:qFormat/>
    <w:rsid w:val="00B80590"/>
    <w:pPr>
      <w:widowControl w:val="0"/>
    </w:pPr>
  </w:style>
  <w:style w:type="paragraph" w:customStyle="1" w:styleId="Style12">
    <w:name w:val="Style12"/>
    <w:basedOn w:val="a"/>
    <w:qFormat/>
    <w:rsid w:val="00B80590"/>
    <w:pPr>
      <w:widowControl w:val="0"/>
    </w:pPr>
  </w:style>
  <w:style w:type="paragraph" w:customStyle="1" w:styleId="Style13">
    <w:name w:val="Style13"/>
    <w:basedOn w:val="a"/>
    <w:qFormat/>
    <w:rsid w:val="00B80590"/>
    <w:pPr>
      <w:widowControl w:val="0"/>
    </w:pPr>
  </w:style>
  <w:style w:type="paragraph" w:customStyle="1" w:styleId="Style14">
    <w:name w:val="Style14"/>
    <w:basedOn w:val="a"/>
    <w:qFormat/>
    <w:rsid w:val="00B80590"/>
    <w:pPr>
      <w:widowControl w:val="0"/>
    </w:pPr>
  </w:style>
  <w:style w:type="paragraph" w:customStyle="1" w:styleId="Style15">
    <w:name w:val="Style15"/>
    <w:basedOn w:val="a"/>
    <w:qFormat/>
    <w:rsid w:val="00B80590"/>
    <w:pPr>
      <w:widowControl w:val="0"/>
    </w:pPr>
  </w:style>
  <w:style w:type="paragraph" w:customStyle="1" w:styleId="Style16">
    <w:name w:val="Style16"/>
    <w:basedOn w:val="a"/>
    <w:qFormat/>
    <w:rsid w:val="00B80590"/>
    <w:pPr>
      <w:widowControl w:val="0"/>
    </w:pPr>
  </w:style>
  <w:style w:type="paragraph" w:customStyle="1" w:styleId="parameter">
    <w:name w:val="parameter"/>
    <w:basedOn w:val="a"/>
    <w:qFormat/>
    <w:rsid w:val="00B80590"/>
    <w:pPr>
      <w:suppressAutoHyphens w:val="0"/>
      <w:spacing w:beforeAutospacing="1" w:afterAutospacing="1"/>
    </w:pPr>
    <w:rPr>
      <w:lang w:eastAsia="ru-RU"/>
    </w:rPr>
  </w:style>
  <w:style w:type="paragraph" w:customStyle="1" w:styleId="affe">
    <w:name w:val="Таблицы (моноширинный)"/>
    <w:basedOn w:val="a"/>
    <w:qFormat/>
    <w:rsid w:val="00B80590"/>
    <w:pPr>
      <w:widowControl w:val="0"/>
      <w:suppressAutoHyphens w:val="0"/>
      <w:jc w:val="both"/>
    </w:pPr>
    <w:rPr>
      <w:rFonts w:ascii="Courier New" w:hAnsi="Courier New" w:cs="Courier New"/>
      <w:kern w:val="2"/>
      <w:sz w:val="20"/>
      <w:szCs w:val="20"/>
      <w:lang w:eastAsia="zh-CN"/>
    </w:rPr>
  </w:style>
  <w:style w:type="paragraph" w:customStyle="1" w:styleId="cjk">
    <w:name w:val="cjk"/>
    <w:basedOn w:val="a"/>
    <w:qFormat/>
    <w:rsid w:val="00B80590"/>
    <w:pPr>
      <w:suppressAutoHyphens w:val="0"/>
      <w:spacing w:beforeAutospacing="1" w:after="119" w:line="276" w:lineRule="auto"/>
      <w:ind w:firstLine="709"/>
    </w:pPr>
    <w:rPr>
      <w:sz w:val="28"/>
      <w:szCs w:val="28"/>
      <w:lang w:eastAsia="ru-RU"/>
    </w:rPr>
  </w:style>
  <w:style w:type="paragraph" w:customStyle="1" w:styleId="ctl">
    <w:name w:val="ctl"/>
    <w:basedOn w:val="a"/>
    <w:qFormat/>
    <w:rsid w:val="00B80590"/>
    <w:pPr>
      <w:suppressAutoHyphens w:val="0"/>
      <w:spacing w:beforeAutospacing="1" w:after="119" w:line="276" w:lineRule="auto"/>
      <w:ind w:firstLine="709"/>
    </w:pPr>
    <w:rPr>
      <w:sz w:val="28"/>
      <w:szCs w:val="28"/>
      <w:lang w:eastAsia="ru-RU"/>
    </w:rPr>
  </w:style>
  <w:style w:type="paragraph" w:customStyle="1" w:styleId="LO-Normal">
    <w:name w:val="LO-Normal"/>
    <w:qFormat/>
    <w:rsid w:val="00B80590"/>
    <w:pPr>
      <w:widowControl w:val="0"/>
      <w:suppressAutoHyphens/>
      <w:snapToGrid w:val="0"/>
    </w:pPr>
    <w:rPr>
      <w:rFonts w:ascii="Times New Roman" w:eastAsia="Arial" w:hAnsi="Times New Roman" w:cs="Times New Roman"/>
      <w:kern w:val="2"/>
      <w:szCs w:val="20"/>
      <w:lang w:eastAsia="zh-CN"/>
    </w:rPr>
  </w:style>
  <w:style w:type="table" w:styleId="afff">
    <w:name w:val="Table Grid"/>
    <w:basedOn w:val="a1"/>
    <w:rsid w:val="00B805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EC4B5-89CB-495E-B9D0-F67E6AD88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2993</Words>
  <Characters>17063</Characters>
  <Application>Microsoft Office Word</Application>
  <DocSecurity>0</DocSecurity>
  <Lines>142</Lines>
  <Paragraphs>40</Paragraphs>
  <ScaleCrop>false</ScaleCrop>
  <Company>Microsoft</Company>
  <LinksUpToDate>false</LinksUpToDate>
  <CharactersWithSpaces>20016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dc:description/>
  <cp:lastModifiedBy>Пользователь Windows</cp:lastModifiedBy>
  <cp:revision>19</cp:revision>
  <cp:lastPrinted>2024-06-20T06:29:00Z</cp:lastPrinted>
  <dcterms:created xsi:type="dcterms:W3CDTF">2024-02-16T06:29:00Z</dcterms:created>
  <dcterms:modified xsi:type="dcterms:W3CDTF">2026-03-12T13:56:00Z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