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0DDBD" w14:textId="77777777" w:rsidR="00FA767E" w:rsidRPr="001662F4" w:rsidRDefault="00FA767E">
      <w:pPr>
        <w:pStyle w:val="Heading10"/>
        <w:keepNext/>
        <w:keepLines/>
        <w:shd w:val="clear" w:color="auto" w:fill="auto"/>
        <w:spacing w:before="0"/>
        <w:ind w:left="60"/>
      </w:pPr>
      <w:bookmarkStart w:id="0" w:name="bookmark1"/>
    </w:p>
    <w:bookmarkEnd w:id="0"/>
    <w:p w14:paraId="3E69A16C" w14:textId="77777777" w:rsidR="00074F64" w:rsidRPr="001662F4" w:rsidRDefault="00074F64" w:rsidP="00074F64">
      <w:pPr>
        <w:tabs>
          <w:tab w:val="left" w:pos="700"/>
        </w:tabs>
        <w:ind w:left="720"/>
        <w:jc w:val="center"/>
        <w:rPr>
          <w:rFonts w:ascii="Times New Roman" w:eastAsia="MS Mincho" w:hAnsi="Times New Roman" w:cs="Times New Roman"/>
          <w:b/>
          <w:sz w:val="28"/>
        </w:rPr>
      </w:pPr>
      <w:r w:rsidRPr="001662F4">
        <w:rPr>
          <w:rFonts w:ascii="Times New Roman" w:eastAsia="MS Mincho" w:hAnsi="Times New Roman" w:cs="Times New Roman"/>
          <w:b/>
          <w:sz w:val="28"/>
        </w:rPr>
        <w:t>Техническое задание</w:t>
      </w:r>
    </w:p>
    <w:p w14:paraId="756271FD" w14:textId="1D82C2A4" w:rsidR="00074F64" w:rsidRPr="001662F4" w:rsidRDefault="00074F64" w:rsidP="00074F64">
      <w:pPr>
        <w:autoSpaceDE w:val="0"/>
        <w:autoSpaceDN w:val="0"/>
        <w:adjustRightInd w:val="0"/>
        <w:ind w:left="720"/>
        <w:jc w:val="center"/>
        <w:rPr>
          <w:rFonts w:ascii="Times New Roman" w:hAnsi="Times New Roman" w:cs="Times New Roman"/>
          <w:b/>
        </w:rPr>
      </w:pPr>
      <w:r w:rsidRPr="001662F4">
        <w:rPr>
          <w:rFonts w:ascii="Times New Roman" w:hAnsi="Times New Roman" w:cs="Times New Roman"/>
          <w:b/>
        </w:rPr>
        <w:t>на поставку Средств защиты растения для нужд ОС-Кирова - филиала ФГБНУ "ФАНЦ РД"</w:t>
      </w:r>
    </w:p>
    <w:p w14:paraId="3C71BCB5" w14:textId="77777777" w:rsidR="00074F64" w:rsidRPr="001662F4" w:rsidRDefault="00074F64" w:rsidP="00074F64">
      <w:pPr>
        <w:autoSpaceDE w:val="0"/>
        <w:autoSpaceDN w:val="0"/>
        <w:adjustRightInd w:val="0"/>
        <w:ind w:left="720"/>
        <w:jc w:val="center"/>
        <w:rPr>
          <w:rFonts w:ascii="Times New Roman" w:hAnsi="Times New Roman" w:cs="Times New Roman"/>
          <w:b/>
        </w:rPr>
      </w:pPr>
    </w:p>
    <w:p w14:paraId="09A7FF86" w14:textId="22FFC408" w:rsidR="00FA767E" w:rsidRPr="001662F4" w:rsidRDefault="00C85E50" w:rsidP="00635A6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  <w:r w:rsidRPr="001662F4">
        <w:rPr>
          <w:rFonts w:ascii="Times New Roman" w:hAnsi="Times New Roman" w:cs="Times New Roman"/>
        </w:rPr>
        <w:t xml:space="preserve">Поставщик обязуется поставить товар </w:t>
      </w:r>
      <w:r w:rsidR="00074F64" w:rsidRPr="001662F4">
        <w:rPr>
          <w:rFonts w:ascii="Times New Roman" w:eastAsia="MS Mincho" w:hAnsi="Times New Roman" w:cs="Times New Roman"/>
        </w:rPr>
        <w:t xml:space="preserve">для нужд ОС-Кирова - филиала ФГБНУ "ФАНЦ РД" </w:t>
      </w:r>
      <w:r w:rsidRPr="001662F4">
        <w:rPr>
          <w:rFonts w:ascii="Times New Roman" w:hAnsi="Times New Roman" w:cs="Times New Roman"/>
        </w:rPr>
        <w:t>согласно данным, указанным в таблице:</w:t>
      </w:r>
    </w:p>
    <w:p w14:paraId="26684875" w14:textId="77777777" w:rsidR="00195767" w:rsidRPr="001662F4" w:rsidRDefault="00195767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043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812"/>
        <w:gridCol w:w="708"/>
        <w:gridCol w:w="797"/>
      </w:tblGrid>
      <w:tr w:rsidR="009D1EB1" w14:paraId="520B92DB" w14:textId="77777777" w:rsidTr="001C6FF7">
        <w:trPr>
          <w:trHeight w:val="20"/>
        </w:trPr>
        <w:tc>
          <w:tcPr>
            <w:tcW w:w="567" w:type="dxa"/>
            <w:vAlign w:val="center"/>
          </w:tcPr>
          <w:p w14:paraId="2E52A2F0" w14:textId="77777777" w:rsidR="009D1EB1" w:rsidRPr="008020B9" w:rsidRDefault="009D1EB1" w:rsidP="001C6FF7">
            <w:pPr>
              <w:pStyle w:val="Bodytext20"/>
              <w:shd w:val="clear" w:color="auto" w:fill="auto"/>
              <w:spacing w:before="0" w:line="222" w:lineRule="exact"/>
              <w:jc w:val="center"/>
              <w:rPr>
                <w:szCs w:val="22"/>
              </w:rPr>
            </w:pPr>
            <w:r w:rsidRPr="008020B9">
              <w:rPr>
                <w:rStyle w:val="Bodytext21"/>
                <w:szCs w:val="22"/>
              </w:rPr>
              <w:t>№</w:t>
            </w:r>
          </w:p>
          <w:p w14:paraId="3341A2A3" w14:textId="77777777" w:rsidR="009D1EB1" w:rsidRPr="008020B9" w:rsidRDefault="009D1EB1" w:rsidP="001C6FF7">
            <w:pPr>
              <w:pStyle w:val="Bodytext20"/>
              <w:shd w:val="clear" w:color="auto" w:fill="auto"/>
              <w:spacing w:before="0" w:line="222" w:lineRule="exact"/>
              <w:jc w:val="center"/>
              <w:rPr>
                <w:szCs w:val="22"/>
              </w:rPr>
            </w:pPr>
            <w:r w:rsidRPr="008020B9">
              <w:rPr>
                <w:rStyle w:val="Bodytext21"/>
                <w:szCs w:val="22"/>
              </w:rPr>
              <w:t>п/п</w:t>
            </w:r>
          </w:p>
        </w:tc>
        <w:tc>
          <w:tcPr>
            <w:tcW w:w="2552" w:type="dxa"/>
            <w:vAlign w:val="center"/>
          </w:tcPr>
          <w:p w14:paraId="78090BB2" w14:textId="77777777" w:rsidR="009D1EB1" w:rsidRPr="00A7454D" w:rsidRDefault="009D1EB1" w:rsidP="001C6FF7">
            <w:pPr>
              <w:pStyle w:val="Bodytext20"/>
              <w:shd w:val="clear" w:color="auto" w:fill="auto"/>
              <w:spacing w:before="0" w:line="222" w:lineRule="exact"/>
              <w:jc w:val="center"/>
              <w:rPr>
                <w:sz w:val="22"/>
                <w:szCs w:val="22"/>
              </w:rPr>
            </w:pPr>
            <w:r>
              <w:rPr>
                <w:rStyle w:val="Bodytext21"/>
                <w:sz w:val="22"/>
                <w:szCs w:val="22"/>
              </w:rPr>
              <w:t xml:space="preserve">Наименование </w:t>
            </w:r>
            <w:r w:rsidRPr="00A7454D">
              <w:rPr>
                <w:rStyle w:val="Bodytext21"/>
                <w:sz w:val="22"/>
                <w:szCs w:val="22"/>
              </w:rPr>
              <w:t>объекта закупки</w:t>
            </w:r>
          </w:p>
        </w:tc>
        <w:tc>
          <w:tcPr>
            <w:tcW w:w="5812" w:type="dxa"/>
            <w:vAlign w:val="center"/>
          </w:tcPr>
          <w:p w14:paraId="0E12AC9E" w14:textId="77777777" w:rsidR="009D1EB1" w:rsidRPr="00A7454D" w:rsidRDefault="009D1EB1" w:rsidP="001C6FF7">
            <w:pPr>
              <w:pStyle w:val="Bodytext20"/>
              <w:shd w:val="clear" w:color="auto" w:fill="auto"/>
              <w:spacing w:before="0" w:line="222" w:lineRule="exact"/>
              <w:jc w:val="center"/>
              <w:rPr>
                <w:sz w:val="22"/>
                <w:szCs w:val="22"/>
              </w:rPr>
            </w:pPr>
            <w:r w:rsidRPr="00A7454D">
              <w:rPr>
                <w:rStyle w:val="Bodytext21"/>
                <w:sz w:val="22"/>
                <w:szCs w:val="22"/>
              </w:rPr>
              <w:t>Характеристики товара</w:t>
            </w:r>
          </w:p>
        </w:tc>
        <w:tc>
          <w:tcPr>
            <w:tcW w:w="708" w:type="dxa"/>
            <w:vAlign w:val="center"/>
          </w:tcPr>
          <w:p w14:paraId="7D74F419" w14:textId="77777777" w:rsidR="009D1EB1" w:rsidRPr="00A7454D" w:rsidRDefault="009D1EB1" w:rsidP="001C6FF7">
            <w:pPr>
              <w:pStyle w:val="Bodytext20"/>
              <w:shd w:val="clear" w:color="auto" w:fill="auto"/>
              <w:spacing w:before="0" w:line="222" w:lineRule="exact"/>
              <w:ind w:left="22"/>
              <w:jc w:val="center"/>
              <w:rPr>
                <w:sz w:val="22"/>
                <w:szCs w:val="22"/>
              </w:rPr>
            </w:pPr>
            <w:r w:rsidRPr="00A7454D">
              <w:rPr>
                <w:rStyle w:val="Bodytext21"/>
                <w:sz w:val="22"/>
                <w:szCs w:val="22"/>
              </w:rPr>
              <w:t>Кол-во</w:t>
            </w:r>
          </w:p>
        </w:tc>
        <w:tc>
          <w:tcPr>
            <w:tcW w:w="797" w:type="dxa"/>
            <w:vAlign w:val="center"/>
          </w:tcPr>
          <w:p w14:paraId="0AC566F6" w14:textId="77777777" w:rsidR="009D1EB1" w:rsidRPr="00A7454D" w:rsidRDefault="009D1EB1" w:rsidP="001C6FF7">
            <w:pPr>
              <w:pStyle w:val="Bodytext20"/>
              <w:shd w:val="clear" w:color="auto" w:fill="auto"/>
              <w:spacing w:before="0" w:line="222" w:lineRule="exact"/>
              <w:jc w:val="center"/>
              <w:rPr>
                <w:sz w:val="22"/>
                <w:szCs w:val="22"/>
              </w:rPr>
            </w:pPr>
            <w:r w:rsidRPr="00A7454D">
              <w:rPr>
                <w:rStyle w:val="Bodytext21"/>
                <w:sz w:val="22"/>
                <w:szCs w:val="22"/>
              </w:rPr>
              <w:t>Ед. изм.</w:t>
            </w:r>
          </w:p>
        </w:tc>
      </w:tr>
      <w:tr w:rsidR="009D1EB1" w14:paraId="01FB2D8D" w14:textId="77777777" w:rsidTr="001C6FF7">
        <w:trPr>
          <w:trHeight w:val="20"/>
        </w:trPr>
        <w:tc>
          <w:tcPr>
            <w:tcW w:w="567" w:type="dxa"/>
            <w:vAlign w:val="center"/>
          </w:tcPr>
          <w:p w14:paraId="210DAAD6" w14:textId="77777777" w:rsidR="009D1EB1" w:rsidRPr="008020B9" w:rsidRDefault="009D1EB1" w:rsidP="001C6FF7">
            <w:pPr>
              <w:pStyle w:val="Bodytext20"/>
              <w:shd w:val="clear" w:color="auto" w:fill="auto"/>
              <w:spacing w:before="0" w:line="222" w:lineRule="exact"/>
              <w:jc w:val="center"/>
              <w:rPr>
                <w:szCs w:val="22"/>
              </w:rPr>
            </w:pPr>
            <w:r w:rsidRPr="008020B9">
              <w:rPr>
                <w:rStyle w:val="Bodytext21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14:paraId="245F8DF7" w14:textId="77777777" w:rsidR="009D1EB1" w:rsidRDefault="009D1EB1" w:rsidP="001C6FF7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Style w:val="Bodytext2Bold"/>
                <w:sz w:val="22"/>
                <w:szCs w:val="22"/>
              </w:rPr>
            </w:pPr>
            <w:r>
              <w:rPr>
                <w:rStyle w:val="Bodytext2Bold"/>
                <w:sz w:val="22"/>
                <w:szCs w:val="22"/>
              </w:rPr>
              <w:t xml:space="preserve">Фумифос </w:t>
            </w:r>
          </w:p>
          <w:p w14:paraId="00D5F561" w14:textId="77777777" w:rsidR="009D1EB1" w:rsidRDefault="009D1EB1" w:rsidP="001C6FF7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Style w:val="Bodytext2Bold"/>
                <w:sz w:val="22"/>
                <w:szCs w:val="22"/>
              </w:rPr>
            </w:pPr>
            <w:r>
              <w:rPr>
                <w:rStyle w:val="Bodytext2Bold"/>
                <w:sz w:val="22"/>
                <w:szCs w:val="22"/>
              </w:rPr>
              <w:t>или его эквивалент</w:t>
            </w:r>
            <w:r>
              <w:rPr>
                <w:rStyle w:val="Bodytext2Bold"/>
                <w:sz w:val="22"/>
                <w:szCs w:val="22"/>
              </w:rPr>
              <w:br/>
            </w:r>
          </w:p>
          <w:p w14:paraId="2B334A01" w14:textId="77777777" w:rsidR="009D1EB1" w:rsidRDefault="009D1EB1" w:rsidP="001C6FF7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Style w:val="Bodytext2Bold"/>
                <w:sz w:val="22"/>
                <w:szCs w:val="22"/>
              </w:rPr>
            </w:pPr>
          </w:p>
          <w:p w14:paraId="69AAD1F1" w14:textId="0B283588" w:rsidR="009D1EB1" w:rsidRPr="00D02234" w:rsidRDefault="009D1EB1" w:rsidP="001C6FF7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Style w:val="Bodytext2Bold"/>
                <w:b w:val="0"/>
                <w:sz w:val="22"/>
                <w:szCs w:val="22"/>
              </w:rPr>
            </w:pPr>
            <w:r w:rsidRPr="00D02234">
              <w:rPr>
                <w:rStyle w:val="Bodytext2Bold"/>
                <w:b w:val="0"/>
                <w:sz w:val="22"/>
                <w:szCs w:val="22"/>
              </w:rPr>
              <w:t xml:space="preserve">ОКПД - </w:t>
            </w:r>
            <w:r w:rsidR="00D52071" w:rsidRPr="00D52071">
              <w:rPr>
                <w:rStyle w:val="Bodytext2Bold"/>
                <w:b w:val="0"/>
                <w:sz w:val="22"/>
                <w:szCs w:val="22"/>
              </w:rPr>
              <w:t>20.20.19.000</w:t>
            </w:r>
            <w:bookmarkStart w:id="1" w:name="_GoBack"/>
            <w:bookmarkEnd w:id="1"/>
          </w:p>
          <w:p w14:paraId="5944FE20" w14:textId="77777777" w:rsidR="009D1EB1" w:rsidRPr="00A7454D" w:rsidRDefault="009D1EB1" w:rsidP="001C6FF7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bottom"/>
          </w:tcPr>
          <w:p w14:paraId="46D6059D" w14:textId="77777777" w:rsidR="009D1EB1" w:rsidRPr="008F71C4" w:rsidRDefault="009D1EB1" w:rsidP="001C6FF7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8F71C4">
              <w:rPr>
                <w:rStyle w:val="Bodytext21"/>
                <w:color w:val="000000" w:themeColor="text1"/>
                <w:sz w:val="22"/>
                <w:szCs w:val="22"/>
              </w:rPr>
              <w:t>Характеристики:</w:t>
            </w:r>
          </w:p>
          <w:p w14:paraId="1BA238C5" w14:textId="77777777" w:rsidR="009D1EB1" w:rsidRPr="00022275" w:rsidRDefault="009D1EB1" w:rsidP="001C6FF7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22275">
              <w:rPr>
                <w:color w:val="000000" w:themeColor="text1"/>
                <w:sz w:val="22"/>
                <w:szCs w:val="22"/>
                <w:shd w:val="clear" w:color="auto" w:fill="FFFFFF"/>
              </w:rPr>
              <w:t>Инсектицид фумигационного действия, предназначенный для дезинсекции зернохранилищ и борьбы с вредителями хлебных запасов в зерне, хранящемся насыпью в складах, в силосах элеваторов, затаренном в мешке под пленкой.</w:t>
            </w:r>
          </w:p>
          <w:p w14:paraId="3968A426" w14:textId="77777777" w:rsidR="009D1EB1" w:rsidRPr="008F71C4" w:rsidRDefault="009D1EB1" w:rsidP="001C6FF7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8F71C4">
              <w:rPr>
                <w:rStyle w:val="Bodytext21"/>
                <w:color w:val="000000" w:themeColor="text1"/>
                <w:sz w:val="22"/>
                <w:szCs w:val="22"/>
              </w:rPr>
              <w:t xml:space="preserve">Препаративная форма: 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Таблетки</w:t>
            </w:r>
          </w:p>
          <w:p w14:paraId="7E6E23B0" w14:textId="77777777" w:rsidR="009D1EB1" w:rsidRPr="008F71C4" w:rsidRDefault="009D1EB1" w:rsidP="001C6FF7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8F71C4">
              <w:rPr>
                <w:rStyle w:val="Bodytext21"/>
                <w:color w:val="000000" w:themeColor="text1"/>
                <w:sz w:val="22"/>
                <w:szCs w:val="22"/>
              </w:rPr>
              <w:t xml:space="preserve">Действующее вещество: 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Фосфид алюминия</w:t>
            </w:r>
          </w:p>
          <w:p w14:paraId="625C07A1" w14:textId="77777777" w:rsidR="009D1EB1" w:rsidRPr="008F71C4" w:rsidRDefault="009D1EB1" w:rsidP="001C6FF7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F71C4">
              <w:rPr>
                <w:rStyle w:val="Bodytext21"/>
                <w:color w:val="000000" w:themeColor="text1"/>
                <w:sz w:val="22"/>
                <w:szCs w:val="22"/>
              </w:rPr>
              <w:t xml:space="preserve">Содержание действующего вещества: 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560</w:t>
            </w:r>
            <w:r w:rsidRPr="008F71C4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г/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кг</w:t>
            </w:r>
          </w:p>
          <w:p w14:paraId="7F9D8C84" w14:textId="77777777" w:rsidR="009D1EB1" w:rsidRPr="008F71C4" w:rsidRDefault="009D1EB1" w:rsidP="001C6FF7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8F71C4">
              <w:rPr>
                <w:rStyle w:val="Bodytext21"/>
                <w:color w:val="000000" w:themeColor="text1"/>
                <w:sz w:val="22"/>
                <w:szCs w:val="22"/>
              </w:rPr>
              <w:t xml:space="preserve">Химический класс: 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Неорганические вещества</w:t>
            </w:r>
          </w:p>
          <w:p w14:paraId="5A24ACC5" w14:textId="77777777" w:rsidR="009D1EB1" w:rsidRPr="00F50546" w:rsidRDefault="009D1EB1" w:rsidP="001C6FF7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8F71C4">
              <w:rPr>
                <w:rStyle w:val="Bodytext21"/>
                <w:color w:val="000000" w:themeColor="text1"/>
                <w:sz w:val="22"/>
                <w:szCs w:val="22"/>
              </w:rPr>
              <w:t xml:space="preserve">Способ проникновения: </w:t>
            </w:r>
            <w:hyperlink r:id="rId7" w:history="1">
              <w:r w:rsidRPr="00F50546">
                <w:rPr>
                  <w:rStyle w:val="a4"/>
                  <w:color w:val="000000" w:themeColor="text1"/>
                  <w:sz w:val="22"/>
                  <w:szCs w:val="22"/>
                  <w:u w:val="none"/>
                </w:rPr>
                <w:t>Акарицид</w:t>
              </w:r>
            </w:hyperlink>
            <w:r w:rsidRPr="00F50546">
              <w:rPr>
                <w:color w:val="000000" w:themeColor="text1"/>
                <w:sz w:val="22"/>
                <w:szCs w:val="22"/>
              </w:rPr>
              <w:t>, </w:t>
            </w:r>
            <w:hyperlink r:id="rId8" w:history="1">
              <w:r w:rsidRPr="00F50546">
                <w:rPr>
                  <w:rStyle w:val="a4"/>
                  <w:color w:val="000000" w:themeColor="text1"/>
                  <w:sz w:val="22"/>
                  <w:szCs w:val="22"/>
                  <w:u w:val="none"/>
                </w:rPr>
                <w:t>инсектицид</w:t>
              </w:r>
            </w:hyperlink>
            <w:r w:rsidRPr="00F50546">
              <w:rPr>
                <w:color w:val="000000" w:themeColor="text1"/>
                <w:sz w:val="22"/>
                <w:szCs w:val="22"/>
              </w:rPr>
              <w:t>, </w:t>
            </w:r>
            <w:hyperlink r:id="rId9" w:history="1">
              <w:r w:rsidRPr="00F50546">
                <w:rPr>
                  <w:rStyle w:val="a4"/>
                  <w:color w:val="000000" w:themeColor="text1"/>
                  <w:sz w:val="22"/>
                  <w:szCs w:val="22"/>
                  <w:u w:val="none"/>
                </w:rPr>
                <w:t>кишечный пестицид</w:t>
              </w:r>
            </w:hyperlink>
            <w:r w:rsidRPr="00F50546">
              <w:rPr>
                <w:color w:val="000000" w:themeColor="text1"/>
                <w:sz w:val="22"/>
                <w:szCs w:val="22"/>
              </w:rPr>
              <w:t>, </w:t>
            </w:r>
            <w:hyperlink r:id="rId10" w:history="1">
              <w:r w:rsidRPr="00F50546">
                <w:rPr>
                  <w:rStyle w:val="a4"/>
                  <w:color w:val="000000" w:themeColor="text1"/>
                  <w:sz w:val="22"/>
                  <w:szCs w:val="22"/>
                  <w:u w:val="none"/>
                </w:rPr>
                <w:t>родентицид</w:t>
              </w:r>
            </w:hyperlink>
            <w:r w:rsidRPr="00F50546">
              <w:rPr>
                <w:color w:val="000000" w:themeColor="text1"/>
                <w:sz w:val="22"/>
                <w:szCs w:val="22"/>
              </w:rPr>
              <w:t>, </w:t>
            </w:r>
            <w:hyperlink r:id="rId11" w:history="1">
              <w:r w:rsidRPr="00F50546">
                <w:rPr>
                  <w:rStyle w:val="a4"/>
                  <w:color w:val="000000" w:themeColor="text1"/>
                  <w:sz w:val="22"/>
                  <w:szCs w:val="22"/>
                  <w:u w:val="none"/>
                </w:rPr>
                <w:t>фумигант</w:t>
              </w:r>
            </w:hyperlink>
          </w:p>
          <w:p w14:paraId="4C04F57B" w14:textId="77777777" w:rsidR="009D1EB1" w:rsidRPr="008F71C4" w:rsidRDefault="009D1EB1" w:rsidP="001C6FF7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8F71C4">
              <w:rPr>
                <w:rStyle w:val="Bodytext21"/>
                <w:color w:val="000000" w:themeColor="text1"/>
                <w:sz w:val="22"/>
                <w:szCs w:val="22"/>
              </w:rPr>
              <w:t xml:space="preserve">Характер действия: </w:t>
            </w:r>
            <w:hyperlink r:id="rId12" w:history="1">
              <w:r w:rsidRPr="00F50546">
                <w:rPr>
                  <w:rStyle w:val="a4"/>
                  <w:color w:val="000000" w:themeColor="text1"/>
                  <w:sz w:val="22"/>
                  <w:szCs w:val="22"/>
                  <w:u w:val="none"/>
                </w:rPr>
                <w:t>Акарицид</w:t>
              </w:r>
            </w:hyperlink>
            <w:r w:rsidRPr="00F50546">
              <w:rPr>
                <w:color w:val="000000" w:themeColor="text1"/>
                <w:sz w:val="22"/>
                <w:szCs w:val="22"/>
              </w:rPr>
              <w:t xml:space="preserve">, </w:t>
            </w:r>
            <w:hyperlink r:id="rId13" w:history="1">
              <w:r w:rsidRPr="00F50546">
                <w:rPr>
                  <w:rStyle w:val="a4"/>
                  <w:color w:val="000000" w:themeColor="text1"/>
                  <w:sz w:val="22"/>
                  <w:szCs w:val="22"/>
                  <w:u w:val="none"/>
                </w:rPr>
                <w:t>родентицид</w:t>
              </w:r>
            </w:hyperlink>
            <w:r w:rsidRPr="00F50546">
              <w:rPr>
                <w:color w:val="000000" w:themeColor="text1"/>
                <w:sz w:val="22"/>
                <w:szCs w:val="22"/>
              </w:rPr>
              <w:t>, </w:t>
            </w:r>
            <w:hyperlink r:id="rId14" w:history="1">
              <w:r w:rsidRPr="00F50546">
                <w:rPr>
                  <w:rStyle w:val="a4"/>
                  <w:color w:val="000000" w:themeColor="text1"/>
                  <w:sz w:val="22"/>
                  <w:szCs w:val="22"/>
                  <w:u w:val="none"/>
                </w:rPr>
                <w:t>фумигант</w:t>
              </w:r>
            </w:hyperlink>
          </w:p>
          <w:p w14:paraId="754A4972" w14:textId="77777777" w:rsidR="009D1EB1" w:rsidRPr="008F71C4" w:rsidRDefault="009D1EB1" w:rsidP="001C6FF7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8F71C4">
              <w:rPr>
                <w:rStyle w:val="Bodytext21"/>
                <w:color w:val="000000" w:themeColor="text1"/>
                <w:sz w:val="22"/>
                <w:szCs w:val="22"/>
              </w:rPr>
              <w:t xml:space="preserve">Класс опасности для человека: </w:t>
            </w:r>
            <w:r>
              <w:rPr>
                <w:rStyle w:val="Bodytext21"/>
                <w:color w:val="000000" w:themeColor="text1"/>
                <w:sz w:val="22"/>
                <w:szCs w:val="22"/>
              </w:rPr>
              <w:t>1</w:t>
            </w:r>
            <w:r w:rsidRPr="008F71C4">
              <w:rPr>
                <w:rStyle w:val="Bodytext21"/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rStyle w:val="Bodytext21"/>
                <w:color w:val="000000" w:themeColor="text1"/>
                <w:sz w:val="22"/>
                <w:szCs w:val="22"/>
              </w:rPr>
              <w:t>ВЫСОКО</w:t>
            </w:r>
            <w:r w:rsidRPr="008F71C4">
              <w:rPr>
                <w:rStyle w:val="Bodytext21"/>
                <w:color w:val="000000" w:themeColor="text1"/>
                <w:sz w:val="22"/>
                <w:szCs w:val="22"/>
              </w:rPr>
              <w:t>ОПАСНЫЕ)</w:t>
            </w:r>
          </w:p>
          <w:p w14:paraId="3DF08B7B" w14:textId="77777777" w:rsidR="009D1EB1" w:rsidRPr="008F71C4" w:rsidRDefault="009D1EB1" w:rsidP="001C6FF7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Style w:val="Bodytext21"/>
                <w:color w:val="000000" w:themeColor="text1"/>
                <w:sz w:val="22"/>
                <w:szCs w:val="22"/>
              </w:rPr>
            </w:pPr>
            <w:r w:rsidRPr="008F71C4">
              <w:rPr>
                <w:rStyle w:val="Bodytext21"/>
                <w:color w:val="000000" w:themeColor="text1"/>
                <w:sz w:val="22"/>
                <w:szCs w:val="22"/>
              </w:rPr>
              <w:t xml:space="preserve">Класс опасности для пчел: </w:t>
            </w:r>
            <w:r>
              <w:rPr>
                <w:rStyle w:val="Bodytext21"/>
                <w:color w:val="000000" w:themeColor="text1"/>
                <w:sz w:val="22"/>
                <w:szCs w:val="22"/>
              </w:rPr>
              <w:t>-</w:t>
            </w:r>
            <w:r w:rsidRPr="008F71C4">
              <w:rPr>
                <w:rStyle w:val="Bodytext21"/>
                <w:color w:val="000000" w:themeColor="text1"/>
                <w:sz w:val="22"/>
                <w:szCs w:val="22"/>
              </w:rPr>
              <w:t xml:space="preserve"> </w:t>
            </w:r>
          </w:p>
          <w:p w14:paraId="5023CB45" w14:textId="77777777" w:rsidR="009D1EB1" w:rsidRPr="008F71C4" w:rsidRDefault="009D1EB1" w:rsidP="001C6FF7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8F71C4">
              <w:rPr>
                <w:rStyle w:val="Bodytext21"/>
                <w:color w:val="000000" w:themeColor="text1"/>
                <w:sz w:val="22"/>
                <w:szCs w:val="22"/>
              </w:rPr>
              <w:t xml:space="preserve">Форма выпуска: </w:t>
            </w:r>
            <w:r>
              <w:rPr>
                <w:rStyle w:val="Bodytext21"/>
                <w:color w:val="000000" w:themeColor="text1"/>
                <w:sz w:val="22"/>
                <w:szCs w:val="22"/>
              </w:rPr>
              <w:t>металлические бутылки</w:t>
            </w:r>
            <w:r w:rsidRPr="008F71C4">
              <w:rPr>
                <w:rStyle w:val="Bodytext21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Style w:val="Bodytext21"/>
                <w:color w:val="000000" w:themeColor="text1"/>
                <w:sz w:val="22"/>
                <w:szCs w:val="22"/>
              </w:rPr>
              <w:t>1 кг</w:t>
            </w:r>
            <w:r w:rsidRPr="008F71C4">
              <w:rPr>
                <w:rStyle w:val="Bodytext21"/>
                <w:color w:val="000000" w:themeColor="text1"/>
                <w:sz w:val="22"/>
                <w:szCs w:val="22"/>
              </w:rPr>
              <w:t>.</w:t>
            </w:r>
          </w:p>
          <w:p w14:paraId="0839EAE4" w14:textId="77777777" w:rsidR="009D1EB1" w:rsidRPr="00A7454D" w:rsidRDefault="009D1EB1" w:rsidP="001C6FF7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sz w:val="22"/>
                <w:szCs w:val="22"/>
              </w:rPr>
            </w:pPr>
            <w:r w:rsidRPr="008F71C4">
              <w:rPr>
                <w:rStyle w:val="Bodytext21"/>
                <w:color w:val="000000" w:themeColor="text1"/>
                <w:sz w:val="22"/>
                <w:szCs w:val="22"/>
              </w:rPr>
              <w:t xml:space="preserve">Срок хранения: </w:t>
            </w:r>
            <w:r>
              <w:rPr>
                <w:rStyle w:val="Bodytext21"/>
                <w:color w:val="000000" w:themeColor="text1"/>
                <w:sz w:val="22"/>
                <w:szCs w:val="22"/>
              </w:rPr>
              <w:t>3</w:t>
            </w:r>
            <w:r w:rsidRPr="008F71C4">
              <w:rPr>
                <w:rStyle w:val="Bodytext21"/>
                <w:color w:val="000000" w:themeColor="text1"/>
                <w:sz w:val="22"/>
                <w:szCs w:val="22"/>
              </w:rPr>
              <w:t xml:space="preserve"> года</w:t>
            </w:r>
          </w:p>
        </w:tc>
        <w:tc>
          <w:tcPr>
            <w:tcW w:w="708" w:type="dxa"/>
            <w:vAlign w:val="center"/>
          </w:tcPr>
          <w:p w14:paraId="30F4D19F" w14:textId="77777777" w:rsidR="009D1EB1" w:rsidRPr="00A7454D" w:rsidRDefault="009D1EB1" w:rsidP="001C6FF7">
            <w:pPr>
              <w:pStyle w:val="Bodytext20"/>
              <w:shd w:val="clear" w:color="auto" w:fill="auto"/>
              <w:spacing w:before="0" w:line="222" w:lineRule="exact"/>
              <w:jc w:val="center"/>
              <w:rPr>
                <w:sz w:val="22"/>
                <w:szCs w:val="22"/>
              </w:rPr>
            </w:pPr>
            <w:r>
              <w:rPr>
                <w:rStyle w:val="Bodytext21"/>
                <w:sz w:val="22"/>
                <w:szCs w:val="22"/>
              </w:rPr>
              <w:t>24</w:t>
            </w:r>
          </w:p>
        </w:tc>
        <w:tc>
          <w:tcPr>
            <w:tcW w:w="797" w:type="dxa"/>
            <w:vAlign w:val="center"/>
          </w:tcPr>
          <w:p w14:paraId="3B1A7B5B" w14:textId="77777777" w:rsidR="009D1EB1" w:rsidRPr="00A7454D" w:rsidRDefault="009D1EB1" w:rsidP="001C6FF7">
            <w:pPr>
              <w:pStyle w:val="Bodytext20"/>
              <w:shd w:val="clear" w:color="auto" w:fill="auto"/>
              <w:spacing w:before="0" w:line="222" w:lineRule="exact"/>
              <w:jc w:val="center"/>
              <w:rPr>
                <w:sz w:val="22"/>
                <w:szCs w:val="22"/>
              </w:rPr>
            </w:pPr>
            <w:r>
              <w:rPr>
                <w:rStyle w:val="Bodytext21"/>
                <w:sz w:val="22"/>
                <w:szCs w:val="22"/>
              </w:rPr>
              <w:t>кг</w:t>
            </w:r>
          </w:p>
        </w:tc>
      </w:tr>
    </w:tbl>
    <w:p w14:paraId="09B0664E" w14:textId="77777777" w:rsidR="00167F7E" w:rsidRPr="001662F4" w:rsidRDefault="00167F7E" w:rsidP="00167F7E">
      <w:pPr>
        <w:shd w:val="clear" w:color="auto" w:fill="FFFFFF"/>
        <w:tabs>
          <w:tab w:val="left" w:pos="0"/>
        </w:tabs>
        <w:spacing w:line="0" w:lineRule="atLeast"/>
        <w:ind w:firstLine="851"/>
        <w:jc w:val="both"/>
        <w:rPr>
          <w:rFonts w:ascii="Times New Roman" w:eastAsia="Times New Roman" w:hAnsi="Times New Roman" w:cs="Times New Roman"/>
          <w:color w:val="auto"/>
          <w:sz w:val="22"/>
          <w:u w:val="single"/>
          <w:lang w:bidi="ar-SA"/>
        </w:rPr>
      </w:pPr>
    </w:p>
    <w:p w14:paraId="04EF2E90" w14:textId="77777777" w:rsidR="00167F7E" w:rsidRPr="001662F4" w:rsidRDefault="00167F7E" w:rsidP="008020B9">
      <w:pPr>
        <w:shd w:val="clear" w:color="auto" w:fill="FFFFFF"/>
        <w:tabs>
          <w:tab w:val="left" w:pos="0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bidi="ar-SA"/>
        </w:rPr>
      </w:pPr>
      <w:r w:rsidRPr="001662F4"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bidi="ar-SA"/>
        </w:rPr>
        <w:t>Требования к качеству, техническим характеристикам товара, работ, услуг, требования к их безопасности:</w:t>
      </w:r>
    </w:p>
    <w:p w14:paraId="66D9FDC9" w14:textId="77777777" w:rsidR="00167F7E" w:rsidRPr="001662F4" w:rsidRDefault="00167F7E" w:rsidP="008020B9">
      <w:pPr>
        <w:shd w:val="clear" w:color="auto" w:fill="FFFFFF"/>
        <w:tabs>
          <w:tab w:val="left" w:pos="0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662F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Предлагаемый товар должен быть зарегистрирован и разрешен к применению на территории Российской Федерации.</w:t>
      </w:r>
    </w:p>
    <w:p w14:paraId="53EA000E" w14:textId="77777777" w:rsidR="00167F7E" w:rsidRPr="001662F4" w:rsidRDefault="00167F7E" w:rsidP="008020B9">
      <w:pPr>
        <w:shd w:val="clear" w:color="auto" w:fill="FFFFFF"/>
        <w:tabs>
          <w:tab w:val="left" w:pos="0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662F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Качество товара должно соответствовать государственным стандартам Российской Федерации и подтверждаться прилагаемыми при поставке документами, удостоверяющими качество (декларация соответствия (сертификат соответствия в случае обязательной сертификации); регистрационное удостоверение).</w:t>
      </w:r>
    </w:p>
    <w:p w14:paraId="5310F279" w14:textId="77777777" w:rsidR="00167F7E" w:rsidRPr="001662F4" w:rsidRDefault="00167F7E" w:rsidP="008020B9">
      <w:pPr>
        <w:tabs>
          <w:tab w:val="left" w:pos="0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662F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Упаковка товара в соответствии с требованиями для данного вида товара обеспечивающая целостность и сохранность товара от всякого рода повреждений при транспортировке всеми видами транспорта. Доставка товара осуществляется с соблюдением условий хранения (перевозки), установленных производителем товара.</w:t>
      </w:r>
    </w:p>
    <w:p w14:paraId="4C33008C" w14:textId="77777777" w:rsidR="00167F7E" w:rsidRPr="001662F4" w:rsidRDefault="00167F7E" w:rsidP="008020B9">
      <w:pPr>
        <w:shd w:val="clear" w:color="auto" w:fill="FFFFFF"/>
        <w:tabs>
          <w:tab w:val="left" w:pos="0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662F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Качество поставляемого товара должно соответствовать действующим в Российской Федерации требованиям к такому товару, в том числе требованиям безопасности, условиям Контракта.</w:t>
      </w:r>
    </w:p>
    <w:p w14:paraId="74D84102" w14:textId="2EF90440" w:rsidR="00167F7E" w:rsidRPr="001662F4" w:rsidRDefault="00167F7E" w:rsidP="002D0C41">
      <w:pPr>
        <w:pStyle w:val="Bodytext20"/>
        <w:shd w:val="clear" w:color="auto" w:fill="auto"/>
        <w:spacing w:before="0" w:line="240" w:lineRule="auto"/>
        <w:ind w:firstLine="740"/>
        <w:rPr>
          <w:sz w:val="22"/>
          <w:szCs w:val="22"/>
        </w:rPr>
      </w:pPr>
      <w:r w:rsidRPr="001662F4">
        <w:rPr>
          <w:sz w:val="22"/>
          <w:szCs w:val="22"/>
        </w:rPr>
        <w:t>Поставщик гарантирует, что поставляемый товар является новым.</w:t>
      </w:r>
    </w:p>
    <w:p w14:paraId="2742F0F9" w14:textId="7B1C3CCE" w:rsidR="00167F7E" w:rsidRPr="001662F4" w:rsidRDefault="00167F7E" w:rsidP="008020B9">
      <w:pPr>
        <w:pStyle w:val="Bodytext20"/>
        <w:numPr>
          <w:ilvl w:val="0"/>
          <w:numId w:val="4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rPr>
          <w:sz w:val="22"/>
          <w:szCs w:val="22"/>
        </w:rPr>
      </w:pPr>
      <w:r w:rsidRPr="001662F4">
        <w:rPr>
          <w:sz w:val="22"/>
          <w:szCs w:val="22"/>
        </w:rPr>
        <w:t xml:space="preserve">Срок поставки товара: </w:t>
      </w:r>
      <w:r w:rsidR="002D0C41" w:rsidRPr="001662F4">
        <w:rPr>
          <w:sz w:val="22"/>
          <w:szCs w:val="22"/>
        </w:rPr>
        <w:t>Поставка товара осуществляется в течении 7 (семи) рабочих дней с момента подписания договора.</w:t>
      </w:r>
    </w:p>
    <w:p w14:paraId="4E23550D" w14:textId="236B1ED0" w:rsidR="00167F7E" w:rsidRPr="001662F4" w:rsidRDefault="00167F7E" w:rsidP="008020B9">
      <w:pPr>
        <w:widowControl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662F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Место поставки товара: </w:t>
      </w:r>
      <w:r w:rsidR="00074F64" w:rsidRPr="001662F4">
        <w:rPr>
          <w:rFonts w:ascii="Times New Roman" w:hAnsi="Times New Roman" w:cs="Times New Roman"/>
          <w:sz w:val="22"/>
          <w:szCs w:val="22"/>
        </w:rPr>
        <w:t xml:space="preserve">368042, Республика Дагестан, Хасавюртовский район, с. </w:t>
      </w:r>
      <w:r w:rsidR="002D0C41" w:rsidRPr="001662F4">
        <w:rPr>
          <w:rFonts w:ascii="Times New Roman" w:hAnsi="Times New Roman" w:cs="Times New Roman"/>
          <w:sz w:val="22"/>
          <w:szCs w:val="22"/>
        </w:rPr>
        <w:t>Покровское, ул. Кирова 1 в.</w:t>
      </w:r>
    </w:p>
    <w:p w14:paraId="3C82B056" w14:textId="6F17BDA3" w:rsidR="00167F7E" w:rsidRPr="001662F4" w:rsidRDefault="00167F7E" w:rsidP="008020B9">
      <w:pPr>
        <w:widowControl/>
        <w:numPr>
          <w:ilvl w:val="0"/>
          <w:numId w:val="4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662F4">
        <w:rPr>
          <w:rFonts w:ascii="Times New Roman" w:eastAsia="Calibri" w:hAnsi="Times New Roman" w:cs="Times New Roman"/>
          <w:iCs/>
          <w:sz w:val="22"/>
          <w:szCs w:val="22"/>
          <w:lang w:eastAsia="en-US" w:bidi="ar-SA"/>
        </w:rPr>
        <w:t xml:space="preserve">Остаточный срок годности товара составляет не менее 12 (двенадцати) месяцев на момент поставки товара. В течение срока годности Поставщик обеспечивает безвозмездную замену некачественного товара.  </w:t>
      </w:r>
    </w:p>
    <w:p w14:paraId="7CB39A32" w14:textId="77777777" w:rsidR="00167F7E" w:rsidRPr="001662F4" w:rsidRDefault="00167F7E" w:rsidP="008020B9">
      <w:pPr>
        <w:widowControl/>
        <w:numPr>
          <w:ilvl w:val="0"/>
          <w:numId w:val="4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1662F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Цена контракта включает в себя стоимость расходных материалов,  налогов, сборов и других обязательных платежей.</w:t>
      </w:r>
    </w:p>
    <w:p w14:paraId="640AB710" w14:textId="066BA281" w:rsidR="00167F7E" w:rsidRPr="001662F4" w:rsidRDefault="00167F7E" w:rsidP="008020B9">
      <w:pPr>
        <w:widowControl/>
        <w:numPr>
          <w:ilvl w:val="0"/>
          <w:numId w:val="4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1662F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средств, на счет Поставщика. Товар оплачивается по факту поставки в течение 7 (семи) рабочих дней с даты подписания Заказчиком Акта приема-передачи товара.</w:t>
      </w:r>
    </w:p>
    <w:p w14:paraId="7E03616D" w14:textId="77777777" w:rsidR="00167F7E" w:rsidRPr="001662F4" w:rsidRDefault="00167F7E" w:rsidP="008020B9">
      <w:pPr>
        <w:widowControl/>
        <w:numPr>
          <w:ilvl w:val="0"/>
          <w:numId w:val="4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/>
          <w:color w:val="auto"/>
          <w:sz w:val="22"/>
          <w:szCs w:val="22"/>
          <w:lang w:bidi="ar-SA"/>
        </w:rPr>
      </w:pPr>
      <w:r w:rsidRPr="001662F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Факт поставки товара Поставщиком и принятия его Государственным заказчиком должен быть подтвержден документом о приемке, подписанным обеими сторонами.</w:t>
      </w:r>
    </w:p>
    <w:p w14:paraId="37BD655C" w14:textId="7BB78DC6" w:rsidR="00FA6F98" w:rsidRPr="008020B9" w:rsidRDefault="00FA6F98" w:rsidP="002D0C41">
      <w:pPr>
        <w:pStyle w:val="Bodytext20"/>
        <w:shd w:val="clear" w:color="auto" w:fill="auto"/>
        <w:tabs>
          <w:tab w:val="left" w:pos="1134"/>
          <w:tab w:val="left" w:pos="1308"/>
        </w:tabs>
        <w:spacing w:before="0" w:after="217" w:line="240" w:lineRule="auto"/>
        <w:rPr>
          <w:sz w:val="22"/>
          <w:szCs w:val="22"/>
        </w:rPr>
      </w:pPr>
    </w:p>
    <w:sectPr w:rsidR="00FA6F98" w:rsidRPr="008020B9">
      <w:pgSz w:w="11900" w:h="16840"/>
      <w:pgMar w:top="336" w:right="360" w:bottom="556" w:left="12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B90C7" w14:textId="77777777" w:rsidR="0091765C" w:rsidRDefault="0091765C">
      <w:r>
        <w:separator/>
      </w:r>
    </w:p>
  </w:endnote>
  <w:endnote w:type="continuationSeparator" w:id="0">
    <w:p w14:paraId="0106F048" w14:textId="77777777" w:rsidR="0091765C" w:rsidRDefault="0091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C3730" w14:textId="77777777" w:rsidR="0091765C" w:rsidRDefault="0091765C"/>
  </w:footnote>
  <w:footnote w:type="continuationSeparator" w:id="0">
    <w:p w14:paraId="68354603" w14:textId="77777777" w:rsidR="0091765C" w:rsidRDefault="009176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20944"/>
    <w:multiLevelType w:val="multilevel"/>
    <w:tmpl w:val="628C0C98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E50885"/>
    <w:multiLevelType w:val="multilevel"/>
    <w:tmpl w:val="15B409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1A30C0"/>
    <w:multiLevelType w:val="hybridMultilevel"/>
    <w:tmpl w:val="7E144B3A"/>
    <w:lvl w:ilvl="0" w:tplc="A5EE090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7697D"/>
    <w:multiLevelType w:val="multilevel"/>
    <w:tmpl w:val="690EB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67"/>
    <w:rsid w:val="00074F64"/>
    <w:rsid w:val="001662F4"/>
    <w:rsid w:val="00167F7E"/>
    <w:rsid w:val="001875E2"/>
    <w:rsid w:val="00195767"/>
    <w:rsid w:val="002C2A7C"/>
    <w:rsid w:val="002D0C41"/>
    <w:rsid w:val="00310872"/>
    <w:rsid w:val="003224D6"/>
    <w:rsid w:val="00483D96"/>
    <w:rsid w:val="00490736"/>
    <w:rsid w:val="004E047B"/>
    <w:rsid w:val="004E2576"/>
    <w:rsid w:val="0051219F"/>
    <w:rsid w:val="00635A61"/>
    <w:rsid w:val="007D6F53"/>
    <w:rsid w:val="008020B9"/>
    <w:rsid w:val="0087569E"/>
    <w:rsid w:val="008F71C4"/>
    <w:rsid w:val="0091765C"/>
    <w:rsid w:val="00930C18"/>
    <w:rsid w:val="009D1EB1"/>
    <w:rsid w:val="00A24D5F"/>
    <w:rsid w:val="00A3623C"/>
    <w:rsid w:val="00A7454D"/>
    <w:rsid w:val="00C2260C"/>
    <w:rsid w:val="00C256A1"/>
    <w:rsid w:val="00C85E50"/>
    <w:rsid w:val="00D02234"/>
    <w:rsid w:val="00D52071"/>
    <w:rsid w:val="00DB47A4"/>
    <w:rsid w:val="00DB786C"/>
    <w:rsid w:val="00E3564F"/>
    <w:rsid w:val="00E64768"/>
    <w:rsid w:val="00FA6F98"/>
    <w:rsid w:val="00FA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AC618"/>
  <w15:docId w15:val="{3213AE7C-CDC4-4C45-BC73-6ECF4747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Arial115pt">
    <w:name w:val="Heading #2 + Arial;11;5 pt"/>
    <w:basedOn w:val="Heading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12ptBold">
    <w:name w:val="Body text (2) + 12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Italic0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281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line="256" w:lineRule="exact"/>
      <w:jc w:val="both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320" w:line="277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20" w:line="227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5700" w:line="354" w:lineRule="exact"/>
    </w:pPr>
    <w:rPr>
      <w:rFonts w:ascii="Times New Roman" w:eastAsia="Times New Roman" w:hAnsi="Times New Roman" w:cs="Times New Roman"/>
      <w:i/>
      <w:iCs/>
      <w:sz w:val="32"/>
      <w:szCs w:val="32"/>
    </w:rPr>
  </w:style>
  <w:style w:type="table" w:styleId="a3">
    <w:name w:val="Table Grid"/>
    <w:basedOn w:val="a1"/>
    <w:uiPriority w:val="39"/>
    <w:rsid w:val="00A74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7569E"/>
    <w:rPr>
      <w:color w:val="0000FF"/>
      <w:u w:val="single"/>
    </w:rPr>
  </w:style>
  <w:style w:type="character" w:styleId="a5">
    <w:name w:val="Strong"/>
    <w:basedOn w:val="a0"/>
    <w:uiPriority w:val="22"/>
    <w:qFormat/>
    <w:rsid w:val="007D6F53"/>
    <w:rPr>
      <w:b/>
      <w:bCs/>
    </w:rPr>
  </w:style>
  <w:style w:type="character" w:styleId="a6">
    <w:name w:val="Emphasis"/>
    <w:basedOn w:val="a0"/>
    <w:uiPriority w:val="20"/>
    <w:qFormat/>
    <w:rsid w:val="00C2260C"/>
    <w:rPr>
      <w:i/>
      <w:iCs/>
    </w:rPr>
  </w:style>
  <w:style w:type="paragraph" w:styleId="a7">
    <w:name w:val="List Paragraph"/>
    <w:basedOn w:val="a"/>
    <w:uiPriority w:val="34"/>
    <w:qFormat/>
    <w:rsid w:val="00074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44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6101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sticidy.ru/dictionary/insecticides" TargetMode="External"/><Relationship Id="rId13" Type="http://schemas.openxmlformats.org/officeDocument/2006/relationships/hyperlink" Target="https://www.pesticidy.ru/dictionary/rodentici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esticidy.ru/dictionary/acaricide" TargetMode="External"/><Relationship Id="rId12" Type="http://schemas.openxmlformats.org/officeDocument/2006/relationships/hyperlink" Target="https://www.pesticidy.ru/dictionary/acarici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esticidy.ru/dictionary/fumigan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pesticidy.ru/dictionary/rodentici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esticidy.ru/dictionary/intestinal_pesticide" TargetMode="External"/><Relationship Id="rId14" Type="http://schemas.openxmlformats.org/officeDocument/2006/relationships/hyperlink" Target="https://www.pesticidy.ru/dictionary/fumiga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Магомед Магомедов</cp:lastModifiedBy>
  <cp:revision>5</cp:revision>
  <dcterms:created xsi:type="dcterms:W3CDTF">2026-06-30T12:23:00Z</dcterms:created>
  <dcterms:modified xsi:type="dcterms:W3CDTF">2026-07-01T18:20:00Z</dcterms:modified>
</cp:coreProperties>
</file>