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599" w:rsidRDefault="00AA5839">
      <w:pPr>
        <w:spacing w:beforeAutospacing="0" w:afterAutospacing="0"/>
        <w:jc w:val="center"/>
        <w:rPr>
          <w:rFonts w:ascii="Times New Roman" w:eastAsia="Times New Roman" w:hAnsi="Times New Roman" w:cs="Times New Roman"/>
          <w:b/>
          <w:lang w:val="ru-RU" w:eastAsia="ar-SA"/>
        </w:rPr>
      </w:pPr>
      <w:r>
        <w:rPr>
          <w:rFonts w:eastAsia="Times New Roman" w:cs="Times New Roman"/>
          <w:b/>
          <w:lang w:val="ru-RU" w:eastAsia="ar-SA"/>
        </w:rPr>
        <w:t>ПРОЕКТ ГОСУДАРСТВЕННОГО КОНТРАКТА</w:t>
      </w:r>
    </w:p>
    <w:p w:rsidR="00411599" w:rsidRDefault="00AA5839">
      <w:pPr>
        <w:spacing w:beforeAutospacing="0" w:afterAutospacing="0"/>
        <w:ind w:left="567"/>
        <w:jc w:val="center"/>
        <w:outlineLvl w:val="6"/>
        <w:rPr>
          <w:rFonts w:ascii="Times New Roman" w:eastAsia="Times New Roman" w:hAnsi="Times New Roman" w:cs="Times New Roman"/>
          <w:b/>
          <w:caps/>
          <w:lang w:val="ru-RU" w:eastAsia="ar-SA"/>
        </w:rPr>
      </w:pPr>
      <w:r>
        <w:rPr>
          <w:rFonts w:eastAsia="Times New Roman" w:cs="Times New Roman"/>
          <w:b/>
          <w:caps/>
          <w:lang w:val="ru-RU" w:eastAsia="ar-SA"/>
        </w:rPr>
        <w:t>государственный контракт № ____</w:t>
      </w:r>
    </w:p>
    <w:p w:rsidR="00411599" w:rsidRDefault="00AA5839">
      <w:pPr>
        <w:spacing w:beforeAutospacing="0" w:afterAutospacing="0"/>
        <w:jc w:val="center"/>
        <w:rPr>
          <w:rFonts w:ascii="Times New Roman" w:eastAsia="Times New Roman" w:hAnsi="Times New Roman" w:cs="Times New Roman"/>
          <w:lang w:val="ru-RU" w:eastAsia="ar-SA"/>
        </w:rPr>
      </w:pPr>
      <w:r>
        <w:rPr>
          <w:rFonts w:eastAsia="Times New Roman" w:cs="Times New Roman"/>
          <w:lang w:val="ru-RU" w:eastAsia="ar-SA"/>
        </w:rPr>
        <w:t xml:space="preserve">на оказание услуг по техническому обслуживанию и ремонту легковых автомобилей и легких грузовых </w:t>
      </w:r>
    </w:p>
    <w:p w:rsidR="00411599" w:rsidRDefault="00AA5839">
      <w:pPr>
        <w:spacing w:beforeAutospacing="0" w:afterAutospacing="0"/>
        <w:jc w:val="center"/>
        <w:rPr>
          <w:rFonts w:ascii="Times New Roman" w:eastAsia="Times New Roman" w:hAnsi="Times New Roman" w:cs="Times New Roman"/>
          <w:lang w:val="ru-RU" w:eastAsia="ar-SA"/>
        </w:rPr>
      </w:pPr>
      <w:r>
        <w:rPr>
          <w:rFonts w:eastAsia="Times New Roman" w:cs="Times New Roman"/>
          <w:lang w:val="ru-RU" w:eastAsia="ar-SA"/>
        </w:rPr>
        <w:t>автотранспортных средств</w:t>
      </w:r>
    </w:p>
    <w:p w:rsidR="00411599" w:rsidRDefault="00AA5839">
      <w:pPr>
        <w:spacing w:beforeAutospacing="0" w:afterAutospacing="0"/>
        <w:jc w:val="center"/>
        <w:rPr>
          <w:rFonts w:ascii="Times New Roman" w:eastAsia="Times New Roman" w:hAnsi="Times New Roman" w:cs="Arial"/>
          <w:bCs/>
          <w:lang w:val="ru-RU" w:eastAsia="ar-SA"/>
        </w:rPr>
      </w:pPr>
      <w:r>
        <w:rPr>
          <w:rFonts w:eastAsia="Times New Roman" w:cs="Times New Roman"/>
          <w:lang w:val="ru-RU" w:eastAsia="ar-SA"/>
        </w:rPr>
        <w:t xml:space="preserve"> ИКЗ </w:t>
      </w:r>
    </w:p>
    <w:p w:rsidR="00411599" w:rsidRDefault="00AA5839">
      <w:pPr>
        <w:spacing w:before="280" w:after="280"/>
        <w:rPr>
          <w:color w:val="000000"/>
          <w:lang w:val="ru-RU"/>
        </w:rPr>
      </w:pPr>
      <w:r>
        <w:rPr>
          <w:color w:val="000000"/>
          <w:lang w:val="ru-RU"/>
        </w:rPr>
        <w:t xml:space="preserve">г. </w:t>
      </w:r>
      <w:proofErr w:type="spellStart"/>
      <w:r w:rsidR="00FF482C">
        <w:rPr>
          <w:color w:val="000000"/>
          <w:lang w:val="ru-RU"/>
        </w:rPr>
        <w:t>Магас</w:t>
      </w:r>
      <w:proofErr w:type="spellEnd"/>
      <w:r w:rsidR="00FF482C">
        <w:rPr>
          <w:color w:val="000000"/>
          <w:lang w:val="ru-RU"/>
        </w:rPr>
        <w:tab/>
      </w:r>
      <w:r>
        <w:rPr>
          <w:color w:val="000000"/>
          <w:lang w:val="ru-RU"/>
        </w:rPr>
        <w:t xml:space="preserve">                                                                                                                         «____» ______ 2026 г.</w:t>
      </w:r>
    </w:p>
    <w:p w:rsidR="00411599" w:rsidRDefault="00AA5839">
      <w:pPr>
        <w:ind w:firstLine="567"/>
        <w:jc w:val="both"/>
        <w:rPr>
          <w:color w:val="000000"/>
          <w:spacing w:val="2"/>
          <w:lang w:val="ru-RU"/>
        </w:rPr>
      </w:pPr>
      <w:r>
        <w:rPr>
          <w:lang w:val="ru-RU"/>
        </w:rPr>
        <w:t xml:space="preserve">  </w:t>
      </w:r>
      <w:r w:rsidR="00FF482C" w:rsidRPr="00FF482C">
        <w:rPr>
          <w:rFonts w:ascii="Times New Roman" w:eastAsia="Times New Roman" w:hAnsi="Times New Roman" w:cs="Times New Roman"/>
          <w:sz w:val="20"/>
          <w:szCs w:val="20"/>
          <w:lang w:val="ru-RU" w:eastAsia="ru-RU"/>
        </w:rPr>
        <w:t xml:space="preserve">Управление </w:t>
      </w:r>
      <w:proofErr w:type="spellStart"/>
      <w:r w:rsidR="00FF482C" w:rsidRPr="00FF482C">
        <w:rPr>
          <w:rFonts w:ascii="Times New Roman" w:eastAsia="Times New Roman" w:hAnsi="Times New Roman" w:cs="Times New Roman"/>
          <w:sz w:val="20"/>
          <w:szCs w:val="20"/>
          <w:lang w:val="ru-RU" w:eastAsia="ru-RU"/>
        </w:rPr>
        <w:t>Росреестра</w:t>
      </w:r>
      <w:proofErr w:type="spellEnd"/>
      <w:r w:rsidR="00FF482C" w:rsidRPr="00FF482C">
        <w:rPr>
          <w:rFonts w:ascii="Times New Roman" w:eastAsia="Times New Roman" w:hAnsi="Times New Roman" w:cs="Times New Roman"/>
          <w:sz w:val="20"/>
          <w:szCs w:val="20"/>
          <w:lang w:val="ru-RU" w:eastAsia="ru-RU"/>
        </w:rPr>
        <w:t xml:space="preserve"> по Республике Ингушетия, именуемое </w:t>
      </w:r>
      <w:r>
        <w:rPr>
          <w:lang w:val="ru-RU"/>
        </w:rPr>
        <w:t xml:space="preserve">в дальнейшем именуемый </w:t>
      </w:r>
      <w:r>
        <w:rPr>
          <w:b/>
          <w:bCs/>
          <w:lang w:val="ru-RU"/>
        </w:rPr>
        <w:t>Заказчик</w:t>
      </w:r>
      <w:r>
        <w:rPr>
          <w:lang w:val="ru-RU"/>
        </w:rPr>
        <w:t>,</w:t>
      </w:r>
      <w:r>
        <w:rPr>
          <w:b/>
          <w:lang w:val="ru-RU"/>
        </w:rPr>
        <w:t xml:space="preserve"> </w:t>
      </w:r>
      <w:r>
        <w:rPr>
          <w:lang w:val="ru-RU"/>
        </w:rPr>
        <w:t>выступающее от имени Российской Федерации, в целях обеспечения государственных нужд,</w:t>
      </w:r>
      <w:r>
        <w:rPr>
          <w:rFonts w:cstheme="minorHAnsi"/>
          <w:lang w:val="ru-RU"/>
        </w:rPr>
        <w:t xml:space="preserve"> </w:t>
      </w:r>
      <w:r w:rsidR="00FF482C" w:rsidRPr="00FF482C">
        <w:rPr>
          <w:rFonts w:ascii="Times New Roman" w:eastAsia="Times New Roman" w:hAnsi="Times New Roman" w:cs="Times New Roman"/>
          <w:sz w:val="20"/>
          <w:szCs w:val="20"/>
          <w:lang w:val="ru-RU" w:eastAsia="ru-RU"/>
        </w:rPr>
        <w:t>в лице  Руководител</w:t>
      </w:r>
      <w:r w:rsidR="00FF482C">
        <w:rPr>
          <w:rFonts w:ascii="Times New Roman" w:eastAsia="Times New Roman" w:hAnsi="Times New Roman" w:cs="Times New Roman"/>
          <w:sz w:val="20"/>
          <w:szCs w:val="20"/>
          <w:lang w:val="ru-RU" w:eastAsia="ru-RU"/>
        </w:rPr>
        <w:t>я</w:t>
      </w:r>
      <w:r w:rsidR="00FF482C" w:rsidRPr="00FF482C">
        <w:rPr>
          <w:rFonts w:ascii="Times New Roman" w:eastAsia="Times New Roman" w:hAnsi="Times New Roman" w:cs="Times New Roman"/>
          <w:sz w:val="20"/>
          <w:szCs w:val="20"/>
          <w:lang w:val="ru-RU" w:eastAsia="ru-RU"/>
        </w:rPr>
        <w:t xml:space="preserve"> – Борисов</w:t>
      </w:r>
      <w:r w:rsidR="00FF482C">
        <w:rPr>
          <w:rFonts w:ascii="Times New Roman" w:eastAsia="Times New Roman" w:hAnsi="Times New Roman" w:cs="Times New Roman"/>
          <w:sz w:val="20"/>
          <w:szCs w:val="20"/>
          <w:lang w:val="ru-RU" w:eastAsia="ru-RU"/>
        </w:rPr>
        <w:t>а</w:t>
      </w:r>
      <w:r w:rsidR="00FF482C" w:rsidRPr="00FF482C">
        <w:rPr>
          <w:rFonts w:ascii="Times New Roman" w:eastAsia="Times New Roman" w:hAnsi="Times New Roman" w:cs="Times New Roman"/>
          <w:sz w:val="20"/>
          <w:szCs w:val="20"/>
          <w:lang w:val="ru-RU" w:eastAsia="ru-RU"/>
        </w:rPr>
        <w:t xml:space="preserve"> Андре</w:t>
      </w:r>
      <w:r w:rsidR="00FF482C">
        <w:rPr>
          <w:rFonts w:ascii="Times New Roman" w:eastAsia="Times New Roman" w:hAnsi="Times New Roman" w:cs="Times New Roman"/>
          <w:sz w:val="20"/>
          <w:szCs w:val="20"/>
          <w:lang w:val="ru-RU" w:eastAsia="ru-RU"/>
        </w:rPr>
        <w:t>я</w:t>
      </w:r>
      <w:r w:rsidR="00FF482C" w:rsidRPr="00FF482C">
        <w:rPr>
          <w:rFonts w:ascii="Times New Roman" w:eastAsia="Times New Roman" w:hAnsi="Times New Roman" w:cs="Times New Roman"/>
          <w:sz w:val="20"/>
          <w:szCs w:val="20"/>
          <w:lang w:val="ru-RU" w:eastAsia="ru-RU"/>
        </w:rPr>
        <w:t xml:space="preserve"> Викторович</w:t>
      </w:r>
      <w:r w:rsidR="00FF482C">
        <w:rPr>
          <w:rFonts w:ascii="Times New Roman" w:eastAsia="Times New Roman" w:hAnsi="Times New Roman" w:cs="Times New Roman"/>
          <w:sz w:val="20"/>
          <w:szCs w:val="20"/>
          <w:lang w:val="ru-RU" w:eastAsia="ru-RU"/>
        </w:rPr>
        <w:t>а</w:t>
      </w:r>
      <w:r w:rsidR="00FF482C" w:rsidRPr="00FF482C">
        <w:rPr>
          <w:rFonts w:ascii="Times New Roman" w:eastAsia="Times New Roman" w:hAnsi="Times New Roman" w:cs="Times New Roman"/>
          <w:sz w:val="20"/>
          <w:szCs w:val="20"/>
          <w:lang w:val="ru-RU" w:eastAsia="ru-RU"/>
        </w:rPr>
        <w:t>, действующего на основании Положения</w:t>
      </w:r>
      <w:r>
        <w:rPr>
          <w:lang w:val="ru-RU"/>
        </w:rPr>
        <w:t xml:space="preserve">, с одной стороны, и __________________________________________, именуемый в дальнейшем </w:t>
      </w:r>
      <w:r>
        <w:rPr>
          <w:b/>
          <w:bCs/>
          <w:lang w:val="ru-RU"/>
        </w:rPr>
        <w:t>Исполнитель</w:t>
      </w:r>
      <w:r>
        <w:rPr>
          <w:b/>
          <w:lang w:val="ru-RU"/>
        </w:rPr>
        <w:t xml:space="preserve">, </w:t>
      </w:r>
      <w:r>
        <w:rPr>
          <w:lang w:val="ru-RU"/>
        </w:rPr>
        <w:t xml:space="preserve">в лице _________________________________, действующего на основании ________________ с другой стороны, </w:t>
      </w:r>
      <w:r>
        <w:rPr>
          <w:color w:val="000000"/>
          <w:spacing w:val="2"/>
          <w:lang w:val="ru-RU"/>
        </w:rPr>
        <w:t xml:space="preserve">а вместе именуемые в дальнейшем </w:t>
      </w:r>
      <w:r>
        <w:rPr>
          <w:b/>
          <w:color w:val="000000"/>
          <w:spacing w:val="2"/>
          <w:lang w:val="ru-RU"/>
        </w:rPr>
        <w:t xml:space="preserve">Стороны: </w:t>
      </w:r>
      <w:r>
        <w:rPr>
          <w:color w:val="000000"/>
          <w:spacing w:val="2"/>
          <w:lang w:val="ru-RU"/>
        </w:rPr>
        <w:t xml:space="preserve">руководствуясь нормами Гражданского кодекса Российской Федерации, Бюджетного кодекса Российской Федерации, Федерального закона от 05.04.2013 </w:t>
      </w:r>
      <w:r>
        <w:rPr>
          <w:color w:val="000000"/>
          <w:spacing w:val="2"/>
        </w:rPr>
        <w:t>N</w:t>
      </w:r>
      <w:r>
        <w:rPr>
          <w:color w:val="000000"/>
          <w:spacing w:val="2"/>
          <w:lang w:val="ru-RU"/>
        </w:rPr>
        <w:t xml:space="preserve"> 44-ФЗ </w:t>
      </w:r>
      <w:r>
        <w:rPr>
          <w:color w:val="000000"/>
          <w:spacing w:val="2"/>
          <w:kern w:val="2"/>
          <w:lang w:val="ru-RU"/>
        </w:rPr>
        <w:t>"О контрактной системе в сфере закупок товаров, работ, услуг для обеспечения государственных и муниципальных нужд"</w:t>
      </w:r>
      <w:r>
        <w:rPr>
          <w:color w:val="000000"/>
          <w:spacing w:val="2"/>
          <w:lang w:val="ru-RU"/>
        </w:rPr>
        <w:t>, на основании Протокола №__________________ от «__» __________ 2026 г. заключили настоящий Государственный контракт (далее Контракт) о нижеследующем:</w:t>
      </w:r>
      <w:bookmarkStart w:id="0" w:name="P784"/>
      <w:bookmarkEnd w:id="0"/>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I. Предмет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1.1. Исполнитель по заданию Заказчика обязуется в установленный Контрактом срок оказать услуги </w:t>
      </w:r>
      <w:r>
        <w:rPr>
          <w:rStyle w:val="work-areatitle1"/>
          <w:rFonts w:ascii="Times New Roman" w:hAnsi="Times New Roman" w:cs="Times New Roman"/>
          <w:color w:val="000000"/>
          <w:sz w:val="22"/>
          <w:szCs w:val="22"/>
        </w:rPr>
        <w:t>по техническому обслуживанию и ремонту легковых автомобилей и легких грузовых автотранспортных средств</w:t>
      </w:r>
      <w:r>
        <w:rPr>
          <w:rFonts w:ascii="Times New Roman" w:hAnsi="Times New Roman" w:cs="Times New Roman"/>
          <w:sz w:val="22"/>
          <w:szCs w:val="22"/>
        </w:rPr>
        <w:t xml:space="preserve"> (далее - услуги), а Заказчик обязуется принять оказанные услуги и оплатить их. </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II. Условия оказания услуг</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2.1. Услуги оказываются Исполнителем в соответствии с требованиями описания объекта закупки (</w:t>
      </w:r>
      <w:hyperlink w:anchor="P1294">
        <w:r>
          <w:rPr>
            <w:rFonts w:ascii="Times New Roman" w:hAnsi="Times New Roman" w:cs="Times New Roman"/>
            <w:sz w:val="22"/>
            <w:szCs w:val="22"/>
          </w:rPr>
          <w:t>Приложение</w:t>
        </w:r>
      </w:hyperlink>
      <w:r>
        <w:rPr>
          <w:rFonts w:ascii="Times New Roman" w:hAnsi="Times New Roman" w:cs="Times New Roman"/>
          <w:sz w:val="22"/>
          <w:szCs w:val="22"/>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III. Взаимодействие Сторон</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3.1. Исполнитель вправе:</w:t>
      </w:r>
      <w:bookmarkStart w:id="1" w:name="P808"/>
      <w:bookmarkStart w:id="2" w:name="P805"/>
      <w:bookmarkEnd w:id="1"/>
      <w:bookmarkEnd w:id="2"/>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а) требовать своевременной оплаты на условиях, установленных Контрактом, надлежащим образом оказанных и принятых Заказчиком услуг; </w:t>
      </w:r>
      <w:bookmarkStart w:id="3" w:name="P809"/>
      <w:bookmarkEnd w:id="3"/>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б) принять решение об одностороннем отказе от исполнения Контракта в соответствии с гражданским законодательством;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4">
        <w:r>
          <w:rPr>
            <w:rFonts w:ascii="Times New Roman" w:hAnsi="Times New Roman" w:cs="Times New Roman"/>
            <w:sz w:val="22"/>
            <w:szCs w:val="22"/>
          </w:rPr>
          <w:t>частью 6 статьи 14</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г) требовать возмещения убытков, уплаты неустоек (штрафов, пеней) в соответствии с </w:t>
      </w:r>
      <w:hyperlink w:anchor="P964">
        <w:r>
          <w:rPr>
            <w:rFonts w:ascii="Times New Roman" w:hAnsi="Times New Roman" w:cs="Times New Roman"/>
            <w:sz w:val="22"/>
            <w:szCs w:val="22"/>
          </w:rPr>
          <w:t>разделом VIII</w:t>
        </w:r>
      </w:hyperlink>
      <w:r>
        <w:rPr>
          <w:rFonts w:ascii="Times New Roman" w:hAnsi="Times New Roman" w:cs="Times New Roman"/>
          <w:sz w:val="22"/>
          <w:szCs w:val="22"/>
        </w:rPr>
        <w:t xml:space="preserve">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3.2. Исполнитель обязан: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а) оказать услуги в соответствии с техническим заданием в предусмотренный Контрактом срок;</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4" w:name="P816"/>
      <w:bookmarkEnd w:id="4"/>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в) в случае принятия решения об одностороннем отказе от исполнения Контракта</w:t>
      </w:r>
      <w:r>
        <w:rPr>
          <w:rFonts w:ascii="Times New Roman" w:hAnsi="Times New Roman" w:cs="Times New Roman"/>
          <w:bCs/>
          <w:sz w:val="22"/>
          <w:szCs w:val="22"/>
        </w:rPr>
        <w:t xml:space="preserve">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единой информационной системе;</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2"/>
          <w:szCs w:val="22"/>
        </w:rPr>
        <w:lastRenderedPageBreak/>
        <w:t>Контрактом;</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д) обеспечить за свой счет устранение недостатков, выявленных при приемке Заказчиком оказанных услуг (этапов оказания услуг);</w:t>
      </w:r>
      <w:bookmarkStart w:id="5" w:name="P819"/>
      <w:bookmarkEnd w:id="5"/>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3.3. Заказчик вправе:</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а) требовать от Исполнителя надлежащего исполнения обязательств, установленных Контрактом;</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г) требовать возмещения убытков в соответствии с </w:t>
      </w:r>
      <w:hyperlink w:anchor="P964">
        <w:r>
          <w:rPr>
            <w:rFonts w:ascii="Times New Roman" w:hAnsi="Times New Roman" w:cs="Times New Roman"/>
            <w:sz w:val="22"/>
            <w:szCs w:val="22"/>
          </w:rPr>
          <w:t>разделом VI</w:t>
        </w:r>
      </w:hyperlink>
      <w:r>
        <w:rPr>
          <w:rFonts w:ascii="Times New Roman" w:hAnsi="Times New Roman" w:cs="Times New Roman"/>
          <w:sz w:val="22"/>
          <w:szCs w:val="22"/>
          <w:lang w:val="en-US"/>
        </w:rPr>
        <w:t>II</w:t>
      </w:r>
      <w:r>
        <w:rPr>
          <w:rFonts w:ascii="Times New Roman" w:hAnsi="Times New Roman" w:cs="Times New Roman"/>
          <w:sz w:val="22"/>
          <w:szCs w:val="22"/>
        </w:rPr>
        <w:t xml:space="preserve"> Контракта, причиненных по вине Исполнителя;</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5">
        <w:r>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е) принять решение об одностороннем отказе от исполнения Контракта в соответствии с гражданским законодательством; </w:t>
      </w:r>
      <w:bookmarkStart w:id="6" w:name="P836"/>
      <w:bookmarkEnd w:id="6"/>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3.4. Заказчик обязан:</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а) принять и оплатить оказанные услуги в соответствии с Контрактом;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б) обеспечить контроль за исполнением Контракта, в том числе на отдельных этапах его исполнения;</w:t>
      </w:r>
      <w:bookmarkStart w:id="7" w:name="P840"/>
      <w:bookmarkEnd w:id="7"/>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г) в случае принятия решения об одностороннем отказе от исполнения Контракта </w:t>
      </w:r>
      <w:r>
        <w:rPr>
          <w:rFonts w:ascii="Times New Roman" w:hAnsi="Times New Roman" w:cs="Times New Roman"/>
          <w:bCs/>
          <w:sz w:val="22"/>
          <w:szCs w:val="22"/>
        </w:rPr>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д) провести экспертизу оказанных услуг для проверки их соответствия условиям Контракта в соответствии с Федеральным </w:t>
      </w:r>
      <w:hyperlink r:id="rId6">
        <w:r>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е) требовать уплаты неустоек (штрафов, пеней) в соответствии с </w:t>
      </w:r>
      <w:hyperlink w:anchor="P964">
        <w:r>
          <w:rPr>
            <w:rFonts w:ascii="Times New Roman" w:hAnsi="Times New Roman" w:cs="Times New Roman"/>
            <w:sz w:val="22"/>
            <w:szCs w:val="22"/>
          </w:rPr>
          <w:t>разделом V</w:t>
        </w:r>
        <w:r>
          <w:rPr>
            <w:rFonts w:ascii="Times New Roman" w:hAnsi="Times New Roman" w:cs="Times New Roman"/>
            <w:sz w:val="22"/>
            <w:szCs w:val="22"/>
            <w:lang w:val="en-US"/>
          </w:rPr>
          <w:t>II</w:t>
        </w:r>
        <w:r>
          <w:rPr>
            <w:rFonts w:ascii="Times New Roman" w:hAnsi="Times New Roman" w:cs="Times New Roman"/>
            <w:sz w:val="22"/>
            <w:szCs w:val="22"/>
          </w:rPr>
          <w:t>I</w:t>
        </w:r>
      </w:hyperlink>
      <w:r>
        <w:rPr>
          <w:rFonts w:ascii="Times New Roman" w:hAnsi="Times New Roman" w:cs="Times New Roman"/>
          <w:sz w:val="22"/>
          <w:szCs w:val="22"/>
        </w:rPr>
        <w:t xml:space="preserve"> Контракта.</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IV. Место и сроки оказания услуг</w:t>
      </w:r>
    </w:p>
    <w:p w:rsidR="00411599" w:rsidRDefault="00AA5839">
      <w:pPr>
        <w:pStyle w:val="ConsPlusNormal0"/>
        <w:ind w:firstLine="540"/>
        <w:jc w:val="both"/>
        <w:rPr>
          <w:rFonts w:ascii="Times New Roman" w:hAnsi="Times New Roman" w:cs="Times New Roman"/>
          <w:sz w:val="22"/>
          <w:szCs w:val="22"/>
        </w:rPr>
      </w:pPr>
      <w:bookmarkStart w:id="8" w:name="P847"/>
      <w:bookmarkEnd w:id="8"/>
      <w:r>
        <w:rPr>
          <w:rFonts w:ascii="Times New Roman" w:hAnsi="Times New Roman" w:cs="Times New Roman"/>
          <w:sz w:val="22"/>
          <w:szCs w:val="22"/>
        </w:rPr>
        <w:t>4.1. Услуги оказываются в сроки, указанные в Контракте.</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Начало оказания услуг – с момента заключения государственного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Окончание оказания услуг – 3</w:t>
      </w:r>
      <w:r w:rsidR="00FF482C">
        <w:rPr>
          <w:rFonts w:ascii="Times New Roman" w:hAnsi="Times New Roman" w:cs="Times New Roman"/>
          <w:sz w:val="22"/>
          <w:szCs w:val="22"/>
        </w:rPr>
        <w:t>1</w:t>
      </w:r>
      <w:r>
        <w:rPr>
          <w:rFonts w:ascii="Times New Roman" w:hAnsi="Times New Roman" w:cs="Times New Roman"/>
          <w:sz w:val="22"/>
          <w:szCs w:val="22"/>
        </w:rPr>
        <w:t>.</w:t>
      </w:r>
      <w:r w:rsidR="00FF482C">
        <w:rPr>
          <w:rFonts w:ascii="Times New Roman" w:hAnsi="Times New Roman" w:cs="Times New Roman"/>
          <w:sz w:val="22"/>
          <w:szCs w:val="22"/>
        </w:rPr>
        <w:t>12</w:t>
      </w:r>
      <w:r>
        <w:rPr>
          <w:rFonts w:ascii="Times New Roman" w:hAnsi="Times New Roman" w:cs="Times New Roman"/>
          <w:sz w:val="22"/>
          <w:szCs w:val="22"/>
        </w:rPr>
        <w:t>.2026 г.</w:t>
      </w:r>
      <w:bookmarkStart w:id="9" w:name="P850"/>
      <w:bookmarkEnd w:id="9"/>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4.2. Датой исполнения Исполнителем обязательств по Контракту считается дата подписания Сторонами акта сдачи-приемки оказанных услуг.</w:t>
      </w:r>
    </w:p>
    <w:p w:rsidR="00411599" w:rsidRDefault="00AA5839">
      <w:pPr>
        <w:pStyle w:val="ConsPlusNormal0"/>
        <w:ind w:firstLine="540"/>
        <w:jc w:val="both"/>
        <w:rPr>
          <w:rFonts w:ascii="Times New Roman" w:hAnsi="Times New Roman" w:cs="Times New Roman"/>
          <w:color w:val="000000"/>
          <w:sz w:val="22"/>
          <w:szCs w:val="22"/>
        </w:rPr>
      </w:pPr>
      <w:r>
        <w:rPr>
          <w:rFonts w:ascii="Times New Roman" w:hAnsi="Times New Roman" w:cs="Times New Roman"/>
          <w:sz w:val="22"/>
          <w:szCs w:val="22"/>
        </w:rPr>
        <w:t>4.3. Место оказания услуг: т</w:t>
      </w:r>
      <w:r>
        <w:rPr>
          <w:rFonts w:ascii="Times New Roman" w:hAnsi="Times New Roman" w:cs="Times New Roman"/>
          <w:color w:val="000000"/>
          <w:sz w:val="22"/>
          <w:szCs w:val="22"/>
        </w:rPr>
        <w:t>ехническая база Исполнителя (сервисный центр).</w:t>
      </w:r>
    </w:p>
    <w:p w:rsidR="00411599" w:rsidRDefault="00AA5839">
      <w:pPr>
        <w:pStyle w:val="ConsPlusNormal0"/>
        <w:ind w:firstLine="567"/>
        <w:jc w:val="center"/>
        <w:outlineLvl w:val="1"/>
        <w:rPr>
          <w:rFonts w:ascii="Times New Roman" w:hAnsi="Times New Roman" w:cs="Times New Roman"/>
          <w:b/>
          <w:sz w:val="22"/>
          <w:szCs w:val="22"/>
        </w:rPr>
      </w:pPr>
      <w:bookmarkStart w:id="10" w:name="P854"/>
      <w:bookmarkEnd w:id="10"/>
      <w:r>
        <w:rPr>
          <w:rFonts w:ascii="Times New Roman" w:hAnsi="Times New Roman" w:cs="Times New Roman"/>
          <w:b/>
          <w:sz w:val="22"/>
          <w:szCs w:val="22"/>
        </w:rPr>
        <w:t xml:space="preserve">V. Порядок сдачи и приемки оказанных услуг </w:t>
      </w:r>
    </w:p>
    <w:p w:rsidR="00411599" w:rsidRDefault="00AA5839">
      <w:pPr>
        <w:pStyle w:val="ConsPlusNormal0"/>
        <w:ind w:firstLine="540"/>
        <w:jc w:val="both"/>
        <w:rPr>
          <w:rFonts w:ascii="Times New Roman" w:hAnsi="Times New Roman" w:cs="Times New Roman"/>
          <w:sz w:val="22"/>
          <w:szCs w:val="22"/>
        </w:rPr>
      </w:pPr>
      <w:bookmarkStart w:id="11" w:name="P856"/>
      <w:bookmarkEnd w:id="11"/>
      <w:r>
        <w:rPr>
          <w:rFonts w:ascii="Times New Roman" w:hAnsi="Times New Roman" w:cs="Times New Roman"/>
          <w:sz w:val="22"/>
          <w:szCs w:val="22"/>
        </w:rPr>
        <w:t>5.1. Исполнитель обязан в письменной</w:t>
      </w:r>
      <w:r w:rsidR="00FF482C">
        <w:rPr>
          <w:rFonts w:ascii="Times New Roman" w:hAnsi="Times New Roman" w:cs="Times New Roman"/>
          <w:sz w:val="22"/>
          <w:szCs w:val="22"/>
        </w:rPr>
        <w:t xml:space="preserve"> или электронной</w:t>
      </w:r>
      <w:r>
        <w:rPr>
          <w:rFonts w:ascii="Times New Roman" w:hAnsi="Times New Roman" w:cs="Times New Roman"/>
          <w:sz w:val="22"/>
          <w:szCs w:val="22"/>
        </w:rPr>
        <w:t xml:space="preserve"> форме</w:t>
      </w:r>
      <w:r w:rsidR="00FF482C">
        <w:rPr>
          <w:rFonts w:ascii="Times New Roman" w:hAnsi="Times New Roman" w:cs="Times New Roman"/>
          <w:sz w:val="22"/>
          <w:szCs w:val="22"/>
        </w:rPr>
        <w:t xml:space="preserve"> (по официальному адресу э</w:t>
      </w:r>
      <w:r w:rsidR="00FF482C" w:rsidRPr="00FF482C">
        <w:rPr>
          <w:rFonts w:ascii="Times New Roman" w:hAnsi="Times New Roman" w:cs="Times New Roman"/>
          <w:sz w:val="22"/>
          <w:szCs w:val="22"/>
        </w:rPr>
        <w:t>лектронн</w:t>
      </w:r>
      <w:r w:rsidR="00FF482C">
        <w:rPr>
          <w:rFonts w:ascii="Times New Roman" w:hAnsi="Times New Roman" w:cs="Times New Roman"/>
          <w:sz w:val="22"/>
          <w:szCs w:val="22"/>
        </w:rPr>
        <w:t>ой</w:t>
      </w:r>
      <w:r w:rsidR="00FF482C" w:rsidRPr="00FF482C">
        <w:rPr>
          <w:rFonts w:ascii="Times New Roman" w:hAnsi="Times New Roman" w:cs="Times New Roman"/>
          <w:sz w:val="22"/>
          <w:szCs w:val="22"/>
        </w:rPr>
        <w:t xml:space="preserve"> </w:t>
      </w:r>
      <w:r w:rsidR="00FF482C">
        <w:rPr>
          <w:rFonts w:ascii="Times New Roman" w:hAnsi="Times New Roman" w:cs="Times New Roman"/>
          <w:sz w:val="22"/>
          <w:szCs w:val="22"/>
        </w:rPr>
        <w:t>почты</w:t>
      </w:r>
      <w:r w:rsidR="00FF482C" w:rsidRPr="00FF482C">
        <w:rPr>
          <w:rFonts w:ascii="Times New Roman" w:hAnsi="Times New Roman" w:cs="Times New Roman"/>
          <w:sz w:val="22"/>
          <w:szCs w:val="22"/>
        </w:rPr>
        <w:t>:  06_upr@rosreestr.ru</w:t>
      </w:r>
      <w:r w:rsidR="00FF482C">
        <w:rPr>
          <w:rFonts w:ascii="Times New Roman" w:hAnsi="Times New Roman" w:cs="Times New Roman"/>
          <w:sz w:val="22"/>
          <w:szCs w:val="22"/>
        </w:rPr>
        <w:t>)</w:t>
      </w:r>
      <w:r>
        <w:rPr>
          <w:rFonts w:ascii="Times New Roman" w:hAnsi="Times New Roman" w:cs="Times New Roman"/>
          <w:sz w:val="22"/>
          <w:szCs w:val="22"/>
        </w:rPr>
        <w:t xml:space="preserve"> уведомить Заказчика о готовности оказываемых услуг</w:t>
      </w:r>
      <w:r w:rsidR="00FF482C">
        <w:rPr>
          <w:rFonts w:ascii="Times New Roman" w:hAnsi="Times New Roman" w:cs="Times New Roman"/>
          <w:sz w:val="22"/>
          <w:szCs w:val="22"/>
        </w:rPr>
        <w:t xml:space="preserve"> (этапа оказания услуг) к сдаче.</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Вместе с уведомлением Исполнитель представляет Заказчику акт сдачи-приемки оказанных услуг (этапа оказания услуг) в двух экземплярах.</w:t>
      </w:r>
      <w:bookmarkStart w:id="12" w:name="P861"/>
      <w:bookmarkEnd w:id="12"/>
    </w:p>
    <w:p w:rsidR="00411599" w:rsidRDefault="00AA5839">
      <w:pPr>
        <w:spacing w:beforeAutospacing="0" w:afterAutospacing="0"/>
        <w:ind w:firstLine="549"/>
        <w:jc w:val="both"/>
        <w:rPr>
          <w:lang w:val="ru-RU"/>
        </w:rPr>
      </w:pPr>
      <w:r>
        <w:rPr>
          <w:rFonts w:cstheme="minorHAnsi"/>
          <w:kern w:val="2"/>
          <w:lang w:val="ru-RU"/>
        </w:rPr>
        <w:t>5.2. При приемке товара (работ, услуг) Стороны должны оформлять и обмениваться документами о приемке товаров (работ, услуг) в форме электронных документов, подписанных уполномоченными представителями Сторон электронной подписью в ЕИС.</w:t>
      </w:r>
      <w:r>
        <w:rPr>
          <w:bCs/>
          <w:lang w:val="ru-RU"/>
        </w:rPr>
        <w:t xml:space="preserve"> Документы о приемке товаров, (работ, услуг) сформированные с использованием единой информационной системы в сфере закупок, подписываются Заказчиком в течение 7 (семи) рабочих дней, следующих за днем поступления документа о приемке</w:t>
      </w:r>
      <w:r>
        <w:rPr>
          <w:lang w:val="ru-RU"/>
        </w:rPr>
        <w:t>.</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Pr>
          <w:rFonts w:ascii="Times New Roman" w:hAnsi="Times New Roman" w:cs="Times New Roman"/>
          <w:sz w:val="22"/>
          <w:szCs w:val="22"/>
        </w:rPr>
        <w:lastRenderedPageBreak/>
        <w:t xml:space="preserve">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r>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5.4. Заказчик в течение 7 (семи) дней с даты получения акта сдачи-приемки оказанных услуг (этапа оказания услуг) и документов, указанных в </w:t>
      </w:r>
      <w:hyperlink w:anchor="P856">
        <w:r>
          <w:rPr>
            <w:rFonts w:ascii="Times New Roman" w:hAnsi="Times New Roman" w:cs="Times New Roman"/>
            <w:sz w:val="22"/>
            <w:szCs w:val="22"/>
          </w:rPr>
          <w:t>пунктах 5.1</w:t>
        </w:r>
      </w:hyperlink>
      <w:r>
        <w:rPr>
          <w:rFonts w:ascii="Times New Roman" w:hAnsi="Times New Roman" w:cs="Times New Roman"/>
          <w:sz w:val="22"/>
          <w:szCs w:val="22"/>
        </w:rPr>
        <w:t>,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VI. Цена Контракта и порядок расчетов</w:t>
      </w:r>
    </w:p>
    <w:p w:rsidR="00411599" w:rsidRDefault="00AA5839">
      <w:pPr>
        <w:pStyle w:val="ConsPlusNonformat"/>
        <w:ind w:firstLine="567"/>
        <w:jc w:val="both"/>
        <w:rPr>
          <w:rFonts w:ascii="Times New Roman" w:hAnsi="Times New Roman" w:cs="Times New Roman"/>
          <w:sz w:val="22"/>
          <w:szCs w:val="22"/>
        </w:rPr>
      </w:pPr>
      <w:bookmarkStart w:id="13" w:name="P868"/>
      <w:bookmarkEnd w:id="13"/>
      <w:r>
        <w:rPr>
          <w:rFonts w:ascii="Times New Roman" w:hAnsi="Times New Roman" w:cs="Times New Roman"/>
          <w:sz w:val="22"/>
          <w:szCs w:val="22"/>
        </w:rPr>
        <w:t xml:space="preserve">6.1. Цена Контракта составляет ____________ (_______________) рублей __ копеек, в том числе НДС _________ (_________________________) рублей __ копеек (НДС не облагается). </w:t>
      </w:r>
    </w:p>
    <w:p w:rsidR="00411599" w:rsidRDefault="00AA5839">
      <w:pPr>
        <w:pStyle w:val="ConsPlusNormal0"/>
        <w:ind w:firstLine="540"/>
        <w:jc w:val="both"/>
        <w:rPr>
          <w:rFonts w:ascii="Times New Roman" w:hAnsi="Times New Roman" w:cs="Times New Roman"/>
          <w:sz w:val="22"/>
          <w:szCs w:val="22"/>
        </w:rPr>
      </w:pPr>
      <w:bookmarkStart w:id="14" w:name="P886"/>
      <w:bookmarkStart w:id="15" w:name="P874"/>
      <w:bookmarkEnd w:id="14"/>
      <w:bookmarkEnd w:id="15"/>
      <w:r>
        <w:rPr>
          <w:rFonts w:ascii="Times New Roman" w:hAnsi="Times New Roman" w:cs="Times New Roman"/>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6" w:name="P887"/>
      <w:bookmarkEnd w:id="16"/>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bookmarkStart w:id="17" w:name="P888"/>
      <w:bookmarkEnd w:id="17"/>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8">
        <w:r>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6.5. Источник финансирования Контракта – Федеральный бюджет.</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6.6. Расчеты между Заказчиком и Исполнителем за оказанные услуги производятся не позднее 7 (семи) рабочих дней</w:t>
      </w:r>
      <w:r>
        <w:rPr>
          <w:bCs/>
          <w:color w:val="000000"/>
        </w:rPr>
        <w:t xml:space="preserve"> </w:t>
      </w:r>
      <w:r>
        <w:rPr>
          <w:rFonts w:ascii="Times New Roman" w:hAnsi="Times New Roman" w:cs="Times New Roman"/>
          <w:bCs/>
          <w:color w:val="000000"/>
          <w:sz w:val="22"/>
          <w:szCs w:val="22"/>
        </w:rPr>
        <w:t xml:space="preserve">со дня подписания </w:t>
      </w:r>
      <w:r>
        <w:rPr>
          <w:rFonts w:ascii="Times New Roman" w:hAnsi="Times New Roman" w:cs="Times New Roman"/>
          <w:bCs/>
          <w:sz w:val="22"/>
          <w:szCs w:val="22"/>
        </w:rPr>
        <w:t>заказчиком документа о приемке поставленных товаров, работ, услуг, сформированного с использованием единой информационной системы в сфере закупок</w:t>
      </w:r>
      <w:r>
        <w:rPr>
          <w:rFonts w:ascii="Times New Roman" w:hAnsi="Times New Roman" w:cs="Times New Roman"/>
          <w:bCs/>
          <w:color w:val="000000"/>
          <w:sz w:val="22"/>
          <w:szCs w:val="22"/>
        </w:rPr>
        <w:t>.</w:t>
      </w:r>
      <w:bookmarkStart w:id="18" w:name="P904"/>
      <w:bookmarkStart w:id="19" w:name="P892"/>
      <w:bookmarkEnd w:id="18"/>
      <w:bookmarkEnd w:id="19"/>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VII. Обеспечение исполнения Контракта</w:t>
      </w:r>
      <w:bookmarkStart w:id="20" w:name="P908"/>
      <w:bookmarkEnd w:id="20"/>
    </w:p>
    <w:p w:rsidR="00411599" w:rsidRPr="00FF482C" w:rsidRDefault="00AA5839" w:rsidP="00FF482C">
      <w:pPr>
        <w:shd w:val="clear" w:color="auto" w:fill="FFFFFF"/>
        <w:tabs>
          <w:tab w:val="left" w:pos="403"/>
        </w:tabs>
        <w:spacing w:beforeAutospacing="0" w:afterAutospacing="0"/>
        <w:ind w:firstLine="550"/>
        <w:contextualSpacing/>
        <w:jc w:val="both"/>
        <w:rPr>
          <w:rFonts w:ascii="Times New Roman" w:hAnsi="Times New Roman" w:cs="Times New Roman"/>
          <w:lang w:val="ru-RU"/>
        </w:rPr>
      </w:pPr>
      <w:r>
        <w:rPr>
          <w:lang w:val="ru-RU"/>
        </w:rPr>
        <w:t xml:space="preserve">7.1. </w:t>
      </w:r>
      <w:bookmarkStart w:id="21" w:name="P944"/>
      <w:bookmarkStart w:id="22" w:name="P925"/>
      <w:bookmarkEnd w:id="21"/>
      <w:bookmarkEnd w:id="22"/>
      <w:r w:rsidR="00FF482C">
        <w:rPr>
          <w:lang w:val="ru-RU"/>
        </w:rPr>
        <w:t xml:space="preserve">Обеспечение исполнения Контракта не предоставляется. </w:t>
      </w:r>
    </w:p>
    <w:p w:rsidR="00411599" w:rsidRDefault="00AA5839">
      <w:pPr>
        <w:pStyle w:val="ConsPlusNormal0"/>
        <w:jc w:val="center"/>
        <w:outlineLvl w:val="1"/>
        <w:rPr>
          <w:rFonts w:ascii="Times New Roman" w:hAnsi="Times New Roman" w:cs="Times New Roman"/>
          <w:sz w:val="22"/>
          <w:szCs w:val="22"/>
        </w:rPr>
      </w:pPr>
      <w:bookmarkStart w:id="23" w:name="P964"/>
      <w:bookmarkEnd w:id="23"/>
      <w:r>
        <w:rPr>
          <w:rFonts w:ascii="Times New Roman" w:hAnsi="Times New Roman" w:cs="Times New Roman"/>
          <w:b/>
          <w:sz w:val="22"/>
          <w:szCs w:val="22"/>
          <w:lang w:val="en-US"/>
        </w:rPr>
        <w:t>VIII</w:t>
      </w:r>
      <w:r>
        <w:rPr>
          <w:rFonts w:ascii="Times New Roman" w:hAnsi="Times New Roman" w:cs="Times New Roman"/>
          <w:b/>
          <w:sz w:val="22"/>
          <w:szCs w:val="22"/>
        </w:rPr>
        <w:t>. Ответственность Сторон</w:t>
      </w:r>
      <w:r>
        <w:rPr>
          <w:rFonts w:ascii="Times New Roman" w:hAnsi="Times New Roman" w:cs="Times New Roman"/>
          <w:sz w:val="22"/>
          <w:szCs w:val="22"/>
        </w:rPr>
        <w:t xml:space="preserve">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4" w:name="P968"/>
      <w:bookmarkEnd w:id="24"/>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8.4. </w:t>
      </w:r>
      <w:bookmarkStart w:id="25" w:name="P970"/>
      <w:bookmarkEnd w:id="25"/>
      <w:r>
        <w:rPr>
          <w:rFonts w:ascii="Times New Roman" w:hAnsi="Times New Roman" w:cs="Times New Roman"/>
          <w:sz w:val="22"/>
          <w:szCs w:val="22"/>
        </w:rPr>
        <w:t xml:space="preserve">За каждый факт неисполнения или ненадлежащего исполнения Исполнителем обязательств, </w:t>
      </w:r>
      <w:r>
        <w:rPr>
          <w:rFonts w:ascii="Times New Roman" w:hAnsi="Times New Roman" w:cs="Times New Roman"/>
          <w:sz w:val="22"/>
          <w:szCs w:val="22"/>
        </w:rPr>
        <w:lastRenderedPageBreak/>
        <w:t>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1 % цены контракта, но не более 5 000 руб. 00 коп. (пяти тысяч) рублей 00 копеек и не менее 1 000 руб. 00 коп. (одной тысячи) рублей 00 копеек.</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r>
          <w:rPr>
            <w:rFonts w:ascii="Times New Roman" w:hAnsi="Times New Roman" w:cs="Times New Roman"/>
            <w:sz w:val="22"/>
            <w:szCs w:val="22"/>
          </w:rPr>
          <w:t>Правилами</w:t>
        </w:r>
      </w:hyperlink>
      <w:r>
        <w:rPr>
          <w:rFonts w:ascii="Times New Roman" w:hAnsi="Times New Roman" w:cs="Times New Roman"/>
          <w:sz w:val="22"/>
          <w:szCs w:val="22"/>
        </w:rPr>
        <w:t xml:space="preserve"> и составляет </w:t>
      </w:r>
      <w:bookmarkStart w:id="26" w:name="P972"/>
      <w:bookmarkStart w:id="27" w:name="P971"/>
      <w:bookmarkEnd w:id="26"/>
      <w:bookmarkEnd w:id="27"/>
      <w:r>
        <w:rPr>
          <w:rFonts w:ascii="Times New Roman" w:hAnsi="Times New Roman" w:cs="Times New Roman"/>
          <w:sz w:val="22"/>
          <w:szCs w:val="22"/>
        </w:rPr>
        <w:t>1000 руб. 00 коп. (одна тысяча) рублей 00 копеек.</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r>
          <w:rPr>
            <w:rFonts w:ascii="Times New Roman" w:hAnsi="Times New Roman" w:cs="Times New Roman"/>
            <w:sz w:val="22"/>
            <w:szCs w:val="22"/>
          </w:rPr>
          <w:t>Правилами</w:t>
        </w:r>
      </w:hyperlink>
      <w:r>
        <w:rPr>
          <w:rFonts w:ascii="Times New Roman" w:hAnsi="Times New Roman" w:cs="Times New Roman"/>
          <w:sz w:val="22"/>
          <w:szCs w:val="22"/>
        </w:rPr>
        <w:t xml:space="preserve"> и составляет 1000 руб. 00 коп. (одна тысяча) рублей 00 копеек.</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8.8. За каждый день просрочки исполнения Исполнителем обязательства по предоставлению нового обеспечение исполнения Контракта, предусмотренного </w:t>
      </w:r>
      <w:hyperlink w:anchor="P919">
        <w:r>
          <w:rPr>
            <w:rFonts w:ascii="Times New Roman" w:hAnsi="Times New Roman" w:cs="Times New Roman"/>
            <w:sz w:val="22"/>
            <w:szCs w:val="22"/>
          </w:rPr>
          <w:t>пунктом 7.8</w:t>
        </w:r>
      </w:hyperlink>
      <w:r>
        <w:rPr>
          <w:rFonts w:ascii="Times New Roman" w:hAnsi="Times New Roman" w:cs="Times New Roman"/>
          <w:sz w:val="22"/>
          <w:szCs w:val="22"/>
        </w:rPr>
        <w:t xml:space="preserve"> Контракта, начисляется пеня в размере, определенном в порядке, установленном в соответствии с </w:t>
      </w:r>
      <w:hyperlink w:anchor="P968">
        <w:r>
          <w:rPr>
            <w:rFonts w:ascii="Times New Roman" w:hAnsi="Times New Roman" w:cs="Times New Roman"/>
            <w:sz w:val="22"/>
            <w:szCs w:val="22"/>
          </w:rPr>
          <w:t>пунктом 8.3</w:t>
        </w:r>
      </w:hyperlink>
      <w:r>
        <w:rPr>
          <w:rFonts w:ascii="Times New Roman" w:hAnsi="Times New Roman" w:cs="Times New Roman"/>
          <w:sz w:val="22"/>
          <w:szCs w:val="22"/>
        </w:rPr>
        <w:t xml:space="preserve">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8.9. Применение неустойки (штрафа, пени) не освобождает Стороны от исполнения обязательств по Контракту.</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599" w:rsidRDefault="00AA5839">
      <w:pPr>
        <w:spacing w:beforeAutospacing="0" w:afterAutospacing="0"/>
        <w:ind w:firstLine="567"/>
        <w:jc w:val="both"/>
        <w:rPr>
          <w:bCs/>
          <w:color w:val="000000"/>
          <w:lang w:val="ru-RU"/>
        </w:rPr>
      </w:pPr>
      <w:r>
        <w:rPr>
          <w:bCs/>
          <w:color w:val="000000"/>
          <w:lang w:val="ru-RU"/>
        </w:rPr>
        <w:t>8.12. Неустойки (штрафы, пени) могут быть взысканы Заказчиком из суммы, внесенной Исполнителем в качестве обеспечения исполнения контракта либо независимой гарантии.</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lang w:val="en-US"/>
        </w:rPr>
        <w:t>I</w:t>
      </w:r>
      <w:r>
        <w:rPr>
          <w:rFonts w:ascii="Times New Roman" w:hAnsi="Times New Roman" w:cs="Times New Roman"/>
          <w:b/>
          <w:sz w:val="22"/>
          <w:szCs w:val="22"/>
        </w:rPr>
        <w:t>X. Обстоятельства непреодолимой силы</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X. Рассмотрение и разрешение споров</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ЕИС, иного электронного сообщения - с последующим предоставлением оригинала документа.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10.3. При </w:t>
      </w:r>
      <w:proofErr w:type="spellStart"/>
      <w:r>
        <w:rPr>
          <w:rFonts w:ascii="Times New Roman" w:hAnsi="Times New Roman" w:cs="Times New Roman"/>
          <w:sz w:val="22"/>
          <w:szCs w:val="22"/>
        </w:rPr>
        <w:t>неурегулировании</w:t>
      </w:r>
      <w:proofErr w:type="spellEnd"/>
      <w:r>
        <w:rPr>
          <w:rFonts w:ascii="Times New Roman" w:hAnsi="Times New Roman" w:cs="Times New Roman"/>
          <w:sz w:val="22"/>
          <w:szCs w:val="22"/>
        </w:rPr>
        <w:t xml:space="preserve"> Сторонами спора в досудебном порядке спор разрешается в судебном порядке.</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XI. Срок действия Контракта</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11.1. Контракт вступает в силу с даты его подписания обеими Сторонами и действует по </w:t>
      </w:r>
      <w:r w:rsidR="00FF482C">
        <w:rPr>
          <w:rFonts w:ascii="Times New Roman" w:hAnsi="Times New Roman" w:cs="Times New Roman"/>
          <w:sz w:val="22"/>
          <w:szCs w:val="22"/>
        </w:rPr>
        <w:t>31</w:t>
      </w:r>
      <w:r>
        <w:rPr>
          <w:rFonts w:ascii="Times New Roman" w:hAnsi="Times New Roman" w:cs="Times New Roman"/>
          <w:sz w:val="22"/>
          <w:szCs w:val="22"/>
        </w:rPr>
        <w:t>.1</w:t>
      </w:r>
      <w:r w:rsidR="00FF482C">
        <w:rPr>
          <w:rFonts w:ascii="Times New Roman" w:hAnsi="Times New Roman" w:cs="Times New Roman"/>
          <w:sz w:val="22"/>
          <w:szCs w:val="22"/>
        </w:rPr>
        <w:t>2</w:t>
      </w:r>
      <w:r>
        <w:rPr>
          <w:rFonts w:ascii="Times New Roman" w:hAnsi="Times New Roman" w:cs="Times New Roman"/>
          <w:sz w:val="22"/>
          <w:szCs w:val="22"/>
        </w:rPr>
        <w:t xml:space="preserve">.2026 г. </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Окончание срока действия Контракта не влечет прекращения неисполненных обязательств Сторон по </w:t>
      </w:r>
      <w:r>
        <w:rPr>
          <w:rFonts w:ascii="Times New Roman" w:hAnsi="Times New Roman" w:cs="Times New Roman"/>
          <w:sz w:val="22"/>
          <w:szCs w:val="22"/>
        </w:rPr>
        <w:lastRenderedPageBreak/>
        <w:t>Контракту.</w:t>
      </w:r>
      <w:r w:rsidR="00FF482C">
        <w:rPr>
          <w:rFonts w:ascii="Times New Roman" w:hAnsi="Times New Roman" w:cs="Times New Roman"/>
          <w:sz w:val="22"/>
          <w:szCs w:val="22"/>
        </w:rPr>
        <w:t xml:space="preserve"> Срок окончания исполнения Контракта 31 декабря 2026 года. </w:t>
      </w:r>
    </w:p>
    <w:p w:rsidR="00411599" w:rsidRDefault="00AA5839">
      <w:pPr>
        <w:pStyle w:val="ConsPlusNormal0"/>
        <w:jc w:val="center"/>
        <w:outlineLvl w:val="1"/>
        <w:rPr>
          <w:rFonts w:ascii="Times New Roman" w:hAnsi="Times New Roman" w:cs="Times New Roman"/>
          <w:b/>
          <w:sz w:val="22"/>
          <w:szCs w:val="22"/>
        </w:rPr>
      </w:pPr>
      <w:bookmarkStart w:id="28" w:name="P1000"/>
      <w:bookmarkEnd w:id="28"/>
      <w:r>
        <w:rPr>
          <w:rFonts w:ascii="Times New Roman" w:hAnsi="Times New Roman" w:cs="Times New Roman"/>
          <w:b/>
          <w:sz w:val="22"/>
          <w:szCs w:val="22"/>
        </w:rPr>
        <w:t>X</w:t>
      </w:r>
      <w:r>
        <w:rPr>
          <w:rFonts w:ascii="Times New Roman" w:hAnsi="Times New Roman" w:cs="Times New Roman"/>
          <w:b/>
          <w:sz w:val="22"/>
          <w:szCs w:val="22"/>
          <w:lang w:val="en-US"/>
        </w:rPr>
        <w:t>II</w:t>
      </w:r>
      <w:r>
        <w:rPr>
          <w:rFonts w:ascii="Times New Roman" w:hAnsi="Times New Roman" w:cs="Times New Roman"/>
          <w:b/>
          <w:sz w:val="22"/>
          <w:szCs w:val="22"/>
        </w:rPr>
        <w:t xml:space="preserve">. Иные положения </w:t>
      </w:r>
    </w:p>
    <w:p w:rsidR="00411599" w:rsidRDefault="00AA5839">
      <w:pPr>
        <w:pStyle w:val="ConsPlusNormal0"/>
        <w:ind w:firstLine="540"/>
        <w:jc w:val="both"/>
        <w:rPr>
          <w:rFonts w:ascii="Times New Roman" w:hAnsi="Times New Roman" w:cs="Times New Roman"/>
          <w:sz w:val="22"/>
          <w:szCs w:val="22"/>
        </w:rPr>
      </w:pPr>
      <w:bookmarkStart w:id="29" w:name="P1003"/>
      <w:bookmarkEnd w:id="29"/>
      <w:r>
        <w:rPr>
          <w:rFonts w:ascii="Times New Roman" w:hAnsi="Times New Roman" w:cs="Times New Roman"/>
          <w:sz w:val="22"/>
          <w:szCs w:val="22"/>
        </w:rPr>
        <w:t>12.1. Контракт составлен в форме электронного документа, подписанного усиленными электронными подписями Сторон.</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12.4. Изменение условий Контракта при его исполнении не допускается за исключением случаев, предусмотренных </w:t>
      </w:r>
      <w:hyperlink r:id="rId11">
        <w:r>
          <w:rPr>
            <w:rFonts w:ascii="Times New Roman" w:hAnsi="Times New Roman" w:cs="Times New Roman"/>
            <w:sz w:val="22"/>
            <w:szCs w:val="22"/>
          </w:rPr>
          <w:t>статьей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r>
          <w:rPr>
            <w:rFonts w:ascii="Times New Roman" w:hAnsi="Times New Roman" w:cs="Times New Roman"/>
            <w:sz w:val="22"/>
            <w:szCs w:val="22"/>
          </w:rPr>
          <w:t>частями 9</w:t>
        </w:r>
      </w:hyperlink>
      <w:r>
        <w:rPr>
          <w:rFonts w:ascii="Times New Roman" w:hAnsi="Times New Roman" w:cs="Times New Roman"/>
          <w:sz w:val="22"/>
          <w:szCs w:val="22"/>
        </w:rPr>
        <w:t xml:space="preserve"> - </w:t>
      </w:r>
      <w:hyperlink r:id="rId13">
        <w:r>
          <w:rPr>
            <w:rFonts w:ascii="Times New Roman" w:hAnsi="Times New Roman" w:cs="Times New Roman"/>
            <w:sz w:val="22"/>
            <w:szCs w:val="22"/>
          </w:rPr>
          <w:t>23 статьи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12.8. Во всем, что не оговорено в Контракте, Стороны руководствуются действующим законодательством Российской Федерации.</w:t>
      </w:r>
    </w:p>
    <w:p w:rsidR="00411599" w:rsidRDefault="00AA5839">
      <w:pPr>
        <w:pStyle w:val="ConsPlusNormal0"/>
        <w:jc w:val="center"/>
        <w:outlineLvl w:val="1"/>
        <w:rPr>
          <w:rFonts w:ascii="Times New Roman" w:hAnsi="Times New Roman" w:cs="Times New Roman"/>
          <w:b/>
          <w:sz w:val="22"/>
          <w:szCs w:val="22"/>
        </w:rPr>
      </w:pPr>
      <w:r>
        <w:rPr>
          <w:rFonts w:ascii="Times New Roman" w:hAnsi="Times New Roman" w:cs="Times New Roman"/>
          <w:b/>
          <w:sz w:val="22"/>
          <w:szCs w:val="22"/>
        </w:rPr>
        <w:t>XIII. Перечень приложений</w:t>
      </w:r>
    </w:p>
    <w:p w:rsidR="00411599" w:rsidRDefault="00AA5839">
      <w:pPr>
        <w:pStyle w:val="ConsPlusNormal0"/>
        <w:ind w:firstLine="540"/>
        <w:jc w:val="both"/>
        <w:rPr>
          <w:rFonts w:ascii="Times New Roman" w:hAnsi="Times New Roman" w:cs="Times New Roman"/>
          <w:sz w:val="22"/>
          <w:szCs w:val="22"/>
        </w:rPr>
      </w:pPr>
      <w:bookmarkStart w:id="30" w:name="P1017"/>
      <w:bookmarkEnd w:id="30"/>
      <w:r>
        <w:rPr>
          <w:rFonts w:ascii="Times New Roman" w:hAnsi="Times New Roman" w:cs="Times New Roman"/>
          <w:sz w:val="22"/>
          <w:szCs w:val="22"/>
        </w:rPr>
        <w:t>13.1. Неотъемлемой частью Контракта являются следующие приложения:</w:t>
      </w:r>
    </w:p>
    <w:p w:rsidR="00411599" w:rsidRDefault="00AA583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Спецификация </w:t>
      </w:r>
      <w:hyperlink w:anchor="P1294">
        <w:r>
          <w:rPr>
            <w:rFonts w:ascii="Times New Roman" w:hAnsi="Times New Roman" w:cs="Times New Roman"/>
            <w:sz w:val="22"/>
            <w:szCs w:val="22"/>
          </w:rPr>
          <w:t>(приложение № 1)</w:t>
        </w:r>
      </w:hyperlink>
      <w:r>
        <w:rPr>
          <w:rFonts w:ascii="Times New Roman" w:hAnsi="Times New Roman" w:cs="Times New Roman"/>
          <w:sz w:val="22"/>
          <w:szCs w:val="22"/>
        </w:rPr>
        <w:t>;</w:t>
      </w:r>
    </w:p>
    <w:p w:rsidR="00411599" w:rsidRDefault="00AA5839">
      <w:pPr>
        <w:spacing w:beforeAutospacing="0" w:afterAutospacing="0"/>
        <w:ind w:firstLine="567"/>
        <w:jc w:val="center"/>
        <w:rPr>
          <w:b/>
          <w:bCs/>
          <w:color w:val="000000"/>
          <w:lang w:val="ru-RU"/>
        </w:rPr>
      </w:pPr>
      <w:r>
        <w:rPr>
          <w:b/>
          <w:bCs/>
          <w:color w:val="000000"/>
        </w:rPr>
        <w:t>XIV</w:t>
      </w:r>
      <w:r>
        <w:rPr>
          <w:b/>
          <w:bCs/>
          <w:color w:val="000000"/>
          <w:lang w:val="ru-RU"/>
        </w:rPr>
        <w:t xml:space="preserve">. </w:t>
      </w:r>
      <w:r>
        <w:rPr>
          <w:b/>
          <w:lang w:val="ru-RU"/>
        </w:rPr>
        <w:t>Адреса и банковские реквизиты Сторон</w:t>
      </w:r>
    </w:p>
    <w:tbl>
      <w:tblPr>
        <w:tblW w:w="875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969"/>
      </w:tblGrid>
      <w:tr w:rsidR="00FF482C" w:rsidRPr="00FF482C" w:rsidTr="00FF482C">
        <w:trPr>
          <w:trHeight w:val="2117"/>
        </w:trPr>
        <w:tc>
          <w:tcPr>
            <w:tcW w:w="4786" w:type="dxa"/>
            <w:shd w:val="clear" w:color="auto" w:fill="auto"/>
          </w:tcPr>
          <w:p w:rsidR="00FF482C" w:rsidRPr="00FF482C" w:rsidRDefault="00FF482C" w:rsidP="00FF482C">
            <w:pPr>
              <w:tabs>
                <w:tab w:val="left" w:pos="709"/>
              </w:tabs>
              <w:autoSpaceDE w:val="0"/>
              <w:jc w:val="both"/>
              <w:rPr>
                <w:rFonts w:ascii="Times New Roman" w:hAnsi="Times New Roman" w:cs="Times New Roman"/>
                <w:kern w:val="1"/>
                <w:sz w:val="20"/>
                <w:szCs w:val="20"/>
                <w:lang w:val="ru-RU" w:eastAsia="ar-SA"/>
              </w:rPr>
            </w:pPr>
            <w:r w:rsidRPr="00FF482C">
              <w:rPr>
                <w:rFonts w:ascii="Times New Roman" w:hAnsi="Times New Roman" w:cs="Times New Roman"/>
                <w:b/>
                <w:bCs/>
                <w:kern w:val="1"/>
                <w:sz w:val="20"/>
                <w:szCs w:val="20"/>
                <w:lang w:val="ru-RU" w:eastAsia="ar-SA"/>
              </w:rPr>
              <w:t xml:space="preserve">ЗАКАЗЧИК: </w:t>
            </w:r>
          </w:p>
          <w:p w:rsidR="00FF482C" w:rsidRPr="00FF482C" w:rsidRDefault="00FF482C" w:rsidP="00FF482C">
            <w:pPr>
              <w:rPr>
                <w:rFonts w:ascii="Times New Roman" w:hAnsi="Times New Roman" w:cs="Times New Roman"/>
                <w:b/>
                <w:bCs/>
                <w:kern w:val="1"/>
                <w:sz w:val="20"/>
                <w:szCs w:val="20"/>
                <w:lang w:val="ru-RU" w:eastAsia="ar-SA"/>
              </w:rPr>
            </w:pPr>
            <w:r w:rsidRPr="00FF482C">
              <w:rPr>
                <w:rFonts w:ascii="Times New Roman" w:hAnsi="Times New Roman" w:cs="Times New Roman"/>
                <w:b/>
                <w:bCs/>
                <w:kern w:val="1"/>
                <w:sz w:val="20"/>
                <w:szCs w:val="20"/>
                <w:lang w:val="ru-RU" w:eastAsia="ar-SA"/>
              </w:rPr>
              <w:t>Управление Федеральной службы государственной регистрации, кадастра и картографии по Республике Ингушетия</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 xml:space="preserve">Сокращенное наименование   Управление </w:t>
            </w:r>
            <w:proofErr w:type="spellStart"/>
            <w:r w:rsidRPr="00FF482C">
              <w:rPr>
                <w:rFonts w:ascii="Times New Roman" w:hAnsi="Times New Roman" w:cs="Times New Roman"/>
                <w:bCs/>
                <w:kern w:val="1"/>
                <w:sz w:val="18"/>
                <w:szCs w:val="18"/>
                <w:lang w:val="ru-RU" w:eastAsia="ar-SA"/>
              </w:rPr>
              <w:t>Росреестра</w:t>
            </w:r>
            <w:proofErr w:type="spellEnd"/>
            <w:r w:rsidRPr="00FF482C">
              <w:rPr>
                <w:rFonts w:ascii="Times New Roman" w:hAnsi="Times New Roman" w:cs="Times New Roman"/>
                <w:bCs/>
                <w:kern w:val="1"/>
                <w:sz w:val="18"/>
                <w:szCs w:val="18"/>
                <w:lang w:val="ru-RU" w:eastAsia="ar-SA"/>
              </w:rPr>
              <w:t xml:space="preserve"> по Республике Ингушетия</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 xml:space="preserve">Адрес: Республика Ингушетия, </w:t>
            </w:r>
            <w:proofErr w:type="spellStart"/>
            <w:r w:rsidRPr="00FF482C">
              <w:rPr>
                <w:rFonts w:ascii="Times New Roman" w:hAnsi="Times New Roman" w:cs="Times New Roman"/>
                <w:bCs/>
                <w:kern w:val="1"/>
                <w:sz w:val="18"/>
                <w:szCs w:val="18"/>
                <w:lang w:val="ru-RU" w:eastAsia="ar-SA"/>
              </w:rPr>
              <w:t>г.Магас</w:t>
            </w:r>
            <w:proofErr w:type="spellEnd"/>
            <w:r w:rsidRPr="00FF482C">
              <w:rPr>
                <w:rFonts w:ascii="Times New Roman" w:hAnsi="Times New Roman" w:cs="Times New Roman"/>
                <w:bCs/>
                <w:kern w:val="1"/>
                <w:sz w:val="18"/>
                <w:szCs w:val="18"/>
                <w:lang w:val="ru-RU" w:eastAsia="ar-SA"/>
              </w:rPr>
              <w:t>. ул.К.Кулиева.4</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ИНН 0606013424. КПП 060601001</w:t>
            </w:r>
          </w:p>
          <w:p w:rsidR="00FF482C" w:rsidRPr="00FF482C" w:rsidRDefault="00FF482C" w:rsidP="00FF482C">
            <w:pPr>
              <w:rPr>
                <w:rFonts w:ascii="Times New Roman" w:hAnsi="Times New Roman" w:cs="Times New Roman"/>
                <w:bCs/>
                <w:kern w:val="1"/>
                <w:sz w:val="18"/>
                <w:szCs w:val="18"/>
                <w:lang w:val="ru-RU" w:eastAsia="ar-SA"/>
              </w:rPr>
            </w:pPr>
            <w:proofErr w:type="spellStart"/>
            <w:r w:rsidRPr="00FF482C">
              <w:rPr>
                <w:rFonts w:ascii="Times New Roman" w:hAnsi="Times New Roman" w:cs="Times New Roman"/>
                <w:bCs/>
                <w:kern w:val="1"/>
                <w:sz w:val="18"/>
                <w:szCs w:val="18"/>
                <w:lang w:val="ru-RU" w:eastAsia="ar-SA"/>
              </w:rPr>
              <w:t>кор</w:t>
            </w:r>
            <w:proofErr w:type="spellEnd"/>
            <w:r w:rsidRPr="00FF482C">
              <w:rPr>
                <w:rFonts w:ascii="Times New Roman" w:hAnsi="Times New Roman" w:cs="Times New Roman"/>
                <w:bCs/>
                <w:kern w:val="1"/>
                <w:sz w:val="18"/>
                <w:szCs w:val="18"/>
                <w:lang w:val="ru-RU" w:eastAsia="ar-SA"/>
              </w:rPr>
              <w:t>/</w:t>
            </w:r>
            <w:proofErr w:type="spellStart"/>
            <w:r w:rsidRPr="00FF482C">
              <w:rPr>
                <w:rFonts w:ascii="Times New Roman" w:hAnsi="Times New Roman" w:cs="Times New Roman"/>
                <w:bCs/>
                <w:kern w:val="1"/>
                <w:sz w:val="18"/>
                <w:szCs w:val="18"/>
                <w:lang w:val="ru-RU" w:eastAsia="ar-SA"/>
              </w:rPr>
              <w:t>сч</w:t>
            </w:r>
            <w:proofErr w:type="spellEnd"/>
            <w:r w:rsidRPr="00FF482C">
              <w:rPr>
                <w:rFonts w:ascii="Times New Roman" w:hAnsi="Times New Roman" w:cs="Times New Roman"/>
                <w:bCs/>
                <w:kern w:val="1"/>
                <w:sz w:val="18"/>
                <w:szCs w:val="18"/>
                <w:lang w:val="ru-RU" w:eastAsia="ar-SA"/>
              </w:rPr>
              <w:t>: 40102810745370000024 (единый казначейский счет)</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казначейский счет: 03211643000000013205 (расчетный счет)</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БИК  012202102</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Получатель: УФК по Нижегородской области (Управление Федеральной службы государственной регистрации, кадастра и картографии по Республике Ингушетия, л/</w:t>
            </w:r>
            <w:proofErr w:type="spellStart"/>
            <w:r w:rsidRPr="00FF482C">
              <w:rPr>
                <w:rFonts w:ascii="Times New Roman" w:hAnsi="Times New Roman" w:cs="Times New Roman"/>
                <w:bCs/>
                <w:kern w:val="1"/>
                <w:sz w:val="18"/>
                <w:szCs w:val="18"/>
                <w:lang w:val="ru-RU" w:eastAsia="ar-SA"/>
              </w:rPr>
              <w:t>сч</w:t>
            </w:r>
            <w:proofErr w:type="spellEnd"/>
            <w:r w:rsidRPr="00FF482C">
              <w:rPr>
                <w:rFonts w:ascii="Times New Roman" w:hAnsi="Times New Roman" w:cs="Times New Roman"/>
                <w:bCs/>
                <w:kern w:val="1"/>
                <w:sz w:val="18"/>
                <w:szCs w:val="18"/>
                <w:lang w:val="ru-RU" w:eastAsia="ar-SA"/>
              </w:rPr>
              <w:t xml:space="preserve"> 03141</w:t>
            </w:r>
            <w:r w:rsidRPr="00377E96">
              <w:rPr>
                <w:rFonts w:ascii="Times New Roman" w:hAnsi="Times New Roman" w:cs="Times New Roman"/>
                <w:bCs/>
                <w:kern w:val="1"/>
                <w:sz w:val="18"/>
                <w:szCs w:val="18"/>
                <w:lang w:eastAsia="ar-SA"/>
              </w:rPr>
              <w:t>W</w:t>
            </w:r>
            <w:r w:rsidRPr="00FF482C">
              <w:rPr>
                <w:rFonts w:ascii="Times New Roman" w:hAnsi="Times New Roman" w:cs="Times New Roman"/>
                <w:bCs/>
                <w:kern w:val="1"/>
                <w:sz w:val="18"/>
                <w:szCs w:val="18"/>
                <w:lang w:val="ru-RU" w:eastAsia="ar-SA"/>
              </w:rPr>
              <w:t>00820)</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 xml:space="preserve">Банк получателя: ОКЦ №1 ВОЛГО-ВЯТСКОГО ГУ БАНКА РОССИИ//УФК по </w:t>
            </w:r>
            <w:proofErr w:type="gramStart"/>
            <w:r w:rsidRPr="00FF482C">
              <w:rPr>
                <w:rFonts w:ascii="Times New Roman" w:hAnsi="Times New Roman" w:cs="Times New Roman"/>
                <w:bCs/>
                <w:kern w:val="1"/>
                <w:sz w:val="18"/>
                <w:szCs w:val="18"/>
                <w:lang w:val="ru-RU" w:eastAsia="ar-SA"/>
              </w:rPr>
              <w:t>Нижегородской  области</w:t>
            </w:r>
            <w:proofErr w:type="gramEnd"/>
            <w:r w:rsidRPr="00FF482C">
              <w:rPr>
                <w:rFonts w:ascii="Times New Roman" w:hAnsi="Times New Roman" w:cs="Times New Roman"/>
                <w:bCs/>
                <w:kern w:val="1"/>
                <w:sz w:val="18"/>
                <w:szCs w:val="18"/>
                <w:lang w:val="ru-RU" w:eastAsia="ar-SA"/>
              </w:rPr>
              <w:t xml:space="preserve">, </w:t>
            </w:r>
            <w:proofErr w:type="spellStart"/>
            <w:r w:rsidRPr="00FF482C">
              <w:rPr>
                <w:rFonts w:ascii="Times New Roman" w:hAnsi="Times New Roman" w:cs="Times New Roman"/>
                <w:bCs/>
                <w:kern w:val="1"/>
                <w:sz w:val="18"/>
                <w:szCs w:val="18"/>
                <w:lang w:val="ru-RU" w:eastAsia="ar-SA"/>
              </w:rPr>
              <w:t>г.Нижний</w:t>
            </w:r>
            <w:proofErr w:type="spellEnd"/>
            <w:r w:rsidRPr="00FF482C">
              <w:rPr>
                <w:rFonts w:ascii="Times New Roman" w:hAnsi="Times New Roman" w:cs="Times New Roman"/>
                <w:bCs/>
                <w:kern w:val="1"/>
                <w:sz w:val="18"/>
                <w:szCs w:val="18"/>
                <w:lang w:val="ru-RU" w:eastAsia="ar-SA"/>
              </w:rPr>
              <w:t xml:space="preserve"> Новгород, </w:t>
            </w:r>
          </w:p>
          <w:p w:rsidR="00FF482C" w:rsidRPr="00FF482C" w:rsidRDefault="00FF482C" w:rsidP="00FF482C">
            <w:pPr>
              <w:rPr>
                <w:rFonts w:ascii="Times New Roman" w:hAnsi="Times New Roman" w:cs="Times New Roman"/>
                <w:bCs/>
                <w:kern w:val="1"/>
                <w:sz w:val="18"/>
                <w:szCs w:val="18"/>
                <w:lang w:val="ru-RU" w:eastAsia="ar-SA"/>
              </w:rPr>
            </w:pPr>
            <w:proofErr w:type="spellStart"/>
            <w:r w:rsidRPr="00FF482C">
              <w:rPr>
                <w:rFonts w:ascii="Times New Roman" w:hAnsi="Times New Roman" w:cs="Times New Roman"/>
                <w:bCs/>
                <w:kern w:val="1"/>
                <w:sz w:val="18"/>
                <w:szCs w:val="18"/>
                <w:lang w:val="ru-RU" w:eastAsia="ar-SA"/>
              </w:rPr>
              <w:lastRenderedPageBreak/>
              <w:t>лиц.счет</w:t>
            </w:r>
            <w:proofErr w:type="spellEnd"/>
            <w:r w:rsidRPr="00FF482C">
              <w:rPr>
                <w:rFonts w:ascii="Times New Roman" w:hAnsi="Times New Roman" w:cs="Times New Roman"/>
                <w:bCs/>
                <w:kern w:val="1"/>
                <w:sz w:val="18"/>
                <w:szCs w:val="18"/>
                <w:lang w:val="ru-RU" w:eastAsia="ar-SA"/>
              </w:rPr>
              <w:t xml:space="preserve"> 03141</w:t>
            </w:r>
            <w:r w:rsidRPr="00377E96">
              <w:rPr>
                <w:rFonts w:ascii="Times New Roman" w:hAnsi="Times New Roman" w:cs="Times New Roman"/>
                <w:bCs/>
                <w:kern w:val="1"/>
                <w:sz w:val="18"/>
                <w:szCs w:val="18"/>
                <w:lang w:eastAsia="ar-SA"/>
              </w:rPr>
              <w:t>W</w:t>
            </w:r>
            <w:r w:rsidRPr="00FF482C">
              <w:rPr>
                <w:rFonts w:ascii="Times New Roman" w:hAnsi="Times New Roman" w:cs="Times New Roman"/>
                <w:bCs/>
                <w:kern w:val="1"/>
                <w:sz w:val="18"/>
                <w:szCs w:val="18"/>
                <w:lang w:val="ru-RU" w:eastAsia="ar-SA"/>
              </w:rPr>
              <w:t>00820 в УФК по Республике Ингушетия</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Телефон 55-18-21,</w:t>
            </w:r>
            <w:r w:rsidRPr="00FF482C">
              <w:rPr>
                <w:rFonts w:ascii="Times New Roman" w:hAnsi="Times New Roman" w:cs="Times New Roman"/>
                <w:bCs/>
                <w:kern w:val="1"/>
                <w:sz w:val="18"/>
                <w:szCs w:val="18"/>
                <w:lang w:val="ru-RU" w:eastAsia="ar-SA"/>
              </w:rPr>
              <w:tab/>
              <w:t>Телефакс - 55-18-36</w:t>
            </w:r>
          </w:p>
          <w:p w:rsidR="00FF482C" w:rsidRPr="00FF482C" w:rsidRDefault="00FF482C" w:rsidP="00FF482C">
            <w:pPr>
              <w:rPr>
                <w:rFonts w:ascii="Times New Roman" w:hAnsi="Times New Roman" w:cs="Times New Roman"/>
                <w:bCs/>
                <w:kern w:val="1"/>
                <w:sz w:val="18"/>
                <w:szCs w:val="18"/>
                <w:lang w:val="ru-RU" w:eastAsia="ar-SA"/>
              </w:rPr>
            </w:pPr>
            <w:r w:rsidRPr="00FF482C">
              <w:rPr>
                <w:rFonts w:ascii="Times New Roman" w:hAnsi="Times New Roman" w:cs="Times New Roman"/>
                <w:bCs/>
                <w:kern w:val="1"/>
                <w:sz w:val="18"/>
                <w:szCs w:val="18"/>
                <w:lang w:val="ru-RU" w:eastAsia="ar-SA"/>
              </w:rPr>
              <w:t xml:space="preserve">Электронный адрес:  </w:t>
            </w:r>
            <w:hyperlink r:id="rId14" w:history="1">
              <w:r w:rsidRPr="00FF482C">
                <w:rPr>
                  <w:rStyle w:val="a5"/>
                  <w:rFonts w:ascii="Times New Roman" w:hAnsi="Times New Roman" w:cs="Times New Roman"/>
                  <w:bCs/>
                  <w:kern w:val="1"/>
                  <w:sz w:val="18"/>
                  <w:szCs w:val="18"/>
                  <w:lang w:val="ru-RU" w:eastAsia="ar-SA"/>
                </w:rPr>
                <w:t>06_</w:t>
              </w:r>
              <w:r w:rsidRPr="00377E96">
                <w:rPr>
                  <w:rStyle w:val="a5"/>
                  <w:rFonts w:ascii="Times New Roman" w:hAnsi="Times New Roman" w:cs="Times New Roman"/>
                  <w:bCs/>
                  <w:kern w:val="1"/>
                  <w:sz w:val="18"/>
                  <w:szCs w:val="18"/>
                  <w:lang w:eastAsia="ar-SA"/>
                </w:rPr>
                <w:t>upr</w:t>
              </w:r>
              <w:r w:rsidRPr="00FF482C">
                <w:rPr>
                  <w:rStyle w:val="a5"/>
                  <w:rFonts w:ascii="Times New Roman" w:hAnsi="Times New Roman" w:cs="Times New Roman"/>
                  <w:bCs/>
                  <w:kern w:val="1"/>
                  <w:sz w:val="18"/>
                  <w:szCs w:val="18"/>
                  <w:lang w:val="ru-RU" w:eastAsia="ar-SA"/>
                </w:rPr>
                <w:t>@</w:t>
              </w:r>
              <w:r w:rsidRPr="00377E96">
                <w:rPr>
                  <w:rStyle w:val="a5"/>
                  <w:rFonts w:ascii="Times New Roman" w:hAnsi="Times New Roman" w:cs="Times New Roman"/>
                  <w:bCs/>
                  <w:kern w:val="1"/>
                  <w:sz w:val="18"/>
                  <w:szCs w:val="18"/>
                  <w:lang w:eastAsia="ar-SA"/>
                </w:rPr>
                <w:t>rosreestr</w:t>
              </w:r>
              <w:r w:rsidRPr="00FF482C">
                <w:rPr>
                  <w:rStyle w:val="a5"/>
                  <w:rFonts w:ascii="Times New Roman" w:hAnsi="Times New Roman" w:cs="Times New Roman"/>
                  <w:bCs/>
                  <w:kern w:val="1"/>
                  <w:sz w:val="18"/>
                  <w:szCs w:val="18"/>
                  <w:lang w:val="ru-RU" w:eastAsia="ar-SA"/>
                </w:rPr>
                <w:t>.</w:t>
              </w:r>
              <w:proofErr w:type="spellStart"/>
              <w:r w:rsidRPr="00377E96">
                <w:rPr>
                  <w:rStyle w:val="a5"/>
                  <w:rFonts w:ascii="Times New Roman" w:hAnsi="Times New Roman" w:cs="Times New Roman"/>
                  <w:bCs/>
                  <w:kern w:val="1"/>
                  <w:sz w:val="18"/>
                  <w:szCs w:val="18"/>
                  <w:lang w:eastAsia="ar-SA"/>
                </w:rPr>
                <w:t>ru</w:t>
              </w:r>
              <w:proofErr w:type="spellEnd"/>
            </w:hyperlink>
          </w:p>
          <w:p w:rsidR="00FF482C" w:rsidRPr="00377E96" w:rsidRDefault="00FF482C" w:rsidP="00FF482C">
            <w:pPr>
              <w:rPr>
                <w:rFonts w:ascii="Times New Roman" w:hAnsi="Times New Roman" w:cs="Times New Roman"/>
                <w:b/>
                <w:bCs/>
                <w:kern w:val="1"/>
                <w:lang w:eastAsia="ar-SA"/>
              </w:rPr>
            </w:pPr>
            <w:proofErr w:type="spellStart"/>
            <w:r w:rsidRPr="00377E96">
              <w:rPr>
                <w:rFonts w:ascii="Times New Roman" w:hAnsi="Times New Roman" w:cs="Times New Roman"/>
                <w:bCs/>
                <w:kern w:val="1"/>
                <w:lang w:eastAsia="ar-SA"/>
              </w:rPr>
              <w:t>Руководитель</w:t>
            </w:r>
            <w:proofErr w:type="spellEnd"/>
            <w:r w:rsidRPr="00377E96">
              <w:rPr>
                <w:rFonts w:ascii="Times New Roman" w:hAnsi="Times New Roman" w:cs="Times New Roman"/>
                <w:bCs/>
                <w:kern w:val="1"/>
                <w:lang w:eastAsia="ar-SA"/>
              </w:rPr>
              <w:t xml:space="preserve"> – </w:t>
            </w:r>
            <w:proofErr w:type="spellStart"/>
            <w:r w:rsidRPr="00377E96">
              <w:rPr>
                <w:rFonts w:ascii="Times New Roman" w:hAnsi="Times New Roman" w:cs="Times New Roman"/>
                <w:bCs/>
                <w:kern w:val="1"/>
                <w:lang w:eastAsia="ar-SA"/>
              </w:rPr>
              <w:t>Борисов</w:t>
            </w:r>
            <w:proofErr w:type="spellEnd"/>
            <w:r w:rsidRPr="00377E96">
              <w:rPr>
                <w:rFonts w:ascii="Times New Roman" w:hAnsi="Times New Roman" w:cs="Times New Roman"/>
                <w:bCs/>
                <w:kern w:val="1"/>
                <w:lang w:eastAsia="ar-SA"/>
              </w:rPr>
              <w:t xml:space="preserve"> </w:t>
            </w:r>
            <w:proofErr w:type="spellStart"/>
            <w:r w:rsidRPr="00377E96">
              <w:rPr>
                <w:rFonts w:ascii="Times New Roman" w:hAnsi="Times New Roman" w:cs="Times New Roman"/>
                <w:bCs/>
                <w:kern w:val="1"/>
                <w:lang w:eastAsia="ar-SA"/>
              </w:rPr>
              <w:t>Андрей</w:t>
            </w:r>
            <w:proofErr w:type="spellEnd"/>
            <w:r w:rsidRPr="00377E96">
              <w:rPr>
                <w:rFonts w:ascii="Times New Roman" w:hAnsi="Times New Roman" w:cs="Times New Roman"/>
                <w:bCs/>
                <w:kern w:val="1"/>
                <w:lang w:eastAsia="ar-SA"/>
              </w:rPr>
              <w:t xml:space="preserve"> </w:t>
            </w:r>
            <w:proofErr w:type="spellStart"/>
            <w:r w:rsidRPr="00377E96">
              <w:rPr>
                <w:rFonts w:ascii="Times New Roman" w:hAnsi="Times New Roman" w:cs="Times New Roman"/>
                <w:bCs/>
                <w:kern w:val="1"/>
                <w:lang w:eastAsia="ar-SA"/>
              </w:rPr>
              <w:t>Викторович</w:t>
            </w:r>
            <w:proofErr w:type="spellEnd"/>
          </w:p>
        </w:tc>
        <w:tc>
          <w:tcPr>
            <w:tcW w:w="3969" w:type="dxa"/>
            <w:shd w:val="clear" w:color="auto" w:fill="auto"/>
          </w:tcPr>
          <w:p w:rsidR="00FF482C" w:rsidRPr="00FF482C" w:rsidRDefault="00FF482C" w:rsidP="004703ED">
            <w:pPr>
              <w:tabs>
                <w:tab w:val="left" w:pos="709"/>
              </w:tabs>
              <w:autoSpaceDE w:val="0"/>
              <w:jc w:val="both"/>
              <w:rPr>
                <w:rFonts w:ascii="Times New Roman" w:hAnsi="Times New Roman" w:cs="Times New Roman"/>
                <w:b/>
                <w:caps/>
                <w:kern w:val="1"/>
                <w:lang w:val="ru-RU" w:eastAsia="ar-SA"/>
              </w:rPr>
            </w:pPr>
            <w:r>
              <w:rPr>
                <w:rFonts w:ascii="Times New Roman" w:hAnsi="Times New Roman" w:cs="Times New Roman"/>
                <w:b/>
                <w:caps/>
                <w:kern w:val="1"/>
                <w:lang w:val="ru-RU" w:eastAsia="ar-SA"/>
              </w:rPr>
              <w:lastRenderedPageBreak/>
              <w:t>ИСПОЛНИТЕЛЬ</w:t>
            </w:r>
            <w:r w:rsidRPr="00FF482C">
              <w:rPr>
                <w:rFonts w:ascii="Times New Roman" w:hAnsi="Times New Roman" w:cs="Times New Roman"/>
                <w:b/>
                <w:caps/>
                <w:kern w:val="1"/>
                <w:lang w:val="ru-RU" w:eastAsia="ar-SA"/>
              </w:rPr>
              <w:t xml:space="preserve">:  </w:t>
            </w:r>
          </w:p>
          <w:p w:rsidR="00FF482C" w:rsidRPr="00FF482C" w:rsidRDefault="00FF482C" w:rsidP="004703ED">
            <w:pPr>
              <w:tabs>
                <w:tab w:val="left" w:pos="709"/>
              </w:tabs>
              <w:autoSpaceDE w:val="0"/>
              <w:jc w:val="both"/>
              <w:rPr>
                <w:rFonts w:ascii="Times New Roman" w:hAnsi="Times New Roman" w:cs="Times New Roman"/>
                <w:caps/>
                <w:kern w:val="1"/>
                <w:sz w:val="18"/>
                <w:szCs w:val="18"/>
                <w:lang w:val="ru-RU" w:eastAsia="ar-SA"/>
              </w:rPr>
            </w:pPr>
          </w:p>
          <w:p w:rsidR="00FF482C" w:rsidRPr="00FF482C" w:rsidRDefault="00FF482C" w:rsidP="004703ED">
            <w:pPr>
              <w:tabs>
                <w:tab w:val="left" w:pos="709"/>
              </w:tabs>
              <w:autoSpaceDE w:val="0"/>
              <w:jc w:val="both"/>
              <w:rPr>
                <w:rFonts w:ascii="Times New Roman" w:hAnsi="Times New Roman" w:cs="Times New Roman"/>
                <w:caps/>
                <w:kern w:val="1"/>
                <w:sz w:val="18"/>
                <w:szCs w:val="18"/>
                <w:lang w:val="ru-RU" w:eastAsia="ar-SA"/>
              </w:rPr>
            </w:pPr>
          </w:p>
          <w:p w:rsidR="00FF482C" w:rsidRPr="00FF482C" w:rsidRDefault="00FF482C" w:rsidP="004703ED">
            <w:pPr>
              <w:tabs>
                <w:tab w:val="left" w:pos="709"/>
              </w:tabs>
              <w:autoSpaceDE w:val="0"/>
              <w:jc w:val="both"/>
              <w:rPr>
                <w:rFonts w:ascii="Times New Roman" w:hAnsi="Times New Roman" w:cs="Times New Roman"/>
                <w:b/>
                <w:bCs/>
                <w:kern w:val="1"/>
                <w:lang w:val="ru-RU" w:eastAsia="ar-SA"/>
              </w:rPr>
            </w:pPr>
          </w:p>
        </w:tc>
      </w:tr>
    </w:tbl>
    <w:p w:rsidR="00411599" w:rsidRDefault="00411599">
      <w:pPr>
        <w:pStyle w:val="ConsPlusNormal0"/>
        <w:jc w:val="both"/>
        <w:rPr>
          <w:rFonts w:ascii="Times New Roman" w:hAnsi="Times New Roman" w:cs="Times New Roman"/>
          <w:sz w:val="22"/>
          <w:szCs w:val="22"/>
        </w:rPr>
      </w:pPr>
    </w:p>
    <w:p w:rsidR="00411599" w:rsidRDefault="00411599">
      <w:pPr>
        <w:pStyle w:val="ConsPlusNormal0"/>
        <w:jc w:val="both"/>
        <w:rPr>
          <w:rFonts w:ascii="Times New Roman" w:hAnsi="Times New Roman" w:cs="Times New Roman"/>
          <w:sz w:val="22"/>
          <w:szCs w:val="22"/>
        </w:rPr>
      </w:pPr>
    </w:p>
    <w:p w:rsidR="00411599" w:rsidRDefault="00411599">
      <w:pPr>
        <w:pStyle w:val="ConsPlusNormal0"/>
        <w:jc w:val="both"/>
        <w:rPr>
          <w:rFonts w:ascii="Times New Roman" w:hAnsi="Times New Roman" w:cs="Times New Roman"/>
          <w:sz w:val="22"/>
          <w:szCs w:val="22"/>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411599" w:rsidRDefault="00411599">
      <w:pPr>
        <w:spacing w:beforeAutospacing="0" w:afterAutospacing="0"/>
        <w:ind w:firstLine="567"/>
        <w:contextualSpacing/>
        <w:jc w:val="right"/>
        <w:rPr>
          <w:lang w:val="ru-RU"/>
        </w:rPr>
      </w:pPr>
    </w:p>
    <w:p w:rsidR="00FF482C" w:rsidRDefault="00FF482C">
      <w:pPr>
        <w:spacing w:beforeAutospacing="0" w:afterAutospacing="0"/>
        <w:rPr>
          <w:lang w:val="ru-RU"/>
        </w:rPr>
      </w:pPr>
      <w:r>
        <w:rPr>
          <w:lang w:val="ru-RU"/>
        </w:rPr>
        <w:br w:type="page"/>
      </w:r>
    </w:p>
    <w:p w:rsidR="00411599" w:rsidRDefault="00AA5839">
      <w:pPr>
        <w:spacing w:beforeAutospacing="0" w:afterAutospacing="0"/>
        <w:ind w:firstLine="567"/>
        <w:contextualSpacing/>
        <w:jc w:val="right"/>
        <w:rPr>
          <w:lang w:val="ru-RU"/>
        </w:rPr>
      </w:pPr>
      <w:r>
        <w:rPr>
          <w:lang w:val="ru-RU"/>
        </w:rPr>
        <w:lastRenderedPageBreak/>
        <w:t>Приложение № 1</w:t>
      </w:r>
    </w:p>
    <w:p w:rsidR="00411599" w:rsidRDefault="00AA5839">
      <w:pPr>
        <w:spacing w:beforeAutospacing="0" w:afterAutospacing="0"/>
        <w:ind w:firstLine="567"/>
        <w:contextualSpacing/>
        <w:jc w:val="right"/>
        <w:rPr>
          <w:lang w:val="ru-RU"/>
        </w:rPr>
      </w:pPr>
      <w:r>
        <w:rPr>
          <w:lang w:val="ru-RU"/>
        </w:rPr>
        <w:t>к Государственному контракту № _______</w:t>
      </w:r>
    </w:p>
    <w:p w:rsidR="00411599" w:rsidRDefault="00AA5839">
      <w:pPr>
        <w:spacing w:beforeAutospacing="0" w:afterAutospacing="0"/>
        <w:ind w:firstLine="567"/>
        <w:contextualSpacing/>
        <w:jc w:val="right"/>
        <w:rPr>
          <w:lang w:val="ru-RU"/>
        </w:rPr>
      </w:pPr>
      <w:r>
        <w:rPr>
          <w:lang w:val="ru-RU"/>
        </w:rPr>
        <w:t>от «__» ________ 2026 года</w:t>
      </w:r>
    </w:p>
    <w:p w:rsidR="00411599" w:rsidRDefault="00411599">
      <w:pPr>
        <w:spacing w:beforeAutospacing="0" w:afterAutospacing="0"/>
        <w:ind w:firstLine="567"/>
        <w:contextualSpacing/>
        <w:jc w:val="center"/>
        <w:rPr>
          <w:b/>
          <w:caps/>
          <w:lang w:val="ru-RU"/>
        </w:rPr>
      </w:pPr>
    </w:p>
    <w:p w:rsidR="00411599" w:rsidRDefault="00411599">
      <w:pPr>
        <w:spacing w:beforeAutospacing="0" w:afterAutospacing="0"/>
        <w:ind w:firstLine="567"/>
        <w:contextualSpacing/>
        <w:jc w:val="center"/>
        <w:rPr>
          <w:b/>
          <w:caps/>
          <w:lang w:val="ru-RU"/>
        </w:rPr>
      </w:pPr>
    </w:p>
    <w:p w:rsidR="00411599" w:rsidRDefault="00AA5839">
      <w:pPr>
        <w:spacing w:beforeAutospacing="0" w:afterAutospacing="0"/>
        <w:ind w:firstLine="567"/>
        <w:contextualSpacing/>
        <w:jc w:val="center"/>
        <w:rPr>
          <w:b/>
          <w:caps/>
          <w:lang w:val="ru-RU"/>
        </w:rPr>
      </w:pPr>
      <w:r>
        <w:rPr>
          <w:b/>
          <w:caps/>
          <w:lang w:val="ru-RU"/>
        </w:rPr>
        <w:t>Спецификация</w:t>
      </w:r>
    </w:p>
    <w:p w:rsidR="00411599" w:rsidRDefault="00AA5839">
      <w:pPr>
        <w:spacing w:beforeAutospacing="0" w:afterAutospacing="0"/>
        <w:ind w:left="432"/>
        <w:contextualSpacing/>
        <w:jc w:val="center"/>
        <w:rPr>
          <w:lang w:val="ru-RU"/>
        </w:rPr>
      </w:pPr>
      <w:r>
        <w:rPr>
          <w:lang w:val="ru-RU"/>
        </w:rPr>
        <w:t xml:space="preserve">на </w:t>
      </w:r>
      <w:r>
        <w:rPr>
          <w:rStyle w:val="work-areatitle1"/>
          <w:color w:val="000000"/>
          <w:sz w:val="22"/>
          <w:szCs w:val="22"/>
          <w:lang w:val="ru-RU"/>
        </w:rPr>
        <w:t>оказание услуг по техническому обслуживанию и ремонту легковых автомобилей и легких грузовых автотранспортных средств</w:t>
      </w:r>
    </w:p>
    <w:p w:rsidR="00411599" w:rsidRDefault="00411599">
      <w:pPr>
        <w:spacing w:beforeAutospacing="0" w:afterAutospacing="0"/>
        <w:contextualSpacing/>
        <w:jc w:val="both"/>
        <w:rPr>
          <w:b/>
          <w:bCs/>
          <w:lang w:val="ru-RU"/>
        </w:rPr>
      </w:pPr>
    </w:p>
    <w:p w:rsidR="00411599" w:rsidRPr="00FF482C" w:rsidRDefault="00AA5839">
      <w:pPr>
        <w:ind w:left="-567"/>
        <w:jc w:val="both"/>
        <w:rPr>
          <w:lang w:val="ru-RU"/>
        </w:rPr>
      </w:pPr>
      <w:r>
        <w:rPr>
          <w:rFonts w:ascii="Liberation Serif;Times New Roma" w:eastAsia="Times New Roman" w:hAnsi="Liberation Serif;Times New Roma" w:cs="Liberation Serif;Times New Roma"/>
          <w:b/>
          <w:bCs/>
          <w:lang w:val="ru-RU" w:eastAsia="ar-SA"/>
        </w:rPr>
        <w:t>1. Место оказания услуг:</w:t>
      </w:r>
      <w:r>
        <w:rPr>
          <w:rFonts w:ascii="Liberation Serif;Times New Roma" w:eastAsia="Times New Roman" w:hAnsi="Liberation Serif;Times New Roma" w:cs="Liberation Serif;Times New Roma"/>
          <w:lang w:val="ru-RU" w:eastAsia="ar-SA"/>
        </w:rPr>
        <w:t xml:space="preserve"> </w:t>
      </w:r>
    </w:p>
    <w:p w:rsidR="00411599" w:rsidRPr="00FF482C" w:rsidRDefault="00AA5839">
      <w:pPr>
        <w:ind w:left="-567"/>
        <w:jc w:val="both"/>
        <w:rPr>
          <w:lang w:val="ru-RU"/>
        </w:rPr>
      </w:pPr>
      <w:r>
        <w:rPr>
          <w:rFonts w:ascii="Liberation Serif;Times New Roma" w:eastAsia="Times New Roman" w:hAnsi="Liberation Serif;Times New Roma" w:cs="Liberation Serif;Times New Roma"/>
          <w:lang w:val="ru-RU" w:eastAsia="ar-SA"/>
        </w:rPr>
        <w:t>Т</w:t>
      </w:r>
      <w:r>
        <w:rPr>
          <w:rFonts w:ascii="Liberation Serif;Times New Roma" w:eastAsia="Times New Roman" w:hAnsi="Liberation Serif;Times New Roma" w:cs="Liberation Serif;Times New Roma"/>
          <w:color w:val="000000"/>
          <w:lang w:val="ru-RU" w:eastAsia="ar-SA"/>
        </w:rPr>
        <w:t>ехническая база Исполнителя (сервисный центр).</w:t>
      </w:r>
    </w:p>
    <w:p w:rsidR="00411599" w:rsidRDefault="00AA5839">
      <w:pPr>
        <w:ind w:left="-567"/>
        <w:jc w:val="both"/>
        <w:rPr>
          <w:rFonts w:ascii="Liberation Serif;Times New Roma" w:eastAsia="Times New Roman" w:hAnsi="Liberation Serif;Times New Roma" w:cs="Liberation Serif;Times New Roma"/>
          <w:b/>
          <w:bCs/>
          <w:lang w:val="ru-RU" w:eastAsia="ar-SA"/>
        </w:rPr>
      </w:pPr>
      <w:r>
        <w:rPr>
          <w:rFonts w:ascii="Liberation Serif;Times New Roma" w:eastAsia="Times New Roman" w:hAnsi="Liberation Serif;Times New Roma" w:cs="Liberation Serif;Times New Roma"/>
          <w:b/>
          <w:bCs/>
          <w:lang w:val="ru-RU" w:eastAsia="ar-SA"/>
        </w:rPr>
        <w:t>2. Объект:</w:t>
      </w:r>
    </w:p>
    <w:p w:rsidR="00411599" w:rsidRDefault="00AA5839">
      <w:pPr>
        <w:ind w:left="-567"/>
        <w:jc w:val="both"/>
        <w:rPr>
          <w:rFonts w:ascii="Liberation Serif;Times New Roma" w:eastAsia="Times New Roman" w:hAnsi="Liberation Serif;Times New Roma" w:cs="Liberation Serif;Times New Roma"/>
          <w:color w:val="000000"/>
          <w:lang w:val="ru-RU" w:eastAsia="ar-SA"/>
        </w:rPr>
      </w:pPr>
      <w:r>
        <w:rPr>
          <w:rStyle w:val="work-areatitle1"/>
          <w:rFonts w:ascii="Liberation Serif;Times New Roma" w:eastAsia="Times New Roman" w:hAnsi="Liberation Serif;Times New Roma" w:cs="Liberation Serif;Times New Roma"/>
          <w:color w:val="000000"/>
          <w:sz w:val="22"/>
          <w:szCs w:val="22"/>
          <w:lang w:val="ru-RU" w:eastAsia="ar-SA"/>
        </w:rPr>
        <w:t xml:space="preserve">Оказание услуг по техническому обслуживанию и ремонту легковых автомобилей и легких грузовых автотранспортных средств (КТРУ 45.20.10.000-00000001) – </w:t>
      </w:r>
      <w:r w:rsidR="00FF482C">
        <w:rPr>
          <w:rStyle w:val="work-areatitle1"/>
          <w:rFonts w:ascii="Liberation Serif;Times New Roma" w:eastAsia="Times New Roman" w:hAnsi="Liberation Serif;Times New Roma" w:cs="Liberation Serif;Times New Roma"/>
          <w:color w:val="000000"/>
          <w:sz w:val="22"/>
          <w:szCs w:val="22"/>
          <w:lang w:val="ru-RU" w:eastAsia="ar-SA"/>
        </w:rPr>
        <w:t>1</w:t>
      </w:r>
      <w:r>
        <w:rPr>
          <w:rStyle w:val="work-areatitle1"/>
          <w:rFonts w:ascii="Liberation Serif;Times New Roma" w:eastAsia="Times New Roman" w:hAnsi="Liberation Serif;Times New Roma" w:cs="Liberation Serif;Times New Roma"/>
          <w:color w:val="000000"/>
          <w:sz w:val="22"/>
          <w:szCs w:val="22"/>
          <w:lang w:val="ru-RU" w:eastAsia="ar-SA"/>
        </w:rPr>
        <w:t xml:space="preserve"> шт.</w:t>
      </w:r>
    </w:p>
    <w:tbl>
      <w:tblPr>
        <w:tblW w:w="11099" w:type="dxa"/>
        <w:tblInd w:w="-573" w:type="dxa"/>
        <w:tblLayout w:type="fixed"/>
        <w:tblLook w:val="04A0" w:firstRow="1" w:lastRow="0" w:firstColumn="1" w:lastColumn="0" w:noHBand="0" w:noVBand="1"/>
      </w:tblPr>
      <w:tblGrid>
        <w:gridCol w:w="622"/>
        <w:gridCol w:w="2153"/>
        <w:gridCol w:w="3718"/>
        <w:gridCol w:w="1158"/>
        <w:gridCol w:w="514"/>
        <w:gridCol w:w="1363"/>
        <w:gridCol w:w="1571"/>
      </w:tblGrid>
      <w:tr w:rsidR="00411599" w:rsidTr="00FF482C">
        <w:trPr>
          <w:trHeight w:val="791"/>
        </w:trPr>
        <w:tc>
          <w:tcPr>
            <w:tcW w:w="622" w:type="dxa"/>
            <w:tcBorders>
              <w:top w:val="single" w:sz="4" w:space="0" w:color="000000"/>
              <w:left w:val="single" w:sz="4" w:space="0" w:color="000000"/>
              <w:bottom w:val="single" w:sz="4" w:space="0" w:color="000000"/>
            </w:tcBorders>
          </w:tcPr>
          <w:p w:rsidR="00411599" w:rsidRDefault="00AA5839">
            <w:pPr>
              <w:widowControl w:val="0"/>
              <w:snapToGrid w:val="0"/>
              <w:jc w:val="center"/>
              <w:rPr>
                <w:b/>
                <w:bCs/>
              </w:rPr>
            </w:pPr>
            <w:r>
              <w:rPr>
                <w:b/>
                <w:bCs/>
              </w:rPr>
              <w:t>№ п/п</w:t>
            </w:r>
          </w:p>
        </w:tc>
        <w:tc>
          <w:tcPr>
            <w:tcW w:w="2153" w:type="dxa"/>
            <w:tcBorders>
              <w:top w:val="single" w:sz="4" w:space="0" w:color="000000"/>
              <w:left w:val="single" w:sz="4" w:space="0" w:color="000000"/>
              <w:bottom w:val="single" w:sz="4" w:space="0" w:color="000000"/>
            </w:tcBorders>
          </w:tcPr>
          <w:p w:rsidR="00411599" w:rsidRDefault="00AA5839">
            <w:pPr>
              <w:widowControl w:val="0"/>
              <w:jc w:val="center"/>
              <w:rPr>
                <w:rFonts w:eastAsia="Calibri"/>
                <w:b/>
                <w:bCs/>
              </w:rPr>
            </w:pPr>
            <w:proofErr w:type="spellStart"/>
            <w:r>
              <w:rPr>
                <w:rFonts w:eastAsia="Calibri"/>
                <w:b/>
                <w:bCs/>
              </w:rPr>
              <w:t>Виды</w:t>
            </w:r>
            <w:proofErr w:type="spellEnd"/>
            <w:r>
              <w:rPr>
                <w:rFonts w:eastAsia="Calibri"/>
                <w:b/>
                <w:bCs/>
              </w:rPr>
              <w:t xml:space="preserve"> </w:t>
            </w:r>
            <w:proofErr w:type="spellStart"/>
            <w:r>
              <w:rPr>
                <w:rFonts w:eastAsia="Calibri"/>
                <w:b/>
                <w:bCs/>
              </w:rPr>
              <w:t>оказываемых</w:t>
            </w:r>
            <w:proofErr w:type="spellEnd"/>
            <w:r>
              <w:rPr>
                <w:rFonts w:eastAsia="Calibri"/>
                <w:b/>
                <w:bCs/>
              </w:rPr>
              <w:t xml:space="preserve"> </w:t>
            </w:r>
            <w:proofErr w:type="spellStart"/>
            <w:r>
              <w:rPr>
                <w:rFonts w:eastAsia="Calibri"/>
                <w:b/>
                <w:bCs/>
              </w:rPr>
              <w:t>услуг</w:t>
            </w:r>
            <w:proofErr w:type="spellEnd"/>
          </w:p>
        </w:tc>
        <w:tc>
          <w:tcPr>
            <w:tcW w:w="3718" w:type="dxa"/>
            <w:tcBorders>
              <w:top w:val="single" w:sz="4" w:space="0" w:color="000000"/>
              <w:left w:val="single" w:sz="4" w:space="0" w:color="000000"/>
              <w:bottom w:val="single" w:sz="4" w:space="0" w:color="000000"/>
            </w:tcBorders>
          </w:tcPr>
          <w:p w:rsidR="00411599" w:rsidRDefault="00AA5839">
            <w:pPr>
              <w:widowControl w:val="0"/>
              <w:jc w:val="center"/>
              <w:rPr>
                <w:rFonts w:eastAsia="Calibri"/>
                <w:b/>
                <w:bCs/>
              </w:rPr>
            </w:pPr>
            <w:proofErr w:type="spellStart"/>
            <w:r>
              <w:rPr>
                <w:rFonts w:eastAsia="Calibri"/>
                <w:b/>
                <w:bCs/>
              </w:rPr>
              <w:t>Характеристика</w:t>
            </w:r>
            <w:proofErr w:type="spellEnd"/>
            <w:r>
              <w:rPr>
                <w:rFonts w:eastAsia="Calibri"/>
                <w:b/>
                <w:bCs/>
              </w:rPr>
              <w:t xml:space="preserve"> </w:t>
            </w:r>
            <w:proofErr w:type="spellStart"/>
            <w:r>
              <w:rPr>
                <w:rFonts w:eastAsia="Calibri"/>
                <w:b/>
                <w:bCs/>
              </w:rPr>
              <w:t>услуги</w:t>
            </w:r>
            <w:proofErr w:type="spellEnd"/>
          </w:p>
        </w:tc>
        <w:tc>
          <w:tcPr>
            <w:tcW w:w="1158" w:type="dxa"/>
            <w:tcBorders>
              <w:top w:val="single" w:sz="4" w:space="0" w:color="000000"/>
              <w:left w:val="single" w:sz="4" w:space="0" w:color="000000"/>
              <w:bottom w:val="single" w:sz="4" w:space="0" w:color="000000"/>
            </w:tcBorders>
          </w:tcPr>
          <w:p w:rsidR="00411599" w:rsidRDefault="00AA5839">
            <w:pPr>
              <w:widowControl w:val="0"/>
              <w:jc w:val="center"/>
              <w:rPr>
                <w:rFonts w:eastAsia="Calibri"/>
                <w:b/>
                <w:bCs/>
              </w:rPr>
            </w:pPr>
            <w:proofErr w:type="spellStart"/>
            <w:r>
              <w:rPr>
                <w:rFonts w:eastAsia="Calibri"/>
                <w:b/>
                <w:bCs/>
              </w:rPr>
              <w:t>Ед</w:t>
            </w:r>
            <w:proofErr w:type="spellEnd"/>
            <w:r>
              <w:rPr>
                <w:rFonts w:eastAsia="Calibri"/>
                <w:b/>
                <w:bCs/>
              </w:rPr>
              <w:t xml:space="preserve">. </w:t>
            </w:r>
            <w:proofErr w:type="spellStart"/>
            <w:r>
              <w:rPr>
                <w:rFonts w:eastAsia="Calibri"/>
                <w:b/>
                <w:bCs/>
              </w:rPr>
              <w:t>из</w:t>
            </w:r>
            <w:r w:rsidRPr="00FF482C">
              <w:rPr>
                <w:rFonts w:eastAsia="Calibri"/>
                <w:bCs/>
              </w:rPr>
              <w:t>м</w:t>
            </w:r>
            <w:proofErr w:type="spellEnd"/>
            <w:r>
              <w:rPr>
                <w:rFonts w:eastAsia="Calibri"/>
                <w:b/>
                <w:bCs/>
              </w:rPr>
              <w:t>.</w:t>
            </w:r>
          </w:p>
          <w:p w:rsidR="00411599" w:rsidRDefault="00AA5839">
            <w:pPr>
              <w:widowControl w:val="0"/>
              <w:jc w:val="center"/>
              <w:rPr>
                <w:rFonts w:eastAsia="Calibri"/>
                <w:b/>
                <w:bCs/>
              </w:rPr>
            </w:pPr>
            <w:proofErr w:type="spellStart"/>
            <w:proofErr w:type="gramStart"/>
            <w:r>
              <w:rPr>
                <w:rFonts w:eastAsia="Calibri"/>
                <w:b/>
                <w:bCs/>
              </w:rPr>
              <w:t>шт</w:t>
            </w:r>
            <w:proofErr w:type="spellEnd"/>
            <w:proofErr w:type="gramEnd"/>
            <w:r>
              <w:rPr>
                <w:rFonts w:eastAsia="Calibri"/>
                <w:b/>
                <w:bCs/>
              </w:rPr>
              <w:t>.</w:t>
            </w:r>
          </w:p>
        </w:tc>
        <w:tc>
          <w:tcPr>
            <w:tcW w:w="514" w:type="dxa"/>
            <w:tcBorders>
              <w:top w:val="single" w:sz="4" w:space="0" w:color="000000"/>
              <w:left w:val="single" w:sz="4" w:space="0" w:color="000000"/>
              <w:bottom w:val="single" w:sz="4" w:space="0" w:color="000000"/>
            </w:tcBorders>
          </w:tcPr>
          <w:p w:rsidR="00411599" w:rsidRDefault="00AA5839">
            <w:pPr>
              <w:widowControl w:val="0"/>
              <w:jc w:val="center"/>
              <w:rPr>
                <w:rFonts w:eastAsia="Calibri"/>
                <w:b/>
                <w:bCs/>
              </w:rPr>
            </w:pPr>
            <w:r>
              <w:rPr>
                <w:rFonts w:eastAsia="Calibri"/>
                <w:b/>
                <w:bCs/>
              </w:rPr>
              <w:t>К-</w:t>
            </w:r>
          </w:p>
          <w:p w:rsidR="00411599" w:rsidRDefault="00AA5839">
            <w:pPr>
              <w:widowControl w:val="0"/>
              <w:jc w:val="center"/>
              <w:rPr>
                <w:rFonts w:eastAsia="Calibri"/>
                <w:b/>
                <w:bCs/>
              </w:rPr>
            </w:pPr>
            <w:proofErr w:type="spellStart"/>
            <w:r>
              <w:rPr>
                <w:rFonts w:eastAsia="Calibri"/>
                <w:b/>
                <w:bCs/>
              </w:rPr>
              <w:t>во</w:t>
            </w:r>
            <w:proofErr w:type="spellEnd"/>
          </w:p>
        </w:tc>
        <w:tc>
          <w:tcPr>
            <w:tcW w:w="1363" w:type="dxa"/>
            <w:tcBorders>
              <w:top w:val="single" w:sz="4" w:space="0" w:color="000000"/>
              <w:left w:val="single" w:sz="4" w:space="0" w:color="000000"/>
              <w:bottom w:val="single" w:sz="4" w:space="0" w:color="000000"/>
            </w:tcBorders>
          </w:tcPr>
          <w:p w:rsidR="00411599" w:rsidRDefault="00AA5839">
            <w:pPr>
              <w:widowControl w:val="0"/>
              <w:jc w:val="center"/>
              <w:rPr>
                <w:rFonts w:eastAsia="Calibri"/>
                <w:b/>
                <w:bCs/>
              </w:rPr>
            </w:pPr>
            <w:proofErr w:type="spellStart"/>
            <w:r>
              <w:rPr>
                <w:rFonts w:eastAsia="Calibri"/>
                <w:b/>
                <w:bCs/>
              </w:rPr>
              <w:t>Цена</w:t>
            </w:r>
            <w:proofErr w:type="spellEnd"/>
            <w:r>
              <w:rPr>
                <w:rFonts w:eastAsia="Calibri"/>
                <w:b/>
                <w:bCs/>
              </w:rPr>
              <w:t xml:space="preserve"> </w:t>
            </w:r>
            <w:proofErr w:type="spellStart"/>
            <w:r>
              <w:rPr>
                <w:rFonts w:eastAsia="Calibri"/>
                <w:b/>
                <w:bCs/>
              </w:rPr>
              <w:t>за</w:t>
            </w:r>
            <w:proofErr w:type="spellEnd"/>
            <w:r>
              <w:rPr>
                <w:rFonts w:eastAsia="Calibri"/>
                <w:b/>
                <w:bCs/>
              </w:rPr>
              <w:t xml:space="preserve"> </w:t>
            </w:r>
            <w:proofErr w:type="spellStart"/>
            <w:r>
              <w:rPr>
                <w:rFonts w:eastAsia="Calibri"/>
                <w:b/>
                <w:bCs/>
              </w:rPr>
              <w:t>единицу</w:t>
            </w:r>
            <w:proofErr w:type="spellEnd"/>
            <w:r>
              <w:rPr>
                <w:rFonts w:eastAsia="Calibri"/>
                <w:b/>
                <w:bCs/>
              </w:rPr>
              <w:t xml:space="preserve"> </w:t>
            </w:r>
            <w:proofErr w:type="spellStart"/>
            <w:r>
              <w:rPr>
                <w:rFonts w:eastAsia="Calibri"/>
                <w:b/>
                <w:bCs/>
              </w:rPr>
              <w:t>руб</w:t>
            </w:r>
            <w:proofErr w:type="spellEnd"/>
            <w:r>
              <w:rPr>
                <w:rFonts w:eastAsia="Calibri"/>
                <w:b/>
                <w:bCs/>
              </w:rPr>
              <w:t>.</w:t>
            </w:r>
          </w:p>
        </w:tc>
        <w:tc>
          <w:tcPr>
            <w:tcW w:w="1571" w:type="dxa"/>
            <w:tcBorders>
              <w:top w:val="single" w:sz="4" w:space="0" w:color="000000"/>
              <w:left w:val="single" w:sz="4" w:space="0" w:color="000000"/>
              <w:bottom w:val="single" w:sz="4" w:space="0" w:color="000000"/>
              <w:right w:val="single" w:sz="4" w:space="0" w:color="000000"/>
            </w:tcBorders>
          </w:tcPr>
          <w:p w:rsidR="00411599" w:rsidRDefault="00AA5839">
            <w:pPr>
              <w:widowControl w:val="0"/>
              <w:jc w:val="center"/>
              <w:rPr>
                <w:rFonts w:eastAsia="Calibri"/>
                <w:b/>
                <w:bCs/>
              </w:rPr>
            </w:pPr>
            <w:proofErr w:type="spellStart"/>
            <w:r>
              <w:rPr>
                <w:rFonts w:eastAsia="Calibri"/>
                <w:b/>
                <w:bCs/>
              </w:rPr>
              <w:t>Цена</w:t>
            </w:r>
            <w:proofErr w:type="spellEnd"/>
            <w:r>
              <w:rPr>
                <w:rFonts w:eastAsia="Calibri"/>
                <w:b/>
                <w:bCs/>
              </w:rPr>
              <w:t xml:space="preserve"> </w:t>
            </w:r>
            <w:proofErr w:type="spellStart"/>
            <w:r>
              <w:rPr>
                <w:rFonts w:eastAsia="Calibri"/>
                <w:b/>
                <w:bCs/>
              </w:rPr>
              <w:t>за</w:t>
            </w:r>
            <w:proofErr w:type="spellEnd"/>
            <w:r>
              <w:rPr>
                <w:rFonts w:eastAsia="Calibri"/>
                <w:b/>
                <w:bCs/>
              </w:rPr>
              <w:t xml:space="preserve"> </w:t>
            </w:r>
            <w:proofErr w:type="spellStart"/>
            <w:r>
              <w:rPr>
                <w:rFonts w:eastAsia="Calibri"/>
                <w:b/>
                <w:bCs/>
              </w:rPr>
              <w:t>позицию</w:t>
            </w:r>
            <w:proofErr w:type="spellEnd"/>
          </w:p>
        </w:tc>
      </w:tr>
      <w:tr w:rsidR="00411599" w:rsidTr="00FF482C">
        <w:tc>
          <w:tcPr>
            <w:tcW w:w="622" w:type="dxa"/>
            <w:tcBorders>
              <w:top w:val="single" w:sz="4" w:space="0" w:color="000000"/>
              <w:left w:val="single" w:sz="4" w:space="0" w:color="000000"/>
              <w:bottom w:val="single" w:sz="4" w:space="0" w:color="000000"/>
            </w:tcBorders>
          </w:tcPr>
          <w:p w:rsidR="00411599" w:rsidRDefault="00AA5839">
            <w:pPr>
              <w:widowControl w:val="0"/>
              <w:snapToGrid w:val="0"/>
            </w:pPr>
            <w:r>
              <w:t>1</w:t>
            </w:r>
          </w:p>
        </w:tc>
        <w:tc>
          <w:tcPr>
            <w:tcW w:w="2153" w:type="dxa"/>
            <w:tcBorders>
              <w:top w:val="single" w:sz="4" w:space="0" w:color="000000"/>
              <w:left w:val="single" w:sz="4" w:space="0" w:color="000000"/>
              <w:bottom w:val="single" w:sz="4" w:space="0" w:color="000000"/>
            </w:tcBorders>
          </w:tcPr>
          <w:p w:rsidR="00411599" w:rsidRDefault="00AA5839">
            <w:pPr>
              <w:widowControl w:val="0"/>
              <w:snapToGrid w:val="0"/>
            </w:pPr>
            <w:r>
              <w:rPr>
                <w:rFonts w:eastAsia="Times New Roman"/>
              </w:rPr>
              <w:t xml:space="preserve">                 </w:t>
            </w:r>
            <w:r>
              <w:rPr>
                <w:rFonts w:eastAsia="Calibri"/>
              </w:rPr>
              <w:t>2</w:t>
            </w:r>
          </w:p>
        </w:tc>
        <w:tc>
          <w:tcPr>
            <w:tcW w:w="3718" w:type="dxa"/>
            <w:tcBorders>
              <w:top w:val="single" w:sz="4" w:space="0" w:color="000000"/>
              <w:left w:val="single" w:sz="4" w:space="0" w:color="000000"/>
              <w:bottom w:val="single" w:sz="4" w:space="0" w:color="000000"/>
            </w:tcBorders>
          </w:tcPr>
          <w:p w:rsidR="00411599" w:rsidRDefault="00AA5839">
            <w:pPr>
              <w:widowControl w:val="0"/>
              <w:suppressAutoHyphens w:val="0"/>
              <w:snapToGrid w:val="0"/>
            </w:pPr>
            <w:r>
              <w:rPr>
                <w:rFonts w:eastAsia="Times New Roman"/>
              </w:rPr>
              <w:t xml:space="preserve">                             </w:t>
            </w:r>
            <w:r>
              <w:rPr>
                <w:rFonts w:eastAsia="Calibri"/>
              </w:rPr>
              <w:t>3</w:t>
            </w:r>
          </w:p>
        </w:tc>
        <w:tc>
          <w:tcPr>
            <w:tcW w:w="1158" w:type="dxa"/>
            <w:tcBorders>
              <w:top w:val="single" w:sz="4" w:space="0" w:color="000000"/>
              <w:left w:val="single" w:sz="4" w:space="0" w:color="000000"/>
              <w:bottom w:val="single" w:sz="4" w:space="0" w:color="000000"/>
            </w:tcBorders>
          </w:tcPr>
          <w:p w:rsidR="00411599" w:rsidRDefault="00AA5839">
            <w:pPr>
              <w:widowControl w:val="0"/>
              <w:snapToGrid w:val="0"/>
              <w:jc w:val="center"/>
              <w:rPr>
                <w:rFonts w:eastAsia="Calibri"/>
              </w:rPr>
            </w:pPr>
            <w:r>
              <w:rPr>
                <w:rFonts w:eastAsia="Calibri"/>
              </w:rPr>
              <w:t>4</w:t>
            </w:r>
          </w:p>
        </w:tc>
        <w:tc>
          <w:tcPr>
            <w:tcW w:w="514" w:type="dxa"/>
            <w:tcBorders>
              <w:top w:val="single" w:sz="4" w:space="0" w:color="000000"/>
              <w:left w:val="single" w:sz="4" w:space="0" w:color="000000"/>
              <w:bottom w:val="single" w:sz="4" w:space="0" w:color="000000"/>
            </w:tcBorders>
          </w:tcPr>
          <w:p w:rsidR="00411599" w:rsidRDefault="00AA5839">
            <w:pPr>
              <w:widowControl w:val="0"/>
              <w:snapToGrid w:val="0"/>
              <w:jc w:val="center"/>
              <w:rPr>
                <w:rFonts w:eastAsia="Calibri"/>
              </w:rPr>
            </w:pPr>
            <w:r>
              <w:rPr>
                <w:rFonts w:eastAsia="Calibri"/>
              </w:rPr>
              <w:t>5</w:t>
            </w:r>
          </w:p>
        </w:tc>
        <w:tc>
          <w:tcPr>
            <w:tcW w:w="1363" w:type="dxa"/>
            <w:tcBorders>
              <w:top w:val="single" w:sz="4" w:space="0" w:color="000000"/>
              <w:left w:val="single" w:sz="4" w:space="0" w:color="000000"/>
              <w:bottom w:val="single" w:sz="4" w:space="0" w:color="000000"/>
            </w:tcBorders>
          </w:tcPr>
          <w:p w:rsidR="00411599" w:rsidRDefault="00AA5839">
            <w:pPr>
              <w:widowControl w:val="0"/>
              <w:snapToGrid w:val="0"/>
              <w:jc w:val="center"/>
              <w:rPr>
                <w:rFonts w:eastAsia="Calibri"/>
              </w:rPr>
            </w:pPr>
            <w:r>
              <w:rPr>
                <w:rFonts w:eastAsia="Calibri"/>
              </w:rPr>
              <w:t>6</w:t>
            </w:r>
          </w:p>
        </w:tc>
        <w:tc>
          <w:tcPr>
            <w:tcW w:w="1571" w:type="dxa"/>
            <w:tcBorders>
              <w:top w:val="single" w:sz="4" w:space="0" w:color="000000"/>
              <w:left w:val="single" w:sz="4" w:space="0" w:color="000000"/>
              <w:bottom w:val="single" w:sz="4" w:space="0" w:color="000000"/>
              <w:right w:val="single" w:sz="4" w:space="0" w:color="000000"/>
            </w:tcBorders>
          </w:tcPr>
          <w:p w:rsidR="00411599" w:rsidRDefault="00411599">
            <w:pPr>
              <w:widowControl w:val="0"/>
              <w:snapToGrid w:val="0"/>
              <w:jc w:val="center"/>
              <w:rPr>
                <w:rFonts w:eastAsia="Calibri"/>
              </w:rPr>
            </w:pPr>
          </w:p>
        </w:tc>
      </w:tr>
      <w:tr w:rsidR="00411599" w:rsidTr="00236C94">
        <w:trPr>
          <w:trHeight w:val="53"/>
        </w:trPr>
        <w:tc>
          <w:tcPr>
            <w:tcW w:w="622" w:type="dxa"/>
            <w:tcBorders>
              <w:left w:val="single" w:sz="4" w:space="0" w:color="000000"/>
              <w:bottom w:val="single" w:sz="4" w:space="0" w:color="000000"/>
            </w:tcBorders>
          </w:tcPr>
          <w:p w:rsidR="00411599" w:rsidRDefault="00AA5839">
            <w:pPr>
              <w:widowControl w:val="0"/>
            </w:pPr>
            <w:r>
              <w:t>1</w:t>
            </w:r>
          </w:p>
        </w:tc>
        <w:tc>
          <w:tcPr>
            <w:tcW w:w="2153" w:type="dxa"/>
            <w:tcBorders>
              <w:left w:val="single" w:sz="4" w:space="0" w:color="000000"/>
              <w:bottom w:val="single" w:sz="4" w:space="0" w:color="000000"/>
            </w:tcBorders>
          </w:tcPr>
          <w:p w:rsidR="00411599" w:rsidRPr="00FF482C" w:rsidRDefault="00AA5839">
            <w:pPr>
              <w:widowControl w:val="0"/>
              <w:rPr>
                <w:rFonts w:eastAsia="Calibri"/>
                <w:lang w:val="ru-RU"/>
              </w:rPr>
            </w:pPr>
            <w:r w:rsidRPr="00FF482C">
              <w:rPr>
                <w:rFonts w:eastAsia="Calibri"/>
                <w:lang w:val="ru-RU"/>
              </w:rPr>
              <w:t>Оказание услуг по техническому обслуживанию и ремонту легковых</w:t>
            </w:r>
          </w:p>
          <w:p w:rsidR="00411599" w:rsidRPr="00FF482C" w:rsidRDefault="00AA5839">
            <w:pPr>
              <w:widowControl w:val="0"/>
              <w:rPr>
                <w:lang w:val="ru-RU"/>
              </w:rPr>
            </w:pPr>
            <w:r w:rsidRPr="00FF482C">
              <w:rPr>
                <w:rFonts w:eastAsia="Calibri"/>
                <w:lang w:val="ru-RU"/>
              </w:rPr>
              <w:t xml:space="preserve">автомобилей и легких грузовых автотранспортных средств </w:t>
            </w:r>
          </w:p>
        </w:tc>
        <w:tc>
          <w:tcPr>
            <w:tcW w:w="3718" w:type="dxa"/>
            <w:tcBorders>
              <w:left w:val="single" w:sz="4" w:space="0" w:color="000000"/>
              <w:bottom w:val="single" w:sz="4" w:space="0" w:color="000000"/>
            </w:tcBorders>
          </w:tcPr>
          <w:p w:rsidR="00411599" w:rsidRPr="00AA5839" w:rsidRDefault="00AA5839" w:rsidP="00DA6449">
            <w:pPr>
              <w:widowControl w:val="0"/>
              <w:rPr>
                <w:rFonts w:eastAsia="Calibri"/>
                <w:b/>
                <w:sz w:val="18"/>
                <w:szCs w:val="18"/>
                <w:lang w:val="ru-RU"/>
              </w:rPr>
            </w:pPr>
            <w:r w:rsidRPr="0024138B">
              <w:rPr>
                <w:rFonts w:eastAsia="Times New Roman"/>
                <w:b/>
                <w:sz w:val="20"/>
                <w:szCs w:val="20"/>
                <w:lang w:val="ru-RU"/>
              </w:rPr>
              <w:t xml:space="preserve"> </w:t>
            </w:r>
            <w:proofErr w:type="gramStart"/>
            <w:r w:rsidR="0024138B">
              <w:rPr>
                <w:rFonts w:ascii="Times New Roman" w:eastAsia="Times New Roman" w:hAnsi="Times New Roman" w:cs="Times New Roman"/>
                <w:sz w:val="20"/>
                <w:szCs w:val="20"/>
                <w:lang w:val="ru-RU" w:eastAsia="ru-RU"/>
              </w:rPr>
              <w:t>М</w:t>
            </w:r>
            <w:r w:rsidR="0024138B" w:rsidRPr="0024138B">
              <w:rPr>
                <w:rFonts w:ascii="Times New Roman" w:eastAsia="Times New Roman" w:hAnsi="Times New Roman" w:cs="Times New Roman"/>
                <w:sz w:val="20"/>
                <w:szCs w:val="20"/>
                <w:lang w:val="ru-RU" w:eastAsia="ru-RU"/>
              </w:rPr>
              <w:t xml:space="preserve">арка </w:t>
            </w:r>
            <w:r w:rsidR="0024138B" w:rsidRPr="0024138B">
              <w:rPr>
                <w:rFonts w:ascii="Times New Roman" w:eastAsia="Times New Roman" w:hAnsi="Times New Roman" w:cs="Times New Roman"/>
                <w:sz w:val="20"/>
                <w:szCs w:val="20"/>
                <w:lang w:val="ru-RU" w:eastAsia="ru-RU"/>
              </w:rPr>
              <w:t xml:space="preserve"> </w:t>
            </w:r>
            <w:r w:rsidR="0024138B" w:rsidRPr="0024138B">
              <w:rPr>
                <w:rFonts w:ascii="Times New Roman" w:eastAsia="Times New Roman" w:hAnsi="Times New Roman" w:cs="Times New Roman"/>
                <w:sz w:val="20"/>
                <w:szCs w:val="20"/>
                <w:lang w:eastAsia="ru-RU"/>
              </w:rPr>
              <w:t>LADA</w:t>
            </w:r>
            <w:proofErr w:type="gramEnd"/>
            <w:r w:rsidR="0024138B" w:rsidRPr="0024138B">
              <w:rPr>
                <w:rFonts w:ascii="Times New Roman" w:eastAsia="Times New Roman" w:hAnsi="Times New Roman" w:cs="Times New Roman"/>
                <w:sz w:val="20"/>
                <w:szCs w:val="20"/>
                <w:lang w:val="ru-RU" w:eastAsia="ru-RU"/>
              </w:rPr>
              <w:t xml:space="preserve"> </w:t>
            </w:r>
            <w:r w:rsidR="0024138B" w:rsidRPr="0024138B">
              <w:rPr>
                <w:rFonts w:ascii="Times New Roman" w:eastAsia="Times New Roman" w:hAnsi="Times New Roman" w:cs="Times New Roman"/>
                <w:sz w:val="20"/>
                <w:szCs w:val="20"/>
                <w:lang w:eastAsia="ru-RU"/>
              </w:rPr>
              <w:t>VESTA</w:t>
            </w:r>
            <w:r w:rsidR="0024138B" w:rsidRPr="0024138B">
              <w:rPr>
                <w:rFonts w:ascii="Times New Roman" w:eastAsia="Times New Roman" w:hAnsi="Times New Roman" w:cs="Times New Roman"/>
                <w:sz w:val="20"/>
                <w:szCs w:val="20"/>
                <w:lang w:val="ru-RU" w:eastAsia="ru-RU"/>
              </w:rPr>
              <w:t xml:space="preserve">, государственный знак О307ТР 06, год выпуска 2025, </w:t>
            </w:r>
            <w:r w:rsidR="0024138B">
              <w:rPr>
                <w:rFonts w:ascii="Times New Roman" w:eastAsia="Times New Roman" w:hAnsi="Times New Roman" w:cs="Times New Roman"/>
                <w:sz w:val="20"/>
                <w:szCs w:val="20"/>
                <w:lang w:val="ru-RU" w:eastAsia="ru-RU"/>
              </w:rPr>
              <w:t xml:space="preserve">                                      </w:t>
            </w:r>
            <w:bookmarkStart w:id="31" w:name="_GoBack"/>
            <w:bookmarkEnd w:id="31"/>
            <w:r w:rsidR="0024138B" w:rsidRPr="0024138B">
              <w:rPr>
                <w:rFonts w:ascii="Times New Roman" w:eastAsia="Times New Roman" w:hAnsi="Times New Roman" w:cs="Times New Roman"/>
                <w:sz w:val="20"/>
                <w:szCs w:val="20"/>
                <w:lang w:eastAsia="ru-RU"/>
              </w:rPr>
              <w:t>VIN</w:t>
            </w:r>
            <w:r w:rsidR="0024138B" w:rsidRPr="0024138B">
              <w:rPr>
                <w:rFonts w:ascii="Times New Roman" w:eastAsia="Times New Roman" w:hAnsi="Times New Roman" w:cs="Times New Roman"/>
                <w:sz w:val="20"/>
                <w:szCs w:val="20"/>
                <w:lang w:val="ru-RU" w:eastAsia="ru-RU"/>
              </w:rPr>
              <w:t xml:space="preserve"> XTAGFL350S0966003</w:t>
            </w:r>
            <w:r w:rsidR="0024138B" w:rsidRPr="0024138B">
              <w:rPr>
                <w:rFonts w:ascii="Times New Roman" w:eastAsia="Times New Roman" w:hAnsi="Times New Roman" w:cs="Times New Roman"/>
                <w:sz w:val="28"/>
                <w:szCs w:val="28"/>
                <w:lang w:val="ru-RU" w:eastAsia="ru-RU"/>
              </w:rPr>
              <w:t>,</w:t>
            </w:r>
          </w:p>
          <w:p w:rsidR="00236C94" w:rsidRPr="00236C94" w:rsidRDefault="00236C94" w:rsidP="00236C94">
            <w:pPr>
              <w:rPr>
                <w:rFonts w:ascii="Times New Roman" w:eastAsia="Times New Roman" w:hAnsi="Times New Roman" w:cs="Times New Roman"/>
                <w:bCs/>
                <w:color w:val="000000"/>
                <w:sz w:val="18"/>
                <w:szCs w:val="18"/>
                <w:lang w:val="ru-RU" w:eastAsia="ru-RU"/>
              </w:rPr>
            </w:pPr>
            <w:r w:rsidRPr="00236C94">
              <w:rPr>
                <w:rFonts w:ascii="Times New Roman" w:eastAsia="Times New Roman" w:hAnsi="Times New Roman" w:cs="Times New Roman"/>
                <w:bCs/>
                <w:color w:val="000000"/>
                <w:sz w:val="18"/>
                <w:szCs w:val="18"/>
                <w:lang w:val="ru-RU" w:eastAsia="ru-RU"/>
              </w:rPr>
              <w:t>Авто услуги:</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lang w:val="ru-RU"/>
              </w:rPr>
            </w:pPr>
            <w:r w:rsidRPr="00236C94">
              <w:rPr>
                <w:rFonts w:ascii="Times New Roman" w:eastAsia="Droid Sans Mono" w:hAnsi="Times New Roman" w:cs="Times New Roman"/>
                <w:sz w:val="18"/>
                <w:szCs w:val="18"/>
                <w:lang w:val="ru-RU"/>
              </w:rPr>
              <w:t>Диагностика ходовой части - 1 шт.</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lang w:val="ru-RU"/>
              </w:rPr>
            </w:pPr>
            <w:r w:rsidRPr="00236C94">
              <w:rPr>
                <w:rFonts w:ascii="Times New Roman" w:eastAsia="Droid Sans Mono" w:hAnsi="Times New Roman" w:cs="Times New Roman"/>
                <w:sz w:val="18"/>
                <w:szCs w:val="18"/>
                <w:lang w:val="ru-RU"/>
              </w:rPr>
              <w:t>Диагностика тормозной системы - 1 шт.</w:t>
            </w:r>
          </w:p>
          <w:p w:rsidR="00236C94" w:rsidRPr="00AD376E" w:rsidRDefault="00236C94" w:rsidP="00236C94">
            <w:pPr>
              <w:pBdr>
                <w:top w:val="nil"/>
                <w:left w:val="nil"/>
                <w:bottom w:val="nil"/>
                <w:right w:val="nil"/>
                <w:between w:val="nil"/>
              </w:pBdr>
              <w:jc w:val="both"/>
              <w:rPr>
                <w:rFonts w:ascii="Times New Roman" w:eastAsia="Droid Sans Mono" w:hAnsi="Times New Roman" w:cs="Times New Roman"/>
                <w:color w:val="FF0000"/>
                <w:sz w:val="18"/>
                <w:szCs w:val="18"/>
                <w:lang w:val="ru-RU"/>
              </w:rPr>
            </w:pPr>
            <w:r w:rsidRPr="00AD376E">
              <w:rPr>
                <w:rFonts w:ascii="Times New Roman" w:eastAsia="Droid Sans Mono" w:hAnsi="Times New Roman" w:cs="Times New Roman"/>
                <w:color w:val="FF0000"/>
                <w:sz w:val="18"/>
                <w:szCs w:val="18"/>
                <w:lang w:val="ru-RU"/>
              </w:rPr>
              <w:t>Замена задних колодок    - 2 шт.</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lang w:val="ru-RU"/>
              </w:rPr>
            </w:pPr>
            <w:r w:rsidRPr="00236C94">
              <w:rPr>
                <w:rFonts w:ascii="Times New Roman" w:eastAsia="Droid Sans Mono" w:hAnsi="Times New Roman" w:cs="Times New Roman"/>
                <w:sz w:val="18"/>
                <w:szCs w:val="18"/>
                <w:lang w:val="ru-RU"/>
              </w:rPr>
              <w:t>Электронная диагностика блоков    - 1 шт.</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lang w:val="ru-RU"/>
              </w:rPr>
            </w:pPr>
            <w:r w:rsidRPr="00AD376E">
              <w:rPr>
                <w:rFonts w:ascii="Times New Roman" w:eastAsia="Droid Sans Mono" w:hAnsi="Times New Roman" w:cs="Times New Roman"/>
                <w:color w:val="FF0000"/>
                <w:sz w:val="18"/>
                <w:szCs w:val="18"/>
                <w:lang w:val="ru-RU"/>
              </w:rPr>
              <w:t xml:space="preserve">Диагностика ДВС </w:t>
            </w:r>
            <w:r w:rsidRPr="00AD376E">
              <w:rPr>
                <w:rFonts w:ascii="Times New Roman" w:eastAsia="Droid Sans Mono" w:hAnsi="Times New Roman" w:cs="Times New Roman"/>
                <w:color w:val="FF0000"/>
                <w:sz w:val="18"/>
                <w:szCs w:val="18"/>
                <w:highlight w:val="yellow"/>
                <w:lang w:val="ru-RU"/>
              </w:rPr>
              <w:t xml:space="preserve">1 шт. </w:t>
            </w:r>
            <w:r w:rsidRPr="00236C94">
              <w:rPr>
                <w:rFonts w:ascii="Times New Roman" w:eastAsia="Droid Sans Mono" w:hAnsi="Times New Roman" w:cs="Times New Roman"/>
                <w:sz w:val="18"/>
                <w:szCs w:val="18"/>
                <w:highlight w:val="yellow"/>
                <w:lang w:val="ru-RU"/>
              </w:rPr>
              <w:t xml:space="preserve">  </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highlight w:val="yellow"/>
                <w:lang w:val="ru-RU"/>
              </w:rPr>
            </w:pPr>
            <w:r w:rsidRPr="00236C94">
              <w:rPr>
                <w:rFonts w:ascii="Times New Roman" w:eastAsia="Droid Sans Mono" w:hAnsi="Times New Roman" w:cs="Times New Roman"/>
                <w:sz w:val="18"/>
                <w:szCs w:val="18"/>
                <w:highlight w:val="yellow"/>
                <w:lang w:val="ru-RU"/>
              </w:rPr>
              <w:t xml:space="preserve">Замена масла ДВС – 1 шт.   </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highlight w:val="yellow"/>
                <w:lang w:val="ru-RU"/>
              </w:rPr>
            </w:pPr>
            <w:r w:rsidRPr="00236C94">
              <w:rPr>
                <w:rFonts w:ascii="Times New Roman" w:eastAsia="Droid Sans Mono" w:hAnsi="Times New Roman" w:cs="Times New Roman"/>
                <w:sz w:val="18"/>
                <w:szCs w:val="18"/>
                <w:highlight w:val="yellow"/>
                <w:lang w:val="ru-RU"/>
              </w:rPr>
              <w:t xml:space="preserve">Замена фильтра масляного       - 1 шт.   </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highlight w:val="yellow"/>
                <w:lang w:val="ru-RU"/>
              </w:rPr>
            </w:pPr>
            <w:r w:rsidRPr="00236C94">
              <w:rPr>
                <w:rFonts w:ascii="Times New Roman" w:eastAsia="Droid Sans Mono" w:hAnsi="Times New Roman" w:cs="Times New Roman"/>
                <w:sz w:val="18"/>
                <w:szCs w:val="18"/>
                <w:highlight w:val="yellow"/>
                <w:lang w:val="ru-RU"/>
              </w:rPr>
              <w:t>Замена фильтра воздушного     - 1 шт.</w:t>
            </w:r>
          </w:p>
          <w:p w:rsidR="00236C94" w:rsidRPr="00236C94" w:rsidRDefault="00236C94" w:rsidP="00236C94">
            <w:pPr>
              <w:pBdr>
                <w:top w:val="nil"/>
                <w:left w:val="nil"/>
                <w:bottom w:val="nil"/>
                <w:right w:val="nil"/>
                <w:between w:val="nil"/>
              </w:pBdr>
              <w:jc w:val="both"/>
              <w:rPr>
                <w:rFonts w:ascii="Times New Roman" w:eastAsia="Droid Sans Mono" w:hAnsi="Times New Roman" w:cs="Times New Roman"/>
                <w:sz w:val="18"/>
                <w:szCs w:val="18"/>
                <w:lang w:val="ru-RU"/>
              </w:rPr>
            </w:pPr>
            <w:r w:rsidRPr="00236C94">
              <w:rPr>
                <w:rFonts w:ascii="Times New Roman" w:eastAsia="Droid Sans Mono" w:hAnsi="Times New Roman" w:cs="Times New Roman"/>
                <w:sz w:val="18"/>
                <w:szCs w:val="18"/>
                <w:highlight w:val="yellow"/>
                <w:lang w:val="ru-RU"/>
              </w:rPr>
              <w:t>Замена фильтра салонного</w:t>
            </w:r>
            <w:r w:rsidRPr="00236C94">
              <w:rPr>
                <w:rFonts w:ascii="Times New Roman" w:eastAsia="Droid Sans Mono" w:hAnsi="Times New Roman" w:cs="Times New Roman"/>
                <w:sz w:val="18"/>
                <w:szCs w:val="18"/>
                <w:lang w:val="ru-RU"/>
              </w:rPr>
              <w:t xml:space="preserve">        - 1 шт.</w:t>
            </w:r>
          </w:p>
          <w:p w:rsidR="00411599" w:rsidRPr="00236C94" w:rsidRDefault="00236C94" w:rsidP="00236C94">
            <w:pPr>
              <w:pBdr>
                <w:top w:val="nil"/>
                <w:left w:val="nil"/>
                <w:bottom w:val="nil"/>
                <w:right w:val="nil"/>
                <w:between w:val="nil"/>
              </w:pBdr>
              <w:jc w:val="both"/>
              <w:rPr>
                <w:rFonts w:eastAsia="Calibri"/>
                <w:lang w:val="ru-RU"/>
              </w:rPr>
            </w:pPr>
            <w:r w:rsidRPr="00236C94">
              <w:rPr>
                <w:rFonts w:ascii="Times New Roman" w:eastAsia="Droid Sans Mono" w:hAnsi="Times New Roman" w:cs="Times New Roman"/>
                <w:sz w:val="18"/>
                <w:szCs w:val="18"/>
                <w:highlight w:val="yellow"/>
                <w:lang w:val="ru-RU"/>
              </w:rPr>
              <w:t>Замена свечей зажигания</w:t>
            </w:r>
            <w:r w:rsidRPr="00236C94">
              <w:rPr>
                <w:rFonts w:ascii="Times New Roman" w:eastAsia="Droid Sans Mono" w:hAnsi="Times New Roman" w:cs="Times New Roman"/>
                <w:sz w:val="18"/>
                <w:szCs w:val="18"/>
                <w:highlight w:val="yellow"/>
                <w:lang w:val="ru-RU"/>
              </w:rPr>
              <w:tab/>
              <w:t>- 4 шт.</w:t>
            </w:r>
            <w:r w:rsidRPr="00236C94">
              <w:rPr>
                <w:rFonts w:ascii="Times New Roman" w:eastAsia="Droid Sans Mono" w:hAnsi="Times New Roman" w:cs="Times New Roman"/>
                <w:sz w:val="18"/>
                <w:szCs w:val="18"/>
                <w:lang w:val="ru-RU"/>
              </w:rPr>
              <w:t xml:space="preserve"> </w:t>
            </w:r>
          </w:p>
        </w:tc>
        <w:tc>
          <w:tcPr>
            <w:tcW w:w="1158" w:type="dxa"/>
            <w:tcBorders>
              <w:left w:val="single" w:sz="4" w:space="0" w:color="000000"/>
              <w:bottom w:val="single" w:sz="4" w:space="0" w:color="000000"/>
            </w:tcBorders>
          </w:tcPr>
          <w:p w:rsidR="00411599" w:rsidRPr="00FF482C" w:rsidRDefault="00411599">
            <w:pPr>
              <w:widowControl w:val="0"/>
              <w:snapToGrid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Pr="00FF482C" w:rsidRDefault="00411599">
            <w:pPr>
              <w:widowControl w:val="0"/>
              <w:jc w:val="center"/>
              <w:rPr>
                <w:rFonts w:eastAsia="Calibri"/>
                <w:lang w:val="ru-RU"/>
              </w:rPr>
            </w:pPr>
          </w:p>
          <w:p w:rsidR="00411599" w:rsidRDefault="00AA5839" w:rsidP="00236C94">
            <w:pPr>
              <w:widowControl w:val="0"/>
              <w:jc w:val="center"/>
              <w:rPr>
                <w:rFonts w:eastAsia="Calibri"/>
              </w:rPr>
            </w:pPr>
            <w:proofErr w:type="spellStart"/>
            <w:r>
              <w:rPr>
                <w:rFonts w:eastAsia="Calibri"/>
              </w:rPr>
              <w:t>шт</w:t>
            </w:r>
            <w:proofErr w:type="spellEnd"/>
          </w:p>
        </w:tc>
        <w:tc>
          <w:tcPr>
            <w:tcW w:w="514" w:type="dxa"/>
            <w:tcBorders>
              <w:left w:val="single" w:sz="4" w:space="0" w:color="000000"/>
              <w:bottom w:val="single" w:sz="4" w:space="0" w:color="000000"/>
            </w:tcBorders>
          </w:tcPr>
          <w:p w:rsidR="00411599" w:rsidRDefault="00411599">
            <w:pPr>
              <w:widowControl w:val="0"/>
              <w:snapToGrid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411599">
            <w:pPr>
              <w:widowControl w:val="0"/>
              <w:jc w:val="center"/>
              <w:rPr>
                <w:rFonts w:eastAsia="Calibri"/>
              </w:rPr>
            </w:pPr>
          </w:p>
          <w:p w:rsidR="00411599" w:rsidRDefault="00AA5839" w:rsidP="00236C94">
            <w:pPr>
              <w:widowControl w:val="0"/>
              <w:jc w:val="center"/>
              <w:rPr>
                <w:rFonts w:eastAsia="Calibri"/>
              </w:rPr>
            </w:pPr>
            <w:r>
              <w:rPr>
                <w:rFonts w:eastAsia="Calibri"/>
              </w:rPr>
              <w:t>1</w:t>
            </w:r>
          </w:p>
        </w:tc>
        <w:tc>
          <w:tcPr>
            <w:tcW w:w="1363" w:type="dxa"/>
            <w:tcBorders>
              <w:left w:val="single" w:sz="4" w:space="0" w:color="000000"/>
              <w:bottom w:val="single" w:sz="4" w:space="0" w:color="000000"/>
            </w:tcBorders>
          </w:tcPr>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p w:rsidR="00411599" w:rsidRDefault="00411599">
            <w:pPr>
              <w:widowControl w:val="0"/>
              <w:snapToGrid w:val="0"/>
              <w:jc w:val="center"/>
              <w:rPr>
                <w:rFonts w:eastAsia="Calibri"/>
              </w:rPr>
            </w:pPr>
          </w:p>
        </w:tc>
        <w:tc>
          <w:tcPr>
            <w:tcW w:w="1571" w:type="dxa"/>
            <w:tcBorders>
              <w:left w:val="single" w:sz="4" w:space="0" w:color="000000"/>
              <w:bottom w:val="single" w:sz="4" w:space="0" w:color="000000"/>
              <w:right w:val="single" w:sz="4" w:space="0" w:color="000000"/>
            </w:tcBorders>
          </w:tcPr>
          <w:p w:rsidR="00411599" w:rsidRDefault="00411599">
            <w:pPr>
              <w:widowControl w:val="0"/>
              <w:snapToGrid w:val="0"/>
              <w:jc w:val="center"/>
              <w:rPr>
                <w:rFonts w:eastAsia="Calibri"/>
                <w:b/>
                <w:bCs/>
              </w:rPr>
            </w:pPr>
          </w:p>
        </w:tc>
      </w:tr>
    </w:tbl>
    <w:p w:rsidR="00411599" w:rsidRDefault="00AA5839">
      <w:pPr>
        <w:ind w:hanging="567"/>
        <w:contextualSpacing/>
        <w:jc w:val="both"/>
        <w:rPr>
          <w:b/>
          <w:bCs/>
          <w:lang w:val="ru-RU"/>
        </w:rPr>
      </w:pPr>
      <w:r>
        <w:rPr>
          <w:b/>
          <w:bCs/>
          <w:lang w:val="ru-RU"/>
        </w:rPr>
        <w:t>3. Требования к качеству, техническим характеристикам и материалам:</w:t>
      </w:r>
    </w:p>
    <w:p w:rsidR="00411599" w:rsidRPr="00FF482C" w:rsidRDefault="00AA5839">
      <w:pPr>
        <w:ind w:left="-567"/>
        <w:jc w:val="both"/>
        <w:rPr>
          <w:lang w:val="ru-RU"/>
        </w:rPr>
      </w:pPr>
      <w:r>
        <w:rPr>
          <w:rFonts w:ascii="Liberation Serif;Times New Roma" w:eastAsia="Times New Roman" w:hAnsi="Liberation Serif;Times New Roma" w:cs="Liberation Serif;Times New Roma"/>
          <w:color w:val="000000"/>
          <w:lang w:val="ru-RU" w:eastAsia="ar-SA"/>
        </w:rPr>
        <w:t>3.1. Услуги по техническому обслуживанию и ремонту легковых автомобилей и легких грузовых автотранспортных средств оказываются с использованием запасных частей, принадлежащих Исполнителю.</w:t>
      </w:r>
    </w:p>
    <w:p w:rsidR="00411599" w:rsidRDefault="00AA5839">
      <w:pPr>
        <w:tabs>
          <w:tab w:val="left" w:pos="482"/>
        </w:tabs>
        <w:ind w:left="-510"/>
        <w:contextualSpacing/>
        <w:jc w:val="both"/>
        <w:rPr>
          <w:iCs/>
          <w:color w:val="000000"/>
          <w:lang w:val="ru-RU"/>
        </w:rPr>
      </w:pPr>
      <w:r>
        <w:rPr>
          <w:iCs/>
          <w:color w:val="000000"/>
          <w:lang w:val="ru-RU"/>
        </w:rPr>
        <w:t>3.2. Запасные части, устанавливаемые на автомобили в процессе оказания услуг должны быть новыми, оригинальными (соответствовать ТУ завода изготовителя) или эквивалент, соответствовать обязательным стандартам, год выпуска деталей не ранее 2025 г.</w:t>
      </w:r>
    </w:p>
    <w:p w:rsidR="00411599" w:rsidRPr="00FF482C" w:rsidRDefault="00AA5839">
      <w:pPr>
        <w:tabs>
          <w:tab w:val="left" w:pos="482"/>
        </w:tabs>
        <w:ind w:left="-510"/>
        <w:contextualSpacing/>
        <w:jc w:val="both"/>
        <w:rPr>
          <w:lang w:val="ru-RU"/>
        </w:rPr>
      </w:pPr>
      <w:r>
        <w:rPr>
          <w:iCs/>
          <w:color w:val="000000"/>
          <w:lang w:val="ru-RU"/>
        </w:rPr>
        <w:t xml:space="preserve">3.3. В случае нахождения </w:t>
      </w:r>
      <w:r>
        <w:rPr>
          <w:lang w:val="ru-RU"/>
        </w:rPr>
        <w:t>т</w:t>
      </w:r>
      <w:r>
        <w:rPr>
          <w:color w:val="000000"/>
          <w:lang w:val="ru-RU"/>
        </w:rPr>
        <w:t xml:space="preserve">ехнической базы Исполнителя (сервисного центра), на расстоянии более </w:t>
      </w:r>
      <w:r w:rsidR="00E82470">
        <w:rPr>
          <w:color w:val="000000"/>
          <w:lang w:val="ru-RU"/>
        </w:rPr>
        <w:t>50</w:t>
      </w:r>
      <w:r>
        <w:rPr>
          <w:color w:val="000000"/>
          <w:lang w:val="ru-RU"/>
        </w:rPr>
        <w:t xml:space="preserve"> (</w:t>
      </w:r>
      <w:r w:rsidR="00E82470">
        <w:rPr>
          <w:color w:val="000000"/>
          <w:lang w:val="ru-RU"/>
        </w:rPr>
        <w:t>пятидесяти</w:t>
      </w:r>
      <w:r>
        <w:rPr>
          <w:color w:val="000000"/>
          <w:lang w:val="ru-RU"/>
        </w:rPr>
        <w:t xml:space="preserve">) км. от местонахождения Заказчика: </w:t>
      </w:r>
      <w:r w:rsidR="00E82470" w:rsidRPr="00E82470">
        <w:rPr>
          <w:rFonts w:ascii="Times New Roman" w:hAnsi="Times New Roman" w:cs="Times New Roman"/>
          <w:bCs/>
          <w:kern w:val="1"/>
          <w:lang w:val="ru-RU" w:eastAsia="ar-SA"/>
        </w:rPr>
        <w:t xml:space="preserve">Республика Ингушетия, </w:t>
      </w:r>
      <w:proofErr w:type="spellStart"/>
      <w:r w:rsidR="00E82470" w:rsidRPr="00E82470">
        <w:rPr>
          <w:rFonts w:ascii="Times New Roman" w:hAnsi="Times New Roman" w:cs="Times New Roman"/>
          <w:bCs/>
          <w:kern w:val="1"/>
          <w:lang w:val="ru-RU" w:eastAsia="ar-SA"/>
        </w:rPr>
        <w:t>г.Магас</w:t>
      </w:r>
      <w:proofErr w:type="spellEnd"/>
      <w:r w:rsidR="00E82470" w:rsidRPr="00E82470">
        <w:rPr>
          <w:rFonts w:ascii="Times New Roman" w:hAnsi="Times New Roman" w:cs="Times New Roman"/>
          <w:bCs/>
          <w:kern w:val="1"/>
          <w:lang w:val="ru-RU" w:eastAsia="ar-SA"/>
        </w:rPr>
        <w:t>. ул.К.Кулиева.4</w:t>
      </w:r>
      <w:r w:rsidRPr="00E82470">
        <w:rPr>
          <w:color w:val="000000"/>
          <w:lang w:val="ru-RU"/>
        </w:rPr>
        <w:t xml:space="preserve">, доставка </w:t>
      </w:r>
      <w:r w:rsidRPr="00E82470">
        <w:rPr>
          <w:color w:val="000000"/>
          <w:lang w:val="ru-RU"/>
        </w:rPr>
        <w:lastRenderedPageBreak/>
        <w:t>транспортных средств Заказчика для проведения работ и возврат после проведения работ осуществляется</w:t>
      </w:r>
      <w:r w:rsidRPr="00E82470">
        <w:rPr>
          <w:iCs/>
          <w:color w:val="000000"/>
          <w:lang w:val="ru-RU"/>
        </w:rPr>
        <w:t xml:space="preserve"> за счет Исполнителя и его силами.</w:t>
      </w:r>
    </w:p>
    <w:p w:rsidR="00411599" w:rsidRDefault="00AA5839">
      <w:pPr>
        <w:tabs>
          <w:tab w:val="left" w:pos="482"/>
        </w:tabs>
        <w:ind w:left="-510"/>
        <w:contextualSpacing/>
        <w:jc w:val="both"/>
        <w:rPr>
          <w:iCs/>
          <w:color w:val="000000"/>
          <w:lang w:val="ru-RU"/>
        </w:rPr>
      </w:pPr>
      <w:r>
        <w:rPr>
          <w:iCs/>
          <w:color w:val="000000"/>
          <w:lang w:val="ru-RU"/>
        </w:rPr>
        <w:t>3.4.  Дополнительные условия:</w:t>
      </w:r>
    </w:p>
    <w:p w:rsidR="00411599" w:rsidRPr="00FF482C" w:rsidRDefault="00AA5839">
      <w:pPr>
        <w:tabs>
          <w:tab w:val="left" w:pos="482"/>
        </w:tabs>
        <w:ind w:left="-510"/>
        <w:jc w:val="both"/>
        <w:rPr>
          <w:lang w:val="ru-RU"/>
        </w:rPr>
      </w:pPr>
      <w:r w:rsidRPr="00FF482C">
        <w:rPr>
          <w:lang w:val="ru-RU"/>
        </w:rPr>
        <w:t>- исполнитель несет ответственность за сохранность ТС пока оно находится на территории Исполнителя;</w:t>
      </w:r>
    </w:p>
    <w:p w:rsidR="00411599" w:rsidRPr="00FF482C" w:rsidRDefault="00AA5839">
      <w:pPr>
        <w:tabs>
          <w:tab w:val="left" w:pos="482"/>
        </w:tabs>
        <w:ind w:left="-510"/>
        <w:jc w:val="both"/>
        <w:rPr>
          <w:lang w:val="ru-RU"/>
        </w:rPr>
      </w:pPr>
      <w:r w:rsidRPr="00FF482C">
        <w:rPr>
          <w:lang w:val="ru-RU"/>
        </w:rPr>
        <w:t>- все применяемые смазочные материалы и запасные части должны соответствовать требованиям руководства по эксплуатации транспортных средств;</w:t>
      </w:r>
    </w:p>
    <w:p w:rsidR="00411599" w:rsidRPr="00FF482C" w:rsidRDefault="00AA5839">
      <w:pPr>
        <w:tabs>
          <w:tab w:val="left" w:pos="482"/>
        </w:tabs>
        <w:ind w:left="-510"/>
        <w:jc w:val="both"/>
        <w:rPr>
          <w:lang w:val="ru-RU"/>
        </w:rPr>
      </w:pPr>
      <w:r w:rsidRPr="00FF482C">
        <w:rPr>
          <w:lang w:val="ru-RU"/>
        </w:rPr>
        <w:t>- гарантия на слесарные работы не менее 6 месяцев, гарантия на электрические работы не менее 6 месяцев, на все иные работы не менее 6 месяцев. Гарантия на оригинальные используемые запчасти в ходе выполнения ремонтных работ составляет 12 месяцев, гарантия на  не оригинальные используемые в ходе выполнения ремонтных работ составляет 12 месяцев;</w:t>
      </w:r>
    </w:p>
    <w:p w:rsidR="00411599" w:rsidRPr="00FF482C" w:rsidRDefault="00AA5839">
      <w:pPr>
        <w:tabs>
          <w:tab w:val="left" w:pos="482"/>
        </w:tabs>
        <w:ind w:left="-510"/>
        <w:jc w:val="both"/>
        <w:rPr>
          <w:lang w:val="ru-RU"/>
        </w:rPr>
      </w:pPr>
      <w:r w:rsidRPr="00FF482C">
        <w:rPr>
          <w:lang w:val="ru-RU"/>
        </w:rPr>
        <w:t xml:space="preserve">- наличие диагностического оборудования </w:t>
      </w:r>
      <w:r w:rsidRPr="00FF482C">
        <w:rPr>
          <w:b/>
          <w:bCs/>
          <w:lang w:val="ru-RU"/>
        </w:rPr>
        <w:t>с возможностью:</w:t>
      </w:r>
    </w:p>
    <w:p w:rsidR="00411599" w:rsidRPr="00FF482C" w:rsidRDefault="00AA5839">
      <w:pPr>
        <w:tabs>
          <w:tab w:val="left" w:pos="482"/>
        </w:tabs>
        <w:ind w:left="-510"/>
        <w:jc w:val="both"/>
        <w:rPr>
          <w:lang w:val="ru-RU"/>
        </w:rPr>
      </w:pPr>
      <w:r w:rsidRPr="00FF482C">
        <w:rPr>
          <w:lang w:val="ru-RU"/>
        </w:rPr>
        <w:t>- проверки измерения сил, возникающих на поверхности при торможении, для расчета удельной силы и степени равномерности тормозных сил, для сравнения результатов с нормативными значениями;</w:t>
      </w:r>
    </w:p>
    <w:p w:rsidR="00411599" w:rsidRPr="00FF482C" w:rsidRDefault="00AA5839">
      <w:pPr>
        <w:tabs>
          <w:tab w:val="left" w:pos="482"/>
        </w:tabs>
        <w:ind w:left="-510"/>
        <w:jc w:val="both"/>
        <w:rPr>
          <w:lang w:val="ru-RU"/>
        </w:rPr>
      </w:pPr>
      <w:r w:rsidRPr="00FF482C">
        <w:rPr>
          <w:lang w:val="ru-RU"/>
        </w:rPr>
        <w:t>- регулировки углов установки колес с выводом информации на бумажном носителе;</w:t>
      </w:r>
    </w:p>
    <w:p w:rsidR="00411599" w:rsidRPr="00FF482C" w:rsidRDefault="00AA5839">
      <w:pPr>
        <w:tabs>
          <w:tab w:val="left" w:pos="482"/>
        </w:tabs>
        <w:ind w:left="-510"/>
        <w:jc w:val="both"/>
        <w:rPr>
          <w:lang w:val="ru-RU"/>
        </w:rPr>
      </w:pPr>
      <w:r w:rsidRPr="00FF482C">
        <w:rPr>
          <w:lang w:val="ru-RU"/>
        </w:rPr>
        <w:t>- регулировки и контроля света фар;</w:t>
      </w:r>
    </w:p>
    <w:p w:rsidR="00411599" w:rsidRPr="00FF482C" w:rsidRDefault="00AA5839">
      <w:pPr>
        <w:tabs>
          <w:tab w:val="left" w:pos="482"/>
        </w:tabs>
        <w:ind w:left="-510"/>
        <w:jc w:val="both"/>
        <w:rPr>
          <w:lang w:val="ru-RU"/>
        </w:rPr>
      </w:pPr>
      <w:r w:rsidRPr="00FF482C">
        <w:rPr>
          <w:lang w:val="ru-RU"/>
        </w:rPr>
        <w:t>- очистки топливной системы (промывка форсунок);</w:t>
      </w:r>
    </w:p>
    <w:p w:rsidR="00411599" w:rsidRPr="00FF482C" w:rsidRDefault="00AA5839">
      <w:pPr>
        <w:tabs>
          <w:tab w:val="left" w:pos="482"/>
        </w:tabs>
        <w:ind w:left="-510"/>
        <w:jc w:val="both"/>
        <w:rPr>
          <w:lang w:val="ru-RU"/>
        </w:rPr>
      </w:pPr>
      <w:r w:rsidRPr="00FF482C">
        <w:rPr>
          <w:lang w:val="ru-RU"/>
        </w:rPr>
        <w:t>- заправки системы кондиционирования;</w:t>
      </w:r>
    </w:p>
    <w:p w:rsidR="00411599" w:rsidRPr="00FF482C" w:rsidRDefault="00AA5839">
      <w:pPr>
        <w:tabs>
          <w:tab w:val="left" w:pos="482"/>
        </w:tabs>
        <w:ind w:left="-510"/>
        <w:jc w:val="both"/>
        <w:rPr>
          <w:lang w:val="ru-RU"/>
        </w:rPr>
      </w:pPr>
      <w:r w:rsidRPr="00FF482C">
        <w:rPr>
          <w:lang w:val="ru-RU"/>
        </w:rPr>
        <w:t>- замены и прокачки тормозной жидкости;</w:t>
      </w:r>
    </w:p>
    <w:p w:rsidR="00411599" w:rsidRPr="00FF482C" w:rsidRDefault="00AA5839">
      <w:pPr>
        <w:tabs>
          <w:tab w:val="left" w:pos="482"/>
        </w:tabs>
        <w:ind w:left="-510"/>
        <w:jc w:val="both"/>
        <w:rPr>
          <w:lang w:val="ru-RU"/>
        </w:rPr>
      </w:pPr>
      <w:r w:rsidRPr="00FF482C">
        <w:rPr>
          <w:lang w:val="ru-RU"/>
        </w:rPr>
        <w:t>- замера компрессии с целью проведения диагностических работ ДВС;</w:t>
      </w:r>
    </w:p>
    <w:p w:rsidR="00411599" w:rsidRPr="00FF482C" w:rsidRDefault="00AA5839">
      <w:pPr>
        <w:tabs>
          <w:tab w:val="left" w:pos="482"/>
        </w:tabs>
        <w:ind w:left="-510"/>
        <w:jc w:val="both"/>
        <w:rPr>
          <w:lang w:val="ru-RU"/>
        </w:rPr>
      </w:pPr>
      <w:r w:rsidRPr="00FF482C">
        <w:rPr>
          <w:lang w:val="ru-RU"/>
        </w:rPr>
        <w:t>- измерения люфта рулевого управления;</w:t>
      </w:r>
    </w:p>
    <w:p w:rsidR="00411599" w:rsidRDefault="00AA5839">
      <w:pPr>
        <w:tabs>
          <w:tab w:val="left" w:pos="482"/>
        </w:tabs>
        <w:ind w:left="-510"/>
        <w:jc w:val="both"/>
        <w:rPr>
          <w:iCs/>
          <w:color w:val="000000"/>
          <w:lang w:val="ru-RU"/>
        </w:rPr>
      </w:pPr>
      <w:r>
        <w:rPr>
          <w:iCs/>
          <w:color w:val="000000"/>
          <w:lang w:val="ru-RU"/>
        </w:rPr>
        <w:t>- накачки автомобильных шин.</w:t>
      </w:r>
    </w:p>
    <w:p w:rsidR="00411599" w:rsidRPr="00FF482C" w:rsidRDefault="00AA5839">
      <w:pPr>
        <w:ind w:left="-567"/>
        <w:contextualSpacing/>
        <w:jc w:val="both"/>
        <w:rPr>
          <w:lang w:val="ru-RU"/>
        </w:rPr>
      </w:pPr>
      <w:r>
        <w:rPr>
          <w:b/>
          <w:bCs/>
          <w:lang w:val="ru-RU"/>
        </w:rPr>
        <w:t xml:space="preserve">4. </w:t>
      </w:r>
      <w:r>
        <w:rPr>
          <w:b/>
          <w:bCs/>
          <w:color w:val="000000"/>
          <w:lang w:val="ru-RU"/>
        </w:rPr>
        <w:t>Сроки поставок товаров, выполнения работ, оказания услуг</w:t>
      </w:r>
      <w:r>
        <w:rPr>
          <w:b/>
          <w:bCs/>
          <w:lang w:val="ru-RU"/>
        </w:rPr>
        <w:t>:</w:t>
      </w:r>
    </w:p>
    <w:p w:rsidR="00411599" w:rsidRDefault="00AA5839">
      <w:pPr>
        <w:ind w:left="-510" w:hanging="57"/>
        <w:contextualSpacing/>
        <w:jc w:val="both"/>
        <w:rPr>
          <w:color w:val="000000"/>
          <w:lang w:val="ru-RU"/>
        </w:rPr>
      </w:pPr>
      <w:r>
        <w:rPr>
          <w:color w:val="000000"/>
          <w:lang w:val="ru-RU"/>
        </w:rPr>
        <w:t>С момента заключения государственного контракта по 3</w:t>
      </w:r>
      <w:r w:rsidR="00E82470">
        <w:rPr>
          <w:color w:val="000000"/>
          <w:lang w:val="ru-RU"/>
        </w:rPr>
        <w:t>1</w:t>
      </w:r>
      <w:r>
        <w:rPr>
          <w:color w:val="000000"/>
          <w:lang w:val="ru-RU"/>
        </w:rPr>
        <w:t>.</w:t>
      </w:r>
      <w:r w:rsidR="00E82470">
        <w:rPr>
          <w:color w:val="000000"/>
          <w:lang w:val="ru-RU"/>
        </w:rPr>
        <w:t>12</w:t>
      </w:r>
      <w:r>
        <w:rPr>
          <w:color w:val="000000"/>
          <w:lang w:val="ru-RU"/>
        </w:rPr>
        <w:t>.2026 г.</w:t>
      </w:r>
    </w:p>
    <w:p w:rsidR="00411599" w:rsidRPr="00FF482C" w:rsidRDefault="00411599">
      <w:pPr>
        <w:ind w:left="-510" w:hanging="57"/>
        <w:contextualSpacing/>
        <w:jc w:val="both"/>
        <w:rPr>
          <w:lang w:val="ru-RU"/>
        </w:rPr>
      </w:pPr>
    </w:p>
    <w:tbl>
      <w:tblPr>
        <w:tblW w:w="11009" w:type="dxa"/>
        <w:tblInd w:w="-553" w:type="dxa"/>
        <w:tblLayout w:type="fixed"/>
        <w:tblLook w:val="0000" w:firstRow="0" w:lastRow="0" w:firstColumn="0" w:lastColumn="0" w:noHBand="0" w:noVBand="0"/>
      </w:tblPr>
      <w:tblGrid>
        <w:gridCol w:w="5714"/>
        <w:gridCol w:w="5295"/>
      </w:tblGrid>
      <w:tr w:rsidR="00411599">
        <w:tc>
          <w:tcPr>
            <w:tcW w:w="5713" w:type="dxa"/>
            <w:tcBorders>
              <w:top w:val="single" w:sz="4" w:space="0" w:color="000000"/>
              <w:left w:val="single" w:sz="4" w:space="0" w:color="000000"/>
              <w:bottom w:val="single" w:sz="4" w:space="0" w:color="000000"/>
            </w:tcBorders>
          </w:tcPr>
          <w:p w:rsidR="00411599" w:rsidRDefault="00AA5839">
            <w:pPr>
              <w:widowControl w:val="0"/>
              <w:snapToGrid w:val="0"/>
              <w:spacing w:beforeAutospacing="0" w:afterAutospacing="0"/>
              <w:contextualSpacing/>
              <w:jc w:val="center"/>
              <w:rPr>
                <w:b/>
                <w:bCs/>
                <w:sz w:val="20"/>
                <w:szCs w:val="20"/>
                <w:lang w:val="ru-RU"/>
              </w:rPr>
            </w:pPr>
            <w:r>
              <w:rPr>
                <w:b/>
                <w:bCs/>
                <w:sz w:val="20"/>
                <w:szCs w:val="20"/>
                <w:lang w:val="ru-RU"/>
              </w:rPr>
              <w:t>ЗАКАЗЧИК</w:t>
            </w:r>
          </w:p>
        </w:tc>
        <w:tc>
          <w:tcPr>
            <w:tcW w:w="5295" w:type="dxa"/>
            <w:tcBorders>
              <w:top w:val="single" w:sz="4" w:space="0" w:color="000000"/>
              <w:left w:val="single" w:sz="4" w:space="0" w:color="000000"/>
              <w:bottom w:val="single" w:sz="4" w:space="0" w:color="000000"/>
              <w:right w:val="single" w:sz="4" w:space="0" w:color="000000"/>
            </w:tcBorders>
          </w:tcPr>
          <w:p w:rsidR="00411599" w:rsidRDefault="00AA5839">
            <w:pPr>
              <w:widowControl w:val="0"/>
              <w:snapToGrid w:val="0"/>
              <w:spacing w:beforeAutospacing="0" w:afterAutospacing="0"/>
              <w:contextualSpacing/>
              <w:jc w:val="center"/>
              <w:rPr>
                <w:b/>
                <w:bCs/>
                <w:sz w:val="20"/>
                <w:szCs w:val="20"/>
                <w:lang w:val="ru-RU"/>
              </w:rPr>
            </w:pPr>
            <w:r>
              <w:rPr>
                <w:b/>
                <w:bCs/>
                <w:sz w:val="20"/>
                <w:szCs w:val="20"/>
                <w:lang w:val="ru-RU"/>
              </w:rPr>
              <w:t>ИСПОЛНИТЕЛЬ</w:t>
            </w:r>
          </w:p>
        </w:tc>
      </w:tr>
      <w:tr w:rsidR="00411599">
        <w:trPr>
          <w:trHeight w:val="468"/>
        </w:trPr>
        <w:tc>
          <w:tcPr>
            <w:tcW w:w="5713" w:type="dxa"/>
            <w:tcBorders>
              <w:top w:val="single" w:sz="4" w:space="0" w:color="000000"/>
              <w:left w:val="single" w:sz="4" w:space="0" w:color="000000"/>
              <w:bottom w:val="single" w:sz="4" w:space="0" w:color="000000"/>
            </w:tcBorders>
          </w:tcPr>
          <w:p w:rsidR="00411599" w:rsidRDefault="00AA5839">
            <w:pPr>
              <w:widowControl w:val="0"/>
              <w:spacing w:beforeAutospacing="0" w:afterAutospacing="0"/>
              <w:contextualSpacing/>
              <w:jc w:val="both"/>
              <w:rPr>
                <w:lang w:val="ru-RU"/>
              </w:rPr>
            </w:pPr>
            <w:r>
              <w:rPr>
                <w:lang w:val="ru-RU"/>
              </w:rPr>
              <w:t xml:space="preserve">Представитель </w:t>
            </w:r>
          </w:p>
          <w:p w:rsidR="00411599" w:rsidRDefault="00AA5839">
            <w:pPr>
              <w:widowControl w:val="0"/>
              <w:spacing w:beforeAutospacing="0" w:afterAutospacing="0"/>
              <w:contextualSpacing/>
              <w:jc w:val="both"/>
              <w:rPr>
                <w:sz w:val="20"/>
                <w:szCs w:val="20"/>
                <w:lang w:val="ru-RU"/>
              </w:rPr>
            </w:pPr>
            <w:r>
              <w:rPr>
                <w:sz w:val="20"/>
                <w:szCs w:val="20"/>
                <w:lang w:val="ru-RU"/>
              </w:rPr>
              <w:t>М.П.</w:t>
            </w:r>
          </w:p>
        </w:tc>
        <w:tc>
          <w:tcPr>
            <w:tcW w:w="5295" w:type="dxa"/>
            <w:tcBorders>
              <w:top w:val="single" w:sz="4" w:space="0" w:color="000000"/>
              <w:left w:val="single" w:sz="4" w:space="0" w:color="000000"/>
              <w:bottom w:val="single" w:sz="4" w:space="0" w:color="000000"/>
              <w:right w:val="single" w:sz="4" w:space="0" w:color="000000"/>
            </w:tcBorders>
          </w:tcPr>
          <w:p w:rsidR="00411599" w:rsidRDefault="00411599">
            <w:pPr>
              <w:widowControl w:val="0"/>
              <w:snapToGrid w:val="0"/>
              <w:spacing w:beforeAutospacing="0" w:afterAutospacing="0"/>
              <w:contextualSpacing/>
              <w:jc w:val="both"/>
              <w:rPr>
                <w:sz w:val="20"/>
                <w:szCs w:val="20"/>
                <w:lang w:val="ru-RU"/>
              </w:rPr>
            </w:pPr>
          </w:p>
          <w:p w:rsidR="00411599" w:rsidRDefault="00AA5839">
            <w:pPr>
              <w:widowControl w:val="0"/>
              <w:spacing w:beforeAutospacing="0" w:afterAutospacing="0"/>
              <w:contextualSpacing/>
              <w:jc w:val="both"/>
              <w:rPr>
                <w:sz w:val="20"/>
                <w:szCs w:val="20"/>
                <w:lang w:val="ru-RU"/>
              </w:rPr>
            </w:pPr>
            <w:r>
              <w:rPr>
                <w:sz w:val="20"/>
                <w:szCs w:val="20"/>
                <w:lang w:val="ru-RU"/>
              </w:rPr>
              <w:t xml:space="preserve"> </w:t>
            </w:r>
          </w:p>
          <w:p w:rsidR="00411599" w:rsidRDefault="00AA5839">
            <w:pPr>
              <w:widowControl w:val="0"/>
              <w:spacing w:beforeAutospacing="0" w:afterAutospacing="0"/>
              <w:contextualSpacing/>
              <w:jc w:val="both"/>
              <w:rPr>
                <w:sz w:val="20"/>
                <w:szCs w:val="20"/>
              </w:rPr>
            </w:pPr>
            <w:r>
              <w:rPr>
                <w:sz w:val="20"/>
                <w:szCs w:val="20"/>
              </w:rPr>
              <w:t>М.П.</w:t>
            </w:r>
          </w:p>
        </w:tc>
      </w:tr>
    </w:tbl>
    <w:p w:rsidR="00411599" w:rsidRDefault="00411599">
      <w:pPr>
        <w:spacing w:beforeAutospacing="0" w:afterAutospacing="0"/>
        <w:contextualSpacing/>
        <w:rPr>
          <w:rFonts w:cs="Times New Roman"/>
          <w:color w:val="000000"/>
          <w:sz w:val="24"/>
          <w:szCs w:val="24"/>
          <w:lang w:val="ru-RU"/>
        </w:rPr>
      </w:pPr>
    </w:p>
    <w:sectPr w:rsidR="00411599">
      <w:pgSz w:w="11906" w:h="16838"/>
      <w:pgMar w:top="1134" w:right="567" w:bottom="993" w:left="113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Lucida Sans Unicode">
    <w:panose1 w:val="020B0602030504020204"/>
    <w:charset w:val="CC"/>
    <w:family w:val="swiss"/>
    <w:pitch w:val="variable"/>
    <w:sig w:usb0="80000AFF" w:usb1="0000396B" w:usb2="00000000" w:usb3="00000000" w:csb0="000000BF" w:csb1="00000000"/>
  </w:font>
  <w:font w:name="Lohit Devanagari">
    <w:panose1 w:val="00000000000000000000"/>
    <w:charset w:val="00"/>
    <w:family w:val="roman"/>
    <w:notTrueType/>
    <w:pitch w:val="default"/>
  </w:font>
  <w:font w:name="FreeSans">
    <w:panose1 w:val="00000000000000000000"/>
    <w:charset w:val="00"/>
    <w:family w:val="roman"/>
    <w:notTrueType/>
    <w:pitch w:val="default"/>
  </w:font>
  <w:font w:name="TimesDL">
    <w:charset w:val="01"/>
    <w:family w:val="roman"/>
    <w:pitch w:val="variable"/>
  </w:font>
  <w:font w:name="Liberation Serif;Times New Roma">
    <w:altName w:val="Times New Roman"/>
    <w:panose1 w:val="00000000000000000000"/>
    <w:charset w:val="00"/>
    <w:family w:val="roman"/>
    <w:notTrueType/>
    <w:pitch w:val="default"/>
  </w:font>
  <w:font w:name="Droid Sans Mono">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99"/>
    <w:rsid w:val="00236C94"/>
    <w:rsid w:val="0024138B"/>
    <w:rsid w:val="00411599"/>
    <w:rsid w:val="00AA5839"/>
    <w:rsid w:val="00AD376E"/>
    <w:rsid w:val="00DA6449"/>
    <w:rsid w:val="00E82470"/>
    <w:rsid w:val="00FF482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2762BB-3EAE-4221-B74E-5A781447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pPr>
      <w:spacing w:beforeAutospacing="1" w:afterAutospacing="1"/>
    </w:pPr>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F73C6"/>
    <w:pPr>
      <w:keepNext/>
      <w:tabs>
        <w:tab w:val="left" w:pos="1080"/>
      </w:tabs>
      <w:spacing w:beforeAutospacing="0" w:afterAutospacing="0"/>
      <w:ind w:firstLine="540"/>
      <w:jc w:val="both"/>
      <w:outlineLvl w:val="1"/>
    </w:pPr>
    <w:rPr>
      <w:rFonts w:ascii="Times New Roman" w:eastAsia="Arial Unicode MS" w:hAnsi="Times New Roman" w:cs="Times New Roman"/>
      <w:sz w:val="28"/>
      <w:szCs w:val="24"/>
      <w:lang w:val="ru-RU" w:eastAsia="zh-CN"/>
    </w:rPr>
  </w:style>
  <w:style w:type="paragraph" w:styleId="3">
    <w:name w:val="heading 3"/>
    <w:basedOn w:val="a"/>
    <w:next w:val="a"/>
    <w:link w:val="30"/>
    <w:qFormat/>
    <w:rsid w:val="008F73C6"/>
    <w:pPr>
      <w:keepNext/>
      <w:tabs>
        <w:tab w:val="left" w:pos="1800"/>
      </w:tabs>
      <w:spacing w:beforeAutospacing="0" w:afterAutospacing="0"/>
      <w:ind w:firstLine="540"/>
      <w:jc w:val="both"/>
      <w:outlineLvl w:val="2"/>
    </w:pPr>
    <w:rPr>
      <w:rFonts w:ascii="Times New Roman" w:eastAsia="Arial Unicode MS" w:hAnsi="Times New Roman" w:cs="Times New Roman"/>
      <w:b/>
      <w:bCs/>
      <w:sz w:val="28"/>
      <w:szCs w:val="28"/>
      <w:lang w:val="ru-RU" w:eastAsia="zh-CN"/>
    </w:rPr>
  </w:style>
  <w:style w:type="paragraph" w:styleId="4">
    <w:name w:val="heading 4"/>
    <w:basedOn w:val="a"/>
    <w:next w:val="a"/>
    <w:link w:val="40"/>
    <w:qFormat/>
    <w:rsid w:val="008F73C6"/>
    <w:pPr>
      <w:keepNext/>
      <w:tabs>
        <w:tab w:val="left" w:pos="2520"/>
      </w:tabs>
      <w:spacing w:before="240" w:beforeAutospacing="0" w:after="60" w:afterAutospacing="0"/>
      <w:ind w:left="2520" w:hanging="360"/>
      <w:outlineLvl w:val="3"/>
    </w:pPr>
    <w:rPr>
      <w:rFonts w:ascii="Calibri" w:eastAsia="Times New Roman" w:hAnsi="Calibri" w:cs="Times New Roman"/>
      <w:b/>
      <w:bCs/>
      <w:sz w:val="28"/>
      <w:szCs w:val="28"/>
      <w:lang w:val="ru-RU" w:eastAsia="zh-CN"/>
    </w:rPr>
  </w:style>
  <w:style w:type="paragraph" w:styleId="5">
    <w:name w:val="heading 5"/>
    <w:basedOn w:val="a"/>
    <w:next w:val="a"/>
    <w:link w:val="50"/>
    <w:qFormat/>
    <w:rsid w:val="008F73C6"/>
    <w:pPr>
      <w:keepNext/>
      <w:tabs>
        <w:tab w:val="left" w:pos="3240"/>
      </w:tabs>
      <w:spacing w:beforeAutospacing="0" w:afterAutospacing="0"/>
      <w:ind w:firstLine="540"/>
      <w:jc w:val="right"/>
      <w:outlineLvl w:val="4"/>
    </w:pPr>
    <w:rPr>
      <w:rFonts w:ascii="Times New Roman" w:eastAsia="Arial Unicode MS" w:hAnsi="Times New Roman" w:cs="Times New Roman"/>
      <w:b/>
      <w:bCs/>
      <w:sz w:val="28"/>
      <w:szCs w:val="28"/>
      <w:lang w:val="ru-RU" w:eastAsia="zh-CN"/>
    </w:rPr>
  </w:style>
  <w:style w:type="paragraph" w:styleId="7">
    <w:name w:val="heading 7"/>
    <w:basedOn w:val="a"/>
    <w:next w:val="a"/>
    <w:link w:val="70"/>
    <w:unhideWhenUsed/>
    <w:qFormat/>
    <w:rsid w:val="00B5234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73A5A"/>
    <w:rPr>
      <w:rFonts w:asciiTheme="majorHAnsi" w:eastAsiaTheme="majorEastAsia" w:hAnsiTheme="majorHAnsi" w:cstheme="majorBidi"/>
      <w:b/>
      <w:bCs/>
      <w:color w:val="365F91" w:themeColor="accent1" w:themeShade="BF"/>
      <w:sz w:val="28"/>
      <w:szCs w:val="28"/>
    </w:rPr>
  </w:style>
  <w:style w:type="character" w:customStyle="1" w:styleId="a3">
    <w:name w:val="Текст выноски Знак"/>
    <w:basedOn w:val="a0"/>
    <w:link w:val="a4"/>
    <w:qFormat/>
    <w:rsid w:val="00FB0071"/>
    <w:rPr>
      <w:rFonts w:ascii="Tahoma" w:hAnsi="Tahoma" w:cs="Tahoma"/>
      <w:sz w:val="16"/>
      <w:szCs w:val="16"/>
    </w:rPr>
  </w:style>
  <w:style w:type="character" w:customStyle="1" w:styleId="ConsPlusNormal">
    <w:name w:val="ConsPlusNormal Знак"/>
    <w:link w:val="ConsPlusNormal0"/>
    <w:qFormat/>
    <w:locked/>
    <w:rsid w:val="00C62883"/>
    <w:rPr>
      <w:rFonts w:ascii="Arial" w:eastAsia="Times New Roman" w:hAnsi="Arial" w:cs="Arial"/>
      <w:sz w:val="20"/>
      <w:szCs w:val="20"/>
      <w:lang w:val="ru-RU" w:eastAsia="ru-RU"/>
    </w:rPr>
  </w:style>
  <w:style w:type="character" w:customStyle="1" w:styleId="70">
    <w:name w:val="Заголовок 7 Знак"/>
    <w:basedOn w:val="a0"/>
    <w:link w:val="7"/>
    <w:qFormat/>
    <w:rsid w:val="00B52340"/>
    <w:rPr>
      <w:rFonts w:asciiTheme="majorHAnsi" w:eastAsiaTheme="majorEastAsia" w:hAnsiTheme="majorHAnsi" w:cstheme="majorBidi"/>
      <w:i/>
      <w:iCs/>
      <w:color w:val="243F60" w:themeColor="accent1" w:themeShade="7F"/>
    </w:rPr>
  </w:style>
  <w:style w:type="character" w:styleId="a5">
    <w:name w:val="Hyperlink"/>
    <w:basedOn w:val="a0"/>
    <w:uiPriority w:val="99"/>
    <w:unhideWhenUsed/>
    <w:rsid w:val="00B00E17"/>
    <w:rPr>
      <w:color w:val="0000FF"/>
      <w:u w:val="single"/>
    </w:rPr>
  </w:style>
  <w:style w:type="character" w:customStyle="1" w:styleId="work-areatitle1">
    <w:name w:val="work-area__title1"/>
    <w:uiPriority w:val="7"/>
    <w:qFormat/>
    <w:rsid w:val="00486CB7"/>
    <w:rPr>
      <w:sz w:val="33"/>
      <w:szCs w:val="33"/>
    </w:rPr>
  </w:style>
  <w:style w:type="character" w:customStyle="1" w:styleId="20">
    <w:name w:val="Заголовок 2 Знак"/>
    <w:basedOn w:val="a0"/>
    <w:link w:val="2"/>
    <w:qFormat/>
    <w:rsid w:val="008F73C6"/>
    <w:rPr>
      <w:rFonts w:ascii="Times New Roman" w:eastAsia="Arial Unicode MS" w:hAnsi="Times New Roman" w:cs="Times New Roman"/>
      <w:sz w:val="28"/>
      <w:szCs w:val="24"/>
      <w:lang w:val="ru-RU" w:eastAsia="zh-CN"/>
    </w:rPr>
  </w:style>
  <w:style w:type="character" w:customStyle="1" w:styleId="30">
    <w:name w:val="Заголовок 3 Знак"/>
    <w:basedOn w:val="a0"/>
    <w:link w:val="3"/>
    <w:qFormat/>
    <w:rsid w:val="008F73C6"/>
    <w:rPr>
      <w:rFonts w:ascii="Times New Roman" w:eastAsia="Arial Unicode MS" w:hAnsi="Times New Roman" w:cs="Times New Roman"/>
      <w:b/>
      <w:bCs/>
      <w:sz w:val="28"/>
      <w:szCs w:val="28"/>
      <w:lang w:val="ru-RU" w:eastAsia="zh-CN"/>
    </w:rPr>
  </w:style>
  <w:style w:type="character" w:customStyle="1" w:styleId="40">
    <w:name w:val="Заголовок 4 Знак"/>
    <w:basedOn w:val="a0"/>
    <w:link w:val="4"/>
    <w:qFormat/>
    <w:rsid w:val="008F73C6"/>
    <w:rPr>
      <w:rFonts w:ascii="Calibri" w:eastAsia="Times New Roman" w:hAnsi="Calibri" w:cs="Times New Roman"/>
      <w:b/>
      <w:bCs/>
      <w:sz w:val="28"/>
      <w:szCs w:val="28"/>
      <w:lang w:val="ru-RU" w:eastAsia="zh-CN"/>
    </w:rPr>
  </w:style>
  <w:style w:type="character" w:customStyle="1" w:styleId="50">
    <w:name w:val="Заголовок 5 Знак"/>
    <w:basedOn w:val="a0"/>
    <w:link w:val="5"/>
    <w:qFormat/>
    <w:rsid w:val="008F73C6"/>
    <w:rPr>
      <w:rFonts w:ascii="Times New Roman" w:eastAsia="Arial Unicode MS" w:hAnsi="Times New Roman" w:cs="Times New Roman"/>
      <w:b/>
      <w:bCs/>
      <w:sz w:val="28"/>
      <w:szCs w:val="28"/>
      <w:lang w:val="ru-RU" w:eastAsia="zh-CN"/>
    </w:rPr>
  </w:style>
  <w:style w:type="character" w:customStyle="1" w:styleId="WW8Num1z0">
    <w:name w:val="WW8Num1z0"/>
    <w:qFormat/>
    <w:rsid w:val="008F73C6"/>
  </w:style>
  <w:style w:type="character" w:customStyle="1" w:styleId="WW8Num1z1">
    <w:name w:val="WW8Num1z1"/>
    <w:qFormat/>
    <w:rsid w:val="008F73C6"/>
  </w:style>
  <w:style w:type="character" w:customStyle="1" w:styleId="WW8Num1z2">
    <w:name w:val="WW8Num1z2"/>
    <w:qFormat/>
    <w:rsid w:val="008F73C6"/>
  </w:style>
  <w:style w:type="character" w:customStyle="1" w:styleId="WW8Num1z3">
    <w:name w:val="WW8Num1z3"/>
    <w:qFormat/>
    <w:rsid w:val="008F73C6"/>
  </w:style>
  <w:style w:type="character" w:customStyle="1" w:styleId="WW8Num1z4">
    <w:name w:val="WW8Num1z4"/>
    <w:qFormat/>
    <w:rsid w:val="008F73C6"/>
  </w:style>
  <w:style w:type="character" w:customStyle="1" w:styleId="WW8Num1z5">
    <w:name w:val="WW8Num1z5"/>
    <w:qFormat/>
    <w:rsid w:val="008F73C6"/>
  </w:style>
  <w:style w:type="character" w:customStyle="1" w:styleId="WW8Num1z6">
    <w:name w:val="WW8Num1z6"/>
    <w:qFormat/>
    <w:rsid w:val="008F73C6"/>
  </w:style>
  <w:style w:type="character" w:customStyle="1" w:styleId="WW8Num1z7">
    <w:name w:val="WW8Num1z7"/>
    <w:qFormat/>
    <w:rsid w:val="008F73C6"/>
  </w:style>
  <w:style w:type="character" w:customStyle="1" w:styleId="WW8Num1z8">
    <w:name w:val="WW8Num1z8"/>
    <w:qFormat/>
    <w:rsid w:val="008F73C6"/>
  </w:style>
  <w:style w:type="character" w:customStyle="1" w:styleId="WW8Num2z0">
    <w:name w:val="WW8Num2z0"/>
    <w:qFormat/>
    <w:rsid w:val="008F73C6"/>
    <w:rPr>
      <w:rFonts w:ascii="Symbol" w:hAnsi="Symbol" w:cs="Times New Roman"/>
    </w:rPr>
  </w:style>
  <w:style w:type="character" w:customStyle="1" w:styleId="WW8Num2z1">
    <w:name w:val="WW8Num2z1"/>
    <w:qFormat/>
    <w:rsid w:val="008F73C6"/>
    <w:rPr>
      <w:rFonts w:ascii="Courier New" w:hAnsi="Courier New" w:cs="Courier New"/>
    </w:rPr>
  </w:style>
  <w:style w:type="character" w:customStyle="1" w:styleId="WW8Num2z2">
    <w:name w:val="WW8Num2z2"/>
    <w:qFormat/>
    <w:rsid w:val="008F73C6"/>
    <w:rPr>
      <w:rFonts w:ascii="Wingdings" w:hAnsi="Wingdings" w:cs="Wingdings"/>
    </w:rPr>
  </w:style>
  <w:style w:type="character" w:customStyle="1" w:styleId="WW8Num3z0">
    <w:name w:val="WW8Num3z0"/>
    <w:qFormat/>
    <w:rsid w:val="008F73C6"/>
  </w:style>
  <w:style w:type="character" w:customStyle="1" w:styleId="WW8Num3z1">
    <w:name w:val="WW8Num3z1"/>
    <w:qFormat/>
    <w:rsid w:val="008F73C6"/>
  </w:style>
  <w:style w:type="character" w:customStyle="1" w:styleId="WW8Num3z2">
    <w:name w:val="WW8Num3z2"/>
    <w:qFormat/>
    <w:rsid w:val="008F73C6"/>
  </w:style>
  <w:style w:type="character" w:customStyle="1" w:styleId="WW8Num3z3">
    <w:name w:val="WW8Num3z3"/>
    <w:qFormat/>
    <w:rsid w:val="008F73C6"/>
  </w:style>
  <w:style w:type="character" w:customStyle="1" w:styleId="WW8Num3z4">
    <w:name w:val="WW8Num3z4"/>
    <w:qFormat/>
    <w:rsid w:val="008F73C6"/>
  </w:style>
  <w:style w:type="character" w:customStyle="1" w:styleId="WW8Num3z5">
    <w:name w:val="WW8Num3z5"/>
    <w:qFormat/>
    <w:rsid w:val="008F73C6"/>
  </w:style>
  <w:style w:type="character" w:customStyle="1" w:styleId="WW8Num3z6">
    <w:name w:val="WW8Num3z6"/>
    <w:qFormat/>
    <w:rsid w:val="008F73C6"/>
  </w:style>
  <w:style w:type="character" w:customStyle="1" w:styleId="WW8Num3z7">
    <w:name w:val="WW8Num3z7"/>
    <w:qFormat/>
    <w:rsid w:val="008F73C6"/>
  </w:style>
  <w:style w:type="character" w:customStyle="1" w:styleId="WW8Num3z8">
    <w:name w:val="WW8Num3z8"/>
    <w:qFormat/>
    <w:rsid w:val="008F73C6"/>
  </w:style>
  <w:style w:type="character" w:customStyle="1" w:styleId="WW8Num4z0">
    <w:name w:val="WW8Num4z0"/>
    <w:qFormat/>
    <w:rsid w:val="008F73C6"/>
  </w:style>
  <w:style w:type="character" w:customStyle="1" w:styleId="WW8Num4z1">
    <w:name w:val="WW8Num4z1"/>
    <w:qFormat/>
    <w:rsid w:val="008F73C6"/>
  </w:style>
  <w:style w:type="character" w:customStyle="1" w:styleId="WW8Num4z2">
    <w:name w:val="WW8Num4z2"/>
    <w:qFormat/>
    <w:rsid w:val="008F73C6"/>
  </w:style>
  <w:style w:type="character" w:customStyle="1" w:styleId="WW8Num4z3">
    <w:name w:val="WW8Num4z3"/>
    <w:qFormat/>
    <w:rsid w:val="008F73C6"/>
  </w:style>
  <w:style w:type="character" w:customStyle="1" w:styleId="WW8Num4z4">
    <w:name w:val="WW8Num4z4"/>
    <w:qFormat/>
    <w:rsid w:val="008F73C6"/>
  </w:style>
  <w:style w:type="character" w:customStyle="1" w:styleId="WW8Num4z5">
    <w:name w:val="WW8Num4z5"/>
    <w:qFormat/>
    <w:rsid w:val="008F73C6"/>
  </w:style>
  <w:style w:type="character" w:customStyle="1" w:styleId="WW8Num4z6">
    <w:name w:val="WW8Num4z6"/>
    <w:qFormat/>
    <w:rsid w:val="008F73C6"/>
  </w:style>
  <w:style w:type="character" w:customStyle="1" w:styleId="WW8Num4z7">
    <w:name w:val="WW8Num4z7"/>
    <w:qFormat/>
    <w:rsid w:val="008F73C6"/>
  </w:style>
  <w:style w:type="character" w:customStyle="1" w:styleId="WW8Num4z8">
    <w:name w:val="WW8Num4z8"/>
    <w:qFormat/>
    <w:rsid w:val="008F73C6"/>
  </w:style>
  <w:style w:type="character" w:customStyle="1" w:styleId="31">
    <w:name w:val="Основной шрифт абзаца3"/>
    <w:qFormat/>
    <w:rsid w:val="008F73C6"/>
  </w:style>
  <w:style w:type="character" w:customStyle="1" w:styleId="WW8Num2z3">
    <w:name w:val="WW8Num2z3"/>
    <w:qFormat/>
    <w:rsid w:val="008F73C6"/>
  </w:style>
  <w:style w:type="character" w:customStyle="1" w:styleId="WW8Num2z4">
    <w:name w:val="WW8Num2z4"/>
    <w:qFormat/>
    <w:rsid w:val="008F73C6"/>
  </w:style>
  <w:style w:type="character" w:customStyle="1" w:styleId="WW8Num2z5">
    <w:name w:val="WW8Num2z5"/>
    <w:qFormat/>
    <w:rsid w:val="008F73C6"/>
  </w:style>
  <w:style w:type="character" w:customStyle="1" w:styleId="WW8Num2z6">
    <w:name w:val="WW8Num2z6"/>
    <w:qFormat/>
    <w:rsid w:val="008F73C6"/>
  </w:style>
  <w:style w:type="character" w:customStyle="1" w:styleId="WW8Num2z7">
    <w:name w:val="WW8Num2z7"/>
    <w:qFormat/>
    <w:rsid w:val="008F73C6"/>
  </w:style>
  <w:style w:type="character" w:customStyle="1" w:styleId="WW8Num2z8">
    <w:name w:val="WW8Num2z8"/>
    <w:qFormat/>
    <w:rsid w:val="008F73C6"/>
  </w:style>
  <w:style w:type="character" w:customStyle="1" w:styleId="WW8Num5z0">
    <w:name w:val="WW8Num5z0"/>
    <w:qFormat/>
    <w:rsid w:val="008F73C6"/>
    <w:rPr>
      <w:rFonts w:ascii="Symbol" w:hAnsi="Symbol" w:cs="Symbol"/>
    </w:rPr>
  </w:style>
  <w:style w:type="character" w:customStyle="1" w:styleId="WW8Num6z0">
    <w:name w:val="WW8Num6z0"/>
    <w:qFormat/>
    <w:rsid w:val="008F73C6"/>
    <w:rPr>
      <w:rFonts w:ascii="Symbol" w:hAnsi="Symbol" w:cs="Times New Roman"/>
    </w:rPr>
  </w:style>
  <w:style w:type="character" w:customStyle="1" w:styleId="WW8Num6z1">
    <w:name w:val="WW8Num6z1"/>
    <w:qFormat/>
    <w:rsid w:val="008F73C6"/>
    <w:rPr>
      <w:rFonts w:ascii="Courier New" w:hAnsi="Courier New" w:cs="Courier New"/>
    </w:rPr>
  </w:style>
  <w:style w:type="character" w:customStyle="1" w:styleId="WW8Num6z2">
    <w:name w:val="WW8Num6z2"/>
    <w:qFormat/>
    <w:rsid w:val="008F73C6"/>
    <w:rPr>
      <w:rFonts w:ascii="Wingdings" w:hAnsi="Wingdings" w:cs="Wingdings"/>
    </w:rPr>
  </w:style>
  <w:style w:type="character" w:customStyle="1" w:styleId="WW8Num7z0">
    <w:name w:val="WW8Num7z0"/>
    <w:qFormat/>
    <w:rsid w:val="008F73C6"/>
  </w:style>
  <w:style w:type="character" w:customStyle="1" w:styleId="WW8Num7z1">
    <w:name w:val="WW8Num7z1"/>
    <w:qFormat/>
    <w:rsid w:val="008F73C6"/>
  </w:style>
  <w:style w:type="character" w:customStyle="1" w:styleId="WW8Num7z2">
    <w:name w:val="WW8Num7z2"/>
    <w:qFormat/>
    <w:rsid w:val="008F73C6"/>
  </w:style>
  <w:style w:type="character" w:customStyle="1" w:styleId="WW8Num7z3">
    <w:name w:val="WW8Num7z3"/>
    <w:qFormat/>
    <w:rsid w:val="008F73C6"/>
  </w:style>
  <w:style w:type="character" w:customStyle="1" w:styleId="WW8Num7z4">
    <w:name w:val="WW8Num7z4"/>
    <w:qFormat/>
    <w:rsid w:val="008F73C6"/>
  </w:style>
  <w:style w:type="character" w:customStyle="1" w:styleId="WW8Num7z5">
    <w:name w:val="WW8Num7z5"/>
    <w:qFormat/>
    <w:rsid w:val="008F73C6"/>
  </w:style>
  <w:style w:type="character" w:customStyle="1" w:styleId="WW8Num7z6">
    <w:name w:val="WW8Num7z6"/>
    <w:qFormat/>
    <w:rsid w:val="008F73C6"/>
  </w:style>
  <w:style w:type="character" w:customStyle="1" w:styleId="WW8Num7z7">
    <w:name w:val="WW8Num7z7"/>
    <w:qFormat/>
    <w:rsid w:val="008F73C6"/>
  </w:style>
  <w:style w:type="character" w:customStyle="1" w:styleId="WW8Num7z8">
    <w:name w:val="WW8Num7z8"/>
    <w:qFormat/>
    <w:rsid w:val="008F73C6"/>
  </w:style>
  <w:style w:type="character" w:customStyle="1" w:styleId="WW8Num8z0">
    <w:name w:val="WW8Num8z0"/>
    <w:qFormat/>
    <w:rsid w:val="008F73C6"/>
  </w:style>
  <w:style w:type="character" w:customStyle="1" w:styleId="WW8Num8z1">
    <w:name w:val="WW8Num8z1"/>
    <w:qFormat/>
    <w:rsid w:val="008F73C6"/>
  </w:style>
  <w:style w:type="character" w:customStyle="1" w:styleId="WW8Num8z2">
    <w:name w:val="WW8Num8z2"/>
    <w:qFormat/>
    <w:rsid w:val="008F73C6"/>
  </w:style>
  <w:style w:type="character" w:customStyle="1" w:styleId="WW8Num8z3">
    <w:name w:val="WW8Num8z3"/>
    <w:qFormat/>
    <w:rsid w:val="008F73C6"/>
  </w:style>
  <w:style w:type="character" w:customStyle="1" w:styleId="WW8Num8z4">
    <w:name w:val="WW8Num8z4"/>
    <w:qFormat/>
    <w:rsid w:val="008F73C6"/>
  </w:style>
  <w:style w:type="character" w:customStyle="1" w:styleId="WW8Num8z5">
    <w:name w:val="WW8Num8z5"/>
    <w:qFormat/>
    <w:rsid w:val="008F73C6"/>
  </w:style>
  <w:style w:type="character" w:customStyle="1" w:styleId="WW8Num8z6">
    <w:name w:val="WW8Num8z6"/>
    <w:qFormat/>
    <w:rsid w:val="008F73C6"/>
  </w:style>
  <w:style w:type="character" w:customStyle="1" w:styleId="WW8Num8z7">
    <w:name w:val="WW8Num8z7"/>
    <w:qFormat/>
    <w:rsid w:val="008F73C6"/>
  </w:style>
  <w:style w:type="character" w:customStyle="1" w:styleId="WW8Num8z8">
    <w:name w:val="WW8Num8z8"/>
    <w:qFormat/>
    <w:rsid w:val="008F73C6"/>
  </w:style>
  <w:style w:type="character" w:customStyle="1" w:styleId="WW8Num9z0">
    <w:name w:val="WW8Num9z0"/>
    <w:qFormat/>
    <w:rsid w:val="008F73C6"/>
  </w:style>
  <w:style w:type="character" w:customStyle="1" w:styleId="WW8Num9z1">
    <w:name w:val="WW8Num9z1"/>
    <w:qFormat/>
    <w:rsid w:val="008F73C6"/>
  </w:style>
  <w:style w:type="character" w:customStyle="1" w:styleId="WW8Num9z2">
    <w:name w:val="WW8Num9z2"/>
    <w:qFormat/>
    <w:rsid w:val="008F73C6"/>
  </w:style>
  <w:style w:type="character" w:customStyle="1" w:styleId="WW8Num9z3">
    <w:name w:val="WW8Num9z3"/>
    <w:qFormat/>
    <w:rsid w:val="008F73C6"/>
  </w:style>
  <w:style w:type="character" w:customStyle="1" w:styleId="WW8Num9z4">
    <w:name w:val="WW8Num9z4"/>
    <w:qFormat/>
    <w:rsid w:val="008F73C6"/>
  </w:style>
  <w:style w:type="character" w:customStyle="1" w:styleId="WW8Num9z5">
    <w:name w:val="WW8Num9z5"/>
    <w:qFormat/>
    <w:rsid w:val="008F73C6"/>
  </w:style>
  <w:style w:type="character" w:customStyle="1" w:styleId="WW8Num9z6">
    <w:name w:val="WW8Num9z6"/>
    <w:qFormat/>
    <w:rsid w:val="008F73C6"/>
  </w:style>
  <w:style w:type="character" w:customStyle="1" w:styleId="WW8Num9z7">
    <w:name w:val="WW8Num9z7"/>
    <w:qFormat/>
    <w:rsid w:val="008F73C6"/>
  </w:style>
  <w:style w:type="character" w:customStyle="1" w:styleId="WW8Num9z8">
    <w:name w:val="WW8Num9z8"/>
    <w:qFormat/>
    <w:rsid w:val="008F73C6"/>
  </w:style>
  <w:style w:type="character" w:customStyle="1" w:styleId="WW8Num10z0">
    <w:name w:val="WW8Num10z0"/>
    <w:qFormat/>
    <w:rsid w:val="008F73C6"/>
  </w:style>
  <w:style w:type="character" w:customStyle="1" w:styleId="WW8Num10z1">
    <w:name w:val="WW8Num10z1"/>
    <w:qFormat/>
    <w:rsid w:val="008F73C6"/>
  </w:style>
  <w:style w:type="character" w:customStyle="1" w:styleId="WW8Num10z2">
    <w:name w:val="WW8Num10z2"/>
    <w:qFormat/>
    <w:rsid w:val="008F73C6"/>
  </w:style>
  <w:style w:type="character" w:customStyle="1" w:styleId="WW8Num10z3">
    <w:name w:val="WW8Num10z3"/>
    <w:qFormat/>
    <w:rsid w:val="008F73C6"/>
  </w:style>
  <w:style w:type="character" w:customStyle="1" w:styleId="WW8Num10z4">
    <w:name w:val="WW8Num10z4"/>
    <w:qFormat/>
    <w:rsid w:val="008F73C6"/>
  </w:style>
  <w:style w:type="character" w:customStyle="1" w:styleId="WW8Num10z5">
    <w:name w:val="WW8Num10z5"/>
    <w:qFormat/>
    <w:rsid w:val="008F73C6"/>
  </w:style>
  <w:style w:type="character" w:customStyle="1" w:styleId="WW8Num10z6">
    <w:name w:val="WW8Num10z6"/>
    <w:qFormat/>
    <w:rsid w:val="008F73C6"/>
  </w:style>
  <w:style w:type="character" w:customStyle="1" w:styleId="WW8Num10z7">
    <w:name w:val="WW8Num10z7"/>
    <w:qFormat/>
    <w:rsid w:val="008F73C6"/>
  </w:style>
  <w:style w:type="character" w:customStyle="1" w:styleId="WW8Num10z8">
    <w:name w:val="WW8Num10z8"/>
    <w:qFormat/>
    <w:rsid w:val="008F73C6"/>
  </w:style>
  <w:style w:type="character" w:customStyle="1" w:styleId="WW8Num11z0">
    <w:name w:val="WW8Num11z0"/>
    <w:qFormat/>
    <w:rsid w:val="008F73C6"/>
  </w:style>
  <w:style w:type="character" w:customStyle="1" w:styleId="WW8Num11z1">
    <w:name w:val="WW8Num11z1"/>
    <w:qFormat/>
    <w:rsid w:val="008F73C6"/>
  </w:style>
  <w:style w:type="character" w:customStyle="1" w:styleId="WW8Num11z2">
    <w:name w:val="WW8Num11z2"/>
    <w:qFormat/>
    <w:rsid w:val="008F73C6"/>
  </w:style>
  <w:style w:type="character" w:customStyle="1" w:styleId="WW8Num11z3">
    <w:name w:val="WW8Num11z3"/>
    <w:qFormat/>
    <w:rsid w:val="008F73C6"/>
  </w:style>
  <w:style w:type="character" w:customStyle="1" w:styleId="WW8Num11z4">
    <w:name w:val="WW8Num11z4"/>
    <w:qFormat/>
    <w:rsid w:val="008F73C6"/>
  </w:style>
  <w:style w:type="character" w:customStyle="1" w:styleId="WW8Num11z5">
    <w:name w:val="WW8Num11z5"/>
    <w:qFormat/>
    <w:rsid w:val="008F73C6"/>
  </w:style>
  <w:style w:type="character" w:customStyle="1" w:styleId="WW8Num11z6">
    <w:name w:val="WW8Num11z6"/>
    <w:qFormat/>
    <w:rsid w:val="008F73C6"/>
  </w:style>
  <w:style w:type="character" w:customStyle="1" w:styleId="WW8Num11z7">
    <w:name w:val="WW8Num11z7"/>
    <w:qFormat/>
    <w:rsid w:val="008F73C6"/>
  </w:style>
  <w:style w:type="character" w:customStyle="1" w:styleId="WW8Num11z8">
    <w:name w:val="WW8Num11z8"/>
    <w:qFormat/>
    <w:rsid w:val="008F73C6"/>
  </w:style>
  <w:style w:type="character" w:customStyle="1" w:styleId="WW8Num12z0">
    <w:name w:val="WW8Num12z0"/>
    <w:qFormat/>
    <w:rsid w:val="008F73C6"/>
  </w:style>
  <w:style w:type="character" w:customStyle="1" w:styleId="WW8Num12z1">
    <w:name w:val="WW8Num12z1"/>
    <w:qFormat/>
    <w:rsid w:val="008F73C6"/>
  </w:style>
  <w:style w:type="character" w:customStyle="1" w:styleId="WW8Num12z2">
    <w:name w:val="WW8Num12z2"/>
    <w:qFormat/>
    <w:rsid w:val="008F73C6"/>
  </w:style>
  <w:style w:type="character" w:customStyle="1" w:styleId="WW8Num12z3">
    <w:name w:val="WW8Num12z3"/>
    <w:qFormat/>
    <w:rsid w:val="008F73C6"/>
  </w:style>
  <w:style w:type="character" w:customStyle="1" w:styleId="WW8Num12z4">
    <w:name w:val="WW8Num12z4"/>
    <w:qFormat/>
    <w:rsid w:val="008F73C6"/>
  </w:style>
  <w:style w:type="character" w:customStyle="1" w:styleId="WW8Num12z5">
    <w:name w:val="WW8Num12z5"/>
    <w:qFormat/>
    <w:rsid w:val="008F73C6"/>
  </w:style>
  <w:style w:type="character" w:customStyle="1" w:styleId="WW8Num12z6">
    <w:name w:val="WW8Num12z6"/>
    <w:qFormat/>
    <w:rsid w:val="008F73C6"/>
  </w:style>
  <w:style w:type="character" w:customStyle="1" w:styleId="WW8Num12z7">
    <w:name w:val="WW8Num12z7"/>
    <w:qFormat/>
    <w:rsid w:val="008F73C6"/>
  </w:style>
  <w:style w:type="character" w:customStyle="1" w:styleId="WW8Num12z8">
    <w:name w:val="WW8Num12z8"/>
    <w:qFormat/>
    <w:rsid w:val="008F73C6"/>
  </w:style>
  <w:style w:type="character" w:customStyle="1" w:styleId="WW8Num13z0">
    <w:name w:val="WW8Num13z0"/>
    <w:qFormat/>
    <w:rsid w:val="008F73C6"/>
  </w:style>
  <w:style w:type="character" w:customStyle="1" w:styleId="WW8Num13z1">
    <w:name w:val="WW8Num13z1"/>
    <w:qFormat/>
    <w:rsid w:val="008F73C6"/>
  </w:style>
  <w:style w:type="character" w:customStyle="1" w:styleId="WW8Num13z2">
    <w:name w:val="WW8Num13z2"/>
    <w:qFormat/>
    <w:rsid w:val="008F73C6"/>
  </w:style>
  <w:style w:type="character" w:customStyle="1" w:styleId="WW8Num13z3">
    <w:name w:val="WW8Num13z3"/>
    <w:qFormat/>
    <w:rsid w:val="008F73C6"/>
  </w:style>
  <w:style w:type="character" w:customStyle="1" w:styleId="WW8Num13z4">
    <w:name w:val="WW8Num13z4"/>
    <w:qFormat/>
    <w:rsid w:val="008F73C6"/>
  </w:style>
  <w:style w:type="character" w:customStyle="1" w:styleId="WW8Num13z5">
    <w:name w:val="WW8Num13z5"/>
    <w:qFormat/>
    <w:rsid w:val="008F73C6"/>
  </w:style>
  <w:style w:type="character" w:customStyle="1" w:styleId="WW8Num13z6">
    <w:name w:val="WW8Num13z6"/>
    <w:qFormat/>
    <w:rsid w:val="008F73C6"/>
  </w:style>
  <w:style w:type="character" w:customStyle="1" w:styleId="WW8Num13z7">
    <w:name w:val="WW8Num13z7"/>
    <w:qFormat/>
    <w:rsid w:val="008F73C6"/>
  </w:style>
  <w:style w:type="character" w:customStyle="1" w:styleId="WW8Num13z8">
    <w:name w:val="WW8Num13z8"/>
    <w:qFormat/>
    <w:rsid w:val="008F73C6"/>
  </w:style>
  <w:style w:type="character" w:customStyle="1" w:styleId="WW8Num14z0">
    <w:name w:val="WW8Num14z0"/>
    <w:qFormat/>
    <w:rsid w:val="008F73C6"/>
  </w:style>
  <w:style w:type="character" w:customStyle="1" w:styleId="WW8Num14z1">
    <w:name w:val="WW8Num14z1"/>
    <w:qFormat/>
    <w:rsid w:val="008F73C6"/>
  </w:style>
  <w:style w:type="character" w:customStyle="1" w:styleId="WW8Num14z2">
    <w:name w:val="WW8Num14z2"/>
    <w:qFormat/>
    <w:rsid w:val="008F73C6"/>
  </w:style>
  <w:style w:type="character" w:customStyle="1" w:styleId="WW8Num14z3">
    <w:name w:val="WW8Num14z3"/>
    <w:qFormat/>
    <w:rsid w:val="008F73C6"/>
  </w:style>
  <w:style w:type="character" w:customStyle="1" w:styleId="WW8Num14z4">
    <w:name w:val="WW8Num14z4"/>
    <w:qFormat/>
    <w:rsid w:val="008F73C6"/>
  </w:style>
  <w:style w:type="character" w:customStyle="1" w:styleId="WW8Num14z5">
    <w:name w:val="WW8Num14z5"/>
    <w:qFormat/>
    <w:rsid w:val="008F73C6"/>
  </w:style>
  <w:style w:type="character" w:customStyle="1" w:styleId="WW8Num14z6">
    <w:name w:val="WW8Num14z6"/>
    <w:qFormat/>
    <w:rsid w:val="008F73C6"/>
  </w:style>
  <w:style w:type="character" w:customStyle="1" w:styleId="WW8Num14z7">
    <w:name w:val="WW8Num14z7"/>
    <w:qFormat/>
    <w:rsid w:val="008F73C6"/>
  </w:style>
  <w:style w:type="character" w:customStyle="1" w:styleId="WW8Num14z8">
    <w:name w:val="WW8Num14z8"/>
    <w:qFormat/>
    <w:rsid w:val="008F73C6"/>
  </w:style>
  <w:style w:type="character" w:customStyle="1" w:styleId="WW8Num15z0">
    <w:name w:val="WW8Num15z0"/>
    <w:qFormat/>
    <w:rsid w:val="008F73C6"/>
  </w:style>
  <w:style w:type="character" w:customStyle="1" w:styleId="WW8Num15z1">
    <w:name w:val="WW8Num15z1"/>
    <w:qFormat/>
    <w:rsid w:val="008F73C6"/>
  </w:style>
  <w:style w:type="character" w:customStyle="1" w:styleId="WW8Num15z2">
    <w:name w:val="WW8Num15z2"/>
    <w:qFormat/>
    <w:rsid w:val="008F73C6"/>
  </w:style>
  <w:style w:type="character" w:customStyle="1" w:styleId="WW8Num15z3">
    <w:name w:val="WW8Num15z3"/>
    <w:qFormat/>
    <w:rsid w:val="008F73C6"/>
  </w:style>
  <w:style w:type="character" w:customStyle="1" w:styleId="WW8Num15z4">
    <w:name w:val="WW8Num15z4"/>
    <w:qFormat/>
    <w:rsid w:val="008F73C6"/>
  </w:style>
  <w:style w:type="character" w:customStyle="1" w:styleId="WW8Num15z5">
    <w:name w:val="WW8Num15z5"/>
    <w:qFormat/>
    <w:rsid w:val="008F73C6"/>
  </w:style>
  <w:style w:type="character" w:customStyle="1" w:styleId="WW8Num15z6">
    <w:name w:val="WW8Num15z6"/>
    <w:qFormat/>
    <w:rsid w:val="008F73C6"/>
  </w:style>
  <w:style w:type="character" w:customStyle="1" w:styleId="WW8Num15z7">
    <w:name w:val="WW8Num15z7"/>
    <w:qFormat/>
    <w:rsid w:val="008F73C6"/>
  </w:style>
  <w:style w:type="character" w:customStyle="1" w:styleId="WW8Num15z8">
    <w:name w:val="WW8Num15z8"/>
    <w:qFormat/>
    <w:rsid w:val="008F73C6"/>
  </w:style>
  <w:style w:type="character" w:customStyle="1" w:styleId="WW8Num16z0">
    <w:name w:val="WW8Num16z0"/>
    <w:qFormat/>
    <w:rsid w:val="008F73C6"/>
  </w:style>
  <w:style w:type="character" w:customStyle="1" w:styleId="WW8Num16z1">
    <w:name w:val="WW8Num16z1"/>
    <w:qFormat/>
    <w:rsid w:val="008F73C6"/>
  </w:style>
  <w:style w:type="character" w:customStyle="1" w:styleId="WW8Num16z2">
    <w:name w:val="WW8Num16z2"/>
    <w:qFormat/>
    <w:rsid w:val="008F73C6"/>
  </w:style>
  <w:style w:type="character" w:customStyle="1" w:styleId="WW8Num16z3">
    <w:name w:val="WW8Num16z3"/>
    <w:qFormat/>
    <w:rsid w:val="008F73C6"/>
  </w:style>
  <w:style w:type="character" w:customStyle="1" w:styleId="WW8Num16z4">
    <w:name w:val="WW8Num16z4"/>
    <w:qFormat/>
    <w:rsid w:val="008F73C6"/>
  </w:style>
  <w:style w:type="character" w:customStyle="1" w:styleId="WW8Num16z5">
    <w:name w:val="WW8Num16z5"/>
    <w:qFormat/>
    <w:rsid w:val="008F73C6"/>
  </w:style>
  <w:style w:type="character" w:customStyle="1" w:styleId="WW8Num16z6">
    <w:name w:val="WW8Num16z6"/>
    <w:qFormat/>
    <w:rsid w:val="008F73C6"/>
  </w:style>
  <w:style w:type="character" w:customStyle="1" w:styleId="WW8Num16z7">
    <w:name w:val="WW8Num16z7"/>
    <w:qFormat/>
    <w:rsid w:val="008F73C6"/>
  </w:style>
  <w:style w:type="character" w:customStyle="1" w:styleId="WW8Num16z8">
    <w:name w:val="WW8Num16z8"/>
    <w:qFormat/>
    <w:rsid w:val="008F73C6"/>
  </w:style>
  <w:style w:type="character" w:customStyle="1" w:styleId="WW8Num17z0">
    <w:name w:val="WW8Num17z0"/>
    <w:qFormat/>
    <w:rsid w:val="008F73C6"/>
  </w:style>
  <w:style w:type="character" w:customStyle="1" w:styleId="WW8Num17z1">
    <w:name w:val="WW8Num17z1"/>
    <w:qFormat/>
    <w:rsid w:val="008F73C6"/>
  </w:style>
  <w:style w:type="character" w:customStyle="1" w:styleId="WW8Num17z2">
    <w:name w:val="WW8Num17z2"/>
    <w:qFormat/>
    <w:rsid w:val="008F73C6"/>
  </w:style>
  <w:style w:type="character" w:customStyle="1" w:styleId="WW8Num17z3">
    <w:name w:val="WW8Num17z3"/>
    <w:qFormat/>
    <w:rsid w:val="008F73C6"/>
  </w:style>
  <w:style w:type="character" w:customStyle="1" w:styleId="WW8Num17z4">
    <w:name w:val="WW8Num17z4"/>
    <w:qFormat/>
    <w:rsid w:val="008F73C6"/>
  </w:style>
  <w:style w:type="character" w:customStyle="1" w:styleId="WW8Num17z5">
    <w:name w:val="WW8Num17z5"/>
    <w:qFormat/>
    <w:rsid w:val="008F73C6"/>
  </w:style>
  <w:style w:type="character" w:customStyle="1" w:styleId="WW8Num17z6">
    <w:name w:val="WW8Num17z6"/>
    <w:qFormat/>
    <w:rsid w:val="008F73C6"/>
  </w:style>
  <w:style w:type="character" w:customStyle="1" w:styleId="WW8Num17z7">
    <w:name w:val="WW8Num17z7"/>
    <w:qFormat/>
    <w:rsid w:val="008F73C6"/>
  </w:style>
  <w:style w:type="character" w:customStyle="1" w:styleId="WW8Num17z8">
    <w:name w:val="WW8Num17z8"/>
    <w:qFormat/>
    <w:rsid w:val="008F73C6"/>
  </w:style>
  <w:style w:type="character" w:customStyle="1" w:styleId="WW8Num18z0">
    <w:name w:val="WW8Num18z0"/>
    <w:qFormat/>
    <w:rsid w:val="008F73C6"/>
  </w:style>
  <w:style w:type="character" w:customStyle="1" w:styleId="WW8Num18z1">
    <w:name w:val="WW8Num18z1"/>
    <w:qFormat/>
    <w:rsid w:val="008F73C6"/>
  </w:style>
  <w:style w:type="character" w:customStyle="1" w:styleId="WW8Num18z2">
    <w:name w:val="WW8Num18z2"/>
    <w:qFormat/>
    <w:rsid w:val="008F73C6"/>
  </w:style>
  <w:style w:type="character" w:customStyle="1" w:styleId="WW8Num18z3">
    <w:name w:val="WW8Num18z3"/>
    <w:qFormat/>
    <w:rsid w:val="008F73C6"/>
  </w:style>
  <w:style w:type="character" w:customStyle="1" w:styleId="WW8Num18z4">
    <w:name w:val="WW8Num18z4"/>
    <w:qFormat/>
    <w:rsid w:val="008F73C6"/>
  </w:style>
  <w:style w:type="character" w:customStyle="1" w:styleId="WW8Num18z5">
    <w:name w:val="WW8Num18z5"/>
    <w:qFormat/>
    <w:rsid w:val="008F73C6"/>
  </w:style>
  <w:style w:type="character" w:customStyle="1" w:styleId="WW8Num18z6">
    <w:name w:val="WW8Num18z6"/>
    <w:qFormat/>
    <w:rsid w:val="008F73C6"/>
  </w:style>
  <w:style w:type="character" w:customStyle="1" w:styleId="WW8Num18z7">
    <w:name w:val="WW8Num18z7"/>
    <w:qFormat/>
    <w:rsid w:val="008F73C6"/>
  </w:style>
  <w:style w:type="character" w:customStyle="1" w:styleId="WW8Num18z8">
    <w:name w:val="WW8Num18z8"/>
    <w:qFormat/>
    <w:rsid w:val="008F73C6"/>
  </w:style>
  <w:style w:type="character" w:customStyle="1" w:styleId="WW8Num19z0">
    <w:name w:val="WW8Num19z0"/>
    <w:qFormat/>
    <w:rsid w:val="008F73C6"/>
  </w:style>
  <w:style w:type="character" w:customStyle="1" w:styleId="WW8Num19z1">
    <w:name w:val="WW8Num19z1"/>
    <w:qFormat/>
    <w:rsid w:val="008F73C6"/>
  </w:style>
  <w:style w:type="character" w:customStyle="1" w:styleId="WW8Num19z2">
    <w:name w:val="WW8Num19z2"/>
    <w:qFormat/>
    <w:rsid w:val="008F73C6"/>
  </w:style>
  <w:style w:type="character" w:customStyle="1" w:styleId="WW8Num19z3">
    <w:name w:val="WW8Num19z3"/>
    <w:qFormat/>
    <w:rsid w:val="008F73C6"/>
  </w:style>
  <w:style w:type="character" w:customStyle="1" w:styleId="WW8Num19z4">
    <w:name w:val="WW8Num19z4"/>
    <w:qFormat/>
    <w:rsid w:val="008F73C6"/>
  </w:style>
  <w:style w:type="character" w:customStyle="1" w:styleId="WW8Num19z5">
    <w:name w:val="WW8Num19z5"/>
    <w:qFormat/>
    <w:rsid w:val="008F73C6"/>
  </w:style>
  <w:style w:type="character" w:customStyle="1" w:styleId="WW8Num19z6">
    <w:name w:val="WW8Num19z6"/>
    <w:qFormat/>
    <w:rsid w:val="008F73C6"/>
  </w:style>
  <w:style w:type="character" w:customStyle="1" w:styleId="WW8Num19z7">
    <w:name w:val="WW8Num19z7"/>
    <w:qFormat/>
    <w:rsid w:val="008F73C6"/>
  </w:style>
  <w:style w:type="character" w:customStyle="1" w:styleId="WW8Num19z8">
    <w:name w:val="WW8Num19z8"/>
    <w:qFormat/>
    <w:rsid w:val="008F73C6"/>
  </w:style>
  <w:style w:type="character" w:customStyle="1" w:styleId="WW8Num20z0">
    <w:name w:val="WW8Num20z0"/>
    <w:qFormat/>
    <w:rsid w:val="008F73C6"/>
  </w:style>
  <w:style w:type="character" w:customStyle="1" w:styleId="WW8Num20z1">
    <w:name w:val="WW8Num20z1"/>
    <w:qFormat/>
    <w:rsid w:val="008F73C6"/>
  </w:style>
  <w:style w:type="character" w:customStyle="1" w:styleId="WW8Num20z2">
    <w:name w:val="WW8Num20z2"/>
    <w:qFormat/>
    <w:rsid w:val="008F73C6"/>
  </w:style>
  <w:style w:type="character" w:customStyle="1" w:styleId="WW8Num20z3">
    <w:name w:val="WW8Num20z3"/>
    <w:qFormat/>
    <w:rsid w:val="008F73C6"/>
  </w:style>
  <w:style w:type="character" w:customStyle="1" w:styleId="WW8Num20z4">
    <w:name w:val="WW8Num20z4"/>
    <w:qFormat/>
    <w:rsid w:val="008F73C6"/>
  </w:style>
  <w:style w:type="character" w:customStyle="1" w:styleId="WW8Num20z5">
    <w:name w:val="WW8Num20z5"/>
    <w:qFormat/>
    <w:rsid w:val="008F73C6"/>
  </w:style>
  <w:style w:type="character" w:customStyle="1" w:styleId="WW8Num20z6">
    <w:name w:val="WW8Num20z6"/>
    <w:qFormat/>
    <w:rsid w:val="008F73C6"/>
  </w:style>
  <w:style w:type="character" w:customStyle="1" w:styleId="WW8Num20z7">
    <w:name w:val="WW8Num20z7"/>
    <w:qFormat/>
    <w:rsid w:val="008F73C6"/>
  </w:style>
  <w:style w:type="character" w:customStyle="1" w:styleId="WW8Num20z8">
    <w:name w:val="WW8Num20z8"/>
    <w:qFormat/>
    <w:rsid w:val="008F73C6"/>
  </w:style>
  <w:style w:type="character" w:customStyle="1" w:styleId="WW8Num21z0">
    <w:name w:val="WW8Num21z0"/>
    <w:qFormat/>
    <w:rsid w:val="008F73C6"/>
  </w:style>
  <w:style w:type="character" w:customStyle="1" w:styleId="WW8Num21z1">
    <w:name w:val="WW8Num21z1"/>
    <w:qFormat/>
    <w:rsid w:val="008F73C6"/>
  </w:style>
  <w:style w:type="character" w:customStyle="1" w:styleId="WW8Num21z2">
    <w:name w:val="WW8Num21z2"/>
    <w:qFormat/>
    <w:rsid w:val="008F73C6"/>
  </w:style>
  <w:style w:type="character" w:customStyle="1" w:styleId="WW8Num21z3">
    <w:name w:val="WW8Num21z3"/>
    <w:qFormat/>
    <w:rsid w:val="008F73C6"/>
  </w:style>
  <w:style w:type="character" w:customStyle="1" w:styleId="WW8Num21z4">
    <w:name w:val="WW8Num21z4"/>
    <w:qFormat/>
    <w:rsid w:val="008F73C6"/>
  </w:style>
  <w:style w:type="character" w:customStyle="1" w:styleId="WW8Num21z5">
    <w:name w:val="WW8Num21z5"/>
    <w:qFormat/>
    <w:rsid w:val="008F73C6"/>
  </w:style>
  <w:style w:type="character" w:customStyle="1" w:styleId="WW8Num21z6">
    <w:name w:val="WW8Num21z6"/>
    <w:qFormat/>
    <w:rsid w:val="008F73C6"/>
  </w:style>
  <w:style w:type="character" w:customStyle="1" w:styleId="WW8Num21z7">
    <w:name w:val="WW8Num21z7"/>
    <w:qFormat/>
    <w:rsid w:val="008F73C6"/>
  </w:style>
  <w:style w:type="character" w:customStyle="1" w:styleId="WW8Num21z8">
    <w:name w:val="WW8Num21z8"/>
    <w:qFormat/>
    <w:rsid w:val="008F73C6"/>
  </w:style>
  <w:style w:type="character" w:customStyle="1" w:styleId="WW8Num22z0">
    <w:name w:val="WW8Num22z0"/>
    <w:qFormat/>
    <w:rsid w:val="008F73C6"/>
  </w:style>
  <w:style w:type="character" w:customStyle="1" w:styleId="WW8Num22z1">
    <w:name w:val="WW8Num22z1"/>
    <w:qFormat/>
    <w:rsid w:val="008F73C6"/>
  </w:style>
  <w:style w:type="character" w:customStyle="1" w:styleId="WW8Num22z2">
    <w:name w:val="WW8Num22z2"/>
    <w:qFormat/>
    <w:rsid w:val="008F73C6"/>
  </w:style>
  <w:style w:type="character" w:customStyle="1" w:styleId="WW8Num22z3">
    <w:name w:val="WW8Num22z3"/>
    <w:qFormat/>
    <w:rsid w:val="008F73C6"/>
  </w:style>
  <w:style w:type="character" w:customStyle="1" w:styleId="WW8Num22z4">
    <w:name w:val="WW8Num22z4"/>
    <w:qFormat/>
    <w:rsid w:val="008F73C6"/>
  </w:style>
  <w:style w:type="character" w:customStyle="1" w:styleId="WW8Num22z5">
    <w:name w:val="WW8Num22z5"/>
    <w:qFormat/>
    <w:rsid w:val="008F73C6"/>
  </w:style>
  <w:style w:type="character" w:customStyle="1" w:styleId="WW8Num22z6">
    <w:name w:val="WW8Num22z6"/>
    <w:qFormat/>
    <w:rsid w:val="008F73C6"/>
  </w:style>
  <w:style w:type="character" w:customStyle="1" w:styleId="WW8Num22z7">
    <w:name w:val="WW8Num22z7"/>
    <w:qFormat/>
    <w:rsid w:val="008F73C6"/>
  </w:style>
  <w:style w:type="character" w:customStyle="1" w:styleId="WW8Num22z8">
    <w:name w:val="WW8Num22z8"/>
    <w:qFormat/>
    <w:rsid w:val="008F73C6"/>
  </w:style>
  <w:style w:type="character" w:customStyle="1" w:styleId="21">
    <w:name w:val="Основной шрифт абзаца2"/>
    <w:qFormat/>
    <w:rsid w:val="008F73C6"/>
  </w:style>
  <w:style w:type="character" w:customStyle="1" w:styleId="Absatz-Standardschriftart">
    <w:name w:val="Absatz-Standardschriftart"/>
    <w:qFormat/>
    <w:rsid w:val="008F73C6"/>
  </w:style>
  <w:style w:type="character" w:customStyle="1" w:styleId="WW-Absatz-Standardschriftart">
    <w:name w:val="WW-Absatz-Standardschriftart"/>
    <w:qFormat/>
    <w:rsid w:val="008F73C6"/>
  </w:style>
  <w:style w:type="character" w:customStyle="1" w:styleId="WW-Absatz-Standardschriftart1">
    <w:name w:val="WW-Absatz-Standardschriftart1"/>
    <w:qFormat/>
    <w:rsid w:val="008F73C6"/>
  </w:style>
  <w:style w:type="character" w:customStyle="1" w:styleId="WW-Absatz-Standardschriftart11">
    <w:name w:val="WW-Absatz-Standardschriftart11"/>
    <w:qFormat/>
    <w:rsid w:val="008F73C6"/>
  </w:style>
  <w:style w:type="character" w:customStyle="1" w:styleId="WW-Absatz-Standardschriftart111">
    <w:name w:val="WW-Absatz-Standardschriftart111"/>
    <w:qFormat/>
    <w:rsid w:val="008F73C6"/>
  </w:style>
  <w:style w:type="character" w:customStyle="1" w:styleId="WW-Absatz-Standardschriftart1111">
    <w:name w:val="WW-Absatz-Standardschriftart1111"/>
    <w:qFormat/>
    <w:rsid w:val="008F73C6"/>
  </w:style>
  <w:style w:type="character" w:customStyle="1" w:styleId="WW-Absatz-Standardschriftart11111">
    <w:name w:val="WW-Absatz-Standardschriftart11111"/>
    <w:qFormat/>
    <w:rsid w:val="008F73C6"/>
  </w:style>
  <w:style w:type="character" w:customStyle="1" w:styleId="WW8Num5z1">
    <w:name w:val="WW8Num5z1"/>
    <w:qFormat/>
    <w:rsid w:val="008F73C6"/>
    <w:rPr>
      <w:rFonts w:ascii="Courier New" w:hAnsi="Courier New" w:cs="Courier New"/>
    </w:rPr>
  </w:style>
  <w:style w:type="character" w:customStyle="1" w:styleId="WW8Num5z2">
    <w:name w:val="WW8Num5z2"/>
    <w:qFormat/>
    <w:rsid w:val="008F73C6"/>
    <w:rPr>
      <w:rFonts w:ascii="Wingdings" w:hAnsi="Wingdings" w:cs="Wingdings"/>
    </w:rPr>
  </w:style>
  <w:style w:type="character" w:customStyle="1" w:styleId="WW-Absatz-Standardschriftart111111">
    <w:name w:val="WW-Absatz-Standardschriftart111111"/>
    <w:qFormat/>
    <w:rsid w:val="008F73C6"/>
  </w:style>
  <w:style w:type="character" w:customStyle="1" w:styleId="WW-Absatz-Standardschriftart1111111">
    <w:name w:val="WW-Absatz-Standardschriftart1111111"/>
    <w:qFormat/>
    <w:rsid w:val="008F73C6"/>
  </w:style>
  <w:style w:type="character" w:customStyle="1" w:styleId="WW-Absatz-Standardschriftart11111111">
    <w:name w:val="WW-Absatz-Standardschriftart11111111"/>
    <w:qFormat/>
    <w:rsid w:val="008F73C6"/>
  </w:style>
  <w:style w:type="character" w:customStyle="1" w:styleId="WW-Absatz-Standardschriftart111111111">
    <w:name w:val="WW-Absatz-Standardschriftart111111111"/>
    <w:qFormat/>
    <w:rsid w:val="008F73C6"/>
  </w:style>
  <w:style w:type="character" w:customStyle="1" w:styleId="WW-Absatz-Standardschriftart1111111111">
    <w:name w:val="WW-Absatz-Standardschriftart1111111111"/>
    <w:qFormat/>
    <w:rsid w:val="008F73C6"/>
  </w:style>
  <w:style w:type="character" w:customStyle="1" w:styleId="WW-Absatz-Standardschriftart11111111111">
    <w:name w:val="WW-Absatz-Standardschriftart11111111111"/>
    <w:qFormat/>
    <w:rsid w:val="008F73C6"/>
  </w:style>
  <w:style w:type="character" w:customStyle="1" w:styleId="WW-Absatz-Standardschriftart111111111111">
    <w:name w:val="WW-Absatz-Standardschriftart111111111111"/>
    <w:qFormat/>
    <w:rsid w:val="008F73C6"/>
  </w:style>
  <w:style w:type="character" w:customStyle="1" w:styleId="WW-Absatz-Standardschriftart1111111111111">
    <w:name w:val="WW-Absatz-Standardschriftart1111111111111"/>
    <w:qFormat/>
    <w:rsid w:val="008F73C6"/>
  </w:style>
  <w:style w:type="character" w:customStyle="1" w:styleId="WW-Absatz-Standardschriftart11111111111111">
    <w:name w:val="WW-Absatz-Standardschriftart11111111111111"/>
    <w:qFormat/>
    <w:rsid w:val="008F73C6"/>
  </w:style>
  <w:style w:type="character" w:customStyle="1" w:styleId="WW-Absatz-Standardschriftart111111111111111">
    <w:name w:val="WW-Absatz-Standardschriftart111111111111111"/>
    <w:qFormat/>
    <w:rsid w:val="008F73C6"/>
  </w:style>
  <w:style w:type="character" w:customStyle="1" w:styleId="WW-Absatz-Standardschriftart1111111111111111">
    <w:name w:val="WW-Absatz-Standardschriftart1111111111111111"/>
    <w:qFormat/>
    <w:rsid w:val="008F73C6"/>
  </w:style>
  <w:style w:type="character" w:customStyle="1" w:styleId="WW-Absatz-Standardschriftart11111111111111111">
    <w:name w:val="WW-Absatz-Standardschriftart11111111111111111"/>
    <w:qFormat/>
    <w:rsid w:val="008F73C6"/>
  </w:style>
  <w:style w:type="character" w:customStyle="1" w:styleId="WW-Absatz-Standardschriftart111111111111111111">
    <w:name w:val="WW-Absatz-Standardschriftart111111111111111111"/>
    <w:qFormat/>
    <w:rsid w:val="008F73C6"/>
  </w:style>
  <w:style w:type="character" w:customStyle="1" w:styleId="WW-Absatz-Standardschriftart1111111111111111111">
    <w:name w:val="WW-Absatz-Standardschriftart1111111111111111111"/>
    <w:qFormat/>
    <w:rsid w:val="008F73C6"/>
  </w:style>
  <w:style w:type="character" w:customStyle="1" w:styleId="WW-Absatz-Standardschriftart11111111111111111111">
    <w:name w:val="WW-Absatz-Standardschriftart11111111111111111111"/>
    <w:qFormat/>
    <w:rsid w:val="008F73C6"/>
  </w:style>
  <w:style w:type="character" w:customStyle="1" w:styleId="WW-Absatz-Standardschriftart111111111111111111111">
    <w:name w:val="WW-Absatz-Standardschriftart111111111111111111111"/>
    <w:qFormat/>
    <w:rsid w:val="008F73C6"/>
  </w:style>
  <w:style w:type="character" w:customStyle="1" w:styleId="11">
    <w:name w:val="Основной шрифт абзаца1"/>
    <w:qFormat/>
    <w:rsid w:val="008F73C6"/>
  </w:style>
  <w:style w:type="character" w:customStyle="1" w:styleId="iceouttxt4">
    <w:name w:val="iceouttxt4"/>
    <w:qFormat/>
    <w:rsid w:val="008F73C6"/>
    <w:rPr>
      <w:rFonts w:ascii="Arial" w:hAnsi="Arial" w:cs="Arial"/>
      <w:color w:val="666666"/>
      <w:sz w:val="17"/>
      <w:szCs w:val="17"/>
    </w:rPr>
  </w:style>
  <w:style w:type="character" w:customStyle="1" w:styleId="22">
    <w:name w:val="Основной текст с отступом 2 Знак"/>
    <w:qFormat/>
    <w:rsid w:val="008F73C6"/>
    <w:rPr>
      <w:sz w:val="24"/>
      <w:szCs w:val="24"/>
      <w:lang w:val="ru-RU" w:bidi="ar-SA"/>
    </w:rPr>
  </w:style>
  <w:style w:type="character" w:customStyle="1" w:styleId="a6">
    <w:name w:val="Нижний колонтитул Знак"/>
    <w:qFormat/>
    <w:rsid w:val="008F73C6"/>
    <w:rPr>
      <w:sz w:val="24"/>
      <w:szCs w:val="24"/>
      <w:lang w:val="ru-RU" w:bidi="ar-SA"/>
    </w:rPr>
  </w:style>
  <w:style w:type="character" w:customStyle="1" w:styleId="grame">
    <w:name w:val="grame"/>
    <w:basedOn w:val="11"/>
    <w:qFormat/>
    <w:rsid w:val="008F73C6"/>
  </w:style>
  <w:style w:type="character" w:customStyle="1" w:styleId="s103">
    <w:name w:val="s_103"/>
    <w:qFormat/>
    <w:rsid w:val="008F73C6"/>
    <w:rPr>
      <w:b/>
      <w:bCs/>
      <w:color w:val="000080"/>
    </w:rPr>
  </w:style>
  <w:style w:type="character" w:customStyle="1" w:styleId="a7">
    <w:name w:val="Символ нумерации"/>
    <w:qFormat/>
    <w:rsid w:val="008F73C6"/>
  </w:style>
  <w:style w:type="character" w:customStyle="1" w:styleId="a8">
    <w:name w:val="Маркеры списка"/>
    <w:qFormat/>
    <w:rsid w:val="008F73C6"/>
    <w:rPr>
      <w:rFonts w:ascii="OpenSymbol" w:eastAsia="OpenSymbol" w:hAnsi="OpenSymbol" w:cs="OpenSymbol"/>
    </w:rPr>
  </w:style>
  <w:style w:type="character" w:customStyle="1" w:styleId="a9">
    <w:name w:val="Абзац списка Знак"/>
    <w:qFormat/>
    <w:rsid w:val="008F73C6"/>
    <w:rPr>
      <w:rFonts w:ascii="Calibri" w:hAnsi="Calibri" w:cs="Calibri"/>
      <w:sz w:val="22"/>
      <w:szCs w:val="22"/>
      <w:lang w:val="en-US" w:bidi="en-US"/>
    </w:rPr>
  </w:style>
  <w:style w:type="character" w:customStyle="1" w:styleId="aa">
    <w:name w:val="Текст Знак"/>
    <w:qFormat/>
    <w:rsid w:val="008F73C6"/>
    <w:rPr>
      <w:rFonts w:ascii="Calibri" w:eastAsia="Calibri" w:hAnsi="Calibri" w:cs="Calibri"/>
      <w:sz w:val="22"/>
      <w:szCs w:val="22"/>
    </w:rPr>
  </w:style>
  <w:style w:type="character" w:customStyle="1" w:styleId="FontStyle17">
    <w:name w:val="Font Style17"/>
    <w:qFormat/>
    <w:rsid w:val="008F73C6"/>
    <w:rPr>
      <w:rFonts w:ascii="Times New Roman" w:hAnsi="Times New Roman" w:cs="Times New Roman"/>
      <w:sz w:val="24"/>
      <w:szCs w:val="24"/>
    </w:rPr>
  </w:style>
  <w:style w:type="character" w:customStyle="1" w:styleId="32">
    <w:name w:val="Основной текст с отступом 3 Знак"/>
    <w:qFormat/>
    <w:rsid w:val="008F73C6"/>
    <w:rPr>
      <w:sz w:val="16"/>
      <w:szCs w:val="16"/>
    </w:rPr>
  </w:style>
  <w:style w:type="character" w:customStyle="1" w:styleId="ab">
    <w:name w:val="Основной текст Знак"/>
    <w:qFormat/>
    <w:rsid w:val="008F73C6"/>
    <w:rPr>
      <w:sz w:val="24"/>
      <w:szCs w:val="24"/>
    </w:rPr>
  </w:style>
  <w:style w:type="character" w:customStyle="1" w:styleId="FontStyle23">
    <w:name w:val="Font Style23"/>
    <w:qFormat/>
    <w:rsid w:val="008F73C6"/>
    <w:rPr>
      <w:rFonts w:ascii="Times New Roman" w:hAnsi="Times New Roman" w:cs="Times New Roman"/>
      <w:b/>
      <w:bCs/>
      <w:sz w:val="22"/>
      <w:szCs w:val="22"/>
    </w:rPr>
  </w:style>
  <w:style w:type="character" w:customStyle="1" w:styleId="ac">
    <w:name w:val="Основной текст с отступом Знак"/>
    <w:qFormat/>
    <w:rsid w:val="008F73C6"/>
    <w:rPr>
      <w:sz w:val="28"/>
      <w:szCs w:val="24"/>
    </w:rPr>
  </w:style>
  <w:style w:type="character" w:customStyle="1" w:styleId="ikzvalue">
    <w:name w:val="ikzvalue"/>
    <w:qFormat/>
    <w:rsid w:val="008F73C6"/>
  </w:style>
  <w:style w:type="character" w:customStyle="1" w:styleId="es-el-code-term">
    <w:name w:val="es-el-code-term"/>
    <w:qFormat/>
    <w:rsid w:val="008F73C6"/>
  </w:style>
  <w:style w:type="character" w:customStyle="1" w:styleId="12">
    <w:name w:val="Основной текст Знак1"/>
    <w:basedOn w:val="a0"/>
    <w:link w:val="ad"/>
    <w:qFormat/>
    <w:rsid w:val="008F73C6"/>
    <w:rPr>
      <w:rFonts w:ascii="Times New Roman" w:eastAsia="Times New Roman" w:hAnsi="Times New Roman" w:cs="Times New Roman"/>
      <w:sz w:val="24"/>
      <w:szCs w:val="24"/>
      <w:lang w:val="ru-RU" w:eastAsia="zh-CN"/>
    </w:rPr>
  </w:style>
  <w:style w:type="character" w:customStyle="1" w:styleId="ae">
    <w:name w:val="Подзаголовок Знак"/>
    <w:basedOn w:val="a0"/>
    <w:link w:val="af"/>
    <w:qFormat/>
    <w:rsid w:val="008F73C6"/>
    <w:rPr>
      <w:rFonts w:ascii="Arial" w:eastAsia="Lucida Sans Unicode" w:hAnsi="Arial" w:cs="Tahoma"/>
      <w:i/>
      <w:iCs/>
      <w:sz w:val="28"/>
      <w:szCs w:val="28"/>
      <w:lang w:val="ru-RU" w:eastAsia="zh-CN"/>
    </w:rPr>
  </w:style>
  <w:style w:type="character" w:customStyle="1" w:styleId="13">
    <w:name w:val="Нижний колонтитул Знак1"/>
    <w:basedOn w:val="a0"/>
    <w:link w:val="af0"/>
    <w:qFormat/>
    <w:rsid w:val="008F73C6"/>
    <w:rPr>
      <w:rFonts w:ascii="Times New Roman" w:eastAsia="Times New Roman" w:hAnsi="Times New Roman" w:cs="Times New Roman"/>
      <w:sz w:val="24"/>
      <w:szCs w:val="24"/>
      <w:lang w:val="ru-RU" w:eastAsia="zh-CN"/>
    </w:rPr>
  </w:style>
  <w:style w:type="character" w:customStyle="1" w:styleId="14">
    <w:name w:val="Основной текст с отступом Знак1"/>
    <w:basedOn w:val="a0"/>
    <w:link w:val="af1"/>
    <w:qFormat/>
    <w:rsid w:val="008F73C6"/>
    <w:rPr>
      <w:rFonts w:ascii="Times New Roman" w:eastAsia="Times New Roman" w:hAnsi="Times New Roman" w:cs="Times New Roman"/>
      <w:sz w:val="28"/>
      <w:szCs w:val="24"/>
      <w:lang w:val="ru-RU" w:eastAsia="zh-CN"/>
    </w:rPr>
  </w:style>
  <w:style w:type="character" w:customStyle="1" w:styleId="af2">
    <w:name w:val="Верхний колонтитул Знак"/>
    <w:basedOn w:val="a0"/>
    <w:link w:val="af3"/>
    <w:qFormat/>
    <w:rsid w:val="008F73C6"/>
    <w:rPr>
      <w:rFonts w:ascii="Times New Roman" w:eastAsia="Times New Roman" w:hAnsi="Times New Roman" w:cs="Times New Roman"/>
      <w:sz w:val="24"/>
      <w:szCs w:val="24"/>
      <w:lang w:val="ru-RU" w:eastAsia="zh-CN"/>
    </w:rPr>
  </w:style>
  <w:style w:type="character" w:customStyle="1" w:styleId="15">
    <w:name w:val="Текст выноски Знак1"/>
    <w:basedOn w:val="a0"/>
    <w:qFormat/>
    <w:rsid w:val="00FF482B"/>
    <w:rPr>
      <w:rFonts w:ascii="Tahoma" w:eastAsia="Calibri" w:hAnsi="Tahoma" w:cs="Tahoma"/>
      <w:sz w:val="16"/>
      <w:szCs w:val="16"/>
      <w:lang w:eastAsia="zh-CN"/>
    </w:rPr>
  </w:style>
  <w:style w:type="paragraph" w:customStyle="1" w:styleId="af4">
    <w:name w:val="Заголовок"/>
    <w:basedOn w:val="a"/>
    <w:next w:val="ad"/>
    <w:qFormat/>
    <w:rsid w:val="008F73C6"/>
    <w:pPr>
      <w:keepNext/>
      <w:spacing w:before="240" w:beforeAutospacing="0" w:after="120" w:afterAutospacing="0"/>
    </w:pPr>
    <w:rPr>
      <w:rFonts w:ascii="Arial" w:eastAsia="Lucida Sans Unicode" w:hAnsi="Arial" w:cs="Tahoma"/>
      <w:sz w:val="28"/>
      <w:szCs w:val="28"/>
      <w:lang w:val="ru-RU" w:eastAsia="zh-CN"/>
    </w:rPr>
  </w:style>
  <w:style w:type="paragraph" w:styleId="ad">
    <w:name w:val="Body Text"/>
    <w:basedOn w:val="a"/>
    <w:link w:val="12"/>
    <w:rsid w:val="008F73C6"/>
    <w:pPr>
      <w:spacing w:beforeAutospacing="0" w:after="120" w:afterAutospacing="0"/>
    </w:pPr>
    <w:rPr>
      <w:rFonts w:ascii="Times New Roman" w:eastAsia="Times New Roman" w:hAnsi="Times New Roman" w:cs="Times New Roman"/>
      <w:sz w:val="24"/>
      <w:szCs w:val="24"/>
      <w:lang w:val="ru-RU" w:eastAsia="zh-CN"/>
    </w:rPr>
  </w:style>
  <w:style w:type="paragraph" w:styleId="af5">
    <w:name w:val="List"/>
    <w:basedOn w:val="ad"/>
    <w:rsid w:val="008F73C6"/>
    <w:rPr>
      <w:rFonts w:ascii="Arial" w:hAnsi="Arial" w:cs="Tahoma"/>
    </w:rPr>
  </w:style>
  <w:style w:type="paragraph" w:styleId="af6">
    <w:name w:val="caption"/>
    <w:basedOn w:val="a"/>
    <w:qFormat/>
    <w:rsid w:val="008F73C6"/>
    <w:pPr>
      <w:suppressLineNumbers/>
      <w:spacing w:before="120" w:beforeAutospacing="0" w:after="120" w:afterAutospacing="0"/>
    </w:pPr>
    <w:rPr>
      <w:rFonts w:ascii="Times New Roman" w:eastAsia="Times New Roman" w:hAnsi="Times New Roman" w:cs="Lohit Devanagari"/>
      <w:i/>
      <w:iCs/>
      <w:sz w:val="24"/>
      <w:szCs w:val="24"/>
      <w:lang w:val="ru-RU" w:eastAsia="zh-CN"/>
    </w:rPr>
  </w:style>
  <w:style w:type="paragraph" w:styleId="af7">
    <w:name w:val="index heading"/>
    <w:basedOn w:val="a"/>
    <w:qFormat/>
    <w:pPr>
      <w:suppressLineNumbers/>
    </w:pPr>
    <w:rPr>
      <w:rFonts w:cs="FreeSans"/>
    </w:rPr>
  </w:style>
  <w:style w:type="paragraph" w:styleId="a4">
    <w:name w:val="Balloon Text"/>
    <w:basedOn w:val="a"/>
    <w:link w:val="a3"/>
    <w:unhideWhenUsed/>
    <w:qFormat/>
    <w:rsid w:val="00FB0071"/>
    <w:rPr>
      <w:rFonts w:ascii="Tahoma" w:hAnsi="Tahoma" w:cs="Tahoma"/>
      <w:sz w:val="16"/>
      <w:szCs w:val="16"/>
    </w:rPr>
  </w:style>
  <w:style w:type="paragraph" w:customStyle="1" w:styleId="ConsPlusNormal0">
    <w:name w:val="ConsPlusNormal"/>
    <w:link w:val="ConsPlusNormal"/>
    <w:qFormat/>
    <w:rsid w:val="00C62883"/>
    <w:pPr>
      <w:widowControl w:val="0"/>
      <w:ind w:firstLine="720"/>
    </w:pPr>
    <w:rPr>
      <w:rFonts w:ascii="Arial" w:hAnsi="Arial" w:cs="Arial"/>
      <w:sz w:val="20"/>
      <w:szCs w:val="20"/>
      <w:lang w:val="ru-RU" w:eastAsia="ru-RU"/>
    </w:rPr>
  </w:style>
  <w:style w:type="paragraph" w:styleId="af8">
    <w:name w:val="List Paragraph"/>
    <w:basedOn w:val="a"/>
    <w:qFormat/>
    <w:rsid w:val="0029692F"/>
    <w:pPr>
      <w:spacing w:before="280" w:after="280"/>
      <w:ind w:left="720"/>
      <w:contextualSpacing/>
    </w:pPr>
  </w:style>
  <w:style w:type="paragraph" w:customStyle="1" w:styleId="ConsPlusNonformat">
    <w:name w:val="ConsPlusNonformat"/>
    <w:qFormat/>
    <w:rsid w:val="00486CB7"/>
    <w:pPr>
      <w:widowControl w:val="0"/>
    </w:pPr>
    <w:rPr>
      <w:rFonts w:ascii="Courier New" w:hAnsi="Courier New" w:cs="Courier New"/>
      <w:sz w:val="20"/>
      <w:szCs w:val="20"/>
      <w:lang w:val="ru-RU" w:eastAsia="ru-RU"/>
    </w:rPr>
  </w:style>
  <w:style w:type="paragraph" w:customStyle="1" w:styleId="33">
    <w:name w:val="Указатель3"/>
    <w:basedOn w:val="a"/>
    <w:qFormat/>
    <w:rsid w:val="008F73C6"/>
    <w:pPr>
      <w:suppressLineNumbers/>
      <w:spacing w:beforeAutospacing="0" w:afterAutospacing="0"/>
    </w:pPr>
    <w:rPr>
      <w:rFonts w:ascii="Times New Roman" w:eastAsia="Times New Roman" w:hAnsi="Times New Roman" w:cs="Lohit Devanagari"/>
      <w:sz w:val="24"/>
      <w:szCs w:val="24"/>
      <w:lang w:val="ru-RU" w:eastAsia="zh-CN"/>
    </w:rPr>
  </w:style>
  <w:style w:type="paragraph" w:customStyle="1" w:styleId="16">
    <w:name w:val="Название объекта1"/>
    <w:basedOn w:val="a"/>
    <w:next w:val="af"/>
    <w:qFormat/>
    <w:rsid w:val="008F73C6"/>
    <w:pPr>
      <w:spacing w:beforeAutospacing="0" w:afterAutospacing="0"/>
      <w:jc w:val="center"/>
    </w:pPr>
    <w:rPr>
      <w:rFonts w:ascii="Times New Roman" w:eastAsia="Times New Roman" w:hAnsi="Times New Roman" w:cs="Times New Roman"/>
      <w:b/>
      <w:bCs/>
      <w:sz w:val="24"/>
      <w:szCs w:val="24"/>
      <w:lang w:val="ru-RU" w:eastAsia="zh-CN"/>
    </w:rPr>
  </w:style>
  <w:style w:type="paragraph" w:customStyle="1" w:styleId="23">
    <w:name w:val="Указатель2"/>
    <w:basedOn w:val="a"/>
    <w:qFormat/>
    <w:rsid w:val="008F73C6"/>
    <w:pPr>
      <w:suppressLineNumbers/>
      <w:spacing w:beforeAutospacing="0" w:afterAutospacing="0"/>
    </w:pPr>
    <w:rPr>
      <w:rFonts w:ascii="Times New Roman" w:eastAsia="Times New Roman" w:hAnsi="Times New Roman" w:cs="Lohit Devanagari"/>
      <w:sz w:val="24"/>
      <w:szCs w:val="24"/>
      <w:lang w:val="ru-RU" w:eastAsia="zh-CN"/>
    </w:rPr>
  </w:style>
  <w:style w:type="paragraph" w:customStyle="1" w:styleId="17">
    <w:name w:val="Название1"/>
    <w:basedOn w:val="a"/>
    <w:qFormat/>
    <w:rsid w:val="008F73C6"/>
    <w:pPr>
      <w:suppressLineNumbers/>
      <w:spacing w:before="120" w:beforeAutospacing="0" w:after="120" w:afterAutospacing="0"/>
    </w:pPr>
    <w:rPr>
      <w:rFonts w:ascii="Arial" w:eastAsia="Times New Roman" w:hAnsi="Arial" w:cs="Tahoma"/>
      <w:i/>
      <w:iCs/>
      <w:sz w:val="20"/>
      <w:szCs w:val="24"/>
      <w:lang w:val="ru-RU" w:eastAsia="zh-CN"/>
    </w:rPr>
  </w:style>
  <w:style w:type="paragraph" w:customStyle="1" w:styleId="18">
    <w:name w:val="Указатель1"/>
    <w:basedOn w:val="a"/>
    <w:qFormat/>
    <w:rsid w:val="008F73C6"/>
    <w:pPr>
      <w:suppressLineNumbers/>
      <w:spacing w:beforeAutospacing="0" w:afterAutospacing="0"/>
    </w:pPr>
    <w:rPr>
      <w:rFonts w:ascii="Arial" w:eastAsia="Times New Roman" w:hAnsi="Arial" w:cs="Tahoma"/>
      <w:sz w:val="24"/>
      <w:szCs w:val="24"/>
      <w:lang w:val="ru-RU" w:eastAsia="zh-CN"/>
    </w:rPr>
  </w:style>
  <w:style w:type="paragraph" w:customStyle="1" w:styleId="19">
    <w:name w:val="Заг1"/>
    <w:basedOn w:val="1"/>
    <w:qFormat/>
    <w:rsid w:val="008F73C6"/>
    <w:pPr>
      <w:keepLines w:val="0"/>
      <w:widowControl w:val="0"/>
      <w:tabs>
        <w:tab w:val="left" w:pos="360"/>
      </w:tabs>
      <w:spacing w:beforeAutospacing="0" w:afterAutospacing="0" w:line="360" w:lineRule="auto"/>
      <w:ind w:left="360" w:hanging="360"/>
    </w:pPr>
    <w:rPr>
      <w:rFonts w:ascii="Times New Roman" w:eastAsia="Times New Roman" w:hAnsi="Times New Roman" w:cs="Times New Roman"/>
      <w:bCs w:val="0"/>
      <w:color w:val="auto"/>
      <w:sz w:val="20"/>
      <w:szCs w:val="18"/>
      <w:u w:val="single"/>
      <w:lang w:val="ru-RU" w:eastAsia="zh-CN"/>
    </w:rPr>
  </w:style>
  <w:style w:type="paragraph" w:styleId="af">
    <w:name w:val="Subtitle"/>
    <w:basedOn w:val="af4"/>
    <w:next w:val="ad"/>
    <w:link w:val="ae"/>
    <w:qFormat/>
    <w:rsid w:val="008F73C6"/>
    <w:pPr>
      <w:jc w:val="center"/>
    </w:pPr>
    <w:rPr>
      <w:i/>
      <w:iCs/>
    </w:rPr>
  </w:style>
  <w:style w:type="paragraph" w:customStyle="1" w:styleId="af9">
    <w:name w:val="Колонтитул"/>
    <w:basedOn w:val="a"/>
    <w:qFormat/>
  </w:style>
  <w:style w:type="paragraph" w:styleId="af0">
    <w:name w:val="footer"/>
    <w:basedOn w:val="a"/>
    <w:link w:val="13"/>
    <w:rsid w:val="008F73C6"/>
    <w:pPr>
      <w:tabs>
        <w:tab w:val="center" w:pos="4677"/>
        <w:tab w:val="right" w:pos="9355"/>
      </w:tabs>
      <w:spacing w:beforeAutospacing="0" w:afterAutospacing="0"/>
    </w:pPr>
    <w:rPr>
      <w:rFonts w:ascii="Times New Roman" w:eastAsia="Times New Roman" w:hAnsi="Times New Roman" w:cs="Times New Roman"/>
      <w:sz w:val="24"/>
      <w:szCs w:val="24"/>
      <w:lang w:val="ru-RU" w:eastAsia="zh-CN"/>
    </w:rPr>
  </w:style>
  <w:style w:type="paragraph" w:styleId="af1">
    <w:name w:val="Body Text Indent"/>
    <w:basedOn w:val="a"/>
    <w:link w:val="14"/>
    <w:rsid w:val="008F73C6"/>
    <w:pPr>
      <w:spacing w:beforeAutospacing="0" w:afterAutospacing="0"/>
      <w:ind w:firstLine="540"/>
      <w:jc w:val="both"/>
    </w:pPr>
    <w:rPr>
      <w:rFonts w:ascii="Times New Roman" w:eastAsia="Times New Roman" w:hAnsi="Times New Roman" w:cs="Times New Roman"/>
      <w:sz w:val="28"/>
      <w:szCs w:val="24"/>
      <w:lang w:val="ru-RU" w:eastAsia="zh-CN"/>
    </w:rPr>
  </w:style>
  <w:style w:type="paragraph" w:customStyle="1" w:styleId="210">
    <w:name w:val="Основной текст с отступом 21"/>
    <w:basedOn w:val="a"/>
    <w:qFormat/>
    <w:rsid w:val="008F73C6"/>
    <w:pPr>
      <w:spacing w:beforeAutospacing="0" w:after="120" w:afterAutospacing="0" w:line="480" w:lineRule="auto"/>
      <w:ind w:left="283"/>
    </w:pPr>
    <w:rPr>
      <w:rFonts w:ascii="Times New Roman" w:eastAsia="Times New Roman" w:hAnsi="Times New Roman" w:cs="Times New Roman"/>
      <w:sz w:val="24"/>
      <w:szCs w:val="24"/>
      <w:lang w:val="ru-RU" w:eastAsia="zh-CN"/>
    </w:rPr>
  </w:style>
  <w:style w:type="paragraph" w:customStyle="1" w:styleId="34">
    <w:name w:val="Стиль3 Знак Знак"/>
    <w:basedOn w:val="210"/>
    <w:qFormat/>
    <w:rsid w:val="008F73C6"/>
    <w:pPr>
      <w:widowControl w:val="0"/>
      <w:tabs>
        <w:tab w:val="left" w:pos="720"/>
        <w:tab w:val="left" w:pos="1127"/>
        <w:tab w:val="left" w:pos="1492"/>
      </w:tabs>
      <w:spacing w:after="0" w:line="240" w:lineRule="auto"/>
      <w:ind w:left="900"/>
      <w:jc w:val="both"/>
    </w:pPr>
    <w:rPr>
      <w:szCs w:val="20"/>
    </w:rPr>
  </w:style>
  <w:style w:type="paragraph" w:customStyle="1" w:styleId="ConsNormal">
    <w:name w:val="ConsNormal"/>
    <w:qFormat/>
    <w:rsid w:val="008F73C6"/>
    <w:pPr>
      <w:widowControl w:val="0"/>
      <w:ind w:right="19772" w:firstLine="720"/>
    </w:pPr>
    <w:rPr>
      <w:rFonts w:ascii="Arial" w:eastAsia="Arial" w:hAnsi="Arial" w:cs="Arial"/>
      <w:sz w:val="20"/>
      <w:szCs w:val="20"/>
      <w:lang w:val="ru-RU" w:eastAsia="zh-CN"/>
    </w:rPr>
  </w:style>
  <w:style w:type="paragraph" w:customStyle="1" w:styleId="LO-Normal">
    <w:name w:val="LO-Normal"/>
    <w:qFormat/>
    <w:rsid w:val="008F73C6"/>
    <w:pPr>
      <w:widowControl w:val="0"/>
      <w:snapToGrid w:val="0"/>
    </w:pPr>
    <w:rPr>
      <w:rFonts w:eastAsia="Arial" w:cs="Times New Roman"/>
      <w:sz w:val="20"/>
      <w:szCs w:val="20"/>
      <w:lang w:val="ru-RU" w:eastAsia="zh-CN"/>
    </w:rPr>
  </w:style>
  <w:style w:type="paragraph" w:styleId="af3">
    <w:name w:val="header"/>
    <w:basedOn w:val="a"/>
    <w:link w:val="af2"/>
    <w:rsid w:val="008F73C6"/>
    <w:pPr>
      <w:tabs>
        <w:tab w:val="center" w:pos="4677"/>
        <w:tab w:val="right" w:pos="9355"/>
      </w:tabs>
      <w:spacing w:beforeAutospacing="0" w:afterAutospacing="0"/>
    </w:pPr>
    <w:rPr>
      <w:rFonts w:ascii="Times New Roman" w:eastAsia="Times New Roman" w:hAnsi="Times New Roman" w:cs="Times New Roman"/>
      <w:sz w:val="24"/>
      <w:szCs w:val="24"/>
      <w:lang w:val="ru-RU" w:eastAsia="zh-CN"/>
    </w:rPr>
  </w:style>
  <w:style w:type="paragraph" w:customStyle="1" w:styleId="afa">
    <w:name w:val="Подраздел"/>
    <w:basedOn w:val="a"/>
    <w:qFormat/>
    <w:rsid w:val="008F73C6"/>
    <w:pPr>
      <w:spacing w:before="240" w:beforeAutospacing="0" w:after="120" w:afterAutospacing="0"/>
      <w:jc w:val="center"/>
    </w:pPr>
    <w:rPr>
      <w:rFonts w:ascii="TimesDL" w:eastAsia="Times New Roman" w:hAnsi="TimesDL" w:cs="TimesDL"/>
      <w:b/>
      <w:smallCaps/>
      <w:spacing w:val="-2"/>
      <w:sz w:val="24"/>
      <w:szCs w:val="20"/>
      <w:lang w:val="ru-RU" w:eastAsia="zh-CN"/>
    </w:rPr>
  </w:style>
  <w:style w:type="paragraph" w:customStyle="1" w:styleId="afb">
    <w:name w:val="Содержимое таблицы"/>
    <w:basedOn w:val="a"/>
    <w:qFormat/>
    <w:rsid w:val="008F73C6"/>
    <w:pPr>
      <w:suppressLineNumbers/>
      <w:spacing w:beforeAutospacing="0" w:afterAutospacing="0"/>
    </w:pPr>
    <w:rPr>
      <w:rFonts w:ascii="Times New Roman" w:eastAsia="Times New Roman" w:hAnsi="Times New Roman" w:cs="Times New Roman"/>
      <w:sz w:val="24"/>
      <w:szCs w:val="24"/>
      <w:lang w:val="ru-RU" w:eastAsia="zh-CN"/>
    </w:rPr>
  </w:style>
  <w:style w:type="paragraph" w:customStyle="1" w:styleId="s13">
    <w:name w:val="s_13"/>
    <w:basedOn w:val="a"/>
    <w:qFormat/>
    <w:rsid w:val="008F73C6"/>
    <w:pPr>
      <w:spacing w:beforeAutospacing="0" w:afterAutospacing="0"/>
      <w:ind w:firstLine="720"/>
    </w:pPr>
    <w:rPr>
      <w:rFonts w:ascii="Times New Roman" w:eastAsia="Times New Roman" w:hAnsi="Times New Roman" w:cs="Times New Roman"/>
      <w:sz w:val="20"/>
      <w:szCs w:val="20"/>
      <w:lang w:val="ru-RU" w:eastAsia="zh-CN"/>
    </w:rPr>
  </w:style>
  <w:style w:type="paragraph" w:customStyle="1" w:styleId="s94">
    <w:name w:val="s_94"/>
    <w:basedOn w:val="a"/>
    <w:qFormat/>
    <w:rsid w:val="008F73C6"/>
    <w:pPr>
      <w:spacing w:beforeAutospacing="0" w:afterAutospacing="0"/>
    </w:pPr>
    <w:rPr>
      <w:rFonts w:ascii="Times New Roman" w:eastAsia="Times New Roman" w:hAnsi="Times New Roman" w:cs="Times New Roman"/>
      <w:i/>
      <w:iCs/>
      <w:color w:val="800080"/>
      <w:sz w:val="20"/>
      <w:szCs w:val="20"/>
      <w:lang w:val="ru-RU" w:eastAsia="zh-CN"/>
    </w:rPr>
  </w:style>
  <w:style w:type="paragraph" w:customStyle="1" w:styleId="afc">
    <w:name w:val="Заголовок таблицы"/>
    <w:basedOn w:val="afb"/>
    <w:qFormat/>
    <w:rsid w:val="008F73C6"/>
    <w:pPr>
      <w:jc w:val="center"/>
    </w:pPr>
    <w:rPr>
      <w:b/>
      <w:bCs/>
    </w:rPr>
  </w:style>
  <w:style w:type="paragraph" w:customStyle="1" w:styleId="35">
    <w:name w:val="Îñíîâíîé òåêñò ñ îòñòóïîì 3"/>
    <w:basedOn w:val="a"/>
    <w:qFormat/>
    <w:rsid w:val="008F73C6"/>
    <w:pPr>
      <w:spacing w:beforeAutospacing="0" w:afterAutospacing="0" w:line="360" w:lineRule="auto"/>
      <w:ind w:firstLine="567"/>
      <w:jc w:val="both"/>
    </w:pPr>
    <w:rPr>
      <w:rFonts w:ascii="Times New Roman" w:eastAsia="Times New Roman" w:hAnsi="Times New Roman" w:cs="Times New Roman"/>
      <w:sz w:val="24"/>
      <w:szCs w:val="20"/>
      <w:lang w:val="ru-RU" w:eastAsia="zh-CN"/>
    </w:rPr>
  </w:style>
  <w:style w:type="paragraph" w:customStyle="1" w:styleId="310">
    <w:name w:val="Основной текст с отступом 31"/>
    <w:basedOn w:val="a"/>
    <w:qFormat/>
    <w:rsid w:val="008F73C6"/>
    <w:pPr>
      <w:spacing w:beforeAutospacing="0" w:after="120" w:afterAutospacing="0"/>
      <w:ind w:left="283"/>
    </w:pPr>
    <w:rPr>
      <w:rFonts w:ascii="Times New Roman" w:eastAsia="Times New Roman" w:hAnsi="Times New Roman" w:cs="Times New Roman"/>
      <w:sz w:val="16"/>
      <w:szCs w:val="16"/>
      <w:lang w:val="ru-RU" w:eastAsia="zh-CN"/>
    </w:rPr>
  </w:style>
  <w:style w:type="paragraph" w:styleId="afd">
    <w:name w:val="No Spacing"/>
    <w:qFormat/>
    <w:rsid w:val="008F73C6"/>
    <w:rPr>
      <w:rFonts w:ascii="Calibri" w:hAnsi="Calibri" w:cs="Calibri"/>
      <w:lang w:val="ru-RU" w:eastAsia="zh-CN"/>
    </w:rPr>
  </w:style>
  <w:style w:type="paragraph" w:customStyle="1" w:styleId="1a">
    <w:name w:val="Текст1"/>
    <w:basedOn w:val="a"/>
    <w:qFormat/>
    <w:rsid w:val="008F73C6"/>
    <w:pPr>
      <w:spacing w:beforeAutospacing="0" w:afterAutospacing="0"/>
    </w:pPr>
    <w:rPr>
      <w:rFonts w:ascii="Calibri" w:eastAsia="Calibri" w:hAnsi="Calibri" w:cs="Calibri"/>
      <w:lang w:val="ru-RU" w:eastAsia="zh-CN"/>
    </w:rPr>
  </w:style>
  <w:style w:type="paragraph" w:customStyle="1" w:styleId="320">
    <w:name w:val="Основной текст с отступом 32"/>
    <w:basedOn w:val="a"/>
    <w:qFormat/>
    <w:rsid w:val="008F73C6"/>
    <w:pPr>
      <w:spacing w:beforeAutospacing="0" w:after="120" w:afterAutospacing="0"/>
      <w:ind w:left="283"/>
    </w:pPr>
    <w:rPr>
      <w:rFonts w:ascii="Times New Roman" w:eastAsia="Times New Roman" w:hAnsi="Times New Roman" w:cs="Times New Roman"/>
      <w:sz w:val="16"/>
      <w:szCs w:val="16"/>
      <w:lang w:val="ru-RU" w:eastAsia="zh-CN"/>
    </w:rPr>
  </w:style>
  <w:style w:type="paragraph" w:styleId="afe">
    <w:name w:val="Normal (Web)"/>
    <w:basedOn w:val="a"/>
    <w:qFormat/>
    <w:rsid w:val="008F73C6"/>
    <w:pPr>
      <w:spacing w:before="280" w:beforeAutospacing="0" w:after="280" w:afterAutospacing="0"/>
    </w:pPr>
    <w:rPr>
      <w:rFonts w:ascii="Times New Roman" w:eastAsia="Times New Roman" w:hAnsi="Times New Roman" w:cs="Times New Roman"/>
      <w:sz w:val="24"/>
      <w:szCs w:val="24"/>
      <w:lang w:val="ru-RU" w:eastAsia="zh-CN"/>
    </w:rPr>
  </w:style>
  <w:style w:type="paragraph" w:customStyle="1" w:styleId="1b">
    <w:name w:val="Абзац списка1"/>
    <w:basedOn w:val="a"/>
    <w:qFormat/>
    <w:rsid w:val="008F73C6"/>
    <w:pPr>
      <w:spacing w:beforeAutospacing="0" w:afterAutospacing="0"/>
      <w:ind w:left="720"/>
      <w:contextualSpacing/>
    </w:pPr>
    <w:rPr>
      <w:rFonts w:ascii="Times New Roman" w:eastAsia="Times New Roman" w:hAnsi="Times New Roman" w:cs="Times New Roman"/>
      <w:sz w:val="24"/>
      <w:szCs w:val="28"/>
      <w:lang w:val="ru-RU" w:eastAsia="zh-CN"/>
    </w:rPr>
  </w:style>
  <w:style w:type="paragraph" w:customStyle="1" w:styleId="scfgruss">
    <w:name w:val="scf_gruss"/>
    <w:basedOn w:val="a"/>
    <w:qFormat/>
    <w:rsid w:val="008F73C6"/>
    <w:pPr>
      <w:keepNext/>
      <w:keepLines/>
      <w:tabs>
        <w:tab w:val="left" w:pos="5387"/>
      </w:tabs>
      <w:spacing w:beforeAutospacing="0" w:afterAutospacing="0"/>
    </w:pPr>
    <w:rPr>
      <w:rFonts w:ascii="Arial" w:eastAsia="Times New Roman" w:hAnsi="Arial" w:cs="Arial"/>
      <w:sz w:val="20"/>
      <w:szCs w:val="20"/>
      <w:lang w:eastAsia="ru-RU"/>
    </w:rPr>
  </w:style>
  <w:style w:type="paragraph" w:customStyle="1" w:styleId="scfbrieftext">
    <w:name w:val="scfbrieftext"/>
    <w:basedOn w:val="a"/>
    <w:qFormat/>
    <w:rsid w:val="008F73C6"/>
    <w:pPr>
      <w:spacing w:beforeAutospacing="0" w:afterAutospacing="0"/>
    </w:pPr>
    <w:rPr>
      <w:rFonts w:ascii="Arial" w:eastAsia="Times New Roman" w:hAnsi="Arial" w:cs="Arial"/>
      <w:sz w:val="20"/>
      <w:szCs w:val="20"/>
      <w:lang w:eastAsia="zh-CN"/>
    </w:rPr>
  </w:style>
  <w:style w:type="paragraph" w:customStyle="1" w:styleId="Style4">
    <w:name w:val="Style4"/>
    <w:basedOn w:val="a"/>
    <w:qFormat/>
    <w:rsid w:val="008F73C6"/>
    <w:pPr>
      <w:widowControl w:val="0"/>
      <w:spacing w:beforeAutospacing="0" w:afterAutospacing="0" w:line="274" w:lineRule="exact"/>
      <w:jc w:val="center"/>
    </w:pPr>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webSettings" Target="web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782E9CC4CCC6932545801925E3B536176E50B53C1FD70BD7655CABC93DB89C271041D8CD0197EEC2617428125779CB07805FED4BE83BV7P" TargetMode="Externa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06_upr@rosreest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3921</Words>
  <Characters>22354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СветловскаяВ</dc:creator>
  <dc:description/>
  <cp:lastModifiedBy>комп5</cp:lastModifiedBy>
  <cp:revision>2</cp:revision>
  <cp:lastPrinted>2022-04-11T06:19:00Z</cp:lastPrinted>
  <dcterms:created xsi:type="dcterms:W3CDTF">2026-09-03T07:29:00Z</dcterms:created>
  <dcterms:modified xsi:type="dcterms:W3CDTF">2026-09-03T07:29:00Z</dcterms:modified>
  <dc:language>ru-RU</dc:language>
</cp:coreProperties>
</file>