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2AC" w:rsidRPr="00775EAD" w:rsidRDefault="006962AC" w:rsidP="000B67DF">
      <w:pPr>
        <w:spacing w:line="276" w:lineRule="auto"/>
        <w:jc w:val="center"/>
        <w:rPr>
          <w:b/>
          <w:sz w:val="22"/>
          <w:szCs w:val="22"/>
        </w:rPr>
      </w:pPr>
      <w:bookmarkStart w:id="0" w:name="_GoBack"/>
      <w:bookmarkEnd w:id="0"/>
      <w:r w:rsidRPr="00775EAD">
        <w:rPr>
          <w:b/>
          <w:sz w:val="22"/>
          <w:szCs w:val="22"/>
        </w:rPr>
        <w:t xml:space="preserve">ДОГОВОР № </w:t>
      </w:r>
      <w:r w:rsidR="00B36188">
        <w:rPr>
          <w:b/>
          <w:sz w:val="22"/>
          <w:szCs w:val="22"/>
        </w:rPr>
        <w:t>__</w:t>
      </w:r>
    </w:p>
    <w:p w:rsidR="008E03D7" w:rsidRPr="00775EAD" w:rsidRDefault="006962AC" w:rsidP="000B67DF">
      <w:pPr>
        <w:spacing w:line="276" w:lineRule="auto"/>
        <w:jc w:val="center"/>
        <w:rPr>
          <w:b/>
          <w:i/>
          <w:sz w:val="22"/>
          <w:szCs w:val="22"/>
        </w:rPr>
      </w:pPr>
      <w:r w:rsidRPr="00775EAD">
        <w:rPr>
          <w:b/>
          <w:sz w:val="22"/>
          <w:szCs w:val="22"/>
        </w:rPr>
        <w:t>страхования от несчастных случаев</w:t>
      </w:r>
    </w:p>
    <w:p w:rsidR="008E03D7" w:rsidRPr="00775EAD" w:rsidRDefault="008E03D7" w:rsidP="000B67DF">
      <w:pPr>
        <w:spacing w:line="276" w:lineRule="auto"/>
        <w:jc w:val="center"/>
        <w:rPr>
          <w:b/>
          <w:i/>
          <w:sz w:val="22"/>
          <w:szCs w:val="22"/>
        </w:rPr>
      </w:pPr>
    </w:p>
    <w:p w:rsidR="006962AC" w:rsidRPr="00775EAD" w:rsidRDefault="006962AC" w:rsidP="000B67DF">
      <w:pPr>
        <w:tabs>
          <w:tab w:val="left" w:pos="6804"/>
        </w:tabs>
        <w:spacing w:line="276" w:lineRule="auto"/>
        <w:jc w:val="both"/>
        <w:rPr>
          <w:spacing w:val="-9"/>
          <w:sz w:val="22"/>
          <w:szCs w:val="22"/>
        </w:rPr>
      </w:pPr>
      <w:r w:rsidRPr="00775EAD">
        <w:rPr>
          <w:spacing w:val="-3"/>
          <w:sz w:val="22"/>
          <w:szCs w:val="22"/>
        </w:rPr>
        <w:t>г. Киров</w:t>
      </w:r>
      <w:r w:rsidR="00F53C2B" w:rsidRPr="00775EAD">
        <w:rPr>
          <w:sz w:val="22"/>
          <w:szCs w:val="22"/>
        </w:rPr>
        <w:tab/>
      </w:r>
      <w:r w:rsidR="00912269" w:rsidRPr="00775EAD">
        <w:rPr>
          <w:sz w:val="22"/>
          <w:szCs w:val="22"/>
        </w:rPr>
        <w:t>«</w:t>
      </w:r>
      <w:r w:rsidR="00B36188">
        <w:rPr>
          <w:sz w:val="22"/>
          <w:szCs w:val="22"/>
        </w:rPr>
        <w:t>__</w:t>
      </w:r>
      <w:r w:rsidR="00912269" w:rsidRPr="00775EAD">
        <w:rPr>
          <w:sz w:val="22"/>
          <w:szCs w:val="22"/>
        </w:rPr>
        <w:t>»</w:t>
      </w:r>
      <w:r w:rsidR="00F53C2B" w:rsidRPr="00775EAD">
        <w:rPr>
          <w:sz w:val="22"/>
          <w:szCs w:val="22"/>
        </w:rPr>
        <w:t xml:space="preserve"> </w:t>
      </w:r>
      <w:r w:rsidR="00B36188">
        <w:rPr>
          <w:sz w:val="22"/>
          <w:szCs w:val="22"/>
        </w:rPr>
        <w:t>августа</w:t>
      </w:r>
      <w:r w:rsidR="00F53C2B" w:rsidRPr="00775EAD">
        <w:rPr>
          <w:sz w:val="22"/>
          <w:szCs w:val="22"/>
        </w:rPr>
        <w:t xml:space="preserve"> </w:t>
      </w:r>
      <w:r w:rsidRPr="00775EAD">
        <w:rPr>
          <w:sz w:val="22"/>
          <w:szCs w:val="22"/>
        </w:rPr>
        <w:t>2</w:t>
      </w:r>
      <w:r w:rsidRPr="00775EAD">
        <w:rPr>
          <w:spacing w:val="-9"/>
          <w:sz w:val="22"/>
          <w:szCs w:val="22"/>
        </w:rPr>
        <w:t>02</w:t>
      </w:r>
      <w:r w:rsidR="007A291C" w:rsidRPr="00775EAD">
        <w:rPr>
          <w:spacing w:val="-9"/>
          <w:sz w:val="22"/>
          <w:szCs w:val="22"/>
        </w:rPr>
        <w:t>6</w:t>
      </w:r>
      <w:r w:rsidR="006F3BB8" w:rsidRPr="00775EAD">
        <w:rPr>
          <w:spacing w:val="-9"/>
          <w:sz w:val="22"/>
          <w:szCs w:val="22"/>
        </w:rPr>
        <w:t xml:space="preserve"> </w:t>
      </w:r>
      <w:r w:rsidRPr="00775EAD">
        <w:rPr>
          <w:spacing w:val="-9"/>
          <w:sz w:val="22"/>
          <w:szCs w:val="22"/>
        </w:rPr>
        <w:t>г.</w:t>
      </w:r>
    </w:p>
    <w:p w:rsidR="006962AC" w:rsidRPr="00775EAD" w:rsidRDefault="006962AC" w:rsidP="000B67DF">
      <w:pPr>
        <w:spacing w:line="276" w:lineRule="auto"/>
        <w:jc w:val="both"/>
        <w:rPr>
          <w:spacing w:val="-9"/>
          <w:sz w:val="22"/>
          <w:szCs w:val="22"/>
        </w:rPr>
      </w:pPr>
    </w:p>
    <w:p w:rsidR="007B5100" w:rsidRPr="00775EAD" w:rsidRDefault="00204252" w:rsidP="000B67DF">
      <w:pPr>
        <w:spacing w:line="276" w:lineRule="auto"/>
        <w:ind w:firstLine="708"/>
        <w:jc w:val="both"/>
        <w:rPr>
          <w:sz w:val="22"/>
          <w:szCs w:val="22"/>
        </w:rPr>
      </w:pPr>
      <w:r>
        <w:rPr>
          <w:b/>
          <w:sz w:val="22"/>
          <w:szCs w:val="22"/>
        </w:rPr>
        <w:t>___________</w:t>
      </w:r>
      <w:r w:rsidR="00767427" w:rsidRPr="00775EAD">
        <w:rPr>
          <w:sz w:val="22"/>
          <w:szCs w:val="22"/>
        </w:rPr>
        <w:t xml:space="preserve"> </w:t>
      </w:r>
      <w:r w:rsidR="00767427" w:rsidRPr="00775EAD">
        <w:rPr>
          <w:rFonts w:eastAsiaTheme="minorEastAsia"/>
          <w:sz w:val="22"/>
          <w:szCs w:val="22"/>
        </w:rPr>
        <w:t xml:space="preserve">(сокращенное наименование – </w:t>
      </w:r>
      <w:r>
        <w:rPr>
          <w:rFonts w:eastAsiaTheme="minorEastAsia"/>
          <w:sz w:val="22"/>
          <w:szCs w:val="22"/>
        </w:rPr>
        <w:t>_______</w:t>
      </w:r>
      <w:r w:rsidR="00767427" w:rsidRPr="00775EAD">
        <w:rPr>
          <w:rFonts w:eastAsiaTheme="minorEastAsia"/>
          <w:sz w:val="22"/>
          <w:szCs w:val="22"/>
        </w:rPr>
        <w:t>)</w:t>
      </w:r>
      <w:r w:rsidR="006962AC" w:rsidRPr="00775EAD">
        <w:rPr>
          <w:sz w:val="22"/>
          <w:szCs w:val="22"/>
        </w:rPr>
        <w:t>,</w:t>
      </w:r>
      <w:r w:rsidR="00E652AC" w:rsidRPr="00775EAD">
        <w:rPr>
          <w:sz w:val="22"/>
          <w:szCs w:val="22"/>
        </w:rPr>
        <w:t xml:space="preserve"> именуемое в дальнейшем «Исполнитель» («Страховщик»), в лице </w:t>
      </w:r>
      <w:r>
        <w:rPr>
          <w:sz w:val="22"/>
          <w:szCs w:val="22"/>
        </w:rPr>
        <w:t>____________</w:t>
      </w:r>
      <w:r w:rsidR="00E652AC" w:rsidRPr="00775EAD">
        <w:rPr>
          <w:sz w:val="22"/>
          <w:szCs w:val="22"/>
        </w:rPr>
        <w:t xml:space="preserve">, действующего на основании </w:t>
      </w:r>
      <w:r>
        <w:rPr>
          <w:sz w:val="22"/>
          <w:szCs w:val="22"/>
        </w:rPr>
        <w:t>__________</w:t>
      </w:r>
      <w:r w:rsidR="00E652AC" w:rsidRPr="00775EAD">
        <w:rPr>
          <w:sz w:val="22"/>
          <w:szCs w:val="22"/>
        </w:rPr>
        <w:t>,</w:t>
      </w:r>
      <w:r w:rsidR="006962AC" w:rsidRPr="00775EAD">
        <w:rPr>
          <w:sz w:val="22"/>
          <w:szCs w:val="22"/>
        </w:rPr>
        <w:t xml:space="preserve"> с одной стороны, и</w:t>
      </w:r>
      <w:r w:rsidR="006F3BB8" w:rsidRPr="00775EAD">
        <w:rPr>
          <w:sz w:val="22"/>
          <w:szCs w:val="22"/>
        </w:rPr>
        <w:t xml:space="preserve"> </w:t>
      </w:r>
      <w:r w:rsidR="00511643" w:rsidRPr="00775EAD">
        <w:rPr>
          <w:rFonts w:eastAsiaTheme="minorEastAsia"/>
          <w:b/>
          <w:sz w:val="22"/>
          <w:szCs w:val="22"/>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00511643" w:rsidRPr="00775EAD">
        <w:rPr>
          <w:rFonts w:eastAsiaTheme="minorEastAsia"/>
          <w:sz w:val="22"/>
          <w:szCs w:val="22"/>
        </w:rPr>
        <w:t xml:space="preserve"> (сокращенное наименование – Орловское СУВУ), именуемое в дальнейшем «Заказчик» («Страхователь»), в лице директора </w:t>
      </w:r>
      <w:r w:rsidR="00511643" w:rsidRPr="00775EAD">
        <w:rPr>
          <w:rFonts w:eastAsiaTheme="minorEastAsia"/>
          <w:bCs/>
          <w:sz w:val="22"/>
          <w:szCs w:val="22"/>
        </w:rPr>
        <w:t>Хохловой Татьяны Вениаминовны</w:t>
      </w:r>
      <w:r w:rsidR="006962AC" w:rsidRPr="00775EAD">
        <w:rPr>
          <w:sz w:val="22"/>
          <w:szCs w:val="22"/>
        </w:rPr>
        <w:t>, с другой стороны, с соблюдением требований законодательства Российской Федерации заключили на основании п.</w:t>
      </w:r>
      <w:r w:rsidR="008248FC" w:rsidRPr="00775EAD">
        <w:rPr>
          <w:sz w:val="22"/>
          <w:szCs w:val="22"/>
        </w:rPr>
        <w:t xml:space="preserve"> </w:t>
      </w:r>
      <w:r w:rsidR="00511643" w:rsidRPr="00775EAD">
        <w:rPr>
          <w:sz w:val="22"/>
          <w:szCs w:val="22"/>
        </w:rPr>
        <w:t>5</w:t>
      </w:r>
      <w:r w:rsidR="005957F2" w:rsidRPr="00775EAD">
        <w:rPr>
          <w:sz w:val="22"/>
          <w:szCs w:val="22"/>
        </w:rPr>
        <w:t xml:space="preserve"> </w:t>
      </w:r>
      <w:r w:rsidR="006962AC" w:rsidRPr="00775EAD">
        <w:rPr>
          <w:sz w:val="22"/>
          <w:szCs w:val="22"/>
        </w:rPr>
        <w:t>ч.1 ст.93 Федерального закона Российской Федерации от 05.04.2013г. №</w:t>
      </w:r>
      <w:r w:rsidR="0076016F" w:rsidRPr="00775EAD">
        <w:rPr>
          <w:sz w:val="22"/>
          <w:szCs w:val="22"/>
        </w:rPr>
        <w:t xml:space="preserve"> </w:t>
      </w:r>
      <w:r w:rsidR="006962AC" w:rsidRPr="00775EAD">
        <w:rPr>
          <w:sz w:val="22"/>
          <w:szCs w:val="22"/>
        </w:rPr>
        <w:t>44-ФЗ «О контрактной системе в сфере закупок товаров, работ, услуг для обеспечения государственных и муниципальных нужд» настоящий договор о нижеследующем:</w:t>
      </w:r>
    </w:p>
    <w:p w:rsidR="005808F4" w:rsidRPr="00775EAD" w:rsidRDefault="005808F4" w:rsidP="000B67DF">
      <w:pPr>
        <w:spacing w:line="276" w:lineRule="auto"/>
        <w:ind w:firstLine="708"/>
        <w:jc w:val="both"/>
        <w:rPr>
          <w:sz w:val="22"/>
          <w:szCs w:val="22"/>
        </w:rPr>
      </w:pPr>
    </w:p>
    <w:p w:rsidR="007B5100" w:rsidRPr="00775EAD" w:rsidRDefault="007B5100" w:rsidP="000B67DF">
      <w:pPr>
        <w:spacing w:line="276" w:lineRule="auto"/>
        <w:ind w:firstLine="567"/>
        <w:jc w:val="center"/>
        <w:rPr>
          <w:sz w:val="22"/>
          <w:szCs w:val="22"/>
        </w:rPr>
      </w:pPr>
      <w:r w:rsidRPr="00775EAD">
        <w:rPr>
          <w:b/>
          <w:sz w:val="22"/>
          <w:szCs w:val="22"/>
        </w:rPr>
        <w:t>1. ПРЕДМЕТ ДОГОВОРА</w:t>
      </w:r>
    </w:p>
    <w:p w:rsidR="006962AC" w:rsidRPr="00775EAD" w:rsidRDefault="006962AC" w:rsidP="000B67DF">
      <w:pPr>
        <w:pStyle w:val="af3"/>
        <w:spacing w:line="276" w:lineRule="auto"/>
        <w:ind w:left="0" w:firstLine="567"/>
        <w:contextualSpacing w:val="0"/>
        <w:jc w:val="both"/>
        <w:rPr>
          <w:sz w:val="22"/>
          <w:szCs w:val="22"/>
        </w:rPr>
      </w:pPr>
      <w:r w:rsidRPr="00775EAD">
        <w:rPr>
          <w:sz w:val="22"/>
          <w:szCs w:val="22"/>
        </w:rPr>
        <w:t>1.1.</w:t>
      </w:r>
      <w:r w:rsidR="002B0323" w:rsidRPr="00775EAD">
        <w:rPr>
          <w:sz w:val="22"/>
          <w:szCs w:val="22"/>
        </w:rPr>
        <w:t xml:space="preserve"> </w:t>
      </w:r>
      <w:r w:rsidRPr="00775EAD">
        <w:rPr>
          <w:sz w:val="22"/>
          <w:szCs w:val="22"/>
        </w:rPr>
        <w:t xml:space="preserve">По настоящему Договору и на условиях Правил № </w:t>
      </w:r>
      <w:r w:rsidR="00204252">
        <w:rPr>
          <w:sz w:val="22"/>
          <w:szCs w:val="22"/>
        </w:rPr>
        <w:t>____</w:t>
      </w:r>
      <w:r w:rsidRPr="00775EAD">
        <w:rPr>
          <w:sz w:val="22"/>
          <w:szCs w:val="22"/>
        </w:rPr>
        <w:t xml:space="preserve"> добровольного страхования от несчастных случаев и болезней, далее по тексту </w:t>
      </w:r>
      <w:r w:rsidR="00D858AE" w:rsidRPr="00775EAD">
        <w:rPr>
          <w:sz w:val="22"/>
          <w:szCs w:val="22"/>
        </w:rPr>
        <w:t>–</w:t>
      </w:r>
      <w:r w:rsidRPr="00775EAD">
        <w:rPr>
          <w:sz w:val="22"/>
          <w:szCs w:val="22"/>
        </w:rPr>
        <w:t xml:space="preserve"> Правила</w:t>
      </w:r>
      <w:r w:rsidR="00D858AE" w:rsidRPr="00775EAD">
        <w:rPr>
          <w:sz w:val="22"/>
          <w:szCs w:val="22"/>
        </w:rPr>
        <w:t xml:space="preserve"> (Приложение №1 к  Договору)</w:t>
      </w:r>
      <w:r w:rsidRPr="00775EAD">
        <w:rPr>
          <w:sz w:val="22"/>
          <w:szCs w:val="22"/>
        </w:rPr>
        <w:t>,</w:t>
      </w:r>
      <w:r w:rsidR="007A573F" w:rsidRPr="00775EAD">
        <w:rPr>
          <w:sz w:val="22"/>
          <w:szCs w:val="22"/>
        </w:rPr>
        <w:t xml:space="preserve"> Страховщик </w:t>
      </w:r>
      <w:r w:rsidR="007A573F" w:rsidRPr="00775EAD">
        <w:rPr>
          <w:rFonts w:eastAsia="Tahoma"/>
          <w:sz w:val="22"/>
          <w:szCs w:val="22"/>
        </w:rPr>
        <w:t>осуществляет страховую защиту</w:t>
      </w:r>
      <w:r w:rsidR="007A573F" w:rsidRPr="00775EAD">
        <w:rPr>
          <w:sz w:val="22"/>
          <w:szCs w:val="22"/>
        </w:rPr>
        <w:t xml:space="preserve"> воспитанников Орловского СУВУ(Застрахованные лица) и </w:t>
      </w:r>
      <w:r w:rsidRPr="00775EAD">
        <w:rPr>
          <w:sz w:val="22"/>
          <w:szCs w:val="22"/>
        </w:rPr>
        <w:t>обязуется за обусловленную Договором страховую премию при наступлении в жизни Застрахованного страхового случая произвести страховую выплату Застрахованному лицу, а в случае его смерти - назначенному Застрахованным лицу (далее по тексту - Выгодоприобретатель).</w:t>
      </w:r>
    </w:p>
    <w:p w:rsidR="006962AC" w:rsidRPr="00775EAD" w:rsidRDefault="006962AC" w:rsidP="000B67DF">
      <w:pPr>
        <w:spacing w:line="276" w:lineRule="auto"/>
        <w:ind w:firstLine="567"/>
        <w:jc w:val="both"/>
        <w:rPr>
          <w:sz w:val="22"/>
          <w:szCs w:val="22"/>
        </w:rPr>
      </w:pPr>
      <w:r w:rsidRPr="00775EAD">
        <w:rPr>
          <w:sz w:val="22"/>
          <w:szCs w:val="22"/>
        </w:rPr>
        <w:t xml:space="preserve">Правила № </w:t>
      </w:r>
      <w:r w:rsidR="00204252">
        <w:rPr>
          <w:sz w:val="22"/>
          <w:szCs w:val="22"/>
        </w:rPr>
        <w:t>_____</w:t>
      </w:r>
      <w:r w:rsidRPr="00775EAD">
        <w:rPr>
          <w:sz w:val="22"/>
          <w:szCs w:val="22"/>
        </w:rPr>
        <w:t xml:space="preserve"> добровольного страхования от несчастных случаев и болезней являются неотъемлемой частью настоящего Договора страхования. При наличии противоречий между нормами Договора и Правил, преимущественную силу имеют нормы, содержащиеся в Договоре.</w:t>
      </w:r>
    </w:p>
    <w:p w:rsidR="006962AC" w:rsidRPr="00775EAD" w:rsidRDefault="006962AC" w:rsidP="000B67DF">
      <w:pPr>
        <w:spacing w:line="276" w:lineRule="auto"/>
        <w:ind w:firstLine="567"/>
        <w:jc w:val="both"/>
        <w:rPr>
          <w:sz w:val="22"/>
          <w:szCs w:val="22"/>
        </w:rPr>
      </w:pPr>
      <w:r w:rsidRPr="00775EAD">
        <w:rPr>
          <w:sz w:val="22"/>
          <w:szCs w:val="22"/>
        </w:rPr>
        <w:t>Положения Правил, действие которых не отменено и не изменено условиями, содержащимися в настоящем Договоре, обязательны для Страхователя, Застрахованного лица (Выгодоприобретателя) и Страховщика.</w:t>
      </w:r>
    </w:p>
    <w:p w:rsidR="007A573F" w:rsidRPr="00775EAD" w:rsidRDefault="006962AC" w:rsidP="000B67DF">
      <w:pPr>
        <w:spacing w:line="276" w:lineRule="auto"/>
        <w:ind w:firstLine="567"/>
        <w:jc w:val="both"/>
        <w:rPr>
          <w:sz w:val="22"/>
          <w:szCs w:val="22"/>
        </w:rPr>
      </w:pPr>
      <w:r w:rsidRPr="00775EAD">
        <w:rPr>
          <w:sz w:val="22"/>
          <w:szCs w:val="22"/>
        </w:rPr>
        <w:t>1.2.</w:t>
      </w:r>
      <w:r w:rsidR="002B0323" w:rsidRPr="00775EAD">
        <w:rPr>
          <w:sz w:val="22"/>
          <w:szCs w:val="22"/>
        </w:rPr>
        <w:t xml:space="preserve"> </w:t>
      </w:r>
      <w:r w:rsidRPr="00775EAD">
        <w:rPr>
          <w:sz w:val="22"/>
          <w:szCs w:val="22"/>
        </w:rPr>
        <w:t>Застрахованными по настоящему Договору являются лица, указанные в списке Застрахованных лиц</w:t>
      </w:r>
      <w:r w:rsidR="00BE766F" w:rsidRPr="00775EAD">
        <w:rPr>
          <w:sz w:val="22"/>
          <w:szCs w:val="22"/>
        </w:rPr>
        <w:t xml:space="preserve"> (Приложение №2 к Договору)</w:t>
      </w:r>
      <w:r w:rsidRPr="00775EAD">
        <w:rPr>
          <w:sz w:val="22"/>
          <w:szCs w:val="22"/>
        </w:rPr>
        <w:t>.</w:t>
      </w:r>
    </w:p>
    <w:p w:rsidR="007A573F" w:rsidRPr="00775EAD" w:rsidRDefault="007A573F" w:rsidP="000B67DF">
      <w:pPr>
        <w:spacing w:line="276" w:lineRule="auto"/>
        <w:ind w:firstLine="567"/>
        <w:jc w:val="both"/>
        <w:rPr>
          <w:sz w:val="22"/>
          <w:szCs w:val="22"/>
        </w:rPr>
      </w:pPr>
      <w:r w:rsidRPr="00775EAD">
        <w:rPr>
          <w:sz w:val="22"/>
          <w:szCs w:val="22"/>
        </w:rPr>
        <w:t xml:space="preserve">1.3. </w:t>
      </w:r>
      <w:r w:rsidRPr="00775EAD">
        <w:rPr>
          <w:rFonts w:eastAsia="Tahoma"/>
          <w:sz w:val="22"/>
          <w:szCs w:val="22"/>
        </w:rPr>
        <w:t xml:space="preserve">Страховщик осуществляет свою деятельность на основании лицензии </w:t>
      </w:r>
      <w:r w:rsidR="00204252">
        <w:rPr>
          <w:sz w:val="22"/>
          <w:szCs w:val="22"/>
        </w:rPr>
        <w:t>_______</w:t>
      </w:r>
      <w:r w:rsidR="00767427" w:rsidRPr="00775EAD">
        <w:rPr>
          <w:sz w:val="22"/>
          <w:szCs w:val="22"/>
        </w:rPr>
        <w:t xml:space="preserve"> от </w:t>
      </w:r>
      <w:r w:rsidR="00204252">
        <w:rPr>
          <w:sz w:val="22"/>
          <w:szCs w:val="22"/>
        </w:rPr>
        <w:t>_____</w:t>
      </w:r>
      <w:r w:rsidR="00767427" w:rsidRPr="00775EAD">
        <w:rPr>
          <w:sz w:val="22"/>
          <w:szCs w:val="22"/>
        </w:rPr>
        <w:t xml:space="preserve"> года</w:t>
      </w:r>
      <w:r w:rsidRPr="00775EAD">
        <w:rPr>
          <w:rFonts w:eastAsia="Tahoma"/>
          <w:sz w:val="22"/>
          <w:szCs w:val="22"/>
        </w:rPr>
        <w:t>.</w:t>
      </w:r>
    </w:p>
    <w:p w:rsidR="002E1571" w:rsidRPr="00775EAD" w:rsidRDefault="007A573F" w:rsidP="000B67DF">
      <w:pPr>
        <w:spacing w:line="276" w:lineRule="auto"/>
        <w:ind w:firstLine="567"/>
        <w:rPr>
          <w:sz w:val="22"/>
          <w:szCs w:val="22"/>
        </w:rPr>
      </w:pPr>
      <w:r w:rsidRPr="00775EAD">
        <w:rPr>
          <w:sz w:val="22"/>
          <w:szCs w:val="22"/>
        </w:rPr>
        <w:t>1.4</w:t>
      </w:r>
      <w:r w:rsidR="002E1571" w:rsidRPr="00775EAD">
        <w:rPr>
          <w:sz w:val="22"/>
          <w:szCs w:val="22"/>
        </w:rPr>
        <w:t>. ИКЗ: 261433600082043360100100200000000244.</w:t>
      </w:r>
    </w:p>
    <w:p w:rsidR="002E1571" w:rsidRPr="00775EAD" w:rsidRDefault="002E1571" w:rsidP="000B67DF">
      <w:pPr>
        <w:spacing w:line="276" w:lineRule="auto"/>
        <w:ind w:firstLine="567"/>
        <w:jc w:val="both"/>
        <w:rPr>
          <w:sz w:val="22"/>
          <w:szCs w:val="22"/>
        </w:rPr>
      </w:pPr>
    </w:p>
    <w:p w:rsidR="00C13330" w:rsidRPr="00775EAD" w:rsidRDefault="00C13330" w:rsidP="000B67DF">
      <w:pPr>
        <w:spacing w:line="276" w:lineRule="auto"/>
        <w:ind w:firstLine="567"/>
        <w:jc w:val="center"/>
        <w:rPr>
          <w:b/>
          <w:bCs/>
          <w:sz w:val="22"/>
          <w:szCs w:val="22"/>
        </w:rPr>
      </w:pPr>
      <w:r w:rsidRPr="00775EAD">
        <w:rPr>
          <w:b/>
          <w:bCs/>
          <w:sz w:val="22"/>
          <w:szCs w:val="22"/>
        </w:rPr>
        <w:t>2. УСЛОВИЯ СТРАХОВАНИЯ</w:t>
      </w:r>
    </w:p>
    <w:p w:rsidR="00341E46" w:rsidRPr="00775EAD" w:rsidRDefault="00341E46" w:rsidP="000B67DF">
      <w:pPr>
        <w:spacing w:line="276" w:lineRule="auto"/>
        <w:ind w:firstLine="567"/>
        <w:jc w:val="both"/>
        <w:rPr>
          <w:i/>
          <w:sz w:val="22"/>
          <w:szCs w:val="22"/>
        </w:rPr>
      </w:pPr>
      <w:r w:rsidRPr="00775EAD">
        <w:rPr>
          <w:sz w:val="22"/>
          <w:szCs w:val="22"/>
        </w:rPr>
        <w:t>2.1.</w:t>
      </w:r>
      <w:r w:rsidR="002B0323" w:rsidRPr="00775EAD">
        <w:rPr>
          <w:sz w:val="22"/>
          <w:szCs w:val="22"/>
        </w:rPr>
        <w:t xml:space="preserve"> </w:t>
      </w:r>
      <w:r w:rsidRPr="00775EAD">
        <w:rPr>
          <w:sz w:val="22"/>
          <w:szCs w:val="22"/>
        </w:rPr>
        <w:t>Страховыми случаями являются следующие события, произошедшие в период действия Договора:</w:t>
      </w:r>
    </w:p>
    <w:p w:rsidR="00341E46" w:rsidRPr="00775EAD" w:rsidRDefault="00341E46" w:rsidP="000B67DF">
      <w:pPr>
        <w:spacing w:line="276" w:lineRule="auto"/>
        <w:ind w:firstLine="567"/>
        <w:jc w:val="both"/>
        <w:rPr>
          <w:sz w:val="22"/>
          <w:szCs w:val="22"/>
        </w:rPr>
      </w:pPr>
      <w:r w:rsidRPr="00775EAD">
        <w:rPr>
          <w:sz w:val="22"/>
          <w:szCs w:val="22"/>
        </w:rPr>
        <w:t>2.1.1.</w:t>
      </w:r>
      <w:r w:rsidR="002B0323" w:rsidRPr="00775EAD">
        <w:rPr>
          <w:sz w:val="22"/>
          <w:szCs w:val="22"/>
        </w:rPr>
        <w:t xml:space="preserve"> </w:t>
      </w:r>
      <w:r w:rsidR="00817BF4" w:rsidRPr="00775EAD">
        <w:rPr>
          <w:sz w:val="22"/>
          <w:szCs w:val="22"/>
        </w:rPr>
        <w:t>Вред, причиненный здоровью Застрахованного вследствие несчастного случая, происшедшего с Застрахованным в период страхования, и приведший к временной нетрудоспособности Застрахованного или к лечению в условиях поликлиники или стационара</w:t>
      </w:r>
      <w:r w:rsidR="006962AC" w:rsidRPr="00775EAD">
        <w:rPr>
          <w:sz w:val="22"/>
          <w:szCs w:val="22"/>
        </w:rPr>
        <w:t>.</w:t>
      </w:r>
    </w:p>
    <w:p w:rsidR="00341E46" w:rsidRPr="00775EAD" w:rsidRDefault="00341E46" w:rsidP="000B67DF">
      <w:pPr>
        <w:spacing w:line="276" w:lineRule="auto"/>
        <w:ind w:firstLine="567"/>
        <w:jc w:val="both"/>
        <w:rPr>
          <w:i/>
          <w:sz w:val="22"/>
          <w:szCs w:val="22"/>
        </w:rPr>
      </w:pPr>
      <w:r w:rsidRPr="00775EAD">
        <w:rPr>
          <w:sz w:val="22"/>
          <w:szCs w:val="22"/>
        </w:rPr>
        <w:t>Размер страховой выплаты в связи с данным страховым случаем определяется в</w:t>
      </w:r>
      <w:r w:rsidR="006962AC" w:rsidRPr="00775EAD">
        <w:rPr>
          <w:sz w:val="22"/>
          <w:szCs w:val="22"/>
        </w:rPr>
        <w:t xml:space="preserve"> соответствии с «Таблицей размеров страховых выплат, производимых в связи со страховым случаем»</w:t>
      </w:r>
      <w:r w:rsidR="00767427" w:rsidRPr="00775EAD">
        <w:rPr>
          <w:sz w:val="22"/>
          <w:szCs w:val="22"/>
        </w:rPr>
        <w:t>.</w:t>
      </w:r>
    </w:p>
    <w:p w:rsidR="00341E46" w:rsidRPr="00775EAD" w:rsidRDefault="00341E46" w:rsidP="000B67DF">
      <w:pPr>
        <w:numPr>
          <w:ilvl w:val="12"/>
          <w:numId w:val="0"/>
        </w:numPr>
        <w:spacing w:line="276" w:lineRule="auto"/>
        <w:ind w:firstLine="567"/>
        <w:jc w:val="both"/>
        <w:rPr>
          <w:sz w:val="22"/>
          <w:szCs w:val="22"/>
        </w:rPr>
      </w:pPr>
      <w:r w:rsidRPr="00775EAD">
        <w:rPr>
          <w:sz w:val="22"/>
          <w:szCs w:val="22"/>
        </w:rPr>
        <w:t>2.1.2.</w:t>
      </w:r>
      <w:r w:rsidR="002B0323" w:rsidRPr="00775EAD">
        <w:rPr>
          <w:sz w:val="22"/>
          <w:szCs w:val="22"/>
        </w:rPr>
        <w:t xml:space="preserve"> </w:t>
      </w:r>
      <w:r w:rsidRPr="00775EAD">
        <w:rPr>
          <w:sz w:val="22"/>
          <w:szCs w:val="22"/>
        </w:rPr>
        <w:t>Установление Застрахованному инвалидности в связи с причинением вреда здоровью Застрахованного вследствие несчастного случая, происшедшего с Застрахованным в период страхования.</w:t>
      </w:r>
    </w:p>
    <w:p w:rsidR="00341E46" w:rsidRPr="00775EAD" w:rsidRDefault="00341E46" w:rsidP="000B67DF">
      <w:pPr>
        <w:pStyle w:val="31"/>
        <w:spacing w:after="0" w:line="276" w:lineRule="auto"/>
        <w:ind w:firstLine="567"/>
        <w:rPr>
          <w:sz w:val="22"/>
          <w:szCs w:val="22"/>
        </w:rPr>
      </w:pPr>
      <w:r w:rsidRPr="00775EAD">
        <w:rPr>
          <w:sz w:val="22"/>
          <w:szCs w:val="22"/>
        </w:rPr>
        <w:t>Порядок установления инвалидности определяется законодательством Российской Федерации.</w:t>
      </w:r>
    </w:p>
    <w:p w:rsidR="00341E46" w:rsidRPr="00775EAD" w:rsidRDefault="00341E46" w:rsidP="000B67DF">
      <w:pPr>
        <w:pStyle w:val="31"/>
        <w:spacing w:after="0" w:line="276" w:lineRule="auto"/>
        <w:ind w:firstLine="567"/>
        <w:rPr>
          <w:i/>
          <w:sz w:val="22"/>
          <w:szCs w:val="22"/>
        </w:rPr>
      </w:pPr>
      <w:r w:rsidRPr="00775EAD">
        <w:rPr>
          <w:sz w:val="22"/>
          <w:szCs w:val="22"/>
        </w:rPr>
        <w:t>Размер страховой выплаты в связи с данным страховым случаем составляет:</w:t>
      </w:r>
    </w:p>
    <w:p w:rsidR="00341E46" w:rsidRPr="00775EAD" w:rsidRDefault="00341E46" w:rsidP="000B67DF">
      <w:pPr>
        <w:numPr>
          <w:ilvl w:val="0"/>
          <w:numId w:val="12"/>
        </w:numPr>
        <w:spacing w:line="276" w:lineRule="auto"/>
        <w:ind w:firstLine="567"/>
        <w:jc w:val="both"/>
        <w:rPr>
          <w:sz w:val="22"/>
          <w:szCs w:val="22"/>
        </w:rPr>
      </w:pPr>
      <w:r w:rsidRPr="00775EAD">
        <w:rPr>
          <w:sz w:val="22"/>
          <w:szCs w:val="22"/>
        </w:rPr>
        <w:t xml:space="preserve">при установлении Застрахованному инвалидности I группы - </w:t>
      </w:r>
      <w:r w:rsidR="00A2522F" w:rsidRPr="00775EAD">
        <w:rPr>
          <w:sz w:val="22"/>
          <w:szCs w:val="22"/>
        </w:rPr>
        <w:t>100</w:t>
      </w:r>
      <w:r w:rsidRPr="00775EAD">
        <w:rPr>
          <w:sz w:val="22"/>
          <w:szCs w:val="22"/>
        </w:rPr>
        <w:t xml:space="preserve"> % установленной на Застрахованного страховой суммы;</w:t>
      </w:r>
    </w:p>
    <w:p w:rsidR="00341E46" w:rsidRPr="00775EAD" w:rsidRDefault="00341E46" w:rsidP="000B67DF">
      <w:pPr>
        <w:numPr>
          <w:ilvl w:val="0"/>
          <w:numId w:val="12"/>
        </w:numPr>
        <w:spacing w:line="276" w:lineRule="auto"/>
        <w:ind w:firstLine="567"/>
        <w:jc w:val="both"/>
        <w:rPr>
          <w:sz w:val="22"/>
          <w:szCs w:val="22"/>
        </w:rPr>
      </w:pPr>
      <w:r w:rsidRPr="00775EAD">
        <w:rPr>
          <w:sz w:val="22"/>
          <w:szCs w:val="22"/>
        </w:rPr>
        <w:t xml:space="preserve">при установлении Застрахованному инвалидности II группы - </w:t>
      </w:r>
      <w:r w:rsidR="007A573F" w:rsidRPr="00775EAD">
        <w:rPr>
          <w:sz w:val="22"/>
          <w:szCs w:val="22"/>
        </w:rPr>
        <w:t>80</w:t>
      </w:r>
      <w:r w:rsidRPr="00775EAD">
        <w:rPr>
          <w:sz w:val="22"/>
          <w:szCs w:val="22"/>
        </w:rPr>
        <w:t xml:space="preserve"> % установленной на Застрахованного страховой суммы;</w:t>
      </w:r>
    </w:p>
    <w:p w:rsidR="00341E46" w:rsidRPr="00775EAD" w:rsidRDefault="00341E46" w:rsidP="000B67DF">
      <w:pPr>
        <w:numPr>
          <w:ilvl w:val="0"/>
          <w:numId w:val="12"/>
        </w:numPr>
        <w:spacing w:line="276" w:lineRule="auto"/>
        <w:ind w:firstLine="567"/>
        <w:jc w:val="both"/>
        <w:rPr>
          <w:sz w:val="22"/>
          <w:szCs w:val="22"/>
        </w:rPr>
      </w:pPr>
      <w:r w:rsidRPr="00775EAD">
        <w:rPr>
          <w:sz w:val="22"/>
          <w:szCs w:val="22"/>
        </w:rPr>
        <w:lastRenderedPageBreak/>
        <w:t xml:space="preserve">при установлении Застрахованному инвалидности III группы - </w:t>
      </w:r>
      <w:r w:rsidR="007A573F" w:rsidRPr="00775EAD">
        <w:rPr>
          <w:sz w:val="22"/>
          <w:szCs w:val="22"/>
        </w:rPr>
        <w:t>60</w:t>
      </w:r>
      <w:r w:rsidRPr="00775EAD">
        <w:rPr>
          <w:sz w:val="22"/>
          <w:szCs w:val="22"/>
        </w:rPr>
        <w:t>% установленной на Застрахованного страховой суммы.</w:t>
      </w:r>
    </w:p>
    <w:p w:rsidR="00341E46" w:rsidRPr="00775EAD" w:rsidRDefault="00DB2F7D" w:rsidP="000B67DF">
      <w:pPr>
        <w:pStyle w:val="23"/>
        <w:spacing w:before="0" w:after="0" w:line="276" w:lineRule="auto"/>
        <w:ind w:firstLine="567"/>
        <w:rPr>
          <w:b w:val="0"/>
          <w:sz w:val="22"/>
          <w:szCs w:val="22"/>
        </w:rPr>
      </w:pPr>
      <w:r w:rsidRPr="00775EAD">
        <w:rPr>
          <w:b w:val="0"/>
          <w:sz w:val="22"/>
          <w:szCs w:val="22"/>
        </w:rPr>
        <w:t>2</w:t>
      </w:r>
      <w:r w:rsidR="00341E46" w:rsidRPr="00775EAD">
        <w:rPr>
          <w:b w:val="0"/>
          <w:sz w:val="22"/>
          <w:szCs w:val="22"/>
        </w:rPr>
        <w:t>.1.</w:t>
      </w:r>
      <w:r w:rsidRPr="00775EAD">
        <w:rPr>
          <w:b w:val="0"/>
          <w:sz w:val="22"/>
          <w:szCs w:val="22"/>
        </w:rPr>
        <w:t>3</w:t>
      </w:r>
      <w:r w:rsidR="00341E46" w:rsidRPr="00775EAD">
        <w:rPr>
          <w:b w:val="0"/>
          <w:sz w:val="22"/>
          <w:szCs w:val="22"/>
        </w:rPr>
        <w:t>.</w:t>
      </w:r>
      <w:r w:rsidR="002B0323" w:rsidRPr="00775EAD">
        <w:rPr>
          <w:b w:val="0"/>
          <w:sz w:val="22"/>
          <w:szCs w:val="22"/>
        </w:rPr>
        <w:t xml:space="preserve"> </w:t>
      </w:r>
      <w:r w:rsidR="00341E46" w:rsidRPr="00775EAD">
        <w:rPr>
          <w:b w:val="0"/>
          <w:sz w:val="22"/>
          <w:szCs w:val="22"/>
        </w:rPr>
        <w:t>Смерть Застрахованного в результате несчастного случая, происшедшего с Застрахованным в период страхования.</w:t>
      </w:r>
    </w:p>
    <w:p w:rsidR="00341E46" w:rsidRPr="00775EAD" w:rsidRDefault="00341E46" w:rsidP="000B67DF">
      <w:pPr>
        <w:numPr>
          <w:ilvl w:val="12"/>
          <w:numId w:val="0"/>
        </w:numPr>
        <w:spacing w:line="276" w:lineRule="auto"/>
        <w:ind w:firstLine="567"/>
        <w:jc w:val="both"/>
        <w:rPr>
          <w:sz w:val="22"/>
          <w:szCs w:val="22"/>
        </w:rPr>
      </w:pPr>
      <w:r w:rsidRPr="00775EAD">
        <w:rPr>
          <w:sz w:val="22"/>
          <w:szCs w:val="22"/>
        </w:rPr>
        <w:t xml:space="preserve">Размер страховой выплаты в связи с данным страховым событием равен установленной на </w:t>
      </w:r>
      <w:r w:rsidR="006962AC" w:rsidRPr="00775EAD">
        <w:rPr>
          <w:sz w:val="22"/>
          <w:szCs w:val="22"/>
        </w:rPr>
        <w:t xml:space="preserve">каждого </w:t>
      </w:r>
      <w:r w:rsidRPr="00775EAD">
        <w:rPr>
          <w:sz w:val="22"/>
          <w:szCs w:val="22"/>
        </w:rPr>
        <w:t>Застрахованного страховой сумме</w:t>
      </w:r>
      <w:r w:rsidR="00DB2F7D" w:rsidRPr="00775EAD">
        <w:rPr>
          <w:sz w:val="22"/>
          <w:szCs w:val="22"/>
        </w:rPr>
        <w:t xml:space="preserve"> – </w:t>
      </w:r>
      <w:r w:rsidR="007A573F" w:rsidRPr="00775EAD">
        <w:rPr>
          <w:sz w:val="22"/>
          <w:szCs w:val="22"/>
        </w:rPr>
        <w:t>60 000</w:t>
      </w:r>
      <w:r w:rsidR="00DB2F7D" w:rsidRPr="00775EAD">
        <w:rPr>
          <w:sz w:val="22"/>
          <w:szCs w:val="22"/>
        </w:rPr>
        <w:t xml:space="preserve"> руб. 00 коп. (</w:t>
      </w:r>
      <w:r w:rsidR="00767427" w:rsidRPr="00775EAD">
        <w:rPr>
          <w:sz w:val="22"/>
          <w:szCs w:val="22"/>
        </w:rPr>
        <w:t>Ш</w:t>
      </w:r>
      <w:r w:rsidR="007A573F" w:rsidRPr="00775EAD">
        <w:rPr>
          <w:sz w:val="22"/>
          <w:szCs w:val="22"/>
        </w:rPr>
        <w:t>естьдесят</w:t>
      </w:r>
      <w:r w:rsidR="00DB2F7D" w:rsidRPr="00775EAD">
        <w:rPr>
          <w:sz w:val="22"/>
          <w:szCs w:val="22"/>
        </w:rPr>
        <w:t xml:space="preserve"> тысяч рублей 00 копеек) </w:t>
      </w:r>
    </w:p>
    <w:p w:rsidR="001F19B8" w:rsidRPr="00775EAD" w:rsidRDefault="00341E46" w:rsidP="000B67DF">
      <w:pPr>
        <w:spacing w:line="276" w:lineRule="auto"/>
        <w:ind w:firstLine="567"/>
        <w:jc w:val="both"/>
        <w:rPr>
          <w:sz w:val="22"/>
          <w:szCs w:val="22"/>
        </w:rPr>
      </w:pPr>
      <w:r w:rsidRPr="00775EAD">
        <w:rPr>
          <w:bCs/>
          <w:sz w:val="22"/>
          <w:szCs w:val="22"/>
        </w:rPr>
        <w:t>2.2.</w:t>
      </w:r>
      <w:r w:rsidR="002B0323" w:rsidRPr="00775EAD">
        <w:rPr>
          <w:sz w:val="22"/>
          <w:szCs w:val="22"/>
        </w:rPr>
        <w:t xml:space="preserve"> </w:t>
      </w:r>
      <w:r w:rsidRPr="00775EAD">
        <w:rPr>
          <w:sz w:val="22"/>
          <w:szCs w:val="22"/>
        </w:rPr>
        <w:t xml:space="preserve">Страхование, обусловленное настоящим Договором, </w:t>
      </w:r>
      <w:r w:rsidR="001E49EC" w:rsidRPr="00775EAD">
        <w:rPr>
          <w:sz w:val="22"/>
          <w:szCs w:val="22"/>
        </w:rPr>
        <w:t xml:space="preserve">действует </w:t>
      </w:r>
      <w:r w:rsidR="007A573F" w:rsidRPr="00775EAD">
        <w:rPr>
          <w:sz w:val="22"/>
          <w:szCs w:val="22"/>
        </w:rPr>
        <w:t xml:space="preserve">в течение </w:t>
      </w:r>
      <w:r w:rsidR="00830301" w:rsidRPr="00775EAD">
        <w:rPr>
          <w:sz w:val="22"/>
          <w:szCs w:val="22"/>
        </w:rPr>
        <w:t xml:space="preserve">периода, указанного в </w:t>
      </w:r>
      <w:r w:rsidR="000B67DF" w:rsidRPr="00775EAD">
        <w:rPr>
          <w:sz w:val="22"/>
          <w:szCs w:val="22"/>
        </w:rPr>
        <w:t>Списке застрахованных лиц (Приложение № 2 к Договору)</w:t>
      </w:r>
      <w:r w:rsidR="001E49EC" w:rsidRPr="00775EAD">
        <w:rPr>
          <w:sz w:val="22"/>
          <w:szCs w:val="22"/>
        </w:rPr>
        <w:t xml:space="preserve">, </w:t>
      </w:r>
      <w:r w:rsidR="00830301" w:rsidRPr="00775EAD">
        <w:rPr>
          <w:sz w:val="22"/>
          <w:szCs w:val="22"/>
        </w:rPr>
        <w:t>круглосуточно, включая тренировки и соревнования (</w:t>
      </w:r>
      <w:r w:rsidR="00440C0B" w:rsidRPr="00775EAD">
        <w:rPr>
          <w:sz w:val="22"/>
          <w:szCs w:val="22"/>
        </w:rPr>
        <w:t>тяжелая и легкая атлетика, пятиборье, триатлон, ГТО</w:t>
      </w:r>
      <w:r w:rsidR="00830301" w:rsidRPr="00775EAD">
        <w:rPr>
          <w:sz w:val="22"/>
          <w:szCs w:val="22"/>
        </w:rPr>
        <w:t>)</w:t>
      </w:r>
      <w:r w:rsidR="005E2D64" w:rsidRPr="00775EAD">
        <w:rPr>
          <w:sz w:val="22"/>
          <w:szCs w:val="22"/>
        </w:rPr>
        <w:t>.</w:t>
      </w:r>
    </w:p>
    <w:p w:rsidR="00D95342" w:rsidRPr="00775EAD" w:rsidRDefault="00CF6970" w:rsidP="00D95342">
      <w:pPr>
        <w:spacing w:line="276" w:lineRule="auto"/>
        <w:ind w:firstLine="567"/>
        <w:jc w:val="both"/>
        <w:rPr>
          <w:bCs/>
          <w:iCs/>
          <w:sz w:val="22"/>
          <w:szCs w:val="22"/>
        </w:rPr>
      </w:pPr>
      <w:r w:rsidRPr="00775EAD">
        <w:rPr>
          <w:bCs/>
          <w:iCs/>
          <w:sz w:val="22"/>
          <w:szCs w:val="22"/>
        </w:rPr>
        <w:t>2.3.</w:t>
      </w:r>
      <w:r w:rsidR="002B0323" w:rsidRPr="00775EAD">
        <w:rPr>
          <w:bCs/>
          <w:iCs/>
          <w:sz w:val="22"/>
          <w:szCs w:val="22"/>
        </w:rPr>
        <w:t xml:space="preserve"> </w:t>
      </w:r>
      <w:r w:rsidRPr="00775EAD">
        <w:rPr>
          <w:bCs/>
          <w:iCs/>
          <w:sz w:val="22"/>
          <w:szCs w:val="22"/>
        </w:rPr>
        <w:t xml:space="preserve">Территория страхового покрытия </w:t>
      </w:r>
      <w:r w:rsidR="00C63F27" w:rsidRPr="00775EAD">
        <w:rPr>
          <w:bCs/>
          <w:iCs/>
          <w:sz w:val="22"/>
          <w:szCs w:val="22"/>
        </w:rPr>
        <w:t xml:space="preserve">- </w:t>
      </w:r>
      <w:r w:rsidR="006566C5" w:rsidRPr="00775EAD">
        <w:rPr>
          <w:bCs/>
          <w:iCs/>
          <w:sz w:val="22"/>
          <w:szCs w:val="22"/>
        </w:rPr>
        <w:t xml:space="preserve">весь </w:t>
      </w:r>
      <w:r w:rsidR="00FB2540" w:rsidRPr="00775EAD">
        <w:rPr>
          <w:bCs/>
          <w:iCs/>
          <w:sz w:val="22"/>
          <w:szCs w:val="22"/>
        </w:rPr>
        <w:t>мир, за исключением территории Украины, Донецкой Народной Республики, Луганской Народной Республики, Херсонской и Запорожской областей, а также зон вооруженных конфликтов, ведения военных или боевых действий (операций), проведения специальных операций, включая антитеррористические операций, территорий на которых введено чрезвычайное либо военное положение, территорий гражданских войн, народных волнений всякого рода или забастовок, включая революции. Событие, произошедшее за пределами территории страхования, не является страховым случаем. Страхователь уведомлен и согласен с тем, что обеспечение страхового покрытия за пределами территории страхования, возможно при условии достижения особого соглашения между страхователем и страховщиком, которое совершается путем подписания дополнительного соглашения к настоящему договору.</w:t>
      </w:r>
    </w:p>
    <w:p w:rsidR="00D95342" w:rsidRPr="00775EAD" w:rsidRDefault="00D95342" w:rsidP="00D95342">
      <w:pPr>
        <w:spacing w:line="276" w:lineRule="auto"/>
        <w:ind w:firstLine="567"/>
        <w:jc w:val="both"/>
        <w:rPr>
          <w:sz w:val="22"/>
          <w:szCs w:val="22"/>
        </w:rPr>
      </w:pPr>
      <w:r w:rsidRPr="00775EAD">
        <w:rPr>
          <w:bCs/>
          <w:iCs/>
          <w:sz w:val="22"/>
          <w:szCs w:val="22"/>
        </w:rPr>
        <w:t xml:space="preserve">2.4. </w:t>
      </w:r>
      <w:r w:rsidRPr="00775EAD">
        <w:rPr>
          <w:sz w:val="22"/>
          <w:szCs w:val="22"/>
        </w:rPr>
        <w:t>По результатам приемки услуг Заказчик оформляет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D95342" w:rsidRPr="00775EAD" w:rsidRDefault="00D95342" w:rsidP="00D95342">
      <w:pPr>
        <w:spacing w:line="276" w:lineRule="auto"/>
        <w:ind w:firstLine="567"/>
        <w:jc w:val="both"/>
        <w:rPr>
          <w:bCs/>
          <w:iCs/>
          <w:sz w:val="22"/>
          <w:szCs w:val="22"/>
        </w:rPr>
      </w:pPr>
      <w:r w:rsidRPr="00775EAD">
        <w:rPr>
          <w:sz w:val="22"/>
          <w:szCs w:val="22"/>
        </w:rPr>
        <w:t>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p>
    <w:p w:rsidR="00D95342" w:rsidRPr="00775EAD" w:rsidRDefault="00D95342" w:rsidP="00D95342">
      <w:pPr>
        <w:pStyle w:val="af3"/>
        <w:ind w:left="0" w:firstLine="426"/>
        <w:jc w:val="both"/>
        <w:rPr>
          <w:sz w:val="22"/>
          <w:szCs w:val="22"/>
        </w:rPr>
      </w:pPr>
      <w:r w:rsidRPr="00775EAD">
        <w:rPr>
          <w:sz w:val="22"/>
          <w:szCs w:val="22"/>
        </w:rPr>
        <w:t>2.5. Должностное лицо заказчика, ответственное за приемку оказанных услуг – заместитель директора по учебно-воспитательной работе Тебеньков Игорь Николаевич</w:t>
      </w:r>
    </w:p>
    <w:p w:rsidR="00D95342" w:rsidRPr="00775EAD" w:rsidRDefault="00D95342" w:rsidP="000B67DF">
      <w:pPr>
        <w:spacing w:line="276" w:lineRule="auto"/>
        <w:ind w:firstLine="567"/>
        <w:jc w:val="both"/>
        <w:rPr>
          <w:bCs/>
          <w:i/>
          <w:iCs/>
          <w:sz w:val="22"/>
          <w:szCs w:val="22"/>
        </w:rPr>
      </w:pPr>
    </w:p>
    <w:p w:rsidR="00804AD1" w:rsidRPr="00775EAD" w:rsidRDefault="00804AD1" w:rsidP="000B67DF">
      <w:pPr>
        <w:pStyle w:val="af3"/>
        <w:numPr>
          <w:ilvl w:val="0"/>
          <w:numId w:val="44"/>
        </w:numPr>
        <w:spacing w:line="276" w:lineRule="auto"/>
        <w:jc w:val="center"/>
        <w:rPr>
          <w:b/>
          <w:sz w:val="22"/>
          <w:szCs w:val="22"/>
        </w:rPr>
      </w:pPr>
      <w:r w:rsidRPr="00775EAD">
        <w:rPr>
          <w:b/>
          <w:sz w:val="22"/>
          <w:szCs w:val="22"/>
        </w:rPr>
        <w:t xml:space="preserve">ЦЕНА </w:t>
      </w:r>
      <w:r w:rsidR="00D10CB8" w:rsidRPr="00775EAD">
        <w:rPr>
          <w:b/>
          <w:sz w:val="22"/>
          <w:szCs w:val="22"/>
        </w:rPr>
        <w:t>ДОГОВОРА</w:t>
      </w:r>
      <w:r w:rsidRPr="00775EAD">
        <w:rPr>
          <w:b/>
          <w:sz w:val="22"/>
          <w:szCs w:val="22"/>
        </w:rPr>
        <w:t xml:space="preserve">. СТРАХОВАЯ СУММА. СТРАХОВАЯ ПРЕМИЯ. </w:t>
      </w:r>
      <w:r w:rsidR="00D10CB8" w:rsidRPr="00775EAD">
        <w:rPr>
          <w:b/>
          <w:sz w:val="22"/>
          <w:szCs w:val="22"/>
        </w:rPr>
        <w:t>ОБЯЗАННОСТИ СТОРОН</w:t>
      </w:r>
    </w:p>
    <w:p w:rsidR="00CF6970" w:rsidRPr="00775EAD" w:rsidRDefault="00804AD1" w:rsidP="000B67DF">
      <w:pPr>
        <w:pStyle w:val="Rule3"/>
        <w:spacing w:after="0" w:line="276" w:lineRule="auto"/>
        <w:ind w:firstLine="567"/>
        <w:rPr>
          <w:rFonts w:ascii="Times New Roman" w:hAnsi="Times New Roman"/>
          <w:i w:val="0"/>
          <w:sz w:val="22"/>
          <w:szCs w:val="22"/>
        </w:rPr>
      </w:pPr>
      <w:r w:rsidRPr="00775EAD">
        <w:rPr>
          <w:rFonts w:ascii="Times New Roman" w:hAnsi="Times New Roman"/>
          <w:bCs/>
          <w:i w:val="0"/>
          <w:iCs/>
          <w:sz w:val="22"/>
          <w:szCs w:val="22"/>
        </w:rPr>
        <w:t>3</w:t>
      </w:r>
      <w:r w:rsidR="00CF6970" w:rsidRPr="00775EAD">
        <w:rPr>
          <w:rFonts w:ascii="Times New Roman" w:hAnsi="Times New Roman"/>
          <w:bCs/>
          <w:i w:val="0"/>
          <w:iCs/>
          <w:sz w:val="22"/>
          <w:szCs w:val="22"/>
        </w:rPr>
        <w:t>.</w:t>
      </w:r>
      <w:r w:rsidRPr="00775EAD">
        <w:rPr>
          <w:rFonts w:ascii="Times New Roman" w:hAnsi="Times New Roman"/>
          <w:bCs/>
          <w:i w:val="0"/>
          <w:iCs/>
          <w:sz w:val="22"/>
          <w:szCs w:val="22"/>
        </w:rPr>
        <w:t>1</w:t>
      </w:r>
      <w:r w:rsidR="00CF6970" w:rsidRPr="00775EAD">
        <w:rPr>
          <w:rFonts w:ascii="Times New Roman" w:hAnsi="Times New Roman"/>
          <w:bCs/>
          <w:i w:val="0"/>
          <w:iCs/>
          <w:sz w:val="22"/>
          <w:szCs w:val="22"/>
        </w:rPr>
        <w:t>.</w:t>
      </w:r>
      <w:r w:rsidR="002B0323" w:rsidRPr="00775EAD">
        <w:rPr>
          <w:rFonts w:ascii="Times New Roman" w:hAnsi="Times New Roman"/>
          <w:bCs/>
          <w:i w:val="0"/>
          <w:iCs/>
          <w:sz w:val="22"/>
          <w:szCs w:val="22"/>
        </w:rPr>
        <w:t xml:space="preserve"> </w:t>
      </w:r>
      <w:r w:rsidR="00CF6970" w:rsidRPr="00775EAD">
        <w:rPr>
          <w:rFonts w:ascii="Times New Roman" w:hAnsi="Times New Roman"/>
          <w:i w:val="0"/>
          <w:iCs/>
          <w:sz w:val="22"/>
          <w:szCs w:val="22"/>
        </w:rPr>
        <w:t>Общая страховая сумма на всех Застрахованных составляет</w:t>
      </w:r>
      <w:r w:rsidR="006566C5" w:rsidRPr="00775EAD">
        <w:rPr>
          <w:rFonts w:ascii="Times New Roman" w:hAnsi="Times New Roman"/>
          <w:i w:val="0"/>
          <w:iCs/>
          <w:sz w:val="22"/>
          <w:szCs w:val="22"/>
        </w:rPr>
        <w:t>:</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426"/>
      </w:tblGrid>
      <w:tr w:rsidR="00065DC1" w:rsidRPr="00775EAD" w:rsidTr="00796F13">
        <w:tc>
          <w:tcPr>
            <w:tcW w:w="9426" w:type="dxa"/>
            <w:tcBorders>
              <w:top w:val="single" w:sz="6" w:space="0" w:color="auto"/>
              <w:bottom w:val="single" w:sz="6" w:space="0" w:color="auto"/>
            </w:tcBorders>
            <w:vAlign w:val="center"/>
          </w:tcPr>
          <w:p w:rsidR="00CF6970" w:rsidRPr="00775EAD" w:rsidRDefault="00204252" w:rsidP="00204252">
            <w:pPr>
              <w:spacing w:line="276" w:lineRule="auto"/>
              <w:jc w:val="center"/>
              <w:rPr>
                <w:sz w:val="22"/>
                <w:szCs w:val="22"/>
              </w:rPr>
            </w:pPr>
            <w:r>
              <w:rPr>
                <w:sz w:val="22"/>
                <w:szCs w:val="22"/>
              </w:rPr>
              <w:t>4</w:t>
            </w:r>
            <w:r w:rsidR="00440C0B" w:rsidRPr="00775EAD">
              <w:rPr>
                <w:sz w:val="22"/>
                <w:szCs w:val="22"/>
              </w:rPr>
              <w:t>80 000</w:t>
            </w:r>
            <w:r w:rsidR="007A45AF" w:rsidRPr="00775EAD">
              <w:rPr>
                <w:sz w:val="22"/>
                <w:szCs w:val="22"/>
              </w:rPr>
              <w:t xml:space="preserve"> руб. 00 коп. (</w:t>
            </w:r>
            <w:r>
              <w:rPr>
                <w:sz w:val="22"/>
                <w:szCs w:val="22"/>
              </w:rPr>
              <w:t>Четыреста</w:t>
            </w:r>
            <w:r w:rsidR="00440C0B" w:rsidRPr="00775EAD">
              <w:rPr>
                <w:sz w:val="22"/>
                <w:szCs w:val="22"/>
              </w:rPr>
              <w:t xml:space="preserve"> восемьдесят тысяч</w:t>
            </w:r>
            <w:r w:rsidR="000B67DF" w:rsidRPr="00775EAD">
              <w:rPr>
                <w:sz w:val="22"/>
                <w:szCs w:val="22"/>
              </w:rPr>
              <w:t xml:space="preserve"> рублей</w:t>
            </w:r>
            <w:r w:rsidR="007A45AF" w:rsidRPr="00775EAD">
              <w:rPr>
                <w:sz w:val="22"/>
                <w:szCs w:val="22"/>
              </w:rPr>
              <w:t xml:space="preserve"> 00 копеек)</w:t>
            </w:r>
          </w:p>
        </w:tc>
      </w:tr>
    </w:tbl>
    <w:p w:rsidR="00CF6970" w:rsidRPr="00775EAD" w:rsidRDefault="00CF6970" w:rsidP="000B67DF">
      <w:pPr>
        <w:spacing w:line="276" w:lineRule="auto"/>
        <w:ind w:left="284" w:firstLine="567"/>
        <w:jc w:val="center"/>
        <w:rPr>
          <w:i/>
          <w:iCs/>
          <w:sz w:val="22"/>
          <w:szCs w:val="22"/>
        </w:rPr>
      </w:pPr>
      <w:r w:rsidRPr="00775EAD">
        <w:rPr>
          <w:i/>
          <w:iCs/>
          <w:sz w:val="22"/>
          <w:szCs w:val="22"/>
        </w:rPr>
        <w:t>цифрами и прописью</w:t>
      </w:r>
    </w:p>
    <w:p w:rsidR="00804AD1" w:rsidRPr="00775EAD" w:rsidRDefault="00804AD1" w:rsidP="000B67DF">
      <w:pPr>
        <w:spacing w:line="276" w:lineRule="auto"/>
        <w:ind w:firstLine="567"/>
        <w:jc w:val="both"/>
        <w:rPr>
          <w:sz w:val="22"/>
          <w:szCs w:val="22"/>
        </w:rPr>
      </w:pPr>
      <w:r w:rsidRPr="00775EAD">
        <w:rPr>
          <w:bCs/>
          <w:sz w:val="22"/>
          <w:szCs w:val="22"/>
        </w:rPr>
        <w:t>3</w:t>
      </w:r>
      <w:r w:rsidR="00CF6970" w:rsidRPr="00775EAD">
        <w:rPr>
          <w:bCs/>
          <w:sz w:val="22"/>
          <w:szCs w:val="22"/>
        </w:rPr>
        <w:t>.</w:t>
      </w:r>
      <w:r w:rsidRPr="00775EAD">
        <w:rPr>
          <w:bCs/>
          <w:sz w:val="22"/>
          <w:szCs w:val="22"/>
        </w:rPr>
        <w:t>2</w:t>
      </w:r>
      <w:r w:rsidR="00CF6970" w:rsidRPr="00775EAD">
        <w:rPr>
          <w:bCs/>
          <w:sz w:val="22"/>
          <w:szCs w:val="22"/>
        </w:rPr>
        <w:t>.</w:t>
      </w:r>
      <w:r w:rsidR="002B0323" w:rsidRPr="00775EAD">
        <w:rPr>
          <w:bCs/>
          <w:sz w:val="22"/>
          <w:szCs w:val="22"/>
        </w:rPr>
        <w:t xml:space="preserve"> </w:t>
      </w:r>
      <w:r w:rsidRPr="00775EAD">
        <w:rPr>
          <w:sz w:val="22"/>
          <w:szCs w:val="22"/>
        </w:rPr>
        <w:t xml:space="preserve">Цена (общая страховая премия за всех Застрахованных) настоящего </w:t>
      </w:r>
      <w:r w:rsidR="00BE766F" w:rsidRPr="00775EAD">
        <w:rPr>
          <w:sz w:val="22"/>
          <w:szCs w:val="22"/>
        </w:rPr>
        <w:t>Договора</w:t>
      </w:r>
      <w:r w:rsidRPr="00775EAD">
        <w:rPr>
          <w:sz w:val="22"/>
          <w:szCs w:val="22"/>
        </w:rPr>
        <w:t xml:space="preserve"> </w:t>
      </w:r>
      <w:r w:rsidRPr="00775EAD">
        <w:rPr>
          <w:b/>
          <w:sz w:val="22"/>
          <w:szCs w:val="22"/>
        </w:rPr>
        <w:t xml:space="preserve">составляет </w:t>
      </w:r>
      <w:r w:rsidR="00204252">
        <w:rPr>
          <w:b/>
          <w:bCs/>
          <w:sz w:val="22"/>
          <w:szCs w:val="22"/>
        </w:rPr>
        <w:t>______</w:t>
      </w:r>
      <w:r w:rsidR="00767427" w:rsidRPr="00775EAD">
        <w:rPr>
          <w:b/>
          <w:bCs/>
          <w:sz w:val="22"/>
          <w:szCs w:val="22"/>
        </w:rPr>
        <w:t xml:space="preserve"> </w:t>
      </w:r>
      <w:r w:rsidR="00CC3804" w:rsidRPr="00775EAD">
        <w:rPr>
          <w:b/>
          <w:bCs/>
          <w:sz w:val="22"/>
          <w:szCs w:val="22"/>
        </w:rPr>
        <w:t>руб.</w:t>
      </w:r>
      <w:r w:rsidR="00B36188">
        <w:rPr>
          <w:b/>
          <w:bCs/>
          <w:sz w:val="22"/>
          <w:szCs w:val="22"/>
        </w:rPr>
        <w:t xml:space="preserve"> 00</w:t>
      </w:r>
      <w:r w:rsidR="00767427" w:rsidRPr="00775EAD">
        <w:rPr>
          <w:b/>
          <w:bCs/>
          <w:sz w:val="22"/>
          <w:szCs w:val="22"/>
        </w:rPr>
        <w:t xml:space="preserve"> </w:t>
      </w:r>
      <w:r w:rsidRPr="00775EAD">
        <w:rPr>
          <w:b/>
          <w:bCs/>
          <w:sz w:val="22"/>
          <w:szCs w:val="22"/>
        </w:rPr>
        <w:t>коп. (</w:t>
      </w:r>
      <w:r w:rsidR="00204252">
        <w:rPr>
          <w:b/>
          <w:bCs/>
          <w:sz w:val="22"/>
          <w:szCs w:val="22"/>
        </w:rPr>
        <w:t>___________</w:t>
      </w:r>
      <w:r w:rsidR="00B36188">
        <w:rPr>
          <w:b/>
          <w:bCs/>
          <w:sz w:val="22"/>
          <w:szCs w:val="22"/>
        </w:rPr>
        <w:t xml:space="preserve"> р</w:t>
      </w:r>
      <w:r w:rsidR="00CC3804" w:rsidRPr="00775EAD">
        <w:rPr>
          <w:b/>
          <w:bCs/>
          <w:sz w:val="22"/>
          <w:szCs w:val="22"/>
        </w:rPr>
        <w:t>убл</w:t>
      </w:r>
      <w:r w:rsidR="00767427" w:rsidRPr="00775EAD">
        <w:rPr>
          <w:b/>
          <w:bCs/>
          <w:sz w:val="22"/>
          <w:szCs w:val="22"/>
        </w:rPr>
        <w:t>я</w:t>
      </w:r>
      <w:r w:rsidR="00606973" w:rsidRPr="00775EAD">
        <w:rPr>
          <w:b/>
          <w:bCs/>
          <w:sz w:val="22"/>
          <w:szCs w:val="22"/>
        </w:rPr>
        <w:t xml:space="preserve"> </w:t>
      </w:r>
      <w:r w:rsidR="00204252">
        <w:rPr>
          <w:b/>
          <w:bCs/>
          <w:sz w:val="22"/>
          <w:szCs w:val="22"/>
        </w:rPr>
        <w:t>___</w:t>
      </w:r>
      <w:r w:rsidR="00B36188">
        <w:rPr>
          <w:b/>
          <w:bCs/>
          <w:sz w:val="22"/>
          <w:szCs w:val="22"/>
        </w:rPr>
        <w:t>копеек</w:t>
      </w:r>
      <w:r w:rsidRPr="00775EAD">
        <w:rPr>
          <w:b/>
          <w:bCs/>
          <w:sz w:val="22"/>
          <w:szCs w:val="22"/>
        </w:rPr>
        <w:t>)</w:t>
      </w:r>
      <w:r w:rsidRPr="00775EAD">
        <w:rPr>
          <w:sz w:val="22"/>
          <w:szCs w:val="22"/>
        </w:rPr>
        <w:t xml:space="preserve"> </w:t>
      </w:r>
      <w:r w:rsidRPr="00775EAD">
        <w:rPr>
          <w:color w:val="000000"/>
          <w:sz w:val="22"/>
          <w:szCs w:val="22"/>
        </w:rPr>
        <w:t xml:space="preserve">и определяется согласно </w:t>
      </w:r>
      <w:r w:rsidR="00BE766F" w:rsidRPr="00775EAD">
        <w:rPr>
          <w:color w:val="000000"/>
          <w:sz w:val="22"/>
          <w:szCs w:val="22"/>
        </w:rPr>
        <w:t>Списка застрахованных лиц</w:t>
      </w:r>
      <w:r w:rsidRPr="00775EAD">
        <w:rPr>
          <w:color w:val="000000"/>
          <w:sz w:val="22"/>
          <w:szCs w:val="22"/>
        </w:rPr>
        <w:t xml:space="preserve"> (П</w:t>
      </w:r>
      <w:r w:rsidR="00BE766F" w:rsidRPr="00775EAD">
        <w:rPr>
          <w:color w:val="000000"/>
          <w:sz w:val="22"/>
          <w:szCs w:val="22"/>
        </w:rPr>
        <w:t>риложение № 2</w:t>
      </w:r>
      <w:r w:rsidRPr="00775EAD">
        <w:rPr>
          <w:color w:val="000000"/>
          <w:sz w:val="22"/>
          <w:szCs w:val="22"/>
        </w:rPr>
        <w:t xml:space="preserve"> к </w:t>
      </w:r>
      <w:r w:rsidR="00BE766F" w:rsidRPr="00775EAD">
        <w:rPr>
          <w:color w:val="000000"/>
          <w:sz w:val="22"/>
          <w:szCs w:val="22"/>
        </w:rPr>
        <w:t>Договору</w:t>
      </w:r>
      <w:r w:rsidRPr="00775EAD">
        <w:rPr>
          <w:color w:val="000000"/>
          <w:sz w:val="22"/>
          <w:szCs w:val="22"/>
        </w:rPr>
        <w:t>)</w:t>
      </w:r>
      <w:r w:rsidRPr="00775EAD">
        <w:rPr>
          <w:sz w:val="22"/>
          <w:szCs w:val="22"/>
        </w:rPr>
        <w:t xml:space="preserve">. Цена контракта является твердой и определяется на весь срок исполнения </w:t>
      </w:r>
      <w:r w:rsidR="00BE766F" w:rsidRPr="00775EAD">
        <w:rPr>
          <w:sz w:val="22"/>
          <w:szCs w:val="22"/>
        </w:rPr>
        <w:t>Договора</w:t>
      </w:r>
      <w:r w:rsidRPr="00775EAD">
        <w:rPr>
          <w:sz w:val="22"/>
          <w:szCs w:val="22"/>
        </w:rPr>
        <w:t>. На основании гл. 21 ст.</w:t>
      </w:r>
      <w:r w:rsidR="00767427" w:rsidRPr="00775EAD">
        <w:rPr>
          <w:sz w:val="22"/>
          <w:szCs w:val="22"/>
        </w:rPr>
        <w:t xml:space="preserve"> </w:t>
      </w:r>
      <w:r w:rsidRPr="00775EAD">
        <w:rPr>
          <w:sz w:val="22"/>
          <w:szCs w:val="22"/>
        </w:rPr>
        <w:t xml:space="preserve">149 п. 3 </w:t>
      </w:r>
      <w:proofErr w:type="spellStart"/>
      <w:r w:rsidRPr="00775EAD">
        <w:rPr>
          <w:sz w:val="22"/>
          <w:szCs w:val="22"/>
        </w:rPr>
        <w:t>п.п</w:t>
      </w:r>
      <w:proofErr w:type="spellEnd"/>
      <w:r w:rsidRPr="00775EAD">
        <w:rPr>
          <w:sz w:val="22"/>
          <w:szCs w:val="22"/>
        </w:rPr>
        <w:t>. 7 НК РФ страховая премия не облагается НДС.</w:t>
      </w:r>
    </w:p>
    <w:p w:rsidR="00CF6970" w:rsidRPr="00775EAD" w:rsidRDefault="00804AD1" w:rsidP="000B67DF">
      <w:pPr>
        <w:spacing w:line="276" w:lineRule="auto"/>
        <w:ind w:firstLine="567"/>
        <w:jc w:val="both"/>
        <w:rPr>
          <w:sz w:val="22"/>
          <w:szCs w:val="22"/>
        </w:rPr>
      </w:pPr>
      <w:r w:rsidRPr="00775EAD">
        <w:rPr>
          <w:bCs/>
          <w:sz w:val="22"/>
          <w:szCs w:val="22"/>
        </w:rPr>
        <w:t>3</w:t>
      </w:r>
      <w:r w:rsidR="00CF6970" w:rsidRPr="00775EAD">
        <w:rPr>
          <w:bCs/>
          <w:sz w:val="22"/>
          <w:szCs w:val="22"/>
        </w:rPr>
        <w:t>.</w:t>
      </w:r>
      <w:r w:rsidRPr="00775EAD">
        <w:rPr>
          <w:bCs/>
          <w:sz w:val="22"/>
          <w:szCs w:val="22"/>
        </w:rPr>
        <w:t>3</w:t>
      </w:r>
      <w:r w:rsidR="00CF6970" w:rsidRPr="00775EAD">
        <w:rPr>
          <w:bCs/>
          <w:sz w:val="22"/>
          <w:szCs w:val="22"/>
        </w:rPr>
        <w:t>.</w:t>
      </w:r>
      <w:r w:rsidR="002B0323" w:rsidRPr="00775EAD">
        <w:rPr>
          <w:bCs/>
          <w:sz w:val="22"/>
          <w:szCs w:val="22"/>
        </w:rPr>
        <w:t xml:space="preserve"> </w:t>
      </w:r>
      <w:r w:rsidR="00CF6970" w:rsidRPr="00775EAD">
        <w:rPr>
          <w:sz w:val="22"/>
          <w:szCs w:val="22"/>
        </w:rPr>
        <w:t>Страховая сумма и страховая премия на каждого Застрахованного указан</w:t>
      </w:r>
      <w:r w:rsidR="00540074" w:rsidRPr="00775EAD">
        <w:rPr>
          <w:sz w:val="22"/>
          <w:szCs w:val="22"/>
        </w:rPr>
        <w:t>ы</w:t>
      </w:r>
      <w:r w:rsidR="00CF6970" w:rsidRPr="00775EAD">
        <w:rPr>
          <w:sz w:val="22"/>
          <w:szCs w:val="22"/>
        </w:rPr>
        <w:t xml:space="preserve"> в списке Застрахованных лиц.</w:t>
      </w:r>
    </w:p>
    <w:p w:rsidR="00D858AE" w:rsidRPr="00775EAD" w:rsidRDefault="00D858AE" w:rsidP="000B67DF">
      <w:pPr>
        <w:pStyle w:val="af3"/>
        <w:numPr>
          <w:ilvl w:val="1"/>
          <w:numId w:val="44"/>
        </w:numPr>
        <w:spacing w:line="276" w:lineRule="auto"/>
        <w:ind w:left="0" w:firstLine="567"/>
        <w:jc w:val="both"/>
        <w:rPr>
          <w:sz w:val="22"/>
          <w:szCs w:val="22"/>
        </w:rPr>
      </w:pPr>
      <w:r w:rsidRPr="00775EAD">
        <w:rPr>
          <w:sz w:val="22"/>
          <w:szCs w:val="22"/>
        </w:rPr>
        <w:t>Оплата страховой премии осуществляется Заказчиком за фактически оказанные и принятые услуги в безналичной форме расчета путем перечисления денежных средств на расчетный счет Исполнителя в течение 10 (десяти) рабочих дней, на основании счета, акта приема-передачи оказанных услуг.</w:t>
      </w:r>
    </w:p>
    <w:p w:rsidR="00D858AE" w:rsidRPr="00775EAD" w:rsidRDefault="00D858AE" w:rsidP="000B67DF">
      <w:pPr>
        <w:spacing w:line="276" w:lineRule="auto"/>
        <w:ind w:firstLine="567"/>
        <w:jc w:val="both"/>
        <w:rPr>
          <w:sz w:val="22"/>
          <w:szCs w:val="22"/>
        </w:rPr>
      </w:pPr>
      <w:r w:rsidRPr="00775EAD">
        <w:rPr>
          <w:sz w:val="22"/>
          <w:szCs w:val="22"/>
        </w:rPr>
        <w:t xml:space="preserve">3.5. Источник финансирования настоящего </w:t>
      </w:r>
      <w:r w:rsidR="00BE766F" w:rsidRPr="00775EAD">
        <w:rPr>
          <w:sz w:val="22"/>
          <w:szCs w:val="22"/>
        </w:rPr>
        <w:t>Договора</w:t>
      </w:r>
      <w:r w:rsidRPr="00775EAD">
        <w:rPr>
          <w:sz w:val="22"/>
          <w:szCs w:val="22"/>
        </w:rPr>
        <w:t xml:space="preserve"> – средства федерального бюджета, субсидия на выполнение государственного задания.</w:t>
      </w:r>
    </w:p>
    <w:p w:rsidR="00F14890" w:rsidRPr="00775EAD" w:rsidRDefault="00D10CB8" w:rsidP="000B67DF">
      <w:pPr>
        <w:widowControl w:val="0"/>
        <w:autoSpaceDE w:val="0"/>
        <w:autoSpaceDN w:val="0"/>
        <w:spacing w:line="276" w:lineRule="auto"/>
        <w:ind w:firstLine="567"/>
        <w:jc w:val="both"/>
        <w:rPr>
          <w:sz w:val="22"/>
          <w:szCs w:val="22"/>
        </w:rPr>
      </w:pPr>
      <w:r w:rsidRPr="00775EAD">
        <w:rPr>
          <w:bCs/>
          <w:sz w:val="22"/>
          <w:szCs w:val="22"/>
        </w:rPr>
        <w:t>3.6</w:t>
      </w:r>
      <w:r w:rsidR="00F14890" w:rsidRPr="00775EAD">
        <w:rPr>
          <w:bCs/>
          <w:sz w:val="22"/>
          <w:szCs w:val="22"/>
        </w:rPr>
        <w:t>.</w:t>
      </w:r>
      <w:r w:rsidR="002B0323" w:rsidRPr="00775EAD">
        <w:rPr>
          <w:bCs/>
          <w:sz w:val="22"/>
          <w:szCs w:val="22"/>
        </w:rPr>
        <w:t xml:space="preserve"> </w:t>
      </w:r>
      <w:r w:rsidR="00F14890" w:rsidRPr="00775EAD">
        <w:rPr>
          <w:sz w:val="22"/>
          <w:szCs w:val="22"/>
        </w:rPr>
        <w:t>Страховщик обязан</w:t>
      </w:r>
      <w:r w:rsidR="006E4EBE" w:rsidRPr="00775EAD">
        <w:rPr>
          <w:sz w:val="22"/>
          <w:szCs w:val="22"/>
        </w:rPr>
        <w:t xml:space="preserve"> произвести страховую выплату Застрахованному (Выгодоприобретателю) (при отсутствии оснований для отказа в выплате) при наступлении страхового случая в течение 20 рабочих дней со дня получения всех необходимых документов, указанных в пп. </w:t>
      </w:r>
      <w:r w:rsidR="00767427" w:rsidRPr="00775EAD">
        <w:rPr>
          <w:sz w:val="22"/>
          <w:szCs w:val="22"/>
        </w:rPr>
        <w:t>6.4 - 6.6</w:t>
      </w:r>
      <w:r w:rsidR="00F14890" w:rsidRPr="00775EAD">
        <w:rPr>
          <w:sz w:val="22"/>
          <w:szCs w:val="22"/>
        </w:rPr>
        <w:t xml:space="preserve"> Правил.</w:t>
      </w:r>
    </w:p>
    <w:p w:rsidR="001D5F76" w:rsidRPr="00775EAD" w:rsidRDefault="00D56832" w:rsidP="000B67DF">
      <w:pPr>
        <w:widowControl w:val="0"/>
        <w:autoSpaceDE w:val="0"/>
        <w:autoSpaceDN w:val="0"/>
        <w:spacing w:line="276" w:lineRule="auto"/>
        <w:ind w:firstLine="567"/>
        <w:jc w:val="both"/>
        <w:rPr>
          <w:sz w:val="22"/>
          <w:szCs w:val="22"/>
        </w:rPr>
      </w:pPr>
      <w:r w:rsidRPr="00775EAD">
        <w:rPr>
          <w:sz w:val="22"/>
          <w:szCs w:val="22"/>
        </w:rPr>
        <w:lastRenderedPageBreak/>
        <w:t>3.7</w:t>
      </w:r>
      <w:r w:rsidR="001D5F76" w:rsidRPr="00775EAD">
        <w:rPr>
          <w:sz w:val="22"/>
          <w:szCs w:val="22"/>
        </w:rPr>
        <w:t>.</w:t>
      </w:r>
      <w:r w:rsidR="002B0323" w:rsidRPr="00775EAD">
        <w:rPr>
          <w:sz w:val="22"/>
          <w:szCs w:val="22"/>
        </w:rPr>
        <w:t xml:space="preserve"> </w:t>
      </w:r>
      <w:r w:rsidR="001D5F76" w:rsidRPr="00775EAD">
        <w:rPr>
          <w:sz w:val="22"/>
          <w:szCs w:val="22"/>
        </w:rPr>
        <w:t>Страховщик имеет право</w:t>
      </w:r>
      <w:r w:rsidR="005E2D64" w:rsidRPr="00775EAD">
        <w:rPr>
          <w:sz w:val="22"/>
          <w:szCs w:val="22"/>
        </w:rPr>
        <w:t xml:space="preserve"> </w:t>
      </w:r>
      <w:r w:rsidR="001D5F76" w:rsidRPr="00775EAD">
        <w:rPr>
          <w:sz w:val="22"/>
          <w:szCs w:val="22"/>
        </w:rPr>
        <w:t>в случае возникновения в период действия Договора страхования обстоятельств, влекущих увеличение страхового риска, потребовать изменения условий Договора или уплаты дополнительной страховой премии соразмерно увеличению риска. В случае возражений Страхователя (Выгодоприобретателя) против предложения Страховщика, последний вправе потребовать расторжения Договора в порядке, предусмотренном действующим законодательством.</w:t>
      </w:r>
    </w:p>
    <w:p w:rsidR="000B67DF" w:rsidRPr="00775EAD" w:rsidRDefault="000B67DF" w:rsidP="000B67DF">
      <w:pPr>
        <w:widowControl w:val="0"/>
        <w:autoSpaceDE w:val="0"/>
        <w:autoSpaceDN w:val="0"/>
        <w:spacing w:line="276" w:lineRule="auto"/>
        <w:ind w:firstLine="567"/>
        <w:jc w:val="center"/>
        <w:rPr>
          <w:b/>
          <w:bCs/>
          <w:sz w:val="22"/>
          <w:szCs w:val="22"/>
        </w:rPr>
      </w:pPr>
    </w:p>
    <w:p w:rsidR="00F14890" w:rsidRPr="00775EAD" w:rsidRDefault="00F14890" w:rsidP="000B67DF">
      <w:pPr>
        <w:widowControl w:val="0"/>
        <w:autoSpaceDE w:val="0"/>
        <w:autoSpaceDN w:val="0"/>
        <w:spacing w:line="276" w:lineRule="auto"/>
        <w:ind w:firstLine="567"/>
        <w:jc w:val="center"/>
        <w:rPr>
          <w:b/>
          <w:bCs/>
          <w:sz w:val="22"/>
          <w:szCs w:val="22"/>
        </w:rPr>
      </w:pPr>
      <w:r w:rsidRPr="00775EAD">
        <w:rPr>
          <w:b/>
          <w:bCs/>
          <w:sz w:val="22"/>
          <w:szCs w:val="22"/>
        </w:rPr>
        <w:t>4. СРОК ДЕЙСТВИЯ ДОГОВОРА</w:t>
      </w:r>
    </w:p>
    <w:p w:rsidR="00F14890" w:rsidRPr="00775EAD" w:rsidRDefault="00F14890" w:rsidP="000B67DF">
      <w:pPr>
        <w:widowControl w:val="0"/>
        <w:autoSpaceDE w:val="0"/>
        <w:autoSpaceDN w:val="0"/>
        <w:spacing w:line="276" w:lineRule="auto"/>
        <w:ind w:firstLine="567"/>
        <w:jc w:val="both"/>
        <w:rPr>
          <w:rFonts w:eastAsia="Lucida Sans Unicode"/>
          <w:kern w:val="2"/>
          <w:sz w:val="22"/>
          <w:szCs w:val="22"/>
          <w:lang w:eastAsia="zh-CN" w:bidi="hi-IN"/>
        </w:rPr>
      </w:pPr>
      <w:r w:rsidRPr="00775EAD">
        <w:rPr>
          <w:bCs/>
          <w:sz w:val="22"/>
          <w:szCs w:val="22"/>
        </w:rPr>
        <w:t>4.1.</w:t>
      </w:r>
      <w:r w:rsidR="002B0323" w:rsidRPr="00775EAD">
        <w:rPr>
          <w:bCs/>
          <w:sz w:val="22"/>
          <w:szCs w:val="22"/>
        </w:rPr>
        <w:t xml:space="preserve"> </w:t>
      </w:r>
      <w:r w:rsidR="002B0323" w:rsidRPr="00775EAD">
        <w:rPr>
          <w:sz w:val="22"/>
          <w:szCs w:val="22"/>
        </w:rPr>
        <w:t>Настоящий договор вступает в силу с даты подписания и действует до «</w:t>
      </w:r>
      <w:r w:rsidR="00B36188">
        <w:rPr>
          <w:sz w:val="22"/>
          <w:szCs w:val="22"/>
        </w:rPr>
        <w:t>30</w:t>
      </w:r>
      <w:r w:rsidR="00F53C2B" w:rsidRPr="00775EAD">
        <w:rPr>
          <w:sz w:val="22"/>
          <w:szCs w:val="22"/>
        </w:rPr>
        <w:t>»</w:t>
      </w:r>
      <w:r w:rsidR="00747343" w:rsidRPr="00775EAD">
        <w:rPr>
          <w:sz w:val="22"/>
          <w:szCs w:val="22"/>
        </w:rPr>
        <w:t xml:space="preserve"> </w:t>
      </w:r>
      <w:r w:rsidR="00B36188">
        <w:rPr>
          <w:sz w:val="22"/>
          <w:szCs w:val="22"/>
        </w:rPr>
        <w:t>сентября</w:t>
      </w:r>
      <w:r w:rsidR="005808F4" w:rsidRPr="00775EAD">
        <w:rPr>
          <w:sz w:val="22"/>
          <w:szCs w:val="22"/>
        </w:rPr>
        <w:t xml:space="preserve"> </w:t>
      </w:r>
      <w:r w:rsidR="002B0323" w:rsidRPr="00775EAD">
        <w:rPr>
          <w:sz w:val="22"/>
          <w:szCs w:val="22"/>
        </w:rPr>
        <w:t>202</w:t>
      </w:r>
      <w:r w:rsidR="00AD7EE5" w:rsidRPr="00775EAD">
        <w:rPr>
          <w:sz w:val="22"/>
          <w:szCs w:val="22"/>
        </w:rPr>
        <w:t>6</w:t>
      </w:r>
      <w:r w:rsidR="008E3586" w:rsidRPr="00775EAD">
        <w:rPr>
          <w:sz w:val="22"/>
          <w:szCs w:val="22"/>
        </w:rPr>
        <w:t xml:space="preserve"> года, </w:t>
      </w:r>
      <w:r w:rsidR="008E3586" w:rsidRPr="00775EAD">
        <w:rPr>
          <w:rFonts w:eastAsia="Lucida Sans Unicode"/>
          <w:kern w:val="2"/>
          <w:sz w:val="22"/>
          <w:szCs w:val="22"/>
          <w:lang w:eastAsia="zh-CN" w:bidi="hi-IN"/>
        </w:rPr>
        <w:t xml:space="preserve">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 </w:t>
      </w:r>
    </w:p>
    <w:p w:rsidR="00AC4F7B" w:rsidRPr="00775EAD" w:rsidRDefault="00AC4F7B" w:rsidP="000B67DF">
      <w:pPr>
        <w:widowControl w:val="0"/>
        <w:autoSpaceDE w:val="0"/>
        <w:autoSpaceDN w:val="0"/>
        <w:spacing w:line="276" w:lineRule="auto"/>
        <w:ind w:firstLine="567"/>
        <w:jc w:val="both"/>
        <w:rPr>
          <w:rFonts w:eastAsia="Lucida Sans Unicode"/>
          <w:kern w:val="2"/>
          <w:sz w:val="22"/>
          <w:szCs w:val="22"/>
          <w:lang w:eastAsia="zh-CN" w:bidi="hi-IN"/>
        </w:rPr>
      </w:pPr>
      <w:r w:rsidRPr="00775EAD">
        <w:rPr>
          <w:rFonts w:eastAsia="Lucida Sans Unicode"/>
          <w:kern w:val="2"/>
          <w:sz w:val="22"/>
          <w:szCs w:val="22"/>
          <w:lang w:eastAsia="zh-CN" w:bidi="hi-IN"/>
        </w:rPr>
        <w:t>4.2.</w:t>
      </w:r>
      <w:r w:rsidR="00BE766F" w:rsidRPr="00775EAD">
        <w:rPr>
          <w:rFonts w:eastAsia="Lucida Sans Unicode"/>
          <w:kern w:val="2"/>
          <w:sz w:val="22"/>
          <w:szCs w:val="22"/>
          <w:lang w:eastAsia="zh-CN" w:bidi="hi-IN"/>
        </w:rPr>
        <w:t xml:space="preserve"> Период страхования </w:t>
      </w:r>
      <w:r w:rsidR="000B67DF" w:rsidRPr="00775EAD">
        <w:rPr>
          <w:rFonts w:eastAsia="Lucida Sans Unicode"/>
          <w:kern w:val="2"/>
          <w:sz w:val="22"/>
          <w:szCs w:val="22"/>
          <w:lang w:eastAsia="zh-CN" w:bidi="hi-IN"/>
        </w:rPr>
        <w:t xml:space="preserve">указан в </w:t>
      </w:r>
      <w:r w:rsidR="000B67DF" w:rsidRPr="00775EAD">
        <w:rPr>
          <w:sz w:val="22"/>
          <w:szCs w:val="22"/>
        </w:rPr>
        <w:t>Списке застрахованных лиц (Приложение № 2 к Договору)</w:t>
      </w:r>
      <w:r w:rsidRPr="00775EAD">
        <w:rPr>
          <w:rFonts w:eastAsia="Lucida Sans Unicode"/>
          <w:kern w:val="2"/>
          <w:sz w:val="22"/>
          <w:szCs w:val="22"/>
          <w:lang w:eastAsia="zh-CN" w:bidi="hi-IN"/>
        </w:rPr>
        <w:t>.</w:t>
      </w:r>
    </w:p>
    <w:p w:rsidR="00AD7EE5" w:rsidRPr="00775EAD" w:rsidRDefault="00AD7EE5" w:rsidP="000B67DF">
      <w:pPr>
        <w:widowControl w:val="0"/>
        <w:autoSpaceDE w:val="0"/>
        <w:autoSpaceDN w:val="0"/>
        <w:spacing w:line="276" w:lineRule="auto"/>
        <w:ind w:firstLine="567"/>
        <w:jc w:val="both"/>
        <w:rPr>
          <w:rFonts w:eastAsia="Lucida Sans Unicode"/>
          <w:kern w:val="2"/>
          <w:sz w:val="22"/>
          <w:szCs w:val="22"/>
          <w:lang w:eastAsia="zh-CN" w:bidi="hi-IN"/>
        </w:rPr>
      </w:pPr>
    </w:p>
    <w:p w:rsidR="008E03D7" w:rsidRPr="00775EAD" w:rsidRDefault="008E03D7" w:rsidP="000B67DF">
      <w:pPr>
        <w:widowControl w:val="0"/>
        <w:autoSpaceDE w:val="0"/>
        <w:autoSpaceDN w:val="0"/>
        <w:spacing w:line="276" w:lineRule="auto"/>
        <w:ind w:firstLine="567"/>
        <w:jc w:val="center"/>
        <w:rPr>
          <w:b/>
          <w:bCs/>
          <w:sz w:val="22"/>
          <w:szCs w:val="22"/>
        </w:rPr>
      </w:pPr>
      <w:r w:rsidRPr="00775EAD">
        <w:rPr>
          <w:b/>
          <w:bCs/>
          <w:sz w:val="22"/>
          <w:szCs w:val="22"/>
        </w:rPr>
        <w:t>5. АНТИКОРРУПЦИОННАЯ ОГОВОРКА</w:t>
      </w:r>
    </w:p>
    <w:p w:rsidR="008E03D7" w:rsidRPr="00775EAD" w:rsidRDefault="008E03D7" w:rsidP="000B67DF">
      <w:pPr>
        <w:suppressAutoHyphens/>
        <w:autoSpaceDN w:val="0"/>
        <w:spacing w:line="276" w:lineRule="auto"/>
        <w:ind w:firstLine="567"/>
        <w:jc w:val="both"/>
        <w:rPr>
          <w:sz w:val="22"/>
          <w:szCs w:val="22"/>
          <w:lang w:eastAsia="ar-SA"/>
        </w:rPr>
      </w:pPr>
      <w:r w:rsidRPr="00775EAD">
        <w:rPr>
          <w:sz w:val="22"/>
          <w:szCs w:val="22"/>
          <w:lang w:eastAsia="ar-SA"/>
        </w:rPr>
        <w:t xml:space="preserve">5.1. При исполнении своих обязательств по </w:t>
      </w:r>
      <w:r w:rsidR="002B0323" w:rsidRPr="00775EAD">
        <w:rPr>
          <w:sz w:val="22"/>
          <w:szCs w:val="22"/>
          <w:lang w:eastAsia="ar-SA"/>
        </w:rPr>
        <w:t>Договору</w:t>
      </w:r>
      <w:r w:rsidRPr="00775EAD">
        <w:rPr>
          <w:sz w:val="22"/>
          <w:szCs w:val="22"/>
          <w:lang w:eastAsia="ar-SA"/>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E03D7" w:rsidRPr="00775EAD" w:rsidRDefault="008E03D7" w:rsidP="000B67DF">
      <w:pPr>
        <w:suppressAutoHyphens/>
        <w:autoSpaceDN w:val="0"/>
        <w:spacing w:line="276" w:lineRule="auto"/>
        <w:ind w:firstLine="567"/>
        <w:jc w:val="both"/>
        <w:rPr>
          <w:sz w:val="22"/>
          <w:szCs w:val="22"/>
          <w:lang w:eastAsia="ar-SA"/>
        </w:rPr>
      </w:pPr>
      <w:r w:rsidRPr="00775EAD">
        <w:rPr>
          <w:sz w:val="22"/>
          <w:szCs w:val="22"/>
          <w:lang w:eastAsia="ar-SA"/>
        </w:rPr>
        <w:t xml:space="preserve">При исполнении своих обязательств по </w:t>
      </w:r>
      <w:r w:rsidR="002B0323" w:rsidRPr="00775EAD">
        <w:rPr>
          <w:sz w:val="22"/>
          <w:szCs w:val="22"/>
          <w:lang w:eastAsia="ar-SA"/>
        </w:rPr>
        <w:t>Договору</w:t>
      </w:r>
      <w:r w:rsidRPr="00775EAD">
        <w:rPr>
          <w:sz w:val="22"/>
          <w:szCs w:val="22"/>
          <w:lang w:eastAsia="ar-SA"/>
        </w:rPr>
        <w:t xml:space="preserve">, Стороны, их аффилированные лица, работники или посредники не осуществляют действия, квалифицируемые применимым для целей </w:t>
      </w:r>
      <w:r w:rsidR="002B0323" w:rsidRPr="00775EAD">
        <w:rPr>
          <w:sz w:val="22"/>
          <w:szCs w:val="22"/>
          <w:lang w:eastAsia="ar-SA"/>
        </w:rPr>
        <w:t>Договора</w:t>
      </w:r>
      <w:r w:rsidRPr="00775EAD">
        <w:rPr>
          <w:sz w:val="22"/>
          <w:szCs w:val="22"/>
          <w:lang w:eastAsia="ar-SA"/>
        </w:rPr>
        <w:t xml:space="preserve"> законодательством, как дача/получение взятки, коммерческий подкуп, а также действия, нарушающие требования применимого законодательства или международных актов о противодействии легализации (отмыванию) доходов, полученных преступных путем.</w:t>
      </w:r>
    </w:p>
    <w:p w:rsidR="008E03D7" w:rsidRPr="00775EAD" w:rsidRDefault="008E03D7" w:rsidP="000B67DF">
      <w:pPr>
        <w:suppressAutoHyphens/>
        <w:autoSpaceDN w:val="0"/>
        <w:spacing w:line="276" w:lineRule="auto"/>
        <w:ind w:firstLine="567"/>
        <w:jc w:val="both"/>
        <w:rPr>
          <w:sz w:val="22"/>
          <w:szCs w:val="22"/>
          <w:lang w:eastAsia="ar-SA"/>
        </w:rPr>
      </w:pPr>
      <w:r w:rsidRPr="00775EAD">
        <w:rPr>
          <w:sz w:val="22"/>
          <w:szCs w:val="22"/>
          <w:lang w:eastAsia="ar-SA"/>
        </w:rPr>
        <w:t xml:space="preserve">5.2.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2B0323" w:rsidRPr="00775EAD">
        <w:rPr>
          <w:sz w:val="22"/>
          <w:szCs w:val="22"/>
          <w:lang w:eastAsia="ar-SA"/>
        </w:rPr>
        <w:t>Договору</w:t>
      </w:r>
      <w:r w:rsidRPr="00775EAD">
        <w:rPr>
          <w:sz w:val="22"/>
          <w:szCs w:val="22"/>
          <w:lang w:eastAsia="ar-SA"/>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E03D7" w:rsidRPr="00775EAD" w:rsidRDefault="008E03D7" w:rsidP="000B67DF">
      <w:pPr>
        <w:suppressAutoHyphens/>
        <w:autoSpaceDN w:val="0"/>
        <w:spacing w:line="276" w:lineRule="auto"/>
        <w:ind w:firstLine="567"/>
        <w:jc w:val="both"/>
        <w:rPr>
          <w:sz w:val="22"/>
          <w:szCs w:val="22"/>
          <w:lang w:eastAsia="ar-SA"/>
        </w:rPr>
      </w:pPr>
      <w:r w:rsidRPr="00775EAD">
        <w:rPr>
          <w:sz w:val="22"/>
          <w:szCs w:val="22"/>
          <w:lang w:eastAsia="ar-SA"/>
        </w:rPr>
        <w:t xml:space="preserve">5.3.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2B0323" w:rsidRPr="00775EAD">
        <w:rPr>
          <w:sz w:val="22"/>
          <w:szCs w:val="22"/>
          <w:lang w:eastAsia="ar-SA"/>
        </w:rPr>
        <w:t>Договором</w:t>
      </w:r>
      <w:r w:rsidRPr="00775EAD">
        <w:rPr>
          <w:sz w:val="22"/>
          <w:szCs w:val="22"/>
          <w:lang w:eastAsia="ar-SA"/>
        </w:rPr>
        <w:t xml:space="preserve"> срок подтверждения, что нарушения не произошло или не произойдет, другая Сторона имеет право расторгнуть </w:t>
      </w:r>
      <w:r w:rsidR="002B0323" w:rsidRPr="00775EAD">
        <w:rPr>
          <w:sz w:val="22"/>
          <w:szCs w:val="22"/>
          <w:lang w:eastAsia="ar-SA"/>
        </w:rPr>
        <w:t>Договор</w:t>
      </w:r>
      <w:r w:rsidRPr="00775EAD">
        <w:rPr>
          <w:sz w:val="22"/>
          <w:szCs w:val="22"/>
          <w:lang w:eastAsia="ar-SA"/>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2B0323" w:rsidRPr="00775EAD">
        <w:rPr>
          <w:sz w:val="22"/>
          <w:szCs w:val="22"/>
          <w:lang w:eastAsia="ar-SA"/>
        </w:rPr>
        <w:t>Договор</w:t>
      </w:r>
      <w:r w:rsidRPr="00775EAD">
        <w:rPr>
          <w:sz w:val="22"/>
          <w:szCs w:val="22"/>
          <w:lang w:eastAsia="ar-SA"/>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0B67DF" w:rsidRPr="00775EAD" w:rsidRDefault="000B67DF" w:rsidP="000B67DF">
      <w:pPr>
        <w:pStyle w:val="11"/>
        <w:numPr>
          <w:ilvl w:val="0"/>
          <w:numId w:val="0"/>
        </w:numPr>
        <w:autoSpaceDE w:val="0"/>
        <w:spacing w:before="0" w:after="0" w:line="276" w:lineRule="auto"/>
        <w:rPr>
          <w:rFonts w:ascii="Times New Roman" w:eastAsia="Tahoma" w:hAnsi="Times New Roman" w:cs="Times New Roman"/>
          <w:sz w:val="22"/>
          <w:szCs w:val="22"/>
          <w:lang w:eastAsia="ar-SA" w:bidi="ar-SA"/>
        </w:rPr>
      </w:pPr>
    </w:p>
    <w:p w:rsidR="00BE766F" w:rsidRPr="00775EAD" w:rsidRDefault="00BE766F" w:rsidP="000B67DF">
      <w:pPr>
        <w:pStyle w:val="11"/>
        <w:numPr>
          <w:ilvl w:val="0"/>
          <w:numId w:val="0"/>
        </w:numPr>
        <w:autoSpaceDE w:val="0"/>
        <w:spacing w:before="0" w:after="0" w:line="276" w:lineRule="auto"/>
        <w:rPr>
          <w:rFonts w:ascii="Times New Roman" w:eastAsia="Tahoma" w:hAnsi="Times New Roman" w:cs="Times New Roman"/>
          <w:sz w:val="22"/>
          <w:szCs w:val="22"/>
          <w:lang w:eastAsia="ar-SA" w:bidi="ar-SA"/>
        </w:rPr>
      </w:pPr>
      <w:r w:rsidRPr="00775EAD">
        <w:rPr>
          <w:rFonts w:ascii="Times New Roman" w:eastAsia="Tahoma" w:hAnsi="Times New Roman" w:cs="Times New Roman"/>
          <w:sz w:val="22"/>
          <w:szCs w:val="22"/>
          <w:lang w:eastAsia="ar-SA" w:bidi="ar-SA"/>
        </w:rPr>
        <w:t>6. ОБРАБОТКА СТРАХОВЩИКОМ ПЕРСОНАЛЬНЫХ ДАННЫХ СТРАХОВАТЕЛЯ (ЗАСТРАХОВАННЫХ ЛИЦ).</w:t>
      </w:r>
    </w:p>
    <w:p w:rsidR="00BE766F" w:rsidRPr="00775EAD" w:rsidRDefault="00BE766F" w:rsidP="000B67DF">
      <w:pPr>
        <w:pStyle w:val="af6"/>
        <w:tabs>
          <w:tab w:val="left" w:pos="0"/>
        </w:tabs>
        <w:autoSpaceDE w:val="0"/>
        <w:spacing w:after="0" w:line="276" w:lineRule="auto"/>
        <w:rPr>
          <w:rFonts w:eastAsia="Tahoma"/>
          <w:sz w:val="22"/>
          <w:szCs w:val="22"/>
        </w:rPr>
      </w:pPr>
      <w:r w:rsidRPr="00775EAD">
        <w:rPr>
          <w:rFonts w:eastAsia="Tahoma"/>
          <w:sz w:val="22"/>
          <w:szCs w:val="22"/>
        </w:rPr>
        <w:t>6.1 Заключая настоящий Договор, Страхователь выражает свое согласие на осуществление Страховщиком обработки указанных в нем персональных данных Застрахованных физических лиц.</w:t>
      </w:r>
    </w:p>
    <w:p w:rsidR="00BE766F" w:rsidRPr="00775EAD" w:rsidRDefault="00BE766F" w:rsidP="000B67DF">
      <w:pPr>
        <w:pStyle w:val="af6"/>
        <w:tabs>
          <w:tab w:val="left" w:pos="0"/>
        </w:tabs>
        <w:autoSpaceDE w:val="0"/>
        <w:spacing w:after="0" w:line="276" w:lineRule="auto"/>
        <w:rPr>
          <w:rFonts w:eastAsia="Tahoma"/>
          <w:sz w:val="22"/>
          <w:szCs w:val="22"/>
        </w:rPr>
      </w:pPr>
      <w:r w:rsidRPr="00775EAD">
        <w:rPr>
          <w:rFonts w:eastAsia="Tahoma"/>
          <w:sz w:val="22"/>
          <w:szCs w:val="22"/>
        </w:rPr>
        <w:t>6.2 Страхователь несет ответственность за предоставление согласия Застрахованных физических лиц (далее - субъект персональных данных) на обработку их персональных данных.</w:t>
      </w:r>
    </w:p>
    <w:p w:rsidR="00BE766F" w:rsidRPr="00775EAD" w:rsidRDefault="00BE766F" w:rsidP="000B67DF">
      <w:pPr>
        <w:pStyle w:val="af6"/>
        <w:tabs>
          <w:tab w:val="left" w:pos="0"/>
        </w:tabs>
        <w:autoSpaceDE w:val="0"/>
        <w:spacing w:after="0" w:line="276" w:lineRule="auto"/>
        <w:rPr>
          <w:rFonts w:eastAsia="Tahoma"/>
          <w:sz w:val="22"/>
          <w:szCs w:val="22"/>
        </w:rPr>
      </w:pPr>
      <w:r w:rsidRPr="00775EAD">
        <w:rPr>
          <w:rFonts w:eastAsia="Tahoma"/>
          <w:sz w:val="22"/>
          <w:szCs w:val="22"/>
        </w:rPr>
        <w:lastRenderedPageBreak/>
        <w:t>6.3 Под обработкой персональных данных в настоящем Договоре понимается: сбор, систематизация, накопление, обезличивание, блокирование, уничтожение, а так же совершение иных действий с персональными данными физических лиц в статистических целях и в целях проведения анализа страховых рисков.</w:t>
      </w:r>
    </w:p>
    <w:p w:rsidR="00BE766F" w:rsidRPr="00775EAD" w:rsidRDefault="00BE766F" w:rsidP="000B67DF">
      <w:pPr>
        <w:pStyle w:val="af6"/>
        <w:tabs>
          <w:tab w:val="left" w:pos="0"/>
        </w:tabs>
        <w:autoSpaceDE w:val="0"/>
        <w:spacing w:after="0" w:line="276" w:lineRule="auto"/>
        <w:rPr>
          <w:rFonts w:eastAsia="Tahoma"/>
          <w:sz w:val="22"/>
          <w:szCs w:val="22"/>
        </w:rPr>
      </w:pPr>
      <w:r w:rsidRPr="00775EAD">
        <w:rPr>
          <w:rFonts w:eastAsia="Tahoma"/>
          <w:sz w:val="22"/>
          <w:szCs w:val="22"/>
        </w:rPr>
        <w:t>6.4 Для осуществления вышеуказанных целей Страховщик имеет право передавать персональные данные, ставшие ему известными в связи с заключением и исполнением Договора, третьим лицам, с которыми у Страховщика заключены соответствующие соглашения, обеспечивающие над</w:t>
      </w:r>
      <w:r w:rsidR="00EB2252" w:rsidRPr="00775EAD">
        <w:rPr>
          <w:rFonts w:eastAsia="Tahoma"/>
          <w:sz w:val="22"/>
          <w:szCs w:val="22"/>
        </w:rPr>
        <w:t>ежное хранение и предотвращение</w:t>
      </w:r>
      <w:r w:rsidRPr="00775EAD">
        <w:rPr>
          <w:rFonts w:eastAsia="Tahoma"/>
          <w:sz w:val="22"/>
          <w:szCs w:val="22"/>
        </w:rPr>
        <w:t xml:space="preserve"> незаконного разглашения (конфиденциальность) персональных данных.</w:t>
      </w:r>
    </w:p>
    <w:p w:rsidR="00BE766F" w:rsidRPr="00775EAD" w:rsidRDefault="00BE766F" w:rsidP="000B67DF">
      <w:pPr>
        <w:pStyle w:val="af6"/>
        <w:tabs>
          <w:tab w:val="left" w:pos="0"/>
        </w:tabs>
        <w:autoSpaceDE w:val="0"/>
        <w:spacing w:after="0" w:line="276" w:lineRule="auto"/>
        <w:rPr>
          <w:rFonts w:eastAsia="Tahoma"/>
          <w:sz w:val="22"/>
          <w:szCs w:val="22"/>
        </w:rPr>
      </w:pPr>
      <w:r w:rsidRPr="00775EAD">
        <w:rPr>
          <w:rFonts w:eastAsia="Tahoma"/>
          <w:sz w:val="22"/>
          <w:szCs w:val="22"/>
        </w:rPr>
        <w:t>6.5. Страховщик обязуется обеспечивать сохранность и неразглашение персональных данных субъекта персональных данных в целях иных, нежели предусмотрены настоящим Договором</w:t>
      </w:r>
    </w:p>
    <w:p w:rsidR="00BE766F" w:rsidRPr="00775EAD" w:rsidRDefault="00BE766F" w:rsidP="000B67DF">
      <w:pPr>
        <w:suppressAutoHyphens/>
        <w:autoSpaceDN w:val="0"/>
        <w:spacing w:line="276" w:lineRule="auto"/>
        <w:ind w:firstLine="567"/>
        <w:jc w:val="both"/>
        <w:rPr>
          <w:sz w:val="22"/>
          <w:szCs w:val="22"/>
          <w:lang w:eastAsia="ar-SA"/>
        </w:rPr>
      </w:pPr>
    </w:p>
    <w:p w:rsidR="008E03D7" w:rsidRPr="00775EAD" w:rsidRDefault="00EB2252" w:rsidP="000B67DF">
      <w:pPr>
        <w:spacing w:line="276" w:lineRule="auto"/>
        <w:ind w:firstLine="567"/>
        <w:jc w:val="center"/>
        <w:rPr>
          <w:b/>
          <w:sz w:val="22"/>
          <w:szCs w:val="22"/>
        </w:rPr>
      </w:pPr>
      <w:r w:rsidRPr="00775EAD">
        <w:rPr>
          <w:b/>
          <w:sz w:val="22"/>
          <w:szCs w:val="22"/>
        </w:rPr>
        <w:t>7</w:t>
      </w:r>
      <w:r w:rsidR="008E03D7" w:rsidRPr="00775EAD">
        <w:rPr>
          <w:b/>
          <w:sz w:val="22"/>
          <w:szCs w:val="22"/>
        </w:rPr>
        <w:t>. ПРОЧИЕ УСЛОВИЯ</w:t>
      </w:r>
    </w:p>
    <w:p w:rsidR="008E03D7" w:rsidRPr="00775EAD" w:rsidRDefault="00EB2252" w:rsidP="000B67DF">
      <w:pPr>
        <w:spacing w:line="276" w:lineRule="auto"/>
        <w:ind w:firstLine="567"/>
        <w:jc w:val="both"/>
        <w:rPr>
          <w:sz w:val="22"/>
          <w:szCs w:val="22"/>
        </w:rPr>
      </w:pPr>
      <w:r w:rsidRPr="00775EAD">
        <w:rPr>
          <w:sz w:val="22"/>
          <w:szCs w:val="22"/>
        </w:rPr>
        <w:t>7</w:t>
      </w:r>
      <w:r w:rsidR="008E03D7" w:rsidRPr="00775EAD">
        <w:rPr>
          <w:sz w:val="22"/>
          <w:szCs w:val="22"/>
        </w:rPr>
        <w:t>.</w:t>
      </w:r>
      <w:r w:rsidR="002B0323" w:rsidRPr="00775EAD">
        <w:rPr>
          <w:sz w:val="22"/>
          <w:szCs w:val="22"/>
        </w:rPr>
        <w:t>1</w:t>
      </w:r>
      <w:r w:rsidR="008E03D7" w:rsidRPr="00775EAD">
        <w:rPr>
          <w:sz w:val="22"/>
          <w:szCs w:val="22"/>
        </w:rPr>
        <w:t xml:space="preserve">. Взаимоотношения Сторон, не урегулированные настоящим </w:t>
      </w:r>
      <w:r w:rsidR="002B0323" w:rsidRPr="00775EAD">
        <w:rPr>
          <w:sz w:val="22"/>
          <w:szCs w:val="22"/>
        </w:rPr>
        <w:t>Д</w:t>
      </w:r>
      <w:r w:rsidR="008E03D7" w:rsidRPr="00775EAD">
        <w:rPr>
          <w:sz w:val="22"/>
          <w:szCs w:val="22"/>
        </w:rPr>
        <w:t>оговор</w:t>
      </w:r>
      <w:r w:rsidR="002B0323" w:rsidRPr="00775EAD">
        <w:rPr>
          <w:sz w:val="22"/>
          <w:szCs w:val="22"/>
        </w:rPr>
        <w:t>ом,</w:t>
      </w:r>
      <w:r w:rsidR="008E03D7" w:rsidRPr="00775EAD">
        <w:rPr>
          <w:sz w:val="22"/>
          <w:szCs w:val="22"/>
        </w:rPr>
        <w:t xml:space="preserve"> регламентируются законодательством Российской Федерации. </w:t>
      </w:r>
    </w:p>
    <w:p w:rsidR="008E03D7" w:rsidRPr="00775EAD" w:rsidRDefault="00EB2252" w:rsidP="000B67DF">
      <w:pPr>
        <w:spacing w:line="276" w:lineRule="auto"/>
        <w:ind w:firstLine="567"/>
        <w:jc w:val="both"/>
        <w:rPr>
          <w:sz w:val="22"/>
          <w:szCs w:val="22"/>
        </w:rPr>
      </w:pPr>
      <w:r w:rsidRPr="00775EAD">
        <w:rPr>
          <w:sz w:val="22"/>
          <w:szCs w:val="22"/>
        </w:rPr>
        <w:t>7</w:t>
      </w:r>
      <w:r w:rsidR="008E03D7" w:rsidRPr="00775EAD">
        <w:rPr>
          <w:sz w:val="22"/>
          <w:szCs w:val="22"/>
        </w:rPr>
        <w:t>.</w:t>
      </w:r>
      <w:r w:rsidR="002B0323" w:rsidRPr="00775EAD">
        <w:rPr>
          <w:sz w:val="22"/>
          <w:szCs w:val="22"/>
        </w:rPr>
        <w:t>2</w:t>
      </w:r>
      <w:r w:rsidR="008E03D7" w:rsidRPr="00775EAD">
        <w:rPr>
          <w:sz w:val="22"/>
          <w:szCs w:val="22"/>
        </w:rPr>
        <w:t xml:space="preserve">. В случае изменения наименования, статуса, адреса, расчетного счета Сторона по настоящему </w:t>
      </w:r>
      <w:r w:rsidR="002B0323" w:rsidRPr="00775EAD">
        <w:rPr>
          <w:sz w:val="22"/>
          <w:szCs w:val="22"/>
        </w:rPr>
        <w:t>Д</w:t>
      </w:r>
      <w:r w:rsidR="008E03D7" w:rsidRPr="00775EAD">
        <w:rPr>
          <w:sz w:val="22"/>
          <w:szCs w:val="22"/>
        </w:rPr>
        <w:t xml:space="preserve">оговору обязана в пятидневный срок письменно уведомить об этом другую Сторону. </w:t>
      </w:r>
    </w:p>
    <w:p w:rsidR="008E03D7" w:rsidRPr="00775EAD" w:rsidRDefault="00EB2252" w:rsidP="000B67DF">
      <w:pPr>
        <w:spacing w:line="276" w:lineRule="auto"/>
        <w:ind w:firstLine="567"/>
        <w:jc w:val="both"/>
        <w:rPr>
          <w:sz w:val="22"/>
          <w:szCs w:val="22"/>
        </w:rPr>
      </w:pPr>
      <w:r w:rsidRPr="00775EAD">
        <w:rPr>
          <w:sz w:val="22"/>
          <w:szCs w:val="22"/>
        </w:rPr>
        <w:t>7</w:t>
      </w:r>
      <w:r w:rsidR="008E03D7" w:rsidRPr="00775EAD">
        <w:rPr>
          <w:sz w:val="22"/>
          <w:szCs w:val="22"/>
        </w:rPr>
        <w:t>.</w:t>
      </w:r>
      <w:r w:rsidR="002B0323" w:rsidRPr="00775EAD">
        <w:rPr>
          <w:sz w:val="22"/>
          <w:szCs w:val="22"/>
        </w:rPr>
        <w:t>3</w:t>
      </w:r>
      <w:r w:rsidR="008E03D7" w:rsidRPr="00775EAD">
        <w:rPr>
          <w:sz w:val="22"/>
          <w:szCs w:val="22"/>
        </w:rPr>
        <w:t>. Любые изменения и дополнения условий настоящего договора имеют силу, если они оформлены в письменном виде и подписаны обеими Сторонами.</w:t>
      </w:r>
    </w:p>
    <w:p w:rsidR="008E03D7" w:rsidRPr="00775EAD" w:rsidRDefault="00EB2252" w:rsidP="000B67DF">
      <w:pPr>
        <w:spacing w:line="276" w:lineRule="auto"/>
        <w:ind w:firstLine="567"/>
        <w:jc w:val="both"/>
        <w:rPr>
          <w:sz w:val="22"/>
          <w:szCs w:val="22"/>
        </w:rPr>
      </w:pPr>
      <w:r w:rsidRPr="00775EAD">
        <w:rPr>
          <w:sz w:val="22"/>
          <w:szCs w:val="22"/>
        </w:rPr>
        <w:t>7</w:t>
      </w:r>
      <w:r w:rsidR="008E03D7" w:rsidRPr="00775EAD">
        <w:rPr>
          <w:sz w:val="22"/>
          <w:szCs w:val="22"/>
        </w:rPr>
        <w:t>.</w:t>
      </w:r>
      <w:r w:rsidR="002B0323" w:rsidRPr="00775EAD">
        <w:rPr>
          <w:sz w:val="22"/>
          <w:szCs w:val="22"/>
        </w:rPr>
        <w:t>4</w:t>
      </w:r>
      <w:r w:rsidR="008E03D7" w:rsidRPr="00775EAD">
        <w:rPr>
          <w:sz w:val="22"/>
          <w:szCs w:val="22"/>
        </w:rPr>
        <w:t xml:space="preserve">. </w:t>
      </w:r>
      <w:r w:rsidR="0092570A" w:rsidRPr="00775EAD">
        <w:rPr>
          <w:sz w:val="22"/>
          <w:szCs w:val="22"/>
        </w:rPr>
        <w:t xml:space="preserve">Настоящий </w:t>
      </w:r>
      <w:r w:rsidRPr="00775EAD">
        <w:rPr>
          <w:sz w:val="22"/>
          <w:szCs w:val="22"/>
        </w:rPr>
        <w:t>Договор</w:t>
      </w:r>
      <w:r w:rsidR="0092570A" w:rsidRPr="00775EAD">
        <w:rPr>
          <w:sz w:val="22"/>
          <w:szCs w:val="22"/>
        </w:rPr>
        <w:t xml:space="preserve"> составлен в форме электронного документа, подписанного сторонами ЭП в соответствии с законодательством РФ. После подписания контракта стороны вправе изготовить и подписать копии контракта в письменной форме на бумажном носителе.</w:t>
      </w:r>
    </w:p>
    <w:p w:rsidR="00EB2252" w:rsidRPr="00775EAD" w:rsidRDefault="00EB2252" w:rsidP="000B67DF">
      <w:pPr>
        <w:spacing w:line="276" w:lineRule="auto"/>
        <w:ind w:firstLine="567"/>
        <w:jc w:val="both"/>
        <w:rPr>
          <w:sz w:val="22"/>
          <w:szCs w:val="22"/>
        </w:rPr>
      </w:pPr>
      <w:r w:rsidRPr="00775EAD">
        <w:rPr>
          <w:sz w:val="22"/>
          <w:szCs w:val="22"/>
        </w:rPr>
        <w:t>7</w:t>
      </w:r>
      <w:r w:rsidR="002B0323" w:rsidRPr="00775EAD">
        <w:rPr>
          <w:sz w:val="22"/>
          <w:szCs w:val="22"/>
        </w:rPr>
        <w:t xml:space="preserve">.5. </w:t>
      </w:r>
      <w:r w:rsidRPr="00775EAD">
        <w:rPr>
          <w:sz w:val="22"/>
          <w:szCs w:val="22"/>
        </w:rPr>
        <w:t>Стороны несут ответственность за нарушение условий настоящего Договора в соответствии с Постановлением Правительства РФ от 30.08.2017 N 1042</w:t>
      </w:r>
      <w:r w:rsidR="00767427" w:rsidRPr="00775EAD">
        <w:rPr>
          <w:sz w:val="22"/>
          <w:szCs w:val="22"/>
        </w:rPr>
        <w:t xml:space="preserve"> </w:t>
      </w:r>
      <w:r w:rsidRPr="00775EAD">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а также в соответствии с законодательством Российской Федерации.</w:t>
      </w:r>
    </w:p>
    <w:p w:rsidR="00EB2252" w:rsidRPr="00775EAD" w:rsidRDefault="00EB2252" w:rsidP="000B67DF">
      <w:pPr>
        <w:pStyle w:val="af3"/>
        <w:numPr>
          <w:ilvl w:val="1"/>
          <w:numId w:val="46"/>
        </w:numPr>
        <w:spacing w:line="276" w:lineRule="auto"/>
        <w:ind w:left="0" w:firstLine="567"/>
        <w:jc w:val="both"/>
        <w:rPr>
          <w:spacing w:val="-5"/>
          <w:sz w:val="22"/>
          <w:szCs w:val="22"/>
        </w:rPr>
      </w:pPr>
      <w:r w:rsidRPr="00775EAD">
        <w:rPr>
          <w:sz w:val="22"/>
          <w:szCs w:val="22"/>
        </w:rPr>
        <w:t>Все споры и разногласия, возникшие при исполнении настоящего Договора, Стороны обязуются урегулировать в досудебном (претензионном) порядке путем направления Стороне претензии в письменной форме. При этом по спорам по страховым случаям срок рассмотрения претензии – 5 (пять) дней с момента ее получения, по остальным- 20 рабочих дней.</w:t>
      </w:r>
    </w:p>
    <w:p w:rsidR="00EB2252" w:rsidRPr="00775EAD" w:rsidRDefault="00EB2252" w:rsidP="000B67DF">
      <w:pPr>
        <w:pStyle w:val="af3"/>
        <w:numPr>
          <w:ilvl w:val="1"/>
          <w:numId w:val="46"/>
        </w:numPr>
        <w:spacing w:line="276" w:lineRule="auto"/>
        <w:ind w:left="0" w:firstLine="567"/>
        <w:jc w:val="both"/>
        <w:rPr>
          <w:spacing w:val="-5"/>
          <w:sz w:val="22"/>
          <w:szCs w:val="22"/>
        </w:rPr>
      </w:pPr>
      <w:r w:rsidRPr="00775EAD">
        <w:rPr>
          <w:sz w:val="22"/>
          <w:szCs w:val="22"/>
        </w:rPr>
        <w:t>В случае недостижения согласия, споры и разногласия разрешаются в соответствии с законодательством Российской Федерации в Арбитражном суде Кировской области.</w:t>
      </w:r>
    </w:p>
    <w:p w:rsidR="00F14890" w:rsidRPr="00775EAD" w:rsidRDefault="00F14890" w:rsidP="000B67DF">
      <w:pPr>
        <w:spacing w:line="276" w:lineRule="auto"/>
        <w:jc w:val="both"/>
        <w:rPr>
          <w:sz w:val="22"/>
          <w:szCs w:val="22"/>
        </w:rPr>
      </w:pPr>
    </w:p>
    <w:p w:rsidR="00EB2252" w:rsidRPr="00775EAD" w:rsidRDefault="00EB2252" w:rsidP="000B67DF">
      <w:pPr>
        <w:pStyle w:val="af3"/>
        <w:spacing w:line="276" w:lineRule="auto"/>
        <w:ind w:left="567"/>
        <w:jc w:val="center"/>
        <w:rPr>
          <w:b/>
          <w:sz w:val="22"/>
          <w:szCs w:val="22"/>
        </w:rPr>
      </w:pPr>
      <w:r w:rsidRPr="00775EAD">
        <w:rPr>
          <w:b/>
          <w:color w:val="000000"/>
          <w:sz w:val="22"/>
          <w:szCs w:val="22"/>
        </w:rPr>
        <w:t>13.ЭЛЕКТРОННЫЙ ДОКУМЕНТООБОРОТ</w:t>
      </w:r>
    </w:p>
    <w:p w:rsidR="00EB2252" w:rsidRPr="00775EAD" w:rsidRDefault="00EB2252" w:rsidP="000B67DF">
      <w:pPr>
        <w:spacing w:line="276" w:lineRule="auto"/>
        <w:ind w:firstLine="567"/>
        <w:jc w:val="both"/>
        <w:rPr>
          <w:sz w:val="22"/>
          <w:szCs w:val="22"/>
        </w:rPr>
      </w:pPr>
      <w:r w:rsidRPr="00775EAD">
        <w:rPr>
          <w:sz w:val="22"/>
          <w:szCs w:val="22"/>
        </w:rPr>
        <w:t xml:space="preserve">13.1. Стороны допускают обмен в </w:t>
      </w:r>
      <w:proofErr w:type="spellStart"/>
      <w:r w:rsidRPr="00775EAD">
        <w:rPr>
          <w:sz w:val="22"/>
          <w:szCs w:val="22"/>
        </w:rPr>
        <w:t>Диадок</w:t>
      </w:r>
      <w:proofErr w:type="spellEnd"/>
      <w:r w:rsidRPr="00775EAD">
        <w:rPr>
          <w:sz w:val="22"/>
          <w:szCs w:val="22"/>
        </w:rPr>
        <w:t xml:space="preserve">, СБИС либо 1С - ЭДО документами, в электронном виде, подписанными усиленными квалифицированными электронными подписями уполномоченных лиц Сторон, в процессе заключения и исполнения настоящего Контракта. </w:t>
      </w:r>
      <w:proofErr w:type="spellStart"/>
      <w:r w:rsidRPr="00775EAD">
        <w:rPr>
          <w:sz w:val="22"/>
          <w:szCs w:val="22"/>
        </w:rPr>
        <w:t>Диадок</w:t>
      </w:r>
      <w:proofErr w:type="spellEnd"/>
      <w:r w:rsidRPr="00775EAD">
        <w:rPr>
          <w:sz w:val="22"/>
          <w:szCs w:val="22"/>
        </w:rPr>
        <w:t xml:space="preserve"> (СБИС или 1С - ЭДО) – корпоративная информационная система электронного документооборота (Система ЭДО), в которой осуществляется обмен информацией в электронной форме между участниками информационного взаимодействия. Правила работы в </w:t>
      </w:r>
      <w:proofErr w:type="spellStart"/>
      <w:r w:rsidRPr="00775EAD">
        <w:rPr>
          <w:sz w:val="22"/>
          <w:szCs w:val="22"/>
        </w:rPr>
        <w:t>Диадок</w:t>
      </w:r>
      <w:proofErr w:type="spellEnd"/>
      <w:r w:rsidRPr="00775EAD">
        <w:rPr>
          <w:sz w:val="22"/>
          <w:szCs w:val="22"/>
        </w:rPr>
        <w:t xml:space="preserve"> (СБИС или 1С - ЭДО) установлены Оператором Системы ЭДО.</w:t>
      </w:r>
    </w:p>
    <w:p w:rsidR="00EB2252" w:rsidRPr="00775EAD" w:rsidRDefault="00EB2252" w:rsidP="000B67DF">
      <w:pPr>
        <w:spacing w:line="276" w:lineRule="auto"/>
        <w:ind w:firstLine="567"/>
        <w:jc w:val="both"/>
        <w:rPr>
          <w:sz w:val="22"/>
          <w:szCs w:val="22"/>
        </w:rPr>
      </w:pPr>
      <w:r w:rsidRPr="00775EAD">
        <w:rPr>
          <w:sz w:val="22"/>
          <w:szCs w:val="22"/>
        </w:rPr>
        <w:t>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 и иными нормативно-правовыми актами.</w:t>
      </w:r>
    </w:p>
    <w:p w:rsidR="008248FC" w:rsidRPr="00775EAD" w:rsidRDefault="00EB2252" w:rsidP="000B67DF">
      <w:pPr>
        <w:spacing w:line="276" w:lineRule="auto"/>
        <w:ind w:firstLine="567"/>
        <w:jc w:val="both"/>
        <w:rPr>
          <w:sz w:val="22"/>
          <w:szCs w:val="22"/>
        </w:rPr>
      </w:pPr>
      <w:r w:rsidRPr="00775EAD">
        <w:rPr>
          <w:sz w:val="22"/>
          <w:szCs w:val="22"/>
        </w:rPr>
        <w:lastRenderedPageBreak/>
        <w:t>Электронные документы, оформленные, переданные и/или полученные в соответствии с настоящим Контрактом, признаются равнозначными документам на бумажных носителях, подписанным собственноручной подписью, и не могут быть оспорены только на том основании, что они совершены в электронном виде</w:t>
      </w:r>
    </w:p>
    <w:p w:rsidR="007B5100" w:rsidRPr="00775EAD" w:rsidRDefault="004131E9" w:rsidP="000B67DF">
      <w:pPr>
        <w:spacing w:line="276" w:lineRule="auto"/>
        <w:ind w:firstLine="567"/>
        <w:rPr>
          <w:sz w:val="22"/>
          <w:szCs w:val="22"/>
        </w:rPr>
      </w:pPr>
      <w:r w:rsidRPr="00775EAD">
        <w:rPr>
          <w:sz w:val="22"/>
          <w:szCs w:val="22"/>
        </w:rPr>
        <w:t>ПРИЛОЖЕНИ</w:t>
      </w:r>
      <w:r w:rsidR="00E144AD" w:rsidRPr="00775EAD">
        <w:rPr>
          <w:sz w:val="22"/>
          <w:szCs w:val="22"/>
        </w:rPr>
        <w:t>Я</w:t>
      </w:r>
      <w:r w:rsidRPr="00775EAD">
        <w:rPr>
          <w:sz w:val="22"/>
          <w:szCs w:val="22"/>
        </w:rPr>
        <w:t>:</w:t>
      </w:r>
    </w:p>
    <w:p w:rsidR="007A45AF" w:rsidRPr="00775EAD" w:rsidRDefault="007A45AF" w:rsidP="000B67DF">
      <w:pPr>
        <w:spacing w:line="276" w:lineRule="auto"/>
        <w:ind w:firstLine="567"/>
        <w:jc w:val="both"/>
        <w:rPr>
          <w:sz w:val="22"/>
          <w:szCs w:val="22"/>
        </w:rPr>
      </w:pPr>
      <w:r w:rsidRPr="00775EAD">
        <w:rPr>
          <w:sz w:val="22"/>
          <w:szCs w:val="22"/>
        </w:rPr>
        <w:t>1.</w:t>
      </w:r>
      <w:r w:rsidR="000B67DF" w:rsidRPr="00775EAD">
        <w:rPr>
          <w:sz w:val="22"/>
          <w:szCs w:val="22"/>
        </w:rPr>
        <w:t xml:space="preserve"> Приложение №1:</w:t>
      </w:r>
      <w:r w:rsidRPr="00775EAD">
        <w:rPr>
          <w:sz w:val="22"/>
          <w:szCs w:val="22"/>
        </w:rPr>
        <w:t xml:space="preserve"> Правила №</w:t>
      </w:r>
      <w:r w:rsidR="00767427" w:rsidRPr="00775EAD">
        <w:rPr>
          <w:sz w:val="22"/>
          <w:szCs w:val="22"/>
        </w:rPr>
        <w:t xml:space="preserve"> </w:t>
      </w:r>
      <w:r w:rsidR="00204252">
        <w:rPr>
          <w:sz w:val="22"/>
          <w:szCs w:val="22"/>
        </w:rPr>
        <w:t>____</w:t>
      </w:r>
      <w:r w:rsidRPr="00775EAD">
        <w:rPr>
          <w:sz w:val="22"/>
          <w:szCs w:val="22"/>
        </w:rPr>
        <w:t xml:space="preserve"> Добровольного страхования от несчастных случаев и болезней в редакции от </w:t>
      </w:r>
      <w:r w:rsidR="00204252">
        <w:rPr>
          <w:sz w:val="22"/>
          <w:szCs w:val="22"/>
        </w:rPr>
        <w:t>_____</w:t>
      </w:r>
      <w:r w:rsidR="00767427" w:rsidRPr="00775EAD">
        <w:rPr>
          <w:sz w:val="22"/>
          <w:szCs w:val="22"/>
        </w:rPr>
        <w:t xml:space="preserve"> года</w:t>
      </w:r>
      <w:r w:rsidRPr="00775EAD">
        <w:rPr>
          <w:sz w:val="22"/>
          <w:szCs w:val="22"/>
        </w:rPr>
        <w:t>.</w:t>
      </w:r>
    </w:p>
    <w:p w:rsidR="007A45AF" w:rsidRPr="00775EAD" w:rsidRDefault="007A45AF" w:rsidP="000B67DF">
      <w:pPr>
        <w:spacing w:line="276" w:lineRule="auto"/>
        <w:ind w:firstLine="567"/>
        <w:jc w:val="both"/>
        <w:rPr>
          <w:sz w:val="22"/>
          <w:szCs w:val="22"/>
        </w:rPr>
      </w:pPr>
      <w:r w:rsidRPr="00775EAD">
        <w:rPr>
          <w:sz w:val="22"/>
          <w:szCs w:val="22"/>
        </w:rPr>
        <w:t xml:space="preserve">2. </w:t>
      </w:r>
      <w:r w:rsidR="000B67DF" w:rsidRPr="00775EAD">
        <w:rPr>
          <w:sz w:val="22"/>
          <w:szCs w:val="22"/>
        </w:rPr>
        <w:t xml:space="preserve">Приложение №2: </w:t>
      </w:r>
      <w:r w:rsidRPr="00775EAD">
        <w:rPr>
          <w:sz w:val="22"/>
          <w:szCs w:val="22"/>
        </w:rPr>
        <w:t>Список лиц, подлежащих страхованию (список застрахованных лиц).</w:t>
      </w:r>
    </w:p>
    <w:p w:rsidR="007A45AF" w:rsidRPr="00775EAD" w:rsidRDefault="007A45AF" w:rsidP="000B67DF">
      <w:pPr>
        <w:spacing w:line="276" w:lineRule="auto"/>
        <w:ind w:firstLine="567"/>
        <w:jc w:val="both"/>
        <w:rPr>
          <w:sz w:val="22"/>
          <w:szCs w:val="22"/>
        </w:rPr>
      </w:pPr>
      <w:r w:rsidRPr="00775EAD">
        <w:rPr>
          <w:sz w:val="22"/>
          <w:szCs w:val="22"/>
        </w:rPr>
        <w:t xml:space="preserve">3. </w:t>
      </w:r>
      <w:r w:rsidR="000B67DF" w:rsidRPr="00775EAD">
        <w:rPr>
          <w:sz w:val="22"/>
          <w:szCs w:val="22"/>
        </w:rPr>
        <w:t xml:space="preserve">Приложение №3: </w:t>
      </w:r>
      <w:r w:rsidRPr="00775EAD">
        <w:rPr>
          <w:sz w:val="22"/>
          <w:szCs w:val="22"/>
        </w:rPr>
        <w:t>Таблица размеров страховых выплат, производимых в связи со страховыми случаями.</w:t>
      </w:r>
    </w:p>
    <w:p w:rsidR="000B67DF" w:rsidRPr="00775EAD" w:rsidRDefault="000B67DF" w:rsidP="00B86FCF">
      <w:pPr>
        <w:widowControl w:val="0"/>
        <w:autoSpaceDE w:val="0"/>
        <w:autoSpaceDN w:val="0"/>
        <w:ind w:firstLine="567"/>
        <w:jc w:val="center"/>
        <w:rPr>
          <w:b/>
          <w:bCs/>
          <w:sz w:val="22"/>
          <w:szCs w:val="22"/>
        </w:rPr>
      </w:pPr>
    </w:p>
    <w:p w:rsidR="007B5100" w:rsidRPr="00775EAD" w:rsidRDefault="007B5100" w:rsidP="00B86FCF">
      <w:pPr>
        <w:widowControl w:val="0"/>
        <w:autoSpaceDE w:val="0"/>
        <w:autoSpaceDN w:val="0"/>
        <w:ind w:firstLine="567"/>
        <w:jc w:val="center"/>
        <w:rPr>
          <w:b/>
          <w:bCs/>
          <w:sz w:val="22"/>
          <w:szCs w:val="22"/>
        </w:rPr>
      </w:pPr>
      <w:r w:rsidRPr="00775EAD">
        <w:rPr>
          <w:b/>
          <w:bCs/>
          <w:sz w:val="22"/>
          <w:szCs w:val="22"/>
        </w:rPr>
        <w:t>АДРЕСА И РЕКВИЗИТЫ СТОРОН</w:t>
      </w:r>
    </w:p>
    <w:tbl>
      <w:tblPr>
        <w:tblW w:w="9923" w:type="dxa"/>
        <w:tblLayout w:type="fixed"/>
        <w:tblLook w:val="0000" w:firstRow="0" w:lastRow="0" w:firstColumn="0" w:lastColumn="0" w:noHBand="0" w:noVBand="0"/>
      </w:tblPr>
      <w:tblGrid>
        <w:gridCol w:w="5265"/>
        <w:gridCol w:w="4658"/>
      </w:tblGrid>
      <w:tr w:rsidR="00A32FE6" w:rsidRPr="00A32FE6" w:rsidTr="004443C2">
        <w:trPr>
          <w:trHeight w:val="120"/>
        </w:trPr>
        <w:tc>
          <w:tcPr>
            <w:tcW w:w="5265" w:type="dxa"/>
          </w:tcPr>
          <w:p w:rsidR="000626F1" w:rsidRPr="00A32FE6" w:rsidRDefault="000626F1" w:rsidP="004443C2">
            <w:pPr>
              <w:rPr>
                <w:b/>
                <w:bCs/>
                <w:sz w:val="22"/>
                <w:szCs w:val="22"/>
              </w:rPr>
            </w:pPr>
            <w:r w:rsidRPr="00A32FE6">
              <w:rPr>
                <w:b/>
                <w:bCs/>
                <w:sz w:val="22"/>
                <w:szCs w:val="22"/>
              </w:rPr>
              <w:t>Заказчик</w:t>
            </w:r>
          </w:p>
          <w:p w:rsidR="000626F1" w:rsidRPr="00A32FE6" w:rsidRDefault="001732CD" w:rsidP="004443C2">
            <w:pPr>
              <w:rPr>
                <w:b/>
                <w:bCs/>
                <w:sz w:val="22"/>
                <w:szCs w:val="22"/>
              </w:rPr>
            </w:pPr>
            <w:r w:rsidRPr="00A32FE6">
              <w:rPr>
                <w:sz w:val="22"/>
                <w:szCs w:val="22"/>
              </w:rPr>
              <w:t>ОРЛОВСКОЕ СУВУ</w:t>
            </w:r>
          </w:p>
          <w:p w:rsidR="00D1087D" w:rsidRPr="00A32FE6" w:rsidRDefault="00D1087D" w:rsidP="004443C2">
            <w:pPr>
              <w:rPr>
                <w:bCs/>
                <w:sz w:val="22"/>
                <w:szCs w:val="22"/>
              </w:rPr>
            </w:pPr>
          </w:p>
          <w:p w:rsidR="001732CD" w:rsidRPr="00A32FE6" w:rsidRDefault="001732CD" w:rsidP="004443C2">
            <w:pPr>
              <w:pStyle w:val="a7"/>
              <w:jc w:val="left"/>
              <w:rPr>
                <w:b w:val="0"/>
                <w:i w:val="0"/>
                <w:sz w:val="22"/>
                <w:szCs w:val="22"/>
              </w:rPr>
            </w:pPr>
            <w:r w:rsidRPr="00A32FE6">
              <w:rPr>
                <w:b w:val="0"/>
                <w:i w:val="0"/>
                <w:sz w:val="22"/>
                <w:szCs w:val="22"/>
              </w:rPr>
              <w:t>Юридический адрес: 612270, Кировская область, город Орлов, улица Большевиков, 4</w:t>
            </w:r>
          </w:p>
          <w:p w:rsidR="00A32FE6" w:rsidRPr="00A32FE6" w:rsidRDefault="00A32FE6" w:rsidP="00A32FE6">
            <w:pPr>
              <w:jc w:val="both"/>
              <w:rPr>
                <w:sz w:val="24"/>
                <w:szCs w:val="24"/>
              </w:rPr>
            </w:pPr>
            <w:r w:rsidRPr="00A32FE6">
              <w:rPr>
                <w:rFonts w:eastAsiaTheme="minorEastAsia"/>
                <w:sz w:val="24"/>
                <w:szCs w:val="24"/>
              </w:rPr>
              <w:t>ИНН: 4336000820; КПП 433601001; ОГРН: 1024300823469</w:t>
            </w:r>
          </w:p>
          <w:p w:rsidR="00A32FE6" w:rsidRPr="00A32FE6" w:rsidRDefault="00A32FE6" w:rsidP="00A32FE6">
            <w:pPr>
              <w:contextualSpacing/>
              <w:jc w:val="both"/>
              <w:rPr>
                <w:sz w:val="24"/>
                <w:szCs w:val="24"/>
              </w:rPr>
            </w:pPr>
            <w:r w:rsidRPr="00A32FE6">
              <w:rPr>
                <w:sz w:val="24"/>
                <w:szCs w:val="24"/>
              </w:rPr>
              <w:t>УФК по Нижегородской области (Орловское СУВУ л/сч.20406У65280)</w:t>
            </w:r>
          </w:p>
          <w:p w:rsidR="00A32FE6" w:rsidRPr="00A32FE6" w:rsidRDefault="00A32FE6" w:rsidP="00A32FE6">
            <w:pPr>
              <w:contextualSpacing/>
              <w:jc w:val="both"/>
              <w:rPr>
                <w:sz w:val="24"/>
                <w:szCs w:val="24"/>
              </w:rPr>
            </w:pPr>
            <w:r w:rsidRPr="00A32FE6">
              <w:rPr>
                <w:sz w:val="24"/>
                <w:szCs w:val="24"/>
              </w:rPr>
              <w:t>№ к/</w:t>
            </w:r>
            <w:proofErr w:type="spellStart"/>
            <w:r w:rsidRPr="00A32FE6">
              <w:rPr>
                <w:sz w:val="24"/>
                <w:szCs w:val="24"/>
              </w:rPr>
              <w:t>сч</w:t>
            </w:r>
            <w:proofErr w:type="spellEnd"/>
            <w:r w:rsidRPr="00A32FE6">
              <w:rPr>
                <w:sz w:val="24"/>
                <w:szCs w:val="24"/>
              </w:rPr>
              <w:t>. 03214643000000013246</w:t>
            </w:r>
          </w:p>
          <w:p w:rsidR="00A32FE6" w:rsidRPr="00A32FE6" w:rsidRDefault="00A32FE6" w:rsidP="00A32FE6">
            <w:pPr>
              <w:contextualSpacing/>
              <w:jc w:val="both"/>
              <w:rPr>
                <w:sz w:val="24"/>
                <w:szCs w:val="24"/>
              </w:rPr>
            </w:pPr>
            <w:r w:rsidRPr="00A32FE6">
              <w:rPr>
                <w:sz w:val="24"/>
                <w:szCs w:val="24"/>
              </w:rPr>
              <w:t>ЕКС       40102810745370000024</w:t>
            </w:r>
          </w:p>
          <w:p w:rsidR="00A32FE6" w:rsidRPr="00A32FE6" w:rsidRDefault="00A32FE6" w:rsidP="00A32FE6">
            <w:pPr>
              <w:contextualSpacing/>
              <w:jc w:val="both"/>
              <w:rPr>
                <w:rFonts w:eastAsiaTheme="minorEastAsia"/>
                <w:sz w:val="24"/>
                <w:szCs w:val="24"/>
              </w:rPr>
            </w:pPr>
            <w:r w:rsidRPr="00A32FE6">
              <w:rPr>
                <w:sz w:val="24"/>
                <w:szCs w:val="24"/>
              </w:rPr>
              <w:t>в ОКЦ № 1 ВВГУ Банка России/УФК по Нижегородской области   г. Нижний Новгород, БИК 012202102</w:t>
            </w:r>
          </w:p>
          <w:p w:rsidR="00A32FE6" w:rsidRPr="00A32FE6" w:rsidRDefault="00A32FE6" w:rsidP="00A32FE6">
            <w:pPr>
              <w:jc w:val="both"/>
              <w:rPr>
                <w:rFonts w:eastAsiaTheme="minorEastAsia"/>
                <w:sz w:val="24"/>
                <w:szCs w:val="24"/>
              </w:rPr>
            </w:pPr>
            <w:r w:rsidRPr="00A32FE6">
              <w:rPr>
                <w:rFonts w:eastAsiaTheme="minorEastAsia"/>
                <w:sz w:val="24"/>
                <w:szCs w:val="24"/>
              </w:rPr>
              <w:t xml:space="preserve">Телефон: (83365) 2-10-33, Бухгалтерия (Факс):(83365) 2-10-91, </w:t>
            </w:r>
          </w:p>
          <w:p w:rsidR="00D1087D" w:rsidRPr="00204252" w:rsidRDefault="00A32FE6" w:rsidP="00A32FE6">
            <w:pPr>
              <w:pStyle w:val="af4"/>
              <w:rPr>
                <w:rFonts w:ascii="Times New Roman" w:hAnsi="Times New Roman" w:cs="Times New Roman"/>
              </w:rPr>
            </w:pPr>
            <w:r w:rsidRPr="00A32FE6">
              <w:rPr>
                <w:rFonts w:ascii="Times New Roman" w:eastAsiaTheme="minorEastAsia" w:hAnsi="Times New Roman" w:cs="Times New Roman"/>
                <w:sz w:val="24"/>
                <w:szCs w:val="24"/>
                <w:lang w:val="en-US" w:eastAsia="ru-RU"/>
              </w:rPr>
              <w:t>E</w:t>
            </w:r>
            <w:r w:rsidRPr="00204252">
              <w:rPr>
                <w:rFonts w:ascii="Times New Roman" w:eastAsiaTheme="minorEastAsia" w:hAnsi="Times New Roman" w:cs="Times New Roman"/>
                <w:sz w:val="24"/>
                <w:szCs w:val="24"/>
                <w:lang w:eastAsia="ru-RU"/>
              </w:rPr>
              <w:t>-</w:t>
            </w:r>
            <w:r w:rsidRPr="00A32FE6">
              <w:rPr>
                <w:rFonts w:ascii="Times New Roman" w:eastAsiaTheme="minorEastAsia" w:hAnsi="Times New Roman" w:cs="Times New Roman"/>
                <w:sz w:val="24"/>
                <w:szCs w:val="24"/>
                <w:lang w:val="en-US" w:eastAsia="ru-RU"/>
              </w:rPr>
              <w:t>mail</w:t>
            </w:r>
            <w:r w:rsidRPr="00204252">
              <w:rPr>
                <w:rFonts w:ascii="Times New Roman" w:eastAsiaTheme="minorEastAsia" w:hAnsi="Times New Roman" w:cs="Times New Roman"/>
                <w:sz w:val="24"/>
                <w:szCs w:val="24"/>
                <w:lang w:eastAsia="ru-RU"/>
              </w:rPr>
              <w:t xml:space="preserve">: </w:t>
            </w:r>
            <w:proofErr w:type="spellStart"/>
            <w:r w:rsidRPr="00A32FE6">
              <w:rPr>
                <w:rFonts w:ascii="Times New Roman" w:eastAsiaTheme="minorEastAsia" w:hAnsi="Times New Roman" w:cs="Times New Roman"/>
                <w:sz w:val="24"/>
                <w:szCs w:val="24"/>
                <w:lang w:val="en-US" w:eastAsia="ru-RU"/>
              </w:rPr>
              <w:t>suvu</w:t>
            </w:r>
            <w:proofErr w:type="spellEnd"/>
            <w:r w:rsidRPr="00204252">
              <w:rPr>
                <w:rFonts w:ascii="Times New Roman" w:eastAsiaTheme="minorEastAsia" w:hAnsi="Times New Roman" w:cs="Times New Roman"/>
                <w:sz w:val="24"/>
                <w:szCs w:val="24"/>
                <w:lang w:eastAsia="ru-RU"/>
              </w:rPr>
              <w:t>_</w:t>
            </w:r>
            <w:proofErr w:type="spellStart"/>
            <w:r w:rsidRPr="00A32FE6">
              <w:rPr>
                <w:rFonts w:ascii="Times New Roman" w:eastAsiaTheme="minorEastAsia" w:hAnsi="Times New Roman" w:cs="Times New Roman"/>
                <w:sz w:val="24"/>
                <w:szCs w:val="24"/>
                <w:lang w:val="en-US" w:eastAsia="ru-RU"/>
              </w:rPr>
              <w:t>zt</w:t>
            </w:r>
            <w:proofErr w:type="spellEnd"/>
            <w:r w:rsidRPr="00204252">
              <w:rPr>
                <w:rFonts w:ascii="Times New Roman" w:eastAsiaTheme="minorEastAsia" w:hAnsi="Times New Roman" w:cs="Times New Roman"/>
                <w:sz w:val="24"/>
                <w:szCs w:val="24"/>
                <w:lang w:eastAsia="ru-RU"/>
              </w:rPr>
              <w:t>@</w:t>
            </w:r>
            <w:proofErr w:type="spellStart"/>
            <w:r w:rsidRPr="00A32FE6">
              <w:rPr>
                <w:rFonts w:ascii="Times New Roman" w:eastAsiaTheme="minorEastAsia" w:hAnsi="Times New Roman" w:cs="Times New Roman"/>
                <w:sz w:val="24"/>
                <w:szCs w:val="24"/>
                <w:lang w:val="en-US" w:eastAsia="ru-RU"/>
              </w:rPr>
              <w:t>spetzorlov</w:t>
            </w:r>
            <w:proofErr w:type="spellEnd"/>
            <w:r w:rsidRPr="00204252">
              <w:rPr>
                <w:rFonts w:ascii="Times New Roman" w:eastAsiaTheme="minorEastAsia" w:hAnsi="Times New Roman" w:cs="Times New Roman"/>
                <w:sz w:val="24"/>
                <w:szCs w:val="24"/>
                <w:lang w:eastAsia="ru-RU"/>
              </w:rPr>
              <w:t>.</w:t>
            </w:r>
            <w:proofErr w:type="spellStart"/>
            <w:r w:rsidRPr="00A32FE6">
              <w:rPr>
                <w:rFonts w:ascii="Times New Roman" w:eastAsiaTheme="minorEastAsia" w:hAnsi="Times New Roman" w:cs="Times New Roman"/>
                <w:sz w:val="24"/>
                <w:szCs w:val="24"/>
                <w:lang w:val="en-US" w:eastAsia="ru-RU"/>
              </w:rPr>
              <w:t>ru</w:t>
            </w:r>
            <w:proofErr w:type="spellEnd"/>
          </w:p>
          <w:p w:rsidR="00AD7EE5" w:rsidRPr="00204252" w:rsidRDefault="00AD7EE5" w:rsidP="004443C2">
            <w:pPr>
              <w:rPr>
                <w:sz w:val="22"/>
                <w:szCs w:val="22"/>
              </w:rPr>
            </w:pPr>
          </w:p>
          <w:p w:rsidR="004443C2" w:rsidRPr="00A32FE6" w:rsidRDefault="004443C2" w:rsidP="004443C2">
            <w:pPr>
              <w:rPr>
                <w:sz w:val="22"/>
                <w:szCs w:val="22"/>
                <w:shd w:val="clear" w:color="auto" w:fill="FFFFFF"/>
              </w:rPr>
            </w:pPr>
            <w:r w:rsidRPr="00A32FE6">
              <w:rPr>
                <w:sz w:val="22"/>
                <w:szCs w:val="22"/>
                <w:shd w:val="clear" w:color="auto" w:fill="FFFFFF"/>
              </w:rPr>
              <w:t>Директор</w:t>
            </w:r>
          </w:p>
          <w:p w:rsidR="004443C2" w:rsidRPr="00A32FE6" w:rsidRDefault="004443C2" w:rsidP="004443C2">
            <w:pPr>
              <w:rPr>
                <w:sz w:val="22"/>
                <w:szCs w:val="22"/>
                <w:shd w:val="clear" w:color="auto" w:fill="FFFFFF"/>
              </w:rPr>
            </w:pPr>
          </w:p>
          <w:p w:rsidR="004443C2" w:rsidRPr="00A32FE6" w:rsidRDefault="004443C2" w:rsidP="004443C2">
            <w:pPr>
              <w:rPr>
                <w:sz w:val="22"/>
                <w:szCs w:val="22"/>
                <w:shd w:val="clear" w:color="auto" w:fill="FFFFFF"/>
              </w:rPr>
            </w:pPr>
          </w:p>
          <w:p w:rsidR="007C1202" w:rsidRPr="00A32FE6" w:rsidRDefault="001732CD" w:rsidP="004443C2">
            <w:pPr>
              <w:rPr>
                <w:sz w:val="22"/>
                <w:szCs w:val="22"/>
                <w:shd w:val="clear" w:color="auto" w:fill="FFFFFF"/>
              </w:rPr>
            </w:pPr>
            <w:r w:rsidRPr="00A32FE6">
              <w:rPr>
                <w:sz w:val="22"/>
                <w:szCs w:val="22"/>
                <w:shd w:val="clear" w:color="auto" w:fill="FFFFFF"/>
              </w:rPr>
              <w:t>_______________</w:t>
            </w:r>
            <w:r w:rsidR="007C1202" w:rsidRPr="00A32FE6">
              <w:rPr>
                <w:sz w:val="22"/>
                <w:szCs w:val="22"/>
                <w:shd w:val="clear" w:color="auto" w:fill="FFFFFF"/>
              </w:rPr>
              <w:t>/</w:t>
            </w:r>
            <w:r w:rsidRPr="00A32FE6">
              <w:rPr>
                <w:sz w:val="22"/>
                <w:szCs w:val="22"/>
                <w:shd w:val="clear" w:color="auto" w:fill="FFFFFF"/>
              </w:rPr>
              <w:t>Т.В. Хохлова</w:t>
            </w:r>
            <w:r w:rsidR="007C1202" w:rsidRPr="00A32FE6">
              <w:rPr>
                <w:sz w:val="22"/>
                <w:szCs w:val="22"/>
                <w:shd w:val="clear" w:color="auto" w:fill="FFFFFF"/>
              </w:rPr>
              <w:t>/</w:t>
            </w:r>
          </w:p>
          <w:p w:rsidR="00AD7EE5" w:rsidRPr="00A32FE6" w:rsidRDefault="001732CD" w:rsidP="004443C2">
            <w:pPr>
              <w:rPr>
                <w:sz w:val="22"/>
                <w:szCs w:val="22"/>
              </w:rPr>
            </w:pPr>
            <w:r w:rsidRPr="00A32FE6">
              <w:rPr>
                <w:sz w:val="22"/>
                <w:szCs w:val="22"/>
                <w:shd w:val="clear" w:color="auto" w:fill="FFFFFF"/>
              </w:rPr>
              <w:t xml:space="preserve">           М.П.</w:t>
            </w:r>
          </w:p>
        </w:tc>
        <w:tc>
          <w:tcPr>
            <w:tcW w:w="4658" w:type="dxa"/>
          </w:tcPr>
          <w:p w:rsidR="000626F1" w:rsidRPr="00A32FE6" w:rsidRDefault="000626F1" w:rsidP="004443C2">
            <w:pPr>
              <w:rPr>
                <w:b/>
                <w:bCs/>
                <w:sz w:val="22"/>
                <w:szCs w:val="22"/>
              </w:rPr>
            </w:pPr>
            <w:r w:rsidRPr="00A32FE6">
              <w:rPr>
                <w:b/>
                <w:bCs/>
                <w:sz w:val="22"/>
                <w:szCs w:val="22"/>
              </w:rPr>
              <w:t>Исполнитель</w:t>
            </w:r>
          </w:p>
          <w:p w:rsidR="004443C2" w:rsidRPr="00A32FE6" w:rsidRDefault="00204252" w:rsidP="004443C2">
            <w:pPr>
              <w:rPr>
                <w:sz w:val="22"/>
                <w:szCs w:val="22"/>
                <w:shd w:val="clear" w:color="auto" w:fill="FFFFFF"/>
              </w:rPr>
            </w:pPr>
            <w:r>
              <w:rPr>
                <w:sz w:val="22"/>
                <w:szCs w:val="22"/>
                <w:shd w:val="clear" w:color="auto" w:fill="FFFFFF"/>
              </w:rPr>
              <w:t>____________</w:t>
            </w:r>
          </w:p>
          <w:p w:rsidR="004443C2" w:rsidRDefault="004443C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rPr>
                <w:sz w:val="22"/>
                <w:szCs w:val="22"/>
                <w:shd w:val="clear" w:color="auto" w:fill="FFFFFF"/>
              </w:rPr>
            </w:pPr>
          </w:p>
          <w:p w:rsidR="00204252" w:rsidRDefault="00204252" w:rsidP="004443C2">
            <w:pPr>
              <w:pBdr>
                <w:bottom w:val="single" w:sz="12" w:space="1" w:color="auto"/>
              </w:pBdr>
              <w:rPr>
                <w:sz w:val="22"/>
                <w:szCs w:val="22"/>
                <w:shd w:val="clear" w:color="auto" w:fill="FFFFFF"/>
              </w:rPr>
            </w:pPr>
          </w:p>
          <w:p w:rsidR="00204252" w:rsidRPr="00A32FE6" w:rsidRDefault="00204252" w:rsidP="004443C2">
            <w:pPr>
              <w:pBdr>
                <w:bottom w:val="single" w:sz="12" w:space="1" w:color="auto"/>
              </w:pBdr>
              <w:rPr>
                <w:sz w:val="22"/>
                <w:szCs w:val="22"/>
                <w:shd w:val="clear" w:color="auto" w:fill="FFFFFF"/>
              </w:rPr>
            </w:pPr>
          </w:p>
          <w:p w:rsidR="00204252" w:rsidRPr="00A32FE6" w:rsidRDefault="00204252" w:rsidP="004443C2">
            <w:pPr>
              <w:rPr>
                <w:sz w:val="22"/>
                <w:szCs w:val="22"/>
                <w:shd w:val="clear" w:color="auto" w:fill="FFFFFF"/>
              </w:rPr>
            </w:pPr>
          </w:p>
          <w:p w:rsidR="004443C2" w:rsidRPr="00A32FE6" w:rsidRDefault="004443C2" w:rsidP="004443C2">
            <w:pPr>
              <w:rPr>
                <w:sz w:val="22"/>
                <w:szCs w:val="22"/>
              </w:rPr>
            </w:pPr>
          </w:p>
          <w:p w:rsidR="004443C2" w:rsidRPr="00A32FE6" w:rsidRDefault="004443C2" w:rsidP="004443C2">
            <w:pPr>
              <w:rPr>
                <w:sz w:val="22"/>
                <w:szCs w:val="22"/>
                <w:shd w:val="clear" w:color="auto" w:fill="FFFFFF"/>
              </w:rPr>
            </w:pPr>
            <w:r w:rsidRPr="00A32FE6">
              <w:rPr>
                <w:sz w:val="22"/>
                <w:szCs w:val="22"/>
                <w:shd w:val="clear" w:color="auto" w:fill="FFFFFF"/>
              </w:rPr>
              <w:t>_______________/</w:t>
            </w:r>
            <w:r w:rsidR="00204252">
              <w:rPr>
                <w:sz w:val="22"/>
                <w:szCs w:val="22"/>
                <w:shd w:val="clear" w:color="auto" w:fill="FFFFFF"/>
              </w:rPr>
              <w:t>_____</w:t>
            </w:r>
            <w:r w:rsidRPr="00A32FE6">
              <w:rPr>
                <w:sz w:val="22"/>
                <w:szCs w:val="22"/>
                <w:shd w:val="clear" w:color="auto" w:fill="FFFFFF"/>
              </w:rPr>
              <w:t>/</w:t>
            </w:r>
          </w:p>
          <w:p w:rsidR="00AD7EE5" w:rsidRPr="00A32FE6" w:rsidRDefault="004443C2" w:rsidP="004443C2">
            <w:pPr>
              <w:pStyle w:val="af4"/>
              <w:rPr>
                <w:rFonts w:ascii="Times New Roman" w:hAnsi="Times New Roman" w:cs="Times New Roman"/>
              </w:rPr>
            </w:pPr>
            <w:r w:rsidRPr="00A32FE6">
              <w:rPr>
                <w:rFonts w:ascii="Times New Roman" w:hAnsi="Times New Roman" w:cs="Times New Roman"/>
                <w:shd w:val="clear" w:color="auto" w:fill="FFFFFF"/>
              </w:rPr>
              <w:t xml:space="preserve">           М.П.</w:t>
            </w:r>
          </w:p>
        </w:tc>
      </w:tr>
    </w:tbl>
    <w:p w:rsidR="000626F1" w:rsidRPr="00775EAD" w:rsidRDefault="000626F1" w:rsidP="00B86FCF">
      <w:pPr>
        <w:rPr>
          <w:sz w:val="22"/>
          <w:szCs w:val="22"/>
        </w:rPr>
        <w:sectPr w:rsidR="000626F1" w:rsidRPr="00775EAD" w:rsidSect="000B67DF">
          <w:footerReference w:type="even" r:id="rId12"/>
          <w:footerReference w:type="default" r:id="rId13"/>
          <w:pgSz w:w="11907" w:h="16840" w:code="9"/>
          <w:pgMar w:top="709" w:right="567" w:bottom="709" w:left="1418" w:header="1077" w:footer="1077" w:gutter="0"/>
          <w:pgNumType w:start="89"/>
          <w:cols w:space="720"/>
          <w:noEndnote/>
        </w:sectPr>
      </w:pPr>
    </w:p>
    <w:p w:rsidR="00616CEF" w:rsidRPr="00775EAD" w:rsidRDefault="00616CEF" w:rsidP="00616CEF">
      <w:pPr>
        <w:jc w:val="right"/>
        <w:rPr>
          <w:sz w:val="22"/>
          <w:szCs w:val="22"/>
        </w:rPr>
      </w:pPr>
      <w:r w:rsidRPr="00775EAD">
        <w:rPr>
          <w:sz w:val="22"/>
          <w:szCs w:val="22"/>
        </w:rPr>
        <w:lastRenderedPageBreak/>
        <w:t>Приложение № 2</w:t>
      </w:r>
      <w:r w:rsidRPr="00775EAD">
        <w:rPr>
          <w:sz w:val="22"/>
          <w:szCs w:val="22"/>
        </w:rPr>
        <w:br/>
        <w:t>к Договору страхования от несчастных случаев</w:t>
      </w:r>
    </w:p>
    <w:p w:rsidR="00616CEF" w:rsidRPr="00775EAD" w:rsidRDefault="00616CEF" w:rsidP="00616CEF">
      <w:pPr>
        <w:jc w:val="right"/>
        <w:rPr>
          <w:sz w:val="22"/>
          <w:szCs w:val="22"/>
        </w:rPr>
      </w:pPr>
      <w:r w:rsidRPr="00775EAD">
        <w:rPr>
          <w:sz w:val="22"/>
          <w:szCs w:val="22"/>
        </w:rPr>
        <w:t xml:space="preserve">№ </w:t>
      </w:r>
      <w:r w:rsidR="0016371B">
        <w:rPr>
          <w:sz w:val="22"/>
          <w:szCs w:val="22"/>
        </w:rPr>
        <w:t>__</w:t>
      </w:r>
      <w:r w:rsidRPr="00775EAD">
        <w:rPr>
          <w:sz w:val="22"/>
          <w:szCs w:val="22"/>
        </w:rPr>
        <w:t xml:space="preserve"> от </w:t>
      </w:r>
      <w:r w:rsidR="0016371B">
        <w:rPr>
          <w:sz w:val="22"/>
          <w:szCs w:val="22"/>
        </w:rPr>
        <w:t>__.08</w:t>
      </w:r>
      <w:r w:rsidRPr="00775EAD">
        <w:rPr>
          <w:sz w:val="22"/>
          <w:szCs w:val="22"/>
        </w:rPr>
        <w:t>.2026 года</w:t>
      </w:r>
    </w:p>
    <w:p w:rsidR="00616CEF" w:rsidRPr="00775EAD" w:rsidRDefault="00616CEF" w:rsidP="00616CEF">
      <w:pPr>
        <w:rPr>
          <w:sz w:val="22"/>
          <w:szCs w:val="22"/>
        </w:rPr>
      </w:pPr>
    </w:p>
    <w:p w:rsidR="00616CEF" w:rsidRPr="00775EAD" w:rsidRDefault="00616CEF" w:rsidP="00616CEF">
      <w:pPr>
        <w:jc w:val="center"/>
        <w:rPr>
          <w:b/>
          <w:sz w:val="22"/>
          <w:szCs w:val="22"/>
        </w:rPr>
      </w:pPr>
      <w:r w:rsidRPr="00775EAD">
        <w:rPr>
          <w:b/>
          <w:sz w:val="22"/>
          <w:szCs w:val="22"/>
        </w:rPr>
        <w:t>СПИСОК ЛИЦ, ПОДЛЕЖАЩИХ СТРАХОВАНИЮ</w:t>
      </w:r>
    </w:p>
    <w:p w:rsidR="00616CEF" w:rsidRPr="00775EAD" w:rsidRDefault="00616CEF" w:rsidP="00616CEF">
      <w:pPr>
        <w:jc w:val="center"/>
        <w:rPr>
          <w:b/>
          <w:sz w:val="22"/>
          <w:szCs w:val="22"/>
        </w:rPr>
      </w:pPr>
      <w:r w:rsidRPr="00775EAD">
        <w:rPr>
          <w:b/>
          <w:sz w:val="22"/>
          <w:szCs w:val="22"/>
        </w:rPr>
        <w:t>(СПИСОК ЗАСТРАХОВАННЫХ ЛИЦ)</w:t>
      </w:r>
    </w:p>
    <w:p w:rsidR="00616CEF" w:rsidRPr="00775EAD" w:rsidRDefault="00616CEF" w:rsidP="00616CEF">
      <w:pPr>
        <w:rPr>
          <w:sz w:val="22"/>
          <w:szCs w:val="22"/>
        </w:rPr>
      </w:pPr>
    </w:p>
    <w:tbl>
      <w:tblPr>
        <w:tblW w:w="15812"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
        <w:gridCol w:w="426"/>
        <w:gridCol w:w="1825"/>
        <w:gridCol w:w="1206"/>
        <w:gridCol w:w="1333"/>
        <w:gridCol w:w="348"/>
        <w:gridCol w:w="1093"/>
        <w:gridCol w:w="2836"/>
        <w:gridCol w:w="1600"/>
        <w:gridCol w:w="322"/>
        <w:gridCol w:w="1774"/>
        <w:gridCol w:w="1442"/>
        <w:gridCol w:w="1517"/>
      </w:tblGrid>
      <w:tr w:rsidR="00A32FE6" w:rsidRPr="00065DC1" w:rsidTr="0016371B">
        <w:trPr>
          <w:gridBefore w:val="1"/>
          <w:wBefore w:w="90" w:type="dxa"/>
        </w:trPr>
        <w:tc>
          <w:tcPr>
            <w:tcW w:w="426" w:type="dxa"/>
            <w:shd w:val="clear" w:color="auto" w:fill="auto"/>
            <w:vAlign w:val="center"/>
          </w:tcPr>
          <w:p w:rsidR="00A32FE6" w:rsidRPr="00065DC1" w:rsidRDefault="00A32FE6" w:rsidP="00B007A1">
            <w:pPr>
              <w:jc w:val="center"/>
              <w:rPr>
                <w:sz w:val="22"/>
                <w:szCs w:val="22"/>
              </w:rPr>
            </w:pPr>
            <w:r w:rsidRPr="00065DC1">
              <w:rPr>
                <w:sz w:val="22"/>
                <w:szCs w:val="22"/>
              </w:rPr>
              <w:t>№</w:t>
            </w:r>
          </w:p>
        </w:tc>
        <w:tc>
          <w:tcPr>
            <w:tcW w:w="1825" w:type="dxa"/>
            <w:shd w:val="clear" w:color="auto" w:fill="auto"/>
            <w:vAlign w:val="center"/>
          </w:tcPr>
          <w:p w:rsidR="00A32FE6" w:rsidRPr="00065DC1" w:rsidRDefault="00A32FE6" w:rsidP="00B007A1">
            <w:pPr>
              <w:jc w:val="center"/>
              <w:rPr>
                <w:sz w:val="22"/>
                <w:szCs w:val="22"/>
              </w:rPr>
            </w:pPr>
            <w:r w:rsidRPr="00065DC1">
              <w:rPr>
                <w:sz w:val="22"/>
                <w:szCs w:val="22"/>
              </w:rPr>
              <w:t>Фамилия, имя, отчество</w:t>
            </w:r>
          </w:p>
        </w:tc>
        <w:tc>
          <w:tcPr>
            <w:tcW w:w="1206" w:type="dxa"/>
            <w:shd w:val="clear" w:color="auto" w:fill="auto"/>
            <w:vAlign w:val="center"/>
          </w:tcPr>
          <w:p w:rsidR="00A32FE6" w:rsidRPr="00065DC1" w:rsidRDefault="00A32FE6" w:rsidP="00B007A1">
            <w:pPr>
              <w:jc w:val="center"/>
              <w:rPr>
                <w:sz w:val="22"/>
                <w:szCs w:val="22"/>
              </w:rPr>
            </w:pPr>
            <w:r w:rsidRPr="00065DC1">
              <w:rPr>
                <w:sz w:val="22"/>
                <w:szCs w:val="22"/>
              </w:rPr>
              <w:t>Дата рождения</w:t>
            </w:r>
          </w:p>
        </w:tc>
        <w:tc>
          <w:tcPr>
            <w:tcW w:w="1333" w:type="dxa"/>
            <w:shd w:val="clear" w:color="auto" w:fill="auto"/>
            <w:vAlign w:val="center"/>
          </w:tcPr>
          <w:p w:rsidR="00A32FE6" w:rsidRPr="00065DC1" w:rsidRDefault="00A32FE6" w:rsidP="00B007A1">
            <w:pPr>
              <w:jc w:val="center"/>
              <w:rPr>
                <w:sz w:val="22"/>
                <w:szCs w:val="22"/>
              </w:rPr>
            </w:pPr>
            <w:r w:rsidRPr="00065DC1">
              <w:rPr>
                <w:sz w:val="22"/>
                <w:szCs w:val="22"/>
              </w:rPr>
              <w:t>Пол</w:t>
            </w:r>
          </w:p>
        </w:tc>
        <w:tc>
          <w:tcPr>
            <w:tcW w:w="1441" w:type="dxa"/>
            <w:gridSpan w:val="2"/>
            <w:shd w:val="clear" w:color="auto" w:fill="auto"/>
            <w:vAlign w:val="center"/>
          </w:tcPr>
          <w:p w:rsidR="00A32FE6" w:rsidRPr="00065DC1" w:rsidRDefault="00A32FE6" w:rsidP="00B007A1">
            <w:pPr>
              <w:jc w:val="center"/>
              <w:rPr>
                <w:sz w:val="22"/>
                <w:szCs w:val="22"/>
              </w:rPr>
            </w:pPr>
            <w:r w:rsidRPr="00065DC1">
              <w:rPr>
                <w:sz w:val="22"/>
                <w:szCs w:val="22"/>
              </w:rPr>
              <w:t>Гражданство</w:t>
            </w:r>
          </w:p>
        </w:tc>
        <w:tc>
          <w:tcPr>
            <w:tcW w:w="2836" w:type="dxa"/>
            <w:shd w:val="clear" w:color="auto" w:fill="auto"/>
            <w:vAlign w:val="center"/>
          </w:tcPr>
          <w:p w:rsidR="00A32FE6" w:rsidRPr="00065DC1" w:rsidRDefault="00A32FE6" w:rsidP="00B007A1">
            <w:pPr>
              <w:jc w:val="center"/>
              <w:rPr>
                <w:sz w:val="22"/>
                <w:szCs w:val="22"/>
              </w:rPr>
            </w:pPr>
            <w:r w:rsidRPr="00065DC1">
              <w:rPr>
                <w:sz w:val="22"/>
                <w:szCs w:val="22"/>
              </w:rPr>
              <w:t>Паспорт/Свидетельство о рождении</w:t>
            </w:r>
          </w:p>
        </w:tc>
        <w:tc>
          <w:tcPr>
            <w:tcW w:w="1922" w:type="dxa"/>
            <w:gridSpan w:val="2"/>
            <w:shd w:val="clear" w:color="auto" w:fill="auto"/>
            <w:vAlign w:val="center"/>
          </w:tcPr>
          <w:p w:rsidR="00A32FE6" w:rsidRPr="00065DC1" w:rsidRDefault="00A32FE6" w:rsidP="00B007A1">
            <w:pPr>
              <w:jc w:val="center"/>
              <w:rPr>
                <w:sz w:val="22"/>
                <w:szCs w:val="22"/>
              </w:rPr>
            </w:pPr>
            <w:r w:rsidRPr="00065DC1">
              <w:rPr>
                <w:sz w:val="22"/>
                <w:szCs w:val="22"/>
              </w:rPr>
              <w:t>Адрес застрахованного</w:t>
            </w:r>
          </w:p>
        </w:tc>
        <w:tc>
          <w:tcPr>
            <w:tcW w:w="1774" w:type="dxa"/>
          </w:tcPr>
          <w:p w:rsidR="00A32FE6" w:rsidRPr="00065DC1" w:rsidRDefault="00A32FE6" w:rsidP="00B007A1">
            <w:pPr>
              <w:jc w:val="center"/>
              <w:rPr>
                <w:color w:val="FF0000"/>
                <w:sz w:val="22"/>
                <w:szCs w:val="22"/>
              </w:rPr>
            </w:pPr>
            <w:r w:rsidRPr="00065DC1">
              <w:rPr>
                <w:rFonts w:eastAsia="Lucida Sans Unicode"/>
                <w:color w:val="FF0000"/>
                <w:kern w:val="2"/>
                <w:sz w:val="22"/>
                <w:szCs w:val="22"/>
                <w:lang w:eastAsia="zh-CN" w:bidi="hi-IN"/>
              </w:rPr>
              <w:t xml:space="preserve">Период страхования </w:t>
            </w:r>
          </w:p>
        </w:tc>
        <w:tc>
          <w:tcPr>
            <w:tcW w:w="1442" w:type="dxa"/>
            <w:shd w:val="clear" w:color="auto" w:fill="auto"/>
            <w:vAlign w:val="center"/>
          </w:tcPr>
          <w:p w:rsidR="00A32FE6" w:rsidRPr="00065DC1" w:rsidRDefault="00A32FE6" w:rsidP="00B007A1">
            <w:pPr>
              <w:jc w:val="center"/>
              <w:rPr>
                <w:sz w:val="22"/>
                <w:szCs w:val="22"/>
              </w:rPr>
            </w:pPr>
            <w:r w:rsidRPr="00065DC1">
              <w:rPr>
                <w:sz w:val="22"/>
                <w:szCs w:val="22"/>
              </w:rPr>
              <w:t>Страховая сумма, руб.</w:t>
            </w:r>
          </w:p>
        </w:tc>
        <w:tc>
          <w:tcPr>
            <w:tcW w:w="1517" w:type="dxa"/>
            <w:shd w:val="clear" w:color="auto" w:fill="auto"/>
            <w:vAlign w:val="center"/>
          </w:tcPr>
          <w:p w:rsidR="00A32FE6" w:rsidRPr="00065DC1" w:rsidRDefault="00A32FE6" w:rsidP="00B007A1">
            <w:pPr>
              <w:jc w:val="center"/>
              <w:rPr>
                <w:sz w:val="22"/>
                <w:szCs w:val="22"/>
              </w:rPr>
            </w:pPr>
            <w:r w:rsidRPr="00065DC1">
              <w:rPr>
                <w:sz w:val="22"/>
                <w:szCs w:val="22"/>
              </w:rPr>
              <w:t>Страховая премия, руб.</w:t>
            </w:r>
          </w:p>
        </w:tc>
      </w:tr>
      <w:tr w:rsidR="00A32FE6" w:rsidRPr="00065DC1"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sidRPr="00065DC1">
              <w:rPr>
                <w:sz w:val="22"/>
                <w:szCs w:val="22"/>
              </w:rPr>
              <w:t>1.</w:t>
            </w:r>
          </w:p>
        </w:tc>
        <w:tc>
          <w:tcPr>
            <w:tcW w:w="1825" w:type="dxa"/>
            <w:shd w:val="clear" w:color="auto" w:fill="auto"/>
            <w:vAlign w:val="center"/>
          </w:tcPr>
          <w:p w:rsidR="00A32FE6" w:rsidRPr="00065DC1" w:rsidRDefault="00A32FE6" w:rsidP="00B007A1">
            <w:pPr>
              <w:rPr>
                <w:sz w:val="22"/>
                <w:szCs w:val="22"/>
              </w:rPr>
            </w:pPr>
            <w:r>
              <w:rPr>
                <w:sz w:val="22"/>
                <w:szCs w:val="22"/>
              </w:rPr>
              <w:t>Баженов Леонид Денисович</w:t>
            </w:r>
          </w:p>
        </w:tc>
        <w:tc>
          <w:tcPr>
            <w:tcW w:w="1206" w:type="dxa"/>
            <w:shd w:val="clear" w:color="auto" w:fill="auto"/>
            <w:vAlign w:val="center"/>
          </w:tcPr>
          <w:p w:rsidR="00A32FE6" w:rsidRPr="00065DC1" w:rsidRDefault="00A32FE6" w:rsidP="00B007A1">
            <w:pPr>
              <w:jc w:val="center"/>
              <w:rPr>
                <w:sz w:val="22"/>
                <w:szCs w:val="22"/>
              </w:rPr>
            </w:pPr>
          </w:p>
        </w:tc>
        <w:tc>
          <w:tcPr>
            <w:tcW w:w="1333" w:type="dxa"/>
            <w:shd w:val="clear" w:color="auto" w:fill="auto"/>
            <w:vAlign w:val="center"/>
          </w:tcPr>
          <w:p w:rsidR="00A32FE6" w:rsidRPr="00065DC1" w:rsidRDefault="00A32FE6" w:rsidP="00B007A1">
            <w:pPr>
              <w:jc w:val="center"/>
              <w:rPr>
                <w:sz w:val="22"/>
                <w:szCs w:val="22"/>
              </w:rPr>
            </w:pPr>
          </w:p>
        </w:tc>
        <w:tc>
          <w:tcPr>
            <w:tcW w:w="1441" w:type="dxa"/>
            <w:gridSpan w:val="2"/>
            <w:shd w:val="clear" w:color="auto" w:fill="auto"/>
          </w:tcPr>
          <w:p w:rsidR="00A32FE6" w:rsidRPr="00065DC1" w:rsidRDefault="00A32FE6" w:rsidP="00B007A1">
            <w:pPr>
              <w:rPr>
                <w:sz w:val="22"/>
                <w:szCs w:val="22"/>
              </w:rPr>
            </w:pPr>
          </w:p>
        </w:tc>
        <w:tc>
          <w:tcPr>
            <w:tcW w:w="2836" w:type="dxa"/>
            <w:shd w:val="clear" w:color="auto" w:fill="auto"/>
            <w:vAlign w:val="center"/>
          </w:tcPr>
          <w:p w:rsidR="00A32FE6" w:rsidRPr="00C152B6" w:rsidRDefault="00A32FE6" w:rsidP="00B007A1">
            <w:pPr>
              <w:rPr>
                <w:sz w:val="22"/>
                <w:szCs w:val="22"/>
              </w:rPr>
            </w:pPr>
          </w:p>
        </w:tc>
        <w:tc>
          <w:tcPr>
            <w:tcW w:w="1922" w:type="dxa"/>
            <w:gridSpan w:val="2"/>
            <w:shd w:val="clear" w:color="auto" w:fill="auto"/>
            <w:vAlign w:val="center"/>
          </w:tcPr>
          <w:p w:rsidR="00A32FE6" w:rsidRPr="00065DC1"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065DC1"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sidRPr="00065DC1">
              <w:rPr>
                <w:sz w:val="22"/>
                <w:szCs w:val="22"/>
              </w:rPr>
              <w:t>2.</w:t>
            </w:r>
          </w:p>
        </w:tc>
        <w:tc>
          <w:tcPr>
            <w:tcW w:w="1825" w:type="dxa"/>
            <w:shd w:val="clear" w:color="auto" w:fill="auto"/>
            <w:vAlign w:val="center"/>
          </w:tcPr>
          <w:p w:rsidR="00A32FE6" w:rsidRPr="00065DC1" w:rsidRDefault="00A32FE6" w:rsidP="00B007A1">
            <w:pPr>
              <w:rPr>
                <w:sz w:val="22"/>
                <w:szCs w:val="22"/>
              </w:rPr>
            </w:pPr>
            <w:proofErr w:type="spellStart"/>
            <w:r>
              <w:rPr>
                <w:sz w:val="22"/>
                <w:szCs w:val="22"/>
              </w:rPr>
              <w:t>Пархета</w:t>
            </w:r>
            <w:proofErr w:type="spellEnd"/>
            <w:r>
              <w:rPr>
                <w:sz w:val="22"/>
                <w:szCs w:val="22"/>
              </w:rPr>
              <w:t xml:space="preserve"> Тимур Константинович</w:t>
            </w:r>
          </w:p>
        </w:tc>
        <w:tc>
          <w:tcPr>
            <w:tcW w:w="1206" w:type="dxa"/>
            <w:shd w:val="clear" w:color="auto" w:fill="auto"/>
            <w:vAlign w:val="center"/>
          </w:tcPr>
          <w:p w:rsidR="00A32FE6" w:rsidRPr="00065DC1" w:rsidRDefault="00A32FE6" w:rsidP="00B007A1">
            <w:pPr>
              <w:jc w:val="center"/>
              <w:rPr>
                <w:sz w:val="22"/>
                <w:szCs w:val="22"/>
              </w:rPr>
            </w:pPr>
          </w:p>
        </w:tc>
        <w:tc>
          <w:tcPr>
            <w:tcW w:w="1333" w:type="dxa"/>
            <w:shd w:val="clear" w:color="auto" w:fill="auto"/>
            <w:vAlign w:val="center"/>
          </w:tcPr>
          <w:p w:rsidR="00A32FE6" w:rsidRPr="00065DC1" w:rsidRDefault="00A32FE6" w:rsidP="00B007A1">
            <w:pPr>
              <w:jc w:val="center"/>
              <w:rPr>
                <w:sz w:val="22"/>
                <w:szCs w:val="22"/>
              </w:rPr>
            </w:pPr>
          </w:p>
        </w:tc>
        <w:tc>
          <w:tcPr>
            <w:tcW w:w="1441" w:type="dxa"/>
            <w:gridSpan w:val="2"/>
            <w:shd w:val="clear" w:color="auto" w:fill="auto"/>
          </w:tcPr>
          <w:p w:rsidR="00A32FE6" w:rsidRDefault="00A32FE6" w:rsidP="00B007A1"/>
        </w:tc>
        <w:tc>
          <w:tcPr>
            <w:tcW w:w="2836" w:type="dxa"/>
            <w:shd w:val="clear" w:color="auto" w:fill="auto"/>
            <w:vAlign w:val="center"/>
          </w:tcPr>
          <w:p w:rsidR="00A32FE6" w:rsidRPr="003874AE" w:rsidRDefault="00A32FE6" w:rsidP="00B007A1">
            <w:pPr>
              <w:rPr>
                <w:sz w:val="22"/>
                <w:szCs w:val="22"/>
              </w:rPr>
            </w:pPr>
          </w:p>
        </w:tc>
        <w:tc>
          <w:tcPr>
            <w:tcW w:w="1922" w:type="dxa"/>
            <w:gridSpan w:val="2"/>
            <w:shd w:val="clear" w:color="auto" w:fill="auto"/>
          </w:tcPr>
          <w:p w:rsidR="00A32FE6" w:rsidRPr="00065DC1"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sidRPr="00065DC1">
              <w:rPr>
                <w:sz w:val="22"/>
                <w:szCs w:val="22"/>
              </w:rPr>
              <w:t>3.</w:t>
            </w:r>
          </w:p>
        </w:tc>
        <w:tc>
          <w:tcPr>
            <w:tcW w:w="1825" w:type="dxa"/>
            <w:shd w:val="clear" w:color="auto" w:fill="auto"/>
            <w:vAlign w:val="center"/>
          </w:tcPr>
          <w:p w:rsidR="00A32FE6" w:rsidRPr="00065DC1" w:rsidRDefault="00A32FE6" w:rsidP="00B007A1">
            <w:pPr>
              <w:rPr>
                <w:sz w:val="22"/>
                <w:szCs w:val="22"/>
              </w:rPr>
            </w:pPr>
            <w:r>
              <w:rPr>
                <w:sz w:val="22"/>
                <w:szCs w:val="22"/>
              </w:rPr>
              <w:t>Узлов Артём Павлович</w:t>
            </w:r>
          </w:p>
        </w:tc>
        <w:tc>
          <w:tcPr>
            <w:tcW w:w="1206" w:type="dxa"/>
            <w:shd w:val="clear" w:color="auto" w:fill="auto"/>
            <w:vAlign w:val="center"/>
          </w:tcPr>
          <w:p w:rsidR="00A32FE6" w:rsidRPr="00065DC1" w:rsidRDefault="00A32FE6" w:rsidP="00B007A1">
            <w:pPr>
              <w:jc w:val="center"/>
              <w:rPr>
                <w:sz w:val="22"/>
                <w:szCs w:val="22"/>
              </w:rPr>
            </w:pPr>
          </w:p>
        </w:tc>
        <w:tc>
          <w:tcPr>
            <w:tcW w:w="1333" w:type="dxa"/>
            <w:shd w:val="clear" w:color="auto" w:fill="auto"/>
            <w:vAlign w:val="center"/>
          </w:tcPr>
          <w:p w:rsidR="00A32FE6" w:rsidRPr="00065DC1" w:rsidRDefault="00A32FE6" w:rsidP="00B007A1">
            <w:pPr>
              <w:jc w:val="center"/>
              <w:rPr>
                <w:sz w:val="22"/>
                <w:szCs w:val="22"/>
              </w:rPr>
            </w:pPr>
          </w:p>
        </w:tc>
        <w:tc>
          <w:tcPr>
            <w:tcW w:w="1441" w:type="dxa"/>
            <w:gridSpan w:val="2"/>
            <w:shd w:val="clear" w:color="auto" w:fill="auto"/>
          </w:tcPr>
          <w:p w:rsidR="00A32FE6" w:rsidRDefault="00A32FE6" w:rsidP="00B007A1"/>
        </w:tc>
        <w:tc>
          <w:tcPr>
            <w:tcW w:w="2836" w:type="dxa"/>
            <w:shd w:val="clear" w:color="auto" w:fill="auto"/>
            <w:vAlign w:val="center"/>
          </w:tcPr>
          <w:p w:rsidR="00A32FE6" w:rsidRPr="002F1CCC" w:rsidRDefault="00A32FE6" w:rsidP="00B007A1">
            <w:pPr>
              <w:rPr>
                <w:sz w:val="22"/>
                <w:szCs w:val="22"/>
              </w:rPr>
            </w:pPr>
          </w:p>
        </w:tc>
        <w:tc>
          <w:tcPr>
            <w:tcW w:w="1922" w:type="dxa"/>
            <w:gridSpan w:val="2"/>
            <w:shd w:val="clear" w:color="auto" w:fill="auto"/>
            <w:vAlign w:val="center"/>
          </w:tcPr>
          <w:p w:rsidR="00A32FE6" w:rsidRPr="00065DC1"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Pr>
                <w:sz w:val="22"/>
                <w:szCs w:val="22"/>
              </w:rPr>
              <w:t>4</w:t>
            </w:r>
          </w:p>
        </w:tc>
        <w:tc>
          <w:tcPr>
            <w:tcW w:w="1825" w:type="dxa"/>
            <w:shd w:val="clear" w:color="auto" w:fill="auto"/>
            <w:vAlign w:val="center"/>
          </w:tcPr>
          <w:p w:rsidR="00A32FE6" w:rsidRDefault="00A32FE6" w:rsidP="00B007A1">
            <w:pPr>
              <w:rPr>
                <w:sz w:val="22"/>
                <w:szCs w:val="22"/>
              </w:rPr>
            </w:pPr>
            <w:r>
              <w:rPr>
                <w:sz w:val="22"/>
                <w:szCs w:val="22"/>
              </w:rPr>
              <w:t>Дмитриев Александр Николаевич</w:t>
            </w:r>
          </w:p>
        </w:tc>
        <w:tc>
          <w:tcPr>
            <w:tcW w:w="1206" w:type="dxa"/>
            <w:shd w:val="clear" w:color="auto" w:fill="auto"/>
            <w:vAlign w:val="center"/>
          </w:tcPr>
          <w:p w:rsidR="00A32FE6" w:rsidRDefault="00A32FE6" w:rsidP="00B007A1">
            <w:pPr>
              <w:jc w:val="center"/>
              <w:rPr>
                <w:sz w:val="22"/>
                <w:szCs w:val="22"/>
              </w:rPr>
            </w:pPr>
          </w:p>
        </w:tc>
        <w:tc>
          <w:tcPr>
            <w:tcW w:w="1333" w:type="dxa"/>
            <w:shd w:val="clear" w:color="auto" w:fill="auto"/>
            <w:vAlign w:val="center"/>
          </w:tcPr>
          <w:p w:rsidR="00A32FE6" w:rsidRDefault="00A32FE6" w:rsidP="00B007A1">
            <w:pPr>
              <w:jc w:val="center"/>
              <w:rPr>
                <w:sz w:val="22"/>
                <w:szCs w:val="22"/>
              </w:rPr>
            </w:pPr>
          </w:p>
        </w:tc>
        <w:tc>
          <w:tcPr>
            <w:tcW w:w="1441" w:type="dxa"/>
            <w:gridSpan w:val="2"/>
            <w:shd w:val="clear" w:color="auto" w:fill="auto"/>
          </w:tcPr>
          <w:p w:rsidR="00A32FE6" w:rsidRDefault="00A32FE6" w:rsidP="00B007A1">
            <w:pPr>
              <w:rPr>
                <w:sz w:val="22"/>
                <w:szCs w:val="22"/>
              </w:rPr>
            </w:pPr>
          </w:p>
        </w:tc>
        <w:tc>
          <w:tcPr>
            <w:tcW w:w="2836" w:type="dxa"/>
            <w:shd w:val="clear" w:color="auto" w:fill="auto"/>
            <w:vAlign w:val="center"/>
          </w:tcPr>
          <w:p w:rsidR="00A32FE6" w:rsidRDefault="00A32FE6" w:rsidP="00B007A1">
            <w:pPr>
              <w:rPr>
                <w:sz w:val="22"/>
                <w:szCs w:val="22"/>
              </w:rPr>
            </w:pPr>
          </w:p>
        </w:tc>
        <w:tc>
          <w:tcPr>
            <w:tcW w:w="1922" w:type="dxa"/>
            <w:gridSpan w:val="2"/>
            <w:shd w:val="clear" w:color="auto" w:fill="auto"/>
            <w:vAlign w:val="center"/>
          </w:tcPr>
          <w:p w:rsidR="00A32FE6"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Pr>
                <w:sz w:val="22"/>
                <w:szCs w:val="22"/>
              </w:rPr>
              <w:t>5.</w:t>
            </w:r>
          </w:p>
        </w:tc>
        <w:tc>
          <w:tcPr>
            <w:tcW w:w="1825" w:type="dxa"/>
            <w:shd w:val="clear" w:color="auto" w:fill="auto"/>
            <w:vAlign w:val="center"/>
          </w:tcPr>
          <w:p w:rsidR="00A32FE6" w:rsidRDefault="00A32FE6" w:rsidP="00B007A1">
            <w:pPr>
              <w:rPr>
                <w:sz w:val="22"/>
                <w:szCs w:val="22"/>
              </w:rPr>
            </w:pPr>
            <w:r>
              <w:rPr>
                <w:sz w:val="22"/>
                <w:szCs w:val="22"/>
              </w:rPr>
              <w:t>Цветковский Глеб Алексеевич</w:t>
            </w:r>
          </w:p>
        </w:tc>
        <w:tc>
          <w:tcPr>
            <w:tcW w:w="1206" w:type="dxa"/>
            <w:shd w:val="clear" w:color="auto" w:fill="auto"/>
            <w:vAlign w:val="center"/>
          </w:tcPr>
          <w:p w:rsidR="00A32FE6" w:rsidRDefault="00A32FE6" w:rsidP="00B007A1">
            <w:pPr>
              <w:jc w:val="center"/>
              <w:rPr>
                <w:sz w:val="22"/>
                <w:szCs w:val="22"/>
              </w:rPr>
            </w:pPr>
          </w:p>
        </w:tc>
        <w:tc>
          <w:tcPr>
            <w:tcW w:w="1333" w:type="dxa"/>
            <w:shd w:val="clear" w:color="auto" w:fill="auto"/>
            <w:vAlign w:val="center"/>
          </w:tcPr>
          <w:p w:rsidR="00A32FE6" w:rsidRDefault="00A32FE6" w:rsidP="00B007A1">
            <w:pPr>
              <w:jc w:val="center"/>
              <w:rPr>
                <w:sz w:val="22"/>
                <w:szCs w:val="22"/>
              </w:rPr>
            </w:pPr>
          </w:p>
        </w:tc>
        <w:tc>
          <w:tcPr>
            <w:tcW w:w="1441" w:type="dxa"/>
            <w:gridSpan w:val="2"/>
            <w:shd w:val="clear" w:color="auto" w:fill="auto"/>
          </w:tcPr>
          <w:p w:rsidR="00A32FE6" w:rsidRDefault="00A32FE6" w:rsidP="00B007A1">
            <w:pPr>
              <w:rPr>
                <w:sz w:val="22"/>
                <w:szCs w:val="22"/>
              </w:rPr>
            </w:pPr>
          </w:p>
        </w:tc>
        <w:tc>
          <w:tcPr>
            <w:tcW w:w="2836" w:type="dxa"/>
            <w:shd w:val="clear" w:color="auto" w:fill="auto"/>
            <w:vAlign w:val="center"/>
          </w:tcPr>
          <w:p w:rsidR="00A32FE6" w:rsidRDefault="00A32FE6" w:rsidP="00B007A1">
            <w:pPr>
              <w:rPr>
                <w:sz w:val="22"/>
                <w:szCs w:val="22"/>
              </w:rPr>
            </w:pPr>
          </w:p>
        </w:tc>
        <w:tc>
          <w:tcPr>
            <w:tcW w:w="1922" w:type="dxa"/>
            <w:gridSpan w:val="2"/>
            <w:shd w:val="clear" w:color="auto" w:fill="auto"/>
            <w:vAlign w:val="center"/>
          </w:tcPr>
          <w:p w:rsidR="00A32FE6"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Pr>
                <w:sz w:val="22"/>
                <w:szCs w:val="22"/>
              </w:rPr>
              <w:t>6.</w:t>
            </w:r>
          </w:p>
        </w:tc>
        <w:tc>
          <w:tcPr>
            <w:tcW w:w="1825" w:type="dxa"/>
            <w:shd w:val="clear" w:color="auto" w:fill="auto"/>
            <w:vAlign w:val="center"/>
          </w:tcPr>
          <w:p w:rsidR="00A32FE6" w:rsidRDefault="00A32FE6" w:rsidP="00B007A1">
            <w:pPr>
              <w:rPr>
                <w:sz w:val="22"/>
                <w:szCs w:val="22"/>
              </w:rPr>
            </w:pPr>
            <w:r>
              <w:rPr>
                <w:sz w:val="22"/>
                <w:szCs w:val="22"/>
              </w:rPr>
              <w:t>Проценко Антон Сергеевич</w:t>
            </w:r>
          </w:p>
        </w:tc>
        <w:tc>
          <w:tcPr>
            <w:tcW w:w="1206" w:type="dxa"/>
            <w:shd w:val="clear" w:color="auto" w:fill="auto"/>
            <w:vAlign w:val="center"/>
          </w:tcPr>
          <w:p w:rsidR="00A32FE6" w:rsidRDefault="00A32FE6" w:rsidP="00B007A1">
            <w:pPr>
              <w:jc w:val="center"/>
              <w:rPr>
                <w:sz w:val="22"/>
                <w:szCs w:val="22"/>
              </w:rPr>
            </w:pPr>
          </w:p>
        </w:tc>
        <w:tc>
          <w:tcPr>
            <w:tcW w:w="1333" w:type="dxa"/>
            <w:shd w:val="clear" w:color="auto" w:fill="auto"/>
            <w:vAlign w:val="center"/>
          </w:tcPr>
          <w:p w:rsidR="00A32FE6" w:rsidRDefault="00A32FE6" w:rsidP="00B007A1">
            <w:pPr>
              <w:jc w:val="center"/>
              <w:rPr>
                <w:sz w:val="22"/>
                <w:szCs w:val="22"/>
              </w:rPr>
            </w:pPr>
          </w:p>
        </w:tc>
        <w:tc>
          <w:tcPr>
            <w:tcW w:w="1441" w:type="dxa"/>
            <w:gridSpan w:val="2"/>
            <w:shd w:val="clear" w:color="auto" w:fill="auto"/>
          </w:tcPr>
          <w:p w:rsidR="00A32FE6" w:rsidRDefault="00A32FE6" w:rsidP="00B007A1">
            <w:pPr>
              <w:rPr>
                <w:sz w:val="22"/>
                <w:szCs w:val="22"/>
              </w:rPr>
            </w:pPr>
          </w:p>
        </w:tc>
        <w:tc>
          <w:tcPr>
            <w:tcW w:w="2836" w:type="dxa"/>
            <w:shd w:val="clear" w:color="auto" w:fill="auto"/>
            <w:vAlign w:val="center"/>
          </w:tcPr>
          <w:p w:rsidR="00A32FE6" w:rsidRDefault="00A32FE6" w:rsidP="00B007A1">
            <w:pPr>
              <w:rPr>
                <w:sz w:val="22"/>
                <w:szCs w:val="22"/>
              </w:rPr>
            </w:pPr>
          </w:p>
        </w:tc>
        <w:tc>
          <w:tcPr>
            <w:tcW w:w="1922" w:type="dxa"/>
            <w:gridSpan w:val="2"/>
            <w:shd w:val="clear" w:color="auto" w:fill="auto"/>
            <w:vAlign w:val="center"/>
          </w:tcPr>
          <w:p w:rsidR="00A32FE6"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Pr>
                <w:sz w:val="22"/>
                <w:szCs w:val="22"/>
              </w:rPr>
              <w:t>7.</w:t>
            </w:r>
          </w:p>
        </w:tc>
        <w:tc>
          <w:tcPr>
            <w:tcW w:w="1825" w:type="dxa"/>
            <w:shd w:val="clear" w:color="auto" w:fill="auto"/>
            <w:vAlign w:val="center"/>
          </w:tcPr>
          <w:p w:rsidR="00A32FE6" w:rsidRDefault="00A32FE6" w:rsidP="00B007A1">
            <w:pPr>
              <w:rPr>
                <w:sz w:val="22"/>
                <w:szCs w:val="22"/>
              </w:rPr>
            </w:pPr>
            <w:r>
              <w:rPr>
                <w:sz w:val="22"/>
                <w:szCs w:val="22"/>
              </w:rPr>
              <w:t xml:space="preserve">Смолянинов Артём </w:t>
            </w:r>
            <w:r>
              <w:rPr>
                <w:sz w:val="22"/>
                <w:szCs w:val="22"/>
              </w:rPr>
              <w:lastRenderedPageBreak/>
              <w:t>Евгеньевич</w:t>
            </w:r>
          </w:p>
        </w:tc>
        <w:tc>
          <w:tcPr>
            <w:tcW w:w="1206" w:type="dxa"/>
            <w:shd w:val="clear" w:color="auto" w:fill="auto"/>
            <w:vAlign w:val="center"/>
          </w:tcPr>
          <w:p w:rsidR="00A32FE6" w:rsidRDefault="00A32FE6" w:rsidP="00B007A1">
            <w:pPr>
              <w:jc w:val="center"/>
              <w:rPr>
                <w:sz w:val="22"/>
                <w:szCs w:val="22"/>
              </w:rPr>
            </w:pPr>
          </w:p>
        </w:tc>
        <w:tc>
          <w:tcPr>
            <w:tcW w:w="1333" w:type="dxa"/>
            <w:shd w:val="clear" w:color="auto" w:fill="auto"/>
            <w:vAlign w:val="center"/>
          </w:tcPr>
          <w:p w:rsidR="00A32FE6" w:rsidRDefault="00A32FE6" w:rsidP="00B007A1">
            <w:pPr>
              <w:jc w:val="center"/>
              <w:rPr>
                <w:sz w:val="22"/>
                <w:szCs w:val="22"/>
              </w:rPr>
            </w:pPr>
          </w:p>
        </w:tc>
        <w:tc>
          <w:tcPr>
            <w:tcW w:w="1441" w:type="dxa"/>
            <w:gridSpan w:val="2"/>
            <w:shd w:val="clear" w:color="auto" w:fill="auto"/>
          </w:tcPr>
          <w:p w:rsidR="00A32FE6" w:rsidRDefault="00A32FE6" w:rsidP="00B007A1">
            <w:pPr>
              <w:rPr>
                <w:sz w:val="22"/>
                <w:szCs w:val="22"/>
              </w:rPr>
            </w:pPr>
          </w:p>
        </w:tc>
        <w:tc>
          <w:tcPr>
            <w:tcW w:w="2836" w:type="dxa"/>
            <w:shd w:val="clear" w:color="auto" w:fill="auto"/>
            <w:vAlign w:val="center"/>
          </w:tcPr>
          <w:p w:rsidR="00A32FE6" w:rsidRDefault="00A32FE6" w:rsidP="00B007A1">
            <w:pPr>
              <w:rPr>
                <w:sz w:val="22"/>
                <w:szCs w:val="22"/>
              </w:rPr>
            </w:pPr>
          </w:p>
        </w:tc>
        <w:tc>
          <w:tcPr>
            <w:tcW w:w="1922" w:type="dxa"/>
            <w:gridSpan w:val="2"/>
            <w:shd w:val="clear" w:color="auto" w:fill="auto"/>
            <w:vAlign w:val="center"/>
          </w:tcPr>
          <w:p w:rsidR="00A32FE6"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w:t>
            </w:r>
            <w:r w:rsidRPr="00577118">
              <w:rPr>
                <w:rFonts w:eastAsia="Lucida Sans Unicode"/>
                <w:color w:val="FF0000"/>
                <w:kern w:val="2"/>
                <w:sz w:val="22"/>
                <w:szCs w:val="22"/>
                <w:lang w:eastAsia="zh-CN" w:bidi="hi-IN"/>
              </w:rPr>
              <w:lastRenderedPageBreak/>
              <w:t xml:space="preserve">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lastRenderedPageBreak/>
              <w:t>60 000,00</w:t>
            </w:r>
          </w:p>
        </w:tc>
        <w:tc>
          <w:tcPr>
            <w:tcW w:w="1517" w:type="dxa"/>
            <w:shd w:val="clear" w:color="auto" w:fill="auto"/>
            <w:vAlign w:val="center"/>
          </w:tcPr>
          <w:p w:rsidR="00A32FE6" w:rsidRPr="00775EAD" w:rsidRDefault="00A32FE6" w:rsidP="00B007A1">
            <w:pPr>
              <w:jc w:val="center"/>
              <w:rPr>
                <w:sz w:val="22"/>
                <w:szCs w:val="22"/>
              </w:rPr>
            </w:pPr>
          </w:p>
        </w:tc>
      </w:tr>
      <w:tr w:rsidR="00A32FE6" w:rsidRPr="00B86FCF" w:rsidTr="0016371B">
        <w:trPr>
          <w:gridBefore w:val="1"/>
          <w:wBefore w:w="90" w:type="dxa"/>
        </w:trPr>
        <w:tc>
          <w:tcPr>
            <w:tcW w:w="426" w:type="dxa"/>
            <w:shd w:val="clear" w:color="auto" w:fill="auto"/>
            <w:vAlign w:val="center"/>
          </w:tcPr>
          <w:p w:rsidR="00A32FE6" w:rsidRPr="00065DC1" w:rsidRDefault="00A32FE6" w:rsidP="00B007A1">
            <w:pPr>
              <w:rPr>
                <w:sz w:val="22"/>
                <w:szCs w:val="22"/>
              </w:rPr>
            </w:pPr>
            <w:r>
              <w:rPr>
                <w:sz w:val="22"/>
                <w:szCs w:val="22"/>
              </w:rPr>
              <w:t>8.</w:t>
            </w:r>
          </w:p>
        </w:tc>
        <w:tc>
          <w:tcPr>
            <w:tcW w:w="1825" w:type="dxa"/>
            <w:shd w:val="clear" w:color="auto" w:fill="auto"/>
            <w:vAlign w:val="center"/>
          </w:tcPr>
          <w:p w:rsidR="00A32FE6" w:rsidRDefault="00A32FE6" w:rsidP="00B007A1">
            <w:pPr>
              <w:rPr>
                <w:sz w:val="22"/>
                <w:szCs w:val="22"/>
              </w:rPr>
            </w:pPr>
            <w:r>
              <w:rPr>
                <w:sz w:val="22"/>
                <w:szCs w:val="22"/>
              </w:rPr>
              <w:t>Парамонов Артём Игоревич</w:t>
            </w:r>
          </w:p>
        </w:tc>
        <w:tc>
          <w:tcPr>
            <w:tcW w:w="1206" w:type="dxa"/>
            <w:shd w:val="clear" w:color="auto" w:fill="auto"/>
            <w:vAlign w:val="center"/>
          </w:tcPr>
          <w:p w:rsidR="00A32FE6" w:rsidRDefault="00A32FE6" w:rsidP="00B007A1">
            <w:pPr>
              <w:jc w:val="center"/>
              <w:rPr>
                <w:sz w:val="22"/>
                <w:szCs w:val="22"/>
              </w:rPr>
            </w:pPr>
          </w:p>
        </w:tc>
        <w:tc>
          <w:tcPr>
            <w:tcW w:w="1333" w:type="dxa"/>
            <w:shd w:val="clear" w:color="auto" w:fill="auto"/>
            <w:vAlign w:val="center"/>
          </w:tcPr>
          <w:p w:rsidR="00A32FE6" w:rsidRDefault="00A32FE6" w:rsidP="00B007A1">
            <w:pPr>
              <w:jc w:val="center"/>
              <w:rPr>
                <w:sz w:val="22"/>
                <w:szCs w:val="22"/>
              </w:rPr>
            </w:pPr>
          </w:p>
        </w:tc>
        <w:tc>
          <w:tcPr>
            <w:tcW w:w="1441" w:type="dxa"/>
            <w:gridSpan w:val="2"/>
            <w:shd w:val="clear" w:color="auto" w:fill="auto"/>
          </w:tcPr>
          <w:p w:rsidR="00A32FE6" w:rsidRDefault="00A32FE6" w:rsidP="00B007A1">
            <w:pPr>
              <w:rPr>
                <w:sz w:val="22"/>
                <w:szCs w:val="22"/>
              </w:rPr>
            </w:pPr>
          </w:p>
        </w:tc>
        <w:tc>
          <w:tcPr>
            <w:tcW w:w="2836" w:type="dxa"/>
            <w:shd w:val="clear" w:color="auto" w:fill="auto"/>
            <w:vAlign w:val="center"/>
          </w:tcPr>
          <w:p w:rsidR="00A32FE6" w:rsidRPr="009C59FD" w:rsidRDefault="00A32FE6" w:rsidP="00B007A1">
            <w:pPr>
              <w:rPr>
                <w:sz w:val="22"/>
                <w:szCs w:val="22"/>
              </w:rPr>
            </w:pPr>
          </w:p>
        </w:tc>
        <w:tc>
          <w:tcPr>
            <w:tcW w:w="1922" w:type="dxa"/>
            <w:gridSpan w:val="2"/>
            <w:shd w:val="clear" w:color="auto" w:fill="auto"/>
            <w:vAlign w:val="center"/>
          </w:tcPr>
          <w:p w:rsidR="00A32FE6" w:rsidRDefault="00A32FE6" w:rsidP="00B007A1">
            <w:pPr>
              <w:rPr>
                <w:sz w:val="22"/>
                <w:szCs w:val="22"/>
              </w:rPr>
            </w:pPr>
          </w:p>
        </w:tc>
        <w:tc>
          <w:tcPr>
            <w:tcW w:w="1774" w:type="dxa"/>
          </w:tcPr>
          <w:p w:rsidR="00A32FE6" w:rsidRDefault="00A32FE6" w:rsidP="00B007A1">
            <w:r w:rsidRPr="00577118">
              <w:rPr>
                <w:rFonts w:eastAsia="Lucida Sans Unicode"/>
                <w:color w:val="FF0000"/>
                <w:kern w:val="2"/>
                <w:sz w:val="22"/>
                <w:szCs w:val="22"/>
                <w:lang w:eastAsia="zh-CN" w:bidi="hi-IN"/>
              </w:rPr>
              <w:t xml:space="preserve">с 00:00 ч. </w:t>
            </w:r>
            <w:r>
              <w:rPr>
                <w:color w:val="FF0000"/>
                <w:sz w:val="22"/>
                <w:szCs w:val="22"/>
              </w:rPr>
              <w:t>«16</w:t>
            </w:r>
            <w:r w:rsidRPr="00577118">
              <w:rPr>
                <w:color w:val="FF0000"/>
                <w:sz w:val="22"/>
                <w:szCs w:val="22"/>
              </w:rPr>
              <w:t xml:space="preserve">» </w:t>
            </w:r>
            <w:r>
              <w:rPr>
                <w:color w:val="FF0000"/>
                <w:sz w:val="22"/>
                <w:szCs w:val="22"/>
              </w:rPr>
              <w:t>августа</w:t>
            </w:r>
            <w:r w:rsidRPr="00577118">
              <w:rPr>
                <w:rFonts w:eastAsia="Lucida Sans Unicode"/>
                <w:color w:val="FF0000"/>
                <w:kern w:val="2"/>
                <w:sz w:val="22"/>
                <w:szCs w:val="22"/>
                <w:lang w:eastAsia="zh-CN" w:bidi="hi-IN"/>
              </w:rPr>
              <w:t xml:space="preserve"> 2026 г. по 23:59 ч. </w:t>
            </w:r>
            <w:r>
              <w:rPr>
                <w:color w:val="FF0000"/>
                <w:sz w:val="22"/>
                <w:szCs w:val="22"/>
              </w:rPr>
              <w:t>«23</w:t>
            </w:r>
            <w:r w:rsidRPr="00577118">
              <w:rPr>
                <w:color w:val="FF0000"/>
                <w:sz w:val="22"/>
                <w:szCs w:val="22"/>
              </w:rPr>
              <w:t xml:space="preserve">» </w:t>
            </w:r>
            <w:r>
              <w:rPr>
                <w:color w:val="FF0000"/>
                <w:sz w:val="22"/>
                <w:szCs w:val="22"/>
              </w:rPr>
              <w:t>августа</w:t>
            </w:r>
            <w:r w:rsidRPr="00577118">
              <w:rPr>
                <w:color w:val="FF0000"/>
                <w:sz w:val="22"/>
                <w:szCs w:val="22"/>
              </w:rPr>
              <w:t xml:space="preserve"> </w:t>
            </w:r>
            <w:r w:rsidRPr="00577118">
              <w:rPr>
                <w:rFonts w:eastAsia="Lucida Sans Unicode"/>
                <w:color w:val="FF0000"/>
                <w:kern w:val="2"/>
                <w:sz w:val="22"/>
                <w:szCs w:val="22"/>
                <w:lang w:eastAsia="zh-CN" w:bidi="hi-IN"/>
              </w:rPr>
              <w:t>2026 г.</w:t>
            </w:r>
          </w:p>
        </w:tc>
        <w:tc>
          <w:tcPr>
            <w:tcW w:w="1442" w:type="dxa"/>
            <w:shd w:val="clear" w:color="auto" w:fill="auto"/>
            <w:vAlign w:val="center"/>
          </w:tcPr>
          <w:p w:rsidR="00A32FE6" w:rsidRPr="00775EAD" w:rsidRDefault="00A32FE6" w:rsidP="00B007A1">
            <w:pPr>
              <w:jc w:val="center"/>
              <w:rPr>
                <w:sz w:val="22"/>
                <w:szCs w:val="22"/>
              </w:rPr>
            </w:pPr>
            <w:r w:rsidRPr="00775EAD">
              <w:rPr>
                <w:sz w:val="22"/>
                <w:szCs w:val="22"/>
              </w:rPr>
              <w:t>60 000,00</w:t>
            </w:r>
          </w:p>
        </w:tc>
        <w:tc>
          <w:tcPr>
            <w:tcW w:w="1517" w:type="dxa"/>
            <w:shd w:val="clear" w:color="auto" w:fill="auto"/>
          </w:tcPr>
          <w:p w:rsidR="00A32FE6" w:rsidRPr="00775EAD" w:rsidRDefault="00A32FE6" w:rsidP="00B007A1">
            <w:pPr>
              <w:jc w:val="center"/>
              <w:rPr>
                <w:sz w:val="22"/>
                <w:szCs w:val="22"/>
              </w:rPr>
            </w:pPr>
          </w:p>
        </w:tc>
      </w:tr>
      <w:tr w:rsidR="004443C2" w:rsidRPr="00775EAD" w:rsidTr="0016371B">
        <w:trPr>
          <w:gridBefore w:val="1"/>
          <w:wBefore w:w="90" w:type="dxa"/>
          <w:trHeight w:val="300"/>
        </w:trPr>
        <w:tc>
          <w:tcPr>
            <w:tcW w:w="12763" w:type="dxa"/>
            <w:gridSpan w:val="10"/>
            <w:shd w:val="clear" w:color="auto" w:fill="auto"/>
            <w:vAlign w:val="center"/>
          </w:tcPr>
          <w:p w:rsidR="004443C2" w:rsidRPr="00775EAD" w:rsidRDefault="004443C2" w:rsidP="004443C2">
            <w:pPr>
              <w:jc w:val="center"/>
              <w:rPr>
                <w:rFonts w:eastAsia="Lucida Sans Unicode"/>
                <w:kern w:val="2"/>
                <w:sz w:val="22"/>
                <w:szCs w:val="22"/>
                <w:lang w:eastAsia="zh-CN" w:bidi="hi-IN"/>
              </w:rPr>
            </w:pPr>
            <w:r w:rsidRPr="00775EAD">
              <w:rPr>
                <w:rFonts w:eastAsia="Lucida Sans Unicode"/>
                <w:kern w:val="2"/>
                <w:sz w:val="22"/>
                <w:szCs w:val="22"/>
                <w:lang w:eastAsia="zh-CN" w:bidi="hi-IN"/>
              </w:rPr>
              <w:t>ИТОГО</w:t>
            </w:r>
          </w:p>
        </w:tc>
        <w:tc>
          <w:tcPr>
            <w:tcW w:w="1442" w:type="dxa"/>
            <w:shd w:val="clear" w:color="auto" w:fill="auto"/>
          </w:tcPr>
          <w:p w:rsidR="004443C2" w:rsidRPr="00775EAD" w:rsidRDefault="0016371B" w:rsidP="00996AFE">
            <w:pPr>
              <w:jc w:val="center"/>
              <w:rPr>
                <w:sz w:val="22"/>
                <w:szCs w:val="22"/>
              </w:rPr>
            </w:pPr>
            <w:r>
              <w:rPr>
                <w:sz w:val="22"/>
                <w:szCs w:val="22"/>
              </w:rPr>
              <w:t>4</w:t>
            </w:r>
            <w:r w:rsidR="004443C2" w:rsidRPr="00775EAD">
              <w:rPr>
                <w:sz w:val="22"/>
                <w:szCs w:val="22"/>
              </w:rPr>
              <w:t>80 000,00</w:t>
            </w:r>
          </w:p>
        </w:tc>
        <w:tc>
          <w:tcPr>
            <w:tcW w:w="1517" w:type="dxa"/>
            <w:shd w:val="clear" w:color="auto" w:fill="auto"/>
          </w:tcPr>
          <w:p w:rsidR="004443C2" w:rsidRPr="00775EAD" w:rsidRDefault="004443C2" w:rsidP="004443C2">
            <w:pPr>
              <w:jc w:val="center"/>
              <w:rPr>
                <w:sz w:val="22"/>
                <w:szCs w:val="22"/>
              </w:rPr>
            </w:pPr>
          </w:p>
        </w:tc>
      </w:tr>
      <w:tr w:rsidR="00616CEF" w:rsidRPr="00B71C44" w:rsidTr="00A32F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4"/>
          <w:wAfter w:w="5055" w:type="dxa"/>
          <w:trHeight w:val="120"/>
        </w:trPr>
        <w:tc>
          <w:tcPr>
            <w:tcW w:w="5228" w:type="dxa"/>
            <w:gridSpan w:val="6"/>
          </w:tcPr>
          <w:p w:rsidR="00616CEF" w:rsidRPr="00775EAD" w:rsidRDefault="00616CEF" w:rsidP="00996AFE">
            <w:pPr>
              <w:rPr>
                <w:b/>
                <w:bCs/>
                <w:sz w:val="22"/>
                <w:szCs w:val="22"/>
              </w:rPr>
            </w:pPr>
          </w:p>
          <w:p w:rsidR="00616CEF" w:rsidRPr="00775EAD" w:rsidRDefault="00616CEF" w:rsidP="00996AFE">
            <w:pPr>
              <w:rPr>
                <w:b/>
                <w:bCs/>
                <w:sz w:val="22"/>
                <w:szCs w:val="22"/>
              </w:rPr>
            </w:pPr>
          </w:p>
          <w:p w:rsidR="00616CEF" w:rsidRPr="00775EAD" w:rsidRDefault="00616CEF" w:rsidP="00996AFE">
            <w:pPr>
              <w:rPr>
                <w:b/>
                <w:bCs/>
                <w:sz w:val="22"/>
                <w:szCs w:val="22"/>
              </w:rPr>
            </w:pPr>
            <w:r w:rsidRPr="00775EAD">
              <w:rPr>
                <w:b/>
                <w:bCs/>
                <w:sz w:val="22"/>
                <w:szCs w:val="22"/>
              </w:rPr>
              <w:t>Заказчик</w:t>
            </w:r>
          </w:p>
          <w:p w:rsidR="00616CEF" w:rsidRPr="00775EAD" w:rsidRDefault="00616CEF" w:rsidP="00996AFE">
            <w:pPr>
              <w:rPr>
                <w:bCs/>
                <w:sz w:val="10"/>
                <w:szCs w:val="10"/>
              </w:rPr>
            </w:pPr>
          </w:p>
          <w:p w:rsidR="00616CEF" w:rsidRPr="00775EAD" w:rsidRDefault="00616CEF" w:rsidP="00996AFE">
            <w:pPr>
              <w:rPr>
                <w:b/>
                <w:bCs/>
                <w:sz w:val="22"/>
                <w:szCs w:val="22"/>
              </w:rPr>
            </w:pPr>
            <w:r w:rsidRPr="00775EAD">
              <w:rPr>
                <w:b/>
                <w:bCs/>
                <w:sz w:val="22"/>
                <w:szCs w:val="22"/>
              </w:rPr>
              <w:t>Орловское СУВУ</w:t>
            </w:r>
          </w:p>
          <w:p w:rsidR="00616CEF" w:rsidRPr="00775EAD" w:rsidRDefault="00616CEF" w:rsidP="00996AFE">
            <w:pPr>
              <w:rPr>
                <w:sz w:val="22"/>
                <w:szCs w:val="22"/>
              </w:rPr>
            </w:pPr>
          </w:p>
          <w:p w:rsidR="00616CEF" w:rsidRPr="00775EAD" w:rsidRDefault="00616CEF" w:rsidP="00996AFE">
            <w:pPr>
              <w:rPr>
                <w:color w:val="333333"/>
                <w:sz w:val="22"/>
                <w:szCs w:val="22"/>
                <w:shd w:val="clear" w:color="auto" w:fill="FFFFFF"/>
              </w:rPr>
            </w:pPr>
            <w:r w:rsidRPr="00775EAD">
              <w:rPr>
                <w:color w:val="333333"/>
                <w:sz w:val="22"/>
                <w:szCs w:val="22"/>
                <w:shd w:val="clear" w:color="auto" w:fill="FFFFFF"/>
              </w:rPr>
              <w:t>Директор</w:t>
            </w:r>
          </w:p>
          <w:p w:rsidR="00616CEF" w:rsidRPr="00775EAD" w:rsidRDefault="00616CEF" w:rsidP="00996AFE">
            <w:pPr>
              <w:rPr>
                <w:color w:val="333333"/>
                <w:sz w:val="22"/>
                <w:szCs w:val="22"/>
                <w:shd w:val="clear" w:color="auto" w:fill="FFFFFF"/>
              </w:rPr>
            </w:pPr>
          </w:p>
          <w:p w:rsidR="00616CEF" w:rsidRPr="00775EAD" w:rsidRDefault="00616CEF" w:rsidP="00996AFE">
            <w:pPr>
              <w:rPr>
                <w:color w:val="333333"/>
                <w:sz w:val="22"/>
                <w:szCs w:val="22"/>
                <w:shd w:val="clear" w:color="auto" w:fill="FFFFFF"/>
              </w:rPr>
            </w:pPr>
          </w:p>
          <w:p w:rsidR="00616CEF" w:rsidRPr="00775EAD" w:rsidRDefault="00616CEF" w:rsidP="00996AFE">
            <w:pPr>
              <w:rPr>
                <w:color w:val="333333"/>
                <w:sz w:val="22"/>
                <w:szCs w:val="22"/>
                <w:shd w:val="clear" w:color="auto" w:fill="FFFFFF"/>
              </w:rPr>
            </w:pPr>
            <w:r w:rsidRPr="00775EAD">
              <w:rPr>
                <w:color w:val="333333"/>
                <w:sz w:val="22"/>
                <w:szCs w:val="22"/>
                <w:shd w:val="clear" w:color="auto" w:fill="FFFFFF"/>
              </w:rPr>
              <w:t>_______________/Т.В. Хохлова/</w:t>
            </w:r>
          </w:p>
        </w:tc>
        <w:tc>
          <w:tcPr>
            <w:tcW w:w="5529" w:type="dxa"/>
            <w:gridSpan w:val="3"/>
          </w:tcPr>
          <w:p w:rsidR="00616CEF" w:rsidRPr="00775EAD" w:rsidRDefault="00616CEF" w:rsidP="00996AFE">
            <w:pPr>
              <w:rPr>
                <w:b/>
                <w:bCs/>
                <w:sz w:val="22"/>
                <w:szCs w:val="22"/>
              </w:rPr>
            </w:pPr>
          </w:p>
          <w:p w:rsidR="00616CEF" w:rsidRPr="00775EAD" w:rsidRDefault="00616CEF" w:rsidP="00996AFE">
            <w:pPr>
              <w:rPr>
                <w:b/>
                <w:bCs/>
                <w:sz w:val="22"/>
                <w:szCs w:val="22"/>
              </w:rPr>
            </w:pPr>
          </w:p>
          <w:p w:rsidR="00616CEF" w:rsidRPr="00775EAD" w:rsidRDefault="00616CEF" w:rsidP="00996AFE">
            <w:pPr>
              <w:rPr>
                <w:b/>
                <w:bCs/>
                <w:sz w:val="22"/>
                <w:szCs w:val="22"/>
              </w:rPr>
            </w:pPr>
            <w:r w:rsidRPr="00775EAD">
              <w:rPr>
                <w:b/>
                <w:bCs/>
                <w:sz w:val="22"/>
                <w:szCs w:val="22"/>
              </w:rPr>
              <w:t>Исполнитель</w:t>
            </w:r>
          </w:p>
          <w:p w:rsidR="00616CEF" w:rsidRPr="00775EAD" w:rsidRDefault="00616CEF" w:rsidP="00996AFE">
            <w:pPr>
              <w:rPr>
                <w:b/>
                <w:bCs/>
                <w:sz w:val="22"/>
                <w:szCs w:val="22"/>
              </w:rPr>
            </w:pPr>
            <w:r w:rsidRPr="00775EAD">
              <w:rPr>
                <w:bCs/>
                <w:sz w:val="10"/>
                <w:szCs w:val="10"/>
              </w:rPr>
              <w:t>___</w:t>
            </w:r>
          </w:p>
          <w:p w:rsidR="004443C2" w:rsidRPr="00775EAD" w:rsidRDefault="00204252" w:rsidP="004443C2">
            <w:pPr>
              <w:rPr>
                <w:b/>
                <w:bCs/>
                <w:sz w:val="22"/>
                <w:szCs w:val="22"/>
              </w:rPr>
            </w:pPr>
            <w:r>
              <w:rPr>
                <w:b/>
                <w:bCs/>
                <w:sz w:val="22"/>
                <w:szCs w:val="22"/>
              </w:rPr>
              <w:t>______</w:t>
            </w:r>
          </w:p>
          <w:p w:rsidR="004443C2" w:rsidRPr="00775EAD" w:rsidRDefault="004443C2" w:rsidP="004443C2">
            <w:pPr>
              <w:rPr>
                <w:color w:val="333333"/>
                <w:sz w:val="22"/>
                <w:szCs w:val="22"/>
                <w:shd w:val="clear" w:color="auto" w:fill="FFFFFF"/>
              </w:rPr>
            </w:pPr>
          </w:p>
          <w:p w:rsidR="004443C2" w:rsidRPr="00775EAD" w:rsidRDefault="00204252" w:rsidP="004443C2">
            <w:pPr>
              <w:rPr>
                <w:color w:val="333333"/>
                <w:sz w:val="22"/>
                <w:szCs w:val="22"/>
                <w:shd w:val="clear" w:color="auto" w:fill="FFFFFF"/>
              </w:rPr>
            </w:pPr>
            <w:r>
              <w:rPr>
                <w:color w:val="333333"/>
                <w:sz w:val="22"/>
                <w:szCs w:val="22"/>
                <w:shd w:val="clear" w:color="auto" w:fill="FFFFFF"/>
              </w:rPr>
              <w:t>________</w:t>
            </w:r>
          </w:p>
          <w:p w:rsidR="004443C2" w:rsidRPr="00775EAD" w:rsidRDefault="004443C2" w:rsidP="004443C2">
            <w:pPr>
              <w:rPr>
                <w:sz w:val="22"/>
                <w:szCs w:val="22"/>
              </w:rPr>
            </w:pPr>
          </w:p>
          <w:p w:rsidR="00616CEF" w:rsidRPr="00B71C44" w:rsidRDefault="004443C2" w:rsidP="00204252">
            <w:pPr>
              <w:pStyle w:val="af4"/>
              <w:rPr>
                <w:rFonts w:ascii="Times New Roman" w:hAnsi="Times New Roman" w:cs="Times New Roman"/>
              </w:rPr>
            </w:pPr>
            <w:r w:rsidRPr="00775EAD">
              <w:rPr>
                <w:rFonts w:ascii="Times New Roman" w:hAnsi="Times New Roman" w:cs="Times New Roman"/>
                <w:color w:val="333333"/>
                <w:shd w:val="clear" w:color="auto" w:fill="FFFFFF"/>
              </w:rPr>
              <w:t>_______________/</w:t>
            </w:r>
            <w:r w:rsidR="00204252">
              <w:rPr>
                <w:rFonts w:ascii="Times New Roman" w:hAnsi="Times New Roman" w:cs="Times New Roman"/>
                <w:color w:val="333333"/>
                <w:shd w:val="clear" w:color="auto" w:fill="FFFFFF"/>
              </w:rPr>
              <w:t>______</w:t>
            </w:r>
            <w:r w:rsidRPr="00775EAD">
              <w:rPr>
                <w:rFonts w:ascii="Times New Roman" w:hAnsi="Times New Roman" w:cs="Times New Roman"/>
                <w:color w:val="333333"/>
                <w:shd w:val="clear" w:color="auto" w:fill="FFFFFF"/>
              </w:rPr>
              <w:t>/</w:t>
            </w:r>
          </w:p>
        </w:tc>
      </w:tr>
    </w:tbl>
    <w:p w:rsidR="000626F1" w:rsidRPr="00B86FCF" w:rsidRDefault="000626F1" w:rsidP="00616CEF">
      <w:pPr>
        <w:jc w:val="right"/>
        <w:rPr>
          <w:sz w:val="22"/>
          <w:szCs w:val="22"/>
        </w:rPr>
      </w:pPr>
    </w:p>
    <w:sectPr w:rsidR="000626F1" w:rsidRPr="00B86FCF" w:rsidSect="000626F1">
      <w:pgSz w:w="16840" w:h="11907" w:orient="landscape" w:code="9"/>
      <w:pgMar w:top="1418" w:right="851" w:bottom="1134" w:left="851" w:header="1077" w:footer="1077" w:gutter="0"/>
      <w:pgNumType w:start="8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4FA9" w:rsidRDefault="00B24FA9">
      <w:r>
        <w:separator/>
      </w:r>
    </w:p>
  </w:endnote>
  <w:endnote w:type="continuationSeparator" w:id="0">
    <w:p w:rsidR="00B24FA9" w:rsidRDefault="00B2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ewtonCTT">
    <w:charset w:val="01"/>
    <w:family w:val="roman"/>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ABD" w:rsidRDefault="00E45ABD" w:rsidP="00095945">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45ABD" w:rsidRDefault="00E45ABD" w:rsidP="00095945">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5ABD" w:rsidRDefault="00E45ABD" w:rsidP="000D1FB1">
    <w:pPr>
      <w:pStyle w:val="a4"/>
      <w:ind w:right="36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4FA9" w:rsidRDefault="00B24FA9">
      <w:r>
        <w:separator/>
      </w:r>
    </w:p>
  </w:footnote>
  <w:footnote w:type="continuationSeparator" w:id="0">
    <w:p w:rsidR="00B24FA9" w:rsidRDefault="00B24F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31DFF"/>
    <w:multiLevelType w:val="singleLevel"/>
    <w:tmpl w:val="E7FA173C"/>
    <w:lvl w:ilvl="0">
      <w:start w:val="2"/>
      <w:numFmt w:val="decimal"/>
      <w:lvlText w:val="%1."/>
      <w:lvlJc w:val="left"/>
      <w:pPr>
        <w:tabs>
          <w:tab w:val="num" w:pos="2123"/>
        </w:tabs>
        <w:ind w:left="2123" w:hanging="705"/>
      </w:pPr>
      <w:rPr>
        <w:rFonts w:hint="default"/>
      </w:rPr>
    </w:lvl>
  </w:abstractNum>
  <w:abstractNum w:abstractNumId="3" w15:restartNumberingAfterBreak="0">
    <w:nsid w:val="031A1EC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40729CC"/>
    <w:multiLevelType w:val="singleLevel"/>
    <w:tmpl w:val="4330FDC8"/>
    <w:lvl w:ilvl="0">
      <w:start w:val="1"/>
      <w:numFmt w:val="decimal"/>
      <w:lvlText w:val="6.%1. "/>
      <w:legacy w:legacy="1" w:legacySpace="0" w:legacyIndent="283"/>
      <w:lvlJc w:val="left"/>
      <w:pPr>
        <w:ind w:left="283" w:hanging="283"/>
      </w:pPr>
      <w:rPr>
        <w:rFonts w:ascii="Times New Roman" w:hAnsi="Times New Roman" w:hint="default"/>
        <w:b w:val="0"/>
        <w:i w:val="0"/>
        <w:sz w:val="24"/>
        <w:u w:val="none"/>
      </w:rPr>
    </w:lvl>
  </w:abstractNum>
  <w:abstractNum w:abstractNumId="5" w15:restartNumberingAfterBreak="0">
    <w:nsid w:val="0A8954C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6" w15:restartNumberingAfterBreak="0">
    <w:nsid w:val="0B25336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F3B0DE4"/>
    <w:multiLevelType w:val="multilevel"/>
    <w:tmpl w:val="B33EF3AA"/>
    <w:lvl w:ilvl="0">
      <w:start w:val="1"/>
      <w:numFmt w:val="decimal"/>
      <w:suff w:val="space"/>
      <w:lvlText w:val="%1."/>
      <w:lvlJc w:val="left"/>
      <w:pPr>
        <w:ind w:left="0" w:firstLine="0"/>
      </w:pPr>
      <w:rPr>
        <w:rFonts w:hint="default"/>
        <w:b/>
        <w:bCs w:val="0"/>
      </w:rPr>
    </w:lvl>
    <w:lvl w:ilvl="1">
      <w:start w:val="1"/>
      <w:numFmt w:val="decimal"/>
      <w:suff w:val="space"/>
      <w:lvlText w:val="%1.%2."/>
      <w:lvlJc w:val="left"/>
      <w:pPr>
        <w:ind w:left="0" w:firstLine="360"/>
      </w:pPr>
      <w:rPr>
        <w:rFonts w:hint="default"/>
        <w:b w:val="0"/>
        <w:bCs w:val="0"/>
      </w:rPr>
    </w:lvl>
    <w:lvl w:ilvl="2">
      <w:start w:val="1"/>
      <w:numFmt w:val="decimal"/>
      <w:suff w:val="space"/>
      <w:lvlText w:val="%1.%2.%3."/>
      <w:lvlJc w:val="left"/>
      <w:pPr>
        <w:ind w:left="0" w:firstLine="357"/>
      </w:pPr>
      <w:rPr>
        <w:rFonts w:hint="default"/>
      </w:rPr>
    </w:lvl>
    <w:lvl w:ilvl="3">
      <w:start w:val="1"/>
      <w:numFmt w:val="decimal"/>
      <w:suff w:val="space"/>
      <w:lvlText w:val="%1.%2.%3.%4."/>
      <w:lvlJc w:val="left"/>
      <w:pPr>
        <w:ind w:left="0" w:firstLine="35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AD3D3E"/>
    <w:multiLevelType w:val="multilevel"/>
    <w:tmpl w:val="690C816A"/>
    <w:lvl w:ilvl="0">
      <w:start w:val="3"/>
      <w:numFmt w:val="decimal"/>
      <w:lvlText w:val="%1."/>
      <w:lvlJc w:val="left"/>
      <w:pPr>
        <w:ind w:left="720" w:hanging="360"/>
      </w:pPr>
      <w:rPr>
        <w:rFonts w:hint="default"/>
      </w:rPr>
    </w:lvl>
    <w:lvl w:ilvl="1">
      <w:start w:val="4"/>
      <w:numFmt w:val="decimal"/>
      <w:isLgl/>
      <w:lvlText w:val="%1.%2."/>
      <w:lvlJc w:val="left"/>
      <w:pPr>
        <w:ind w:left="2912" w:hanging="360"/>
      </w:pPr>
      <w:rPr>
        <w:rFonts w:hint="default"/>
      </w:rPr>
    </w:lvl>
    <w:lvl w:ilvl="2">
      <w:start w:val="1"/>
      <w:numFmt w:val="decimal"/>
      <w:isLgl/>
      <w:lvlText w:val="%1.%2.%3."/>
      <w:lvlJc w:val="left"/>
      <w:pPr>
        <w:ind w:left="5464" w:hanging="720"/>
      </w:pPr>
      <w:rPr>
        <w:rFonts w:hint="default"/>
      </w:rPr>
    </w:lvl>
    <w:lvl w:ilvl="3">
      <w:start w:val="1"/>
      <w:numFmt w:val="decimal"/>
      <w:isLgl/>
      <w:lvlText w:val="%1.%2.%3.%4."/>
      <w:lvlJc w:val="left"/>
      <w:pPr>
        <w:ind w:left="7656" w:hanging="720"/>
      </w:pPr>
      <w:rPr>
        <w:rFonts w:hint="default"/>
      </w:rPr>
    </w:lvl>
    <w:lvl w:ilvl="4">
      <w:start w:val="1"/>
      <w:numFmt w:val="decimal"/>
      <w:isLgl/>
      <w:lvlText w:val="%1.%2.%3.%4.%5."/>
      <w:lvlJc w:val="left"/>
      <w:pPr>
        <w:ind w:left="10208" w:hanging="1080"/>
      </w:pPr>
      <w:rPr>
        <w:rFonts w:hint="default"/>
      </w:rPr>
    </w:lvl>
    <w:lvl w:ilvl="5">
      <w:start w:val="1"/>
      <w:numFmt w:val="decimal"/>
      <w:isLgl/>
      <w:lvlText w:val="%1.%2.%3.%4.%5.%6."/>
      <w:lvlJc w:val="left"/>
      <w:pPr>
        <w:ind w:left="12400" w:hanging="1080"/>
      </w:pPr>
      <w:rPr>
        <w:rFonts w:hint="default"/>
      </w:rPr>
    </w:lvl>
    <w:lvl w:ilvl="6">
      <w:start w:val="1"/>
      <w:numFmt w:val="decimal"/>
      <w:isLgl/>
      <w:lvlText w:val="%1.%2.%3.%4.%5.%6.%7."/>
      <w:lvlJc w:val="left"/>
      <w:pPr>
        <w:ind w:left="14952" w:hanging="1440"/>
      </w:pPr>
      <w:rPr>
        <w:rFonts w:hint="default"/>
      </w:rPr>
    </w:lvl>
    <w:lvl w:ilvl="7">
      <w:start w:val="1"/>
      <w:numFmt w:val="decimal"/>
      <w:isLgl/>
      <w:lvlText w:val="%1.%2.%3.%4.%5.%6.%7.%8."/>
      <w:lvlJc w:val="left"/>
      <w:pPr>
        <w:ind w:left="17144" w:hanging="1440"/>
      </w:pPr>
      <w:rPr>
        <w:rFonts w:hint="default"/>
      </w:rPr>
    </w:lvl>
    <w:lvl w:ilvl="8">
      <w:start w:val="1"/>
      <w:numFmt w:val="decimal"/>
      <w:isLgl/>
      <w:lvlText w:val="%1.%2.%3.%4.%5.%6.%7.%8.%9."/>
      <w:lvlJc w:val="left"/>
      <w:pPr>
        <w:ind w:left="19696" w:hanging="1800"/>
      </w:pPr>
      <w:rPr>
        <w:rFonts w:hint="default"/>
      </w:rPr>
    </w:lvl>
  </w:abstractNum>
  <w:abstractNum w:abstractNumId="9" w15:restartNumberingAfterBreak="0">
    <w:nsid w:val="13880B30"/>
    <w:multiLevelType w:val="singleLevel"/>
    <w:tmpl w:val="DC2040E0"/>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0" w15:restartNumberingAfterBreak="0">
    <w:nsid w:val="13E43F32"/>
    <w:multiLevelType w:val="singleLevel"/>
    <w:tmpl w:val="45EA95B0"/>
    <w:lvl w:ilvl="0">
      <w:start w:val="1"/>
      <w:numFmt w:val="decimal"/>
      <w:lvlText w:val="5.4.%1. "/>
      <w:legacy w:legacy="1" w:legacySpace="0" w:legacyIndent="283"/>
      <w:lvlJc w:val="left"/>
      <w:pPr>
        <w:ind w:left="283" w:hanging="283"/>
      </w:pPr>
      <w:rPr>
        <w:rFonts w:ascii="Times New Roman" w:hAnsi="Times New Roman" w:hint="default"/>
        <w:b w:val="0"/>
        <w:i w:val="0"/>
        <w:sz w:val="24"/>
        <w:u w:val="none"/>
      </w:rPr>
    </w:lvl>
  </w:abstractNum>
  <w:abstractNum w:abstractNumId="11" w15:restartNumberingAfterBreak="0">
    <w:nsid w:val="16EA4B75"/>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88F513B"/>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1A8C1800"/>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1486D0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AC91681"/>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B6616F5"/>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03B0902"/>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2116998"/>
    <w:multiLevelType w:val="singleLevel"/>
    <w:tmpl w:val="6B84477E"/>
    <w:lvl w:ilvl="0">
      <w:start w:val="5"/>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9" w15:restartNumberingAfterBreak="0">
    <w:nsid w:val="33B15DE5"/>
    <w:multiLevelType w:val="hybridMultilevel"/>
    <w:tmpl w:val="EDF8DBA2"/>
    <w:lvl w:ilvl="0" w:tplc="5B183EAE">
      <w:start w:val="3"/>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0" w15:restartNumberingAfterBreak="0">
    <w:nsid w:val="33E33EB7"/>
    <w:multiLevelType w:val="multilevel"/>
    <w:tmpl w:val="84701F02"/>
    <w:lvl w:ilvl="0">
      <w:start w:val="2"/>
      <w:numFmt w:val="decimal"/>
      <w:lvlText w:val="%1."/>
      <w:lvlJc w:val="left"/>
      <w:pPr>
        <w:ind w:left="360" w:hanging="360"/>
      </w:pPr>
      <w:rPr>
        <w:rFonts w:hint="default"/>
        <w:b w:val="0"/>
      </w:rPr>
    </w:lvl>
    <w:lvl w:ilvl="1">
      <w:start w:val="1"/>
      <w:numFmt w:val="decimal"/>
      <w:lvlText w:val="%1.%2."/>
      <w:lvlJc w:val="left"/>
      <w:pPr>
        <w:ind w:left="2912"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1" w15:restartNumberingAfterBreak="0">
    <w:nsid w:val="3A2F52D2"/>
    <w:multiLevelType w:val="multilevel"/>
    <w:tmpl w:val="FAAA19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650C40"/>
    <w:multiLevelType w:val="hybridMultilevel"/>
    <w:tmpl w:val="02DE3B56"/>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3DB464B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3F112E27"/>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3FB37D92"/>
    <w:multiLevelType w:val="singleLevel"/>
    <w:tmpl w:val="47FE59F2"/>
    <w:lvl w:ilvl="0">
      <w:start w:val="1"/>
      <w:numFmt w:val="decimal"/>
      <w:lvlText w:val="1.%1. "/>
      <w:legacy w:legacy="1" w:legacySpace="0" w:legacyIndent="283"/>
      <w:lvlJc w:val="left"/>
      <w:pPr>
        <w:ind w:left="283" w:hanging="283"/>
      </w:pPr>
      <w:rPr>
        <w:rFonts w:ascii="Times New Roman" w:hAnsi="Times New Roman" w:hint="default"/>
        <w:b w:val="0"/>
        <w:i w:val="0"/>
        <w:sz w:val="24"/>
      </w:rPr>
    </w:lvl>
  </w:abstractNum>
  <w:abstractNum w:abstractNumId="26" w15:restartNumberingAfterBreak="0">
    <w:nsid w:val="41AA5748"/>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43D218C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447920F2"/>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46AA38ED"/>
    <w:multiLevelType w:val="singleLevel"/>
    <w:tmpl w:val="486CBEEA"/>
    <w:lvl w:ilvl="0">
      <w:start w:val="7"/>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0" w15:restartNumberingAfterBreak="0">
    <w:nsid w:val="48837FAE"/>
    <w:multiLevelType w:val="hybridMultilevel"/>
    <w:tmpl w:val="30E63FD4"/>
    <w:lvl w:ilvl="0" w:tplc="5086916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324DB9"/>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4F6104B6"/>
    <w:multiLevelType w:val="singleLevel"/>
    <w:tmpl w:val="E9F2669E"/>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3" w15:restartNumberingAfterBreak="0">
    <w:nsid w:val="50980E7C"/>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50B86D23"/>
    <w:multiLevelType w:val="singleLevel"/>
    <w:tmpl w:val="50869164"/>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56346379"/>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58DA6C0D"/>
    <w:multiLevelType w:val="multilevel"/>
    <w:tmpl w:val="E2F69F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49616F"/>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08E0187"/>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39" w15:restartNumberingAfterBreak="0">
    <w:nsid w:val="63061A8A"/>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643F0F7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670E551A"/>
    <w:multiLevelType w:val="multilevel"/>
    <w:tmpl w:val="1A929410"/>
    <w:lvl w:ilvl="0">
      <w:start w:val="7"/>
      <w:numFmt w:val="decimal"/>
      <w:lvlText w:val="%1."/>
      <w:lvlJc w:val="left"/>
      <w:pPr>
        <w:ind w:left="360" w:hanging="360"/>
      </w:pPr>
      <w:rPr>
        <w:rFonts w:hint="default"/>
      </w:rPr>
    </w:lvl>
    <w:lvl w:ilvl="1">
      <w:start w:val="6"/>
      <w:numFmt w:val="decimal"/>
      <w:lvlText w:val="%1.%2."/>
      <w:lvlJc w:val="left"/>
      <w:pPr>
        <w:ind w:left="2912" w:hanging="36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42" w15:restartNumberingAfterBreak="0">
    <w:nsid w:val="76724B4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7E011D9"/>
    <w:multiLevelType w:val="singleLevel"/>
    <w:tmpl w:val="B9209E2C"/>
    <w:lvl w:ilvl="0">
      <w:start w:val="1"/>
      <w:numFmt w:val="decimal"/>
      <w:pStyle w:val="11"/>
      <w:lvlText w:val="2.1.%1. "/>
      <w:legacy w:legacy="1" w:legacySpace="0" w:legacyIndent="283"/>
      <w:lvlJc w:val="left"/>
      <w:pPr>
        <w:ind w:left="283" w:hanging="283"/>
      </w:pPr>
      <w:rPr>
        <w:rFonts w:ascii="Times New Roman" w:hAnsi="Times New Roman" w:hint="default"/>
        <w:b/>
        <w:i w:val="0"/>
        <w:sz w:val="24"/>
        <w:u w:val="none"/>
      </w:rPr>
    </w:lvl>
  </w:abstractNum>
  <w:abstractNum w:abstractNumId="44" w15:restartNumberingAfterBreak="0">
    <w:nsid w:val="79CB2C4E"/>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9D0712D"/>
    <w:multiLevelType w:val="singleLevel"/>
    <w:tmpl w:val="FA9A85A0"/>
    <w:lvl w:ilvl="0">
      <w:start w:val="1"/>
      <w:numFmt w:val="bullet"/>
      <w:lvlText w:val=""/>
      <w:lvlJc w:val="left"/>
      <w:pPr>
        <w:tabs>
          <w:tab w:val="num" w:pos="360"/>
        </w:tabs>
        <w:ind w:left="360" w:hanging="360"/>
      </w:pPr>
      <w:rPr>
        <w:rFonts w:ascii="Wingdings" w:hAnsi="Wingdings" w:hint="default"/>
      </w:rPr>
    </w:lvl>
  </w:abstractNum>
  <w:abstractNum w:abstractNumId="46" w15:restartNumberingAfterBreak="0">
    <w:nsid w:val="7E1F2D6E"/>
    <w:multiLevelType w:val="singleLevel"/>
    <w:tmpl w:val="50869164"/>
    <w:lvl w:ilvl="0">
      <w:start w:val="1"/>
      <w:numFmt w:val="bullet"/>
      <w:lvlText w:val=""/>
      <w:lvlJc w:val="left"/>
      <w:pPr>
        <w:tabs>
          <w:tab w:val="num" w:pos="360"/>
        </w:tabs>
        <w:ind w:left="360" w:hanging="360"/>
      </w:pPr>
      <w:rPr>
        <w:rFonts w:ascii="Wingdings" w:hAnsi="Wingdings" w:hint="default"/>
      </w:rPr>
    </w:lvl>
  </w:abstractNum>
  <w:num w:numId="1">
    <w:abstractNumId w:val="25"/>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43"/>
  </w:num>
  <w:num w:numId="4">
    <w:abstractNumId w:val="32"/>
  </w:num>
  <w:num w:numId="5">
    <w:abstractNumId w:val="9"/>
  </w:num>
  <w:num w:numId="6">
    <w:abstractNumId w:val="18"/>
  </w:num>
  <w:num w:numId="7">
    <w:abstractNumId w:val="10"/>
  </w:num>
  <w:num w:numId="8">
    <w:abstractNumId w:val="4"/>
  </w:num>
  <w:num w:numId="9">
    <w:abstractNumId w:val="29"/>
  </w:num>
  <w:num w:numId="10">
    <w:abstractNumId w:val="35"/>
  </w:num>
  <w:num w:numId="11">
    <w:abstractNumId w:val="37"/>
  </w:num>
  <w:num w:numId="12">
    <w:abstractNumId w:val="15"/>
  </w:num>
  <w:num w:numId="13">
    <w:abstractNumId w:val="13"/>
  </w:num>
  <w:num w:numId="14">
    <w:abstractNumId w:val="39"/>
  </w:num>
  <w:num w:numId="15">
    <w:abstractNumId w:val="38"/>
  </w:num>
  <w:num w:numId="16">
    <w:abstractNumId w:val="27"/>
  </w:num>
  <w:num w:numId="17">
    <w:abstractNumId w:val="28"/>
  </w:num>
  <w:num w:numId="18">
    <w:abstractNumId w:val="11"/>
  </w:num>
  <w:num w:numId="19">
    <w:abstractNumId w:val="12"/>
  </w:num>
  <w:num w:numId="20">
    <w:abstractNumId w:val="5"/>
  </w:num>
  <w:num w:numId="21">
    <w:abstractNumId w:val="14"/>
  </w:num>
  <w:num w:numId="22">
    <w:abstractNumId w:val="44"/>
  </w:num>
  <w:num w:numId="23">
    <w:abstractNumId w:val="42"/>
  </w:num>
  <w:num w:numId="24">
    <w:abstractNumId w:val="3"/>
  </w:num>
  <w:num w:numId="25">
    <w:abstractNumId w:val="40"/>
  </w:num>
  <w:num w:numId="26">
    <w:abstractNumId w:val="45"/>
  </w:num>
  <w:num w:numId="27">
    <w:abstractNumId w:val="6"/>
  </w:num>
  <w:num w:numId="28">
    <w:abstractNumId w:val="23"/>
  </w:num>
  <w:num w:numId="29">
    <w:abstractNumId w:val="26"/>
  </w:num>
  <w:num w:numId="30">
    <w:abstractNumId w:val="24"/>
  </w:num>
  <w:num w:numId="31">
    <w:abstractNumId w:val="17"/>
  </w:num>
  <w:num w:numId="32">
    <w:abstractNumId w:val="31"/>
  </w:num>
  <w:num w:numId="33">
    <w:abstractNumId w:val="46"/>
  </w:num>
  <w:num w:numId="34">
    <w:abstractNumId w:val="34"/>
  </w:num>
  <w:num w:numId="35">
    <w:abstractNumId w:val="2"/>
  </w:num>
  <w:num w:numId="36">
    <w:abstractNumId w:val="30"/>
  </w:num>
  <w:num w:numId="37">
    <w:abstractNumId w:val="16"/>
  </w:num>
  <w:num w:numId="38">
    <w:abstractNumId w:val="33"/>
  </w:num>
  <w:num w:numId="39">
    <w:abstractNumId w:val="19"/>
  </w:num>
  <w:num w:numId="40">
    <w:abstractNumId w:val="22"/>
  </w:num>
  <w:num w:numId="41">
    <w:abstractNumId w:val="21"/>
  </w:num>
  <w:num w:numId="42">
    <w:abstractNumId w:val="36"/>
  </w:num>
  <w:num w:numId="43">
    <w:abstractNumId w:val="20"/>
  </w:num>
  <w:num w:numId="44">
    <w:abstractNumId w:val="8"/>
  </w:num>
  <w:num w:numId="45">
    <w:abstractNumId w:val="1"/>
  </w:num>
  <w:num w:numId="46">
    <w:abstractNumId w:val="41"/>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25E"/>
    <w:rsid w:val="00001621"/>
    <w:rsid w:val="000016DF"/>
    <w:rsid w:val="00020E24"/>
    <w:rsid w:val="00027AC0"/>
    <w:rsid w:val="00030FED"/>
    <w:rsid w:val="0003618E"/>
    <w:rsid w:val="000417DC"/>
    <w:rsid w:val="000559FB"/>
    <w:rsid w:val="000626F1"/>
    <w:rsid w:val="00065DC1"/>
    <w:rsid w:val="00066B5F"/>
    <w:rsid w:val="00074C32"/>
    <w:rsid w:val="000800A3"/>
    <w:rsid w:val="00084B3E"/>
    <w:rsid w:val="00087EB6"/>
    <w:rsid w:val="0009335E"/>
    <w:rsid w:val="00095945"/>
    <w:rsid w:val="000B67DF"/>
    <w:rsid w:val="000D1FB1"/>
    <w:rsid w:val="000D3111"/>
    <w:rsid w:val="000D64EC"/>
    <w:rsid w:val="000E2C8A"/>
    <w:rsid w:val="000E3120"/>
    <w:rsid w:val="000E705B"/>
    <w:rsid w:val="000F0F88"/>
    <w:rsid w:val="000F49F5"/>
    <w:rsid w:val="000F75F1"/>
    <w:rsid w:val="00103D2B"/>
    <w:rsid w:val="00107AEF"/>
    <w:rsid w:val="001138CE"/>
    <w:rsid w:val="00123F9A"/>
    <w:rsid w:val="0013746C"/>
    <w:rsid w:val="0014174B"/>
    <w:rsid w:val="00142B0A"/>
    <w:rsid w:val="001460FB"/>
    <w:rsid w:val="001569C0"/>
    <w:rsid w:val="0016371B"/>
    <w:rsid w:val="00166F00"/>
    <w:rsid w:val="001732CD"/>
    <w:rsid w:val="00183E69"/>
    <w:rsid w:val="0019601D"/>
    <w:rsid w:val="001A56F5"/>
    <w:rsid w:val="001A6121"/>
    <w:rsid w:val="001C5357"/>
    <w:rsid w:val="001D5F76"/>
    <w:rsid w:val="001E3F7A"/>
    <w:rsid w:val="001E49EC"/>
    <w:rsid w:val="001F19B8"/>
    <w:rsid w:val="001F66BB"/>
    <w:rsid w:val="00204252"/>
    <w:rsid w:val="0021613A"/>
    <w:rsid w:val="002476AF"/>
    <w:rsid w:val="00251E1D"/>
    <w:rsid w:val="00262D70"/>
    <w:rsid w:val="0026625E"/>
    <w:rsid w:val="002703C7"/>
    <w:rsid w:val="00284401"/>
    <w:rsid w:val="00297197"/>
    <w:rsid w:val="002A1B76"/>
    <w:rsid w:val="002A5F91"/>
    <w:rsid w:val="002B0321"/>
    <w:rsid w:val="002B0323"/>
    <w:rsid w:val="002B53E0"/>
    <w:rsid w:val="002C49D5"/>
    <w:rsid w:val="002D15AC"/>
    <w:rsid w:val="002D3C4A"/>
    <w:rsid w:val="002E0A22"/>
    <w:rsid w:val="002E1571"/>
    <w:rsid w:val="002E2119"/>
    <w:rsid w:val="002E2A67"/>
    <w:rsid w:val="002F067D"/>
    <w:rsid w:val="00301BA6"/>
    <w:rsid w:val="003039A9"/>
    <w:rsid w:val="00307492"/>
    <w:rsid w:val="00313AAB"/>
    <w:rsid w:val="0031556D"/>
    <w:rsid w:val="00323408"/>
    <w:rsid w:val="00325A1F"/>
    <w:rsid w:val="0033175E"/>
    <w:rsid w:val="00331EB1"/>
    <w:rsid w:val="003322A9"/>
    <w:rsid w:val="0033360D"/>
    <w:rsid w:val="0033506F"/>
    <w:rsid w:val="00341E46"/>
    <w:rsid w:val="0034357F"/>
    <w:rsid w:val="003510E9"/>
    <w:rsid w:val="00361982"/>
    <w:rsid w:val="00362C1B"/>
    <w:rsid w:val="00365665"/>
    <w:rsid w:val="00367136"/>
    <w:rsid w:val="00367820"/>
    <w:rsid w:val="003764B0"/>
    <w:rsid w:val="00393B4C"/>
    <w:rsid w:val="00396E64"/>
    <w:rsid w:val="00396E65"/>
    <w:rsid w:val="003A77F1"/>
    <w:rsid w:val="003B356E"/>
    <w:rsid w:val="003C0188"/>
    <w:rsid w:val="003C0333"/>
    <w:rsid w:val="003C26F1"/>
    <w:rsid w:val="003C2EC7"/>
    <w:rsid w:val="003C75BB"/>
    <w:rsid w:val="003D6165"/>
    <w:rsid w:val="003E2C76"/>
    <w:rsid w:val="004131E9"/>
    <w:rsid w:val="00413B85"/>
    <w:rsid w:val="00421912"/>
    <w:rsid w:val="004244A2"/>
    <w:rsid w:val="004360EA"/>
    <w:rsid w:val="00440C0B"/>
    <w:rsid w:val="004443C2"/>
    <w:rsid w:val="00445C10"/>
    <w:rsid w:val="00451E5A"/>
    <w:rsid w:val="00452644"/>
    <w:rsid w:val="004541D8"/>
    <w:rsid w:val="00461BA5"/>
    <w:rsid w:val="00462631"/>
    <w:rsid w:val="00463E21"/>
    <w:rsid w:val="00466D41"/>
    <w:rsid w:val="00467E52"/>
    <w:rsid w:val="00474917"/>
    <w:rsid w:val="00475506"/>
    <w:rsid w:val="004773E8"/>
    <w:rsid w:val="004876B8"/>
    <w:rsid w:val="004903F6"/>
    <w:rsid w:val="00490E1E"/>
    <w:rsid w:val="004A05E1"/>
    <w:rsid w:val="004A461F"/>
    <w:rsid w:val="004B1C91"/>
    <w:rsid w:val="004C4B32"/>
    <w:rsid w:val="004D17D2"/>
    <w:rsid w:val="004D3D11"/>
    <w:rsid w:val="004D7E07"/>
    <w:rsid w:val="004F0F47"/>
    <w:rsid w:val="004F2FCF"/>
    <w:rsid w:val="0050004D"/>
    <w:rsid w:val="00511643"/>
    <w:rsid w:val="0051276A"/>
    <w:rsid w:val="00523197"/>
    <w:rsid w:val="0053095E"/>
    <w:rsid w:val="00531EE0"/>
    <w:rsid w:val="00537B22"/>
    <w:rsid w:val="00540074"/>
    <w:rsid w:val="0054401B"/>
    <w:rsid w:val="005452A7"/>
    <w:rsid w:val="00553E9F"/>
    <w:rsid w:val="00555DFC"/>
    <w:rsid w:val="0056105B"/>
    <w:rsid w:val="005625BF"/>
    <w:rsid w:val="005742F0"/>
    <w:rsid w:val="005808F4"/>
    <w:rsid w:val="0059049A"/>
    <w:rsid w:val="005957F2"/>
    <w:rsid w:val="005A1B46"/>
    <w:rsid w:val="005A3F97"/>
    <w:rsid w:val="005A4A05"/>
    <w:rsid w:val="005A5DB5"/>
    <w:rsid w:val="005A6093"/>
    <w:rsid w:val="005C150B"/>
    <w:rsid w:val="005C5757"/>
    <w:rsid w:val="005D2DF3"/>
    <w:rsid w:val="005E2D64"/>
    <w:rsid w:val="005E5987"/>
    <w:rsid w:val="005F4380"/>
    <w:rsid w:val="005F6871"/>
    <w:rsid w:val="006003BE"/>
    <w:rsid w:val="00606973"/>
    <w:rsid w:val="00615F8E"/>
    <w:rsid w:val="00616CEF"/>
    <w:rsid w:val="00617994"/>
    <w:rsid w:val="00620C86"/>
    <w:rsid w:val="00621D2E"/>
    <w:rsid w:val="006357FA"/>
    <w:rsid w:val="00641A2E"/>
    <w:rsid w:val="006566C5"/>
    <w:rsid w:val="0066009B"/>
    <w:rsid w:val="00674E1D"/>
    <w:rsid w:val="00676AAF"/>
    <w:rsid w:val="00681CE3"/>
    <w:rsid w:val="00683788"/>
    <w:rsid w:val="00683B0F"/>
    <w:rsid w:val="00687DB3"/>
    <w:rsid w:val="0069051D"/>
    <w:rsid w:val="006912D1"/>
    <w:rsid w:val="006962AC"/>
    <w:rsid w:val="006A3FCB"/>
    <w:rsid w:val="006A66C0"/>
    <w:rsid w:val="006B7EC7"/>
    <w:rsid w:val="006D4460"/>
    <w:rsid w:val="006D4972"/>
    <w:rsid w:val="006D692D"/>
    <w:rsid w:val="006E0939"/>
    <w:rsid w:val="006E4EBE"/>
    <w:rsid w:val="006F04DC"/>
    <w:rsid w:val="006F3BB8"/>
    <w:rsid w:val="00701F49"/>
    <w:rsid w:val="00717CDE"/>
    <w:rsid w:val="00722B09"/>
    <w:rsid w:val="00734786"/>
    <w:rsid w:val="00734E7F"/>
    <w:rsid w:val="007447F5"/>
    <w:rsid w:val="00747343"/>
    <w:rsid w:val="007478FE"/>
    <w:rsid w:val="0076016F"/>
    <w:rsid w:val="00766A88"/>
    <w:rsid w:val="00767427"/>
    <w:rsid w:val="00773155"/>
    <w:rsid w:val="00773611"/>
    <w:rsid w:val="00774B0B"/>
    <w:rsid w:val="00775EAD"/>
    <w:rsid w:val="007823DF"/>
    <w:rsid w:val="00784A0C"/>
    <w:rsid w:val="00790890"/>
    <w:rsid w:val="00796F13"/>
    <w:rsid w:val="007A0C14"/>
    <w:rsid w:val="007A291C"/>
    <w:rsid w:val="007A45AF"/>
    <w:rsid w:val="007A573F"/>
    <w:rsid w:val="007B4E3E"/>
    <w:rsid w:val="007B5100"/>
    <w:rsid w:val="007C044C"/>
    <w:rsid w:val="007C0813"/>
    <w:rsid w:val="007C1202"/>
    <w:rsid w:val="007C4B92"/>
    <w:rsid w:val="007C5F88"/>
    <w:rsid w:val="007D2301"/>
    <w:rsid w:val="007D7900"/>
    <w:rsid w:val="007E11C2"/>
    <w:rsid w:val="007E3B65"/>
    <w:rsid w:val="007E56DB"/>
    <w:rsid w:val="007E617F"/>
    <w:rsid w:val="007E6B49"/>
    <w:rsid w:val="007E7EE3"/>
    <w:rsid w:val="007F33E8"/>
    <w:rsid w:val="00804AD1"/>
    <w:rsid w:val="00804D7C"/>
    <w:rsid w:val="00805E6F"/>
    <w:rsid w:val="0081625E"/>
    <w:rsid w:val="00817BF4"/>
    <w:rsid w:val="00822ED7"/>
    <w:rsid w:val="00823253"/>
    <w:rsid w:val="008248FC"/>
    <w:rsid w:val="00826705"/>
    <w:rsid w:val="00830301"/>
    <w:rsid w:val="008341A8"/>
    <w:rsid w:val="00834E96"/>
    <w:rsid w:val="0083736F"/>
    <w:rsid w:val="008426B9"/>
    <w:rsid w:val="00846C1C"/>
    <w:rsid w:val="00853841"/>
    <w:rsid w:val="008539C3"/>
    <w:rsid w:val="0085770B"/>
    <w:rsid w:val="0086264C"/>
    <w:rsid w:val="00867AB7"/>
    <w:rsid w:val="00883BC8"/>
    <w:rsid w:val="008953E0"/>
    <w:rsid w:val="00895EF7"/>
    <w:rsid w:val="008A00E5"/>
    <w:rsid w:val="008A06E9"/>
    <w:rsid w:val="008A5971"/>
    <w:rsid w:val="008A5DA3"/>
    <w:rsid w:val="008B1B86"/>
    <w:rsid w:val="008C0630"/>
    <w:rsid w:val="008C55C1"/>
    <w:rsid w:val="008D0EC6"/>
    <w:rsid w:val="008D323C"/>
    <w:rsid w:val="008D5F77"/>
    <w:rsid w:val="008E03D7"/>
    <w:rsid w:val="008E3586"/>
    <w:rsid w:val="008E7575"/>
    <w:rsid w:val="008E7D26"/>
    <w:rsid w:val="008F4737"/>
    <w:rsid w:val="008F4CB1"/>
    <w:rsid w:val="0090438F"/>
    <w:rsid w:val="00912269"/>
    <w:rsid w:val="0092570A"/>
    <w:rsid w:val="00931847"/>
    <w:rsid w:val="00944857"/>
    <w:rsid w:val="00945DD1"/>
    <w:rsid w:val="00971D5F"/>
    <w:rsid w:val="00974520"/>
    <w:rsid w:val="00980760"/>
    <w:rsid w:val="00990C27"/>
    <w:rsid w:val="0099206E"/>
    <w:rsid w:val="009A13DD"/>
    <w:rsid w:val="009A3585"/>
    <w:rsid w:val="009A4B56"/>
    <w:rsid w:val="009A53A7"/>
    <w:rsid w:val="009B0E87"/>
    <w:rsid w:val="009E48CF"/>
    <w:rsid w:val="009E64AF"/>
    <w:rsid w:val="009F7F2F"/>
    <w:rsid w:val="00A00370"/>
    <w:rsid w:val="00A03D80"/>
    <w:rsid w:val="00A138FF"/>
    <w:rsid w:val="00A2522F"/>
    <w:rsid w:val="00A263EB"/>
    <w:rsid w:val="00A278E3"/>
    <w:rsid w:val="00A31B96"/>
    <w:rsid w:val="00A32FE6"/>
    <w:rsid w:val="00A42DBC"/>
    <w:rsid w:val="00A9041E"/>
    <w:rsid w:val="00A97A40"/>
    <w:rsid w:val="00AA1D3B"/>
    <w:rsid w:val="00AA381A"/>
    <w:rsid w:val="00AC4F7B"/>
    <w:rsid w:val="00AC5668"/>
    <w:rsid w:val="00AD0C51"/>
    <w:rsid w:val="00AD7EE5"/>
    <w:rsid w:val="00AE63F4"/>
    <w:rsid w:val="00AF5320"/>
    <w:rsid w:val="00B059CB"/>
    <w:rsid w:val="00B073A0"/>
    <w:rsid w:val="00B10FA1"/>
    <w:rsid w:val="00B1164D"/>
    <w:rsid w:val="00B1187D"/>
    <w:rsid w:val="00B24FA9"/>
    <w:rsid w:val="00B30809"/>
    <w:rsid w:val="00B36188"/>
    <w:rsid w:val="00B4116B"/>
    <w:rsid w:val="00B47C6B"/>
    <w:rsid w:val="00B539EF"/>
    <w:rsid w:val="00B577B7"/>
    <w:rsid w:val="00B60DBF"/>
    <w:rsid w:val="00B822B8"/>
    <w:rsid w:val="00B84805"/>
    <w:rsid w:val="00B86FCF"/>
    <w:rsid w:val="00BA26B6"/>
    <w:rsid w:val="00BB073E"/>
    <w:rsid w:val="00BB3BDB"/>
    <w:rsid w:val="00BB3EB5"/>
    <w:rsid w:val="00BC38BA"/>
    <w:rsid w:val="00BC3F06"/>
    <w:rsid w:val="00BD03F4"/>
    <w:rsid w:val="00BD10BB"/>
    <w:rsid w:val="00BD21D5"/>
    <w:rsid w:val="00BD2BAB"/>
    <w:rsid w:val="00BD3EF1"/>
    <w:rsid w:val="00BD4A78"/>
    <w:rsid w:val="00BD62B0"/>
    <w:rsid w:val="00BE5DD0"/>
    <w:rsid w:val="00BE766F"/>
    <w:rsid w:val="00BF1171"/>
    <w:rsid w:val="00BF1596"/>
    <w:rsid w:val="00BF1E03"/>
    <w:rsid w:val="00BF1F67"/>
    <w:rsid w:val="00BF2071"/>
    <w:rsid w:val="00BF79E5"/>
    <w:rsid w:val="00C114C2"/>
    <w:rsid w:val="00C13330"/>
    <w:rsid w:val="00C17CF5"/>
    <w:rsid w:val="00C228B5"/>
    <w:rsid w:val="00C430C3"/>
    <w:rsid w:val="00C43D81"/>
    <w:rsid w:val="00C626A0"/>
    <w:rsid w:val="00C63F27"/>
    <w:rsid w:val="00C71BF9"/>
    <w:rsid w:val="00C768A3"/>
    <w:rsid w:val="00C82633"/>
    <w:rsid w:val="00CA60EE"/>
    <w:rsid w:val="00CC3804"/>
    <w:rsid w:val="00CF3DEF"/>
    <w:rsid w:val="00CF6970"/>
    <w:rsid w:val="00D017F1"/>
    <w:rsid w:val="00D079F6"/>
    <w:rsid w:val="00D1087D"/>
    <w:rsid w:val="00D10CB8"/>
    <w:rsid w:val="00D115C0"/>
    <w:rsid w:val="00D12994"/>
    <w:rsid w:val="00D20D62"/>
    <w:rsid w:val="00D2658C"/>
    <w:rsid w:val="00D26712"/>
    <w:rsid w:val="00D37480"/>
    <w:rsid w:val="00D45298"/>
    <w:rsid w:val="00D454AD"/>
    <w:rsid w:val="00D56832"/>
    <w:rsid w:val="00D63986"/>
    <w:rsid w:val="00D75418"/>
    <w:rsid w:val="00D858AE"/>
    <w:rsid w:val="00D9096C"/>
    <w:rsid w:val="00D95342"/>
    <w:rsid w:val="00DA30D8"/>
    <w:rsid w:val="00DA42E2"/>
    <w:rsid w:val="00DB2660"/>
    <w:rsid w:val="00DB2F7D"/>
    <w:rsid w:val="00DC23EB"/>
    <w:rsid w:val="00DC63D0"/>
    <w:rsid w:val="00DC7BC1"/>
    <w:rsid w:val="00DD6400"/>
    <w:rsid w:val="00DE7E2B"/>
    <w:rsid w:val="00E05EEE"/>
    <w:rsid w:val="00E144AD"/>
    <w:rsid w:val="00E15058"/>
    <w:rsid w:val="00E321F8"/>
    <w:rsid w:val="00E359DA"/>
    <w:rsid w:val="00E44470"/>
    <w:rsid w:val="00E45ABD"/>
    <w:rsid w:val="00E6103E"/>
    <w:rsid w:val="00E652AC"/>
    <w:rsid w:val="00E70168"/>
    <w:rsid w:val="00E71019"/>
    <w:rsid w:val="00E7259C"/>
    <w:rsid w:val="00E73F6A"/>
    <w:rsid w:val="00E81252"/>
    <w:rsid w:val="00E83290"/>
    <w:rsid w:val="00E83D68"/>
    <w:rsid w:val="00E86198"/>
    <w:rsid w:val="00E95291"/>
    <w:rsid w:val="00EA758B"/>
    <w:rsid w:val="00EB2252"/>
    <w:rsid w:val="00EB33AF"/>
    <w:rsid w:val="00EB5FED"/>
    <w:rsid w:val="00EC76BE"/>
    <w:rsid w:val="00EC7F73"/>
    <w:rsid w:val="00ED2D51"/>
    <w:rsid w:val="00ED3DF6"/>
    <w:rsid w:val="00ED688B"/>
    <w:rsid w:val="00EE03E4"/>
    <w:rsid w:val="00EE0501"/>
    <w:rsid w:val="00EE0917"/>
    <w:rsid w:val="00EE4CDC"/>
    <w:rsid w:val="00EE5A95"/>
    <w:rsid w:val="00EE6AD9"/>
    <w:rsid w:val="00EF52C1"/>
    <w:rsid w:val="00F0396A"/>
    <w:rsid w:val="00F11683"/>
    <w:rsid w:val="00F13061"/>
    <w:rsid w:val="00F13BC5"/>
    <w:rsid w:val="00F14890"/>
    <w:rsid w:val="00F248A2"/>
    <w:rsid w:val="00F36286"/>
    <w:rsid w:val="00F42504"/>
    <w:rsid w:val="00F43AFB"/>
    <w:rsid w:val="00F53C2B"/>
    <w:rsid w:val="00F869B2"/>
    <w:rsid w:val="00F90434"/>
    <w:rsid w:val="00F94859"/>
    <w:rsid w:val="00F9579B"/>
    <w:rsid w:val="00F958EF"/>
    <w:rsid w:val="00FB2540"/>
    <w:rsid w:val="00FB541F"/>
    <w:rsid w:val="00FC7A4E"/>
    <w:rsid w:val="00FD44CF"/>
    <w:rsid w:val="00FE6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D8D5D21-F0F5-4888-A864-E18365E9B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0F75F1"/>
    <w:pPr>
      <w:keepNext/>
      <w:spacing w:line="240" w:lineRule="atLeast"/>
      <w:outlineLvl w:val="1"/>
    </w:pPr>
    <w:rPr>
      <w:rFonts w:eastAsia="Calibri"/>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paragraph" w:customStyle="1" w:styleId="Rule3">
    <w:name w:val="Rule3"/>
    <w:basedOn w:val="a"/>
    <w:uiPriority w:val="99"/>
    <w:pPr>
      <w:spacing w:after="120"/>
      <w:ind w:firstLine="170"/>
      <w:jc w:val="both"/>
    </w:pPr>
    <w:rPr>
      <w:rFonts w:ascii="NewtonCTT" w:hAnsi="NewtonCTT"/>
      <w:i/>
    </w:rPr>
  </w:style>
  <w:style w:type="paragraph" w:styleId="a4">
    <w:name w:val="footer"/>
    <w:basedOn w:val="a"/>
    <w:pPr>
      <w:tabs>
        <w:tab w:val="center" w:pos="4703"/>
        <w:tab w:val="right" w:pos="9406"/>
      </w:tabs>
    </w:pPr>
  </w:style>
  <w:style w:type="paragraph" w:styleId="a5">
    <w:name w:val="header"/>
    <w:basedOn w:val="a"/>
    <w:pPr>
      <w:tabs>
        <w:tab w:val="center" w:pos="4536"/>
        <w:tab w:val="right" w:pos="9072"/>
      </w:tabs>
    </w:pPr>
  </w:style>
  <w:style w:type="paragraph" w:customStyle="1" w:styleId="Rule4">
    <w:name w:val="Rule4"/>
    <w:basedOn w:val="Rule3"/>
    <w:pPr>
      <w:ind w:left="397" w:hanging="284"/>
    </w:pPr>
    <w:rPr>
      <w:i w:val="0"/>
      <w:sz w:val="18"/>
    </w:rPr>
  </w:style>
  <w:style w:type="paragraph" w:customStyle="1" w:styleId="Rule1">
    <w:name w:val="Rule1"/>
    <w:basedOn w:val="a"/>
    <w:pPr>
      <w:pBdr>
        <w:top w:val="double" w:sz="6" w:space="4" w:color="auto" w:shadow="1"/>
        <w:left w:val="double" w:sz="6" w:space="4" w:color="auto" w:shadow="1"/>
        <w:bottom w:val="double" w:sz="6" w:space="4" w:color="auto" w:shadow="1"/>
        <w:right w:val="double" w:sz="6" w:space="4" w:color="auto" w:shadow="1"/>
      </w:pBdr>
      <w:spacing w:before="120" w:after="360"/>
      <w:ind w:left="567" w:right="227" w:hanging="567"/>
      <w:jc w:val="center"/>
    </w:pPr>
    <w:rPr>
      <w:rFonts w:ascii="NewtonCTT" w:hAnsi="NewtonCTT"/>
      <w:b/>
      <w:sz w:val="32"/>
    </w:rPr>
  </w:style>
  <w:style w:type="paragraph" w:styleId="a6">
    <w:name w:val="Title"/>
    <w:basedOn w:val="a"/>
    <w:qFormat/>
    <w:pPr>
      <w:jc w:val="center"/>
    </w:pPr>
    <w:rPr>
      <w:b/>
      <w:sz w:val="28"/>
    </w:rPr>
  </w:style>
  <w:style w:type="paragraph" w:styleId="a7">
    <w:name w:val="Body Text"/>
    <w:basedOn w:val="a"/>
    <w:link w:val="a8"/>
    <w:uiPriority w:val="99"/>
    <w:pPr>
      <w:jc w:val="both"/>
    </w:pPr>
    <w:rPr>
      <w:b/>
      <w:i/>
      <w:sz w:val="24"/>
    </w:rPr>
  </w:style>
  <w:style w:type="paragraph" w:styleId="21">
    <w:name w:val="Body Text 2"/>
    <w:basedOn w:val="a"/>
    <w:link w:val="22"/>
    <w:pPr>
      <w:jc w:val="center"/>
    </w:pPr>
    <w:rPr>
      <w:b/>
      <w:sz w:val="24"/>
      <w:lang w:val="x-none" w:eastAsia="x-none"/>
    </w:rPr>
  </w:style>
  <w:style w:type="paragraph" w:styleId="3">
    <w:name w:val="Body Text 3"/>
    <w:basedOn w:val="a"/>
    <w:link w:val="30"/>
    <w:pPr>
      <w:jc w:val="both"/>
    </w:pPr>
    <w:rPr>
      <w:sz w:val="22"/>
      <w:lang w:val="x-none" w:eastAsia="x-none"/>
    </w:rPr>
  </w:style>
  <w:style w:type="paragraph" w:styleId="a9">
    <w:name w:val="Body Text Indent"/>
    <w:basedOn w:val="a"/>
    <w:link w:val="aa"/>
    <w:pPr>
      <w:ind w:firstLine="709"/>
      <w:jc w:val="both"/>
    </w:pPr>
    <w:rPr>
      <w:sz w:val="24"/>
      <w:lang w:val="x-none" w:eastAsia="x-none"/>
    </w:rPr>
  </w:style>
  <w:style w:type="paragraph" w:styleId="23">
    <w:name w:val="Body Text Indent 2"/>
    <w:basedOn w:val="a"/>
    <w:link w:val="24"/>
    <w:pPr>
      <w:numPr>
        <w:ilvl w:val="12"/>
      </w:numPr>
      <w:spacing w:before="120" w:after="120"/>
      <w:ind w:hanging="284"/>
      <w:jc w:val="both"/>
    </w:pPr>
    <w:rPr>
      <w:b/>
      <w:sz w:val="24"/>
      <w:lang w:val="x-none" w:eastAsia="x-none"/>
    </w:rPr>
  </w:style>
  <w:style w:type="paragraph" w:styleId="31">
    <w:name w:val="Body Text Indent 3"/>
    <w:basedOn w:val="a"/>
    <w:link w:val="32"/>
    <w:pPr>
      <w:numPr>
        <w:ilvl w:val="12"/>
      </w:numPr>
      <w:spacing w:after="120"/>
      <w:ind w:firstLine="426"/>
      <w:jc w:val="both"/>
    </w:pPr>
    <w:rPr>
      <w:sz w:val="24"/>
      <w:lang w:val="x-none" w:eastAsia="x-none"/>
    </w:rPr>
  </w:style>
  <w:style w:type="paragraph" w:customStyle="1" w:styleId="Rule2">
    <w:name w:val="Rule2"/>
    <w:basedOn w:val="a"/>
    <w:next w:val="a"/>
    <w:rsid w:val="00CF3DEF"/>
    <w:pPr>
      <w:keepNext/>
      <w:keepLines/>
      <w:suppressAutoHyphens/>
      <w:spacing w:before="240" w:after="240"/>
      <w:ind w:left="454" w:right="454"/>
      <w:jc w:val="center"/>
    </w:pPr>
    <w:rPr>
      <w:rFonts w:ascii="NewtonCTT" w:hAnsi="NewtonCTT"/>
      <w:b/>
      <w:sz w:val="24"/>
    </w:rPr>
  </w:style>
  <w:style w:type="paragraph" w:customStyle="1" w:styleId="25">
    <w:name w:val="Обычный2"/>
    <w:rsid w:val="00EE0917"/>
  </w:style>
  <w:style w:type="paragraph" w:styleId="ab">
    <w:name w:val="Balloon Text"/>
    <w:basedOn w:val="a"/>
    <w:semiHidden/>
    <w:rsid w:val="004F0F47"/>
    <w:rPr>
      <w:rFonts w:ascii="Tahoma" w:hAnsi="Tahoma" w:cs="Tahoma"/>
      <w:sz w:val="16"/>
      <w:szCs w:val="16"/>
    </w:rPr>
  </w:style>
  <w:style w:type="character" w:styleId="ac">
    <w:name w:val="annotation reference"/>
    <w:rsid w:val="00421912"/>
    <w:rPr>
      <w:sz w:val="16"/>
      <w:szCs w:val="16"/>
    </w:rPr>
  </w:style>
  <w:style w:type="paragraph" w:styleId="ad">
    <w:name w:val="annotation text"/>
    <w:basedOn w:val="a"/>
    <w:link w:val="ae"/>
    <w:rsid w:val="00421912"/>
  </w:style>
  <w:style w:type="character" w:customStyle="1" w:styleId="ae">
    <w:name w:val="Текст примечания Знак"/>
    <w:basedOn w:val="a0"/>
    <w:link w:val="ad"/>
    <w:rsid w:val="00421912"/>
  </w:style>
  <w:style w:type="paragraph" w:styleId="af">
    <w:name w:val="annotation subject"/>
    <w:basedOn w:val="ad"/>
    <w:next w:val="ad"/>
    <w:link w:val="af0"/>
    <w:rsid w:val="00421912"/>
    <w:rPr>
      <w:b/>
      <w:bCs/>
      <w:lang w:val="x-none" w:eastAsia="x-none"/>
    </w:rPr>
  </w:style>
  <w:style w:type="character" w:customStyle="1" w:styleId="af0">
    <w:name w:val="Тема примечания Знак"/>
    <w:link w:val="af"/>
    <w:rsid w:val="00421912"/>
    <w:rPr>
      <w:b/>
      <w:bCs/>
    </w:rPr>
  </w:style>
  <w:style w:type="character" w:customStyle="1" w:styleId="30">
    <w:name w:val="Основной текст 3 Знак"/>
    <w:link w:val="3"/>
    <w:rsid w:val="005F6871"/>
    <w:rPr>
      <w:sz w:val="22"/>
    </w:rPr>
  </w:style>
  <w:style w:type="character" w:customStyle="1" w:styleId="aa">
    <w:name w:val="Основной текст с отступом Знак"/>
    <w:link w:val="a9"/>
    <w:rsid w:val="005F6871"/>
    <w:rPr>
      <w:sz w:val="24"/>
    </w:rPr>
  </w:style>
  <w:style w:type="character" w:customStyle="1" w:styleId="20">
    <w:name w:val="Заголовок 2 Знак"/>
    <w:link w:val="2"/>
    <w:uiPriority w:val="9"/>
    <w:semiHidden/>
    <w:rsid w:val="000F75F1"/>
    <w:rPr>
      <w:rFonts w:eastAsia="Calibri"/>
      <w:b/>
      <w:bCs/>
    </w:rPr>
  </w:style>
  <w:style w:type="character" w:styleId="af1">
    <w:name w:val="Hyperlink"/>
    <w:uiPriority w:val="99"/>
    <w:unhideWhenUsed/>
    <w:rsid w:val="000F75F1"/>
    <w:rPr>
      <w:color w:val="0000FF"/>
      <w:u w:val="single"/>
    </w:rPr>
  </w:style>
  <w:style w:type="character" w:customStyle="1" w:styleId="22">
    <w:name w:val="Основной текст 2 Знак"/>
    <w:link w:val="21"/>
    <w:rsid w:val="00341E46"/>
    <w:rPr>
      <w:b/>
      <w:sz w:val="24"/>
    </w:rPr>
  </w:style>
  <w:style w:type="character" w:customStyle="1" w:styleId="24">
    <w:name w:val="Основной текст с отступом 2 Знак"/>
    <w:link w:val="23"/>
    <w:rsid w:val="00341E46"/>
    <w:rPr>
      <w:b/>
      <w:sz w:val="24"/>
    </w:rPr>
  </w:style>
  <w:style w:type="character" w:customStyle="1" w:styleId="32">
    <w:name w:val="Основной текст с отступом 3 Знак"/>
    <w:link w:val="31"/>
    <w:rsid w:val="00341E46"/>
    <w:rPr>
      <w:sz w:val="24"/>
    </w:rPr>
  </w:style>
  <w:style w:type="paragraph" w:customStyle="1" w:styleId="Default">
    <w:name w:val="Default"/>
    <w:rsid w:val="006D692D"/>
    <w:pPr>
      <w:autoSpaceDE w:val="0"/>
      <w:autoSpaceDN w:val="0"/>
      <w:adjustRightInd w:val="0"/>
    </w:pPr>
    <w:rPr>
      <w:color w:val="000000"/>
      <w:sz w:val="24"/>
      <w:szCs w:val="24"/>
    </w:rPr>
  </w:style>
  <w:style w:type="paragraph" w:styleId="af2">
    <w:name w:val="Normal (Web)"/>
    <w:basedOn w:val="a"/>
    <w:uiPriority w:val="99"/>
    <w:unhideWhenUsed/>
    <w:rsid w:val="00531EE0"/>
    <w:pPr>
      <w:spacing w:before="100" w:beforeAutospacing="1" w:after="100" w:afterAutospacing="1"/>
    </w:pPr>
    <w:rPr>
      <w:rFonts w:eastAsia="Calibri"/>
      <w:sz w:val="24"/>
      <w:szCs w:val="24"/>
    </w:rPr>
  </w:style>
  <w:style w:type="character" w:customStyle="1" w:styleId="spanheaderlot21">
    <w:name w:val="span_header_lot_21"/>
    <w:rsid w:val="001F19B8"/>
    <w:rPr>
      <w:b/>
      <w:bCs/>
      <w:sz w:val="20"/>
      <w:szCs w:val="20"/>
    </w:rPr>
  </w:style>
  <w:style w:type="paragraph" w:styleId="af3">
    <w:name w:val="List Paragraph"/>
    <w:basedOn w:val="a"/>
    <w:uiPriority w:val="34"/>
    <w:qFormat/>
    <w:rsid w:val="006962AC"/>
    <w:pPr>
      <w:widowControl w:val="0"/>
      <w:autoSpaceDE w:val="0"/>
      <w:autoSpaceDN w:val="0"/>
      <w:adjustRightInd w:val="0"/>
      <w:ind w:left="720"/>
      <w:contextualSpacing/>
    </w:pPr>
  </w:style>
  <w:style w:type="paragraph" w:styleId="af4">
    <w:name w:val="No Spacing"/>
    <w:uiPriority w:val="99"/>
    <w:qFormat/>
    <w:rsid w:val="007C1202"/>
    <w:rPr>
      <w:rFonts w:ascii="Calibri" w:hAnsi="Calibri" w:cs="Calibri"/>
      <w:sz w:val="22"/>
      <w:szCs w:val="22"/>
      <w:lang w:eastAsia="en-US"/>
    </w:rPr>
  </w:style>
  <w:style w:type="character" w:customStyle="1" w:styleId="1">
    <w:name w:val="Основной текст1"/>
    <w:uiPriority w:val="99"/>
    <w:rsid w:val="007C1202"/>
    <w:rPr>
      <w:rFonts w:ascii="Times New Roman" w:hAnsi="Times New Roman" w:cs="Times New Roman"/>
      <w:color w:val="000000"/>
      <w:spacing w:val="0"/>
      <w:sz w:val="24"/>
      <w:szCs w:val="24"/>
    </w:rPr>
  </w:style>
  <w:style w:type="table" w:styleId="af5">
    <w:name w:val="Table Grid"/>
    <w:basedOn w:val="a1"/>
    <w:rsid w:val="00062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Ïîäïóíêòû"/>
    <w:rsid w:val="007A573F"/>
    <w:pPr>
      <w:keepLines/>
      <w:widowControl w:val="0"/>
      <w:suppressAutoHyphens/>
      <w:spacing w:after="120"/>
      <w:jc w:val="both"/>
    </w:pPr>
    <w:rPr>
      <w:rFonts w:eastAsia="SimSun"/>
      <w:kern w:val="1"/>
      <w:lang w:eastAsia="ar-SA"/>
    </w:rPr>
  </w:style>
  <w:style w:type="paragraph" w:customStyle="1" w:styleId="11">
    <w:name w:val="Заголовок 11"/>
    <w:basedOn w:val="a"/>
    <w:next w:val="a"/>
    <w:rsid w:val="00BE766F"/>
    <w:pPr>
      <w:keepNext/>
      <w:widowControl w:val="0"/>
      <w:numPr>
        <w:numId w:val="3"/>
      </w:numPr>
      <w:tabs>
        <w:tab w:val="left" w:pos="360"/>
      </w:tabs>
      <w:suppressAutoHyphens/>
      <w:spacing w:before="240" w:after="60"/>
      <w:ind w:left="360" w:hanging="360"/>
      <w:jc w:val="center"/>
    </w:pPr>
    <w:rPr>
      <w:rFonts w:ascii="Arial" w:eastAsia="Arial" w:hAnsi="Arial" w:cs="Arial"/>
      <w:b/>
      <w:bCs/>
      <w:kern w:val="1"/>
      <w:sz w:val="32"/>
      <w:szCs w:val="32"/>
      <w:lang w:eastAsia="hi-IN" w:bidi="hi-IN"/>
    </w:rPr>
  </w:style>
  <w:style w:type="character" w:customStyle="1" w:styleId="a8">
    <w:name w:val="Основной текст Знак"/>
    <w:basedOn w:val="a0"/>
    <w:link w:val="a7"/>
    <w:uiPriority w:val="99"/>
    <w:rsid w:val="001732CD"/>
    <w:rPr>
      <w:b/>
      <w:i/>
      <w:sz w:val="24"/>
    </w:rPr>
  </w:style>
  <w:style w:type="paragraph" w:customStyle="1" w:styleId="af7">
    <w:name w:val="Подписи"/>
    <w:basedOn w:val="a"/>
    <w:qFormat/>
    <w:rsid w:val="001732CD"/>
    <w:pPr>
      <w:tabs>
        <w:tab w:val="right" w:leader="underscore" w:pos="4677"/>
      </w:tabs>
      <w:suppressAutoHyphens/>
      <w:spacing w:before="240"/>
      <w:jc w:val="both"/>
      <w:textAlignment w:val="baseline"/>
    </w:pPr>
    <w:rPr>
      <w:szCs w:val="22"/>
    </w:rPr>
  </w:style>
  <w:style w:type="paragraph" w:customStyle="1" w:styleId="af8">
    <w:name w:val="МП"/>
    <w:basedOn w:val="a"/>
    <w:qFormat/>
    <w:rsid w:val="001732CD"/>
    <w:pPr>
      <w:suppressAutoHyphens/>
      <w:spacing w:before="240"/>
      <w:ind w:left="851"/>
      <w:jc w:val="both"/>
      <w:textAlignment w:val="baseline"/>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671018">
      <w:bodyDiv w:val="1"/>
      <w:marLeft w:val="0"/>
      <w:marRight w:val="0"/>
      <w:marTop w:val="0"/>
      <w:marBottom w:val="0"/>
      <w:divBdr>
        <w:top w:val="none" w:sz="0" w:space="0" w:color="auto"/>
        <w:left w:val="none" w:sz="0" w:space="0" w:color="auto"/>
        <w:bottom w:val="none" w:sz="0" w:space="0" w:color="auto"/>
        <w:right w:val="none" w:sz="0" w:space="0" w:color="auto"/>
      </w:divBdr>
    </w:div>
    <w:div w:id="1364869406">
      <w:bodyDiv w:val="1"/>
      <w:marLeft w:val="0"/>
      <w:marRight w:val="0"/>
      <w:marTop w:val="0"/>
      <w:marBottom w:val="0"/>
      <w:divBdr>
        <w:top w:val="none" w:sz="0" w:space="0" w:color="auto"/>
        <w:left w:val="none" w:sz="0" w:space="0" w:color="auto"/>
        <w:bottom w:val="none" w:sz="0" w:space="0" w:color="auto"/>
        <w:right w:val="none" w:sz="0" w:space="0" w:color="auto"/>
      </w:divBdr>
    </w:div>
    <w:div w:id="17587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1C968F998A5629499E221E69AE2296B8" ma:contentTypeVersion="1" ma:contentTypeDescription="Создание документа." ma:contentTypeScope="" ma:versionID="f8bea5862809ff44dc92c5ffe23482f2">
  <xsd:schema xmlns:xsd="http://www.w3.org/2001/XMLSchema" xmlns:xs="http://www.w3.org/2001/XMLSchema" xmlns:p="http://schemas.microsoft.com/office/2006/metadata/properties" xmlns:ns2="5599f490-7d26-4049-b445-3571080a7ba8" targetNamespace="http://schemas.microsoft.com/office/2006/metadata/properties" ma:root="true" ma:fieldsID="424a5e9a466295eedd9f2c22607dc219" ns2:_="">
    <xsd:import namespace="5599f490-7d26-4049-b445-3571080a7ba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9f490-7d26-4049-b445-3571080a7ba8"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E4405-8374-403B-9380-C6A4191A71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89E084-07D1-4AE8-A031-09808AC57520}">
  <ds:schemaRefs>
    <ds:schemaRef ds:uri="http://schemas.microsoft.com/sharepoint/v3/contenttype/forms"/>
  </ds:schemaRefs>
</ds:datastoreItem>
</file>

<file path=customXml/itemProps3.xml><?xml version="1.0" encoding="utf-8"?>
<ds:datastoreItem xmlns:ds="http://schemas.openxmlformats.org/officeDocument/2006/customXml" ds:itemID="{42B9733C-DFE4-4D1D-B009-AE9B0DF646A0}">
  <ds:schemaRefs>
    <ds:schemaRef ds:uri="http://schemas.microsoft.com/sharepoint/events"/>
  </ds:schemaRefs>
</ds:datastoreItem>
</file>

<file path=customXml/itemProps4.xml><?xml version="1.0" encoding="utf-8"?>
<ds:datastoreItem xmlns:ds="http://schemas.openxmlformats.org/officeDocument/2006/customXml" ds:itemID="{77281F35-A94C-49DE-9861-4FF36A30E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9f490-7d26-4049-b445-3571080a7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77C83B-D899-4D4E-B63F-6D445037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2573</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VSK</Company>
  <LinksUpToDate>false</LinksUpToDate>
  <CharactersWithSpaces>17211</CharactersWithSpaces>
  <SharedDoc>false</SharedDoc>
  <HLinks>
    <vt:vector size="6" baseType="variant">
      <vt:variant>
        <vt:i4>7536762</vt:i4>
      </vt:variant>
      <vt:variant>
        <vt:i4>0</vt:i4>
      </vt:variant>
      <vt:variant>
        <vt:i4>0</vt:i4>
      </vt:variant>
      <vt:variant>
        <vt:i4>5</vt:i4>
      </vt:variant>
      <vt:variant>
        <vt:lpwstr>mailto:zakburmakino_korr@mail.ru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dc:creator>
  <cp:lastModifiedBy>User</cp:lastModifiedBy>
  <cp:revision>2</cp:revision>
  <cp:lastPrinted>2017-10-19T11:39:00Z</cp:lastPrinted>
  <dcterms:created xsi:type="dcterms:W3CDTF">2026-08-11T08:37:00Z</dcterms:created>
  <dcterms:modified xsi:type="dcterms:W3CDTF">2026-08-11T08:37:00Z</dcterms:modified>
</cp:coreProperties>
</file>