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072376" w:rsidRPr="004437E6" w:rsidRDefault="00D6573C" w:rsidP="004437E6">
      <w:pPr>
        <w:tabs>
          <w:tab w:val="left" w:pos="7635"/>
        </w:tabs>
        <w:contextualSpacing/>
        <w:jc w:val="center"/>
        <w:rPr>
          <w:b/>
          <w:spacing w:val="-4"/>
          <w:sz w:val="28"/>
          <w:szCs w:val="28"/>
        </w:rPr>
      </w:pPr>
      <w:r>
        <w:rPr>
          <w:b/>
          <w:sz w:val="28"/>
          <w:szCs w:val="28"/>
        </w:rPr>
        <w:t xml:space="preserve">на закупку </w:t>
      </w:r>
      <w:r w:rsidR="008C0844">
        <w:rPr>
          <w:b/>
          <w:sz w:val="28"/>
          <w:szCs w:val="28"/>
        </w:rPr>
        <w:t xml:space="preserve">канцелярских товаров для подразделений </w:t>
      </w:r>
      <w:r w:rsidR="004437E6">
        <w:rPr>
          <w:b/>
          <w:spacing w:val="-4"/>
          <w:sz w:val="28"/>
          <w:szCs w:val="28"/>
        </w:rPr>
        <w:t xml:space="preserve"> </w:t>
      </w:r>
      <w:r w:rsidR="00741E9D" w:rsidRPr="00741E9D">
        <w:rPr>
          <w:b/>
          <w:spacing w:val="-4"/>
          <w:sz w:val="28"/>
          <w:szCs w:val="28"/>
        </w:rPr>
        <w:t>ГУ МЧС России по Тульской области</w:t>
      </w:r>
    </w:p>
    <w:p w:rsidR="00E8744A" w:rsidRPr="00766C3F" w:rsidRDefault="00E8744A">
      <w:pPr>
        <w:tabs>
          <w:tab w:val="left" w:pos="7635"/>
        </w:tabs>
        <w:contextualSpacing/>
        <w:jc w:val="center"/>
        <w:rPr>
          <w:sz w:val="28"/>
          <w:szCs w:val="28"/>
        </w:rPr>
      </w:pP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proofErr w:type="gramStart"/>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4437E6">
        <w:rPr>
          <w:sz w:val="28"/>
          <w:szCs w:val="28"/>
        </w:rPr>
        <w:t xml:space="preserve"> </w:t>
      </w:r>
      <w:r w:rsidR="008C0844">
        <w:rPr>
          <w:sz w:val="28"/>
          <w:szCs w:val="28"/>
        </w:rPr>
        <w:t xml:space="preserve">канцелярские </w:t>
      </w:r>
      <w:r w:rsidR="004437E6">
        <w:rPr>
          <w:sz w:val="28"/>
          <w:szCs w:val="28"/>
        </w:rPr>
        <w:t>т</w:t>
      </w:r>
      <w:r w:rsidR="008C0844">
        <w:rPr>
          <w:sz w:val="28"/>
          <w:szCs w:val="28"/>
        </w:rPr>
        <w:t xml:space="preserve">овары </w:t>
      </w:r>
      <w:r w:rsidR="00D6573C">
        <w:rPr>
          <w:sz w:val="28"/>
          <w:szCs w:val="28"/>
        </w:rPr>
        <w:t xml:space="preserve">для </w:t>
      </w:r>
      <w:r w:rsidR="008C0844">
        <w:rPr>
          <w:sz w:val="28"/>
          <w:szCs w:val="28"/>
        </w:rPr>
        <w:t xml:space="preserve">подразделений  </w:t>
      </w:r>
      <w:r w:rsidR="00741E9D" w:rsidRPr="00741E9D">
        <w:rPr>
          <w:spacing w:val="-4"/>
          <w:sz w:val="28"/>
          <w:szCs w:val="28"/>
        </w:rPr>
        <w:t>ГУ МЧС России по Тульской области</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 контрактом.</w:t>
      </w:r>
      <w:proofErr w:type="gramEnd"/>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766C3F">
        <w:rPr>
          <w:rFonts w:eastAsia="Calibri"/>
          <w:sz w:val="28"/>
          <w:szCs w:val="28"/>
        </w:rPr>
        <w:lastRenderedPageBreak/>
        <w:t xml:space="preserve">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t xml:space="preserve">2.9. </w:t>
      </w:r>
      <w:r w:rsidRPr="00766C3F">
        <w:rPr>
          <w:rFonts w:eastAsia="Calibri"/>
          <w:color w:val="000000"/>
          <w:sz w:val="28"/>
          <w:szCs w:val="28"/>
        </w:rPr>
        <w:t xml:space="preserve">В случае установления уполномоченными контрольными органами фактов поставки товара не в полном объеме и/или завышения его стоимости </w:t>
      </w:r>
      <w:r w:rsidRPr="00766C3F">
        <w:rPr>
          <w:rFonts w:eastAsia="Calibri"/>
          <w:color w:val="000000"/>
          <w:sz w:val="28"/>
          <w:szCs w:val="28"/>
        </w:rPr>
        <w:lastRenderedPageBreak/>
        <w:t>Поставщик 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4437E6">
        <w:rPr>
          <w:sz w:val="28"/>
          <w:szCs w:val="28"/>
        </w:rPr>
        <w:t xml:space="preserve">в течение </w:t>
      </w:r>
      <w:r w:rsidR="008C0844">
        <w:rPr>
          <w:sz w:val="28"/>
          <w:szCs w:val="28"/>
        </w:rPr>
        <w:t>15</w:t>
      </w:r>
      <w:r w:rsidR="00B72206">
        <w:rPr>
          <w:sz w:val="28"/>
          <w:szCs w:val="28"/>
        </w:rPr>
        <w:t xml:space="preserve"> (</w:t>
      </w:r>
      <w:r w:rsidR="008C0844">
        <w:rPr>
          <w:sz w:val="28"/>
          <w:szCs w:val="28"/>
        </w:rPr>
        <w:t>пятнадцати</w:t>
      </w:r>
      <w:r w:rsidR="00D6573C">
        <w:rPr>
          <w:sz w:val="28"/>
          <w:szCs w:val="28"/>
        </w:rPr>
        <w:t>)</w:t>
      </w:r>
      <w:r w:rsidR="00732141" w:rsidRPr="00970F6F">
        <w:rPr>
          <w:sz w:val="28"/>
          <w:szCs w:val="28"/>
        </w:rPr>
        <w:t xml:space="preserve"> </w:t>
      </w:r>
      <w:r w:rsidR="008C0844">
        <w:rPr>
          <w:sz w:val="28"/>
          <w:szCs w:val="28"/>
        </w:rPr>
        <w:t>календарных</w:t>
      </w:r>
      <w:r w:rsidR="00732141" w:rsidRPr="00970F6F">
        <w:rPr>
          <w:sz w:val="28"/>
          <w:szCs w:val="28"/>
        </w:rPr>
        <w:t xml:space="preserve"> дней с</w:t>
      </w:r>
      <w:r w:rsidR="008C0844">
        <w:rPr>
          <w:sz w:val="28"/>
          <w:szCs w:val="28"/>
        </w:rPr>
        <w:t xml:space="preserve"> 01.09.2026г. </w:t>
      </w:r>
      <w:bookmarkStart w:id="0" w:name="_GoBack"/>
      <w:bookmarkEnd w:id="0"/>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8C0844" w:rsidRDefault="002A66DA" w:rsidP="008C0844">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C508A0" w:rsidRPr="004E351C">
        <w:rPr>
          <w:b/>
          <w:color w:val="000000" w:themeColor="text1"/>
          <w:sz w:val="27"/>
          <w:szCs w:val="27"/>
        </w:rPr>
        <w:t xml:space="preserve"> </w:t>
      </w:r>
      <w:r w:rsidR="008C0844" w:rsidRPr="0070495E">
        <w:rPr>
          <w:bCs/>
          <w:sz w:val="28"/>
          <w:szCs w:val="28"/>
        </w:rPr>
        <w:t>г. Тула</w:t>
      </w:r>
      <w:r w:rsidR="008C0844">
        <w:rPr>
          <w:bCs/>
          <w:sz w:val="28"/>
          <w:szCs w:val="28"/>
        </w:rPr>
        <w:t>, ул. Демонстрации, д. 21.</w:t>
      </w:r>
    </w:p>
    <w:p w:rsidR="00072376" w:rsidRPr="00766C3F" w:rsidRDefault="00326ADA" w:rsidP="008C0844">
      <w:pPr>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lastRenderedPageBreak/>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t xml:space="preserve">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766C3F">
        <w:rPr>
          <w:rFonts w:eastAsia="Calibri"/>
          <w:sz w:val="28"/>
          <w:szCs w:val="28"/>
        </w:rPr>
        <w:lastRenderedPageBreak/>
        <w:t>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lastRenderedPageBreak/>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lastRenderedPageBreak/>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4437E6" w:rsidRDefault="005247DB" w:rsidP="00C86229">
            <w:pPr>
              <w:contextualSpacing/>
              <w:rPr>
                <w:b/>
                <w:sz w:val="26"/>
                <w:szCs w:val="26"/>
              </w:rPr>
            </w:pPr>
            <w:r w:rsidRPr="004437E6">
              <w:rPr>
                <w:b/>
              </w:rPr>
              <w:t xml:space="preserve">____________________ </w:t>
            </w:r>
            <w:r w:rsidR="00C86229" w:rsidRPr="004437E6">
              <w:rPr>
                <w:b/>
              </w:rPr>
              <w:t xml:space="preserve">А.В. </w:t>
            </w:r>
            <w:proofErr w:type="spellStart"/>
            <w:r w:rsidR="00C86229" w:rsidRPr="004437E6">
              <w:rPr>
                <w:b/>
              </w:rPr>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1"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1"/>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132A79" w:rsidRDefault="00132A79"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8C0844" w:rsidRDefault="008C0844">
      <w:pPr>
        <w:tabs>
          <w:tab w:val="left" w:pos="0"/>
        </w:tabs>
        <w:contextualSpacing/>
        <w:jc w:val="right"/>
        <w:rPr>
          <w:rFonts w:eastAsia="MS Mincho"/>
        </w:rPr>
      </w:pPr>
    </w:p>
    <w:p w:rsidR="008C0844" w:rsidRPr="008320AB" w:rsidRDefault="008C0844" w:rsidP="008C0844">
      <w:pPr>
        <w:jc w:val="center"/>
        <w:rPr>
          <w:b/>
          <w:bCs/>
          <w:caps/>
          <w:sz w:val="28"/>
          <w:szCs w:val="28"/>
        </w:rPr>
      </w:pPr>
      <w:r>
        <w:rPr>
          <w:b/>
          <w:bCs/>
          <w:caps/>
          <w:sz w:val="28"/>
          <w:szCs w:val="28"/>
        </w:rPr>
        <w:t xml:space="preserve">ПРОЕКТ </w:t>
      </w:r>
      <w:r w:rsidRPr="008320AB">
        <w:rPr>
          <w:b/>
          <w:bCs/>
          <w:caps/>
          <w:sz w:val="28"/>
          <w:szCs w:val="28"/>
        </w:rPr>
        <w:t>Техническо</w:t>
      </w:r>
      <w:r>
        <w:rPr>
          <w:b/>
          <w:bCs/>
          <w:caps/>
          <w:sz w:val="28"/>
          <w:szCs w:val="28"/>
        </w:rPr>
        <w:t>ГО</w:t>
      </w:r>
      <w:r w:rsidRPr="008320AB">
        <w:rPr>
          <w:b/>
          <w:bCs/>
          <w:caps/>
          <w:sz w:val="28"/>
          <w:szCs w:val="28"/>
        </w:rPr>
        <w:t xml:space="preserve"> задани</w:t>
      </w:r>
      <w:r>
        <w:rPr>
          <w:b/>
          <w:bCs/>
          <w:caps/>
          <w:sz w:val="28"/>
          <w:szCs w:val="28"/>
        </w:rPr>
        <w:t>Я</w:t>
      </w:r>
      <w:r w:rsidRPr="008320AB">
        <w:rPr>
          <w:b/>
          <w:bCs/>
          <w:caps/>
          <w:sz w:val="28"/>
          <w:szCs w:val="28"/>
        </w:rPr>
        <w:t xml:space="preserve"> </w:t>
      </w:r>
    </w:p>
    <w:p w:rsidR="008C0844" w:rsidRPr="00D73C96" w:rsidRDefault="008C0844" w:rsidP="008C0844">
      <w:pPr>
        <w:jc w:val="center"/>
        <w:rPr>
          <w:b/>
          <w:bCs/>
          <w:caps/>
          <w:sz w:val="28"/>
          <w:szCs w:val="28"/>
        </w:rPr>
      </w:pPr>
      <w:r>
        <w:rPr>
          <w:b/>
          <w:bCs/>
          <w:caps/>
          <w:sz w:val="28"/>
          <w:szCs w:val="28"/>
        </w:rPr>
        <w:t>на поставку</w:t>
      </w:r>
      <w:r w:rsidRPr="002E1E52">
        <w:rPr>
          <w:b/>
          <w:bCs/>
          <w:caps/>
          <w:sz w:val="28"/>
          <w:szCs w:val="28"/>
        </w:rPr>
        <w:t xml:space="preserve"> </w:t>
      </w:r>
      <w:r>
        <w:rPr>
          <w:b/>
          <w:bCs/>
          <w:caps/>
          <w:sz w:val="28"/>
          <w:szCs w:val="28"/>
        </w:rPr>
        <w:t>канцелярских товаров.</w:t>
      </w:r>
      <w:r w:rsidRPr="00603FB2">
        <w:rPr>
          <w:b/>
          <w:bCs/>
          <w:caps/>
          <w:sz w:val="28"/>
          <w:szCs w:val="28"/>
        </w:rPr>
        <w:t xml:space="preserve"> </w:t>
      </w:r>
    </w:p>
    <w:p w:rsidR="008C0844" w:rsidRPr="002E1E52" w:rsidRDefault="008C0844" w:rsidP="008C0844">
      <w:pPr>
        <w:jc w:val="center"/>
        <w:rPr>
          <w:b/>
          <w:bCs/>
          <w:caps/>
          <w:sz w:val="28"/>
          <w:szCs w:val="28"/>
        </w:rPr>
      </w:pPr>
    </w:p>
    <w:p w:rsidR="008C0844" w:rsidRPr="0070495E" w:rsidRDefault="008C0844" w:rsidP="008C0844">
      <w:pPr>
        <w:adjustRightInd w:val="0"/>
        <w:ind w:firstLine="709"/>
        <w:jc w:val="both"/>
        <w:rPr>
          <w:sz w:val="28"/>
          <w:szCs w:val="28"/>
        </w:rPr>
      </w:pPr>
      <w:r w:rsidRPr="008320AB">
        <w:rPr>
          <w:b/>
          <w:bCs/>
          <w:sz w:val="28"/>
          <w:szCs w:val="28"/>
        </w:rPr>
        <w:t xml:space="preserve">1. Наименование поставляемого товара: </w:t>
      </w:r>
      <w:r>
        <w:rPr>
          <w:sz w:val="28"/>
          <w:szCs w:val="28"/>
        </w:rPr>
        <w:t>канцелярские товары</w:t>
      </w:r>
      <w:r w:rsidRPr="0070495E">
        <w:rPr>
          <w:sz w:val="28"/>
          <w:szCs w:val="28"/>
        </w:rPr>
        <w:t xml:space="preserve"> </w:t>
      </w:r>
      <w:r>
        <w:rPr>
          <w:sz w:val="28"/>
          <w:szCs w:val="28"/>
        </w:rPr>
        <w:t xml:space="preserve">для </w:t>
      </w:r>
      <w:r w:rsidRPr="0070495E">
        <w:rPr>
          <w:sz w:val="28"/>
          <w:szCs w:val="28"/>
        </w:rPr>
        <w:t>обеспечени</w:t>
      </w:r>
      <w:r>
        <w:rPr>
          <w:sz w:val="28"/>
          <w:szCs w:val="28"/>
        </w:rPr>
        <w:t xml:space="preserve">я подразделений Главного </w:t>
      </w:r>
      <w:r w:rsidRPr="0070495E">
        <w:rPr>
          <w:sz w:val="28"/>
          <w:szCs w:val="28"/>
        </w:rPr>
        <w:t>управления МЧС России по Тульской области</w:t>
      </w:r>
      <w:r>
        <w:rPr>
          <w:sz w:val="28"/>
          <w:szCs w:val="28"/>
        </w:rPr>
        <w:t>.</w:t>
      </w:r>
    </w:p>
    <w:p w:rsidR="008C0844" w:rsidRDefault="008C0844" w:rsidP="008C0844">
      <w:pPr>
        <w:adjustRightInd w:val="0"/>
        <w:ind w:firstLine="709"/>
        <w:jc w:val="both"/>
        <w:rPr>
          <w:rFonts w:eastAsia="Calibri"/>
          <w:b/>
          <w:sz w:val="28"/>
          <w:szCs w:val="28"/>
        </w:rPr>
      </w:pPr>
    </w:p>
    <w:p w:rsidR="008C0844" w:rsidRPr="008320AB" w:rsidRDefault="008C0844" w:rsidP="008C0844">
      <w:pPr>
        <w:ind w:firstLine="709"/>
        <w:jc w:val="both"/>
        <w:rPr>
          <w:sz w:val="28"/>
          <w:szCs w:val="28"/>
        </w:rPr>
      </w:pPr>
      <w:r w:rsidRPr="008320AB">
        <w:rPr>
          <w:rFonts w:eastAsia="Calibri"/>
          <w:b/>
          <w:sz w:val="28"/>
          <w:szCs w:val="28"/>
        </w:rPr>
        <w:t>2.</w:t>
      </w:r>
      <w:r w:rsidRPr="008320AB">
        <w:rPr>
          <w:b/>
          <w:bCs/>
          <w:sz w:val="28"/>
          <w:szCs w:val="28"/>
        </w:rPr>
        <w:t xml:space="preserve"> Количество поставляемого товара</w:t>
      </w:r>
      <w:r>
        <w:rPr>
          <w:sz w:val="28"/>
          <w:szCs w:val="28"/>
        </w:rPr>
        <w:t>:</w:t>
      </w:r>
      <w:r w:rsidRPr="008320AB">
        <w:rPr>
          <w:sz w:val="28"/>
          <w:szCs w:val="28"/>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064"/>
        <w:gridCol w:w="1559"/>
        <w:gridCol w:w="1984"/>
      </w:tblGrid>
      <w:tr w:rsidR="008C0844" w:rsidRPr="008320AB" w:rsidTr="001C1DC9">
        <w:tc>
          <w:tcPr>
            <w:tcW w:w="594" w:type="dxa"/>
            <w:shd w:val="clear" w:color="auto" w:fill="auto"/>
            <w:vAlign w:val="center"/>
          </w:tcPr>
          <w:p w:rsidR="008C0844" w:rsidRPr="008320AB" w:rsidRDefault="008C0844" w:rsidP="001C1DC9">
            <w:pPr>
              <w:widowControl w:val="0"/>
              <w:adjustRightInd w:val="0"/>
              <w:jc w:val="center"/>
              <w:rPr>
                <w:rFonts w:eastAsia="Calibri"/>
                <w:sz w:val="28"/>
                <w:szCs w:val="28"/>
              </w:rPr>
            </w:pPr>
            <w:r w:rsidRPr="008320AB">
              <w:rPr>
                <w:rFonts w:eastAsia="Calibri"/>
                <w:sz w:val="28"/>
                <w:szCs w:val="28"/>
              </w:rPr>
              <w:t>№</w:t>
            </w:r>
          </w:p>
          <w:p w:rsidR="008C0844" w:rsidRPr="008320AB" w:rsidRDefault="008C0844" w:rsidP="001C1DC9">
            <w:pPr>
              <w:widowControl w:val="0"/>
              <w:adjustRightInd w:val="0"/>
              <w:jc w:val="center"/>
              <w:rPr>
                <w:rFonts w:eastAsia="Calibri"/>
                <w:sz w:val="28"/>
                <w:szCs w:val="28"/>
              </w:rPr>
            </w:pPr>
            <w:proofErr w:type="gramStart"/>
            <w:r w:rsidRPr="008320AB">
              <w:rPr>
                <w:rFonts w:eastAsia="Calibri"/>
                <w:sz w:val="28"/>
                <w:szCs w:val="28"/>
              </w:rPr>
              <w:t>п</w:t>
            </w:r>
            <w:proofErr w:type="gramEnd"/>
            <w:r w:rsidRPr="008320AB">
              <w:rPr>
                <w:rFonts w:eastAsia="Calibri"/>
                <w:sz w:val="28"/>
                <w:szCs w:val="28"/>
              </w:rPr>
              <w:t>/п</w:t>
            </w:r>
          </w:p>
        </w:tc>
        <w:tc>
          <w:tcPr>
            <w:tcW w:w="6064" w:type="dxa"/>
            <w:shd w:val="clear" w:color="auto" w:fill="auto"/>
            <w:vAlign w:val="center"/>
          </w:tcPr>
          <w:p w:rsidR="008C0844" w:rsidRPr="008320AB" w:rsidRDefault="008C0844" w:rsidP="001C1DC9">
            <w:pPr>
              <w:widowControl w:val="0"/>
              <w:adjustRightInd w:val="0"/>
              <w:jc w:val="center"/>
              <w:rPr>
                <w:rFonts w:eastAsia="Calibri"/>
                <w:sz w:val="28"/>
                <w:szCs w:val="28"/>
              </w:rPr>
            </w:pPr>
            <w:r w:rsidRPr="008320AB">
              <w:rPr>
                <w:rFonts w:eastAsia="Calibri"/>
                <w:sz w:val="28"/>
                <w:szCs w:val="28"/>
              </w:rPr>
              <w:t xml:space="preserve">Наименование </w:t>
            </w:r>
            <w:r w:rsidRPr="008320AB">
              <w:rPr>
                <w:bCs/>
                <w:sz w:val="28"/>
                <w:szCs w:val="28"/>
              </w:rPr>
              <w:t>поставляемого товара</w:t>
            </w:r>
          </w:p>
        </w:tc>
        <w:tc>
          <w:tcPr>
            <w:tcW w:w="1559" w:type="dxa"/>
            <w:shd w:val="clear" w:color="auto" w:fill="auto"/>
            <w:vAlign w:val="center"/>
          </w:tcPr>
          <w:p w:rsidR="008C0844" w:rsidRPr="008320AB" w:rsidRDefault="008C0844" w:rsidP="001C1DC9">
            <w:pPr>
              <w:widowControl w:val="0"/>
              <w:adjustRightInd w:val="0"/>
              <w:jc w:val="center"/>
              <w:rPr>
                <w:rFonts w:eastAsia="Calibri"/>
                <w:sz w:val="28"/>
                <w:szCs w:val="28"/>
              </w:rPr>
            </w:pPr>
            <w:r w:rsidRPr="008320AB">
              <w:rPr>
                <w:rFonts w:eastAsia="Calibri"/>
                <w:sz w:val="28"/>
                <w:szCs w:val="28"/>
              </w:rPr>
              <w:t>Единица измерения</w:t>
            </w:r>
          </w:p>
          <w:p w:rsidR="008C0844" w:rsidRPr="008320AB" w:rsidRDefault="008C0844" w:rsidP="001C1DC9">
            <w:pPr>
              <w:widowControl w:val="0"/>
              <w:adjustRightInd w:val="0"/>
              <w:jc w:val="center"/>
              <w:rPr>
                <w:rFonts w:eastAsia="Calibri"/>
                <w:sz w:val="28"/>
                <w:szCs w:val="28"/>
              </w:rPr>
            </w:pPr>
            <w:r w:rsidRPr="008320AB">
              <w:rPr>
                <w:rFonts w:eastAsia="Calibri"/>
                <w:sz w:val="28"/>
                <w:szCs w:val="28"/>
              </w:rPr>
              <w:t xml:space="preserve">(по </w:t>
            </w:r>
            <w:r w:rsidRPr="008320AB">
              <w:rPr>
                <w:sz w:val="28"/>
                <w:szCs w:val="28"/>
              </w:rPr>
              <w:t>ОКЕИ)</w:t>
            </w:r>
          </w:p>
        </w:tc>
        <w:tc>
          <w:tcPr>
            <w:tcW w:w="1984" w:type="dxa"/>
            <w:shd w:val="clear" w:color="auto" w:fill="auto"/>
            <w:vAlign w:val="center"/>
          </w:tcPr>
          <w:p w:rsidR="008C0844" w:rsidRPr="008320AB" w:rsidRDefault="008C0844" w:rsidP="001C1DC9">
            <w:pPr>
              <w:widowControl w:val="0"/>
              <w:adjustRightInd w:val="0"/>
              <w:jc w:val="center"/>
              <w:rPr>
                <w:rFonts w:eastAsia="Calibri"/>
                <w:sz w:val="28"/>
                <w:szCs w:val="28"/>
              </w:rPr>
            </w:pPr>
            <w:r w:rsidRPr="008320AB">
              <w:rPr>
                <w:rFonts w:eastAsia="Calibri"/>
                <w:sz w:val="28"/>
                <w:szCs w:val="28"/>
              </w:rPr>
              <w:t>Количество</w:t>
            </w:r>
            <w:r w:rsidRPr="008320AB">
              <w:rPr>
                <w:bCs/>
                <w:sz w:val="28"/>
                <w:szCs w:val="28"/>
              </w:rPr>
              <w:t xml:space="preserve"> поставляемого товара</w:t>
            </w:r>
          </w:p>
        </w:tc>
      </w:tr>
      <w:tr w:rsidR="008C0844" w:rsidRPr="008320AB" w:rsidTr="001C1DC9">
        <w:trPr>
          <w:trHeight w:val="363"/>
        </w:trPr>
        <w:tc>
          <w:tcPr>
            <w:tcW w:w="594" w:type="dxa"/>
            <w:shd w:val="clear" w:color="auto" w:fill="auto"/>
            <w:vAlign w:val="center"/>
          </w:tcPr>
          <w:p w:rsidR="008C0844" w:rsidRPr="009C5C3D" w:rsidRDefault="008C0844" w:rsidP="001C1DC9">
            <w:pPr>
              <w:widowControl w:val="0"/>
              <w:adjustRightInd w:val="0"/>
              <w:jc w:val="center"/>
              <w:rPr>
                <w:rFonts w:eastAsia="Calibri"/>
                <w:sz w:val="28"/>
                <w:szCs w:val="28"/>
              </w:rPr>
            </w:pPr>
            <w:r>
              <w:rPr>
                <w:rFonts w:eastAsia="Calibri"/>
                <w:sz w:val="28"/>
                <w:szCs w:val="28"/>
              </w:rPr>
              <w:t>1</w:t>
            </w:r>
          </w:p>
        </w:tc>
        <w:tc>
          <w:tcPr>
            <w:tcW w:w="6064" w:type="dxa"/>
            <w:shd w:val="clear" w:color="auto" w:fill="auto"/>
            <w:vAlign w:val="center"/>
          </w:tcPr>
          <w:p w:rsidR="008C0844" w:rsidRPr="001C446B" w:rsidRDefault="008C0844" w:rsidP="001C1DC9">
            <w:pPr>
              <w:jc w:val="center"/>
              <w:rPr>
                <w:color w:val="000000"/>
              </w:rPr>
            </w:pPr>
            <w:r w:rsidRPr="001C446B">
              <w:rPr>
                <w:color w:val="000000"/>
              </w:rPr>
              <w:t>Клейкие закладки пластиковые</w:t>
            </w:r>
          </w:p>
        </w:tc>
        <w:tc>
          <w:tcPr>
            <w:tcW w:w="1559" w:type="dxa"/>
            <w:shd w:val="clear" w:color="auto" w:fill="auto"/>
          </w:tcPr>
          <w:p w:rsidR="008C0844" w:rsidRPr="001C446B" w:rsidRDefault="008C0844" w:rsidP="001C1DC9">
            <w:pPr>
              <w:jc w:val="center"/>
            </w:pPr>
            <w:r>
              <w:rPr>
                <w:color w:val="000000"/>
                <w:szCs w:val="28"/>
              </w:rPr>
              <w:t>упаковка</w:t>
            </w:r>
            <w:r w:rsidRPr="001C446B">
              <w:rPr>
                <w:color w:val="000000"/>
                <w:szCs w:val="28"/>
              </w:rPr>
              <w:t>.</w:t>
            </w:r>
          </w:p>
        </w:tc>
        <w:tc>
          <w:tcPr>
            <w:tcW w:w="1984" w:type="dxa"/>
            <w:shd w:val="clear" w:color="auto" w:fill="auto"/>
            <w:vAlign w:val="center"/>
          </w:tcPr>
          <w:p w:rsidR="008C0844" w:rsidRPr="001C446B" w:rsidRDefault="008C0844" w:rsidP="001C1DC9">
            <w:pPr>
              <w:jc w:val="center"/>
              <w:rPr>
                <w:color w:val="000000"/>
              </w:rPr>
            </w:pPr>
            <w:r w:rsidRPr="001C446B">
              <w:rPr>
                <w:color w:val="000000"/>
              </w:rPr>
              <w:t>1100</w:t>
            </w:r>
          </w:p>
        </w:tc>
      </w:tr>
      <w:tr w:rsidR="008C0844" w:rsidRPr="008320AB" w:rsidTr="001C1DC9">
        <w:trPr>
          <w:trHeight w:val="363"/>
        </w:trPr>
        <w:tc>
          <w:tcPr>
            <w:tcW w:w="594" w:type="dxa"/>
            <w:shd w:val="clear" w:color="auto" w:fill="auto"/>
            <w:vAlign w:val="center"/>
          </w:tcPr>
          <w:p w:rsidR="008C0844" w:rsidRPr="00A30715" w:rsidRDefault="008C0844" w:rsidP="001C1DC9">
            <w:pPr>
              <w:widowControl w:val="0"/>
              <w:adjustRightInd w:val="0"/>
              <w:jc w:val="center"/>
              <w:rPr>
                <w:rFonts w:eastAsia="Calibri"/>
                <w:sz w:val="28"/>
                <w:szCs w:val="28"/>
              </w:rPr>
            </w:pPr>
            <w:r>
              <w:rPr>
                <w:rFonts w:eastAsia="Calibri"/>
                <w:sz w:val="28"/>
                <w:szCs w:val="28"/>
              </w:rPr>
              <w:t>2</w:t>
            </w:r>
          </w:p>
        </w:tc>
        <w:tc>
          <w:tcPr>
            <w:tcW w:w="6064" w:type="dxa"/>
            <w:shd w:val="clear" w:color="auto" w:fill="auto"/>
            <w:vAlign w:val="center"/>
          </w:tcPr>
          <w:p w:rsidR="008C0844" w:rsidRPr="00CC10D4" w:rsidRDefault="008C0844" w:rsidP="001C1DC9">
            <w:pPr>
              <w:autoSpaceDE w:val="0"/>
              <w:autoSpaceDN w:val="0"/>
              <w:jc w:val="center"/>
              <w:rPr>
                <w:color w:val="000000"/>
              </w:rPr>
            </w:pPr>
            <w:r w:rsidRPr="00CC10D4">
              <w:rPr>
                <w:color w:val="000000"/>
              </w:rPr>
              <w:t>Маркер</w:t>
            </w:r>
          </w:p>
        </w:tc>
        <w:tc>
          <w:tcPr>
            <w:tcW w:w="1559" w:type="dxa"/>
            <w:shd w:val="clear" w:color="auto" w:fill="auto"/>
            <w:vAlign w:val="center"/>
          </w:tcPr>
          <w:p w:rsidR="008C0844" w:rsidRPr="00CC10D4" w:rsidRDefault="008C0844" w:rsidP="001C1DC9">
            <w:pPr>
              <w:autoSpaceDE w:val="0"/>
              <w:autoSpaceDN w:val="0"/>
              <w:jc w:val="center"/>
              <w:rPr>
                <w:color w:val="000000"/>
              </w:rPr>
            </w:pPr>
            <w:r>
              <w:rPr>
                <w:color w:val="000000"/>
              </w:rPr>
              <w:t>шт.</w:t>
            </w:r>
          </w:p>
        </w:tc>
        <w:tc>
          <w:tcPr>
            <w:tcW w:w="1984" w:type="dxa"/>
            <w:shd w:val="clear" w:color="auto" w:fill="auto"/>
            <w:vAlign w:val="center"/>
          </w:tcPr>
          <w:p w:rsidR="008C0844" w:rsidRPr="00CC10D4" w:rsidRDefault="008C0844" w:rsidP="001C1DC9">
            <w:pPr>
              <w:autoSpaceDE w:val="0"/>
              <w:autoSpaceDN w:val="0"/>
              <w:jc w:val="center"/>
              <w:rPr>
                <w:color w:val="000000"/>
              </w:rPr>
            </w:pPr>
            <w:r>
              <w:rPr>
                <w:color w:val="000000"/>
              </w:rPr>
              <w:t>44</w:t>
            </w:r>
            <w:r w:rsidRPr="00CC10D4">
              <w:rPr>
                <w:color w:val="000000"/>
              </w:rPr>
              <w:t>00</w:t>
            </w:r>
          </w:p>
        </w:tc>
      </w:tr>
    </w:tbl>
    <w:p w:rsidR="008C0844" w:rsidRDefault="008C0844" w:rsidP="008C0844">
      <w:pPr>
        <w:ind w:firstLine="709"/>
        <w:jc w:val="both"/>
        <w:rPr>
          <w:b/>
          <w:sz w:val="28"/>
          <w:szCs w:val="28"/>
        </w:rPr>
      </w:pPr>
    </w:p>
    <w:p w:rsidR="008C0844" w:rsidRDefault="008C0844" w:rsidP="008C0844">
      <w:pPr>
        <w:ind w:firstLine="709"/>
        <w:jc w:val="both"/>
        <w:rPr>
          <w:b/>
          <w:sz w:val="28"/>
          <w:szCs w:val="28"/>
        </w:rPr>
      </w:pPr>
      <w:r w:rsidRPr="00803AE0">
        <w:rPr>
          <w:b/>
          <w:sz w:val="28"/>
          <w:szCs w:val="28"/>
        </w:rPr>
        <w:t>3. Общие требования к товару, требования к его качеству, потребительским свойствам</w:t>
      </w:r>
      <w:r>
        <w:rPr>
          <w:b/>
          <w:sz w:val="28"/>
          <w:szCs w:val="28"/>
        </w:rPr>
        <w:t>.</w:t>
      </w:r>
    </w:p>
    <w:p w:rsidR="008C0844" w:rsidRPr="001C446B" w:rsidRDefault="008C0844" w:rsidP="008C0844">
      <w:pPr>
        <w:spacing w:after="200"/>
        <w:ind w:firstLine="708"/>
        <w:contextualSpacing/>
        <w:jc w:val="both"/>
        <w:rPr>
          <w:b/>
          <w:bCs/>
          <w:sz w:val="28"/>
        </w:rPr>
      </w:pPr>
      <w:r w:rsidRPr="001C446B">
        <w:rPr>
          <w:b/>
          <w:bCs/>
          <w:sz w:val="28"/>
        </w:rPr>
        <w:t>Условия поставки:</w:t>
      </w:r>
    </w:p>
    <w:p w:rsidR="008C0844" w:rsidRPr="0070495E" w:rsidRDefault="008C0844" w:rsidP="008C0844">
      <w:pPr>
        <w:spacing w:after="200"/>
        <w:ind w:firstLine="708"/>
        <w:contextualSpacing/>
        <w:jc w:val="both"/>
        <w:rPr>
          <w:bCs/>
          <w:sz w:val="28"/>
          <w:szCs w:val="28"/>
        </w:rPr>
      </w:pPr>
      <w:r w:rsidRPr="0070495E">
        <w:rPr>
          <w:bCs/>
          <w:sz w:val="28"/>
          <w:szCs w:val="28"/>
        </w:rPr>
        <w:t xml:space="preserve">Поставляемый товар </w:t>
      </w:r>
      <w:r>
        <w:rPr>
          <w:bCs/>
          <w:sz w:val="28"/>
          <w:szCs w:val="28"/>
        </w:rPr>
        <w:t>должен быть новым, ранее не использованным.</w:t>
      </w:r>
    </w:p>
    <w:p w:rsidR="008C0844" w:rsidRPr="0070495E" w:rsidRDefault="008C0844" w:rsidP="008C0844">
      <w:pPr>
        <w:spacing w:after="200"/>
        <w:ind w:firstLine="709"/>
        <w:contextualSpacing/>
        <w:jc w:val="both"/>
        <w:rPr>
          <w:sz w:val="28"/>
          <w:szCs w:val="28"/>
        </w:rPr>
      </w:pPr>
      <w:r w:rsidRPr="0070495E">
        <w:rPr>
          <w:sz w:val="28"/>
          <w:szCs w:val="28"/>
        </w:rPr>
        <w:t>Упаковка товара должна обеспечивать высокий уровень сохранности товара</w:t>
      </w:r>
      <w:r>
        <w:rPr>
          <w:sz w:val="28"/>
          <w:szCs w:val="28"/>
        </w:rPr>
        <w:t xml:space="preserve"> при транспортировке, погрузке-</w:t>
      </w:r>
      <w:r w:rsidRPr="0070495E">
        <w:rPr>
          <w:sz w:val="28"/>
          <w:szCs w:val="28"/>
        </w:rPr>
        <w:t xml:space="preserve">разгрузке, хранении. Каждая единица товара по каждой позиции должна быть упакована в соответствующую тару.  Товар должен быть упакован по технологии производителя и Поставщика в тару/упаковку, обеспечивающую их сохранность при транспортировке. Упаковка не должна иметь вмятин, разрывов, следов вскрытия, воздействия атмосферных осадков и прочих агрессивных сред. </w:t>
      </w:r>
    </w:p>
    <w:p w:rsidR="008C0844" w:rsidRPr="0070495E" w:rsidRDefault="008C0844" w:rsidP="008C0844">
      <w:pPr>
        <w:spacing w:after="200"/>
        <w:ind w:firstLine="709"/>
        <w:contextualSpacing/>
        <w:jc w:val="both"/>
        <w:rPr>
          <w:sz w:val="28"/>
          <w:szCs w:val="28"/>
        </w:rPr>
      </w:pPr>
      <w:r w:rsidRPr="0070495E">
        <w:rPr>
          <w:sz w:val="28"/>
          <w:szCs w:val="28"/>
        </w:rPr>
        <w:t>Поставщик несет все риски, связанные с доставкой товара до пункта назначения (места доставки).</w:t>
      </w:r>
    </w:p>
    <w:p w:rsidR="008C0844" w:rsidRPr="0070495E" w:rsidRDefault="008C0844" w:rsidP="008C0844">
      <w:pPr>
        <w:spacing w:after="200"/>
        <w:ind w:firstLine="709"/>
        <w:contextualSpacing/>
        <w:jc w:val="both"/>
        <w:rPr>
          <w:sz w:val="28"/>
          <w:szCs w:val="28"/>
        </w:rPr>
      </w:pPr>
      <w:r w:rsidRPr="0070495E">
        <w:rPr>
          <w:sz w:val="28"/>
          <w:szCs w:val="28"/>
        </w:rPr>
        <w:t>С каждым комплектом товара Поставщик предоставляет копии документов, подтверждающих соответствие товара требованиям, установленным в соответствии с законодательством Российской Федерации (сертификат качества, паспорт качества и т.д.). Каждая единица поставляемого товара должна иметь инструкцию по эксплуатации на русском языке.</w:t>
      </w:r>
    </w:p>
    <w:p w:rsidR="008C0844" w:rsidRPr="0070495E" w:rsidRDefault="008C0844" w:rsidP="008C0844">
      <w:pPr>
        <w:spacing w:after="200"/>
        <w:ind w:firstLine="708"/>
        <w:contextualSpacing/>
        <w:jc w:val="both"/>
        <w:rPr>
          <w:sz w:val="28"/>
          <w:szCs w:val="28"/>
        </w:rPr>
      </w:pPr>
      <w:r w:rsidRPr="0070495E">
        <w:rPr>
          <w:b/>
          <w:bCs/>
          <w:sz w:val="28"/>
          <w:szCs w:val="28"/>
        </w:rPr>
        <w:t>Требования к качеству, безопасности, потребительским свойствам поставляемого товара:</w:t>
      </w:r>
    </w:p>
    <w:p w:rsidR="008C0844" w:rsidRPr="0070495E" w:rsidRDefault="008C0844" w:rsidP="008C0844">
      <w:pPr>
        <w:spacing w:after="200"/>
        <w:ind w:firstLine="709"/>
        <w:contextualSpacing/>
        <w:jc w:val="both"/>
        <w:rPr>
          <w:sz w:val="28"/>
          <w:szCs w:val="28"/>
        </w:rPr>
      </w:pPr>
      <w:r w:rsidRPr="0070495E">
        <w:rPr>
          <w:sz w:val="28"/>
          <w:szCs w:val="28"/>
        </w:rPr>
        <w:t xml:space="preserve">При поставке товара должно быть обеспечено надлежащее качество поставляемого товара, соответствующее нормам и техническим условиям, установленным законодательством РФ. Поставляемый   товар   должен   быть   новым, ранее   не   используемым, качественным, только заводского производства, безопасным и соответствовать ГОСТам и ТУ, а также соответствовать санитарным правилам, согласно   санитарно-эпидемиологического заключения, выдаваемого Федеральной службой по надзору в сфере защиты прав потребителей и благополучия человека. </w:t>
      </w:r>
    </w:p>
    <w:p w:rsidR="008C0844" w:rsidRPr="0070495E" w:rsidRDefault="008C0844" w:rsidP="008C0844">
      <w:pPr>
        <w:spacing w:after="200"/>
        <w:ind w:firstLine="709"/>
        <w:contextualSpacing/>
        <w:jc w:val="both"/>
        <w:rPr>
          <w:sz w:val="28"/>
          <w:szCs w:val="28"/>
        </w:rPr>
      </w:pPr>
      <w:r w:rsidRPr="0070495E">
        <w:rPr>
          <w:sz w:val="28"/>
          <w:szCs w:val="28"/>
        </w:rPr>
        <w:lastRenderedPageBreak/>
        <w:t>Товар, у которого одно или несколько требований не соответствуют требованиям стандартов, техническим условиям либо данным, указанным в маркировке или сопроводительных документах, удостоверяющих качество товара, считаются не поставленным.</w:t>
      </w:r>
    </w:p>
    <w:p w:rsidR="008C0844" w:rsidRPr="0070495E" w:rsidRDefault="008C0844" w:rsidP="008C0844">
      <w:pPr>
        <w:spacing w:after="200"/>
        <w:contextualSpacing/>
        <w:jc w:val="both"/>
        <w:rPr>
          <w:sz w:val="28"/>
          <w:szCs w:val="28"/>
        </w:rPr>
      </w:pPr>
      <w:r w:rsidRPr="0070495E">
        <w:rPr>
          <w:sz w:val="28"/>
          <w:szCs w:val="28"/>
        </w:rPr>
        <w:t xml:space="preserve">          Поставщик гарантирует, что товар, поставляемый по контракту, не будет иметь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поставляемых товаров.</w:t>
      </w:r>
    </w:p>
    <w:p w:rsidR="008C0844" w:rsidRPr="0070495E" w:rsidRDefault="008C0844" w:rsidP="008C0844">
      <w:pPr>
        <w:spacing w:after="200"/>
        <w:contextualSpacing/>
        <w:jc w:val="both"/>
        <w:rPr>
          <w:sz w:val="28"/>
          <w:szCs w:val="28"/>
        </w:rPr>
      </w:pPr>
      <w:r w:rsidRPr="0070495E">
        <w:rPr>
          <w:sz w:val="28"/>
          <w:szCs w:val="28"/>
        </w:rPr>
        <w:t xml:space="preserve">            Срок годности поставленного товара должен соответствовать сроку, указанному в представленных документах и на упаковочной таре. </w:t>
      </w:r>
    </w:p>
    <w:p w:rsidR="008C0844" w:rsidRPr="00752870" w:rsidRDefault="008C0844" w:rsidP="008C0844">
      <w:pPr>
        <w:widowControl w:val="0"/>
        <w:adjustRightInd w:val="0"/>
        <w:ind w:firstLine="709"/>
        <w:jc w:val="both"/>
        <w:rPr>
          <w:rFonts w:eastAsia="Calibri"/>
          <w:sz w:val="28"/>
          <w:szCs w:val="28"/>
        </w:rPr>
      </w:pPr>
      <w:r w:rsidRPr="0070495E">
        <w:rPr>
          <w:b/>
          <w:bCs/>
          <w:sz w:val="28"/>
          <w:szCs w:val="28"/>
        </w:rPr>
        <w:t>4. Место доставки товара:</w:t>
      </w:r>
      <w:r w:rsidRPr="0070495E">
        <w:rPr>
          <w:sz w:val="28"/>
          <w:szCs w:val="28"/>
        </w:rPr>
        <w:t xml:space="preserve"> </w:t>
      </w:r>
      <w:r w:rsidRPr="0070495E">
        <w:rPr>
          <w:bCs/>
          <w:sz w:val="28"/>
          <w:szCs w:val="28"/>
        </w:rPr>
        <w:t>Тульская область, г. Тула</w:t>
      </w:r>
      <w:r>
        <w:rPr>
          <w:bCs/>
          <w:sz w:val="28"/>
          <w:szCs w:val="28"/>
        </w:rPr>
        <w:t>, ул. Демонстрации, д. 21.</w:t>
      </w:r>
    </w:p>
    <w:p w:rsidR="008C0844" w:rsidRPr="00752870" w:rsidRDefault="008C0844" w:rsidP="008C0844">
      <w:pPr>
        <w:adjustRightInd w:val="0"/>
        <w:ind w:firstLine="709"/>
        <w:jc w:val="both"/>
        <w:rPr>
          <w:rFonts w:eastAsia="Calibri"/>
          <w:sz w:val="28"/>
          <w:szCs w:val="28"/>
        </w:rPr>
      </w:pPr>
      <w:r w:rsidRPr="008320AB">
        <w:rPr>
          <w:b/>
          <w:sz w:val="28"/>
          <w:szCs w:val="28"/>
        </w:rPr>
        <w:t>5.</w:t>
      </w:r>
      <w:r w:rsidRPr="008320AB">
        <w:rPr>
          <w:sz w:val="28"/>
          <w:szCs w:val="28"/>
        </w:rPr>
        <w:t xml:space="preserve"> </w:t>
      </w:r>
      <w:r w:rsidRPr="008320AB">
        <w:rPr>
          <w:b/>
          <w:bCs/>
          <w:sz w:val="28"/>
          <w:szCs w:val="28"/>
        </w:rPr>
        <w:t>Сроки (периоды) поставки</w:t>
      </w:r>
      <w:r>
        <w:rPr>
          <w:b/>
          <w:bCs/>
          <w:sz w:val="28"/>
          <w:szCs w:val="28"/>
        </w:rPr>
        <w:t xml:space="preserve"> товара:</w:t>
      </w:r>
      <w:r w:rsidRPr="008320AB">
        <w:rPr>
          <w:b/>
          <w:bCs/>
          <w:sz w:val="28"/>
          <w:szCs w:val="28"/>
        </w:rPr>
        <w:t xml:space="preserve"> </w:t>
      </w:r>
      <w:r>
        <w:rPr>
          <w:b/>
          <w:bCs/>
          <w:sz w:val="28"/>
          <w:szCs w:val="28"/>
        </w:rPr>
        <w:t>в</w:t>
      </w:r>
      <w:r w:rsidRPr="008320AB">
        <w:rPr>
          <w:rFonts w:eastAsia="Calibri"/>
          <w:bCs/>
          <w:sz w:val="28"/>
          <w:szCs w:val="28"/>
        </w:rPr>
        <w:t xml:space="preserve"> течение </w:t>
      </w:r>
      <w:r>
        <w:rPr>
          <w:rFonts w:eastAsia="Calibri"/>
          <w:bCs/>
          <w:sz w:val="28"/>
          <w:szCs w:val="28"/>
        </w:rPr>
        <w:t>15</w:t>
      </w:r>
      <w:r w:rsidRPr="008320AB">
        <w:rPr>
          <w:rFonts w:eastAsia="Calibri"/>
          <w:bCs/>
          <w:sz w:val="28"/>
          <w:szCs w:val="28"/>
        </w:rPr>
        <w:t xml:space="preserve"> календарных дней с </w:t>
      </w:r>
      <w:r>
        <w:rPr>
          <w:rFonts w:eastAsia="Calibri"/>
          <w:bCs/>
          <w:sz w:val="28"/>
          <w:szCs w:val="28"/>
        </w:rPr>
        <w:t>1 сентября 2026 года</w:t>
      </w:r>
      <w:r w:rsidRPr="008320AB">
        <w:rPr>
          <w:rFonts w:eastAsia="Calibri"/>
          <w:bCs/>
          <w:sz w:val="28"/>
          <w:szCs w:val="28"/>
        </w:rPr>
        <w:t>.</w:t>
      </w:r>
    </w:p>
    <w:p w:rsidR="008C0844" w:rsidRPr="00752870" w:rsidRDefault="008C0844" w:rsidP="008C0844">
      <w:pPr>
        <w:adjustRightInd w:val="0"/>
        <w:ind w:firstLine="709"/>
        <w:jc w:val="both"/>
        <w:rPr>
          <w:sz w:val="28"/>
          <w:szCs w:val="28"/>
        </w:rPr>
      </w:pPr>
      <w:r w:rsidRPr="008320AB">
        <w:rPr>
          <w:rFonts w:eastAsia="Calibri"/>
          <w:b/>
          <w:bCs/>
          <w:sz w:val="28"/>
          <w:szCs w:val="28"/>
        </w:rPr>
        <w:t>6.</w:t>
      </w:r>
      <w:r w:rsidRPr="008320AB">
        <w:rPr>
          <w:rFonts w:eastAsia="Calibri"/>
          <w:bCs/>
          <w:sz w:val="28"/>
          <w:szCs w:val="28"/>
        </w:rPr>
        <w:t xml:space="preserve"> </w:t>
      </w:r>
      <w:r w:rsidRPr="008320AB">
        <w:rPr>
          <w:b/>
          <w:bCs/>
          <w:sz w:val="28"/>
          <w:szCs w:val="28"/>
        </w:rPr>
        <w:t>Условия поставки товара</w:t>
      </w:r>
      <w:r>
        <w:rPr>
          <w:b/>
          <w:bCs/>
          <w:sz w:val="28"/>
          <w:szCs w:val="28"/>
        </w:rPr>
        <w:t>:</w:t>
      </w:r>
      <w:r w:rsidRPr="008320AB">
        <w:rPr>
          <w:sz w:val="28"/>
          <w:szCs w:val="28"/>
        </w:rPr>
        <w:t xml:space="preserve"> </w:t>
      </w:r>
      <w:r>
        <w:rPr>
          <w:sz w:val="28"/>
          <w:szCs w:val="28"/>
        </w:rPr>
        <w:t>доставка и разгрузка товара осуществляется силами поставщика</w:t>
      </w:r>
      <w:r w:rsidRPr="008320AB">
        <w:rPr>
          <w:sz w:val="28"/>
          <w:szCs w:val="28"/>
        </w:rPr>
        <w:t xml:space="preserve">, в </w:t>
      </w:r>
      <w:r>
        <w:rPr>
          <w:sz w:val="28"/>
          <w:szCs w:val="28"/>
        </w:rPr>
        <w:t>рабочие</w:t>
      </w:r>
      <w:r w:rsidRPr="008320AB">
        <w:rPr>
          <w:sz w:val="28"/>
          <w:szCs w:val="28"/>
        </w:rPr>
        <w:t xml:space="preserve"> дни (понедельник-</w:t>
      </w:r>
      <w:r>
        <w:rPr>
          <w:sz w:val="28"/>
          <w:szCs w:val="28"/>
        </w:rPr>
        <w:t>пятница</w:t>
      </w:r>
      <w:r w:rsidRPr="008320AB">
        <w:rPr>
          <w:sz w:val="28"/>
          <w:szCs w:val="28"/>
        </w:rPr>
        <w:t xml:space="preserve">) с </w:t>
      </w:r>
      <w:r>
        <w:rPr>
          <w:sz w:val="28"/>
          <w:szCs w:val="28"/>
        </w:rPr>
        <w:t>9</w:t>
      </w:r>
      <w:r w:rsidRPr="008320AB">
        <w:rPr>
          <w:sz w:val="28"/>
          <w:szCs w:val="28"/>
        </w:rPr>
        <w:t xml:space="preserve"> до 1</w:t>
      </w:r>
      <w:r>
        <w:rPr>
          <w:sz w:val="28"/>
          <w:szCs w:val="28"/>
        </w:rPr>
        <w:t xml:space="preserve">7 часов. </w:t>
      </w:r>
    </w:p>
    <w:p w:rsidR="008C0844" w:rsidRPr="0070495E" w:rsidRDefault="008C0844" w:rsidP="008C0844">
      <w:pPr>
        <w:adjustRightInd w:val="0"/>
        <w:ind w:firstLine="709"/>
        <w:jc w:val="both"/>
        <w:rPr>
          <w:sz w:val="28"/>
          <w:szCs w:val="28"/>
        </w:rPr>
      </w:pPr>
      <w:r w:rsidRPr="008320AB">
        <w:rPr>
          <w:b/>
          <w:bCs/>
          <w:sz w:val="28"/>
          <w:szCs w:val="28"/>
        </w:rPr>
        <w:t>7. Назначение товара и цели его использования</w:t>
      </w:r>
      <w:r>
        <w:rPr>
          <w:b/>
          <w:bCs/>
          <w:sz w:val="28"/>
          <w:szCs w:val="28"/>
        </w:rPr>
        <w:t>:</w:t>
      </w:r>
      <w:r w:rsidRPr="008320AB">
        <w:rPr>
          <w:b/>
          <w:bCs/>
          <w:sz w:val="28"/>
          <w:szCs w:val="28"/>
        </w:rPr>
        <w:t xml:space="preserve"> </w:t>
      </w:r>
      <w:r w:rsidRPr="0070495E">
        <w:rPr>
          <w:sz w:val="28"/>
          <w:szCs w:val="28"/>
        </w:rPr>
        <w:t xml:space="preserve">обеспечение подразделений Главного управления МЧС России по Тульской области </w:t>
      </w:r>
      <w:r>
        <w:rPr>
          <w:sz w:val="28"/>
          <w:szCs w:val="28"/>
        </w:rPr>
        <w:t>канцелярскими товарами.</w:t>
      </w:r>
    </w:p>
    <w:p w:rsidR="008C0844" w:rsidRDefault="008C0844" w:rsidP="008C0844">
      <w:pPr>
        <w:adjustRightInd w:val="0"/>
        <w:ind w:firstLine="709"/>
        <w:jc w:val="both"/>
        <w:rPr>
          <w:sz w:val="28"/>
          <w:szCs w:val="28"/>
        </w:rPr>
      </w:pPr>
      <w:r w:rsidRPr="008320AB">
        <w:rPr>
          <w:b/>
          <w:sz w:val="28"/>
          <w:szCs w:val="28"/>
        </w:rPr>
        <w:t xml:space="preserve">8. </w:t>
      </w:r>
      <w:r w:rsidRPr="008320AB">
        <w:rPr>
          <w:b/>
          <w:bCs/>
          <w:sz w:val="28"/>
          <w:szCs w:val="28"/>
        </w:rPr>
        <w:t>Т</w:t>
      </w:r>
      <w:r w:rsidRPr="008320AB">
        <w:rPr>
          <w:b/>
          <w:sz w:val="28"/>
          <w:szCs w:val="28"/>
        </w:rPr>
        <w:t>ребования к функциональным, техническим и качественным характери</w:t>
      </w:r>
      <w:r w:rsidRPr="003D0ECD">
        <w:rPr>
          <w:b/>
          <w:sz w:val="28"/>
          <w:szCs w:val="28"/>
        </w:rPr>
        <w:t>стикам, эксплуат</w:t>
      </w:r>
      <w:r>
        <w:rPr>
          <w:b/>
          <w:sz w:val="28"/>
          <w:szCs w:val="28"/>
        </w:rPr>
        <w:t>ационным характеристикам товара:</w:t>
      </w:r>
      <w:r w:rsidRPr="003D0ECD">
        <w:rPr>
          <w:sz w:val="28"/>
          <w:szCs w:val="28"/>
        </w:rPr>
        <w:t xml:space="preserve"> </w:t>
      </w:r>
    </w:p>
    <w:p w:rsidR="008C0844" w:rsidRDefault="008C0844" w:rsidP="008C0844">
      <w:pPr>
        <w:jc w:val="both"/>
        <w:rPr>
          <w:sz w:val="28"/>
          <w:szCs w:val="28"/>
        </w:rPr>
      </w:pPr>
    </w:p>
    <w:tbl>
      <w:tblPr>
        <w:tblW w:w="10221" w:type="dxa"/>
        <w:tblInd w:w="93" w:type="dxa"/>
        <w:tblLook w:val="04A0" w:firstRow="1" w:lastRow="0" w:firstColumn="1" w:lastColumn="0" w:noHBand="0" w:noVBand="1"/>
      </w:tblPr>
      <w:tblGrid>
        <w:gridCol w:w="1944"/>
        <w:gridCol w:w="2765"/>
        <w:gridCol w:w="5512"/>
      </w:tblGrid>
      <w:tr w:rsidR="008C0844" w:rsidRPr="00CC10D4" w:rsidTr="001C1DC9">
        <w:trPr>
          <w:trHeight w:val="880"/>
        </w:trPr>
        <w:tc>
          <w:tcPr>
            <w:tcW w:w="1944" w:type="dxa"/>
            <w:tcBorders>
              <w:top w:val="single" w:sz="4" w:space="0" w:color="auto"/>
              <w:left w:val="single" w:sz="4" w:space="0" w:color="auto"/>
              <w:bottom w:val="single" w:sz="4" w:space="0" w:color="auto"/>
              <w:right w:val="single" w:sz="4" w:space="0" w:color="auto"/>
            </w:tcBorders>
            <w:shd w:val="clear" w:color="000000" w:fill="FFFFFF"/>
            <w:vAlign w:val="center"/>
          </w:tcPr>
          <w:p w:rsidR="008C0844" w:rsidRPr="00CC10D4" w:rsidRDefault="008C0844" w:rsidP="001C1DC9">
            <w:pPr>
              <w:jc w:val="center"/>
              <w:rPr>
                <w:color w:val="000000"/>
              </w:rPr>
            </w:pPr>
            <w:r w:rsidRPr="00CC10D4">
              <w:rPr>
                <w:color w:val="000000"/>
              </w:rPr>
              <w:t>Наименование товара</w:t>
            </w:r>
          </w:p>
        </w:tc>
        <w:tc>
          <w:tcPr>
            <w:tcW w:w="2765" w:type="dxa"/>
            <w:tcBorders>
              <w:top w:val="single" w:sz="8" w:space="0" w:color="auto"/>
              <w:left w:val="nil"/>
              <w:bottom w:val="single" w:sz="4" w:space="0" w:color="auto"/>
              <w:right w:val="single" w:sz="4" w:space="0" w:color="auto"/>
            </w:tcBorders>
            <w:shd w:val="clear" w:color="auto" w:fill="auto"/>
            <w:vAlign w:val="center"/>
          </w:tcPr>
          <w:p w:rsidR="008C0844" w:rsidRPr="00CC10D4" w:rsidRDefault="008C0844" w:rsidP="001C1DC9">
            <w:pPr>
              <w:jc w:val="center"/>
              <w:rPr>
                <w:color w:val="000000"/>
              </w:rPr>
            </w:pPr>
            <w:r w:rsidRPr="00CC10D4">
              <w:rPr>
                <w:color w:val="000000"/>
              </w:rPr>
              <w:t>КТРУ</w:t>
            </w:r>
          </w:p>
        </w:tc>
        <w:tc>
          <w:tcPr>
            <w:tcW w:w="5512" w:type="dxa"/>
            <w:tcBorders>
              <w:top w:val="single" w:sz="8" w:space="0" w:color="auto"/>
              <w:left w:val="nil"/>
              <w:bottom w:val="single" w:sz="4" w:space="0" w:color="auto"/>
              <w:right w:val="single" w:sz="8" w:space="0" w:color="000000"/>
            </w:tcBorders>
            <w:shd w:val="clear" w:color="auto" w:fill="auto"/>
            <w:vAlign w:val="center"/>
          </w:tcPr>
          <w:p w:rsidR="008C0844" w:rsidRPr="00CC10D4" w:rsidRDefault="008C0844" w:rsidP="001C1DC9">
            <w:pPr>
              <w:jc w:val="center"/>
            </w:pPr>
            <w:r w:rsidRPr="00CC10D4">
              <w:t>Характеристики в соответствии с КТРУ</w:t>
            </w:r>
          </w:p>
        </w:tc>
      </w:tr>
      <w:tr w:rsidR="008C0844" w:rsidRPr="00CC10D4" w:rsidTr="001C1DC9">
        <w:trPr>
          <w:trHeight w:val="2145"/>
        </w:trPr>
        <w:tc>
          <w:tcPr>
            <w:tcW w:w="1944" w:type="dxa"/>
            <w:tcBorders>
              <w:top w:val="single" w:sz="4" w:space="0" w:color="auto"/>
              <w:left w:val="single" w:sz="4" w:space="0" w:color="auto"/>
              <w:bottom w:val="single" w:sz="4" w:space="0" w:color="auto"/>
              <w:right w:val="single" w:sz="4" w:space="0" w:color="auto"/>
            </w:tcBorders>
            <w:shd w:val="clear" w:color="000000" w:fill="FFFFFF"/>
            <w:vAlign w:val="center"/>
          </w:tcPr>
          <w:p w:rsidR="008C0844" w:rsidRPr="001C446B" w:rsidRDefault="008C0844" w:rsidP="001C1DC9">
            <w:pPr>
              <w:jc w:val="center"/>
              <w:rPr>
                <w:color w:val="000000"/>
                <w:szCs w:val="28"/>
              </w:rPr>
            </w:pPr>
            <w:r w:rsidRPr="001C446B">
              <w:rPr>
                <w:color w:val="000000"/>
                <w:szCs w:val="28"/>
              </w:rPr>
              <w:t>Клейкие закладки пластиковые</w:t>
            </w:r>
          </w:p>
        </w:tc>
        <w:tc>
          <w:tcPr>
            <w:tcW w:w="2765" w:type="dxa"/>
            <w:tcBorders>
              <w:top w:val="single" w:sz="4" w:space="0" w:color="auto"/>
              <w:left w:val="nil"/>
              <w:bottom w:val="single" w:sz="4" w:space="0" w:color="auto"/>
              <w:right w:val="single" w:sz="4" w:space="0" w:color="auto"/>
            </w:tcBorders>
            <w:shd w:val="clear" w:color="auto" w:fill="auto"/>
            <w:vAlign w:val="center"/>
          </w:tcPr>
          <w:p w:rsidR="008C0844" w:rsidRPr="001C446B" w:rsidRDefault="008C0844" w:rsidP="001C1DC9">
            <w:pPr>
              <w:jc w:val="center"/>
              <w:rPr>
                <w:color w:val="000000"/>
                <w:szCs w:val="28"/>
              </w:rPr>
            </w:pPr>
            <w:r w:rsidRPr="001C446B">
              <w:rPr>
                <w:color w:val="000000"/>
                <w:szCs w:val="28"/>
              </w:rPr>
              <w:t>22.29.25.000-00000002</w:t>
            </w:r>
          </w:p>
        </w:tc>
        <w:tc>
          <w:tcPr>
            <w:tcW w:w="5512" w:type="dxa"/>
            <w:tcBorders>
              <w:top w:val="single" w:sz="4" w:space="0" w:color="auto"/>
              <w:left w:val="nil"/>
              <w:bottom w:val="single" w:sz="4" w:space="0" w:color="auto"/>
              <w:right w:val="single" w:sz="4" w:space="0" w:color="auto"/>
            </w:tcBorders>
            <w:shd w:val="clear" w:color="auto" w:fill="auto"/>
            <w:vAlign w:val="center"/>
          </w:tcPr>
          <w:p w:rsidR="008C0844" w:rsidRPr="001C446B" w:rsidRDefault="008C0844" w:rsidP="001C1DC9">
            <w:pPr>
              <w:jc w:val="center"/>
              <w:rPr>
                <w:szCs w:val="28"/>
              </w:rPr>
            </w:pPr>
            <w:r w:rsidRPr="001C446B">
              <w:rPr>
                <w:szCs w:val="28"/>
              </w:rPr>
              <w:t>Количество листов в упаковке ≥ 20  шт.</w:t>
            </w:r>
          </w:p>
        </w:tc>
      </w:tr>
      <w:tr w:rsidR="008C0844" w:rsidRPr="00CC10D4" w:rsidTr="001C1DC9">
        <w:trPr>
          <w:trHeight w:val="2145"/>
        </w:trPr>
        <w:tc>
          <w:tcPr>
            <w:tcW w:w="1944" w:type="dxa"/>
            <w:tcBorders>
              <w:top w:val="single" w:sz="4" w:space="0" w:color="auto"/>
              <w:left w:val="single" w:sz="4" w:space="0" w:color="auto"/>
              <w:bottom w:val="single" w:sz="4" w:space="0" w:color="auto"/>
              <w:right w:val="single" w:sz="4" w:space="0" w:color="auto"/>
            </w:tcBorders>
            <w:shd w:val="clear" w:color="000000" w:fill="FFFFFF"/>
            <w:vAlign w:val="center"/>
          </w:tcPr>
          <w:p w:rsidR="008C0844" w:rsidRPr="00CC10D4" w:rsidRDefault="008C0844" w:rsidP="001C1DC9">
            <w:pPr>
              <w:jc w:val="center"/>
              <w:rPr>
                <w:color w:val="000000"/>
              </w:rPr>
            </w:pPr>
            <w:r w:rsidRPr="00CC10D4">
              <w:rPr>
                <w:color w:val="000000"/>
              </w:rPr>
              <w:t>Маркер</w:t>
            </w:r>
          </w:p>
        </w:tc>
        <w:tc>
          <w:tcPr>
            <w:tcW w:w="2765" w:type="dxa"/>
            <w:tcBorders>
              <w:top w:val="single" w:sz="4" w:space="0" w:color="auto"/>
              <w:left w:val="nil"/>
              <w:bottom w:val="single" w:sz="4" w:space="0" w:color="auto"/>
              <w:right w:val="single" w:sz="4" w:space="0" w:color="auto"/>
            </w:tcBorders>
            <w:shd w:val="clear" w:color="auto" w:fill="auto"/>
            <w:vAlign w:val="center"/>
          </w:tcPr>
          <w:p w:rsidR="008C0844" w:rsidRPr="00CC10D4" w:rsidRDefault="008C0844" w:rsidP="001C1DC9">
            <w:pPr>
              <w:jc w:val="center"/>
              <w:rPr>
                <w:color w:val="000000"/>
              </w:rPr>
            </w:pPr>
            <w:r>
              <w:rPr>
                <w:color w:val="000000"/>
              </w:rPr>
              <w:t>32.99.12.120-00000006</w:t>
            </w:r>
          </w:p>
        </w:tc>
        <w:tc>
          <w:tcPr>
            <w:tcW w:w="5512" w:type="dxa"/>
            <w:tcBorders>
              <w:top w:val="single" w:sz="4" w:space="0" w:color="auto"/>
              <w:left w:val="nil"/>
              <w:bottom w:val="single" w:sz="4" w:space="0" w:color="auto"/>
              <w:right w:val="single" w:sz="4" w:space="0" w:color="auto"/>
            </w:tcBorders>
            <w:shd w:val="clear" w:color="auto" w:fill="auto"/>
            <w:vAlign w:val="center"/>
          </w:tcPr>
          <w:p w:rsidR="008C0844" w:rsidRPr="00146DEC" w:rsidRDefault="008C0844" w:rsidP="001C1DC9">
            <w:pPr>
              <w:jc w:val="center"/>
            </w:pPr>
            <w:r w:rsidRPr="00146DEC">
              <w:t xml:space="preserve">Вид маркера </w:t>
            </w:r>
            <w:proofErr w:type="spellStart"/>
            <w:r w:rsidRPr="00146DEC">
              <w:t>Текстовыделитель</w:t>
            </w:r>
            <w:proofErr w:type="spellEnd"/>
          </w:p>
          <w:p w:rsidR="008C0844" w:rsidRPr="00146DEC" w:rsidRDefault="008C0844" w:rsidP="001C1DC9">
            <w:pPr>
              <w:jc w:val="center"/>
            </w:pPr>
            <w:r w:rsidRPr="00146DEC">
              <w:t xml:space="preserve">Цвет Желтый, </w:t>
            </w:r>
            <w:proofErr w:type="spellStart"/>
            <w:r w:rsidRPr="00146DEC">
              <w:t>Зеленый</w:t>
            </w:r>
            <w:proofErr w:type="gramStart"/>
            <w:r w:rsidRPr="00146DEC">
              <w:t>,О</w:t>
            </w:r>
            <w:proofErr w:type="gramEnd"/>
            <w:r w:rsidRPr="00146DEC">
              <w:t>ранжевый</w:t>
            </w:r>
            <w:proofErr w:type="spellEnd"/>
            <w:r w:rsidRPr="00146DEC">
              <w:t>, Розовый</w:t>
            </w:r>
          </w:p>
          <w:p w:rsidR="008C0844" w:rsidRDefault="008C0844" w:rsidP="001C1DC9">
            <w:pPr>
              <w:jc w:val="center"/>
            </w:pPr>
            <w:r w:rsidRPr="00146DEC">
              <w:t>Форма наконечника</w:t>
            </w:r>
            <w:r>
              <w:t xml:space="preserve"> </w:t>
            </w:r>
            <w:r w:rsidRPr="00146DEC">
              <w:t xml:space="preserve"> Скошенная</w:t>
            </w:r>
          </w:p>
          <w:p w:rsidR="008C0844" w:rsidRPr="00CC10D4" w:rsidRDefault="008C0844" w:rsidP="001C1DC9">
            <w:pPr>
              <w:jc w:val="center"/>
            </w:pPr>
            <w:r>
              <w:t>Набор из 4 штук</w:t>
            </w:r>
          </w:p>
        </w:tc>
      </w:tr>
    </w:tbl>
    <w:p w:rsidR="008C0844" w:rsidRPr="003D0ECD" w:rsidRDefault="008C0844" w:rsidP="008C0844">
      <w:pPr>
        <w:pStyle w:val="affff3"/>
        <w:jc w:val="both"/>
        <w:rPr>
          <w:i/>
        </w:rPr>
      </w:pPr>
    </w:p>
    <w:p w:rsidR="008C0844" w:rsidRPr="008320AB" w:rsidRDefault="008C0844" w:rsidP="008C0844">
      <w:pPr>
        <w:ind w:firstLine="709"/>
        <w:jc w:val="both"/>
        <w:rPr>
          <w:b/>
          <w:bCs/>
          <w:sz w:val="28"/>
          <w:szCs w:val="28"/>
        </w:rPr>
      </w:pPr>
      <w:r w:rsidRPr="008320AB">
        <w:rPr>
          <w:b/>
          <w:sz w:val="28"/>
          <w:szCs w:val="28"/>
        </w:rPr>
        <w:t>9.</w:t>
      </w:r>
      <w:r w:rsidRPr="008320AB">
        <w:rPr>
          <w:b/>
          <w:bCs/>
          <w:sz w:val="28"/>
          <w:szCs w:val="28"/>
        </w:rPr>
        <w:t xml:space="preserve"> Требования по передаче заказчику технических и иных документов при поставке товара.</w:t>
      </w:r>
    </w:p>
    <w:p w:rsidR="008C0844" w:rsidRPr="00752870" w:rsidRDefault="008C0844" w:rsidP="008C0844">
      <w:pPr>
        <w:pStyle w:val="afffe"/>
        <w:spacing w:beforeAutospacing="0" w:afterAutospacing="0"/>
        <w:ind w:firstLine="708"/>
        <w:rPr>
          <w:sz w:val="28"/>
          <w:szCs w:val="28"/>
        </w:rPr>
      </w:pPr>
      <w:r>
        <w:rPr>
          <w:sz w:val="28"/>
          <w:szCs w:val="28"/>
        </w:rPr>
        <w:t xml:space="preserve">Закупаемый товар </w:t>
      </w:r>
      <w:r w:rsidRPr="00D35C49">
        <w:rPr>
          <w:sz w:val="28"/>
          <w:szCs w:val="28"/>
        </w:rPr>
        <w:t>долж</w:t>
      </w:r>
      <w:r>
        <w:rPr>
          <w:sz w:val="28"/>
          <w:szCs w:val="28"/>
        </w:rPr>
        <w:t>ен</w:t>
      </w:r>
      <w:r w:rsidRPr="00D35C49">
        <w:rPr>
          <w:sz w:val="28"/>
          <w:szCs w:val="28"/>
        </w:rPr>
        <w:t xml:space="preserve"> </w:t>
      </w:r>
      <w:r w:rsidRPr="00120ACB">
        <w:rPr>
          <w:sz w:val="28"/>
          <w:szCs w:val="28"/>
        </w:rPr>
        <w:t xml:space="preserve">быть </w:t>
      </w:r>
      <w:r>
        <w:rPr>
          <w:sz w:val="28"/>
          <w:szCs w:val="28"/>
        </w:rPr>
        <w:t>оснащен</w:t>
      </w:r>
      <w:r w:rsidRPr="00120ACB">
        <w:rPr>
          <w:sz w:val="28"/>
          <w:szCs w:val="28"/>
        </w:rPr>
        <w:t xml:space="preserve"> комплектом технической документации на русском языке на бумажном носителе в объеме: паспорт изделия</w:t>
      </w:r>
      <w:r>
        <w:rPr>
          <w:sz w:val="28"/>
          <w:szCs w:val="28"/>
        </w:rPr>
        <w:t xml:space="preserve"> (руководство по эксплуатации)</w:t>
      </w:r>
      <w:r w:rsidRPr="00120ACB">
        <w:rPr>
          <w:sz w:val="28"/>
          <w:szCs w:val="28"/>
        </w:rPr>
        <w:t xml:space="preserve">, </w:t>
      </w:r>
      <w:r>
        <w:rPr>
          <w:sz w:val="28"/>
          <w:szCs w:val="28"/>
        </w:rPr>
        <w:t xml:space="preserve">должным образом заполненный </w:t>
      </w:r>
      <w:r w:rsidRPr="00120ACB">
        <w:rPr>
          <w:sz w:val="28"/>
          <w:szCs w:val="28"/>
        </w:rPr>
        <w:t>гарантийный талон.</w:t>
      </w:r>
    </w:p>
    <w:p w:rsidR="008C0844" w:rsidRPr="0025677A" w:rsidRDefault="008C0844" w:rsidP="008C0844">
      <w:pPr>
        <w:pStyle w:val="afffe"/>
        <w:spacing w:beforeAutospacing="0" w:afterAutospacing="0"/>
        <w:ind w:firstLine="708"/>
        <w:rPr>
          <w:sz w:val="28"/>
          <w:szCs w:val="28"/>
        </w:rPr>
      </w:pPr>
      <w:r w:rsidRPr="008320AB">
        <w:rPr>
          <w:rFonts w:eastAsia="Calibri"/>
          <w:b/>
          <w:sz w:val="28"/>
          <w:szCs w:val="28"/>
        </w:rPr>
        <w:lastRenderedPageBreak/>
        <w:t>10.</w:t>
      </w:r>
      <w:r w:rsidRPr="008320AB">
        <w:rPr>
          <w:rFonts w:eastAsia="Calibri"/>
          <w:sz w:val="28"/>
          <w:szCs w:val="28"/>
        </w:rPr>
        <w:t xml:space="preserve"> </w:t>
      </w:r>
      <w:r w:rsidRPr="008320AB">
        <w:rPr>
          <w:b/>
          <w:bCs/>
          <w:sz w:val="28"/>
          <w:szCs w:val="28"/>
        </w:rPr>
        <w:t xml:space="preserve">Требования к </w:t>
      </w:r>
      <w:r w:rsidRPr="008320AB">
        <w:rPr>
          <w:rFonts w:eastAsia="Calibri"/>
          <w:b/>
          <w:bCs/>
          <w:sz w:val="28"/>
          <w:szCs w:val="28"/>
        </w:rPr>
        <w:t>объему предоставляемых гарантий качества товара, к гарантийному обслуживанию товара</w:t>
      </w:r>
      <w:r w:rsidRPr="008320AB">
        <w:rPr>
          <w:b/>
          <w:bCs/>
          <w:sz w:val="28"/>
          <w:szCs w:val="28"/>
        </w:rPr>
        <w:t>.</w:t>
      </w:r>
      <w:r w:rsidRPr="008320AB">
        <w:rPr>
          <w:rFonts w:eastAsia="Calibri"/>
          <w:sz w:val="28"/>
          <w:szCs w:val="28"/>
        </w:rPr>
        <w:t xml:space="preserve"> </w:t>
      </w:r>
    </w:p>
    <w:p w:rsidR="008C0844" w:rsidRPr="00752870" w:rsidRDefault="008C0844" w:rsidP="008C0844">
      <w:pPr>
        <w:adjustRightInd w:val="0"/>
        <w:ind w:firstLine="709"/>
        <w:jc w:val="both"/>
        <w:rPr>
          <w:bCs/>
          <w:sz w:val="28"/>
          <w:szCs w:val="28"/>
        </w:rPr>
      </w:pPr>
      <w:r>
        <w:rPr>
          <w:bCs/>
          <w:sz w:val="28"/>
          <w:szCs w:val="28"/>
        </w:rPr>
        <w:t>При выходе оборудования из строя в течение гарантийного срока, поставщик обязуется произвести устранение выявленных неисправностей или замену товара.</w:t>
      </w:r>
    </w:p>
    <w:p w:rsidR="008C0844" w:rsidRPr="008320AB" w:rsidRDefault="008C0844" w:rsidP="008C0844">
      <w:pPr>
        <w:widowControl w:val="0"/>
        <w:adjustRightInd w:val="0"/>
        <w:ind w:firstLine="709"/>
        <w:jc w:val="both"/>
        <w:rPr>
          <w:sz w:val="28"/>
          <w:szCs w:val="28"/>
        </w:rPr>
      </w:pPr>
      <w:r w:rsidRPr="008320AB">
        <w:rPr>
          <w:rFonts w:eastAsia="Calibri"/>
          <w:b/>
          <w:sz w:val="28"/>
          <w:szCs w:val="28"/>
        </w:rPr>
        <w:t xml:space="preserve">11. </w:t>
      </w:r>
      <w:r w:rsidRPr="008320AB">
        <w:rPr>
          <w:b/>
          <w:bCs/>
          <w:sz w:val="28"/>
          <w:szCs w:val="28"/>
        </w:rPr>
        <w:t>Требования к гарантийному сроку товара.</w:t>
      </w:r>
      <w:r w:rsidRPr="008320AB">
        <w:rPr>
          <w:sz w:val="28"/>
          <w:szCs w:val="28"/>
        </w:rPr>
        <w:t xml:space="preserve"> </w:t>
      </w:r>
    </w:p>
    <w:p w:rsidR="008C0844" w:rsidRPr="008320AB" w:rsidRDefault="008C0844" w:rsidP="008C0844">
      <w:pPr>
        <w:adjustRightInd w:val="0"/>
        <w:ind w:firstLine="709"/>
        <w:jc w:val="both"/>
        <w:rPr>
          <w:rFonts w:eastAsia="Calibri"/>
          <w:b/>
          <w:bCs/>
          <w:sz w:val="28"/>
          <w:szCs w:val="28"/>
        </w:rPr>
      </w:pPr>
      <w:r w:rsidRPr="008320AB">
        <w:rPr>
          <w:rFonts w:eastAsia="Calibri"/>
          <w:sz w:val="28"/>
          <w:szCs w:val="28"/>
        </w:rPr>
        <w:t xml:space="preserve">Гарантийный срок на поставленный товар – </w:t>
      </w:r>
      <w:r>
        <w:rPr>
          <w:rFonts w:eastAsia="Calibri"/>
          <w:sz w:val="28"/>
          <w:szCs w:val="28"/>
        </w:rPr>
        <w:t>не менее 12</w:t>
      </w:r>
      <w:r w:rsidRPr="008320AB">
        <w:rPr>
          <w:rFonts w:eastAsia="Calibri"/>
          <w:sz w:val="28"/>
          <w:szCs w:val="28"/>
        </w:rPr>
        <w:t xml:space="preserve"> месяц</w:t>
      </w:r>
      <w:r>
        <w:rPr>
          <w:rFonts w:eastAsia="Calibri"/>
          <w:sz w:val="28"/>
          <w:szCs w:val="28"/>
        </w:rPr>
        <w:t>ев</w:t>
      </w:r>
      <w:r w:rsidRPr="008320AB">
        <w:rPr>
          <w:rFonts w:eastAsia="Calibri"/>
          <w:sz w:val="28"/>
          <w:szCs w:val="28"/>
        </w:rPr>
        <w:t xml:space="preserve"> </w:t>
      </w:r>
      <w:proofErr w:type="gramStart"/>
      <w:r w:rsidRPr="008320AB">
        <w:rPr>
          <w:rFonts w:eastAsia="Calibri"/>
          <w:sz w:val="28"/>
          <w:szCs w:val="28"/>
        </w:rPr>
        <w:t>с даты подписания</w:t>
      </w:r>
      <w:proofErr w:type="gramEnd"/>
      <w:r w:rsidRPr="008320AB">
        <w:rPr>
          <w:rFonts w:eastAsia="Calibri"/>
          <w:sz w:val="28"/>
          <w:szCs w:val="28"/>
        </w:rPr>
        <w:t xml:space="preserve"> акта приема-передачи товара.</w:t>
      </w:r>
    </w:p>
    <w:p w:rsidR="00132A79" w:rsidRDefault="00132A79" w:rsidP="00132A79">
      <w:pPr>
        <w:contextualSpacing/>
        <w:jc w:val="both"/>
        <w:rPr>
          <w:rFonts w:eastAsia="Calibri"/>
          <w:b/>
          <w:bCs/>
          <w:color w:val="000000"/>
          <w:sz w:val="28"/>
          <w:szCs w:val="28"/>
        </w:rPr>
      </w:pPr>
    </w:p>
    <w:p w:rsidR="00132A79" w:rsidRDefault="00132A79" w:rsidP="00132A79">
      <w:pPr>
        <w:contextualSpacing/>
        <w:jc w:val="both"/>
        <w:rPr>
          <w:rFonts w:eastAsia="Calibri"/>
          <w:b/>
          <w:bCs/>
          <w:color w:val="000000"/>
          <w:sz w:val="28"/>
          <w:szCs w:val="28"/>
        </w:rPr>
      </w:pPr>
    </w:p>
    <w:p w:rsidR="00C508A0" w:rsidRPr="00A56D78" w:rsidRDefault="00C508A0">
      <w:pPr>
        <w:tabs>
          <w:tab w:val="left" w:pos="0"/>
        </w:tabs>
        <w:contextualSpacing/>
        <w:jc w:val="right"/>
        <w:rPr>
          <w:rFonts w:eastAsia="MS Mincho"/>
        </w:rPr>
      </w:pPr>
    </w:p>
    <w:p w:rsidR="00B72206" w:rsidRDefault="00B72206" w:rsidP="00B72206">
      <w:pPr>
        <w:ind w:firstLine="540"/>
        <w:contextualSpacing/>
        <w:jc w:val="both"/>
        <w:rPr>
          <w:bCs/>
          <w:sz w:val="28"/>
          <w:szCs w:val="28"/>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0"/>
      <w:footerReference w:type="default" r:id="rId11"/>
      <w:headerReference w:type="first" r:id="rId12"/>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06" w:rsidRDefault="00B72206">
      <w:r>
        <w:separator/>
      </w:r>
    </w:p>
  </w:endnote>
  <w:endnote w:type="continuationSeparator" w:id="0">
    <w:p w:rsidR="00B72206" w:rsidRDefault="00B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panose1 w:val="00000000000000000000"/>
    <w:charset w:val="00"/>
    <w:family w:val="roman"/>
    <w:notTrueType/>
    <w:pitch w:val="default"/>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06" w:rsidRDefault="00B72206">
      <w:pPr>
        <w:rPr>
          <w:sz w:val="12"/>
        </w:rPr>
      </w:pPr>
      <w:r>
        <w:separator/>
      </w:r>
    </w:p>
  </w:footnote>
  <w:footnote w:type="continuationSeparator" w:id="0">
    <w:p w:rsidR="00B72206" w:rsidRDefault="00B72206">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2"/>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8"/>
  </w:num>
  <w:num w:numId="21">
    <w:abstractNumId w:val="11"/>
  </w:num>
  <w:num w:numId="22">
    <w:abstractNumId w:val="8"/>
  </w:num>
  <w:num w:numId="23">
    <w:abstractNumId w:val="17"/>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30358"/>
    <w:rsid w:val="00071E12"/>
    <w:rsid w:val="00072376"/>
    <w:rsid w:val="000817CB"/>
    <w:rsid w:val="00085B27"/>
    <w:rsid w:val="000871A1"/>
    <w:rsid w:val="000937AA"/>
    <w:rsid w:val="00096F77"/>
    <w:rsid w:val="00097F8C"/>
    <w:rsid w:val="000C08E1"/>
    <w:rsid w:val="000C4EDB"/>
    <w:rsid w:val="000C741A"/>
    <w:rsid w:val="000D256A"/>
    <w:rsid w:val="000E52FA"/>
    <w:rsid w:val="000F24F0"/>
    <w:rsid w:val="0011283C"/>
    <w:rsid w:val="00113944"/>
    <w:rsid w:val="00121093"/>
    <w:rsid w:val="00124EAD"/>
    <w:rsid w:val="00132A79"/>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F2369"/>
    <w:rsid w:val="00402C1E"/>
    <w:rsid w:val="00403FA6"/>
    <w:rsid w:val="0041734A"/>
    <w:rsid w:val="004437E6"/>
    <w:rsid w:val="00446E94"/>
    <w:rsid w:val="00461D87"/>
    <w:rsid w:val="004911C8"/>
    <w:rsid w:val="004A2FA0"/>
    <w:rsid w:val="004B03BF"/>
    <w:rsid w:val="004C3B55"/>
    <w:rsid w:val="004C4B11"/>
    <w:rsid w:val="004D30F0"/>
    <w:rsid w:val="004E2B45"/>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A150E"/>
    <w:rsid w:val="008C0844"/>
    <w:rsid w:val="008C3630"/>
    <w:rsid w:val="008C46D7"/>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D01B6"/>
    <w:rsid w:val="009D25EE"/>
    <w:rsid w:val="009E1A31"/>
    <w:rsid w:val="009F1BEB"/>
    <w:rsid w:val="00A045BF"/>
    <w:rsid w:val="00A0518D"/>
    <w:rsid w:val="00A21BF5"/>
    <w:rsid w:val="00A243FC"/>
    <w:rsid w:val="00A5030B"/>
    <w:rsid w:val="00A564AF"/>
    <w:rsid w:val="00A56D78"/>
    <w:rsid w:val="00A63CF9"/>
    <w:rsid w:val="00A838D5"/>
    <w:rsid w:val="00AA59C5"/>
    <w:rsid w:val="00AD059A"/>
    <w:rsid w:val="00AD7CE4"/>
    <w:rsid w:val="00AE6AF6"/>
    <w:rsid w:val="00AF740D"/>
    <w:rsid w:val="00B02588"/>
    <w:rsid w:val="00B263E6"/>
    <w:rsid w:val="00B339DC"/>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1"/>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1"/>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ED01-83C6-42F6-A9D9-C4858CC0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5875</Words>
  <Characters>33493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39290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Лучинкина Юлия Александровна</cp:lastModifiedBy>
  <cp:revision>2</cp:revision>
  <cp:lastPrinted>2022-01-31T09:30:00Z</cp:lastPrinted>
  <dcterms:created xsi:type="dcterms:W3CDTF">2026-05-29T11:37:00Z</dcterms:created>
  <dcterms:modified xsi:type="dcterms:W3CDTF">2026-05-29T11:37:00Z</dcterms:modified>
  <dc:language>ru-RU</dc:language>
</cp:coreProperties>
</file>