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60C" w:rsidRDefault="00511B20" w:rsidP="00A96AAB">
      <w:pPr>
        <w:pStyle w:val="10"/>
        <w:keepNext/>
        <w:keepLines/>
        <w:shd w:val="clear" w:color="auto" w:fill="auto"/>
        <w:spacing w:line="240" w:lineRule="auto"/>
        <w:ind w:right="20"/>
      </w:pPr>
      <w:bookmarkStart w:id="0" w:name="bookmark0"/>
      <w:r>
        <w:rPr>
          <w:rStyle w:val="1"/>
          <w:b/>
          <w:bCs/>
          <w:color w:val="000000"/>
        </w:rPr>
        <w:t>ПРОТОКОЛ</w:t>
      </w:r>
      <w:bookmarkEnd w:id="0"/>
    </w:p>
    <w:p w:rsidR="00BC560C" w:rsidRDefault="00511B20" w:rsidP="00A96AAB">
      <w:pPr>
        <w:pStyle w:val="10"/>
        <w:keepNext/>
        <w:keepLines/>
        <w:shd w:val="clear" w:color="auto" w:fill="auto"/>
        <w:spacing w:line="240" w:lineRule="auto"/>
        <w:ind w:right="20"/>
        <w:rPr>
          <w:rStyle w:val="1"/>
          <w:b/>
          <w:bCs/>
          <w:color w:val="000000"/>
        </w:rPr>
      </w:pPr>
      <w:bookmarkStart w:id="1" w:name="bookmark1"/>
      <w:r>
        <w:rPr>
          <w:rStyle w:val="1"/>
          <w:b/>
          <w:bCs/>
          <w:color w:val="000000"/>
        </w:rPr>
        <w:t>НАЧАЛЬНОЙ (МАКСИМАЛЬНОЙ) ЦЕНЫ</w:t>
      </w:r>
      <w:bookmarkEnd w:id="1"/>
      <w:r w:rsidR="00A96AAB">
        <w:rPr>
          <w:rStyle w:val="1"/>
          <w:b/>
          <w:bCs/>
          <w:color w:val="000000"/>
        </w:rPr>
        <w:t xml:space="preserve"> ДОГОВОРА</w:t>
      </w:r>
    </w:p>
    <w:p w:rsidR="00A96AAB" w:rsidRDefault="00A96AAB" w:rsidP="00A96AAB">
      <w:pPr>
        <w:pStyle w:val="10"/>
        <w:keepNext/>
        <w:keepLines/>
        <w:shd w:val="clear" w:color="auto" w:fill="auto"/>
        <w:spacing w:line="240" w:lineRule="auto"/>
        <w:ind w:right="20"/>
      </w:pPr>
    </w:p>
    <w:p w:rsidR="00A96AAB" w:rsidRDefault="00A96AAB" w:rsidP="00A96AAB">
      <w:pPr>
        <w:pStyle w:val="10"/>
        <w:keepNext/>
        <w:keepLines/>
        <w:shd w:val="clear" w:color="auto" w:fill="auto"/>
        <w:spacing w:line="240" w:lineRule="auto"/>
        <w:ind w:right="20"/>
      </w:pPr>
    </w:p>
    <w:p w:rsidR="008C09C2" w:rsidRPr="00284E18" w:rsidRDefault="008C09C2" w:rsidP="00B704AB">
      <w:pPr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B704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Наименование объекта закупки, способ определения поставщика (подрядчика, исполнителя): </w:t>
      </w:r>
      <w:r w:rsidR="00A96AAB" w:rsidRPr="00B704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закупка в соответствии с п. 4 ч. 1 ст. 93 Федерального закона от 05 апреля 2013 года № 44-ФЗ «О контрактной системе в сфере закупок товаров, работ, услуг для обеспечения </w:t>
      </w:r>
      <w:r w:rsidR="00A96AAB" w:rsidRPr="00284E1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государственных и муниципальных нужд» на поставку </w:t>
      </w:r>
      <w:r w:rsidR="00D64920" w:rsidRPr="00284E1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питьевой </w:t>
      </w:r>
      <w:r w:rsidR="003E7819" w:rsidRPr="00284E1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бутилированн</w:t>
      </w:r>
      <w:r w:rsidR="00D64920" w:rsidRPr="00284E1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ой воды</w:t>
      </w:r>
      <w:r w:rsidR="00A96AAB" w:rsidRPr="00284E1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. Закупка проводится в электронном виде на ЕАТ «Берёзка».</w:t>
      </w:r>
    </w:p>
    <w:p w:rsidR="00C60F0C" w:rsidRPr="00A13EF7" w:rsidRDefault="00C60F0C" w:rsidP="00C60F0C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84E1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Начальная (максимальная) цена договора определена </w:t>
      </w:r>
      <w:r w:rsidRPr="00284E18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в соответствии с предложениями на </w:t>
      </w:r>
      <w:r w:rsidRPr="00A13EF7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ЕАТ «Берёзка» </w:t>
      </w:r>
      <w:r w:rsidR="00463921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средней ценой предложений в сети интернет </w:t>
      </w:r>
      <w:r w:rsidRPr="00A13EF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 составляет:</w:t>
      </w:r>
      <w:r w:rsidRPr="00A13EF7">
        <w:rPr>
          <w:color w:val="auto"/>
          <w:sz w:val="28"/>
          <w:szCs w:val="28"/>
        </w:rPr>
        <w:t xml:space="preserve"> </w:t>
      </w:r>
      <w:r w:rsidR="00AF4421">
        <w:rPr>
          <w:rFonts w:ascii="Times New Roman" w:hAnsi="Times New Roman" w:cs="Times New Roman"/>
          <w:color w:val="auto"/>
          <w:sz w:val="28"/>
          <w:szCs w:val="28"/>
        </w:rPr>
        <w:t>55 031</w:t>
      </w:r>
      <w:r w:rsidRPr="00A13EF7">
        <w:rPr>
          <w:color w:val="auto"/>
          <w:sz w:val="28"/>
          <w:szCs w:val="28"/>
        </w:rPr>
        <w:t xml:space="preserve"> </w:t>
      </w:r>
      <w:r w:rsidRPr="00A13EF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</w:t>
      </w:r>
      <w:r w:rsidR="00AF4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Пятьдесят пять тысяч тридцать один</w:t>
      </w:r>
      <w:r w:rsidRPr="00A13EF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) рубл</w:t>
      </w:r>
      <w:r w:rsidR="00AF4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ь</w:t>
      </w:r>
      <w:bookmarkStart w:id="2" w:name="_GoBack"/>
      <w:bookmarkEnd w:id="2"/>
      <w:r w:rsidRPr="00A13EF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F44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76</w:t>
      </w:r>
      <w:r w:rsidR="0046392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копеек, в том числе НДС</w:t>
      </w:r>
      <w:r w:rsidRPr="00A13EF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BF308F" w:rsidRPr="00B704AB" w:rsidRDefault="008C09C2" w:rsidP="00B704A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</w:pPr>
      <w:r w:rsidRPr="00A13EF7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Начальная (максимальная) цена </w:t>
      </w:r>
      <w:r w:rsidR="00FF6C17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г</w:t>
      </w:r>
      <w:r w:rsidRPr="00A13EF7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осударственного </w:t>
      </w:r>
      <w:r w:rsidRPr="00284E18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контракта включает</w:t>
      </w:r>
      <w:r w:rsidRPr="00284E1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BF308F" w:rsidRPr="00284E18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в себя расходы, связанные с исполнением </w:t>
      </w:r>
      <w:r w:rsidR="00D64920" w:rsidRPr="00284E18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договора</w:t>
      </w:r>
      <w:r w:rsidR="00BF308F" w:rsidRPr="00284E18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, налоги (в т.ч. НДС, если организация является плательщиком данного налога), сборы и другие обязательные платежи. Цена </w:t>
      </w:r>
      <w:r w:rsidR="00D64920" w:rsidRPr="00284E18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договора</w:t>
      </w:r>
      <w:r w:rsidR="00BF308F" w:rsidRPr="00284E18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 указывается с учетом оказания полного </w:t>
      </w:r>
      <w:r w:rsidR="00BF308F" w:rsidRPr="00B704AB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комплекса услуг, стоимости материалов и оборудования, необходимых для оказания всего комплекса услуг, затраты на транспортировку, складирование, хранение материалов и оборудования. </w:t>
      </w:r>
    </w:p>
    <w:p w:rsidR="00EE616F" w:rsidRPr="00EE616F" w:rsidRDefault="00B704AB" w:rsidP="00B704A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704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Приложения</w:t>
      </w:r>
      <w:r w:rsidR="008C09C2" w:rsidRPr="00B704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B704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EE616F" w:rsidRPr="00EE61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Расчет НМЦК на 1 листе;</w:t>
      </w:r>
    </w:p>
    <w:p w:rsidR="00B704AB" w:rsidRDefault="00B704AB" w:rsidP="00EE616F">
      <w:pPr>
        <w:ind w:left="216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4AB">
        <w:rPr>
          <w:rFonts w:ascii="Times New Roman" w:hAnsi="Times New Roman" w:cs="Times New Roman"/>
          <w:sz w:val="28"/>
          <w:szCs w:val="28"/>
          <w:shd w:val="clear" w:color="auto" w:fill="FFFFFF"/>
        </w:rPr>
        <w:t>Скриншот</w:t>
      </w:r>
      <w:r w:rsidR="006C78D9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B70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предложени</w:t>
      </w:r>
      <w:r w:rsidR="006C78D9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B70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ЕАТ «Берёзка» на </w:t>
      </w:r>
      <w:r w:rsidR="00A50A6A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B70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лист</w:t>
      </w:r>
      <w:r w:rsidR="006C78D9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="003E781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E7819" w:rsidRPr="00B704AB" w:rsidRDefault="003E7819" w:rsidP="00EE616F">
      <w:pPr>
        <w:ind w:left="216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государственного контракта на </w:t>
      </w:r>
      <w:r w:rsidR="00045666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листах.</w:t>
      </w:r>
    </w:p>
    <w:p w:rsidR="00BF308F" w:rsidRPr="00B704AB" w:rsidRDefault="00BF308F" w:rsidP="00A96AAB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9873F5" w:rsidRPr="00B704AB" w:rsidRDefault="009873F5" w:rsidP="00A96AAB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9873F5" w:rsidRPr="00B704AB" w:rsidRDefault="009873F5" w:rsidP="00A96AAB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16C99" w:rsidRDefault="00EA33FC" w:rsidP="00EA33FC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  <w:r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Заместитель начальника </w:t>
      </w:r>
      <w:r w:rsidR="00C60F0C">
        <w:rPr>
          <w:rFonts w:ascii="Times New Roman" w:eastAsia="Calibri" w:hAnsi="Times New Roman" w:cs="Times New Roman"/>
          <w:color w:val="auto"/>
          <w:sz w:val="28"/>
          <w:lang w:eastAsia="en-US"/>
        </w:rPr>
        <w:t>У</w:t>
      </w:r>
      <w:r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>правления</w:t>
      </w:r>
      <w:r w:rsidR="00C60F0C" w:rsidRPr="00C60F0C"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 </w:t>
      </w:r>
      <w:r w:rsidR="00C60F0C">
        <w:rPr>
          <w:rFonts w:ascii="Times New Roman" w:eastAsia="Calibri" w:hAnsi="Times New Roman" w:cs="Times New Roman"/>
          <w:color w:val="auto"/>
          <w:sz w:val="28"/>
          <w:lang w:eastAsia="en-US"/>
        </w:rPr>
        <w:t>делами</w:t>
      </w:r>
      <w:r w:rsidR="00016C99"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 </w:t>
      </w:r>
      <w:r w:rsidR="00C60F0C">
        <w:rPr>
          <w:rFonts w:ascii="Times New Roman" w:eastAsia="Calibri" w:hAnsi="Times New Roman" w:cs="Times New Roman"/>
          <w:color w:val="auto"/>
          <w:sz w:val="28"/>
          <w:lang w:eastAsia="en-US"/>
        </w:rPr>
        <w:t>–</w:t>
      </w:r>
    </w:p>
    <w:p w:rsidR="00016C99" w:rsidRDefault="00C60F0C" w:rsidP="00EA33FC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  <w:r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>начальник</w:t>
      </w:r>
      <w:r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 отдела</w:t>
      </w:r>
      <w:r w:rsidR="00016C99"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 </w:t>
      </w:r>
      <w:r w:rsidR="00EA33FC"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>управления федеральным</w:t>
      </w:r>
    </w:p>
    <w:p w:rsidR="00016C99" w:rsidRDefault="00C60F0C" w:rsidP="00EA33FC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  <w:r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>имуществом и</w:t>
      </w:r>
      <w:r w:rsidR="00016C99"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lang w:eastAsia="en-US"/>
        </w:rPr>
        <w:t>материально-</w:t>
      </w:r>
    </w:p>
    <w:p w:rsidR="009873F5" w:rsidRDefault="00C60F0C" w:rsidP="00EA33FC">
      <w:pPr>
        <w:widowControl/>
        <w:rPr>
          <w:rFonts w:ascii="Times New Roman" w:eastAsia="Calibri" w:hAnsi="Times New Roman" w:cs="Times New Roman"/>
          <w:color w:val="auto"/>
          <w:sz w:val="28"/>
          <w:highlight w:val="yellow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lang w:eastAsia="en-US"/>
        </w:rPr>
        <w:t>технического обеспечения</w:t>
      </w:r>
      <w:r w:rsidR="00EA33FC"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ab/>
      </w:r>
      <w:r w:rsidR="00EA33FC"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ab/>
      </w:r>
      <w:r w:rsidR="00EA33FC"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ab/>
      </w:r>
      <w:r w:rsidR="00016C99">
        <w:rPr>
          <w:rFonts w:ascii="Times New Roman" w:eastAsia="Calibri" w:hAnsi="Times New Roman" w:cs="Times New Roman"/>
          <w:color w:val="auto"/>
          <w:sz w:val="28"/>
          <w:lang w:eastAsia="en-US"/>
        </w:rPr>
        <w:tab/>
      </w:r>
      <w:r w:rsidR="00016C99">
        <w:rPr>
          <w:rFonts w:ascii="Times New Roman" w:eastAsia="Calibri" w:hAnsi="Times New Roman" w:cs="Times New Roman"/>
          <w:color w:val="auto"/>
          <w:sz w:val="28"/>
          <w:lang w:eastAsia="en-US"/>
        </w:rPr>
        <w:tab/>
      </w:r>
      <w:r w:rsidR="00EA33FC"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                  </w:t>
      </w:r>
      <w:r w:rsidR="00EA33FC"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  П.В. Цареградский</w:t>
      </w:r>
    </w:p>
    <w:p w:rsid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highlight w:val="yellow"/>
          <w:lang w:eastAsia="en-US"/>
        </w:rPr>
      </w:pPr>
    </w:p>
    <w:p w:rsid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highlight w:val="yellow"/>
          <w:lang w:eastAsia="en-US"/>
        </w:rPr>
      </w:pPr>
    </w:p>
    <w:p w:rsid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highlight w:val="yellow"/>
          <w:lang w:eastAsia="en-US"/>
        </w:rPr>
      </w:pPr>
    </w:p>
    <w:p w:rsid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highlight w:val="yellow"/>
          <w:lang w:eastAsia="en-US"/>
        </w:rPr>
      </w:pPr>
    </w:p>
    <w:p w:rsid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highlight w:val="yellow"/>
          <w:lang w:eastAsia="en-US"/>
        </w:rPr>
      </w:pP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B77178" w:rsidRPr="00D64920" w:rsidRDefault="00B77178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Pr="00D64920" w:rsidRDefault="00D64920" w:rsidP="00D6492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lang w:eastAsia="en-US"/>
        </w:rPr>
      </w:pPr>
      <w:r w:rsidRPr="00D64920">
        <w:rPr>
          <w:rFonts w:ascii="Times New Roman" w:eastAsia="Calibri" w:hAnsi="Times New Roman" w:cs="Times New Roman"/>
          <w:b/>
          <w:color w:val="auto"/>
          <w:sz w:val="28"/>
          <w:lang w:eastAsia="en-US"/>
        </w:rPr>
        <w:t>Федеральное агентство лесного хозяйства</w:t>
      </w:r>
    </w:p>
    <w:p w:rsidR="00D64920" w:rsidRPr="00D64920" w:rsidRDefault="00D64920" w:rsidP="00D6492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lang w:eastAsia="en-US"/>
        </w:rPr>
      </w:pPr>
    </w:p>
    <w:p w:rsidR="00D64920" w:rsidRDefault="00D64920" w:rsidP="00D6492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lang w:eastAsia="en-US"/>
        </w:rPr>
      </w:pPr>
      <w:r w:rsidRPr="00D64920">
        <w:rPr>
          <w:rFonts w:ascii="Times New Roman" w:eastAsia="Calibri" w:hAnsi="Times New Roman" w:cs="Times New Roman"/>
          <w:b/>
          <w:color w:val="auto"/>
          <w:sz w:val="28"/>
          <w:lang w:eastAsia="en-US"/>
        </w:rPr>
        <w:t xml:space="preserve">Расчет начальной (максимальной) цены </w:t>
      </w:r>
      <w:r>
        <w:rPr>
          <w:rFonts w:ascii="Times New Roman" w:eastAsia="Calibri" w:hAnsi="Times New Roman" w:cs="Times New Roman"/>
          <w:b/>
          <w:color w:val="auto"/>
          <w:sz w:val="28"/>
          <w:lang w:eastAsia="en-US"/>
        </w:rPr>
        <w:t>договора</w:t>
      </w:r>
    </w:p>
    <w:p w:rsidR="00D64920" w:rsidRPr="00D64920" w:rsidRDefault="00D64920" w:rsidP="00D6492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lang w:eastAsia="en-US"/>
        </w:rPr>
      </w:pPr>
      <w:r w:rsidRPr="00D64920">
        <w:rPr>
          <w:rFonts w:ascii="Times New Roman" w:eastAsia="Calibri" w:hAnsi="Times New Roman" w:cs="Times New Roman"/>
          <w:b/>
          <w:color w:val="auto"/>
          <w:sz w:val="28"/>
          <w:lang w:eastAsia="en-US"/>
        </w:rPr>
        <w:t>на поставку питьевой бутилированной воды</w:t>
      </w: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Pr="00D64920" w:rsidRDefault="00D64920" w:rsidP="00D6492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lang w:eastAsia="en-US"/>
        </w:rPr>
        <w:t>Расчёт производился на основании ценовых предложений на ЕАТ «Берёзка»</w:t>
      </w:r>
      <w:r w:rsidR="00463921"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 и сети интернет</w:t>
      </w:r>
      <w:r>
        <w:rPr>
          <w:rFonts w:ascii="Times New Roman" w:eastAsia="Calibri" w:hAnsi="Times New Roman" w:cs="Times New Roman"/>
          <w:color w:val="auto"/>
          <w:sz w:val="28"/>
          <w:lang w:eastAsia="en-US"/>
        </w:rPr>
        <w:t>. Скриншоты соответствующих предложений прилагаются.</w:t>
      </w: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426"/>
        <w:gridCol w:w="4819"/>
        <w:gridCol w:w="1134"/>
        <w:gridCol w:w="1134"/>
        <w:gridCol w:w="1276"/>
        <w:gridCol w:w="1390"/>
      </w:tblGrid>
      <w:tr w:rsidR="00440134" w:rsidRPr="00D64920" w:rsidTr="006169D6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440134" w:rsidRPr="00D64920" w:rsidRDefault="00440134" w:rsidP="00440134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64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440134" w:rsidRPr="00D64920" w:rsidRDefault="00440134" w:rsidP="00440134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64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440134" w:rsidRPr="00D64920" w:rsidRDefault="00440134" w:rsidP="00440134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64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440134" w:rsidRPr="00D64920" w:rsidRDefault="00440134" w:rsidP="00440134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ar-SA"/>
              </w:rPr>
            </w:pPr>
            <w:r w:rsidRPr="00D64920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ar-SA"/>
              </w:rPr>
              <w:t>Цена за ед.,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440134" w:rsidRPr="00D64920" w:rsidRDefault="00440134" w:rsidP="00440134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ar-SA"/>
              </w:rPr>
            </w:pPr>
            <w:r w:rsidRPr="00D64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Кол-во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440134" w:rsidRPr="00D64920" w:rsidRDefault="00440134" w:rsidP="00440134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ar-SA"/>
              </w:rPr>
            </w:pPr>
            <w:r w:rsidRPr="00D64920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ar-SA"/>
              </w:rPr>
              <w:t>Сумма,</w:t>
            </w:r>
          </w:p>
          <w:p w:rsidR="00440134" w:rsidRPr="00D64920" w:rsidRDefault="00440134" w:rsidP="00440134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D64920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ar-SA"/>
              </w:rPr>
              <w:t>руб.</w:t>
            </w:r>
          </w:p>
        </w:tc>
      </w:tr>
      <w:tr w:rsidR="00754100" w:rsidRPr="00D64920" w:rsidTr="00641224">
        <w:trPr>
          <w:trHeight w:val="5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D64920" w:rsidRDefault="00754100" w:rsidP="0075410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6492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169D6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921">
              <w:rPr>
                <w:rFonts w:ascii="Times New Roman" w:hAnsi="Times New Roman" w:cs="Times New Roman"/>
                <w:sz w:val="28"/>
                <w:szCs w:val="28"/>
              </w:rPr>
              <w:t>Вода негазированная питьевая ЧЕРНОГОЛОВКА, 0,5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284E18" w:rsidRDefault="00754100" w:rsidP="0075410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84E1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41224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41224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516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41224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924,8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4100" w:rsidRPr="00D64920" w:rsidTr="00641224">
        <w:trPr>
          <w:trHeight w:val="5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D64920" w:rsidRDefault="00754100" w:rsidP="0075410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6492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169D6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921">
              <w:rPr>
                <w:rFonts w:ascii="Times New Roman" w:hAnsi="Times New Roman" w:cs="Times New Roman"/>
                <w:sz w:val="28"/>
                <w:szCs w:val="28"/>
              </w:rPr>
              <w:t>Вода негазированная минеральная ЧЕРНОГОЛОВКА, 0,33 л, стекл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284E18" w:rsidRDefault="00754100" w:rsidP="0075410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84E1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41224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61,22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41224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41224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284,96</w:t>
            </w:r>
          </w:p>
        </w:tc>
      </w:tr>
      <w:tr w:rsidR="00754100" w:rsidRPr="00D64920" w:rsidTr="00641224">
        <w:trPr>
          <w:trHeight w:val="5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D64920" w:rsidRDefault="00754100" w:rsidP="0075410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6492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169D6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Вода </w:t>
            </w:r>
            <w:r w:rsidRPr="00463921">
              <w:rPr>
                <w:rFonts w:ascii="Times New Roman" w:hAnsi="Times New Roman" w:cs="Times New Roman"/>
                <w:sz w:val="28"/>
                <w:szCs w:val="28"/>
              </w:rPr>
              <w:t>газированная питьевая ЧЕРНОГОЛОВКА, 0,5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284E18" w:rsidRDefault="00754100" w:rsidP="0075410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84E1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41224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41224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41224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4100" w:rsidRPr="00D64920" w:rsidTr="00641224">
        <w:trPr>
          <w:trHeight w:val="5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D64920" w:rsidRDefault="00754100" w:rsidP="0075410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6492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169D6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Вода </w:t>
            </w:r>
            <w:r w:rsidRPr="00463921">
              <w:rPr>
                <w:rFonts w:ascii="Times New Roman" w:hAnsi="Times New Roman" w:cs="Times New Roman"/>
                <w:sz w:val="28"/>
                <w:szCs w:val="28"/>
              </w:rPr>
              <w:t>газированная минеральная ЧЕРНОГОЛОВКА, 0,33 л, стекл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284E18" w:rsidRDefault="00754100" w:rsidP="0075410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84E1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41224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72,9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41224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641224" w:rsidRDefault="00754100" w:rsidP="00754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41224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4100" w:rsidRPr="00D64920" w:rsidTr="006169D6">
        <w:trPr>
          <w:trHeight w:val="529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D64920" w:rsidRDefault="00754100" w:rsidP="00754100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  <w:lang w:eastAsia="ar-SA"/>
              </w:rPr>
            </w:pPr>
            <w:r w:rsidRPr="00D649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  <w:lang w:eastAsia="ar-SA"/>
              </w:rPr>
              <w:t>Итого: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54100" w:rsidRPr="00D64920" w:rsidRDefault="00754100" w:rsidP="00754100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55 031,76</w:t>
            </w:r>
          </w:p>
        </w:tc>
      </w:tr>
    </w:tbl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p w:rsid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highlight w:val="yellow"/>
          <w:lang w:eastAsia="en-US"/>
        </w:rPr>
      </w:pPr>
    </w:p>
    <w:p w:rsidR="00D64920" w:rsidRPr="00D64920" w:rsidRDefault="00D64920" w:rsidP="00A96AAB">
      <w:pPr>
        <w:widowControl/>
        <w:rPr>
          <w:rFonts w:ascii="Times New Roman" w:eastAsia="Calibri" w:hAnsi="Times New Roman" w:cs="Times New Roman"/>
          <w:color w:val="auto"/>
          <w:sz w:val="28"/>
          <w:highlight w:val="yellow"/>
          <w:lang w:eastAsia="en-US"/>
        </w:rPr>
      </w:pPr>
    </w:p>
    <w:sectPr w:rsidR="00D64920" w:rsidRPr="00D64920" w:rsidSect="0046187D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F95" w:rsidRDefault="00C46F95" w:rsidP="00C3789B">
      <w:r>
        <w:separator/>
      </w:r>
    </w:p>
  </w:endnote>
  <w:endnote w:type="continuationSeparator" w:id="0">
    <w:p w:rsidR="00C46F95" w:rsidRDefault="00C46F95" w:rsidP="00C3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F95" w:rsidRDefault="00C46F95" w:rsidP="00C3789B">
      <w:r>
        <w:separator/>
      </w:r>
    </w:p>
  </w:footnote>
  <w:footnote w:type="continuationSeparator" w:id="0">
    <w:p w:rsidR="00C46F95" w:rsidRDefault="00C46F95" w:rsidP="00C378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20"/>
    <w:rsid w:val="00016C99"/>
    <w:rsid w:val="00045666"/>
    <w:rsid w:val="000551E2"/>
    <w:rsid w:val="00094529"/>
    <w:rsid w:val="000D2324"/>
    <w:rsid w:val="001132DF"/>
    <w:rsid w:val="00113A18"/>
    <w:rsid w:val="0012391F"/>
    <w:rsid w:val="0014719C"/>
    <w:rsid w:val="00186CCA"/>
    <w:rsid w:val="001D5F85"/>
    <w:rsid w:val="002432D1"/>
    <w:rsid w:val="00244594"/>
    <w:rsid w:val="00284E18"/>
    <w:rsid w:val="002C63EB"/>
    <w:rsid w:val="003152B8"/>
    <w:rsid w:val="003407C8"/>
    <w:rsid w:val="00343514"/>
    <w:rsid w:val="00351191"/>
    <w:rsid w:val="003875A1"/>
    <w:rsid w:val="003B10CE"/>
    <w:rsid w:val="003B640A"/>
    <w:rsid w:val="003C1795"/>
    <w:rsid w:val="003E7819"/>
    <w:rsid w:val="004234A6"/>
    <w:rsid w:val="00431678"/>
    <w:rsid w:val="004316AF"/>
    <w:rsid w:val="00440134"/>
    <w:rsid w:val="0046187D"/>
    <w:rsid w:val="00463921"/>
    <w:rsid w:val="00491679"/>
    <w:rsid w:val="00496CF6"/>
    <w:rsid w:val="004D1805"/>
    <w:rsid w:val="004D4535"/>
    <w:rsid w:val="004F7C6D"/>
    <w:rsid w:val="00501908"/>
    <w:rsid w:val="00502C15"/>
    <w:rsid w:val="00507D5E"/>
    <w:rsid w:val="00511B20"/>
    <w:rsid w:val="00552C0F"/>
    <w:rsid w:val="005739DA"/>
    <w:rsid w:val="00575106"/>
    <w:rsid w:val="00597AD1"/>
    <w:rsid w:val="005A0E9E"/>
    <w:rsid w:val="005A19D7"/>
    <w:rsid w:val="005D715E"/>
    <w:rsid w:val="006169D6"/>
    <w:rsid w:val="00641224"/>
    <w:rsid w:val="00647955"/>
    <w:rsid w:val="0068431A"/>
    <w:rsid w:val="00685620"/>
    <w:rsid w:val="006864A4"/>
    <w:rsid w:val="006A162F"/>
    <w:rsid w:val="006C580D"/>
    <w:rsid w:val="006C78D9"/>
    <w:rsid w:val="006D5FC9"/>
    <w:rsid w:val="00754100"/>
    <w:rsid w:val="007851A7"/>
    <w:rsid w:val="007934DA"/>
    <w:rsid w:val="007A04A7"/>
    <w:rsid w:val="007A6D3B"/>
    <w:rsid w:val="007D766F"/>
    <w:rsid w:val="008163A5"/>
    <w:rsid w:val="00861050"/>
    <w:rsid w:val="0087623F"/>
    <w:rsid w:val="008A14EB"/>
    <w:rsid w:val="008C09C2"/>
    <w:rsid w:val="00901B67"/>
    <w:rsid w:val="009159A6"/>
    <w:rsid w:val="00982CC6"/>
    <w:rsid w:val="0098670F"/>
    <w:rsid w:val="009873F5"/>
    <w:rsid w:val="009B20C3"/>
    <w:rsid w:val="009F2B95"/>
    <w:rsid w:val="009F61A6"/>
    <w:rsid w:val="00A13EF7"/>
    <w:rsid w:val="00A376DA"/>
    <w:rsid w:val="00A50A6A"/>
    <w:rsid w:val="00A67B9B"/>
    <w:rsid w:val="00A96AAB"/>
    <w:rsid w:val="00AA39C0"/>
    <w:rsid w:val="00AF4421"/>
    <w:rsid w:val="00B55F66"/>
    <w:rsid w:val="00B66F07"/>
    <w:rsid w:val="00B704AB"/>
    <w:rsid w:val="00B77178"/>
    <w:rsid w:val="00B957BF"/>
    <w:rsid w:val="00BC560C"/>
    <w:rsid w:val="00BF308F"/>
    <w:rsid w:val="00C1115C"/>
    <w:rsid w:val="00C2624A"/>
    <w:rsid w:val="00C3789B"/>
    <w:rsid w:val="00C46F95"/>
    <w:rsid w:val="00C60F0C"/>
    <w:rsid w:val="00CB09AB"/>
    <w:rsid w:val="00CC0212"/>
    <w:rsid w:val="00CD614B"/>
    <w:rsid w:val="00CF0580"/>
    <w:rsid w:val="00D07C93"/>
    <w:rsid w:val="00D25CF0"/>
    <w:rsid w:val="00D3283D"/>
    <w:rsid w:val="00D64920"/>
    <w:rsid w:val="00DB5E1C"/>
    <w:rsid w:val="00DC72E4"/>
    <w:rsid w:val="00DD3CA1"/>
    <w:rsid w:val="00E01066"/>
    <w:rsid w:val="00E40B48"/>
    <w:rsid w:val="00E44AAD"/>
    <w:rsid w:val="00EA2F83"/>
    <w:rsid w:val="00EA33FC"/>
    <w:rsid w:val="00EE616F"/>
    <w:rsid w:val="00F13FA5"/>
    <w:rsid w:val="00F271B4"/>
    <w:rsid w:val="00F72733"/>
    <w:rsid w:val="00F837E7"/>
    <w:rsid w:val="00F92699"/>
    <w:rsid w:val="00FE5D16"/>
    <w:rsid w:val="00FF1617"/>
    <w:rsid w:val="00FF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C8386C-A7E1-4572-9CC6-4F8B9E6F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uiPriority w:val="99"/>
    <w:rPr>
      <w:rFonts w:ascii="Times New Roman" w:hAnsi="Times New Roman" w:cs="Times New Roman"/>
      <w:b w:val="0"/>
      <w:bCs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uiPriority w:val="99"/>
    <w:rPr>
      <w:rFonts w:ascii="Times New Roman" w:hAnsi="Times New Roman" w:cs="Times New Roman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6pt">
    <w:name w:val="Основной текст (2) + 16 pt"/>
    <w:basedOn w:val="2"/>
    <w:uiPriority w:val="99"/>
    <w:rPr>
      <w:rFonts w:ascii="Times New Roman" w:hAnsi="Times New Roman" w:cs="Times New Roman"/>
      <w:sz w:val="32"/>
      <w:szCs w:val="32"/>
      <w:u w:val="none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line="317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600" w:line="320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320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C378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789B"/>
    <w:rPr>
      <w:rFonts w:cs="Arial Unicode MS"/>
      <w:color w:val="000000"/>
    </w:rPr>
  </w:style>
  <w:style w:type="paragraph" w:styleId="a6">
    <w:name w:val="footer"/>
    <w:basedOn w:val="a"/>
    <w:link w:val="a7"/>
    <w:uiPriority w:val="99"/>
    <w:unhideWhenUsed/>
    <w:rsid w:val="00C378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789B"/>
    <w:rPr>
      <w:rFonts w:cs="Arial Unicode MS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F7273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273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Кондратьева Ольга Владимировна</dc:creator>
  <cp:lastModifiedBy>Данилов Александр Вадимович</cp:lastModifiedBy>
  <cp:revision>13</cp:revision>
  <cp:lastPrinted>2025-07-29T12:59:00Z</cp:lastPrinted>
  <dcterms:created xsi:type="dcterms:W3CDTF">2024-08-01T11:28:00Z</dcterms:created>
  <dcterms:modified xsi:type="dcterms:W3CDTF">2026-07-20T12:01:00Z</dcterms:modified>
</cp:coreProperties>
</file>