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1F" w:rsidRPr="00D669CA" w:rsidRDefault="003004DD" w:rsidP="00D669CA">
      <w:pPr>
        <w:widowControl/>
        <w:tabs>
          <w:tab w:val="left" w:pos="8121"/>
        </w:tabs>
        <w:spacing w:after="120"/>
        <w:ind w:firstLine="56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ИКЗ: </w:t>
      </w:r>
    </w:p>
    <w:p w:rsidR="00EF351F" w:rsidRPr="008100C4" w:rsidRDefault="00F643FE">
      <w:pPr>
        <w:pStyle w:val="5"/>
        <w:numPr>
          <w:ilvl w:val="4"/>
          <w:numId w:val="1"/>
        </w:numPr>
        <w:spacing w:after="120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КОНТРАКТ</w:t>
      </w:r>
      <w:r w:rsidR="00724EE3" w:rsidRPr="008100C4">
        <w:rPr>
          <w:rFonts w:ascii="Times New Roman" w:hAnsi="Times New Roman" w:cs="Times New Roman"/>
          <w:bCs w:val="0"/>
          <w:sz w:val="22"/>
          <w:szCs w:val="22"/>
        </w:rPr>
        <w:t xml:space="preserve"> № </w:t>
      </w:r>
      <w:r w:rsidR="00F27C53">
        <w:rPr>
          <w:rFonts w:ascii="Times New Roman" w:hAnsi="Times New Roman" w:cs="Times New Roman"/>
          <w:bCs w:val="0"/>
          <w:sz w:val="22"/>
          <w:szCs w:val="22"/>
        </w:rPr>
        <w:t>_____________</w:t>
      </w:r>
    </w:p>
    <w:p w:rsidR="00EF351F" w:rsidRPr="008100C4" w:rsidRDefault="00724EE3" w:rsidP="008100C4">
      <w:pPr>
        <w:spacing w:after="12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00C4">
        <w:rPr>
          <w:rFonts w:ascii="Times New Roman" w:hAnsi="Times New Roman" w:cs="Times New Roman"/>
          <w:b/>
          <w:sz w:val="22"/>
          <w:szCs w:val="22"/>
        </w:rPr>
        <w:t>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</w:p>
    <w:p w:rsidR="008100C4" w:rsidRPr="008100C4" w:rsidRDefault="008100C4" w:rsidP="008100C4">
      <w:pPr>
        <w:spacing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EF351F" w:rsidRPr="008100C4" w:rsidRDefault="0036416F">
      <w:pPr>
        <w:widowControl/>
        <w:spacing w:after="120"/>
        <w:ind w:firstLine="567"/>
        <w:textAlignment w:val="baseline"/>
        <w:rPr>
          <w:rFonts w:ascii="Times New Roman" w:hAnsi="Times New Roman" w:cs="Times New Roman"/>
          <w:sz w:val="22"/>
          <w:szCs w:val="22"/>
        </w:rPr>
      </w:pPr>
      <w:r w:rsidRPr="008100C4">
        <w:rPr>
          <w:rFonts w:ascii="Times New Roman" w:hAnsi="Times New Roman" w:cs="Times New Roman"/>
          <w:sz w:val="22"/>
          <w:szCs w:val="22"/>
        </w:rPr>
        <w:t>"</w:t>
      </w:r>
      <w:r w:rsidR="00F27C53">
        <w:rPr>
          <w:rFonts w:ascii="Times New Roman" w:hAnsi="Times New Roman" w:cs="Times New Roman"/>
          <w:sz w:val="22"/>
          <w:szCs w:val="22"/>
        </w:rPr>
        <w:t>__</w:t>
      </w:r>
      <w:r w:rsidR="00F51226" w:rsidRPr="008100C4">
        <w:rPr>
          <w:rFonts w:ascii="Times New Roman" w:hAnsi="Times New Roman" w:cs="Times New Roman"/>
          <w:sz w:val="22"/>
          <w:szCs w:val="22"/>
        </w:rPr>
        <w:t>"</w:t>
      </w:r>
      <w:r w:rsidR="00575AE5">
        <w:rPr>
          <w:rFonts w:ascii="Times New Roman" w:hAnsi="Times New Roman" w:cs="Times New Roman"/>
          <w:sz w:val="22"/>
          <w:szCs w:val="22"/>
        </w:rPr>
        <w:t xml:space="preserve"> </w:t>
      </w:r>
      <w:r w:rsidR="003004DD">
        <w:rPr>
          <w:rFonts w:ascii="Times New Roman" w:hAnsi="Times New Roman" w:cs="Times New Roman"/>
          <w:sz w:val="22"/>
          <w:szCs w:val="22"/>
        </w:rPr>
        <w:t>__</w:t>
      </w:r>
      <w:r w:rsidR="00234BF0" w:rsidRPr="008100C4">
        <w:rPr>
          <w:rFonts w:ascii="Times New Roman" w:hAnsi="Times New Roman" w:cs="Times New Roman"/>
          <w:sz w:val="22"/>
          <w:szCs w:val="22"/>
        </w:rPr>
        <w:t xml:space="preserve"> </w:t>
      </w:r>
      <w:r w:rsidR="00724EE3" w:rsidRPr="008100C4">
        <w:rPr>
          <w:rFonts w:ascii="Times New Roman" w:hAnsi="Times New Roman" w:cs="Times New Roman"/>
          <w:sz w:val="22"/>
          <w:szCs w:val="22"/>
        </w:rPr>
        <w:t>20</w:t>
      </w:r>
      <w:r w:rsidR="00234BF0" w:rsidRPr="008100C4">
        <w:rPr>
          <w:rFonts w:ascii="Times New Roman" w:hAnsi="Times New Roman" w:cs="Times New Roman"/>
          <w:sz w:val="22"/>
          <w:szCs w:val="22"/>
        </w:rPr>
        <w:t>2</w:t>
      </w:r>
      <w:r w:rsidR="001F2F8E">
        <w:rPr>
          <w:rFonts w:ascii="Times New Roman" w:hAnsi="Times New Roman" w:cs="Times New Roman"/>
          <w:sz w:val="22"/>
          <w:szCs w:val="22"/>
        </w:rPr>
        <w:t>6</w:t>
      </w:r>
      <w:r w:rsidR="00D6241B" w:rsidRPr="008100C4">
        <w:rPr>
          <w:rFonts w:ascii="Times New Roman" w:hAnsi="Times New Roman" w:cs="Times New Roman"/>
          <w:sz w:val="22"/>
          <w:szCs w:val="22"/>
        </w:rPr>
        <w:t xml:space="preserve"> г.                  </w:t>
      </w:r>
      <w:r w:rsidR="00724EE3" w:rsidRPr="008100C4">
        <w:rPr>
          <w:rFonts w:ascii="Times New Roman" w:hAnsi="Times New Roman" w:cs="Times New Roman"/>
          <w:sz w:val="22"/>
          <w:szCs w:val="22"/>
        </w:rPr>
        <w:tab/>
      </w:r>
      <w:r w:rsidR="00724EE3" w:rsidRPr="008100C4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724EE3" w:rsidRPr="008100C4">
        <w:rPr>
          <w:rFonts w:ascii="Times New Roman" w:hAnsi="Times New Roman" w:cs="Times New Roman"/>
          <w:sz w:val="22"/>
          <w:szCs w:val="22"/>
        </w:rPr>
        <w:tab/>
      </w:r>
      <w:r w:rsidR="00CA2136" w:rsidRPr="008100C4">
        <w:rPr>
          <w:rFonts w:ascii="Times New Roman" w:hAnsi="Times New Roman" w:cs="Times New Roman"/>
          <w:sz w:val="22"/>
          <w:szCs w:val="22"/>
        </w:rPr>
        <w:t xml:space="preserve">        </w:t>
      </w:r>
      <w:r w:rsidR="008100C4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CA2136" w:rsidRPr="008100C4">
        <w:rPr>
          <w:rFonts w:ascii="Times New Roman" w:hAnsi="Times New Roman" w:cs="Times New Roman"/>
          <w:sz w:val="22"/>
          <w:szCs w:val="22"/>
        </w:rPr>
        <w:t xml:space="preserve">       </w:t>
      </w:r>
      <w:r w:rsidR="00724EE3" w:rsidRPr="008100C4">
        <w:rPr>
          <w:rFonts w:ascii="Times New Roman" w:hAnsi="Times New Roman" w:cs="Times New Roman"/>
          <w:sz w:val="22"/>
          <w:szCs w:val="22"/>
        </w:rPr>
        <w:t xml:space="preserve"> </w:t>
      </w:r>
      <w:r w:rsidR="004A6D4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24EE3" w:rsidRPr="008100C4">
        <w:rPr>
          <w:rFonts w:ascii="Times New Roman" w:hAnsi="Times New Roman" w:cs="Times New Roman"/>
          <w:sz w:val="22"/>
          <w:szCs w:val="22"/>
        </w:rPr>
        <w:t>г. Димитровград</w:t>
      </w:r>
    </w:p>
    <w:p w:rsidR="0059126E" w:rsidRPr="00F27C53" w:rsidRDefault="00F27C53" w:rsidP="0059126E">
      <w:pPr>
        <w:widowControl/>
        <w:spacing w:after="12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F27C53">
        <w:rPr>
          <w:rFonts w:ascii="Times New Roman" w:hAnsi="Times New Roman" w:cs="Times New Roman"/>
          <w:bCs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F27C53">
        <w:rPr>
          <w:rFonts w:ascii="Times New Roman" w:hAnsi="Times New Roman" w:cs="Times New Roman"/>
          <w:bCs/>
          <w:sz w:val="22"/>
          <w:szCs w:val="22"/>
        </w:rPr>
        <w:t>ФНКЦРиО</w:t>
      </w:r>
      <w:proofErr w:type="spellEnd"/>
      <w:r w:rsidRPr="00F27C53">
        <w:rPr>
          <w:rFonts w:ascii="Times New Roman" w:hAnsi="Times New Roman" w:cs="Times New Roman"/>
          <w:bCs/>
          <w:sz w:val="22"/>
          <w:szCs w:val="22"/>
        </w:rPr>
        <w:t xml:space="preserve"> ФМБА России), именуемое в дальнейшем «</w:t>
      </w:r>
      <w:r w:rsidR="00D669CA" w:rsidRPr="00D669CA">
        <w:rPr>
          <w:rFonts w:ascii="Times New Roman" w:hAnsi="Times New Roman" w:cs="Times New Roman"/>
          <w:bCs/>
          <w:sz w:val="22"/>
          <w:szCs w:val="22"/>
        </w:rPr>
        <w:t>Страхователь</w:t>
      </w:r>
      <w:r w:rsidRPr="00F27C53">
        <w:rPr>
          <w:rFonts w:ascii="Times New Roman" w:hAnsi="Times New Roman" w:cs="Times New Roman"/>
          <w:bCs/>
          <w:sz w:val="22"/>
          <w:szCs w:val="22"/>
        </w:rPr>
        <w:t xml:space="preserve">», в лице начальника контрактной службы </w:t>
      </w:r>
      <w:r w:rsidR="001F2F8E">
        <w:rPr>
          <w:rFonts w:ascii="Times New Roman" w:hAnsi="Times New Roman" w:cs="Times New Roman"/>
          <w:bCs/>
          <w:sz w:val="22"/>
          <w:szCs w:val="22"/>
        </w:rPr>
        <w:t>Саньковой Анны Валентиновны</w:t>
      </w:r>
      <w:r w:rsidRPr="00F27C53">
        <w:rPr>
          <w:rFonts w:ascii="Times New Roman" w:hAnsi="Times New Roman" w:cs="Times New Roman"/>
          <w:bCs/>
          <w:sz w:val="22"/>
          <w:szCs w:val="22"/>
        </w:rPr>
        <w:t>., действующего на основании доверенности от</w:t>
      </w:r>
      <w:r w:rsidR="001F2F8E">
        <w:rPr>
          <w:rFonts w:ascii="Times New Roman" w:hAnsi="Times New Roman" w:cs="Times New Roman"/>
          <w:bCs/>
          <w:sz w:val="22"/>
          <w:szCs w:val="22"/>
        </w:rPr>
        <w:t>_____________</w:t>
      </w:r>
      <w:r w:rsidRPr="00F27C53">
        <w:rPr>
          <w:rFonts w:ascii="Times New Roman" w:hAnsi="Times New Roman" w:cs="Times New Roman"/>
          <w:bCs/>
          <w:sz w:val="22"/>
          <w:szCs w:val="22"/>
        </w:rPr>
        <w:t>, с одной стороны, и _______________________________, именуемое в дальнейшем «</w:t>
      </w:r>
      <w:r w:rsidR="00D669CA" w:rsidRPr="00D669CA">
        <w:rPr>
          <w:rFonts w:ascii="Times New Roman" w:hAnsi="Times New Roman" w:cs="Times New Roman"/>
          <w:bCs/>
          <w:sz w:val="22"/>
          <w:szCs w:val="22"/>
        </w:rPr>
        <w:t>Страховщик</w:t>
      </w:r>
      <w:r w:rsidRPr="00F27C53">
        <w:rPr>
          <w:rFonts w:ascii="Times New Roman" w:hAnsi="Times New Roman" w:cs="Times New Roman"/>
          <w:bCs/>
          <w:sz w:val="22"/>
          <w:szCs w:val="22"/>
        </w:rPr>
        <w:t>», в лице _____________________________, действующего на основании ____________, с другой стороны, на основании итогового протокола  закупочной сессии №______________________, в соответствии с п.</w:t>
      </w:r>
      <w:r w:rsidR="001F2F8E">
        <w:rPr>
          <w:rFonts w:ascii="Times New Roman" w:hAnsi="Times New Roman" w:cs="Times New Roman"/>
          <w:bCs/>
          <w:sz w:val="22"/>
          <w:szCs w:val="22"/>
        </w:rPr>
        <w:t>4</w:t>
      </w:r>
      <w:r w:rsidRPr="00F27C53">
        <w:rPr>
          <w:rFonts w:ascii="Times New Roman" w:hAnsi="Times New Roman" w:cs="Times New Roman"/>
          <w:bCs/>
          <w:sz w:val="22"/>
          <w:szCs w:val="22"/>
        </w:rPr>
        <w:t xml:space="preserve">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</w:t>
      </w:r>
      <w:r w:rsidR="00F643FE">
        <w:rPr>
          <w:rFonts w:ascii="Times New Roman" w:hAnsi="Times New Roman" w:cs="Times New Roman"/>
          <w:bCs/>
          <w:sz w:val="22"/>
          <w:szCs w:val="22"/>
        </w:rPr>
        <w:t>Контракт</w:t>
      </w:r>
      <w:r w:rsidRPr="00F27C53">
        <w:rPr>
          <w:rFonts w:ascii="Times New Roman" w:hAnsi="Times New Roman" w:cs="Times New Roman"/>
          <w:bCs/>
          <w:sz w:val="22"/>
          <w:szCs w:val="22"/>
        </w:rPr>
        <w:t xml:space="preserve"> о нижеследующем:</w:t>
      </w:r>
    </w:p>
    <w:p w:rsidR="0059126E" w:rsidRPr="00BE4C2A" w:rsidRDefault="0059126E" w:rsidP="0059126E">
      <w:pPr>
        <w:pStyle w:val="Iacaaeaaaieoiaioa"/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bCs w:val="0"/>
          <w:caps w:val="0"/>
          <w:sz w:val="22"/>
          <w:szCs w:val="22"/>
        </w:rPr>
      </w:pPr>
      <w:r w:rsidRPr="00BE4C2A">
        <w:rPr>
          <w:rFonts w:ascii="Times New Roman" w:eastAsia="Times New Roman CYR" w:hAnsi="Times New Roman" w:cs="Times New Roman"/>
          <w:bCs w:val="0"/>
          <w:caps w:val="0"/>
          <w:sz w:val="22"/>
          <w:szCs w:val="22"/>
        </w:rPr>
        <w:t xml:space="preserve">1. ПРЕДМЕТ </w:t>
      </w:r>
      <w:r w:rsidR="00F643FE">
        <w:rPr>
          <w:rFonts w:ascii="Times New Roman" w:eastAsia="Times New Roman CYR" w:hAnsi="Times New Roman" w:cs="Times New Roman"/>
          <w:bCs w:val="0"/>
          <w:caps w:val="0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bCs w:val="0"/>
          <w:caps w:val="0"/>
          <w:sz w:val="22"/>
          <w:szCs w:val="22"/>
        </w:rPr>
        <w:t>А</w:t>
      </w:r>
    </w:p>
    <w:p w:rsidR="0059126E" w:rsidRPr="00BE4C2A" w:rsidRDefault="0059126E" w:rsidP="0059126E">
      <w:pPr>
        <w:pStyle w:val="30"/>
        <w:spacing w:after="120"/>
        <w:ind w:firstLine="567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1.1. В соответствии с настоящим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ом Страховщик обязуется при наступлении страхового случая, предусмотренного настоящим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ом произвести страховую выплату в порядке и на условиях, предусмотренных настоящим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ом, а Страхователь обязуется уплатить страховую премию согласно положениям настоящего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>а.</w:t>
      </w:r>
    </w:p>
    <w:p w:rsidR="0059126E" w:rsidRPr="00BE4C2A" w:rsidRDefault="0059126E" w:rsidP="0059126E">
      <w:pPr>
        <w:pStyle w:val="a7"/>
        <w:ind w:firstLine="567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1.2. Настоящий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заключен на основании Федерального закона от 27 июля 2010 года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объекте"(далее –Закон) и Положения Банка России от 28 декабря 2016 года № 574-П «О правилах обязательного страхования гражданской ответственности владельца опасного объекта за причинение вреда в результ</w:t>
      </w:r>
      <w:r w:rsid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>ате аварии на опасном объекте»,</w:t>
      </w:r>
      <w:r w:rsidRPr="00BE4C2A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далее – Правила обязательного страхования). </w:t>
      </w:r>
    </w:p>
    <w:p w:rsidR="0059126E" w:rsidRPr="00BE4C2A" w:rsidRDefault="0059126E" w:rsidP="0059126E">
      <w:pPr>
        <w:pStyle w:val="ConsPlusNonformat"/>
        <w:spacing w:after="120"/>
        <w:ind w:firstLine="567"/>
        <w:jc w:val="both"/>
        <w:rPr>
          <w:rFonts w:ascii="Times New Roman" w:eastAsia="Times New Roman CYR" w:hAnsi="Times New Roman" w:cs="Times New Roman"/>
          <w:sz w:val="22"/>
          <w:szCs w:val="22"/>
        </w:rPr>
      </w:pPr>
      <w:r w:rsidRPr="00BE4C2A">
        <w:rPr>
          <w:rFonts w:ascii="Times New Roman" w:eastAsia="Times New Roman CYR" w:hAnsi="Times New Roman" w:cs="Times New Roman"/>
          <w:sz w:val="22"/>
          <w:szCs w:val="22"/>
        </w:rPr>
        <w:t>1.</w:t>
      </w:r>
      <w:r w:rsidR="00206C9B">
        <w:rPr>
          <w:rFonts w:ascii="Times New Roman" w:eastAsia="Times New Roman CYR" w:hAnsi="Times New Roman" w:cs="Times New Roman"/>
          <w:sz w:val="22"/>
          <w:szCs w:val="22"/>
        </w:rPr>
        <w:t xml:space="preserve">3.  Объектом страхования являются </w:t>
      </w:r>
      <w:r w:rsidRPr="00BE4C2A">
        <w:rPr>
          <w:rFonts w:ascii="Times New Roman" w:eastAsia="Times New Roman CYR" w:hAnsi="Times New Roman" w:cs="Times New Roman"/>
          <w:sz w:val="22"/>
          <w:szCs w:val="22"/>
        </w:rPr>
        <w:t>имущественные интересы владельца опасного объекта, связанные с его обязанностью возместить вред, причиненный потерпевшим в результате аварии на опасном объекте.</w:t>
      </w:r>
    </w:p>
    <w:p w:rsidR="0059126E" w:rsidRPr="00BE4C2A" w:rsidRDefault="00206C9B" w:rsidP="0059126E">
      <w:pPr>
        <w:pStyle w:val="ConsPlusNonformat"/>
        <w:spacing w:after="120"/>
        <w:ind w:firstLine="567"/>
        <w:jc w:val="both"/>
        <w:rPr>
          <w:rFonts w:ascii="Times New Roman" w:eastAsia="Times New Roman CYR" w:hAnsi="Times New Roman" w:cs="Times New Roman"/>
          <w:sz w:val="22"/>
          <w:szCs w:val="22"/>
        </w:rPr>
      </w:pPr>
      <w:r>
        <w:rPr>
          <w:rFonts w:ascii="Times New Roman" w:eastAsia="Times New Roman CYR" w:hAnsi="Times New Roman" w:cs="Times New Roman"/>
          <w:sz w:val="22"/>
          <w:szCs w:val="22"/>
        </w:rPr>
        <w:t xml:space="preserve">1.4. Страховым </w:t>
      </w:r>
      <w:r w:rsidR="0059126E" w:rsidRPr="00BE4C2A">
        <w:rPr>
          <w:rFonts w:ascii="Times New Roman" w:eastAsia="Times New Roman CYR" w:hAnsi="Times New Roman" w:cs="Times New Roman"/>
          <w:sz w:val="22"/>
          <w:szCs w:val="22"/>
        </w:rPr>
        <w:t>случаем является наступление гражданской</w:t>
      </w:r>
      <w:r>
        <w:rPr>
          <w:rFonts w:ascii="Times New Roman" w:eastAsia="Times New Roman CYR" w:hAnsi="Times New Roman" w:cs="Times New Roman"/>
          <w:sz w:val="22"/>
          <w:szCs w:val="22"/>
        </w:rPr>
        <w:t xml:space="preserve"> ответственности страхователя </w:t>
      </w:r>
      <w:r w:rsidR="0059126E" w:rsidRPr="00BE4C2A">
        <w:rPr>
          <w:rFonts w:ascii="Times New Roman" w:eastAsia="Times New Roman CYR" w:hAnsi="Times New Roman" w:cs="Times New Roman"/>
          <w:sz w:val="22"/>
          <w:szCs w:val="22"/>
        </w:rPr>
        <w:t xml:space="preserve">по обязательствам, возникающим вследствие причинения вреда потерпевшим в период действия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="0059126E" w:rsidRPr="00BE4C2A">
        <w:rPr>
          <w:rFonts w:ascii="Times New Roman" w:eastAsia="Times New Roman CYR" w:hAnsi="Times New Roman" w:cs="Times New Roman"/>
          <w:sz w:val="22"/>
          <w:szCs w:val="22"/>
        </w:rPr>
        <w:t>а, которое влечет за собой обязанность страховщика произвести страховую выплату потерпевшим.</w:t>
      </w:r>
    </w:p>
    <w:p w:rsidR="0059126E" w:rsidRPr="00BE4C2A" w:rsidRDefault="0059126E" w:rsidP="0059126E">
      <w:pPr>
        <w:spacing w:after="120"/>
        <w:ind w:firstLine="567"/>
        <w:jc w:val="both"/>
        <w:rPr>
          <w:rFonts w:ascii="Times New Roman" w:eastAsia="Times New Roman CYR" w:hAnsi="Times New Roman" w:cs="Times New Roman"/>
          <w:sz w:val="22"/>
          <w:szCs w:val="22"/>
        </w:rPr>
      </w:pPr>
      <w:r w:rsidRPr="00BE4C2A">
        <w:rPr>
          <w:rFonts w:ascii="Times New Roman" w:eastAsia="Times New Roman CYR" w:hAnsi="Times New Roman" w:cs="Times New Roman"/>
          <w:sz w:val="22"/>
          <w:szCs w:val="22"/>
        </w:rPr>
        <w:t xml:space="preserve">1.5.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sz w:val="22"/>
          <w:szCs w:val="22"/>
        </w:rPr>
        <w:t xml:space="preserve">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sz w:val="22"/>
          <w:szCs w:val="22"/>
        </w:rPr>
        <w:t xml:space="preserve">ом обязательного страхования дня при условии, если страховая премия или первый страховой взнос уплачены до дня вступления в силу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BE4C2A">
        <w:rPr>
          <w:rFonts w:ascii="Times New Roman" w:eastAsia="Times New Roman CYR" w:hAnsi="Times New Roman" w:cs="Times New Roman"/>
          <w:sz w:val="22"/>
          <w:szCs w:val="22"/>
        </w:rPr>
        <w:t>а обязательного страхования.</w:t>
      </w:r>
    </w:p>
    <w:p w:rsidR="00EF351F" w:rsidRDefault="00724EE3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1.6. Срок действия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>а</w:t>
      </w:r>
      <w:r w:rsidR="00D6241B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>: С</w:t>
      </w:r>
      <w:r w:rsidR="008273CA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«</w:t>
      </w:r>
      <w:r w:rsidR="001F2F8E">
        <w:rPr>
          <w:rFonts w:ascii="Times New Roman" w:eastAsia="Times New Roman CYR" w:hAnsi="Times New Roman" w:cs="Times New Roman"/>
          <w:color w:val="00000A"/>
          <w:sz w:val="22"/>
          <w:szCs w:val="22"/>
        </w:rPr>
        <w:t>30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» </w:t>
      </w:r>
      <w:r w:rsidR="001F2F8E">
        <w:rPr>
          <w:rFonts w:ascii="Times New Roman" w:eastAsia="Times New Roman CYR" w:hAnsi="Times New Roman" w:cs="Times New Roman"/>
          <w:color w:val="00000A"/>
          <w:sz w:val="22"/>
          <w:szCs w:val="22"/>
        </w:rPr>
        <w:t>мая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</w:t>
      </w:r>
      <w:r w:rsidR="00D6241B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>202</w:t>
      </w:r>
      <w:r w:rsidR="001F2F8E">
        <w:rPr>
          <w:rFonts w:ascii="Times New Roman" w:eastAsia="Times New Roman CYR" w:hAnsi="Times New Roman" w:cs="Times New Roman"/>
          <w:color w:val="00000A"/>
          <w:sz w:val="22"/>
          <w:szCs w:val="22"/>
        </w:rPr>
        <w:t>6</w:t>
      </w:r>
      <w:r w:rsidR="00D6241B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года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по «</w:t>
      </w:r>
      <w:r w:rsidR="001F2F8E">
        <w:rPr>
          <w:rFonts w:ascii="Times New Roman" w:eastAsia="Times New Roman CYR" w:hAnsi="Times New Roman" w:cs="Times New Roman"/>
          <w:color w:val="00000A"/>
          <w:sz w:val="22"/>
          <w:szCs w:val="22"/>
        </w:rPr>
        <w:t>29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» </w:t>
      </w:r>
      <w:r w:rsidR="001F2F8E">
        <w:rPr>
          <w:rFonts w:ascii="Times New Roman" w:eastAsia="Times New Roman CYR" w:hAnsi="Times New Roman" w:cs="Times New Roman"/>
          <w:color w:val="00000A"/>
          <w:sz w:val="22"/>
          <w:szCs w:val="22"/>
        </w:rPr>
        <w:t>мая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202</w:t>
      </w:r>
      <w:r w:rsidR="00081893">
        <w:rPr>
          <w:rFonts w:ascii="Times New Roman" w:eastAsia="Times New Roman CYR" w:hAnsi="Times New Roman" w:cs="Times New Roman"/>
          <w:color w:val="00000A"/>
          <w:sz w:val="22"/>
          <w:szCs w:val="22"/>
        </w:rPr>
        <w:t>7</w:t>
      </w:r>
      <w:r w:rsidR="00234BF0"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года</w:t>
      </w: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>.</w:t>
      </w:r>
    </w:p>
    <w:p w:rsidR="00130A6E" w:rsidRDefault="00130A6E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</w:p>
    <w:p w:rsidR="00130A6E" w:rsidRDefault="00130A6E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</w:p>
    <w:p w:rsidR="00130A6E" w:rsidRDefault="00130A6E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</w:p>
    <w:p w:rsidR="00130A6E" w:rsidRPr="008100C4" w:rsidRDefault="00130A6E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</w:p>
    <w:p w:rsidR="00EF351F" w:rsidRPr="008100C4" w:rsidRDefault="00724EE3">
      <w:pPr>
        <w:pStyle w:val="30"/>
        <w:spacing w:after="120"/>
        <w:ind w:firstLine="567"/>
        <w:jc w:val="left"/>
        <w:textAlignment w:val="baseline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1.7.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заключен в отношении следующих опасных объектов:</w:t>
      </w:r>
    </w:p>
    <w:tbl>
      <w:tblPr>
        <w:tblW w:w="0" w:type="auto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38" w:type="dxa"/>
        </w:tblCellMar>
        <w:tblLook w:val="0000" w:firstRow="0" w:lastRow="0" w:firstColumn="0" w:lastColumn="0" w:noHBand="0" w:noVBand="0"/>
      </w:tblPr>
      <w:tblGrid>
        <w:gridCol w:w="702"/>
        <w:gridCol w:w="1520"/>
        <w:gridCol w:w="1556"/>
        <w:gridCol w:w="1532"/>
        <w:gridCol w:w="1493"/>
        <w:gridCol w:w="1149"/>
        <w:gridCol w:w="1120"/>
        <w:gridCol w:w="910"/>
      </w:tblGrid>
      <w:tr w:rsidR="00EF351F" w:rsidRPr="008100C4" w:rsidTr="00D34716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№</w:t>
            </w:r>
            <w:proofErr w:type="spellStart"/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п.п</w:t>
            </w:r>
            <w:proofErr w:type="spellEnd"/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Наименование опасного объекта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Адрес места нахождения опасного объекта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Регистрационный номер опасного объекта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Страховая сумма для опасного объекта, руб.</w:t>
            </w: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Страховой тариф, %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Страховая премия для опасного объекта, руб.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 w:rsidP="00206C9B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Особые отметки</w:t>
            </w:r>
          </w:p>
        </w:tc>
      </w:tr>
      <w:tr w:rsidR="00EF351F" w:rsidRPr="008100C4" w:rsidTr="00D34716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66CCC" w:rsidP="004C5CBA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Площадка </w:t>
            </w:r>
            <w:proofErr w:type="gramStart"/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газификатора </w:t>
            </w:r>
            <w:r w:rsidR="0059126E"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</w:t>
            </w:r>
            <w:r w:rsidR="008100C4"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ФГБУ</w:t>
            </w:r>
            <w:proofErr w:type="gramEnd"/>
            <w:r w:rsidR="008100C4"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100C4"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ФНКЦРиО</w:t>
            </w:r>
            <w:proofErr w:type="spellEnd"/>
            <w:r w:rsidR="008100C4"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ФМБА России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37049D" w:rsidP="001F2F8E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bookmarkStart w:id="0" w:name="_GoBack"/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433507, Ульяновская область, г. Димитровград, </w:t>
            </w:r>
            <w:proofErr w:type="spellStart"/>
            <w:r w:rsid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ул.Курчатова</w:t>
            </w:r>
            <w:proofErr w:type="spellEnd"/>
            <w:r w:rsid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, д.5В</w:t>
            </w:r>
            <w:bookmarkEnd w:id="0"/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55012C" w:rsidP="003004DD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 CYR" w:hAnsi="Times New Roman" w:cs="Times New Roman"/>
                <w:sz w:val="22"/>
                <w:szCs w:val="22"/>
              </w:rPr>
              <w:t>А52-06202-000</w:t>
            </w:r>
            <w:r w:rsid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 w:rsidP="00766CCC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х</w:t>
            </w:r>
          </w:p>
        </w:tc>
      </w:tr>
      <w:tr w:rsidR="00EF351F" w:rsidRPr="008100C4" w:rsidTr="00D34716"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 w:rsidP="00766CCC">
            <w:pPr>
              <w:jc w:val="center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EF351F" w:rsidP="00766CCC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:rsidR="00EF351F" w:rsidRPr="008100C4" w:rsidRDefault="00724EE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8100C4">
              <w:rPr>
                <w:rFonts w:ascii="Times New Roman" w:eastAsia="Times New Roman CYR" w:hAnsi="Times New Roman" w:cs="Times New Roman"/>
                <w:sz w:val="22"/>
                <w:szCs w:val="22"/>
              </w:rPr>
              <w:t>Х</w:t>
            </w:r>
          </w:p>
        </w:tc>
      </w:tr>
    </w:tbl>
    <w:p w:rsidR="00130A6E" w:rsidRDefault="00130A6E">
      <w:pPr>
        <w:widowControl/>
        <w:spacing w:after="120"/>
        <w:ind w:firstLine="567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</w:p>
    <w:p w:rsidR="00EF351F" w:rsidRPr="008100C4" w:rsidRDefault="00724EE3">
      <w:pPr>
        <w:widowControl/>
        <w:spacing w:after="120"/>
        <w:ind w:firstLine="567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1.8. Общая страховая сумма по настоящему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у </w:t>
      </w:r>
      <w:r w:rsidR="003004DD">
        <w:rPr>
          <w:rFonts w:ascii="Times New Roman" w:eastAsia="Times New Roman CYR" w:hAnsi="Times New Roman" w:cs="Times New Roman"/>
          <w:sz w:val="22"/>
          <w:szCs w:val="22"/>
        </w:rPr>
        <w:t>___</w:t>
      </w:r>
      <w:r w:rsidR="00206C9B">
        <w:rPr>
          <w:rFonts w:ascii="Times New Roman" w:eastAsia="Times New Roman CYR" w:hAnsi="Times New Roman" w:cs="Times New Roman"/>
          <w:sz w:val="22"/>
          <w:szCs w:val="22"/>
        </w:rPr>
        <w:t xml:space="preserve"> </w:t>
      </w:r>
      <w:r w:rsidR="00766CCC" w:rsidRPr="008100C4">
        <w:rPr>
          <w:rFonts w:ascii="Times New Roman" w:eastAsia="Times New Roman CYR" w:hAnsi="Times New Roman" w:cs="Times New Roman"/>
          <w:sz w:val="22"/>
          <w:szCs w:val="22"/>
        </w:rPr>
        <w:t>(</w:t>
      </w:r>
      <w:r w:rsidR="003004DD">
        <w:rPr>
          <w:rFonts w:ascii="Times New Roman" w:eastAsia="Times New Roman CYR" w:hAnsi="Times New Roman" w:cs="Times New Roman"/>
          <w:sz w:val="22"/>
          <w:szCs w:val="22"/>
        </w:rPr>
        <w:t>__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) рублей </w:t>
      </w:r>
      <w:r w:rsidR="003004DD">
        <w:rPr>
          <w:rFonts w:ascii="Times New Roman" w:eastAsia="Times New Roman CYR" w:hAnsi="Times New Roman" w:cs="Times New Roman"/>
          <w:sz w:val="22"/>
          <w:szCs w:val="22"/>
        </w:rPr>
        <w:t>__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 копеек.</w:t>
      </w:r>
    </w:p>
    <w:p w:rsidR="00EF351F" w:rsidRDefault="00724EE3">
      <w:pPr>
        <w:widowControl/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1.9. Общая страховая премия (цена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а) по настоящему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у </w:t>
      </w:r>
      <w:r w:rsidR="003004DD">
        <w:rPr>
          <w:rFonts w:ascii="Times New Roman" w:eastAsia="Times New Roman CYR" w:hAnsi="Times New Roman" w:cs="Times New Roman"/>
          <w:b/>
          <w:sz w:val="22"/>
          <w:szCs w:val="22"/>
        </w:rPr>
        <w:t>__</w:t>
      </w:r>
      <w:r w:rsidRPr="008100C4">
        <w:rPr>
          <w:rFonts w:ascii="Times New Roman" w:eastAsia="Times New Roman CYR" w:hAnsi="Times New Roman" w:cs="Times New Roman"/>
          <w:b/>
          <w:sz w:val="22"/>
          <w:szCs w:val="22"/>
        </w:rPr>
        <w:t xml:space="preserve"> (</w:t>
      </w:r>
      <w:r w:rsidR="003004DD">
        <w:rPr>
          <w:rFonts w:ascii="Times New Roman" w:eastAsia="Times New Roman CYR" w:hAnsi="Times New Roman" w:cs="Times New Roman"/>
          <w:b/>
          <w:sz w:val="22"/>
          <w:szCs w:val="22"/>
        </w:rPr>
        <w:t>__</w:t>
      </w:r>
      <w:r w:rsidR="008100C4">
        <w:rPr>
          <w:rFonts w:ascii="Times New Roman" w:eastAsia="Times New Roman CYR" w:hAnsi="Times New Roman" w:cs="Times New Roman"/>
          <w:b/>
          <w:sz w:val="22"/>
          <w:szCs w:val="22"/>
        </w:rPr>
        <w:t>)</w:t>
      </w:r>
      <w:r w:rsidRPr="008100C4">
        <w:rPr>
          <w:rFonts w:ascii="Times New Roman" w:eastAsia="Times New Roman CYR" w:hAnsi="Times New Roman" w:cs="Times New Roman"/>
          <w:b/>
          <w:sz w:val="22"/>
          <w:szCs w:val="22"/>
        </w:rPr>
        <w:t>.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 Цена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а является твердой, и определяется на весь срок действия настоящего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а, за исключением случаев, предусмотренных статьей 95 Федерального закона 05.04.2013 № 44-ФЗ, а именно возможно снижение цены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а без изменения объема услуг, их качества и иных условий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>а.</w:t>
      </w:r>
    </w:p>
    <w:p w:rsidR="006A2260" w:rsidRPr="008100C4" w:rsidRDefault="006A2260">
      <w:pPr>
        <w:widowControl/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>
        <w:rPr>
          <w:rFonts w:ascii="Times New Roman" w:eastAsia="Times New Roman CYR" w:hAnsi="Times New Roman" w:cs="Times New Roman"/>
          <w:sz w:val="22"/>
          <w:szCs w:val="22"/>
        </w:rPr>
        <w:t xml:space="preserve">1.10. </w:t>
      </w:r>
      <w:r w:rsidRPr="006A2260">
        <w:rPr>
          <w:rFonts w:ascii="Times New Roman" w:eastAsia="Times New Roman CYR" w:hAnsi="Times New Roman" w:cs="Times New Roman"/>
          <w:sz w:val="22"/>
          <w:szCs w:val="22"/>
        </w:rPr>
        <w:t>Источник финансирования: средства бюджетных учреждений</w:t>
      </w:r>
      <w:r>
        <w:rPr>
          <w:rFonts w:ascii="Times New Roman" w:eastAsia="Times New Roman CYR" w:hAnsi="Times New Roman" w:cs="Times New Roman"/>
          <w:sz w:val="22"/>
          <w:szCs w:val="22"/>
        </w:rPr>
        <w:t>.</w:t>
      </w:r>
    </w:p>
    <w:p w:rsidR="00EF351F" w:rsidRPr="00206C9B" w:rsidRDefault="00724EE3">
      <w:pPr>
        <w:widowControl/>
        <w:spacing w:after="120"/>
        <w:ind w:firstLine="567"/>
        <w:textAlignment w:val="baseline"/>
        <w:rPr>
          <w:rFonts w:ascii="Times New Roman" w:eastAsia="Times New Roman CYR" w:hAnsi="Times New Roman" w:cs="Times New Roman"/>
          <w:b/>
          <w:sz w:val="22"/>
          <w:szCs w:val="22"/>
        </w:rPr>
      </w:pPr>
      <w:r w:rsidRPr="00206C9B">
        <w:rPr>
          <w:rFonts w:ascii="Times New Roman" w:eastAsia="Times New Roman CYR" w:hAnsi="Times New Roman" w:cs="Times New Roman"/>
          <w:b/>
          <w:sz w:val="22"/>
          <w:szCs w:val="22"/>
        </w:rPr>
        <w:t>2. СТРАХОВАЯ ПРЕМИЯ</w:t>
      </w:r>
    </w:p>
    <w:p w:rsidR="00EF351F" w:rsidRPr="008100C4" w:rsidRDefault="00724EE3" w:rsidP="001368EC">
      <w:pPr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2.1. Страховая премия по настоящему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у уплачивается единовременно безналичным </w:t>
      </w:r>
      <w:r w:rsidRPr="00557E6F">
        <w:rPr>
          <w:rFonts w:ascii="Times New Roman" w:eastAsia="Times New Roman CYR" w:hAnsi="Times New Roman" w:cs="Times New Roman"/>
          <w:sz w:val="22"/>
          <w:szCs w:val="22"/>
        </w:rPr>
        <w:t xml:space="preserve">перечислением не позднее </w:t>
      </w:r>
      <w:r w:rsidR="00F51226" w:rsidRPr="00557E6F">
        <w:rPr>
          <w:rFonts w:ascii="Times New Roman" w:eastAsia="Times New Roman CYR" w:hAnsi="Times New Roman" w:cs="Times New Roman"/>
          <w:sz w:val="22"/>
          <w:szCs w:val="22"/>
        </w:rPr>
        <w:t>«</w:t>
      </w:r>
      <w:r w:rsidR="001F2F8E">
        <w:rPr>
          <w:rFonts w:ascii="Times New Roman" w:eastAsia="Times New Roman CYR" w:hAnsi="Times New Roman" w:cs="Times New Roman"/>
          <w:sz w:val="22"/>
          <w:szCs w:val="22"/>
        </w:rPr>
        <w:t>29</w:t>
      </w:r>
      <w:r w:rsidR="00206C9B" w:rsidRPr="00557E6F">
        <w:rPr>
          <w:rFonts w:ascii="Times New Roman" w:eastAsia="Times New Roman CYR" w:hAnsi="Times New Roman" w:cs="Times New Roman"/>
          <w:sz w:val="22"/>
          <w:szCs w:val="22"/>
        </w:rPr>
        <w:t>»</w:t>
      </w:r>
      <w:r w:rsidR="00D6241B" w:rsidRPr="00557E6F">
        <w:rPr>
          <w:rFonts w:ascii="Times New Roman" w:eastAsia="Times New Roman CYR" w:hAnsi="Times New Roman" w:cs="Times New Roman"/>
          <w:sz w:val="22"/>
          <w:szCs w:val="22"/>
        </w:rPr>
        <w:t xml:space="preserve"> </w:t>
      </w:r>
      <w:r w:rsidR="00575AE5" w:rsidRPr="00557E6F">
        <w:rPr>
          <w:rFonts w:ascii="Times New Roman" w:eastAsia="Times New Roman CYR" w:hAnsi="Times New Roman" w:cs="Times New Roman"/>
          <w:sz w:val="22"/>
          <w:szCs w:val="22"/>
        </w:rPr>
        <w:t>мая</w:t>
      </w:r>
      <w:r w:rsidR="00902B41" w:rsidRPr="00557E6F">
        <w:rPr>
          <w:rFonts w:ascii="Times New Roman" w:eastAsia="Times New Roman CYR" w:hAnsi="Times New Roman" w:cs="Times New Roman"/>
          <w:sz w:val="22"/>
          <w:szCs w:val="22"/>
        </w:rPr>
        <w:t xml:space="preserve"> </w:t>
      </w:r>
      <w:r w:rsidRPr="00557E6F">
        <w:rPr>
          <w:rFonts w:ascii="Times New Roman" w:eastAsia="Times New Roman CYR" w:hAnsi="Times New Roman" w:cs="Times New Roman"/>
          <w:sz w:val="22"/>
          <w:szCs w:val="22"/>
        </w:rPr>
        <w:t>20</w:t>
      </w:r>
      <w:r w:rsidR="00F51226" w:rsidRPr="00557E6F">
        <w:rPr>
          <w:rFonts w:ascii="Times New Roman" w:eastAsia="Times New Roman CYR" w:hAnsi="Times New Roman" w:cs="Times New Roman"/>
          <w:sz w:val="22"/>
          <w:szCs w:val="22"/>
        </w:rPr>
        <w:t>2</w:t>
      </w:r>
      <w:r w:rsidR="001F2F8E">
        <w:rPr>
          <w:rFonts w:ascii="Times New Roman" w:eastAsia="Times New Roman CYR" w:hAnsi="Times New Roman" w:cs="Times New Roman"/>
          <w:sz w:val="22"/>
          <w:szCs w:val="22"/>
        </w:rPr>
        <w:t>6</w:t>
      </w:r>
      <w:r w:rsidRPr="00557E6F">
        <w:rPr>
          <w:rFonts w:ascii="Times New Roman" w:eastAsia="Times New Roman CYR" w:hAnsi="Times New Roman" w:cs="Times New Roman"/>
          <w:sz w:val="22"/>
          <w:szCs w:val="22"/>
        </w:rPr>
        <w:t xml:space="preserve"> года.</w:t>
      </w:r>
    </w:p>
    <w:p w:rsidR="000A4F20" w:rsidRPr="008100C4" w:rsidRDefault="000A4F20">
      <w:pPr>
        <w:spacing w:after="120"/>
        <w:ind w:firstLine="567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2.2. Источник финансирования: </w:t>
      </w:r>
      <w:r w:rsidR="00D34716" w:rsidRPr="00D34716">
        <w:rPr>
          <w:rFonts w:ascii="Times New Roman" w:eastAsia="Times New Roman CYR" w:hAnsi="Times New Roman" w:cs="Times New Roman"/>
          <w:sz w:val="22"/>
          <w:szCs w:val="22"/>
        </w:rPr>
        <w:t>средства бюджетного учреждения</w:t>
      </w:r>
      <w:r w:rsidR="00D34716">
        <w:rPr>
          <w:rFonts w:ascii="Times New Roman" w:eastAsia="Times New Roman CYR" w:hAnsi="Times New Roman" w:cs="Times New Roman"/>
          <w:sz w:val="22"/>
          <w:szCs w:val="22"/>
        </w:rPr>
        <w:t>.</w:t>
      </w:r>
    </w:p>
    <w:p w:rsidR="00EF351F" w:rsidRPr="00206C9B" w:rsidRDefault="00724EE3">
      <w:pPr>
        <w:widowControl/>
        <w:spacing w:after="120"/>
        <w:ind w:firstLine="567"/>
        <w:textAlignment w:val="baseline"/>
        <w:rPr>
          <w:rFonts w:ascii="Times New Roman" w:eastAsia="Times New Roman CYR" w:hAnsi="Times New Roman" w:cs="Times New Roman"/>
          <w:b/>
          <w:sz w:val="22"/>
          <w:szCs w:val="22"/>
        </w:rPr>
      </w:pPr>
      <w:r w:rsidRPr="00206C9B">
        <w:rPr>
          <w:rFonts w:ascii="Times New Roman" w:eastAsia="Times New Roman CYR" w:hAnsi="Times New Roman" w:cs="Times New Roman"/>
          <w:b/>
          <w:sz w:val="22"/>
          <w:szCs w:val="22"/>
        </w:rPr>
        <w:t>3. ПРАВА И ОБЯЗАННОСТИ СТРАХОВЩИКА И СТРАХОВАТЕЛЯ</w:t>
      </w:r>
    </w:p>
    <w:p w:rsidR="00EF351F" w:rsidRPr="008100C4" w:rsidRDefault="00724EE3" w:rsidP="009524CB">
      <w:pPr>
        <w:pStyle w:val="a7"/>
        <w:ind w:firstLine="567"/>
        <w:rPr>
          <w:rFonts w:ascii="Times New Roman" w:eastAsia="Times New Roman CYR" w:hAnsi="Times New Roman" w:cs="Times New Roman"/>
          <w:color w:val="00000A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3.1. Страховщик обязан выдать Страхователю полис установленного образца по каждому из опасных объектов или группе опасных объектов, в отношении которых заключен один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РФ и настоящий </w:t>
      </w:r>
      <w:r w:rsidR="00F643FE">
        <w:rPr>
          <w:rFonts w:ascii="Times New Roman" w:eastAsia="Times New Roman CYR" w:hAnsi="Times New Roman" w:cs="Times New Roman"/>
          <w:color w:val="00000A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color w:val="00000A"/>
          <w:sz w:val="22"/>
          <w:szCs w:val="22"/>
        </w:rPr>
        <w:t xml:space="preserve"> страхования.</w:t>
      </w:r>
    </w:p>
    <w:p w:rsidR="00EF351F" w:rsidRPr="00206C9B" w:rsidRDefault="00724EE3">
      <w:pPr>
        <w:spacing w:after="120"/>
        <w:ind w:firstLine="567"/>
        <w:textAlignment w:val="baseline"/>
        <w:rPr>
          <w:rFonts w:ascii="Times New Roman" w:eastAsia="Times New Roman CYR" w:hAnsi="Times New Roman" w:cs="Times New Roman"/>
          <w:b/>
          <w:sz w:val="22"/>
          <w:szCs w:val="22"/>
        </w:rPr>
      </w:pPr>
      <w:r w:rsidRPr="00206C9B">
        <w:rPr>
          <w:rFonts w:ascii="Times New Roman" w:eastAsia="Times New Roman CYR" w:hAnsi="Times New Roman" w:cs="Times New Roman"/>
          <w:b/>
          <w:sz w:val="22"/>
          <w:szCs w:val="22"/>
        </w:rPr>
        <w:t>4. ПРОЧИЕ УСЛОВИЯ</w:t>
      </w:r>
    </w:p>
    <w:p w:rsidR="00EF351F" w:rsidRPr="008100C4" w:rsidRDefault="00724EE3" w:rsidP="009524CB">
      <w:pPr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4.1. Споры, возникающие по настоящему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у, разрешаются путём переговоров. При </w:t>
      </w:r>
      <w:proofErr w:type="spellStart"/>
      <w:r w:rsidRPr="008100C4">
        <w:rPr>
          <w:rFonts w:ascii="Times New Roman" w:eastAsia="Times New Roman CYR" w:hAnsi="Times New Roman" w:cs="Times New Roman"/>
          <w:sz w:val="22"/>
          <w:szCs w:val="22"/>
        </w:rPr>
        <w:t>недостижении</w:t>
      </w:r>
      <w:proofErr w:type="spellEnd"/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 соглашения споры разрешаются в судебном порядке, предусмотренном действующим законодательством Российской Федерации.</w:t>
      </w:r>
    </w:p>
    <w:p w:rsidR="00EF351F" w:rsidRPr="008100C4" w:rsidRDefault="00724EE3" w:rsidP="009524CB">
      <w:pPr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>4.2. Иные условия обязательного страховании гражданской ответственности владельца опасного объекта за причинение вреда в результате аварии на опасном объекте, в том числе права и обязанности Сторон, в том числе, при наступлении события, имеющего признаки страхового случая, порядок определения размера страховой выплаты и порядок осуществления страховой выплаты установлены Законом и Правилами обязательного страхования.</w:t>
      </w:r>
    </w:p>
    <w:p w:rsidR="00EF351F" w:rsidRPr="008100C4" w:rsidRDefault="00724EE3" w:rsidP="009524CB">
      <w:pPr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lastRenderedPageBreak/>
        <w:t xml:space="preserve">4.3. Внесение изменений и дополнений в настоящий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 оформляется дополнительными соглашениями, которые после подписания Сторонами становятся неотъемлемой частью настоящего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а. </w:t>
      </w:r>
    </w:p>
    <w:p w:rsidR="00EF351F" w:rsidRPr="008100C4" w:rsidRDefault="00724EE3" w:rsidP="009524CB">
      <w:pPr>
        <w:spacing w:after="120"/>
        <w:ind w:firstLine="567"/>
        <w:jc w:val="both"/>
        <w:textAlignment w:val="baseline"/>
        <w:rPr>
          <w:rFonts w:ascii="Times New Roman" w:eastAsia="Times New Roman CYR" w:hAnsi="Times New Roman" w:cs="Times New Roman"/>
          <w:sz w:val="22"/>
          <w:szCs w:val="22"/>
        </w:rPr>
      </w:pP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4.4. Настоящий </w:t>
      </w:r>
      <w:r w:rsidR="00F643FE">
        <w:rPr>
          <w:rFonts w:ascii="Times New Roman" w:eastAsia="Times New Roman CYR" w:hAnsi="Times New Roman" w:cs="Times New Roman"/>
          <w:sz w:val="22"/>
          <w:szCs w:val="22"/>
        </w:rPr>
        <w:t>Контракт</w:t>
      </w:r>
      <w:r w:rsidRPr="008100C4">
        <w:rPr>
          <w:rFonts w:ascii="Times New Roman" w:eastAsia="Times New Roman CYR" w:hAnsi="Times New Roman" w:cs="Times New Roman"/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 </w:t>
      </w:r>
    </w:p>
    <w:p w:rsidR="00EF351F" w:rsidRPr="00206C9B" w:rsidRDefault="00724EE3" w:rsidP="00130A6E">
      <w:pPr>
        <w:pStyle w:val="2"/>
        <w:widowControl w:val="0"/>
        <w:numPr>
          <w:ilvl w:val="1"/>
          <w:numId w:val="1"/>
        </w:numPr>
        <w:spacing w:after="120" w:line="100" w:lineRule="atLeast"/>
        <w:rPr>
          <w:rFonts w:ascii="Times New Roman" w:eastAsia="Times New Roman CYR" w:hAnsi="Times New Roman" w:cs="Times New Roman"/>
          <w:bCs w:val="0"/>
        </w:rPr>
      </w:pPr>
      <w:r w:rsidRPr="00206C9B">
        <w:rPr>
          <w:rFonts w:ascii="Times New Roman" w:eastAsia="Times New Roman CYR" w:hAnsi="Times New Roman" w:cs="Times New Roman"/>
          <w:bCs w:val="0"/>
        </w:rPr>
        <w:t>АДРЕСА И РЕКВИЗИТЫ СТОРОН</w:t>
      </w:r>
    </w:p>
    <w:tbl>
      <w:tblPr>
        <w:tblW w:w="9923" w:type="dxa"/>
        <w:tblInd w:w="-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206C9B" w:rsidRPr="00BE4C2A" w:rsidTr="009B795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spacing w:after="0" w:line="100" w:lineRule="atLeast"/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BE4C2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</w:t>
            </w: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BE4C2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               </w:t>
            </w: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30A6E" w:rsidRDefault="00130A6E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jc w:val="both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BE4C2A">
              <w:rPr>
                <w:rFonts w:ascii="Times New Roman" w:eastAsia="Times New Roman CYR" w:hAnsi="Times New Roman" w:cs="Times New Roman"/>
                <w:sz w:val="22"/>
                <w:szCs w:val="22"/>
              </w:rPr>
              <w:t>_______________             /</w:t>
            </w:r>
            <w:r w:rsidR="00130A6E">
              <w:rPr>
                <w:rFonts w:ascii="Times New Roman" w:eastAsia="Times New Roman CYR" w:hAnsi="Times New Roman" w:cs="Times New Roman"/>
                <w:sz w:val="22"/>
                <w:szCs w:val="22"/>
              </w:rPr>
              <w:t>_____________</w:t>
            </w:r>
            <w:r w:rsidRPr="00BE4C2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/                                  </w:t>
            </w:r>
          </w:p>
          <w:p w:rsidR="00206C9B" w:rsidRPr="00BE4C2A" w:rsidRDefault="00206C9B" w:rsidP="00575AE5">
            <w:pPr>
              <w:jc w:val="both"/>
              <w:rPr>
                <w:rFonts w:ascii="Times New Roman" w:eastAsia="Times New Roman CYR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Федеральное государственное бюджетное учреждение «Федеральный научно-клинический центр медицинской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радиологии и онкологии» Федерального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медико-биологического агентства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(ФГБУ </w:t>
            </w:r>
            <w:proofErr w:type="spellStart"/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ФНКЦРиО</w:t>
            </w:r>
            <w:proofErr w:type="spellEnd"/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ФМБА России)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433507, Ульяновская обл., г. Димитровград,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ул. Курчатова, д. 5В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Тел/факс: (84235) 4-14-00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zakupki@fnkcrio.ru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ИНН 7329028362, КПП 732901001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ОГРН 1187325014117, ОКПО 32374771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ОКТМО 73705000001, ОКВЭД 86.10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Банковские реквизиты: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УФК по Ульяновской области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(ФГБУ </w:t>
            </w:r>
            <w:proofErr w:type="spellStart"/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ФНКЦРиО</w:t>
            </w:r>
            <w:proofErr w:type="spellEnd"/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 ФМБА России)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- 20686В15690 лицевой счет бюджетного учреждения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- 21686В15690 отдельный лицевой счет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бюджетного учреждения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- 22686В15690 лицевой счет бюджетного учреждения для учета операций со 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средствами ОМС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БИК 017308101</w:t>
            </w: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>ЕКС 40102810645370000061</w:t>
            </w:r>
          </w:p>
          <w:p w:rsid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F2F8E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р/счет 03214643000000016800 в ОКЦ №5 ВВГУ Банка России //УФК по Ульяновской области г. Ульяновск </w:t>
            </w:r>
          </w:p>
          <w:p w:rsid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1F2F8E" w:rsidRPr="001F2F8E" w:rsidRDefault="001F2F8E" w:rsidP="001F2F8E">
            <w:pPr>
              <w:spacing w:after="0" w:line="100" w:lineRule="atLeast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206C9B" w:rsidRPr="00BE4C2A" w:rsidRDefault="00206C9B" w:rsidP="00575AE5">
            <w:pPr>
              <w:widowControl/>
              <w:jc w:val="both"/>
              <w:textAlignment w:val="baseline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BE4C2A">
              <w:rPr>
                <w:rFonts w:ascii="Times New Roman" w:eastAsia="Times New Roman CYR" w:hAnsi="Times New Roman" w:cs="Times New Roman"/>
                <w:sz w:val="16"/>
                <w:szCs w:val="16"/>
              </w:rPr>
              <w:t xml:space="preserve">С </w:t>
            </w:r>
            <w:proofErr w:type="gramStart"/>
            <w:r w:rsidRPr="00BE4C2A">
              <w:rPr>
                <w:rFonts w:ascii="Times New Roman" w:eastAsia="Times New Roman CYR" w:hAnsi="Times New Roman" w:cs="Times New Roman"/>
                <w:sz w:val="16"/>
                <w:szCs w:val="16"/>
              </w:rPr>
              <w:t>Положением  Банка</w:t>
            </w:r>
            <w:proofErr w:type="gramEnd"/>
            <w:r w:rsidRPr="00BE4C2A">
              <w:rPr>
                <w:rFonts w:ascii="Times New Roman" w:eastAsia="Times New Roman CYR" w:hAnsi="Times New Roman" w:cs="Times New Roman"/>
                <w:sz w:val="16"/>
                <w:szCs w:val="16"/>
              </w:rPr>
              <w:t xml:space="preserve"> России от 28 декабря 2016 года № 574-П «О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объекте» Страхователь ознакомлен.</w:t>
            </w:r>
          </w:p>
          <w:p w:rsidR="00575AE5" w:rsidRDefault="00575AE5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206C9B" w:rsidRPr="00BE4C2A" w:rsidRDefault="00206C9B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  <w:t>Начальник контрактной службы</w:t>
            </w:r>
          </w:p>
          <w:p w:rsidR="00206C9B" w:rsidRPr="00BE4C2A" w:rsidRDefault="00206C9B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206C9B" w:rsidRPr="00BE4C2A" w:rsidRDefault="00206C9B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206C9B" w:rsidRPr="00BE4C2A" w:rsidRDefault="00206C9B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206C9B" w:rsidRDefault="00206C9B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  <w:r w:rsidRPr="00BE4C2A"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  <w:t>________________/</w:t>
            </w:r>
            <w:r w:rsidR="003004DD"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  <w:t xml:space="preserve"> А.В. Санькова </w:t>
            </w:r>
            <w:r w:rsidRPr="00BE4C2A"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  <w:t>/</w:t>
            </w:r>
          </w:p>
          <w:p w:rsidR="00575AE5" w:rsidRDefault="00575AE5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575AE5" w:rsidRPr="00BE4C2A" w:rsidRDefault="00575AE5" w:rsidP="009B7953">
            <w:pPr>
              <w:pStyle w:val="a7"/>
              <w:spacing w:after="0" w:line="100" w:lineRule="atLeast"/>
              <w:jc w:val="left"/>
              <w:rPr>
                <w:rFonts w:ascii="Times New Roman" w:eastAsia="Times New Roman CYR" w:hAnsi="Times New Roman" w:cs="Times New Roman"/>
                <w:color w:val="00000A"/>
                <w:sz w:val="22"/>
                <w:szCs w:val="22"/>
              </w:rPr>
            </w:pPr>
          </w:p>
          <w:p w:rsidR="00206C9B" w:rsidRPr="00BE4C2A" w:rsidRDefault="00206C9B" w:rsidP="009B7953">
            <w:pPr>
              <w:pStyle w:val="2"/>
              <w:widowControl w:val="0"/>
              <w:numPr>
                <w:ilvl w:val="0"/>
                <w:numId w:val="1"/>
              </w:numPr>
              <w:spacing w:after="120" w:line="100" w:lineRule="atLeast"/>
              <w:jc w:val="left"/>
              <w:rPr>
                <w:rFonts w:ascii="Times New Roman" w:eastAsia="Times New Roman CYR" w:hAnsi="Times New Roman" w:cs="Times New Roman"/>
                <w:b w:val="0"/>
                <w:bCs w:val="0"/>
              </w:rPr>
            </w:pPr>
          </w:p>
        </w:tc>
      </w:tr>
      <w:tr w:rsidR="00206C9B" w:rsidRPr="00BE4C2A" w:rsidTr="009B795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C9B" w:rsidRDefault="00206C9B" w:rsidP="009B795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C9B" w:rsidRPr="00BE4C2A" w:rsidRDefault="00206C9B" w:rsidP="009B795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6C9B" w:rsidRPr="00BE4C2A" w:rsidRDefault="00206C9B" w:rsidP="009B7953">
            <w:pPr>
              <w:pStyle w:val="2"/>
              <w:widowControl w:val="0"/>
              <w:numPr>
                <w:ilvl w:val="1"/>
                <w:numId w:val="1"/>
              </w:numPr>
              <w:spacing w:after="0" w:line="10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F351F" w:rsidRDefault="00EF351F" w:rsidP="00130A6E">
      <w:pPr>
        <w:spacing w:after="120"/>
        <w:ind w:firstLine="567"/>
        <w:jc w:val="center"/>
      </w:pPr>
    </w:p>
    <w:sectPr w:rsidR="00EF351F" w:rsidSect="00130A6E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720" w:charSpace="106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64" w:rsidRDefault="00AC0764">
      <w:pPr>
        <w:spacing w:after="0" w:line="240" w:lineRule="auto"/>
      </w:pPr>
      <w:r>
        <w:separator/>
      </w:r>
    </w:p>
  </w:endnote>
  <w:endnote w:type="continuationSeparator" w:id="0">
    <w:p w:rsidR="00AC0764" w:rsidRDefault="00AC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Journal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51F" w:rsidRDefault="00724EE3">
    <w:pPr>
      <w:pStyle w:val="ae"/>
      <w:jc w:val="right"/>
    </w:pPr>
    <w:r>
      <w:fldChar w:fldCharType="begin"/>
    </w:r>
    <w:r>
      <w:instrText>PAGE</w:instrText>
    </w:r>
    <w:r>
      <w:fldChar w:fldCharType="separate"/>
    </w:r>
    <w:r w:rsidR="00F643F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64" w:rsidRDefault="00AC0764">
      <w:pPr>
        <w:spacing w:after="0" w:line="240" w:lineRule="auto"/>
      </w:pPr>
      <w:r>
        <w:separator/>
      </w:r>
    </w:p>
  </w:footnote>
  <w:footnote w:type="continuationSeparator" w:id="0">
    <w:p w:rsidR="00AC0764" w:rsidRDefault="00AC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51F" w:rsidRPr="00130A6E" w:rsidRDefault="00EF351F" w:rsidP="00130A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D37"/>
    <w:multiLevelType w:val="multilevel"/>
    <w:tmpl w:val="3D1E060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16F4B08"/>
    <w:multiLevelType w:val="multilevel"/>
    <w:tmpl w:val="652A96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1F"/>
    <w:rsid w:val="00000D91"/>
    <w:rsid w:val="00081893"/>
    <w:rsid w:val="000A4F20"/>
    <w:rsid w:val="000A565F"/>
    <w:rsid w:val="00110D59"/>
    <w:rsid w:val="00130A6E"/>
    <w:rsid w:val="001368EC"/>
    <w:rsid w:val="001F2F8E"/>
    <w:rsid w:val="00206C9B"/>
    <w:rsid w:val="00234BF0"/>
    <w:rsid w:val="002B06A4"/>
    <w:rsid w:val="003004DD"/>
    <w:rsid w:val="0036416F"/>
    <w:rsid w:val="0037049D"/>
    <w:rsid w:val="00405B40"/>
    <w:rsid w:val="0044118F"/>
    <w:rsid w:val="00446E2E"/>
    <w:rsid w:val="00462B78"/>
    <w:rsid w:val="004823F8"/>
    <w:rsid w:val="004A6379"/>
    <w:rsid w:val="004A6D4A"/>
    <w:rsid w:val="004C5CBA"/>
    <w:rsid w:val="004E227D"/>
    <w:rsid w:val="0055012C"/>
    <w:rsid w:val="00557E6F"/>
    <w:rsid w:val="00575AE5"/>
    <w:rsid w:val="0059126E"/>
    <w:rsid w:val="005A31F0"/>
    <w:rsid w:val="00640FFA"/>
    <w:rsid w:val="006A2260"/>
    <w:rsid w:val="006A6BD6"/>
    <w:rsid w:val="006D4B51"/>
    <w:rsid w:val="00711059"/>
    <w:rsid w:val="00724EE3"/>
    <w:rsid w:val="00766CCC"/>
    <w:rsid w:val="007C100D"/>
    <w:rsid w:val="007F070B"/>
    <w:rsid w:val="008100C4"/>
    <w:rsid w:val="008273CA"/>
    <w:rsid w:val="00902B41"/>
    <w:rsid w:val="009364C7"/>
    <w:rsid w:val="009524CB"/>
    <w:rsid w:val="00A41951"/>
    <w:rsid w:val="00A42924"/>
    <w:rsid w:val="00AC0764"/>
    <w:rsid w:val="00B1590B"/>
    <w:rsid w:val="00B471D7"/>
    <w:rsid w:val="00C109ED"/>
    <w:rsid w:val="00C34E22"/>
    <w:rsid w:val="00C466D4"/>
    <w:rsid w:val="00C47650"/>
    <w:rsid w:val="00C82BF3"/>
    <w:rsid w:val="00CA2136"/>
    <w:rsid w:val="00CE5335"/>
    <w:rsid w:val="00D34716"/>
    <w:rsid w:val="00D6241B"/>
    <w:rsid w:val="00D669CA"/>
    <w:rsid w:val="00E742F1"/>
    <w:rsid w:val="00E90F6A"/>
    <w:rsid w:val="00ED1894"/>
    <w:rsid w:val="00EF351F"/>
    <w:rsid w:val="00F0224B"/>
    <w:rsid w:val="00F143D8"/>
    <w:rsid w:val="00F27C53"/>
    <w:rsid w:val="00F51226"/>
    <w:rsid w:val="00F643FE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B51C6-065B-46FD-895E-0880972B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1">
    <w:name w:val="heading 1"/>
    <w:basedOn w:val="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pPr>
      <w:keepNext/>
      <w:widowControl/>
      <w:spacing w:line="320" w:lineRule="exact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pPr>
      <w:keepNext/>
      <w:widowControl/>
      <w:spacing w:line="240" w:lineRule="exact"/>
      <w:ind w:left="-89" w:firstLine="89"/>
      <w:outlineLvl w:val="2"/>
    </w:pPr>
    <w:rPr>
      <w:b/>
      <w:bCs/>
      <w:sz w:val="18"/>
      <w:szCs w:val="18"/>
    </w:rPr>
  </w:style>
  <w:style w:type="paragraph" w:styleId="5">
    <w:name w:val="heading 5"/>
    <w:basedOn w:val="a"/>
    <w:pPr>
      <w:keepNext/>
      <w:widowControl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0000FF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styleId="a3">
    <w:name w:val="page number"/>
    <w:basedOn w:val="a0"/>
  </w:style>
  <w:style w:type="character" w:styleId="a4">
    <w:name w:val="annotation reference"/>
    <w:rPr>
      <w:sz w:val="16"/>
      <w:szCs w:val="16"/>
    </w:rPr>
  </w:style>
  <w:style w:type="character" w:customStyle="1" w:styleId="a5">
    <w:name w:val="Верхний колонтитул Знак"/>
    <w:rPr>
      <w:rFonts w:ascii="Courier New" w:hAnsi="Courier New" w:cs="Courier New"/>
      <w:lang w:val="ru-RU" w:bidi="ar-SA"/>
    </w:rPr>
  </w:style>
  <w:style w:type="character" w:customStyle="1" w:styleId="ListLabel1">
    <w:name w:val="ListLabel 1"/>
    <w:rPr>
      <w:rFonts w:cs="Symbol"/>
      <w:color w:val="0000FF"/>
    </w:rPr>
  </w:style>
  <w:style w:type="character" w:customStyle="1" w:styleId="ListLabel2">
    <w:name w:val="ListLabel 2"/>
    <w:rPr>
      <w:rFonts w:cs="Symbol"/>
      <w:color w:val="0000FF"/>
    </w:rPr>
  </w:style>
  <w:style w:type="character" w:customStyle="1" w:styleId="ListLabel3">
    <w:name w:val="ListLabel 3"/>
    <w:rPr>
      <w:rFonts w:cs="Symbol"/>
      <w:color w:val="0000FF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widowControl/>
      <w:spacing w:after="120"/>
      <w:jc w:val="both"/>
      <w:textAlignment w:val="baseline"/>
    </w:pPr>
    <w:rPr>
      <w:color w:val="000000"/>
      <w:sz w:val="18"/>
      <w:szCs w:val="18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0">
    <w:name w:val="Body Text 2"/>
    <w:basedOn w:val="a"/>
    <w:pPr>
      <w:widowControl/>
      <w:jc w:val="center"/>
    </w:pPr>
  </w:style>
  <w:style w:type="paragraph" w:styleId="21">
    <w:name w:val="Body Text Indent 2"/>
    <w:basedOn w:val="a"/>
    <w:pPr>
      <w:ind w:firstLine="709"/>
      <w:jc w:val="both"/>
    </w:pPr>
    <w:rPr>
      <w:rFonts w:ascii="Arial" w:hAnsi="Arial" w:cs="Arial"/>
    </w:rPr>
  </w:style>
  <w:style w:type="paragraph" w:styleId="30">
    <w:name w:val="Body Text Indent 3"/>
    <w:basedOn w:val="a"/>
    <w:pPr>
      <w:widowControl/>
      <w:ind w:firstLine="720"/>
      <w:jc w:val="both"/>
    </w:pPr>
    <w:rPr>
      <w:color w:val="000000"/>
      <w:sz w:val="24"/>
      <w:szCs w:val="24"/>
    </w:rPr>
  </w:style>
  <w:style w:type="paragraph" w:customStyle="1" w:styleId="ac">
    <w:name w:val="бычный"/>
    <w:pPr>
      <w:widowControl w:val="0"/>
      <w:suppressAutoHyphens/>
      <w:ind w:firstLine="709"/>
      <w:jc w:val="both"/>
    </w:pPr>
    <w:rPr>
      <w:rFonts w:ascii="Journal;Times New Roman" w:eastAsia="Times New Roman" w:hAnsi="Journal;Times New Roman" w:cs="Journal;Times New Roman"/>
      <w:color w:val="00000A"/>
      <w:sz w:val="24"/>
      <w:szCs w:val="24"/>
      <w:lang w:eastAsia="zh-CN"/>
    </w:rPr>
  </w:style>
  <w:style w:type="paragraph" w:customStyle="1" w:styleId="Iacaaeaaaieoiaioa">
    <w:name w:val="!Iaca.aeaa aieoiaioa"/>
    <w:basedOn w:val="a"/>
    <w:pPr>
      <w:widowControl/>
      <w:spacing w:after="240"/>
      <w:jc w:val="center"/>
    </w:pPr>
    <w:rPr>
      <w:rFonts w:ascii="Times New Roman CYR" w:hAnsi="Times New Roman CYR" w:cs="Times New Roman CYR"/>
      <w:b/>
      <w:bCs/>
      <w:caps/>
      <w:sz w:val="24"/>
      <w:szCs w:val="24"/>
    </w:rPr>
  </w:style>
  <w:style w:type="paragraph" w:styleId="31">
    <w:name w:val="Body Text 3"/>
    <w:basedOn w:val="a"/>
    <w:pPr>
      <w:widowControl/>
      <w:spacing w:line="240" w:lineRule="exact"/>
    </w:pPr>
    <w:rPr>
      <w:sz w:val="18"/>
      <w:szCs w:val="1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Iauiue3">
    <w:name w:val="Iau?iue3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">
    <w:name w:val="annotation text"/>
    <w:basedOn w:val="a"/>
  </w:style>
  <w:style w:type="paragraph" w:styleId="af0">
    <w:name w:val="annotation subject"/>
    <w:basedOn w:val="af"/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2">
    <w:name w:val="Revision"/>
    <w:pPr>
      <w:suppressAutoHyphens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Microsoft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viktoriya_polyanskaya@rgs.ru</dc:creator>
  <cp:lastModifiedBy>Рутковская Татьяна Сергеевна</cp:lastModifiedBy>
  <cp:revision>14</cp:revision>
  <cp:lastPrinted>2025-05-12T08:53:00Z</cp:lastPrinted>
  <dcterms:created xsi:type="dcterms:W3CDTF">2025-05-12T08:53:00Z</dcterms:created>
  <dcterms:modified xsi:type="dcterms:W3CDTF">2026-05-25T12:39:00Z</dcterms:modified>
</cp:coreProperties>
</file>