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776" w:rsidRPr="00695776" w:rsidRDefault="00695776" w:rsidP="00695776">
      <w:pPr>
        <w:pStyle w:val="ConsPlusNormal"/>
        <w:jc w:val="center"/>
        <w:rPr>
          <w:rFonts w:hAnsi="Times New Roman"/>
        </w:rPr>
      </w:pPr>
      <w:r w:rsidRPr="00695776">
        <w:rPr>
          <w:rFonts w:hAnsi="Times New Roman"/>
        </w:rPr>
        <w:t>Контракт  № _________</w:t>
      </w:r>
    </w:p>
    <w:p w:rsidR="00695776" w:rsidRPr="00695776" w:rsidRDefault="00695776" w:rsidP="00695776">
      <w:pPr>
        <w:pStyle w:val="ConsPlusNormal"/>
        <w:jc w:val="center"/>
        <w:rPr>
          <w:rFonts w:hAnsi="Times New Roman"/>
        </w:rPr>
      </w:pPr>
      <w:r w:rsidRPr="00695776">
        <w:rPr>
          <w:rFonts w:hAnsi="Times New Roman"/>
        </w:rPr>
        <w:t>на поставку товара</w:t>
      </w:r>
    </w:p>
    <w:p w:rsidR="00695776" w:rsidRPr="00695776" w:rsidRDefault="00695776" w:rsidP="00695776">
      <w:pPr>
        <w:pStyle w:val="ConsPlusNormal"/>
        <w:jc w:val="center"/>
        <w:rPr>
          <w:rFonts w:hAnsi="Times New Roman"/>
        </w:rPr>
      </w:pPr>
      <w:r w:rsidRPr="00695776">
        <w:rPr>
          <w:rFonts w:hAnsi="Times New Roman"/>
        </w:rPr>
        <w:t xml:space="preserve">(Идентификационный код закупки № </w:t>
      </w:r>
      <w:r>
        <w:rPr>
          <w:rFonts w:hAnsi="Times New Roman"/>
        </w:rPr>
        <w:t>_____________________________________</w:t>
      </w:r>
      <w:r w:rsidRPr="00695776">
        <w:rPr>
          <w:rFonts w:hAnsi="Times New Roman"/>
        </w:rPr>
        <w:t>)</w:t>
      </w:r>
    </w:p>
    <w:p w:rsidR="00695776" w:rsidRPr="00695776" w:rsidRDefault="00695776" w:rsidP="00695776">
      <w:pPr>
        <w:pStyle w:val="ConsPlusNormal"/>
        <w:jc w:val="center"/>
        <w:rPr>
          <w:rFonts w:hAnsi="Times New Roman"/>
        </w:rPr>
      </w:pPr>
    </w:p>
    <w:p w:rsidR="00695776" w:rsidRPr="00695776" w:rsidRDefault="00695776" w:rsidP="00695776">
      <w:pPr>
        <w:pStyle w:val="ConsPlusNormal"/>
        <w:jc w:val="both"/>
        <w:rPr>
          <w:rFonts w:hAnsi="Times New Roman"/>
        </w:rPr>
      </w:pPr>
      <w:r w:rsidRPr="00695776">
        <w:rPr>
          <w:rFonts w:hAnsi="Times New Roman"/>
        </w:rPr>
        <w:t xml:space="preserve">«____»____________2026г.                                                                                        </w:t>
      </w:r>
      <w:r>
        <w:rPr>
          <w:rFonts w:hAnsi="Times New Roman"/>
        </w:rPr>
        <w:t xml:space="preserve">       </w:t>
      </w:r>
      <w:r w:rsidRPr="00695776">
        <w:rPr>
          <w:rFonts w:hAnsi="Times New Roman"/>
        </w:rPr>
        <w:t xml:space="preserve">       г. Бийск</w:t>
      </w:r>
    </w:p>
    <w:p w:rsidR="00695776" w:rsidRPr="00695776" w:rsidRDefault="00695776" w:rsidP="00695776">
      <w:pPr>
        <w:pStyle w:val="ConsPlusNormal"/>
        <w:jc w:val="both"/>
        <w:rPr>
          <w:rFonts w:hAnsi="Times New Roman"/>
        </w:rPr>
      </w:pPr>
    </w:p>
    <w:p w:rsidR="00695776" w:rsidRPr="00695776" w:rsidRDefault="00695776" w:rsidP="00695776">
      <w:pPr>
        <w:pStyle w:val="ConsPlusNormal"/>
        <w:jc w:val="both"/>
        <w:rPr>
          <w:rFonts w:hAnsi="Times New Roman"/>
        </w:rPr>
      </w:pPr>
      <w:r w:rsidRPr="00695776">
        <w:rPr>
          <w:rFonts w:hAnsi="Times New Roman"/>
        </w:rPr>
        <w:t>Федеральное казенное учреждение «Следственный изолятор № 2 Управления Федеральной службы исполнения наказаний по Алтайскому краю» (сокращенное наименование - ФКУ СИЗО-2 УФСИН России по Алтайскому краю), именуемое в дальнейшем "Заказчик", в лице                      начальника Зари Александра Евгеньевича, действующего на основании Устава, с одной стороны, с одной стороны, и ____________________________________________________________________________________________________________________, именуемое в дальнейшем,  «Поставщик», действующего(ей) на основании _____________ , с другой стороны, вместе именуемые в дальнейшем «Стороны», в соответствии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25A33" w:rsidRDefault="00025A33" w:rsidP="00695776">
      <w:pPr>
        <w:pStyle w:val="ConsPlusNormal"/>
        <w:jc w:val="center"/>
        <w:rPr>
          <w:rFonts w:hAnsi="Times New Roman"/>
        </w:rPr>
      </w:pPr>
    </w:p>
    <w:p w:rsidR="00695776" w:rsidRPr="00695776" w:rsidRDefault="00695776" w:rsidP="00695776">
      <w:pPr>
        <w:pStyle w:val="ConsPlusNormal"/>
        <w:jc w:val="center"/>
        <w:rPr>
          <w:rFonts w:hAnsi="Times New Roman"/>
        </w:rPr>
      </w:pPr>
      <w:r w:rsidRPr="00695776">
        <w:rPr>
          <w:rFonts w:hAnsi="Times New Roman"/>
        </w:rPr>
        <w:t>I. Предмет Контракта</w:t>
      </w:r>
    </w:p>
    <w:p w:rsidR="00695776" w:rsidRPr="00695776" w:rsidRDefault="00695776" w:rsidP="00695776">
      <w:pPr>
        <w:pStyle w:val="ConsPlusNormal"/>
        <w:jc w:val="both"/>
        <w:rPr>
          <w:rFonts w:hAnsi="Times New Roman"/>
        </w:rPr>
      </w:pPr>
      <w:r w:rsidRPr="00695776">
        <w:rPr>
          <w:rFonts w:hAnsi="Times New Roman"/>
        </w:rPr>
        <w:t>1.1. Поставщик обязуется поставить сантехническую продукцию (далее - Товар), а Заказчик обязуется принять и оплатить  Товар в порядке и на условиях, предусмотренных Контрактом.</w:t>
      </w:r>
    </w:p>
    <w:p w:rsidR="00695776" w:rsidRPr="00695776" w:rsidRDefault="00695776" w:rsidP="00695776">
      <w:pPr>
        <w:pStyle w:val="ConsPlusNormal"/>
        <w:jc w:val="both"/>
        <w:rPr>
          <w:rFonts w:hAnsi="Times New Roman"/>
        </w:rPr>
      </w:pPr>
      <w:r w:rsidRPr="00695776">
        <w:rPr>
          <w:rFonts w:hAnsi="Times New Roman"/>
        </w:rPr>
        <w:t>1.2. Наименование, количество и иные характеристики поставляемого Товара указаны в спецификации (приложение №1 к Контракту ), являющейся неотъемлемой частью Контракта.</w:t>
      </w:r>
    </w:p>
    <w:p w:rsidR="00695776" w:rsidRPr="00695776" w:rsidRDefault="00695776" w:rsidP="00695776">
      <w:pPr>
        <w:pStyle w:val="ConsPlusNormal"/>
        <w:jc w:val="both"/>
        <w:rPr>
          <w:rFonts w:hAnsi="Times New Roman"/>
        </w:rPr>
      </w:pPr>
    </w:p>
    <w:p w:rsidR="00695776" w:rsidRPr="00695776" w:rsidRDefault="00695776" w:rsidP="00695776">
      <w:pPr>
        <w:pStyle w:val="ConsPlusNormal"/>
        <w:jc w:val="center"/>
        <w:rPr>
          <w:rFonts w:hAnsi="Times New Roman"/>
        </w:rPr>
      </w:pPr>
      <w:r w:rsidRPr="00695776">
        <w:rPr>
          <w:rFonts w:hAnsi="Times New Roman"/>
        </w:rPr>
        <w:t>II. Цена Контракта и порядок расчетов</w:t>
      </w:r>
    </w:p>
    <w:p w:rsidR="00695776" w:rsidRPr="00695776" w:rsidRDefault="00695776" w:rsidP="00695776">
      <w:pPr>
        <w:pStyle w:val="ConsPlusNormal"/>
        <w:jc w:val="both"/>
        <w:rPr>
          <w:rFonts w:hAnsi="Times New Roman"/>
        </w:rPr>
      </w:pPr>
      <w:r w:rsidRPr="00695776">
        <w:rPr>
          <w:rFonts w:hAnsi="Times New Roman"/>
        </w:rPr>
        <w:t>2.1. Цена Контракта  составляет __________________________ , в том числе НДС (НДС не облагается).</w:t>
      </w:r>
    </w:p>
    <w:p w:rsidR="00695776" w:rsidRPr="00695776" w:rsidRDefault="00695776" w:rsidP="00695776">
      <w:pPr>
        <w:pStyle w:val="ConsPlusNormal"/>
        <w:jc w:val="both"/>
        <w:rPr>
          <w:rFonts w:hAnsi="Times New Roman"/>
        </w:rPr>
      </w:pPr>
      <w:r w:rsidRPr="00695776">
        <w:rPr>
          <w:rFonts w:hAnsi="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5776" w:rsidRPr="00695776" w:rsidRDefault="00695776" w:rsidP="00695776">
      <w:pPr>
        <w:pStyle w:val="ConsPlusNormal"/>
        <w:jc w:val="both"/>
        <w:rPr>
          <w:rFonts w:hAnsi="Times New Roman"/>
        </w:rPr>
      </w:pPr>
      <w:r w:rsidRPr="00695776">
        <w:rPr>
          <w:rFonts w:hAnsi="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695776" w:rsidRPr="00695776" w:rsidRDefault="00695776" w:rsidP="00695776">
      <w:pPr>
        <w:pStyle w:val="ConsPlusNormal"/>
        <w:jc w:val="both"/>
        <w:rPr>
          <w:rFonts w:hAnsi="Times New Roman"/>
        </w:rPr>
      </w:pPr>
      <w:r w:rsidRPr="00695776">
        <w:rPr>
          <w:rFonts w:hAnsi="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95776" w:rsidRPr="00695776" w:rsidRDefault="00695776" w:rsidP="00695776">
      <w:pPr>
        <w:pStyle w:val="ConsPlusNormal"/>
        <w:jc w:val="both"/>
        <w:rPr>
          <w:rFonts w:hAnsi="Times New Roman"/>
        </w:rPr>
      </w:pPr>
      <w:r w:rsidRPr="00695776">
        <w:rPr>
          <w:rFonts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695776" w:rsidRPr="00695776" w:rsidRDefault="00695776" w:rsidP="00695776">
      <w:pPr>
        <w:pStyle w:val="ConsPlusNormal"/>
        <w:jc w:val="both"/>
        <w:rPr>
          <w:rFonts w:hAnsi="Times New Roman"/>
        </w:rPr>
      </w:pPr>
      <w:r w:rsidRPr="00695776">
        <w:rPr>
          <w:rFonts w:hAnsi="Times New Roman"/>
        </w:rPr>
        <w:t xml:space="preserve">2.5. Источник финансирования Контракта –средства федерального бюджета. </w:t>
      </w:r>
    </w:p>
    <w:p w:rsidR="00695776" w:rsidRPr="00695776" w:rsidRDefault="00695776" w:rsidP="00695776">
      <w:pPr>
        <w:pStyle w:val="ConsPlusNormal"/>
        <w:jc w:val="both"/>
        <w:rPr>
          <w:rFonts w:hAnsi="Times New Roman"/>
        </w:rPr>
      </w:pPr>
      <w:r w:rsidRPr="00695776">
        <w:rPr>
          <w:rFonts w:hAnsi="Times New Roman"/>
        </w:rPr>
        <w:t>2.6. Оплата производится в форме безналичного расчета в течение не позднее 10 рабочих дней с даты подписания Заказчиком документа о приемке.  Датой осуществления платежа считается дата списания денежных средств на расчетный счет Исполнителя.</w:t>
      </w:r>
    </w:p>
    <w:p w:rsidR="00695776" w:rsidRPr="00695776" w:rsidRDefault="00695776" w:rsidP="00695776">
      <w:pPr>
        <w:pStyle w:val="ConsPlusNormal"/>
        <w:jc w:val="both"/>
        <w:rPr>
          <w:rFonts w:hAnsi="Times New Roman"/>
        </w:rPr>
      </w:pPr>
      <w:r w:rsidRPr="00695776">
        <w:rPr>
          <w:rFonts w:hAnsi="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95776" w:rsidRPr="00695776" w:rsidRDefault="00695776" w:rsidP="00695776">
      <w:pPr>
        <w:pStyle w:val="ConsPlusNormal"/>
        <w:jc w:val="both"/>
        <w:rPr>
          <w:rFonts w:hAnsi="Times New Roman"/>
        </w:rPr>
      </w:pPr>
      <w:r w:rsidRPr="00695776">
        <w:rPr>
          <w:rFonts w:hAnsi="Times New Roman"/>
        </w:rPr>
        <w:t>2.8. При начислении Государственным заказчиком Исполнителю неустойки (штрафа, пени) и отказе Исполнителя в ее уплате по соответствующему письменному требованию Государственный заказчик вправе произвести оплату по Контракту за вычетом суммы неустойки (штрафа, пени).</w:t>
      </w:r>
    </w:p>
    <w:p w:rsidR="00695776" w:rsidRPr="00695776" w:rsidRDefault="00695776" w:rsidP="00695776">
      <w:pPr>
        <w:pStyle w:val="ConsPlusNormal"/>
        <w:jc w:val="both"/>
        <w:rPr>
          <w:rFonts w:hAnsi="Times New Roman"/>
        </w:rPr>
      </w:pP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III. Порядок, сроки и условия поставки и приемки Товара</w:t>
      </w:r>
    </w:p>
    <w:p w:rsidR="00695776" w:rsidRPr="00695776" w:rsidRDefault="00695776" w:rsidP="00695776">
      <w:pPr>
        <w:pStyle w:val="ConsPlusNormal"/>
        <w:jc w:val="both"/>
        <w:rPr>
          <w:rFonts w:hAnsi="Times New Roman"/>
        </w:rPr>
      </w:pPr>
      <w:r w:rsidRPr="00695776">
        <w:rPr>
          <w:rFonts w:hAnsi="Times New Roman"/>
        </w:rPr>
        <w:t>3.1. Поставщик самостоятельно доставляет Товар Заказчику по адресу: Российская Федерация, Алтайский край, г. Бийск, ул. Чехова,2. Срок поставки Товара: с даты заключения Контракта по 21 августа 2026 г. включительно, с правом поставки досрочно.</w:t>
      </w:r>
    </w:p>
    <w:p w:rsidR="00695776" w:rsidRPr="00695776" w:rsidRDefault="00695776" w:rsidP="00695776">
      <w:pPr>
        <w:pStyle w:val="ConsPlusNormal"/>
        <w:jc w:val="both"/>
        <w:rPr>
          <w:rFonts w:hAnsi="Times New Roman"/>
        </w:rPr>
      </w:pPr>
      <w:r w:rsidRPr="00695776">
        <w:rPr>
          <w:rFonts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5776" w:rsidRPr="00695776" w:rsidRDefault="00695776" w:rsidP="00695776">
      <w:pPr>
        <w:pStyle w:val="ConsPlusNormal"/>
        <w:jc w:val="both"/>
        <w:rPr>
          <w:rFonts w:hAnsi="Times New Roman"/>
        </w:rPr>
      </w:pPr>
      <w:r w:rsidRPr="00695776">
        <w:rPr>
          <w:rFonts w:hAnsi="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95776" w:rsidRPr="00695776" w:rsidRDefault="00695776" w:rsidP="00695776">
      <w:pPr>
        <w:pStyle w:val="ConsPlusNormal"/>
        <w:jc w:val="both"/>
        <w:rPr>
          <w:rFonts w:hAnsi="Times New Roman"/>
        </w:rPr>
      </w:pPr>
      <w:r w:rsidRPr="00695776">
        <w:rPr>
          <w:rFonts w:hAnsi="Times New Roman"/>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95776" w:rsidRPr="00695776" w:rsidRDefault="00695776" w:rsidP="00695776">
      <w:pPr>
        <w:pStyle w:val="ConsPlusNormal"/>
        <w:jc w:val="both"/>
        <w:rPr>
          <w:rFonts w:hAnsi="Times New Roman"/>
        </w:rPr>
      </w:pPr>
      <w:r w:rsidRPr="00695776">
        <w:rPr>
          <w:rFonts w:hAnsi="Times New Roman"/>
        </w:rPr>
        <w:t>3.5.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95776" w:rsidRPr="00695776" w:rsidRDefault="00695776" w:rsidP="00695776">
      <w:pPr>
        <w:pStyle w:val="ConsPlusNormal"/>
        <w:jc w:val="both"/>
        <w:rPr>
          <w:rFonts w:hAnsi="Times New Roman"/>
        </w:rPr>
      </w:pPr>
      <w:r w:rsidRPr="00695776">
        <w:rPr>
          <w:rFonts w:hAnsi="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95776" w:rsidRPr="00695776" w:rsidRDefault="00695776" w:rsidP="00695776">
      <w:pPr>
        <w:pStyle w:val="ConsPlusNormal"/>
        <w:jc w:val="both"/>
        <w:rPr>
          <w:rFonts w:hAnsi="Times New Roman"/>
        </w:rPr>
      </w:pPr>
      <w:r w:rsidRPr="00695776">
        <w:rPr>
          <w:rFonts w:hAnsi="Times New Roman"/>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95776" w:rsidRPr="00695776" w:rsidRDefault="00695776" w:rsidP="00695776">
      <w:pPr>
        <w:pStyle w:val="ConsPlusNormal"/>
        <w:jc w:val="both"/>
        <w:rPr>
          <w:rFonts w:hAnsi="Times New Roman"/>
        </w:rPr>
      </w:pPr>
      <w:r w:rsidRPr="00695776">
        <w:rPr>
          <w:rFonts w:hAnsi="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695776" w:rsidRPr="00695776" w:rsidRDefault="00695776" w:rsidP="00695776">
      <w:pPr>
        <w:pStyle w:val="ConsPlusNormal"/>
        <w:jc w:val="both"/>
        <w:rPr>
          <w:rFonts w:hAnsi="Times New Roman"/>
        </w:rPr>
      </w:pPr>
      <w:r w:rsidRPr="00695776">
        <w:rPr>
          <w:rFonts w:hAnsi="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IV. Взаимодействие Сторон</w:t>
      </w:r>
    </w:p>
    <w:p w:rsidR="00695776" w:rsidRPr="00695776" w:rsidRDefault="00695776" w:rsidP="00695776">
      <w:pPr>
        <w:pStyle w:val="ConsPlusNormal"/>
        <w:jc w:val="both"/>
        <w:rPr>
          <w:rFonts w:hAnsi="Times New Roman"/>
        </w:rPr>
      </w:pPr>
      <w:r w:rsidRPr="00695776">
        <w:rPr>
          <w:rFonts w:hAnsi="Times New Roman"/>
        </w:rPr>
        <w:t xml:space="preserve">4.1. Поставщик обязан:  </w:t>
      </w:r>
    </w:p>
    <w:p w:rsidR="00695776" w:rsidRPr="00695776" w:rsidRDefault="00695776" w:rsidP="00695776">
      <w:pPr>
        <w:pStyle w:val="ConsPlusNormal"/>
        <w:jc w:val="both"/>
        <w:rPr>
          <w:rFonts w:hAnsi="Times New Roman"/>
        </w:rPr>
      </w:pPr>
      <w:r w:rsidRPr="00695776">
        <w:rPr>
          <w:rFonts w:hAnsi="Times New Roman"/>
        </w:rPr>
        <w:t>4.1.1. поставить Товар в порядке, количестве, в срок и на условиях, предусмотренных Контрактом и спецификацией;</w:t>
      </w:r>
    </w:p>
    <w:p w:rsidR="00695776" w:rsidRPr="00695776" w:rsidRDefault="00695776" w:rsidP="00695776">
      <w:pPr>
        <w:pStyle w:val="ConsPlusNormal"/>
        <w:jc w:val="both"/>
        <w:rPr>
          <w:rFonts w:hAnsi="Times New Roman"/>
        </w:rPr>
      </w:pPr>
      <w:r w:rsidRPr="00695776">
        <w:rPr>
          <w:rFonts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95776" w:rsidRPr="00695776" w:rsidRDefault="00695776" w:rsidP="00695776">
      <w:pPr>
        <w:pStyle w:val="ConsPlusNormal"/>
        <w:jc w:val="both"/>
        <w:rPr>
          <w:rFonts w:hAnsi="Times New Roman"/>
        </w:rPr>
      </w:pPr>
      <w:r w:rsidRPr="00695776">
        <w:rPr>
          <w:rFonts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95776" w:rsidRPr="00695776" w:rsidRDefault="00695776" w:rsidP="00695776">
      <w:pPr>
        <w:pStyle w:val="ConsPlusNormal"/>
        <w:jc w:val="both"/>
        <w:rPr>
          <w:rFonts w:hAnsi="Times New Roman"/>
        </w:rPr>
      </w:pPr>
      <w:r w:rsidRPr="00695776">
        <w:rPr>
          <w:rFonts w:hAnsi="Times New Roman"/>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w:t>
      </w:r>
      <w:r w:rsidRPr="00695776">
        <w:rPr>
          <w:rFonts w:hAnsi="Times New Roman"/>
        </w:rPr>
        <w:lastRenderedPageBreak/>
        <w:t xml:space="preserve">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95776" w:rsidRPr="00695776" w:rsidRDefault="00695776" w:rsidP="00695776">
      <w:pPr>
        <w:pStyle w:val="ConsPlusNormal"/>
        <w:jc w:val="both"/>
        <w:rPr>
          <w:rFonts w:hAnsi="Times New Roman"/>
        </w:rPr>
      </w:pPr>
      <w:r w:rsidRPr="00695776">
        <w:rPr>
          <w:rFonts w:hAnsi="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95776" w:rsidRPr="00695776" w:rsidRDefault="00695776" w:rsidP="00695776">
      <w:pPr>
        <w:pStyle w:val="ConsPlusNormal"/>
        <w:jc w:val="both"/>
        <w:rPr>
          <w:rFonts w:hAnsi="Times New Roman"/>
        </w:rPr>
      </w:pPr>
      <w:r w:rsidRPr="00695776">
        <w:rPr>
          <w:rFonts w:hAnsi="Times New Roman"/>
        </w:rPr>
        <w:t>4.2. Поставщик вправе:</w:t>
      </w:r>
    </w:p>
    <w:p w:rsidR="00695776" w:rsidRPr="00695776" w:rsidRDefault="00695776" w:rsidP="00695776">
      <w:pPr>
        <w:pStyle w:val="ConsPlusNormal"/>
        <w:jc w:val="both"/>
        <w:rPr>
          <w:rFonts w:hAnsi="Times New Roman"/>
        </w:rPr>
      </w:pPr>
      <w:r w:rsidRPr="00695776">
        <w:rPr>
          <w:rFonts w:hAnsi="Times New Roman"/>
        </w:rPr>
        <w:t>4.2.1. требовать от Заказчика произвести приемку Товара в порядке и в сроки, предусмотренные Контрактом;</w:t>
      </w:r>
    </w:p>
    <w:p w:rsidR="00695776" w:rsidRPr="00695776" w:rsidRDefault="00695776" w:rsidP="00695776">
      <w:pPr>
        <w:pStyle w:val="ConsPlusNormal"/>
        <w:jc w:val="both"/>
        <w:rPr>
          <w:rFonts w:hAnsi="Times New Roman"/>
        </w:rPr>
      </w:pPr>
      <w:r w:rsidRPr="00695776">
        <w:rPr>
          <w:rFonts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95776" w:rsidRPr="00695776" w:rsidRDefault="00695776" w:rsidP="00695776">
      <w:pPr>
        <w:pStyle w:val="ConsPlusNormal"/>
        <w:jc w:val="both"/>
        <w:rPr>
          <w:rFonts w:hAnsi="Times New Roman"/>
        </w:rPr>
      </w:pPr>
      <w:r w:rsidRPr="00695776">
        <w:rPr>
          <w:rFonts w:hAnsi="Times New Roman"/>
        </w:rPr>
        <w:t xml:space="preserve">4.2.3. принять решение об одностороннем отказе от исполнения Контракта в соответствии с гражданским законодательством;  </w:t>
      </w:r>
    </w:p>
    <w:p w:rsidR="00695776" w:rsidRPr="00695776" w:rsidRDefault="00695776" w:rsidP="00695776">
      <w:pPr>
        <w:pStyle w:val="ConsPlusNormal"/>
        <w:jc w:val="both"/>
        <w:rPr>
          <w:rFonts w:hAnsi="Times New Roman"/>
        </w:rPr>
      </w:pPr>
      <w:r w:rsidRPr="00695776">
        <w:rPr>
          <w:rFonts w:hAnsi="Times New Roman"/>
        </w:rPr>
        <w:t>4.2.4. требовать возмещения убытков, уплаты неустоек (штрафов, пеней) в соответствии с разделом VI Контракта;</w:t>
      </w:r>
    </w:p>
    <w:p w:rsidR="00695776" w:rsidRPr="00695776" w:rsidRDefault="00695776" w:rsidP="00695776">
      <w:pPr>
        <w:pStyle w:val="ConsPlusNormal"/>
        <w:jc w:val="both"/>
        <w:rPr>
          <w:rFonts w:hAnsi="Times New Roman"/>
        </w:rPr>
      </w:pPr>
      <w:r w:rsidRPr="00695776">
        <w:rPr>
          <w:rFonts w:hAnsi="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95776" w:rsidRPr="00695776" w:rsidRDefault="00695776" w:rsidP="00695776">
      <w:pPr>
        <w:pStyle w:val="ConsPlusNormal"/>
        <w:jc w:val="both"/>
        <w:rPr>
          <w:rFonts w:hAnsi="Times New Roman"/>
        </w:rPr>
      </w:pPr>
      <w:r w:rsidRPr="00695776">
        <w:rPr>
          <w:rFonts w:hAnsi="Times New Roman"/>
        </w:rPr>
        <w:t>4.3. Заказчик обязуется:</w:t>
      </w:r>
    </w:p>
    <w:p w:rsidR="00695776" w:rsidRPr="00695776" w:rsidRDefault="00695776" w:rsidP="00695776">
      <w:pPr>
        <w:pStyle w:val="ConsPlusNormal"/>
        <w:jc w:val="both"/>
        <w:rPr>
          <w:rFonts w:hAnsi="Times New Roman"/>
        </w:rPr>
      </w:pPr>
      <w:r w:rsidRPr="00695776">
        <w:rPr>
          <w:rFonts w:hAnsi="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695776" w:rsidRPr="00695776" w:rsidRDefault="00695776" w:rsidP="00695776">
      <w:pPr>
        <w:pStyle w:val="ConsPlusNormal"/>
        <w:jc w:val="both"/>
        <w:rPr>
          <w:rFonts w:hAnsi="Times New Roman"/>
        </w:rPr>
      </w:pPr>
      <w:r w:rsidRPr="00695776">
        <w:rPr>
          <w:rFonts w:hAnsi="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w:t>
      </w:r>
    </w:p>
    <w:p w:rsidR="00695776" w:rsidRPr="00695776" w:rsidRDefault="00695776" w:rsidP="00695776">
      <w:pPr>
        <w:pStyle w:val="ConsPlusNormal"/>
        <w:jc w:val="both"/>
        <w:rPr>
          <w:rFonts w:hAnsi="Times New Roman"/>
        </w:rPr>
      </w:pPr>
      <w:r w:rsidRPr="00695776">
        <w:rPr>
          <w:rFonts w:hAnsi="Times New Roman"/>
        </w:rPr>
        <w:t>4.3.4. требовать уплаты неустоек (штрафов, пеней) в соответствии с разделом VI Контракта;</w:t>
      </w:r>
    </w:p>
    <w:p w:rsidR="00695776" w:rsidRPr="00695776" w:rsidRDefault="00695776" w:rsidP="00695776">
      <w:pPr>
        <w:pStyle w:val="ConsPlusNormal"/>
        <w:jc w:val="both"/>
        <w:rPr>
          <w:rFonts w:hAnsi="Times New Roman"/>
        </w:rPr>
      </w:pPr>
      <w:r w:rsidRPr="00695776">
        <w:rPr>
          <w:rFonts w:hAnsi="Times New Roman"/>
        </w:rPr>
        <w:t>4.4. Заказчик вправе:</w:t>
      </w:r>
    </w:p>
    <w:p w:rsidR="00695776" w:rsidRPr="00695776" w:rsidRDefault="00695776" w:rsidP="00695776">
      <w:pPr>
        <w:pStyle w:val="ConsPlusNormal"/>
        <w:jc w:val="both"/>
        <w:rPr>
          <w:rFonts w:hAnsi="Times New Roman"/>
        </w:rPr>
      </w:pPr>
      <w:r w:rsidRPr="00695776">
        <w:rPr>
          <w:rFonts w:hAnsi="Times New Roman"/>
        </w:rPr>
        <w:t>4.4.1. требовать от Поставщика надлежащего исполнения обязательств по Контракту;</w:t>
      </w:r>
    </w:p>
    <w:p w:rsidR="00695776" w:rsidRPr="00695776" w:rsidRDefault="00695776" w:rsidP="00695776">
      <w:pPr>
        <w:pStyle w:val="ConsPlusNormal"/>
        <w:jc w:val="both"/>
        <w:rPr>
          <w:rFonts w:hAnsi="Times New Roman"/>
        </w:rPr>
      </w:pPr>
      <w:r w:rsidRPr="00695776">
        <w:rPr>
          <w:rFonts w:hAnsi="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95776" w:rsidRPr="00695776" w:rsidRDefault="00695776" w:rsidP="00695776">
      <w:pPr>
        <w:pStyle w:val="ConsPlusNormal"/>
        <w:jc w:val="both"/>
        <w:rPr>
          <w:rFonts w:hAnsi="Times New Roman"/>
        </w:rPr>
      </w:pPr>
      <w:r w:rsidRPr="00695776">
        <w:rPr>
          <w:rFonts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95776" w:rsidRPr="00695776" w:rsidRDefault="00695776" w:rsidP="00695776">
      <w:pPr>
        <w:pStyle w:val="ConsPlusNormal"/>
        <w:jc w:val="both"/>
        <w:rPr>
          <w:rFonts w:hAnsi="Times New Roman"/>
        </w:rPr>
      </w:pPr>
      <w:r w:rsidRPr="00695776">
        <w:rPr>
          <w:rFonts w:hAnsi="Times New Roman"/>
        </w:rPr>
        <w:t>4.4.4. требовать возмещения убытков в соответствии с разделом VI Контракта, причиненных по вине Поставщика;</w:t>
      </w:r>
    </w:p>
    <w:p w:rsidR="00695776" w:rsidRPr="00695776" w:rsidRDefault="00695776" w:rsidP="00695776">
      <w:pPr>
        <w:pStyle w:val="ConsPlusNormal"/>
        <w:jc w:val="both"/>
        <w:rPr>
          <w:rFonts w:hAnsi="Times New Roman"/>
        </w:rPr>
      </w:pPr>
      <w:r w:rsidRPr="00695776">
        <w:rPr>
          <w:rFonts w:hAnsi="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695776" w:rsidRPr="00695776" w:rsidRDefault="00695776" w:rsidP="00695776">
      <w:pPr>
        <w:pStyle w:val="ConsPlusNormal"/>
        <w:jc w:val="both"/>
        <w:rPr>
          <w:rFonts w:hAnsi="Times New Roman"/>
        </w:rPr>
      </w:pPr>
      <w:r w:rsidRPr="00695776">
        <w:rPr>
          <w:rFonts w:hAnsi="Times New Roman"/>
        </w:rPr>
        <w:t>4.4.6. отказаться от приемки и оплаты Товара, не соответствующего условиям Контракта;</w:t>
      </w:r>
    </w:p>
    <w:p w:rsidR="00695776" w:rsidRPr="00695776" w:rsidRDefault="00695776" w:rsidP="00695776">
      <w:pPr>
        <w:pStyle w:val="ConsPlusNormal"/>
        <w:jc w:val="both"/>
        <w:rPr>
          <w:rFonts w:hAnsi="Times New Roman"/>
        </w:rPr>
      </w:pPr>
      <w:r w:rsidRPr="00695776">
        <w:rPr>
          <w:rFonts w:hAnsi="Times New Roman"/>
        </w:rPr>
        <w:t xml:space="preserve">4.4.7. принять решение об одностороннем отказе от исполнения Контракта в соответствии с гражданским законодательством;  </w:t>
      </w: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V. Качество Товара</w:t>
      </w:r>
    </w:p>
    <w:p w:rsidR="00695776" w:rsidRPr="00695776" w:rsidRDefault="00695776" w:rsidP="00695776">
      <w:pPr>
        <w:pStyle w:val="ConsPlusNormal"/>
        <w:jc w:val="both"/>
        <w:rPr>
          <w:rFonts w:hAnsi="Times New Roman"/>
        </w:rPr>
      </w:pPr>
      <w:r w:rsidRPr="00695776">
        <w:rPr>
          <w:rFonts w:hAnsi="Times New Roman"/>
        </w:rPr>
        <w:t>5.1. Поставщик гарантирует, что поставляемый Товар соответствует требованиям, установленным Контрактом.</w:t>
      </w:r>
    </w:p>
    <w:p w:rsidR="00695776" w:rsidRPr="00695776" w:rsidRDefault="00695776" w:rsidP="00695776">
      <w:pPr>
        <w:pStyle w:val="ConsPlusNormal"/>
        <w:jc w:val="both"/>
        <w:rPr>
          <w:rFonts w:hAnsi="Times New Roman"/>
        </w:rPr>
      </w:pPr>
      <w:r w:rsidRPr="00695776">
        <w:rPr>
          <w:rFonts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95776" w:rsidRPr="00695776" w:rsidRDefault="00695776" w:rsidP="00695776">
      <w:pPr>
        <w:pStyle w:val="ConsPlusNormal"/>
        <w:jc w:val="both"/>
        <w:rPr>
          <w:rFonts w:hAnsi="Times New Roman"/>
        </w:rPr>
      </w:pPr>
      <w:r w:rsidRPr="00695776">
        <w:rPr>
          <w:rFonts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95776" w:rsidRPr="00695776" w:rsidRDefault="00695776" w:rsidP="00695776">
      <w:pPr>
        <w:pStyle w:val="ConsPlusNormal"/>
        <w:jc w:val="both"/>
        <w:rPr>
          <w:rFonts w:hAnsi="Times New Roman"/>
        </w:rPr>
      </w:pPr>
      <w:r w:rsidRPr="00695776">
        <w:rPr>
          <w:rFonts w:hAnsi="Times New Roman"/>
        </w:rPr>
        <w:t>5.3. Товар должен быть упакован и замаркирован в соответствии с действующими стандартами.</w:t>
      </w:r>
    </w:p>
    <w:p w:rsidR="00695776" w:rsidRPr="00695776" w:rsidRDefault="00695776" w:rsidP="00695776">
      <w:pPr>
        <w:pStyle w:val="ConsPlusNormal"/>
        <w:jc w:val="both"/>
        <w:rPr>
          <w:rFonts w:hAnsi="Times New Roman"/>
        </w:rPr>
      </w:pPr>
      <w:r w:rsidRPr="00695776">
        <w:rPr>
          <w:rFonts w:hAnsi="Times New Roman"/>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VI. Ответственность Сторон</w:t>
      </w:r>
    </w:p>
    <w:p w:rsidR="00695776" w:rsidRPr="00695776" w:rsidRDefault="00695776" w:rsidP="00695776">
      <w:pPr>
        <w:pStyle w:val="ConsPlusNormal"/>
        <w:jc w:val="both"/>
        <w:rPr>
          <w:rFonts w:hAnsi="Times New Roman"/>
        </w:rPr>
      </w:pPr>
      <w:r w:rsidRPr="00695776">
        <w:rPr>
          <w:rFonts w:hAnsi="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95776" w:rsidRPr="00695776" w:rsidRDefault="00695776" w:rsidP="00695776">
      <w:pPr>
        <w:pStyle w:val="ConsPlusNormal"/>
        <w:jc w:val="both"/>
        <w:rPr>
          <w:rFonts w:hAnsi="Times New Roman"/>
        </w:rPr>
      </w:pPr>
      <w:r w:rsidRPr="00695776">
        <w:rPr>
          <w:rFonts w:hAnsi="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95776" w:rsidRPr="00695776" w:rsidRDefault="00695776" w:rsidP="00695776">
      <w:pPr>
        <w:pStyle w:val="ConsPlusNormal"/>
        <w:jc w:val="both"/>
        <w:rPr>
          <w:rFonts w:hAnsi="Times New Roman"/>
        </w:rPr>
      </w:pPr>
      <w:r w:rsidRPr="00695776">
        <w:rPr>
          <w:rFonts w:hAnsi="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95776" w:rsidRPr="00695776" w:rsidRDefault="00695776" w:rsidP="00695776">
      <w:pPr>
        <w:pStyle w:val="ConsPlusNormal"/>
        <w:jc w:val="both"/>
        <w:rPr>
          <w:rFonts w:hAnsi="Times New Roman"/>
        </w:rPr>
      </w:pPr>
      <w:r w:rsidRPr="00695776">
        <w:rPr>
          <w:rFonts w:hAnsi="Times New Roman"/>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95776" w:rsidRPr="00695776" w:rsidRDefault="00695776" w:rsidP="00695776">
      <w:pPr>
        <w:pStyle w:val="ConsPlusNormal"/>
        <w:jc w:val="both"/>
        <w:rPr>
          <w:rFonts w:hAnsi="Times New Roman"/>
        </w:rPr>
      </w:pPr>
      <w:r w:rsidRPr="00695776">
        <w:rPr>
          <w:rFonts w:hAnsi="Times New Roman"/>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695776" w:rsidRPr="00695776" w:rsidRDefault="00695776" w:rsidP="00695776">
      <w:pPr>
        <w:pStyle w:val="ConsPlusNormal"/>
        <w:jc w:val="both"/>
        <w:rPr>
          <w:rFonts w:hAnsi="Times New Roman"/>
        </w:rPr>
      </w:pPr>
      <w:r w:rsidRPr="00695776">
        <w:rPr>
          <w:rFonts w:hAnsi="Times New Roman"/>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695776" w:rsidRPr="00695776" w:rsidRDefault="00695776" w:rsidP="00695776">
      <w:pPr>
        <w:pStyle w:val="ConsPlusNormal"/>
        <w:jc w:val="both"/>
        <w:rPr>
          <w:rFonts w:hAnsi="Times New Roman"/>
        </w:rPr>
      </w:pPr>
      <w:r w:rsidRPr="00695776">
        <w:rPr>
          <w:rFonts w:hAnsi="Times New Roman"/>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95776" w:rsidRPr="00695776" w:rsidRDefault="00695776" w:rsidP="00695776">
      <w:pPr>
        <w:pStyle w:val="ConsPlusNormal"/>
        <w:jc w:val="both"/>
        <w:rPr>
          <w:rFonts w:hAnsi="Times New Roman"/>
        </w:rPr>
      </w:pPr>
      <w:r w:rsidRPr="00695776">
        <w:rPr>
          <w:rFonts w:hAnsi="Times New Roman"/>
        </w:rPr>
        <w:t>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95776" w:rsidRPr="00695776" w:rsidRDefault="00695776" w:rsidP="00695776">
      <w:pPr>
        <w:pStyle w:val="ConsPlusNormal"/>
        <w:jc w:val="both"/>
        <w:rPr>
          <w:rFonts w:hAnsi="Times New Roman"/>
        </w:rPr>
      </w:pPr>
      <w:r w:rsidRPr="00695776">
        <w:rPr>
          <w:rFonts w:hAnsi="Times New Roman"/>
        </w:rPr>
        <w:t>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695776" w:rsidRPr="00695776" w:rsidRDefault="00695776" w:rsidP="00695776">
      <w:pPr>
        <w:pStyle w:val="ConsPlusNormal"/>
        <w:jc w:val="both"/>
        <w:rPr>
          <w:rFonts w:hAnsi="Times New Roman"/>
        </w:rPr>
      </w:pPr>
      <w:r w:rsidRPr="00695776">
        <w:rPr>
          <w:rFonts w:hAnsi="Times New Roman"/>
        </w:rPr>
        <w:t>6.10. Применение неустойки (штрафа, пени) не освобождает Стороны от исполнения обязательств по настоящему Контракту.</w:t>
      </w:r>
    </w:p>
    <w:p w:rsidR="00695776" w:rsidRPr="00695776" w:rsidRDefault="00695776" w:rsidP="00695776">
      <w:pPr>
        <w:pStyle w:val="ConsPlusNormal"/>
        <w:jc w:val="both"/>
        <w:rPr>
          <w:rFonts w:hAnsi="Times New Roman"/>
        </w:rPr>
      </w:pPr>
      <w:r w:rsidRPr="00695776">
        <w:rPr>
          <w:rFonts w:hAnsi="Times New Roman"/>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95776" w:rsidRPr="00695776" w:rsidRDefault="00695776" w:rsidP="00695776">
      <w:pPr>
        <w:pStyle w:val="ConsPlusNormal"/>
        <w:jc w:val="both"/>
        <w:rPr>
          <w:rFonts w:hAnsi="Times New Roman"/>
        </w:rPr>
      </w:pPr>
      <w:r w:rsidRPr="00695776">
        <w:rPr>
          <w:rFonts w:hAnsi="Times New Roman"/>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95776" w:rsidRPr="00695776" w:rsidRDefault="00695776" w:rsidP="00695776">
      <w:pPr>
        <w:pStyle w:val="ConsPlusNormal"/>
        <w:jc w:val="both"/>
        <w:rPr>
          <w:rFonts w:hAnsi="Times New Roman"/>
        </w:rPr>
      </w:pPr>
      <w:r w:rsidRPr="00695776">
        <w:rPr>
          <w:rFonts w:hAnsi="Times New Roman"/>
        </w:rPr>
        <w:lastRenderedPageBreak/>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95776" w:rsidRPr="00695776" w:rsidRDefault="00695776" w:rsidP="00695776">
      <w:pPr>
        <w:pStyle w:val="ConsPlusNormal"/>
        <w:jc w:val="both"/>
        <w:rPr>
          <w:rFonts w:hAnsi="Times New Roman"/>
        </w:rPr>
      </w:pP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VII. Исключительные права</w:t>
      </w:r>
    </w:p>
    <w:p w:rsidR="00695776" w:rsidRPr="00695776" w:rsidRDefault="00695776" w:rsidP="00695776">
      <w:pPr>
        <w:pStyle w:val="ConsPlusNormal"/>
        <w:jc w:val="both"/>
        <w:rPr>
          <w:rFonts w:hAnsi="Times New Roman"/>
        </w:rPr>
      </w:pPr>
      <w:r w:rsidRPr="00695776">
        <w:rPr>
          <w:rFonts w:hAnsi="Times New Roman"/>
        </w:rPr>
        <w:t>7.1. Поставщик гарантирует отсутствие нарушения исключительных прав третьих лиц, связанных с поставкой и использованием Товара.</w:t>
      </w:r>
    </w:p>
    <w:p w:rsidR="00695776" w:rsidRPr="00695776" w:rsidRDefault="00695776" w:rsidP="00695776">
      <w:pPr>
        <w:pStyle w:val="ConsPlusNormal"/>
        <w:jc w:val="both"/>
        <w:rPr>
          <w:rFonts w:hAnsi="Times New Roman"/>
        </w:rPr>
      </w:pPr>
      <w:r w:rsidRPr="00695776">
        <w:rPr>
          <w:rFonts w:hAnsi="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VIII. Обстоятельства непреодолимой силы</w:t>
      </w:r>
    </w:p>
    <w:p w:rsidR="00695776" w:rsidRPr="00695776" w:rsidRDefault="00695776" w:rsidP="00695776">
      <w:pPr>
        <w:pStyle w:val="ConsPlusNormal"/>
        <w:jc w:val="both"/>
        <w:rPr>
          <w:rFonts w:hAnsi="Times New Roman"/>
        </w:rPr>
      </w:pPr>
      <w:r w:rsidRPr="00695776">
        <w:rPr>
          <w:rFonts w:hAnsi="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95776" w:rsidRPr="00695776" w:rsidRDefault="00695776" w:rsidP="00695776">
      <w:pPr>
        <w:pStyle w:val="ConsPlusNormal"/>
        <w:jc w:val="both"/>
        <w:rPr>
          <w:rFonts w:hAnsi="Times New Roman"/>
        </w:rPr>
      </w:pPr>
      <w:r w:rsidRPr="00695776">
        <w:rPr>
          <w:rFonts w:hAnsi="Times New Roman"/>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95776" w:rsidRPr="00695776" w:rsidRDefault="00695776" w:rsidP="00695776">
      <w:pPr>
        <w:pStyle w:val="ConsPlusNormal"/>
        <w:jc w:val="both"/>
        <w:rPr>
          <w:rFonts w:hAnsi="Times New Roman"/>
        </w:rPr>
      </w:pPr>
      <w:r w:rsidRPr="00695776">
        <w:rPr>
          <w:rFonts w:hAnsi="Times New Roman"/>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95776" w:rsidRPr="00695776" w:rsidRDefault="00695776" w:rsidP="00695776">
      <w:pPr>
        <w:pStyle w:val="ConsPlusNormal"/>
        <w:jc w:val="both"/>
        <w:rPr>
          <w:rFonts w:hAnsi="Times New Roman"/>
        </w:rPr>
      </w:pPr>
      <w:r w:rsidRPr="00695776">
        <w:rPr>
          <w:rFonts w:hAnsi="Times New Roman"/>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IX. Рассмотрение и разрешение споров</w:t>
      </w:r>
    </w:p>
    <w:p w:rsidR="00695776" w:rsidRPr="00695776" w:rsidRDefault="00695776" w:rsidP="00695776">
      <w:pPr>
        <w:pStyle w:val="ConsPlusNormal"/>
        <w:jc w:val="both"/>
        <w:rPr>
          <w:rFonts w:hAnsi="Times New Roman"/>
        </w:rPr>
      </w:pPr>
      <w:r w:rsidRPr="00695776">
        <w:rPr>
          <w:rFonts w:hAnsi="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95776" w:rsidRPr="00695776" w:rsidRDefault="00695776" w:rsidP="00695776">
      <w:pPr>
        <w:pStyle w:val="ConsPlusNormal"/>
        <w:jc w:val="both"/>
        <w:rPr>
          <w:rFonts w:hAnsi="Times New Roman"/>
        </w:rPr>
      </w:pPr>
      <w:r w:rsidRPr="00695776">
        <w:rPr>
          <w:rFonts w:hAnsi="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95776" w:rsidRPr="00695776" w:rsidRDefault="00695776" w:rsidP="00695776">
      <w:pPr>
        <w:pStyle w:val="ConsPlusNormal"/>
        <w:jc w:val="both"/>
        <w:rPr>
          <w:rFonts w:hAnsi="Times New Roman"/>
        </w:rPr>
      </w:pPr>
      <w:r w:rsidRPr="00695776">
        <w:rPr>
          <w:rFonts w:hAnsi="Times New Roman"/>
        </w:rPr>
        <w:t>9.3.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95776" w:rsidRPr="00695776" w:rsidRDefault="00695776" w:rsidP="00695776">
      <w:pPr>
        <w:pStyle w:val="ConsPlusNormal"/>
        <w:jc w:val="both"/>
        <w:rPr>
          <w:rFonts w:hAnsi="Times New Roman"/>
        </w:rPr>
      </w:pPr>
      <w:r w:rsidRPr="00695776">
        <w:rPr>
          <w:rFonts w:hAnsi="Times New Roman"/>
        </w:rPr>
        <w:t>9.4. При не</w:t>
      </w:r>
      <w:r>
        <w:rPr>
          <w:rFonts w:hAnsi="Times New Roman"/>
        </w:rPr>
        <w:t xml:space="preserve"> </w:t>
      </w:r>
      <w:r w:rsidRPr="00695776">
        <w:rPr>
          <w:rFonts w:hAnsi="Times New Roman"/>
        </w:rPr>
        <w:t>урегулировании Сторонами спора в досудебном порядке, спор разрешается в судебном порядке .</w:t>
      </w:r>
    </w:p>
    <w:p w:rsidR="00695776" w:rsidRPr="00695776" w:rsidRDefault="00695776" w:rsidP="00695776">
      <w:pPr>
        <w:pStyle w:val="ConsPlusNormal"/>
        <w:jc w:val="both"/>
        <w:rPr>
          <w:rFonts w:hAnsi="Times New Roman"/>
        </w:rPr>
      </w:pPr>
    </w:p>
    <w:p w:rsidR="00025A33" w:rsidRDefault="00695776" w:rsidP="00025A33">
      <w:pPr>
        <w:pStyle w:val="ConsPlusNormal"/>
        <w:jc w:val="center"/>
        <w:rPr>
          <w:rFonts w:hAnsi="Times New Roman"/>
        </w:rPr>
      </w:pPr>
      <w:r w:rsidRPr="00695776">
        <w:rPr>
          <w:rFonts w:hAnsi="Times New Roman"/>
        </w:rPr>
        <w:t>X. Срок действия и порядок расторжения Контракта</w:t>
      </w:r>
    </w:p>
    <w:p w:rsidR="00695776" w:rsidRPr="00695776" w:rsidRDefault="00695776" w:rsidP="00025A33">
      <w:pPr>
        <w:pStyle w:val="ConsPlusNormal"/>
        <w:rPr>
          <w:rFonts w:hAnsi="Times New Roman"/>
        </w:rPr>
      </w:pPr>
      <w:r w:rsidRPr="00695776">
        <w:rPr>
          <w:rFonts w:hAnsi="Times New Roman"/>
        </w:rPr>
        <w:t xml:space="preserve">10.1. Контракт вступает в силу с момента его подписания обеими Сторонами и действует по 30 декабря 2025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95776" w:rsidRPr="00695776" w:rsidRDefault="00695776" w:rsidP="00695776">
      <w:pPr>
        <w:pStyle w:val="ConsPlusNormal"/>
        <w:jc w:val="both"/>
        <w:rPr>
          <w:rFonts w:hAnsi="Times New Roman"/>
        </w:rPr>
      </w:pPr>
      <w:r w:rsidRPr="00695776">
        <w:rPr>
          <w:rFonts w:hAnsi="Times New Roman"/>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95776" w:rsidRPr="00695776" w:rsidRDefault="00695776" w:rsidP="00695776">
      <w:pPr>
        <w:pStyle w:val="ConsPlusNormal"/>
        <w:jc w:val="both"/>
        <w:rPr>
          <w:rFonts w:hAnsi="Times New Roman"/>
        </w:rPr>
      </w:pPr>
    </w:p>
    <w:p w:rsidR="00695776" w:rsidRPr="00695776" w:rsidRDefault="00695776" w:rsidP="00025A33">
      <w:pPr>
        <w:pStyle w:val="ConsPlusNormal"/>
        <w:jc w:val="center"/>
        <w:rPr>
          <w:rFonts w:hAnsi="Times New Roman"/>
        </w:rPr>
      </w:pPr>
      <w:r w:rsidRPr="00695776">
        <w:rPr>
          <w:rFonts w:hAnsi="Times New Roman"/>
        </w:rPr>
        <w:t>XI. Прочие положения</w:t>
      </w:r>
    </w:p>
    <w:p w:rsidR="00695776" w:rsidRPr="00695776" w:rsidRDefault="00695776" w:rsidP="00695776">
      <w:pPr>
        <w:pStyle w:val="ConsPlusNormal"/>
        <w:jc w:val="both"/>
        <w:rPr>
          <w:rFonts w:hAnsi="Times New Roman"/>
        </w:rPr>
      </w:pPr>
      <w:r w:rsidRPr="00695776">
        <w:rPr>
          <w:rFonts w:hAnsi="Times New Roman"/>
        </w:rPr>
        <w:t>11.1. Во всем, что не предусмотрено Контрактом, Стороны руководствуются законодательством Российской Федерации.</w:t>
      </w:r>
    </w:p>
    <w:p w:rsidR="00695776" w:rsidRPr="00695776" w:rsidRDefault="00695776" w:rsidP="00695776">
      <w:pPr>
        <w:pStyle w:val="ConsPlusNormal"/>
        <w:jc w:val="both"/>
        <w:rPr>
          <w:rFonts w:hAnsi="Times New Roman"/>
        </w:rPr>
      </w:pPr>
      <w:r w:rsidRPr="00695776">
        <w:rPr>
          <w:rFonts w:hAnsi="Times New Roman"/>
        </w:rPr>
        <w:lastRenderedPageBreak/>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95776" w:rsidRPr="00695776" w:rsidRDefault="00695776" w:rsidP="00695776">
      <w:pPr>
        <w:pStyle w:val="ConsPlusNormal"/>
        <w:jc w:val="both"/>
        <w:rPr>
          <w:rFonts w:hAnsi="Times New Roman"/>
        </w:rPr>
      </w:pPr>
      <w:r w:rsidRPr="00695776">
        <w:rPr>
          <w:rFonts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95776" w:rsidRPr="00695776" w:rsidRDefault="00695776" w:rsidP="00695776">
      <w:pPr>
        <w:pStyle w:val="ConsPlusNormal"/>
        <w:jc w:val="both"/>
        <w:rPr>
          <w:rFonts w:hAnsi="Times New Roman"/>
        </w:rPr>
      </w:pPr>
      <w:r w:rsidRPr="00695776">
        <w:rPr>
          <w:rFonts w:hAnsi="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95776" w:rsidRPr="00695776" w:rsidRDefault="00695776" w:rsidP="00695776">
      <w:pPr>
        <w:pStyle w:val="ConsPlusNormal"/>
        <w:jc w:val="both"/>
        <w:rPr>
          <w:rFonts w:hAnsi="Times New Roman"/>
        </w:rPr>
      </w:pPr>
      <w:r w:rsidRPr="00695776">
        <w:rPr>
          <w:rFonts w:hAnsi="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95776" w:rsidRPr="00695776" w:rsidRDefault="00695776" w:rsidP="00695776">
      <w:pPr>
        <w:pStyle w:val="ConsPlusNormal"/>
        <w:jc w:val="both"/>
        <w:rPr>
          <w:rFonts w:hAnsi="Times New Roman"/>
        </w:rPr>
      </w:pPr>
      <w:r w:rsidRPr="00695776">
        <w:rPr>
          <w:rFonts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95776" w:rsidRPr="00695776" w:rsidRDefault="00695776" w:rsidP="00695776">
      <w:pPr>
        <w:pStyle w:val="ConsPlusNormal"/>
        <w:jc w:val="both"/>
        <w:rPr>
          <w:rFonts w:hAnsi="Times New Roman"/>
        </w:rPr>
      </w:pPr>
      <w:r w:rsidRPr="00695776">
        <w:rPr>
          <w:rFonts w:hAnsi="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95124" w:rsidRDefault="00695776" w:rsidP="00695776">
      <w:pPr>
        <w:pStyle w:val="ConsPlusNormal"/>
        <w:jc w:val="both"/>
        <w:rPr>
          <w:rFonts w:hAnsi="Times New Roman"/>
        </w:rPr>
      </w:pPr>
      <w:r w:rsidRPr="00695776">
        <w:rPr>
          <w:rFonts w:hAnsi="Times New Roman"/>
        </w:rPr>
        <w:t xml:space="preserve">11.7. Контракт составлен в двух экземплярах, идентичных по содержанию и имеющих одинаковую юридическую силу, один из которых передан Поставщику, второй - находятся у Заказчика.  </w:t>
      </w:r>
    </w:p>
    <w:p w:rsidR="00025A33" w:rsidRPr="00F62073" w:rsidRDefault="00025A33" w:rsidP="00695776">
      <w:pPr>
        <w:pStyle w:val="ConsPlusNormal"/>
        <w:jc w:val="both"/>
        <w:rPr>
          <w:rFonts w:hAnsi="Times New Roman"/>
        </w:rPr>
      </w:pPr>
    </w:p>
    <w:p w:rsidR="00CE2349" w:rsidRPr="00F62073" w:rsidRDefault="00D24FA8" w:rsidP="006E7FA6">
      <w:pPr>
        <w:pStyle w:val="ConsPlusNormal"/>
        <w:jc w:val="center"/>
        <w:rPr>
          <w:rFonts w:hAnsi="Times New Roman"/>
        </w:rPr>
      </w:pPr>
      <w:r w:rsidRPr="00F62073">
        <w:rPr>
          <w:rFonts w:hAnsi="Times New Roman"/>
        </w:rPr>
        <w:t>13</w:t>
      </w:r>
      <w:r w:rsidR="00CE2349" w:rsidRPr="00F62073">
        <w:rPr>
          <w:rFonts w:hAnsi="Times New Roman"/>
        </w:rPr>
        <w:t>. Адреса и банковские реквизиты Сторон</w:t>
      </w:r>
    </w:p>
    <w:tbl>
      <w:tblPr>
        <w:tblW w:w="9828" w:type="dxa"/>
        <w:tblLayout w:type="fixed"/>
        <w:tblLook w:val="00A0"/>
      </w:tblPr>
      <w:tblGrid>
        <w:gridCol w:w="5070"/>
        <w:gridCol w:w="425"/>
        <w:gridCol w:w="4333"/>
      </w:tblGrid>
      <w:tr w:rsidR="009549F1" w:rsidRPr="00F62073" w:rsidTr="009549F1">
        <w:tc>
          <w:tcPr>
            <w:tcW w:w="5070" w:type="dxa"/>
            <w:shd w:val="clear" w:color="auto" w:fill="FFFFFF"/>
            <w:vAlign w:val="center"/>
          </w:tcPr>
          <w:p w:rsidR="009549F1" w:rsidRPr="00F62073" w:rsidRDefault="009549F1" w:rsidP="00080A48">
            <w:pPr>
              <w:rPr>
                <w:rFonts w:ascii="Times New Roman" w:eastAsia="Calibri" w:hAnsi="Times New Roman" w:cs="Times New Roman"/>
                <w:b/>
                <w:lang w:eastAsia="en-US"/>
              </w:rPr>
            </w:pPr>
            <w:r w:rsidRPr="00F62073">
              <w:rPr>
                <w:rFonts w:ascii="Times New Roman" w:eastAsia="Calibri" w:hAnsi="Times New Roman" w:cs="Times New Roman"/>
                <w:b/>
                <w:lang w:eastAsia="en-US"/>
              </w:rPr>
              <w:t>Заказчик:</w:t>
            </w:r>
          </w:p>
        </w:tc>
        <w:tc>
          <w:tcPr>
            <w:tcW w:w="425" w:type="dxa"/>
            <w:shd w:val="clear" w:color="auto" w:fill="FFFFFF"/>
            <w:vAlign w:val="center"/>
          </w:tcPr>
          <w:p w:rsidR="009549F1" w:rsidRPr="00F62073" w:rsidRDefault="009549F1">
            <w:pPr>
              <w:widowControl/>
              <w:suppressAutoHyphens w:val="0"/>
              <w:autoSpaceDE/>
              <w:autoSpaceDN/>
              <w:adjustRightInd/>
              <w:rPr>
                <w:rFonts w:ascii="Times New Roman" w:eastAsia="Calibri" w:hAnsi="Times New Roman" w:cs="Times New Roman"/>
                <w:b/>
                <w:lang w:eastAsia="en-US"/>
              </w:rPr>
            </w:pPr>
          </w:p>
          <w:p w:rsidR="009549F1" w:rsidRPr="00F62073" w:rsidRDefault="009549F1" w:rsidP="00EB1CF2">
            <w:pPr>
              <w:rPr>
                <w:rFonts w:ascii="Times New Roman" w:eastAsia="Calibri" w:hAnsi="Times New Roman" w:cs="Times New Roman"/>
                <w:b/>
                <w:lang w:eastAsia="en-US"/>
              </w:rPr>
            </w:pPr>
          </w:p>
        </w:tc>
        <w:tc>
          <w:tcPr>
            <w:tcW w:w="4333" w:type="dxa"/>
            <w:shd w:val="clear" w:color="auto" w:fill="FFFFFF"/>
            <w:vAlign w:val="center"/>
          </w:tcPr>
          <w:p w:rsidR="009549F1" w:rsidRPr="00EB1CF2" w:rsidRDefault="009549F1" w:rsidP="00773B51">
            <w:pPr>
              <w:rPr>
                <w:rFonts w:ascii="Times New Roman" w:eastAsia="Calibri" w:hAnsi="Times New Roman" w:cs="Times New Roman"/>
                <w:b/>
                <w:lang w:eastAsia="en-US"/>
              </w:rPr>
            </w:pPr>
            <w:r w:rsidRPr="00EB1CF2">
              <w:rPr>
                <w:rFonts w:ascii="Times New Roman" w:eastAsia="Calibri" w:hAnsi="Times New Roman" w:cs="Times New Roman"/>
                <w:b/>
                <w:lang w:eastAsia="en-US"/>
              </w:rPr>
              <w:t>Поставщик:</w:t>
            </w:r>
          </w:p>
        </w:tc>
      </w:tr>
      <w:tr w:rsidR="009549F1" w:rsidRPr="00F62073" w:rsidTr="009549F1">
        <w:tc>
          <w:tcPr>
            <w:tcW w:w="5070" w:type="dxa"/>
          </w:tcPr>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 xml:space="preserve">Федеральное казенное учреждение "Следственный изолятор № 2 Управления Федеральной службы исполнения наказаний по Алтайскому краю" </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 xml:space="preserve">Юридический адрес: 659326, Алтайский край, г. Бийск, ул. Антона Чехова, д. 2; </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Фактический адрес: 659326, Алтайский край, г. Бийск, ул. Антона Чехова, д. 2.</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ИНН 2226020933</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КПП 220401001</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Банковские реквизиты:</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Расчетный счет: 03211643000000015104 ОКЦ №1СИБИРСКОЕ ГУ БАНКА РОССИИ//УФК по Новосибирской области, г Новосибирск</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УФК по Новосибирской области (ФКУ СИЗО-2 УФСИН РОССИИ ПО АЛТАЙСКОМУ КРАЮ, л/с 03171102420)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БИК: 015004950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Кор/счет: 40102810445370000043</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л/с 03171102420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ОКТМО: 01705000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ОКПО: 08550355</w:t>
            </w:r>
          </w:p>
          <w:p w:rsidR="009549F1" w:rsidRPr="00F62073"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Тел.: (3854) 40-84-99 ,факс (3854) 40-85-03</w:t>
            </w:r>
          </w:p>
          <w:p w:rsidR="009549F1" w:rsidRPr="00F62073" w:rsidRDefault="009549F1" w:rsidP="00080A48">
            <w:pPr>
              <w:rPr>
                <w:rFonts w:ascii="Times New Roman" w:eastAsia="Calibri" w:hAnsi="Times New Roman" w:cs="Times New Roman"/>
                <w:lang w:eastAsia="en-US"/>
              </w:rPr>
            </w:pPr>
          </w:p>
          <w:p w:rsidR="009549F1" w:rsidRPr="00F62073" w:rsidRDefault="009549F1" w:rsidP="00690540">
            <w:pPr>
              <w:rPr>
                <w:rFonts w:ascii="Times New Roman" w:eastAsia="Calibri" w:hAnsi="Times New Roman" w:cs="Times New Roman"/>
                <w:lang w:eastAsia="en-US"/>
              </w:rPr>
            </w:pPr>
          </w:p>
          <w:p w:rsidR="009549F1" w:rsidRPr="00F62073" w:rsidRDefault="009549F1" w:rsidP="00690540">
            <w:pPr>
              <w:rPr>
                <w:rFonts w:ascii="Times New Roman" w:eastAsia="Calibri" w:hAnsi="Times New Roman" w:cs="Times New Roman"/>
                <w:lang w:eastAsia="en-US"/>
              </w:rPr>
            </w:pPr>
          </w:p>
          <w:p w:rsidR="009549F1" w:rsidRPr="00F62073" w:rsidRDefault="009549F1" w:rsidP="00690540">
            <w:pPr>
              <w:rPr>
                <w:rFonts w:ascii="Times New Roman" w:eastAsia="Calibri" w:hAnsi="Times New Roman" w:cs="Times New Roman"/>
                <w:lang w:eastAsia="en-US"/>
              </w:rPr>
            </w:pPr>
            <w:r w:rsidRPr="00F62073">
              <w:rPr>
                <w:rFonts w:ascii="Times New Roman" w:eastAsia="Calibri" w:hAnsi="Times New Roman" w:cs="Times New Roman"/>
                <w:lang w:eastAsia="en-US"/>
              </w:rPr>
              <w:t>________________ /А.Е. Заря/</w:t>
            </w:r>
          </w:p>
          <w:p w:rsidR="009549F1" w:rsidRPr="00F62073" w:rsidRDefault="009549F1" w:rsidP="00080A48">
            <w:pPr>
              <w:rPr>
                <w:rFonts w:ascii="Times New Roman" w:eastAsia="Calibri" w:hAnsi="Times New Roman" w:cs="Times New Roman"/>
                <w:lang w:eastAsia="en-US"/>
              </w:rPr>
            </w:pPr>
            <w:r w:rsidRPr="00F62073">
              <w:rPr>
                <w:rFonts w:ascii="Times New Roman" w:eastAsia="Calibri" w:hAnsi="Times New Roman" w:cs="Times New Roman"/>
                <w:lang w:eastAsia="en-US"/>
              </w:rPr>
              <w:t>М.П.</w:t>
            </w:r>
          </w:p>
        </w:tc>
        <w:tc>
          <w:tcPr>
            <w:tcW w:w="425" w:type="dxa"/>
          </w:tcPr>
          <w:p w:rsidR="009549F1" w:rsidRPr="00F62073" w:rsidRDefault="009549F1" w:rsidP="00080A48">
            <w:pPr>
              <w:rPr>
                <w:rFonts w:ascii="Times New Roman" w:eastAsia="Calibri" w:hAnsi="Times New Roman" w:cs="Times New Roman"/>
                <w:lang w:eastAsia="en-US"/>
              </w:rPr>
            </w:pPr>
          </w:p>
        </w:tc>
        <w:tc>
          <w:tcPr>
            <w:tcW w:w="4333" w:type="dxa"/>
          </w:tcPr>
          <w:p w:rsidR="009549F1" w:rsidRPr="00717B5C" w:rsidRDefault="009549F1" w:rsidP="00773B51">
            <w:pPr>
              <w:jc w:val="center"/>
              <w:rPr>
                <w:rFonts w:ascii="Calibri" w:cs="Times New Roman"/>
              </w:rPr>
            </w:pPr>
            <w:r>
              <w:t>____________________________________________________________________</w:t>
            </w:r>
          </w:p>
          <w:p w:rsidR="009549F1" w:rsidRDefault="009549F1" w:rsidP="00773B51">
            <w:pPr>
              <w:rPr>
                <w:rFonts w:ascii="Times New Roman" w:eastAsia="Calibri" w:hAnsi="Times New Roman" w:cs="Times New Roman"/>
                <w:lang w:eastAsia="en-US"/>
              </w:rPr>
            </w:pPr>
          </w:p>
          <w:p w:rsidR="009549F1" w:rsidRPr="00717B5C" w:rsidRDefault="009549F1" w:rsidP="00773B51">
            <w:pPr>
              <w:rPr>
                <w:rFonts w:ascii="Calibri" w:eastAsia="Calibri" w:cs="Times New Roman"/>
                <w:lang w:eastAsia="en-U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rPr>
              <w:t>___</w:t>
            </w: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C35677" w:rsidRDefault="00C35677" w:rsidP="00773B51">
            <w:pPr>
              <w:rPr>
                <w:rFonts w:ascii="Times New Roman" w:eastAsia="Calibri" w:hAnsi="Times New Roman" w:cs="Times New Roman"/>
                <w:lang w:eastAsia="en-US"/>
              </w:rPr>
            </w:pPr>
          </w:p>
          <w:p w:rsidR="00C35677" w:rsidRDefault="00C35677"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Pr="00FB0656" w:rsidRDefault="009549F1" w:rsidP="00773B51">
            <w:pPr>
              <w:tabs>
                <w:tab w:val="left" w:pos="5130"/>
              </w:tabs>
              <w:rPr>
                <w:bCs/>
              </w:rPr>
            </w:pPr>
            <w:r w:rsidRPr="00FB0656">
              <w:rPr>
                <w:bCs/>
              </w:rPr>
              <w:t>____________________/</w:t>
            </w:r>
            <w:r>
              <w:rPr>
                <w:bCs/>
              </w:rPr>
              <w:t>____________</w:t>
            </w:r>
            <w:r w:rsidRPr="00FB0656">
              <w:rPr>
                <w:bCs/>
              </w:rPr>
              <w:t>/</w:t>
            </w:r>
          </w:p>
          <w:p w:rsidR="009549F1" w:rsidRPr="009549F1" w:rsidRDefault="009549F1" w:rsidP="00773B51">
            <w:pPr>
              <w:rPr>
                <w:rFonts w:ascii="Times New Roman" w:eastAsia="Calibri" w:hAnsi="Times New Roman" w:cs="Times New Roman"/>
                <w:lang w:eastAsia="en-US"/>
              </w:rPr>
            </w:pPr>
            <w:r w:rsidRPr="009549F1">
              <w:rPr>
                <w:rFonts w:ascii="Times New Roman" w:hAnsi="Times New Roman" w:cs="Times New Roman"/>
              </w:rPr>
              <w:t>М.П.</w:t>
            </w:r>
          </w:p>
        </w:tc>
      </w:tr>
    </w:tbl>
    <w:p w:rsidR="00906009" w:rsidRPr="00F62073" w:rsidRDefault="00906009" w:rsidP="00B91EAC">
      <w:pPr>
        <w:pStyle w:val="ConsPlusNormal"/>
        <w:rPr>
          <w:rFonts w:hAnsi="Times New Roman"/>
          <w:lang w:val="en-US"/>
        </w:rPr>
      </w:pPr>
    </w:p>
    <w:p w:rsidR="009549F1" w:rsidRDefault="009549F1" w:rsidP="00D24FA8">
      <w:pPr>
        <w:pStyle w:val="ConsPlusNormal"/>
        <w:jc w:val="right"/>
        <w:rPr>
          <w:rFonts w:hAnsi="Times New Roman"/>
        </w:rPr>
      </w:pPr>
    </w:p>
    <w:p w:rsidR="009549F1" w:rsidRDefault="009549F1" w:rsidP="00D24FA8">
      <w:pPr>
        <w:pStyle w:val="ConsPlusNormal"/>
        <w:jc w:val="right"/>
        <w:rPr>
          <w:rFonts w:hAnsi="Times New Roman"/>
        </w:rPr>
      </w:pPr>
    </w:p>
    <w:p w:rsidR="00C4497C" w:rsidRDefault="00C4497C" w:rsidP="00D24FA8">
      <w:pPr>
        <w:pStyle w:val="ConsPlusNormal"/>
        <w:jc w:val="right"/>
        <w:rPr>
          <w:rFonts w:hAnsi="Times New Roman"/>
        </w:rPr>
      </w:pPr>
    </w:p>
    <w:p w:rsidR="00C4497C" w:rsidRDefault="00C4497C" w:rsidP="00D24FA8">
      <w:pPr>
        <w:pStyle w:val="ConsPlusNormal"/>
        <w:jc w:val="right"/>
        <w:rPr>
          <w:rFonts w:hAnsi="Times New Roman"/>
        </w:rPr>
      </w:pPr>
    </w:p>
    <w:p w:rsidR="00C4497C" w:rsidRDefault="00C4497C" w:rsidP="00D24FA8">
      <w:pPr>
        <w:pStyle w:val="ConsPlusNormal"/>
        <w:jc w:val="right"/>
        <w:rPr>
          <w:rFonts w:hAnsi="Times New Roman"/>
        </w:rPr>
      </w:pPr>
    </w:p>
    <w:p w:rsidR="00C4497C" w:rsidRDefault="00C4497C" w:rsidP="00D24FA8">
      <w:pPr>
        <w:pStyle w:val="ConsPlusNormal"/>
        <w:jc w:val="right"/>
        <w:rPr>
          <w:rFonts w:hAnsi="Times New Roman"/>
        </w:rPr>
      </w:pPr>
    </w:p>
    <w:p w:rsidR="00D24FA8" w:rsidRPr="00F62073" w:rsidRDefault="00A47CAE" w:rsidP="00D24FA8">
      <w:pPr>
        <w:pStyle w:val="ConsPlusNormal"/>
        <w:jc w:val="right"/>
        <w:rPr>
          <w:rFonts w:hAnsi="Times New Roman"/>
        </w:rPr>
      </w:pPr>
      <w:r w:rsidRPr="00F62073">
        <w:rPr>
          <w:rFonts w:hAnsi="Times New Roman"/>
        </w:rPr>
        <w:t>П</w:t>
      </w:r>
      <w:r w:rsidR="00D24FA8" w:rsidRPr="00F62073">
        <w:rPr>
          <w:rFonts w:hAnsi="Times New Roman"/>
        </w:rPr>
        <w:t>риложение № 1</w:t>
      </w:r>
    </w:p>
    <w:p w:rsidR="00D24FA8" w:rsidRPr="00F62073" w:rsidRDefault="00D24FA8" w:rsidP="00D24FA8">
      <w:pPr>
        <w:pStyle w:val="ConsPlusNormal"/>
        <w:jc w:val="right"/>
        <w:rPr>
          <w:rFonts w:hAnsi="Times New Roman"/>
        </w:rPr>
      </w:pPr>
      <w:r w:rsidRPr="00F62073">
        <w:rPr>
          <w:rFonts w:hAnsi="Times New Roman"/>
        </w:rPr>
        <w:t>к Контракту</w:t>
      </w:r>
    </w:p>
    <w:p w:rsidR="00D24FA8" w:rsidRPr="00F62073" w:rsidRDefault="00A47CAE" w:rsidP="00D24FA8">
      <w:pPr>
        <w:pStyle w:val="ConsPlusNormal"/>
        <w:jc w:val="right"/>
        <w:rPr>
          <w:rFonts w:hAnsi="Times New Roman"/>
        </w:rPr>
      </w:pPr>
      <w:r w:rsidRPr="00F62073">
        <w:rPr>
          <w:rFonts w:hAnsi="Times New Roman"/>
        </w:rPr>
        <w:t>от «</w:t>
      </w:r>
      <w:r w:rsidR="00BA1672">
        <w:rPr>
          <w:rFonts w:hAnsi="Times New Roman"/>
        </w:rPr>
        <w:t>_</w:t>
      </w:r>
      <w:r w:rsidR="00D24FA8" w:rsidRPr="00F62073">
        <w:rPr>
          <w:rFonts w:hAnsi="Times New Roman"/>
        </w:rPr>
        <w:t>__</w:t>
      </w:r>
      <w:r w:rsidRPr="00F62073">
        <w:rPr>
          <w:rFonts w:hAnsi="Times New Roman"/>
        </w:rPr>
        <w:t>»</w:t>
      </w:r>
      <w:r w:rsidR="00D24FA8" w:rsidRPr="00F62073">
        <w:rPr>
          <w:rFonts w:hAnsi="Times New Roman"/>
        </w:rPr>
        <w:t xml:space="preserve"> __</w:t>
      </w:r>
      <w:r w:rsidR="008F4E44" w:rsidRPr="00F62073">
        <w:rPr>
          <w:rFonts w:hAnsi="Times New Roman"/>
        </w:rPr>
        <w:t>___</w:t>
      </w:r>
      <w:r w:rsidR="00D24FA8" w:rsidRPr="00F62073">
        <w:rPr>
          <w:rFonts w:hAnsi="Times New Roman"/>
        </w:rPr>
        <w:t>__ 20</w:t>
      </w:r>
      <w:r w:rsidR="00717B5C" w:rsidRPr="00F62073">
        <w:rPr>
          <w:rFonts w:hAnsi="Times New Roman"/>
        </w:rPr>
        <w:t>2</w:t>
      </w:r>
      <w:r w:rsidR="00C35677">
        <w:rPr>
          <w:rFonts w:hAnsi="Times New Roman"/>
        </w:rPr>
        <w:t>6</w:t>
      </w:r>
      <w:r w:rsidR="00D24FA8" w:rsidRPr="00F62073">
        <w:rPr>
          <w:rFonts w:hAnsi="Times New Roman"/>
        </w:rPr>
        <w:t xml:space="preserve"> г. № ___</w:t>
      </w: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center"/>
        <w:rPr>
          <w:rFonts w:hAnsi="Times New Roman"/>
        </w:rPr>
      </w:pPr>
      <w:bookmarkStart w:id="0" w:name="Par326"/>
      <w:bookmarkEnd w:id="0"/>
      <w:r w:rsidRPr="00F62073">
        <w:rPr>
          <w:rFonts w:hAnsi="Times New Roman"/>
        </w:rPr>
        <w:t>СПЕЦИФИКАЦИЯ</w:t>
      </w:r>
    </w:p>
    <w:p w:rsidR="004B1D73" w:rsidRPr="00F62073" w:rsidRDefault="004B1D73" w:rsidP="00D24FA8">
      <w:pPr>
        <w:pStyle w:val="ConsPlusNormal"/>
        <w:jc w:val="center"/>
        <w:rPr>
          <w:rFonts w:hAnsi="Times New Roman"/>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976"/>
        <w:gridCol w:w="1560"/>
        <w:gridCol w:w="1559"/>
        <w:gridCol w:w="992"/>
        <w:gridCol w:w="992"/>
        <w:gridCol w:w="1417"/>
        <w:gridCol w:w="851"/>
      </w:tblGrid>
      <w:tr w:rsidR="00025A33" w:rsidRPr="00C215EA" w:rsidTr="00025A33">
        <w:tc>
          <w:tcPr>
            <w:tcW w:w="534" w:type="dxa"/>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 п/п</w:t>
            </w:r>
          </w:p>
        </w:tc>
        <w:tc>
          <w:tcPr>
            <w:tcW w:w="2976" w:type="dxa"/>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Наименование Товара</w:t>
            </w:r>
          </w:p>
        </w:tc>
        <w:tc>
          <w:tcPr>
            <w:tcW w:w="1560" w:type="dxa"/>
            <w:tcBorders>
              <w:bottom w:val="single" w:sz="4" w:space="0" w:color="auto"/>
            </w:tcBorders>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Единицы измерения</w:t>
            </w:r>
          </w:p>
        </w:tc>
        <w:tc>
          <w:tcPr>
            <w:tcW w:w="1559" w:type="dxa"/>
            <w:tcBorders>
              <w:bottom w:val="single" w:sz="4" w:space="0" w:color="auto"/>
            </w:tcBorders>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Количество в единицах измерения</w:t>
            </w:r>
          </w:p>
        </w:tc>
        <w:tc>
          <w:tcPr>
            <w:tcW w:w="992" w:type="dxa"/>
            <w:tcBorders>
              <w:bottom w:val="single" w:sz="4" w:space="0" w:color="auto"/>
            </w:tcBorders>
          </w:tcPr>
          <w:p w:rsidR="00025A33" w:rsidRPr="00C215EA" w:rsidRDefault="00025A33" w:rsidP="00263CCF">
            <w:pPr>
              <w:pStyle w:val="ConsPlusNormal"/>
              <w:jc w:val="center"/>
              <w:rPr>
                <w:rFonts w:hAnsi="Times New Roman"/>
                <w:sz w:val="22"/>
                <w:szCs w:val="22"/>
              </w:rPr>
            </w:pPr>
            <w:r>
              <w:rPr>
                <w:rFonts w:hAnsi="Times New Roman"/>
                <w:sz w:val="22"/>
                <w:szCs w:val="22"/>
              </w:rPr>
              <w:t>Страна Изготовитель</w:t>
            </w:r>
          </w:p>
        </w:tc>
        <w:tc>
          <w:tcPr>
            <w:tcW w:w="992" w:type="dxa"/>
            <w:tcBorders>
              <w:bottom w:val="single" w:sz="4" w:space="0" w:color="auto"/>
            </w:tcBorders>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Гарантийный срок</w:t>
            </w:r>
          </w:p>
        </w:tc>
        <w:tc>
          <w:tcPr>
            <w:tcW w:w="1417" w:type="dxa"/>
            <w:tcBorders>
              <w:bottom w:val="single" w:sz="4" w:space="0" w:color="auto"/>
            </w:tcBorders>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Цена за единицу измерения, руб.</w:t>
            </w:r>
          </w:p>
          <w:p w:rsidR="00025A33" w:rsidRPr="00C215EA" w:rsidRDefault="00025A33" w:rsidP="00263CCF">
            <w:pPr>
              <w:pStyle w:val="ConsPlusNormal"/>
              <w:jc w:val="center"/>
              <w:rPr>
                <w:rFonts w:hAnsi="Times New Roman"/>
                <w:sz w:val="22"/>
                <w:szCs w:val="22"/>
              </w:rPr>
            </w:pPr>
            <w:r w:rsidRPr="00C215EA">
              <w:rPr>
                <w:rFonts w:hAnsi="Times New Roman"/>
                <w:sz w:val="22"/>
                <w:szCs w:val="22"/>
              </w:rPr>
              <w:t>(с НДС)</w:t>
            </w:r>
          </w:p>
        </w:tc>
        <w:tc>
          <w:tcPr>
            <w:tcW w:w="851" w:type="dxa"/>
            <w:tcBorders>
              <w:bottom w:val="single" w:sz="4" w:space="0" w:color="auto"/>
            </w:tcBorders>
          </w:tcPr>
          <w:p w:rsidR="00025A33" w:rsidRPr="00C215EA" w:rsidRDefault="00025A33" w:rsidP="00263CCF">
            <w:pPr>
              <w:pStyle w:val="ConsPlusNormal"/>
              <w:jc w:val="center"/>
              <w:rPr>
                <w:rFonts w:hAnsi="Times New Roman"/>
                <w:sz w:val="22"/>
                <w:szCs w:val="22"/>
              </w:rPr>
            </w:pPr>
            <w:r w:rsidRPr="00C215EA">
              <w:rPr>
                <w:rFonts w:hAnsi="Times New Roman"/>
                <w:sz w:val="22"/>
                <w:szCs w:val="22"/>
              </w:rPr>
              <w:t>Стоимость, руб.</w:t>
            </w:r>
          </w:p>
          <w:p w:rsidR="00025A33" w:rsidRPr="00C215EA" w:rsidRDefault="00025A33" w:rsidP="00263CCF">
            <w:pPr>
              <w:pStyle w:val="ConsPlusNormal"/>
              <w:jc w:val="center"/>
              <w:rPr>
                <w:rFonts w:hAnsi="Times New Roman"/>
                <w:sz w:val="22"/>
                <w:szCs w:val="22"/>
              </w:rPr>
            </w:pPr>
            <w:r w:rsidRPr="00C215EA">
              <w:rPr>
                <w:rFonts w:hAnsi="Times New Roman"/>
                <w:sz w:val="22"/>
                <w:szCs w:val="22"/>
              </w:rPr>
              <w:t>(с НДС)</w:t>
            </w:r>
          </w:p>
        </w:tc>
      </w:tr>
      <w:tr w:rsidR="00025A33" w:rsidRPr="003D7275" w:rsidTr="00025A33">
        <w:trPr>
          <w:trHeight w:val="944"/>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1</w:t>
            </w:r>
          </w:p>
        </w:tc>
        <w:tc>
          <w:tcPr>
            <w:tcW w:w="2976" w:type="dxa"/>
            <w:vAlign w:val="bottom"/>
          </w:tcPr>
          <w:p w:rsidR="00025A33" w:rsidRPr="003D7275" w:rsidRDefault="00025A33" w:rsidP="00263CCF">
            <w:pPr>
              <w:rPr>
                <w:rFonts w:ascii="Times New Roman" w:hAnsi="Times New Roman" w:cs="Times New Roman"/>
                <w:bCs/>
                <w:color w:val="000000"/>
              </w:rPr>
            </w:pPr>
            <w:r w:rsidRPr="003D7275">
              <w:rPr>
                <w:rFonts w:ascii="Times New Roman" w:hAnsi="Times New Roman" w:cs="Times New Roman"/>
                <w:bCs/>
                <w:color w:val="000000"/>
              </w:rPr>
              <w:t>Кран шаровый.</w:t>
            </w:r>
            <w:r w:rsidRPr="003D7275">
              <w:rPr>
                <w:color w:val="000000"/>
              </w:rPr>
              <w:t xml:space="preserve"> </w:t>
            </w:r>
            <w:r w:rsidRPr="003D7275">
              <w:rPr>
                <w:rFonts w:ascii="Times New Roman" w:hAnsi="Times New Roman" w:cs="Times New Roman"/>
                <w:bCs/>
                <w:color w:val="000000"/>
              </w:rPr>
              <w:t>Материал полипропилен, Условный проход, Ду:20 ,Условное давление, кгс/см, 25,Тип соединения: под приварку, Тип затвора: рычаг, Тип прохода: полнопроходной Рабочая среда: вода Температура рабочей среды, °С: до +95 Класс герметичности: А</w:t>
            </w:r>
            <w:r w:rsidRPr="003D7275">
              <w:rPr>
                <w:rFonts w:ascii="Times New Roman" w:hAnsi="Times New Roman" w:cs="Times New Roman"/>
                <w:bCs/>
                <w:color w:val="000000"/>
              </w:rPr>
              <w:tab/>
            </w:r>
          </w:p>
        </w:tc>
        <w:tc>
          <w:tcPr>
            <w:tcW w:w="1560" w:type="dxa"/>
            <w:tcBorders>
              <w:bottom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Шт</w:t>
            </w:r>
          </w:p>
        </w:tc>
        <w:tc>
          <w:tcPr>
            <w:tcW w:w="1559" w:type="dxa"/>
            <w:tcBorders>
              <w:bottom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10</w:t>
            </w:r>
          </w:p>
        </w:tc>
        <w:tc>
          <w:tcPr>
            <w:tcW w:w="992" w:type="dxa"/>
            <w:tcBorders>
              <w:bottom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РФ</w:t>
            </w:r>
          </w:p>
        </w:tc>
        <w:tc>
          <w:tcPr>
            <w:tcW w:w="992" w:type="dxa"/>
            <w:tcBorders>
              <w:bottom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12 мес</w:t>
            </w:r>
          </w:p>
        </w:tc>
        <w:tc>
          <w:tcPr>
            <w:tcW w:w="1417" w:type="dxa"/>
            <w:tcBorders>
              <w:bottom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p>
        </w:tc>
        <w:tc>
          <w:tcPr>
            <w:tcW w:w="851" w:type="dxa"/>
            <w:tcBorders>
              <w:bottom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p>
        </w:tc>
      </w:tr>
      <w:tr w:rsidR="00025A33" w:rsidRPr="003D7275" w:rsidTr="00025A33">
        <w:trPr>
          <w:trHeight w:val="1978"/>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2</w:t>
            </w:r>
          </w:p>
        </w:tc>
        <w:tc>
          <w:tcPr>
            <w:tcW w:w="2976" w:type="dxa"/>
            <w:vAlign w:val="bottom"/>
          </w:tcPr>
          <w:p w:rsidR="00025A33" w:rsidRPr="003D7275" w:rsidRDefault="00025A33" w:rsidP="00263CCF">
            <w:pPr>
              <w:pStyle w:val="a9"/>
              <w:rPr>
                <w:rFonts w:ascii="Times New Roman" w:hAnsi="Times New Roman"/>
                <w:bCs/>
                <w:color w:val="000000"/>
              </w:rPr>
            </w:pPr>
            <w:r w:rsidRPr="003D7275">
              <w:rPr>
                <w:rFonts w:ascii="Times New Roman" w:hAnsi="Times New Roman"/>
                <w:bCs/>
                <w:color w:val="000000"/>
              </w:rPr>
              <w:t>Кран шаровый.</w:t>
            </w:r>
          </w:p>
          <w:p w:rsidR="00025A33" w:rsidRPr="003D7275" w:rsidRDefault="00025A33" w:rsidP="00263CCF">
            <w:pPr>
              <w:pStyle w:val="a9"/>
              <w:rPr>
                <w:rFonts w:ascii="Times New Roman" w:hAnsi="Times New Roman"/>
                <w:bCs/>
                <w:color w:val="000000"/>
              </w:rPr>
            </w:pPr>
            <w:r w:rsidRPr="003D7275">
              <w:rPr>
                <w:rFonts w:ascii="Times New Roman" w:hAnsi="Times New Roman"/>
                <w:bCs/>
                <w:color w:val="000000"/>
              </w:rPr>
              <w:t>Материал полипропилен, Условный проход, Ду:25 ,Условное давление, кгс/см, 2:25,Тип соединения: под приварку, Тип затвора: рычаг, Тип прохода: полнопроходной Рабочая среда: вода Температура рабочей среды, °С: до +95Класс герметичности: А</w:t>
            </w:r>
            <w:r w:rsidRPr="003D7275">
              <w:rPr>
                <w:rFonts w:ascii="Times New Roman" w:hAnsi="Times New Roman"/>
                <w:bCs/>
                <w:color w:val="000000"/>
              </w:rPr>
              <w:tab/>
            </w:r>
          </w:p>
        </w:tc>
        <w:tc>
          <w:tcPr>
            <w:tcW w:w="1560" w:type="dxa"/>
            <w:tcBorders>
              <w:top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Шт</w:t>
            </w:r>
          </w:p>
        </w:tc>
        <w:tc>
          <w:tcPr>
            <w:tcW w:w="1559" w:type="dxa"/>
            <w:tcBorders>
              <w:top w:val="single" w:sz="4" w:space="0" w:color="auto"/>
            </w:tcBorders>
            <w:vAlign w:val="center"/>
          </w:tcPr>
          <w:p w:rsidR="00025A33" w:rsidRPr="003D7275" w:rsidRDefault="00025A33" w:rsidP="00263CCF">
            <w:pPr>
              <w:pStyle w:val="ab"/>
              <w:ind w:right="-391" w:firstLine="176"/>
              <w:rPr>
                <w:rFonts w:ascii="Times New Roman" w:hAnsi="Times New Roman"/>
                <w:color w:val="000000"/>
              </w:rPr>
            </w:pPr>
            <w:r w:rsidRPr="003D7275">
              <w:rPr>
                <w:rFonts w:ascii="Times New Roman" w:hAnsi="Times New Roman"/>
                <w:color w:val="000000"/>
              </w:rPr>
              <w:t>15</w:t>
            </w:r>
          </w:p>
        </w:tc>
        <w:tc>
          <w:tcPr>
            <w:tcW w:w="992" w:type="dxa"/>
            <w:tcBorders>
              <w:top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РФ</w:t>
            </w:r>
          </w:p>
        </w:tc>
        <w:tc>
          <w:tcPr>
            <w:tcW w:w="992" w:type="dxa"/>
            <w:tcBorders>
              <w:top w:val="single" w:sz="4" w:space="0" w:color="auto"/>
            </w:tcBorders>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12 мес</w:t>
            </w:r>
          </w:p>
        </w:tc>
        <w:tc>
          <w:tcPr>
            <w:tcW w:w="1417" w:type="dxa"/>
            <w:tcBorders>
              <w:top w:val="single" w:sz="4" w:space="0" w:color="auto"/>
            </w:tcBorders>
            <w:vAlign w:val="center"/>
          </w:tcPr>
          <w:p w:rsidR="00025A33" w:rsidRPr="003D7275" w:rsidRDefault="00025A33" w:rsidP="00263CCF">
            <w:pPr>
              <w:pStyle w:val="ConsPlusNormal"/>
              <w:jc w:val="center"/>
              <w:rPr>
                <w:rFonts w:hAnsi="Times New Roman"/>
                <w:color w:val="000000"/>
              </w:rPr>
            </w:pPr>
          </w:p>
        </w:tc>
        <w:tc>
          <w:tcPr>
            <w:tcW w:w="851" w:type="dxa"/>
            <w:tcBorders>
              <w:top w:val="single" w:sz="4" w:space="0" w:color="auto"/>
            </w:tcBorders>
            <w:vAlign w:val="center"/>
          </w:tcPr>
          <w:p w:rsidR="00025A33" w:rsidRPr="003D7275" w:rsidRDefault="00025A33" w:rsidP="00263CCF">
            <w:pPr>
              <w:pStyle w:val="ConsPlusNormal"/>
              <w:jc w:val="center"/>
              <w:rPr>
                <w:rFonts w:hAnsi="Times New Roman"/>
                <w:color w:val="000000"/>
              </w:rPr>
            </w:pPr>
          </w:p>
        </w:tc>
      </w:tr>
      <w:tr w:rsidR="00025A33" w:rsidRPr="003D7275" w:rsidTr="00025A33">
        <w:trPr>
          <w:trHeight w:val="841"/>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3</w:t>
            </w:r>
          </w:p>
        </w:tc>
        <w:tc>
          <w:tcPr>
            <w:tcW w:w="2976" w:type="dxa"/>
            <w:vAlign w:val="bottom"/>
          </w:tcPr>
          <w:p w:rsidR="00025A33" w:rsidRPr="003D7275" w:rsidRDefault="00025A33" w:rsidP="00025A33">
            <w:pPr>
              <w:pStyle w:val="a9"/>
              <w:rPr>
                <w:rFonts w:ascii="Times New Roman" w:hAnsi="Times New Roman"/>
                <w:bCs/>
                <w:color w:val="000000"/>
              </w:rPr>
            </w:pPr>
            <w:r w:rsidRPr="003D7275">
              <w:rPr>
                <w:rFonts w:ascii="Times New Roman" w:hAnsi="Times New Roman"/>
                <w:bCs/>
                <w:color w:val="000000"/>
              </w:rPr>
              <w:t>Кран шаровый.</w:t>
            </w:r>
            <w:r w:rsidRPr="003D7275">
              <w:rPr>
                <w:color w:val="000000"/>
              </w:rPr>
              <w:t xml:space="preserve"> </w:t>
            </w:r>
            <w:r w:rsidRPr="003D7275">
              <w:rPr>
                <w:rFonts w:ascii="Times New Roman" w:hAnsi="Times New Roman"/>
                <w:bCs/>
                <w:color w:val="000000"/>
              </w:rPr>
              <w:t>Материал полипропилен, Условный проход, Ду:32 ,Условное давление, кгс/см, 2:25,Тип соединения:  приварку, Тип затвора: рычаг, Тип прохода: полнопроходной Рабочая среда: вода Температура рабочей среды, °С: до +95Класс герметичности: А</w:t>
            </w:r>
          </w:p>
        </w:tc>
        <w:tc>
          <w:tcPr>
            <w:tcW w:w="1560"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Шт</w:t>
            </w:r>
          </w:p>
        </w:tc>
        <w:tc>
          <w:tcPr>
            <w:tcW w:w="1559" w:type="dxa"/>
            <w:vAlign w:val="center"/>
          </w:tcPr>
          <w:p w:rsidR="00025A33" w:rsidRPr="003D7275" w:rsidRDefault="00025A33" w:rsidP="00263CCF">
            <w:pPr>
              <w:pStyle w:val="ab"/>
              <w:ind w:right="-391" w:firstLine="176"/>
              <w:rPr>
                <w:rFonts w:ascii="Times New Roman" w:hAnsi="Times New Roman"/>
                <w:color w:val="000000"/>
              </w:rPr>
            </w:pPr>
            <w:r w:rsidRPr="003D7275">
              <w:rPr>
                <w:rFonts w:ascii="Times New Roman" w:hAnsi="Times New Roman"/>
                <w:color w:val="000000"/>
              </w:rPr>
              <w:t>8</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РФ</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12 мес</w:t>
            </w:r>
          </w:p>
        </w:tc>
        <w:tc>
          <w:tcPr>
            <w:tcW w:w="1417" w:type="dxa"/>
            <w:vAlign w:val="center"/>
          </w:tcPr>
          <w:p w:rsidR="00025A33" w:rsidRPr="003D7275" w:rsidRDefault="00025A33" w:rsidP="00263CCF">
            <w:pPr>
              <w:pStyle w:val="ConsPlusNormal"/>
              <w:jc w:val="center"/>
              <w:rPr>
                <w:rFonts w:hAnsi="Times New Roman"/>
                <w:color w:val="000000"/>
              </w:rPr>
            </w:pPr>
          </w:p>
        </w:tc>
        <w:tc>
          <w:tcPr>
            <w:tcW w:w="851" w:type="dxa"/>
            <w:vAlign w:val="center"/>
          </w:tcPr>
          <w:p w:rsidR="00025A33" w:rsidRPr="003D7275" w:rsidRDefault="00025A33" w:rsidP="00263CCF">
            <w:pPr>
              <w:pStyle w:val="ConsPlusNormal"/>
              <w:jc w:val="center"/>
              <w:rPr>
                <w:rFonts w:hAnsi="Times New Roman"/>
                <w:color w:val="000000"/>
              </w:rPr>
            </w:pPr>
          </w:p>
        </w:tc>
      </w:tr>
      <w:tr w:rsidR="00025A33" w:rsidRPr="003D7275" w:rsidTr="00025A33">
        <w:trPr>
          <w:trHeight w:val="297"/>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4</w:t>
            </w:r>
          </w:p>
        </w:tc>
        <w:tc>
          <w:tcPr>
            <w:tcW w:w="2976" w:type="dxa"/>
            <w:vAlign w:val="bottom"/>
          </w:tcPr>
          <w:p w:rsidR="00025A33" w:rsidRPr="003D7275" w:rsidRDefault="00025A33" w:rsidP="00263CCF">
            <w:pPr>
              <w:pStyle w:val="a9"/>
              <w:rPr>
                <w:rFonts w:ascii="Times New Roman" w:hAnsi="Times New Roman"/>
                <w:color w:val="000000"/>
                <w:sz w:val="24"/>
                <w:szCs w:val="24"/>
                <w:shd w:val="clear" w:color="auto" w:fill="FFFFFF"/>
              </w:rPr>
            </w:pPr>
            <w:r w:rsidRPr="003D7275">
              <w:rPr>
                <w:rFonts w:ascii="Times New Roman" w:hAnsi="Times New Roman"/>
                <w:color w:val="000000"/>
                <w:sz w:val="24"/>
                <w:szCs w:val="24"/>
                <w:shd w:val="clear" w:color="auto" w:fill="FFFFFF"/>
              </w:rPr>
              <w:t>Кран шаровый.</w:t>
            </w:r>
          </w:p>
          <w:p w:rsidR="00025A33" w:rsidRPr="003D7275" w:rsidRDefault="00025A33" w:rsidP="00263CCF">
            <w:pPr>
              <w:pStyle w:val="a9"/>
              <w:rPr>
                <w:rFonts w:ascii="Times New Roman" w:hAnsi="Times New Roman"/>
                <w:color w:val="000000"/>
                <w:sz w:val="24"/>
                <w:szCs w:val="24"/>
              </w:rPr>
            </w:pPr>
            <w:r w:rsidRPr="003D7275">
              <w:rPr>
                <w:rFonts w:ascii="Times New Roman" w:hAnsi="Times New Roman"/>
                <w:color w:val="000000"/>
                <w:sz w:val="24"/>
                <w:szCs w:val="24"/>
                <w:shd w:val="clear" w:color="auto" w:fill="FFFFFF"/>
              </w:rPr>
              <w:t xml:space="preserve">Материал латунь, Условный проход, Ду:40 ,Условное давление, кгс/см2:25,Тип       соединения: внутренняя/внутренняя резьба, Тип затвора: рычаг, Тип прохода: полнопроходной  Рабочая среда: вода , Температура </w:t>
            </w:r>
            <w:r w:rsidRPr="003D7275">
              <w:rPr>
                <w:rFonts w:ascii="Times New Roman" w:hAnsi="Times New Roman"/>
                <w:color w:val="000000"/>
                <w:sz w:val="24"/>
                <w:szCs w:val="24"/>
                <w:shd w:val="clear" w:color="auto" w:fill="FFFFFF"/>
              </w:rPr>
              <w:lastRenderedPageBreak/>
              <w:t>рабочей среды, °С:до +95  Класс герметичности: А</w:t>
            </w:r>
            <w:r w:rsidRPr="003D7275">
              <w:rPr>
                <w:color w:val="000000"/>
              </w:rPr>
              <w:t xml:space="preserve"> ОКПД 2 </w:t>
            </w:r>
            <w:r w:rsidRPr="003D7275">
              <w:rPr>
                <w:rFonts w:ascii="Times New Roman" w:hAnsi="Times New Roman"/>
                <w:color w:val="000000"/>
                <w:sz w:val="24"/>
                <w:szCs w:val="24"/>
                <w:shd w:val="clear" w:color="auto" w:fill="FFFFFF"/>
              </w:rPr>
              <w:t>28.14.13.131</w:t>
            </w:r>
            <w:r w:rsidRPr="003D7275">
              <w:rPr>
                <w:rFonts w:ascii="Times New Roman" w:hAnsi="Times New Roman"/>
                <w:color w:val="000000"/>
                <w:sz w:val="24"/>
                <w:szCs w:val="24"/>
                <w:shd w:val="clear" w:color="auto" w:fill="FFFFFF"/>
              </w:rPr>
              <w:tab/>
            </w:r>
          </w:p>
        </w:tc>
        <w:tc>
          <w:tcPr>
            <w:tcW w:w="1560"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lastRenderedPageBreak/>
              <w:t>Шт</w:t>
            </w:r>
          </w:p>
        </w:tc>
        <w:tc>
          <w:tcPr>
            <w:tcW w:w="1559" w:type="dxa"/>
            <w:vAlign w:val="center"/>
          </w:tcPr>
          <w:p w:rsidR="00025A33" w:rsidRPr="003D7275" w:rsidRDefault="00025A33" w:rsidP="00263CCF">
            <w:pPr>
              <w:pStyle w:val="ab"/>
              <w:ind w:right="-391" w:firstLine="176"/>
              <w:rPr>
                <w:rFonts w:ascii="Times New Roman" w:hAnsi="Times New Roman"/>
                <w:color w:val="000000"/>
              </w:rPr>
            </w:pPr>
            <w:r w:rsidRPr="003D7275">
              <w:rPr>
                <w:rFonts w:ascii="Times New Roman" w:hAnsi="Times New Roman"/>
                <w:color w:val="000000"/>
              </w:rPr>
              <w:t>6</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РФ</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12 мес</w:t>
            </w:r>
          </w:p>
        </w:tc>
        <w:tc>
          <w:tcPr>
            <w:tcW w:w="1417" w:type="dxa"/>
            <w:vAlign w:val="center"/>
          </w:tcPr>
          <w:p w:rsidR="00025A33" w:rsidRPr="003D7275" w:rsidRDefault="00025A33" w:rsidP="00263CCF">
            <w:pPr>
              <w:pStyle w:val="ConsPlusNormal"/>
              <w:jc w:val="center"/>
              <w:rPr>
                <w:rFonts w:hAnsi="Times New Roman"/>
                <w:color w:val="000000"/>
              </w:rPr>
            </w:pPr>
          </w:p>
        </w:tc>
        <w:tc>
          <w:tcPr>
            <w:tcW w:w="851" w:type="dxa"/>
            <w:vAlign w:val="center"/>
          </w:tcPr>
          <w:p w:rsidR="00025A33" w:rsidRPr="003D7275" w:rsidRDefault="00025A33" w:rsidP="00263CCF">
            <w:pPr>
              <w:pStyle w:val="ConsPlusNormal"/>
              <w:jc w:val="center"/>
              <w:rPr>
                <w:rFonts w:hAnsi="Times New Roman"/>
                <w:color w:val="000000"/>
              </w:rPr>
            </w:pPr>
          </w:p>
        </w:tc>
      </w:tr>
      <w:tr w:rsidR="00025A33" w:rsidRPr="003D7275" w:rsidTr="00025A33">
        <w:trPr>
          <w:trHeight w:val="297"/>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lastRenderedPageBreak/>
              <w:t>5</w:t>
            </w:r>
          </w:p>
        </w:tc>
        <w:tc>
          <w:tcPr>
            <w:tcW w:w="2976" w:type="dxa"/>
            <w:vAlign w:val="center"/>
          </w:tcPr>
          <w:p w:rsidR="00025A33" w:rsidRPr="003D7275" w:rsidRDefault="00025A33" w:rsidP="00263CCF">
            <w:pPr>
              <w:pStyle w:val="a9"/>
              <w:rPr>
                <w:rFonts w:ascii="Times New Roman" w:hAnsi="Times New Roman"/>
                <w:color w:val="000000"/>
                <w:sz w:val="24"/>
                <w:szCs w:val="24"/>
              </w:rPr>
            </w:pPr>
            <w:r w:rsidRPr="003D7275">
              <w:rPr>
                <w:rFonts w:ascii="Times New Roman" w:hAnsi="Times New Roman"/>
                <w:color w:val="000000"/>
                <w:sz w:val="24"/>
                <w:szCs w:val="24"/>
              </w:rPr>
              <w:t>Кран шаровый.</w:t>
            </w:r>
          </w:p>
          <w:p w:rsidR="00025A33" w:rsidRPr="003D7275" w:rsidRDefault="00025A33" w:rsidP="00263CCF">
            <w:pPr>
              <w:pStyle w:val="a9"/>
              <w:rPr>
                <w:rFonts w:ascii="Times New Roman" w:hAnsi="Times New Roman"/>
                <w:color w:val="000000"/>
                <w:sz w:val="24"/>
                <w:szCs w:val="24"/>
              </w:rPr>
            </w:pPr>
            <w:r w:rsidRPr="003D7275">
              <w:rPr>
                <w:rFonts w:ascii="Times New Roman" w:hAnsi="Times New Roman"/>
                <w:color w:val="000000"/>
                <w:sz w:val="24"/>
                <w:szCs w:val="24"/>
              </w:rPr>
              <w:t>Материал латунь, Условный проход, Ду:50 ,Условное давление, кгс/см2:25,Тип       соединения: внутренняя/внутренняя резьба, Тип затвора: рычаг, Тип прохода: полнопроходной Рабочая среда: вода , Температура рабочей среды, °С:до +95  Класс герметичности: АОКПД 2 28.14.13.131</w:t>
            </w:r>
          </w:p>
        </w:tc>
        <w:tc>
          <w:tcPr>
            <w:tcW w:w="1560"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Шт</w:t>
            </w:r>
          </w:p>
        </w:tc>
        <w:tc>
          <w:tcPr>
            <w:tcW w:w="1559" w:type="dxa"/>
            <w:vAlign w:val="center"/>
          </w:tcPr>
          <w:p w:rsidR="00025A33" w:rsidRPr="003D7275" w:rsidRDefault="00025A33" w:rsidP="00263CCF">
            <w:pPr>
              <w:pStyle w:val="ab"/>
              <w:ind w:right="-391" w:firstLine="176"/>
              <w:rPr>
                <w:rFonts w:ascii="Times New Roman" w:hAnsi="Times New Roman"/>
                <w:color w:val="000000"/>
              </w:rPr>
            </w:pPr>
            <w:r w:rsidRPr="003D7275">
              <w:rPr>
                <w:rFonts w:ascii="Times New Roman" w:hAnsi="Times New Roman"/>
                <w:color w:val="000000"/>
              </w:rPr>
              <w:t>5</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РФ</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12 мес</w:t>
            </w:r>
          </w:p>
        </w:tc>
        <w:tc>
          <w:tcPr>
            <w:tcW w:w="1417" w:type="dxa"/>
            <w:vAlign w:val="center"/>
          </w:tcPr>
          <w:p w:rsidR="00025A33" w:rsidRPr="003D7275" w:rsidRDefault="00025A33" w:rsidP="00263CCF">
            <w:pPr>
              <w:pStyle w:val="ConsPlusNormal"/>
              <w:jc w:val="center"/>
              <w:rPr>
                <w:rFonts w:hAnsi="Times New Roman"/>
                <w:color w:val="000000"/>
              </w:rPr>
            </w:pPr>
          </w:p>
        </w:tc>
        <w:tc>
          <w:tcPr>
            <w:tcW w:w="851" w:type="dxa"/>
            <w:vAlign w:val="center"/>
          </w:tcPr>
          <w:p w:rsidR="00025A33" w:rsidRPr="003D7275" w:rsidRDefault="00025A33" w:rsidP="00263CCF">
            <w:pPr>
              <w:pStyle w:val="ConsPlusNormal"/>
              <w:jc w:val="center"/>
              <w:rPr>
                <w:rFonts w:hAnsi="Times New Roman"/>
                <w:color w:val="000000"/>
              </w:rPr>
            </w:pPr>
          </w:p>
        </w:tc>
      </w:tr>
      <w:tr w:rsidR="00025A33" w:rsidRPr="003D7275" w:rsidTr="00025A33">
        <w:trPr>
          <w:trHeight w:val="297"/>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6</w:t>
            </w:r>
          </w:p>
        </w:tc>
        <w:tc>
          <w:tcPr>
            <w:tcW w:w="2976" w:type="dxa"/>
            <w:vAlign w:val="bottom"/>
          </w:tcPr>
          <w:p w:rsidR="00025A33" w:rsidRPr="003D7275" w:rsidRDefault="00025A33" w:rsidP="00263CCF">
            <w:pPr>
              <w:pStyle w:val="a9"/>
              <w:rPr>
                <w:rFonts w:ascii="Times New Roman" w:hAnsi="Times New Roman"/>
                <w:color w:val="000000"/>
                <w:sz w:val="24"/>
                <w:szCs w:val="24"/>
              </w:rPr>
            </w:pPr>
            <w:r w:rsidRPr="003D7275">
              <w:rPr>
                <w:rFonts w:ascii="Times New Roman" w:hAnsi="Times New Roman"/>
                <w:color w:val="000000"/>
                <w:sz w:val="24"/>
                <w:szCs w:val="24"/>
              </w:rPr>
              <w:t>Кран шаровый.</w:t>
            </w:r>
          </w:p>
          <w:p w:rsidR="00025A33" w:rsidRPr="003D7275" w:rsidRDefault="00025A33" w:rsidP="00263CCF">
            <w:pPr>
              <w:pStyle w:val="a9"/>
              <w:rPr>
                <w:rFonts w:ascii="Times New Roman" w:hAnsi="Times New Roman"/>
                <w:color w:val="000000"/>
                <w:kern w:val="36"/>
                <w:sz w:val="24"/>
                <w:szCs w:val="24"/>
              </w:rPr>
            </w:pPr>
            <w:r w:rsidRPr="003D7275">
              <w:rPr>
                <w:rFonts w:ascii="Times New Roman" w:hAnsi="Times New Roman"/>
                <w:color w:val="000000"/>
                <w:sz w:val="24"/>
                <w:szCs w:val="24"/>
              </w:rPr>
              <w:t>Материал латунь, Условный проход, Ду:15 ,Условное давление, кгс/см2:25,Тип       соединения: внутренняя/внутренняя резьба, Тип затвора: рычаг, Тип прохода: полнопроходной  Рабочая среда: вода , Температура рабочей среды, °С:до +95  Класс герметичности: А</w:t>
            </w:r>
            <w:r w:rsidRPr="003D7275">
              <w:rPr>
                <w:color w:val="000000"/>
              </w:rPr>
              <w:t xml:space="preserve"> </w:t>
            </w:r>
            <w:r w:rsidRPr="003D7275">
              <w:rPr>
                <w:rFonts w:ascii="Times New Roman" w:hAnsi="Times New Roman"/>
                <w:color w:val="000000"/>
                <w:sz w:val="24"/>
                <w:szCs w:val="24"/>
              </w:rPr>
              <w:t>ОКПД 2 28.14.13.131</w:t>
            </w:r>
            <w:r w:rsidRPr="003D7275">
              <w:rPr>
                <w:rFonts w:ascii="Times New Roman" w:hAnsi="Times New Roman"/>
                <w:color w:val="000000"/>
                <w:sz w:val="24"/>
                <w:szCs w:val="24"/>
              </w:rPr>
              <w:tab/>
            </w:r>
          </w:p>
        </w:tc>
        <w:tc>
          <w:tcPr>
            <w:tcW w:w="1560"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Шт</w:t>
            </w:r>
          </w:p>
        </w:tc>
        <w:tc>
          <w:tcPr>
            <w:tcW w:w="1559" w:type="dxa"/>
            <w:vAlign w:val="center"/>
          </w:tcPr>
          <w:p w:rsidR="00025A33" w:rsidRPr="003D7275" w:rsidRDefault="00025A33" w:rsidP="00263CCF">
            <w:pPr>
              <w:pStyle w:val="ab"/>
              <w:ind w:right="-391" w:firstLine="176"/>
              <w:rPr>
                <w:rFonts w:ascii="Times New Roman" w:hAnsi="Times New Roman"/>
                <w:color w:val="000000"/>
              </w:rPr>
            </w:pPr>
            <w:r w:rsidRPr="003D7275">
              <w:rPr>
                <w:rFonts w:ascii="Times New Roman" w:hAnsi="Times New Roman"/>
                <w:color w:val="000000"/>
              </w:rPr>
              <w:t>25</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РФ</w:t>
            </w:r>
          </w:p>
        </w:tc>
        <w:tc>
          <w:tcPr>
            <w:tcW w:w="992"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12 мес</w:t>
            </w:r>
          </w:p>
        </w:tc>
        <w:tc>
          <w:tcPr>
            <w:tcW w:w="1417" w:type="dxa"/>
            <w:vAlign w:val="center"/>
          </w:tcPr>
          <w:p w:rsidR="00025A33" w:rsidRPr="003D7275" w:rsidRDefault="00025A33" w:rsidP="00263CCF">
            <w:pPr>
              <w:pStyle w:val="ConsPlusNormal"/>
              <w:jc w:val="center"/>
              <w:rPr>
                <w:rFonts w:hAnsi="Times New Roman"/>
                <w:color w:val="000000"/>
              </w:rPr>
            </w:pPr>
          </w:p>
        </w:tc>
        <w:tc>
          <w:tcPr>
            <w:tcW w:w="851" w:type="dxa"/>
            <w:vAlign w:val="center"/>
          </w:tcPr>
          <w:p w:rsidR="00025A33" w:rsidRPr="003D7275" w:rsidRDefault="00025A33" w:rsidP="00263CCF">
            <w:pPr>
              <w:pStyle w:val="ConsPlusNormal"/>
              <w:jc w:val="center"/>
              <w:rPr>
                <w:rFonts w:hAnsi="Times New Roman"/>
                <w:color w:val="000000"/>
              </w:rPr>
            </w:pPr>
          </w:p>
        </w:tc>
      </w:tr>
      <w:tr w:rsidR="00025A33" w:rsidRPr="003D7275" w:rsidTr="00025A33">
        <w:trPr>
          <w:trHeight w:val="297"/>
        </w:trPr>
        <w:tc>
          <w:tcPr>
            <w:tcW w:w="534"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7</w:t>
            </w:r>
          </w:p>
        </w:tc>
        <w:tc>
          <w:tcPr>
            <w:tcW w:w="2976" w:type="dxa"/>
            <w:vAlign w:val="center"/>
          </w:tcPr>
          <w:p w:rsidR="00025A33" w:rsidRPr="003D7275" w:rsidRDefault="00025A33" w:rsidP="00263CCF">
            <w:pPr>
              <w:pStyle w:val="a9"/>
              <w:rPr>
                <w:rFonts w:ascii="Times New Roman" w:hAnsi="Times New Roman"/>
                <w:color w:val="000000"/>
                <w:sz w:val="24"/>
                <w:szCs w:val="24"/>
              </w:rPr>
            </w:pPr>
            <w:r w:rsidRPr="003D7275">
              <w:rPr>
                <w:rFonts w:ascii="Times New Roman" w:hAnsi="Times New Roman"/>
                <w:color w:val="000000"/>
                <w:sz w:val="24"/>
                <w:szCs w:val="24"/>
              </w:rPr>
              <w:t>Кран шаровый.</w:t>
            </w:r>
          </w:p>
          <w:p w:rsidR="00025A33" w:rsidRPr="003D7275" w:rsidRDefault="00025A33" w:rsidP="00263CCF">
            <w:pPr>
              <w:pStyle w:val="a9"/>
              <w:rPr>
                <w:rFonts w:ascii="Times New Roman" w:hAnsi="Times New Roman"/>
                <w:color w:val="000000"/>
                <w:sz w:val="24"/>
                <w:szCs w:val="24"/>
              </w:rPr>
            </w:pPr>
            <w:r w:rsidRPr="003D7275">
              <w:rPr>
                <w:rFonts w:ascii="Times New Roman" w:hAnsi="Times New Roman"/>
                <w:color w:val="000000"/>
                <w:sz w:val="24"/>
                <w:szCs w:val="24"/>
              </w:rPr>
              <w:t>Материал латунь, Условный проход, Ду:15 ,Условное давление, кгс/см2:25,Тип       соединения :внутренняя/наружняя резьба, Тип затвора: рычаг, Тип прохода: полнопроходной Рабочая среда: вода , Температура рабочей среды, °С: до +95  Класс герметичности: А</w:t>
            </w:r>
            <w:r w:rsidRPr="003D7275">
              <w:rPr>
                <w:color w:val="000000"/>
              </w:rPr>
              <w:t xml:space="preserve"> </w:t>
            </w:r>
            <w:r w:rsidRPr="003D7275">
              <w:rPr>
                <w:rFonts w:ascii="Times New Roman" w:hAnsi="Times New Roman"/>
                <w:color w:val="000000"/>
                <w:sz w:val="24"/>
                <w:szCs w:val="24"/>
              </w:rPr>
              <w:t>ОКПД 2 28.14.13.131</w:t>
            </w:r>
            <w:r w:rsidRPr="003D7275">
              <w:rPr>
                <w:rFonts w:ascii="Times New Roman" w:hAnsi="Times New Roman"/>
                <w:color w:val="000000"/>
                <w:sz w:val="24"/>
                <w:szCs w:val="24"/>
              </w:rPr>
              <w:tab/>
            </w:r>
          </w:p>
        </w:tc>
        <w:tc>
          <w:tcPr>
            <w:tcW w:w="1560" w:type="dxa"/>
            <w:vAlign w:val="center"/>
          </w:tcPr>
          <w:p w:rsidR="00025A33" w:rsidRPr="003D7275" w:rsidRDefault="00025A33" w:rsidP="00263CCF">
            <w:pPr>
              <w:pStyle w:val="a9"/>
              <w:jc w:val="center"/>
              <w:rPr>
                <w:rFonts w:ascii="Times New Roman" w:hAnsi="Times New Roman"/>
                <w:color w:val="000000"/>
                <w:sz w:val="24"/>
                <w:szCs w:val="24"/>
              </w:rPr>
            </w:pPr>
            <w:r w:rsidRPr="003D7275">
              <w:rPr>
                <w:rFonts w:ascii="Times New Roman" w:hAnsi="Times New Roman"/>
                <w:color w:val="000000"/>
                <w:sz w:val="24"/>
                <w:szCs w:val="24"/>
              </w:rPr>
              <w:t>Шт</w:t>
            </w:r>
          </w:p>
        </w:tc>
        <w:tc>
          <w:tcPr>
            <w:tcW w:w="1559" w:type="dxa"/>
            <w:vAlign w:val="center"/>
          </w:tcPr>
          <w:p w:rsidR="00025A33" w:rsidRPr="003D7275" w:rsidRDefault="00025A33" w:rsidP="00263CCF">
            <w:pPr>
              <w:pStyle w:val="ab"/>
              <w:ind w:right="-391" w:firstLine="176"/>
              <w:rPr>
                <w:rFonts w:ascii="Times New Roman" w:hAnsi="Times New Roman"/>
                <w:color w:val="000000"/>
              </w:rPr>
            </w:pPr>
            <w:r w:rsidRPr="003D7275">
              <w:rPr>
                <w:rFonts w:ascii="Times New Roman" w:hAnsi="Times New Roman"/>
                <w:color w:val="000000"/>
              </w:rPr>
              <w:t>25</w:t>
            </w:r>
          </w:p>
        </w:tc>
        <w:tc>
          <w:tcPr>
            <w:tcW w:w="992"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РФ</w:t>
            </w:r>
          </w:p>
        </w:tc>
        <w:tc>
          <w:tcPr>
            <w:tcW w:w="992" w:type="dxa"/>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12 мес</w:t>
            </w:r>
          </w:p>
        </w:tc>
        <w:tc>
          <w:tcPr>
            <w:tcW w:w="1417" w:type="dxa"/>
            <w:vAlign w:val="center"/>
          </w:tcPr>
          <w:p w:rsidR="00025A33" w:rsidRPr="003D7275" w:rsidRDefault="00025A33" w:rsidP="00263CCF">
            <w:pPr>
              <w:pStyle w:val="ConsPlusNormal"/>
              <w:jc w:val="center"/>
              <w:rPr>
                <w:rFonts w:hAnsi="Times New Roman"/>
                <w:color w:val="000000"/>
              </w:rPr>
            </w:pPr>
          </w:p>
        </w:tc>
        <w:tc>
          <w:tcPr>
            <w:tcW w:w="851" w:type="dxa"/>
            <w:vAlign w:val="center"/>
          </w:tcPr>
          <w:p w:rsidR="00025A33" w:rsidRPr="003D7275" w:rsidRDefault="00025A33" w:rsidP="00263CCF">
            <w:pPr>
              <w:pStyle w:val="ConsPlusNormal"/>
              <w:jc w:val="center"/>
              <w:rPr>
                <w:rFonts w:hAnsi="Times New Roman"/>
                <w:color w:val="000000"/>
              </w:rPr>
            </w:pPr>
          </w:p>
        </w:tc>
      </w:tr>
      <w:tr w:rsidR="00025A33" w:rsidRPr="003D7275" w:rsidTr="00025A33">
        <w:tc>
          <w:tcPr>
            <w:tcW w:w="534" w:type="dxa"/>
          </w:tcPr>
          <w:p w:rsidR="00025A33" w:rsidRPr="003D7275" w:rsidRDefault="00025A33" w:rsidP="00263CCF">
            <w:pPr>
              <w:pStyle w:val="ConsPlusNormal"/>
              <w:jc w:val="center"/>
              <w:rPr>
                <w:rFonts w:hAnsi="Times New Roman"/>
                <w:color w:val="000000"/>
              </w:rPr>
            </w:pPr>
          </w:p>
        </w:tc>
        <w:tc>
          <w:tcPr>
            <w:tcW w:w="9496" w:type="dxa"/>
            <w:gridSpan w:val="6"/>
            <w:vAlign w:val="center"/>
          </w:tcPr>
          <w:p w:rsidR="00025A33" w:rsidRPr="003D7275" w:rsidRDefault="00025A33" w:rsidP="00263CCF">
            <w:pPr>
              <w:pStyle w:val="ConsPlusNormal"/>
              <w:jc w:val="center"/>
              <w:rPr>
                <w:rFonts w:hAnsi="Times New Roman"/>
                <w:color w:val="000000"/>
              </w:rPr>
            </w:pPr>
            <w:r w:rsidRPr="003D7275">
              <w:rPr>
                <w:rFonts w:hAnsi="Times New Roman"/>
                <w:color w:val="000000"/>
              </w:rPr>
              <w:t>Итого:</w:t>
            </w:r>
          </w:p>
        </w:tc>
        <w:tc>
          <w:tcPr>
            <w:tcW w:w="851" w:type="dxa"/>
            <w:vAlign w:val="center"/>
          </w:tcPr>
          <w:p w:rsidR="00025A33" w:rsidRPr="003D7275" w:rsidRDefault="00025A33" w:rsidP="00263CCF">
            <w:pPr>
              <w:pStyle w:val="ConsPlusNormal"/>
              <w:jc w:val="center"/>
              <w:rPr>
                <w:rFonts w:hAnsi="Times New Roman"/>
                <w:color w:val="000000"/>
              </w:rPr>
            </w:pPr>
          </w:p>
        </w:tc>
      </w:tr>
    </w:tbl>
    <w:p w:rsidR="00AF4FB9" w:rsidRPr="00F62073" w:rsidRDefault="00AF4FB9" w:rsidP="00D24FA8">
      <w:pPr>
        <w:pStyle w:val="ConsPlusNormal"/>
        <w:jc w:val="center"/>
        <w:rPr>
          <w:rFonts w:hAnsi="Times New Roman"/>
        </w:rPr>
      </w:pP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both"/>
        <w:rPr>
          <w:rFonts w:hAnsi="Times New Roman"/>
        </w:rPr>
      </w:pPr>
    </w:p>
    <w:tbl>
      <w:tblPr>
        <w:tblW w:w="0" w:type="auto"/>
        <w:tblLook w:val="04A0"/>
      </w:tblPr>
      <w:tblGrid>
        <w:gridCol w:w="5211"/>
        <w:gridCol w:w="5211"/>
      </w:tblGrid>
      <w:tr w:rsidR="001D784F" w:rsidRPr="00F62073" w:rsidTr="00080A48">
        <w:tc>
          <w:tcPr>
            <w:tcW w:w="5211" w:type="dxa"/>
          </w:tcPr>
          <w:p w:rsidR="001D784F" w:rsidRPr="00F62073" w:rsidRDefault="001D784F"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 /А.Е. Заря/ </w:t>
            </w:r>
          </w:p>
          <w:p w:rsidR="001D784F" w:rsidRPr="00F62073" w:rsidRDefault="001D784F"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c>
          <w:tcPr>
            <w:tcW w:w="5211" w:type="dxa"/>
          </w:tcPr>
          <w:p w:rsidR="001D784F" w:rsidRPr="00F62073" w:rsidRDefault="001D784F"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_____________________ </w:t>
            </w:r>
            <w:r w:rsidR="00185443" w:rsidRPr="00F62073">
              <w:rPr>
                <w:rFonts w:ascii="Times New Roman" w:eastAsia="Calibri" w:hAnsi="Times New Roman" w:cs="Times New Roman"/>
                <w:lang w:eastAsia="en-US"/>
              </w:rPr>
              <w:t>/</w:t>
            </w:r>
            <w:r w:rsidR="00927898">
              <w:rPr>
                <w:rFonts w:ascii="Times New Roman" w:eastAsia="Calibri" w:hAnsi="Times New Roman" w:cs="Times New Roman"/>
                <w:lang w:eastAsia="en-US"/>
              </w:rPr>
              <w:t xml:space="preserve">                  </w:t>
            </w:r>
            <w:r w:rsidR="00927898" w:rsidRPr="00F62073">
              <w:rPr>
                <w:rFonts w:ascii="Times New Roman" w:eastAsia="Calibri" w:hAnsi="Times New Roman" w:cs="Times New Roman"/>
                <w:lang w:eastAsia="en-US"/>
              </w:rPr>
              <w:t xml:space="preserve"> </w:t>
            </w:r>
            <w:r w:rsidR="00185443" w:rsidRPr="00F62073">
              <w:rPr>
                <w:rFonts w:ascii="Times New Roman" w:eastAsia="Calibri" w:hAnsi="Times New Roman" w:cs="Times New Roman"/>
                <w:lang w:eastAsia="en-US"/>
              </w:rPr>
              <w:t>/</w:t>
            </w:r>
          </w:p>
          <w:p w:rsidR="001D784F" w:rsidRPr="00F62073" w:rsidRDefault="001D784F"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r>
    </w:tbl>
    <w:p w:rsidR="00D24FA8" w:rsidRPr="00F62073" w:rsidRDefault="00D24FA8" w:rsidP="00D24FA8">
      <w:pPr>
        <w:pStyle w:val="ConsPlusNormal"/>
        <w:jc w:val="both"/>
        <w:rPr>
          <w:rFonts w:hAnsi="Times New Roman"/>
        </w:rPr>
      </w:pPr>
    </w:p>
    <w:p w:rsidR="006B38E8" w:rsidRPr="00F62073" w:rsidRDefault="006B38E8" w:rsidP="006B38E8">
      <w:pPr>
        <w:pStyle w:val="ConsPlusNormal"/>
        <w:jc w:val="right"/>
        <w:rPr>
          <w:rFonts w:hAnsi="Times New Roman"/>
        </w:rPr>
      </w:pPr>
      <w:r w:rsidRPr="00F62073">
        <w:rPr>
          <w:rFonts w:hAnsi="Times New Roman"/>
        </w:rPr>
        <w:lastRenderedPageBreak/>
        <w:t xml:space="preserve">Приложение № </w:t>
      </w:r>
      <w:r w:rsidR="00025A33">
        <w:rPr>
          <w:rFonts w:hAnsi="Times New Roman"/>
        </w:rPr>
        <w:t>2</w:t>
      </w:r>
    </w:p>
    <w:p w:rsidR="006B38E8" w:rsidRPr="00F62073" w:rsidRDefault="006B38E8" w:rsidP="006B38E8">
      <w:pPr>
        <w:pStyle w:val="ConsPlusNormal"/>
        <w:jc w:val="right"/>
        <w:rPr>
          <w:rFonts w:hAnsi="Times New Roman"/>
        </w:rPr>
      </w:pPr>
      <w:r w:rsidRPr="00F62073">
        <w:rPr>
          <w:rFonts w:hAnsi="Times New Roman"/>
        </w:rPr>
        <w:t>к Контракту</w:t>
      </w:r>
    </w:p>
    <w:p w:rsidR="006B38E8" w:rsidRPr="00F62073" w:rsidRDefault="00A47CAE" w:rsidP="006B38E8">
      <w:pPr>
        <w:pStyle w:val="ConsPlusNormal"/>
        <w:jc w:val="right"/>
        <w:rPr>
          <w:rFonts w:hAnsi="Times New Roman"/>
        </w:rPr>
      </w:pPr>
      <w:r w:rsidRPr="00F62073">
        <w:rPr>
          <w:rFonts w:hAnsi="Times New Roman"/>
        </w:rPr>
        <w:t>от «__» ___</w:t>
      </w:r>
      <w:r w:rsidR="00376131" w:rsidRPr="00F62073">
        <w:rPr>
          <w:rFonts w:hAnsi="Times New Roman"/>
        </w:rPr>
        <w:t>______</w:t>
      </w:r>
      <w:r w:rsidR="00717B5C" w:rsidRPr="00F62073">
        <w:rPr>
          <w:rFonts w:hAnsi="Times New Roman"/>
        </w:rPr>
        <w:t>_ 202</w:t>
      </w:r>
      <w:r w:rsidR="00C4497C">
        <w:rPr>
          <w:rFonts w:hAnsi="Times New Roman"/>
        </w:rPr>
        <w:t>6</w:t>
      </w:r>
      <w:r w:rsidR="006B38E8" w:rsidRPr="00F62073">
        <w:rPr>
          <w:rFonts w:hAnsi="Times New Roman"/>
        </w:rPr>
        <w:t xml:space="preserve"> г. № ___</w:t>
      </w:r>
    </w:p>
    <w:p w:rsidR="006B38E8" w:rsidRPr="00F62073" w:rsidRDefault="006B38E8" w:rsidP="006B38E8">
      <w:pPr>
        <w:pStyle w:val="ConsPlusNormal"/>
        <w:jc w:val="both"/>
        <w:rPr>
          <w:rFonts w:hAnsi="Times New Roman"/>
        </w:rPr>
      </w:pPr>
    </w:p>
    <w:p w:rsidR="00A47CAE" w:rsidRPr="00F62073" w:rsidRDefault="00A47CAE" w:rsidP="006B38E8">
      <w:pPr>
        <w:pStyle w:val="ConsPlusNormal"/>
        <w:jc w:val="center"/>
        <w:rPr>
          <w:rFonts w:hAnsi="Times New Roman"/>
        </w:rPr>
      </w:pPr>
      <w:bookmarkStart w:id="1" w:name="Par399"/>
      <w:bookmarkEnd w:id="1"/>
      <w:r w:rsidRPr="00F62073">
        <w:rPr>
          <w:rFonts w:hAnsi="Times New Roman"/>
        </w:rPr>
        <w:t>(</w:t>
      </w:r>
      <w:r w:rsidR="006B38E8" w:rsidRPr="00F62073">
        <w:rPr>
          <w:rFonts w:hAnsi="Times New Roman"/>
        </w:rPr>
        <w:t>ФОРМА</w:t>
      </w:r>
      <w:r w:rsidRPr="00F62073">
        <w:rPr>
          <w:rFonts w:hAnsi="Times New Roman"/>
        </w:rPr>
        <w:t>)</w:t>
      </w:r>
    </w:p>
    <w:p w:rsidR="006B38E8" w:rsidRPr="00F62073" w:rsidRDefault="006B38E8" w:rsidP="006B38E8">
      <w:pPr>
        <w:pStyle w:val="ConsPlusNormal"/>
        <w:jc w:val="center"/>
        <w:rPr>
          <w:rFonts w:hAnsi="Times New Roman"/>
        </w:rPr>
      </w:pPr>
      <w:r w:rsidRPr="00F62073">
        <w:rPr>
          <w:rFonts w:hAnsi="Times New Roman"/>
        </w:rPr>
        <w:t xml:space="preserve"> АКТА СДАЧИ-ПРИЕМКИ ТОВАРА</w:t>
      </w:r>
    </w:p>
    <w:p w:rsidR="006B38E8" w:rsidRPr="00F62073" w:rsidRDefault="006B38E8" w:rsidP="006B38E8">
      <w:pPr>
        <w:pStyle w:val="ConsPlusNormal"/>
        <w:jc w:val="both"/>
        <w:rPr>
          <w:rFonts w:hAnsi="Times New Roman"/>
        </w:rPr>
      </w:pPr>
    </w:p>
    <w:p w:rsidR="006B38E8" w:rsidRPr="00F62073" w:rsidRDefault="006B38E8" w:rsidP="006B38E8">
      <w:pPr>
        <w:pStyle w:val="ConsPlusNormal"/>
        <w:jc w:val="both"/>
        <w:rPr>
          <w:rFonts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2"/>
      </w:tblGrid>
      <w:tr w:rsidR="00690540" w:rsidRPr="00F62073" w:rsidTr="002C1E6B">
        <w:tc>
          <w:tcPr>
            <w:tcW w:w="10422" w:type="dxa"/>
          </w:tcPr>
          <w:p w:rsidR="00690540" w:rsidRPr="00F62073" w:rsidRDefault="00690540" w:rsidP="002C1E6B">
            <w:pPr>
              <w:pStyle w:val="ConsPlusNonformat"/>
              <w:jc w:val="center"/>
              <w:rPr>
                <w:rFonts w:ascii="Times New Roman" w:hAnsi="Times New Roman" w:cs="Times New Roman"/>
                <w:sz w:val="24"/>
                <w:szCs w:val="24"/>
              </w:rPr>
            </w:pPr>
          </w:p>
          <w:p w:rsidR="00690540" w:rsidRPr="00F62073" w:rsidRDefault="00690540" w:rsidP="002C1E6B">
            <w:pPr>
              <w:pStyle w:val="ConsPlusNonformat"/>
              <w:jc w:val="center"/>
              <w:rPr>
                <w:rFonts w:ascii="Times New Roman" w:hAnsi="Times New Roman" w:cs="Times New Roman"/>
                <w:sz w:val="24"/>
                <w:szCs w:val="24"/>
              </w:rPr>
            </w:pPr>
            <w:r w:rsidRPr="00F62073">
              <w:rPr>
                <w:rFonts w:ascii="Times New Roman" w:hAnsi="Times New Roman" w:cs="Times New Roman"/>
                <w:sz w:val="24"/>
                <w:szCs w:val="24"/>
              </w:rPr>
              <w:t xml:space="preserve">АКТ </w:t>
            </w:r>
          </w:p>
          <w:p w:rsidR="00690540" w:rsidRPr="00F62073" w:rsidRDefault="00690540" w:rsidP="002C1E6B">
            <w:pPr>
              <w:pStyle w:val="ConsPlusNonformat"/>
              <w:jc w:val="center"/>
              <w:rPr>
                <w:rFonts w:ascii="Times New Roman" w:hAnsi="Times New Roman" w:cs="Times New Roman"/>
                <w:sz w:val="24"/>
                <w:szCs w:val="24"/>
              </w:rPr>
            </w:pPr>
            <w:r w:rsidRPr="00F62073">
              <w:rPr>
                <w:rFonts w:ascii="Times New Roman" w:hAnsi="Times New Roman" w:cs="Times New Roman"/>
                <w:sz w:val="24"/>
                <w:szCs w:val="24"/>
              </w:rPr>
              <w:t>СДАЧИ-ПРИЕМКИ ТОВАРА</w:t>
            </w:r>
          </w:p>
          <w:p w:rsidR="00690540" w:rsidRPr="00F62073" w:rsidRDefault="00690540" w:rsidP="002C1E6B">
            <w:pPr>
              <w:pStyle w:val="ConsPlusNonformat"/>
              <w:jc w:val="both"/>
              <w:rPr>
                <w:rFonts w:ascii="Times New Roman" w:hAnsi="Times New Roman" w:cs="Times New Roman"/>
                <w:sz w:val="24"/>
                <w:szCs w:val="24"/>
              </w:rPr>
            </w:pPr>
          </w:p>
          <w:p w:rsidR="00690540" w:rsidRPr="00F62073" w:rsidRDefault="00690540" w:rsidP="002C1E6B">
            <w:pPr>
              <w:pStyle w:val="ConsPlusNonformat"/>
              <w:jc w:val="both"/>
              <w:rPr>
                <w:rFonts w:ascii="Times New Roman" w:hAnsi="Times New Roman" w:cs="Times New Roman"/>
                <w:sz w:val="24"/>
                <w:szCs w:val="24"/>
              </w:rPr>
            </w:pP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Поставщик  ______  в лице _______, действующего на основании ________, с одной стороны, и Заказчик _________ в лице ________,   действующего  на  основании  ________,  с  другой  стороны, составили настоящий Акт о следующем:</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В соответствии с Контрактом от __________ г. № _____ Поставщик выполнил обязанности по поставке </w:t>
            </w:r>
            <w:r w:rsidR="00987112">
              <w:rPr>
                <w:rFonts w:ascii="Times New Roman" w:hAnsi="Times New Roman" w:cs="Times New Roman"/>
                <w:sz w:val="24"/>
                <w:szCs w:val="24"/>
              </w:rPr>
              <w:t>строительных материалов</w:t>
            </w:r>
            <w:r w:rsidRPr="00F62073">
              <w:rPr>
                <w:rFonts w:ascii="Times New Roman" w:hAnsi="Times New Roman" w:cs="Times New Roman"/>
                <w:sz w:val="24"/>
                <w:szCs w:val="24"/>
              </w:rPr>
              <w:t xml:space="preserve"> (далее - Товар).</w:t>
            </w:r>
          </w:p>
          <w:p w:rsidR="00690540" w:rsidRPr="00F62073" w:rsidRDefault="00690540" w:rsidP="002C1E6B">
            <w:pPr>
              <w:pStyle w:val="ConsPlusNormal"/>
              <w:jc w:val="both"/>
              <w:rPr>
                <w:rFonts w:hAnsi="Times New Roman"/>
              </w:rPr>
            </w:pPr>
          </w:p>
          <w:tbl>
            <w:tblPr>
              <w:tblW w:w="10348" w:type="dxa"/>
              <w:tblInd w:w="62" w:type="dxa"/>
              <w:tblCellMar>
                <w:top w:w="102" w:type="dxa"/>
                <w:left w:w="62" w:type="dxa"/>
                <w:bottom w:w="102" w:type="dxa"/>
                <w:right w:w="62" w:type="dxa"/>
              </w:tblCellMar>
              <w:tblLook w:val="0000"/>
            </w:tblPr>
            <w:tblGrid>
              <w:gridCol w:w="1931"/>
              <w:gridCol w:w="3172"/>
              <w:gridCol w:w="1134"/>
              <w:gridCol w:w="851"/>
              <w:gridCol w:w="1276"/>
              <w:gridCol w:w="1984"/>
            </w:tblGrid>
            <w:tr w:rsidR="00690540" w:rsidRPr="00F62073" w:rsidTr="002C1E6B">
              <w:tc>
                <w:tcPr>
                  <w:tcW w:w="193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Наименование Товара</w:t>
                  </w:r>
                </w:p>
              </w:tc>
              <w:tc>
                <w:tcPr>
                  <w:tcW w:w="3172"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Описание внешнего вида Товара</w:t>
                  </w:r>
                </w:p>
              </w:tc>
              <w:tc>
                <w:tcPr>
                  <w:tcW w:w="113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Объем поставки</w:t>
                  </w:r>
                </w:p>
              </w:tc>
              <w:tc>
                <w:tcPr>
                  <w:tcW w:w="85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Ед. изм.</w:t>
                  </w:r>
                </w:p>
              </w:tc>
              <w:tc>
                <w:tcPr>
                  <w:tcW w:w="1276"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Цена за единицу измерения, руб. (включая НДС)</w:t>
                  </w:r>
                </w:p>
              </w:tc>
              <w:tc>
                <w:tcPr>
                  <w:tcW w:w="198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Стоимость, руб. (включая НДС) (если облагается НДС)</w:t>
                  </w:r>
                </w:p>
              </w:tc>
            </w:tr>
            <w:tr w:rsidR="00690540" w:rsidRPr="00F62073" w:rsidTr="002C1E6B">
              <w:tc>
                <w:tcPr>
                  <w:tcW w:w="193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3172"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113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85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1276"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198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r>
          </w:tbl>
          <w:p w:rsidR="00690540" w:rsidRPr="00F62073" w:rsidRDefault="00690540" w:rsidP="002C1E6B">
            <w:pPr>
              <w:pStyle w:val="ConsPlusNormal"/>
              <w:jc w:val="both"/>
              <w:rPr>
                <w:rFonts w:hAnsi="Times New Roman"/>
              </w:rPr>
            </w:pP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Соблюдение условий перевозки Товара ___________________.</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ab/>
            </w:r>
            <w:r w:rsidRPr="00F62073">
              <w:rPr>
                <w:rFonts w:ascii="Times New Roman" w:hAnsi="Times New Roman" w:cs="Times New Roman"/>
                <w:sz w:val="24"/>
                <w:szCs w:val="24"/>
              </w:rPr>
              <w:tab/>
            </w:r>
            <w:r w:rsidRPr="00F62073">
              <w:rPr>
                <w:rFonts w:ascii="Times New Roman" w:hAnsi="Times New Roman" w:cs="Times New Roman"/>
                <w:sz w:val="24"/>
                <w:szCs w:val="24"/>
              </w:rPr>
              <w:tab/>
            </w:r>
            <w:r w:rsidRPr="00F62073">
              <w:rPr>
                <w:rFonts w:ascii="Times New Roman" w:hAnsi="Times New Roman" w:cs="Times New Roman"/>
                <w:sz w:val="24"/>
                <w:szCs w:val="24"/>
              </w:rPr>
              <w:tab/>
            </w:r>
            <w:r w:rsidRPr="00F62073">
              <w:rPr>
                <w:rFonts w:ascii="Times New Roman" w:hAnsi="Times New Roman" w:cs="Times New Roman"/>
                <w:sz w:val="24"/>
                <w:szCs w:val="24"/>
              </w:rPr>
              <w:tab/>
              <w:t xml:space="preserve">               (соблюдены, не соблюдены)</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Итого  поставлено Товара на общую сумму _____, в том числе НДС ____ (НДС не облагается).</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К настоящему Акту прилагаются подтверждающие документы на __ листах.</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Стороны друг к другу претензий не имеют/имеют: __________________.</w:t>
            </w:r>
          </w:p>
          <w:p w:rsidR="00690540" w:rsidRPr="00F62073" w:rsidRDefault="00690540" w:rsidP="002C1E6B">
            <w:pPr>
              <w:pStyle w:val="ConsPlusNormal"/>
              <w:jc w:val="both"/>
              <w:rPr>
                <w:rFonts w:hAnsi="Times New Roman"/>
              </w:rPr>
            </w:pPr>
          </w:p>
          <w:p w:rsidR="00690540" w:rsidRPr="00F62073" w:rsidRDefault="00690540" w:rsidP="002C1E6B">
            <w:pPr>
              <w:pStyle w:val="ConsPlusNormal"/>
              <w:jc w:val="both"/>
              <w:rPr>
                <w:rFonts w:hAnsi="Times New Roman"/>
              </w:rPr>
            </w:pPr>
          </w:p>
          <w:tbl>
            <w:tblPr>
              <w:tblW w:w="0" w:type="auto"/>
              <w:tblLook w:val="04A0"/>
            </w:tblPr>
            <w:tblGrid>
              <w:gridCol w:w="5105"/>
              <w:gridCol w:w="5101"/>
            </w:tblGrid>
            <w:tr w:rsidR="00690540" w:rsidRPr="00F62073" w:rsidTr="002C1E6B">
              <w:tc>
                <w:tcPr>
                  <w:tcW w:w="5211" w:type="dxa"/>
                </w:tcPr>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от Заказчика</w:t>
                  </w:r>
                </w:p>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 </w:t>
                  </w:r>
                </w:p>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 /_________/ </w:t>
                  </w:r>
                </w:p>
                <w:p w:rsidR="00690540" w:rsidRPr="00F62073" w:rsidRDefault="00690540" w:rsidP="002C1E6B">
                  <w:pPr>
                    <w:pStyle w:val="ConsPlusNormal"/>
                    <w:jc w:val="both"/>
                    <w:rPr>
                      <w:rFonts w:eastAsia="Calibri" w:hAnsi="Times New Roman"/>
                      <w:lang w:eastAsia="en-US"/>
                    </w:rPr>
                  </w:pPr>
                  <w:r w:rsidRPr="00F62073">
                    <w:rPr>
                      <w:rFonts w:eastAsia="Calibri" w:hAnsi="Times New Roman"/>
                      <w:lang w:eastAsia="en-US"/>
                    </w:rPr>
                    <w:t>М.П.</w:t>
                  </w:r>
                </w:p>
                <w:p w:rsidR="00690540" w:rsidRPr="00F62073" w:rsidRDefault="00690540" w:rsidP="002C1E6B">
                  <w:pPr>
                    <w:pStyle w:val="ConsPlusNormal"/>
                    <w:jc w:val="both"/>
                    <w:rPr>
                      <w:rFonts w:hAnsi="Times New Roman"/>
                    </w:rPr>
                  </w:pPr>
                </w:p>
              </w:tc>
              <w:tc>
                <w:tcPr>
                  <w:tcW w:w="5211" w:type="dxa"/>
                </w:tcPr>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от Поставщика</w:t>
                  </w:r>
                </w:p>
                <w:p w:rsidR="00690540" w:rsidRPr="00F62073" w:rsidRDefault="00690540" w:rsidP="002C1E6B">
                  <w:pPr>
                    <w:rPr>
                      <w:rFonts w:ascii="Times New Roman" w:eastAsia="Calibri" w:hAnsi="Times New Roman" w:cs="Times New Roman"/>
                      <w:lang w:eastAsia="en-US"/>
                    </w:rPr>
                  </w:pPr>
                </w:p>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___________________ /_________/</w:t>
                  </w:r>
                </w:p>
                <w:p w:rsidR="00690540" w:rsidRPr="00F62073" w:rsidRDefault="00690540" w:rsidP="002C1E6B">
                  <w:pPr>
                    <w:pStyle w:val="ConsPlusNormal"/>
                    <w:jc w:val="both"/>
                    <w:rPr>
                      <w:rFonts w:hAnsi="Times New Roman"/>
                    </w:rPr>
                  </w:pPr>
                  <w:r w:rsidRPr="00F62073">
                    <w:rPr>
                      <w:rFonts w:eastAsia="Calibri" w:hAnsi="Times New Roman"/>
                      <w:lang w:eastAsia="en-US"/>
                    </w:rPr>
                    <w:t>М.П.</w:t>
                  </w:r>
                </w:p>
              </w:tc>
            </w:tr>
          </w:tbl>
          <w:p w:rsidR="00690540" w:rsidRPr="00F62073" w:rsidRDefault="00690540" w:rsidP="002C1E6B">
            <w:pPr>
              <w:pStyle w:val="ConsPlusNormal"/>
              <w:jc w:val="both"/>
              <w:rPr>
                <w:rFonts w:hAnsi="Times New Roman"/>
              </w:rPr>
            </w:pPr>
          </w:p>
        </w:tc>
      </w:tr>
    </w:tbl>
    <w:p w:rsidR="006B38E8" w:rsidRPr="00F62073" w:rsidRDefault="006B38E8" w:rsidP="00D24FA8">
      <w:pPr>
        <w:pStyle w:val="ConsPlusNormal"/>
        <w:jc w:val="both"/>
        <w:rPr>
          <w:rFonts w:hAnsi="Times New Roman"/>
        </w:rPr>
      </w:pPr>
    </w:p>
    <w:tbl>
      <w:tblPr>
        <w:tblW w:w="0" w:type="auto"/>
        <w:tblLook w:val="04A0"/>
      </w:tblPr>
      <w:tblGrid>
        <w:gridCol w:w="5211"/>
        <w:gridCol w:w="5211"/>
      </w:tblGrid>
      <w:tr w:rsidR="009B6AB7" w:rsidRPr="00EB1CF2" w:rsidTr="002C1E6B">
        <w:tc>
          <w:tcPr>
            <w:tcW w:w="5211" w:type="dxa"/>
          </w:tcPr>
          <w:p w:rsidR="009B6AB7" w:rsidRPr="00F62073" w:rsidRDefault="009B6AB7" w:rsidP="000645ED">
            <w:pPr>
              <w:rPr>
                <w:rFonts w:ascii="Times New Roman" w:eastAsia="Calibri" w:hAnsi="Times New Roman" w:cs="Times New Roman"/>
                <w:lang w:eastAsia="en-US"/>
              </w:rPr>
            </w:pPr>
          </w:p>
          <w:p w:rsidR="009B6AB7" w:rsidRPr="00F62073" w:rsidRDefault="009B6AB7"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 /А.Е. Заря/ </w:t>
            </w:r>
          </w:p>
          <w:p w:rsidR="009B6AB7" w:rsidRPr="00F62073" w:rsidRDefault="009B6AB7"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c>
          <w:tcPr>
            <w:tcW w:w="5211" w:type="dxa"/>
          </w:tcPr>
          <w:p w:rsidR="009B6AB7" w:rsidRPr="00F62073" w:rsidRDefault="009B6AB7" w:rsidP="000645ED">
            <w:pPr>
              <w:rPr>
                <w:rFonts w:ascii="Times New Roman" w:eastAsia="Calibri" w:hAnsi="Times New Roman" w:cs="Times New Roman"/>
                <w:lang w:eastAsia="en-US"/>
              </w:rPr>
            </w:pPr>
          </w:p>
          <w:p w:rsidR="009B6AB7" w:rsidRPr="00F62073" w:rsidRDefault="009B6AB7"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_____________________ </w:t>
            </w:r>
            <w:r w:rsidR="00185443" w:rsidRPr="00F62073">
              <w:rPr>
                <w:rFonts w:ascii="Times New Roman" w:eastAsia="Calibri" w:hAnsi="Times New Roman" w:cs="Times New Roman"/>
                <w:lang w:eastAsia="en-US"/>
              </w:rPr>
              <w:t>/</w:t>
            </w:r>
            <w:r w:rsidR="00B00133">
              <w:rPr>
                <w:rFonts w:ascii="Times New Roman" w:eastAsia="Calibri" w:hAnsi="Times New Roman" w:cs="Times New Roman"/>
                <w:lang w:eastAsia="en-US"/>
              </w:rPr>
              <w:t xml:space="preserve">                    </w:t>
            </w:r>
            <w:r w:rsidR="00B00133" w:rsidRPr="00F62073">
              <w:rPr>
                <w:rFonts w:ascii="Times New Roman" w:eastAsia="Calibri" w:hAnsi="Times New Roman" w:cs="Times New Roman"/>
                <w:lang w:eastAsia="en-US"/>
              </w:rPr>
              <w:t xml:space="preserve"> </w:t>
            </w:r>
            <w:r w:rsidR="00185443" w:rsidRPr="00F62073">
              <w:rPr>
                <w:rFonts w:ascii="Times New Roman" w:eastAsia="Calibri" w:hAnsi="Times New Roman" w:cs="Times New Roman"/>
                <w:lang w:eastAsia="en-US"/>
              </w:rPr>
              <w:t>/</w:t>
            </w:r>
          </w:p>
          <w:p w:rsidR="009B6AB7" w:rsidRPr="009B6AB7" w:rsidRDefault="009B6AB7"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r>
    </w:tbl>
    <w:p w:rsidR="00682D1A" w:rsidRDefault="00682D1A" w:rsidP="00D24FA8">
      <w:pPr>
        <w:pStyle w:val="ConsPlusNormal"/>
        <w:jc w:val="both"/>
        <w:rPr>
          <w:rFonts w:hAnsi="Times New Roman"/>
        </w:rPr>
      </w:pPr>
    </w:p>
    <w:p w:rsidR="006804A4" w:rsidRDefault="006804A4" w:rsidP="006804A4">
      <w:pPr>
        <w:rPr>
          <w:b/>
          <w:spacing w:val="-1"/>
        </w:rPr>
      </w:pPr>
    </w:p>
    <w:p w:rsidR="006804A4" w:rsidRPr="00D61E26" w:rsidRDefault="006804A4" w:rsidP="006804A4">
      <w:pPr>
        <w:ind w:firstLine="567"/>
        <w:jc w:val="both"/>
        <w:rPr>
          <w:rFonts w:ascii="Calibri"/>
        </w:rPr>
      </w:pPr>
    </w:p>
    <w:p w:rsidR="006804A4" w:rsidRPr="00D61E26" w:rsidRDefault="006804A4" w:rsidP="006804A4">
      <w:pPr>
        <w:ind w:firstLine="567"/>
        <w:jc w:val="both"/>
        <w:rPr>
          <w:rFonts w:ascii="Calibri"/>
        </w:rPr>
      </w:pPr>
    </w:p>
    <w:p w:rsidR="006804A4" w:rsidRPr="00D61E26" w:rsidRDefault="006804A4" w:rsidP="006804A4">
      <w:pPr>
        <w:ind w:firstLine="567"/>
        <w:jc w:val="both"/>
        <w:rPr>
          <w:rFonts w:ascii="Calibri"/>
        </w:rPr>
      </w:pPr>
    </w:p>
    <w:p w:rsidR="006804A4" w:rsidRPr="00D61E26" w:rsidRDefault="006804A4" w:rsidP="006804A4">
      <w:pPr>
        <w:ind w:firstLine="567"/>
        <w:jc w:val="both"/>
        <w:rPr>
          <w:rFonts w:ascii="Calibri"/>
        </w:rPr>
      </w:pPr>
    </w:p>
    <w:p w:rsidR="006804A4" w:rsidRPr="00D61E26" w:rsidRDefault="006804A4" w:rsidP="00185443">
      <w:pPr>
        <w:jc w:val="both"/>
        <w:rPr>
          <w:rFonts w:ascii="Calibri"/>
        </w:rPr>
      </w:pPr>
    </w:p>
    <w:sectPr w:rsidR="006804A4" w:rsidRPr="00D61E26" w:rsidSect="00690540">
      <w:type w:val="continuous"/>
      <w:pgSz w:w="11906" w:h="16838"/>
      <w:pgMar w:top="841" w:right="849" w:bottom="567" w:left="851" w:header="720" w:footer="720" w:gutter="0"/>
      <w:cols w:space="720"/>
      <w:formProt w:val="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582" w:rsidRDefault="00A43582">
      <w:r>
        <w:separator/>
      </w:r>
    </w:p>
  </w:endnote>
  <w:endnote w:type="continuationSeparator" w:id="1">
    <w:p w:rsidR="00A43582" w:rsidRDefault="00A435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0">
    <w:panose1 w:val="00000000000000000000"/>
    <w:charset w:val="80"/>
    <w:family w:val="roman"/>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582" w:rsidRDefault="00A43582">
      <w:r>
        <w:rPr>
          <w:rFonts w:cs="Times New Roman"/>
          <w:kern w:val="0"/>
          <w:lang w:bidi="ar-SA"/>
        </w:rPr>
        <w:separator/>
      </w:r>
    </w:p>
  </w:footnote>
  <w:footnote w:type="continuationSeparator" w:id="1">
    <w:p w:rsidR="00A43582" w:rsidRDefault="00A435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94"/>
    <w:multiLevelType w:val="multilevel"/>
    <w:tmpl w:val="8468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024CE"/>
    <w:multiLevelType w:val="multilevel"/>
    <w:tmpl w:val="F65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C14EA"/>
    <w:multiLevelType w:val="multilevel"/>
    <w:tmpl w:val="0BDC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866506"/>
    <w:multiLevelType w:val="multilevel"/>
    <w:tmpl w:val="B30E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3781B"/>
    <w:multiLevelType w:val="multilevel"/>
    <w:tmpl w:val="ED7C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9E72B8"/>
    <w:multiLevelType w:val="multilevel"/>
    <w:tmpl w:val="9D42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1A077D"/>
    <w:multiLevelType w:val="multilevel"/>
    <w:tmpl w:val="F7C6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4"/>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753EE2"/>
    <w:rsid w:val="00007E7A"/>
    <w:rsid w:val="000179B0"/>
    <w:rsid w:val="00025A33"/>
    <w:rsid w:val="00034C05"/>
    <w:rsid w:val="000352F9"/>
    <w:rsid w:val="000356AD"/>
    <w:rsid w:val="00040457"/>
    <w:rsid w:val="00052E60"/>
    <w:rsid w:val="00054BD4"/>
    <w:rsid w:val="0005757C"/>
    <w:rsid w:val="0006362B"/>
    <w:rsid w:val="000645ED"/>
    <w:rsid w:val="000703EE"/>
    <w:rsid w:val="00080A48"/>
    <w:rsid w:val="00083D9C"/>
    <w:rsid w:val="0009567C"/>
    <w:rsid w:val="000A57D3"/>
    <w:rsid w:val="000B7767"/>
    <w:rsid w:val="000C0655"/>
    <w:rsid w:val="000D286B"/>
    <w:rsid w:val="000D3A0F"/>
    <w:rsid w:val="000D77F3"/>
    <w:rsid w:val="000E1ADD"/>
    <w:rsid w:val="000E4C1B"/>
    <w:rsid w:val="000F0670"/>
    <w:rsid w:val="001166D5"/>
    <w:rsid w:val="001214CE"/>
    <w:rsid w:val="00121E60"/>
    <w:rsid w:val="0014455D"/>
    <w:rsid w:val="00177A5D"/>
    <w:rsid w:val="0018151E"/>
    <w:rsid w:val="001822E5"/>
    <w:rsid w:val="00185443"/>
    <w:rsid w:val="001D784F"/>
    <w:rsid w:val="001E07D1"/>
    <w:rsid w:val="00227F86"/>
    <w:rsid w:val="002423E6"/>
    <w:rsid w:val="00247136"/>
    <w:rsid w:val="00253C68"/>
    <w:rsid w:val="0027284A"/>
    <w:rsid w:val="00281B6D"/>
    <w:rsid w:val="002856DC"/>
    <w:rsid w:val="00295124"/>
    <w:rsid w:val="002A06C7"/>
    <w:rsid w:val="002A59E1"/>
    <w:rsid w:val="002A6DA3"/>
    <w:rsid w:val="002B7B03"/>
    <w:rsid w:val="002C1E6B"/>
    <w:rsid w:val="002E618D"/>
    <w:rsid w:val="002F2B87"/>
    <w:rsid w:val="002F2C4F"/>
    <w:rsid w:val="002F4DB3"/>
    <w:rsid w:val="0030011C"/>
    <w:rsid w:val="00300C2B"/>
    <w:rsid w:val="0030484C"/>
    <w:rsid w:val="00305634"/>
    <w:rsid w:val="00307C10"/>
    <w:rsid w:val="003132FA"/>
    <w:rsid w:val="00313D3F"/>
    <w:rsid w:val="00341464"/>
    <w:rsid w:val="00341E0D"/>
    <w:rsid w:val="00345575"/>
    <w:rsid w:val="00351513"/>
    <w:rsid w:val="00354D58"/>
    <w:rsid w:val="00370848"/>
    <w:rsid w:val="00376131"/>
    <w:rsid w:val="00384663"/>
    <w:rsid w:val="0039403B"/>
    <w:rsid w:val="003A00F7"/>
    <w:rsid w:val="003B0286"/>
    <w:rsid w:val="003B2414"/>
    <w:rsid w:val="003B24A9"/>
    <w:rsid w:val="003B7372"/>
    <w:rsid w:val="003C2AE1"/>
    <w:rsid w:val="003D0E99"/>
    <w:rsid w:val="003D570D"/>
    <w:rsid w:val="003E40E2"/>
    <w:rsid w:val="004109B8"/>
    <w:rsid w:val="00421FBA"/>
    <w:rsid w:val="00427B92"/>
    <w:rsid w:val="00431181"/>
    <w:rsid w:val="004413D5"/>
    <w:rsid w:val="00444B15"/>
    <w:rsid w:val="00446F9E"/>
    <w:rsid w:val="00454F08"/>
    <w:rsid w:val="004734E2"/>
    <w:rsid w:val="004743D4"/>
    <w:rsid w:val="00480E1E"/>
    <w:rsid w:val="00491B8B"/>
    <w:rsid w:val="004B1D73"/>
    <w:rsid w:val="004C461B"/>
    <w:rsid w:val="004D1591"/>
    <w:rsid w:val="004E1154"/>
    <w:rsid w:val="004E5A6E"/>
    <w:rsid w:val="004E752F"/>
    <w:rsid w:val="004F02FA"/>
    <w:rsid w:val="004F1E9A"/>
    <w:rsid w:val="004F4666"/>
    <w:rsid w:val="00502263"/>
    <w:rsid w:val="005033E5"/>
    <w:rsid w:val="00530E34"/>
    <w:rsid w:val="005315F2"/>
    <w:rsid w:val="0054027A"/>
    <w:rsid w:val="00541310"/>
    <w:rsid w:val="00543440"/>
    <w:rsid w:val="00555737"/>
    <w:rsid w:val="0056143C"/>
    <w:rsid w:val="00567FD4"/>
    <w:rsid w:val="00581404"/>
    <w:rsid w:val="005955F8"/>
    <w:rsid w:val="00595A1D"/>
    <w:rsid w:val="0059745C"/>
    <w:rsid w:val="00597E1A"/>
    <w:rsid w:val="005A48C0"/>
    <w:rsid w:val="005B142B"/>
    <w:rsid w:val="005B16D7"/>
    <w:rsid w:val="005B1B8A"/>
    <w:rsid w:val="005C1E8E"/>
    <w:rsid w:val="005D2FAF"/>
    <w:rsid w:val="005E7E20"/>
    <w:rsid w:val="00611DE9"/>
    <w:rsid w:val="0063243D"/>
    <w:rsid w:val="006417FA"/>
    <w:rsid w:val="006557BB"/>
    <w:rsid w:val="00657707"/>
    <w:rsid w:val="006660ED"/>
    <w:rsid w:val="00666282"/>
    <w:rsid w:val="00673459"/>
    <w:rsid w:val="006758F4"/>
    <w:rsid w:val="00676B12"/>
    <w:rsid w:val="006804A4"/>
    <w:rsid w:val="00682787"/>
    <w:rsid w:val="00682D1A"/>
    <w:rsid w:val="00690540"/>
    <w:rsid w:val="006919AA"/>
    <w:rsid w:val="00695776"/>
    <w:rsid w:val="00697B44"/>
    <w:rsid w:val="006A09A1"/>
    <w:rsid w:val="006A41CC"/>
    <w:rsid w:val="006A4FD6"/>
    <w:rsid w:val="006B0DCD"/>
    <w:rsid w:val="006B38E8"/>
    <w:rsid w:val="006D256A"/>
    <w:rsid w:val="006D380E"/>
    <w:rsid w:val="006E0A23"/>
    <w:rsid w:val="006E7062"/>
    <w:rsid w:val="006E7FA6"/>
    <w:rsid w:val="007108C7"/>
    <w:rsid w:val="00717B5C"/>
    <w:rsid w:val="00722B3B"/>
    <w:rsid w:val="007452F5"/>
    <w:rsid w:val="00747110"/>
    <w:rsid w:val="00753EE2"/>
    <w:rsid w:val="00763180"/>
    <w:rsid w:val="00773B51"/>
    <w:rsid w:val="007745E8"/>
    <w:rsid w:val="00780AED"/>
    <w:rsid w:val="0078182D"/>
    <w:rsid w:val="00781B10"/>
    <w:rsid w:val="007855AE"/>
    <w:rsid w:val="007954E9"/>
    <w:rsid w:val="007B099B"/>
    <w:rsid w:val="007B30CA"/>
    <w:rsid w:val="007C27D6"/>
    <w:rsid w:val="007D1AE2"/>
    <w:rsid w:val="007F26E7"/>
    <w:rsid w:val="007F7107"/>
    <w:rsid w:val="00800F4A"/>
    <w:rsid w:val="00806BE9"/>
    <w:rsid w:val="00811FB6"/>
    <w:rsid w:val="008259BA"/>
    <w:rsid w:val="008471D5"/>
    <w:rsid w:val="008479E0"/>
    <w:rsid w:val="008515CE"/>
    <w:rsid w:val="00851AC5"/>
    <w:rsid w:val="0085570B"/>
    <w:rsid w:val="00857653"/>
    <w:rsid w:val="00890534"/>
    <w:rsid w:val="0089174A"/>
    <w:rsid w:val="008A0B8A"/>
    <w:rsid w:val="008A7022"/>
    <w:rsid w:val="008B622A"/>
    <w:rsid w:val="008C0C16"/>
    <w:rsid w:val="008C5F9B"/>
    <w:rsid w:val="008D37A3"/>
    <w:rsid w:val="008E2D8E"/>
    <w:rsid w:val="008E3287"/>
    <w:rsid w:val="008F4E44"/>
    <w:rsid w:val="008F752A"/>
    <w:rsid w:val="00906009"/>
    <w:rsid w:val="0092610F"/>
    <w:rsid w:val="00927898"/>
    <w:rsid w:val="00946A07"/>
    <w:rsid w:val="00951659"/>
    <w:rsid w:val="00951E4E"/>
    <w:rsid w:val="009549F1"/>
    <w:rsid w:val="0095552F"/>
    <w:rsid w:val="009569E3"/>
    <w:rsid w:val="0096013F"/>
    <w:rsid w:val="00960EB0"/>
    <w:rsid w:val="00970184"/>
    <w:rsid w:val="00980677"/>
    <w:rsid w:val="00980885"/>
    <w:rsid w:val="009844F9"/>
    <w:rsid w:val="00987112"/>
    <w:rsid w:val="0099596E"/>
    <w:rsid w:val="009B6AB7"/>
    <w:rsid w:val="009C2FF4"/>
    <w:rsid w:val="009C41B7"/>
    <w:rsid w:val="009D21C9"/>
    <w:rsid w:val="009D35B6"/>
    <w:rsid w:val="009E0024"/>
    <w:rsid w:val="009E1706"/>
    <w:rsid w:val="00A001CF"/>
    <w:rsid w:val="00A04583"/>
    <w:rsid w:val="00A053B9"/>
    <w:rsid w:val="00A15600"/>
    <w:rsid w:val="00A31B53"/>
    <w:rsid w:val="00A352D9"/>
    <w:rsid w:val="00A43582"/>
    <w:rsid w:val="00A44DD9"/>
    <w:rsid w:val="00A47CAE"/>
    <w:rsid w:val="00A6085F"/>
    <w:rsid w:val="00A733B7"/>
    <w:rsid w:val="00A905EA"/>
    <w:rsid w:val="00A96B2D"/>
    <w:rsid w:val="00AA1277"/>
    <w:rsid w:val="00AE1CCE"/>
    <w:rsid w:val="00AE3AC6"/>
    <w:rsid w:val="00AF2895"/>
    <w:rsid w:val="00AF4FB9"/>
    <w:rsid w:val="00AF775B"/>
    <w:rsid w:val="00B00133"/>
    <w:rsid w:val="00B01D92"/>
    <w:rsid w:val="00B03E96"/>
    <w:rsid w:val="00B272C1"/>
    <w:rsid w:val="00B34550"/>
    <w:rsid w:val="00B3533B"/>
    <w:rsid w:val="00B5694D"/>
    <w:rsid w:val="00B57C40"/>
    <w:rsid w:val="00B70D00"/>
    <w:rsid w:val="00B8651D"/>
    <w:rsid w:val="00B91BD4"/>
    <w:rsid w:val="00B91EAC"/>
    <w:rsid w:val="00B9422B"/>
    <w:rsid w:val="00BA1672"/>
    <w:rsid w:val="00BC33E7"/>
    <w:rsid w:val="00BD1106"/>
    <w:rsid w:val="00BF7F25"/>
    <w:rsid w:val="00C0728D"/>
    <w:rsid w:val="00C07F0F"/>
    <w:rsid w:val="00C101A7"/>
    <w:rsid w:val="00C14EE4"/>
    <w:rsid w:val="00C17ACE"/>
    <w:rsid w:val="00C35677"/>
    <w:rsid w:val="00C409CD"/>
    <w:rsid w:val="00C43FAE"/>
    <w:rsid w:val="00C4497C"/>
    <w:rsid w:val="00C477C9"/>
    <w:rsid w:val="00C5568B"/>
    <w:rsid w:val="00C66FAE"/>
    <w:rsid w:val="00C77BC5"/>
    <w:rsid w:val="00C91435"/>
    <w:rsid w:val="00C9196C"/>
    <w:rsid w:val="00CA3CF6"/>
    <w:rsid w:val="00CB40B8"/>
    <w:rsid w:val="00CB5216"/>
    <w:rsid w:val="00CB6972"/>
    <w:rsid w:val="00CC2028"/>
    <w:rsid w:val="00CC6DD1"/>
    <w:rsid w:val="00CD2243"/>
    <w:rsid w:val="00CD754F"/>
    <w:rsid w:val="00CE0C07"/>
    <w:rsid w:val="00CE2349"/>
    <w:rsid w:val="00D13FCC"/>
    <w:rsid w:val="00D24FA8"/>
    <w:rsid w:val="00D4392C"/>
    <w:rsid w:val="00D54378"/>
    <w:rsid w:val="00D5447B"/>
    <w:rsid w:val="00D605D3"/>
    <w:rsid w:val="00D61E26"/>
    <w:rsid w:val="00D717D7"/>
    <w:rsid w:val="00D77FD1"/>
    <w:rsid w:val="00D80CB1"/>
    <w:rsid w:val="00D8679F"/>
    <w:rsid w:val="00D904B1"/>
    <w:rsid w:val="00D93910"/>
    <w:rsid w:val="00DA2591"/>
    <w:rsid w:val="00DA3580"/>
    <w:rsid w:val="00DB23BE"/>
    <w:rsid w:val="00DB692F"/>
    <w:rsid w:val="00DC4E9E"/>
    <w:rsid w:val="00DC6271"/>
    <w:rsid w:val="00DC694F"/>
    <w:rsid w:val="00DD1DF5"/>
    <w:rsid w:val="00DD35BC"/>
    <w:rsid w:val="00DE31F8"/>
    <w:rsid w:val="00DE681A"/>
    <w:rsid w:val="00DF152D"/>
    <w:rsid w:val="00E01137"/>
    <w:rsid w:val="00E10548"/>
    <w:rsid w:val="00E21432"/>
    <w:rsid w:val="00E33033"/>
    <w:rsid w:val="00E40EA8"/>
    <w:rsid w:val="00E43CA5"/>
    <w:rsid w:val="00E44C13"/>
    <w:rsid w:val="00E476C9"/>
    <w:rsid w:val="00E5131B"/>
    <w:rsid w:val="00E549B5"/>
    <w:rsid w:val="00E57E03"/>
    <w:rsid w:val="00E60052"/>
    <w:rsid w:val="00E70339"/>
    <w:rsid w:val="00E70A00"/>
    <w:rsid w:val="00E76C1F"/>
    <w:rsid w:val="00E85A78"/>
    <w:rsid w:val="00EA1DE1"/>
    <w:rsid w:val="00EA60F6"/>
    <w:rsid w:val="00EB1CF2"/>
    <w:rsid w:val="00EB6635"/>
    <w:rsid w:val="00EB6821"/>
    <w:rsid w:val="00EB7376"/>
    <w:rsid w:val="00ED55E6"/>
    <w:rsid w:val="00EF5C98"/>
    <w:rsid w:val="00F002C1"/>
    <w:rsid w:val="00F0569D"/>
    <w:rsid w:val="00F10FBB"/>
    <w:rsid w:val="00F20FBB"/>
    <w:rsid w:val="00F2453D"/>
    <w:rsid w:val="00F416DF"/>
    <w:rsid w:val="00F530E4"/>
    <w:rsid w:val="00F54792"/>
    <w:rsid w:val="00F62073"/>
    <w:rsid w:val="00F62DF3"/>
    <w:rsid w:val="00F661BB"/>
    <w:rsid w:val="00F72127"/>
    <w:rsid w:val="00F936F0"/>
    <w:rsid w:val="00FA690B"/>
    <w:rsid w:val="00FB66D1"/>
    <w:rsid w:val="00FC60F3"/>
    <w:rsid w:val="00FD305E"/>
    <w:rsid w:val="00FD5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F7"/>
    <w:pPr>
      <w:widowControl w:val="0"/>
      <w:suppressAutoHyphens/>
      <w:autoSpaceDE w:val="0"/>
      <w:autoSpaceDN w:val="0"/>
      <w:adjustRightInd w:val="0"/>
    </w:pPr>
    <w:rPr>
      <w:rFonts w:ascii="PT Astra Serif" w:eastAsia="PT Astra Serif" w:cs="PT Astra Serif"/>
      <w:kern w:val="1"/>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uiPriority w:val="99"/>
    <w:rsid w:val="003A00F7"/>
    <w:rPr>
      <w:b/>
      <w:bCs/>
      <w:color w:val="0000FF"/>
      <w:sz w:val="28"/>
      <w:szCs w:val="28"/>
    </w:rPr>
  </w:style>
  <w:style w:type="character" w:customStyle="1" w:styleId="ListLabel2">
    <w:name w:val="ListLabel 2"/>
    <w:uiPriority w:val="99"/>
    <w:rsid w:val="003A00F7"/>
  </w:style>
  <w:style w:type="character" w:customStyle="1" w:styleId="4I44u44444444p">
    <w:name w:val="И4Iн4~т4・еu?р・4н?4е?4т?4・с・4с4|ы4[л4pк"/>
    <w:uiPriority w:val="99"/>
    <w:rsid w:val="003A00F7"/>
    <w:rPr>
      <w:color w:val="000080"/>
      <w:u w:val="single"/>
    </w:rPr>
  </w:style>
  <w:style w:type="character" w:customStyle="1" w:styleId="ListLabel3">
    <w:name w:val="ListLabel 3"/>
    <w:uiPriority w:val="99"/>
    <w:rsid w:val="003A00F7"/>
    <w:rPr>
      <w:color w:val="0000FF"/>
    </w:rPr>
  </w:style>
  <w:style w:type="character" w:customStyle="1" w:styleId="ListLabel4">
    <w:name w:val="ListLabel 4"/>
    <w:uiPriority w:val="99"/>
    <w:rsid w:val="003A00F7"/>
    <w:rPr>
      <w:rFonts w:ascii="0" w:eastAsia="0" w:cs="0"/>
      <w:color w:val="0000FF"/>
      <w:sz w:val="18"/>
      <w:szCs w:val="18"/>
    </w:rPr>
  </w:style>
  <w:style w:type="character" w:customStyle="1" w:styleId="ListLabel5">
    <w:name w:val="ListLabel 5"/>
    <w:uiPriority w:val="99"/>
    <w:rsid w:val="003A00F7"/>
    <w:rPr>
      <w:rFonts w:ascii="0" w:eastAsia="0" w:cs="0"/>
      <w:b/>
      <w:bCs/>
      <w:color w:val="0000FF"/>
      <w:sz w:val="20"/>
      <w:szCs w:val="20"/>
    </w:rPr>
  </w:style>
  <w:style w:type="character" w:customStyle="1" w:styleId="ListLabel6">
    <w:name w:val="ListLabel 6"/>
    <w:uiPriority w:val="99"/>
    <w:rsid w:val="003A00F7"/>
    <w:rPr>
      <w:color w:val="0000FF"/>
    </w:rPr>
  </w:style>
  <w:style w:type="paragraph" w:customStyle="1" w:styleId="4H4p4s4444r44">
    <w:name w:val="З4Hа4pг4sо4л4|о4в4rо4к4["/>
    <w:basedOn w:val="a"/>
    <w:next w:val="4O4rz4444"/>
    <w:uiPriority w:val="99"/>
    <w:rsid w:val="003A00F7"/>
    <w:pPr>
      <w:keepNext/>
      <w:spacing w:before="240" w:after="120"/>
    </w:pPr>
    <w:rPr>
      <w:sz w:val="28"/>
      <w:szCs w:val="28"/>
    </w:rPr>
  </w:style>
  <w:style w:type="paragraph" w:customStyle="1" w:styleId="4O4rz4444">
    <w:name w:val="О4Oс4・н~?о?вr?н~?о?йz ?т・4е?4к?4с4・"/>
    <w:basedOn w:val="a"/>
    <w:uiPriority w:val="99"/>
    <w:rsid w:val="003A00F7"/>
    <w:pPr>
      <w:spacing w:after="140" w:line="276" w:lineRule="auto"/>
    </w:pPr>
  </w:style>
  <w:style w:type="paragraph" w:customStyle="1" w:styleId="4R4y44">
    <w:name w:val="С4Rп4・иy?с・4о?4к"/>
    <w:basedOn w:val="4O4rz4444"/>
    <w:uiPriority w:val="99"/>
    <w:rsid w:val="003A00F7"/>
  </w:style>
  <w:style w:type="paragraph" w:customStyle="1" w:styleId="4N4p4x4r4p44y4u">
    <w:name w:val="Н4Nа4pз4xв4rа4pн4~и4yе4u"/>
    <w:basedOn w:val="a"/>
    <w:uiPriority w:val="99"/>
    <w:rsid w:val="003A00F7"/>
    <w:pPr>
      <w:spacing w:before="120" w:after="120"/>
    </w:pPr>
    <w:rPr>
      <w:i/>
      <w:iCs/>
    </w:rPr>
  </w:style>
  <w:style w:type="paragraph" w:customStyle="1" w:styleId="4T44p4x4p4u">
    <w:name w:val="У4Tк4[а4pз4xа4pт4・еu?л|?ь・"/>
    <w:basedOn w:val="a"/>
    <w:uiPriority w:val="99"/>
    <w:rsid w:val="003A00F7"/>
  </w:style>
  <w:style w:type="paragraph" w:customStyle="1" w:styleId="ConsPlusNormal">
    <w:name w:val="ConsPlusNormal"/>
    <w:link w:val="ConsPlusNormal0"/>
    <w:uiPriority w:val="99"/>
    <w:qFormat/>
    <w:rsid w:val="003A00F7"/>
    <w:pPr>
      <w:suppressAutoHyphens/>
      <w:autoSpaceDE w:val="0"/>
      <w:autoSpaceDN w:val="0"/>
      <w:adjustRightInd w:val="0"/>
    </w:pPr>
    <w:rPr>
      <w:rFonts w:ascii="Times New Roman"/>
      <w:kern w:val="1"/>
      <w:sz w:val="24"/>
      <w:szCs w:val="24"/>
      <w:lang w:bidi="hi-IN"/>
    </w:rPr>
  </w:style>
  <w:style w:type="paragraph" w:customStyle="1" w:styleId="ConsPlusNonformat">
    <w:name w:val="ConsPlusNonformat"/>
    <w:uiPriority w:val="99"/>
    <w:rsid w:val="003A00F7"/>
    <w:pPr>
      <w:suppressAutoHyphens/>
      <w:autoSpaceDE w:val="0"/>
      <w:autoSpaceDN w:val="0"/>
      <w:adjustRightInd w:val="0"/>
    </w:pPr>
    <w:rPr>
      <w:rFonts w:ascii="Courier New" w:cs="Courier New"/>
      <w:kern w:val="1"/>
      <w:lang w:bidi="hi-IN"/>
    </w:rPr>
  </w:style>
  <w:style w:type="paragraph" w:customStyle="1" w:styleId="ConsPlusTitle">
    <w:name w:val="ConsPlusTitle"/>
    <w:uiPriority w:val="99"/>
    <w:rsid w:val="003A00F7"/>
    <w:pPr>
      <w:suppressAutoHyphens/>
      <w:autoSpaceDE w:val="0"/>
      <w:autoSpaceDN w:val="0"/>
      <w:adjustRightInd w:val="0"/>
    </w:pPr>
    <w:rPr>
      <w:rFonts w:ascii="Arial" w:cs="Arial"/>
      <w:b/>
      <w:bCs/>
      <w:kern w:val="1"/>
      <w:sz w:val="24"/>
      <w:szCs w:val="24"/>
      <w:lang w:bidi="hi-IN"/>
    </w:rPr>
  </w:style>
  <w:style w:type="paragraph" w:customStyle="1" w:styleId="ConsPlusCell">
    <w:name w:val="ConsPlusCell"/>
    <w:uiPriority w:val="99"/>
    <w:rsid w:val="003A00F7"/>
    <w:pPr>
      <w:suppressAutoHyphens/>
      <w:autoSpaceDE w:val="0"/>
      <w:autoSpaceDN w:val="0"/>
      <w:adjustRightInd w:val="0"/>
    </w:pPr>
    <w:rPr>
      <w:rFonts w:ascii="Courier New" w:cs="Courier New"/>
      <w:kern w:val="1"/>
      <w:lang w:bidi="hi-IN"/>
    </w:rPr>
  </w:style>
  <w:style w:type="paragraph" w:customStyle="1" w:styleId="ConsPlusDocList">
    <w:name w:val="ConsPlusDocList"/>
    <w:uiPriority w:val="99"/>
    <w:rsid w:val="003A00F7"/>
    <w:pPr>
      <w:suppressAutoHyphens/>
      <w:autoSpaceDE w:val="0"/>
      <w:autoSpaceDN w:val="0"/>
      <w:adjustRightInd w:val="0"/>
    </w:pPr>
    <w:rPr>
      <w:rFonts w:ascii="Tahoma" w:cs="Tahoma"/>
      <w:kern w:val="1"/>
      <w:sz w:val="18"/>
      <w:szCs w:val="18"/>
      <w:lang w:bidi="hi-IN"/>
    </w:rPr>
  </w:style>
  <w:style w:type="paragraph" w:customStyle="1" w:styleId="ConsPlusTitlePage">
    <w:name w:val="ConsPlusTitlePage"/>
    <w:uiPriority w:val="99"/>
    <w:rsid w:val="003A00F7"/>
    <w:pPr>
      <w:suppressAutoHyphens/>
      <w:autoSpaceDE w:val="0"/>
      <w:autoSpaceDN w:val="0"/>
      <w:adjustRightInd w:val="0"/>
    </w:pPr>
    <w:rPr>
      <w:rFonts w:ascii="Tahoma" w:cs="Tahoma"/>
      <w:kern w:val="1"/>
      <w:sz w:val="24"/>
      <w:szCs w:val="24"/>
      <w:lang w:bidi="hi-IN"/>
    </w:rPr>
  </w:style>
  <w:style w:type="paragraph" w:customStyle="1" w:styleId="ConsPlusJurTerm">
    <w:name w:val="ConsPlusJurTerm"/>
    <w:uiPriority w:val="99"/>
    <w:rsid w:val="003A00F7"/>
    <w:pPr>
      <w:suppressAutoHyphens/>
      <w:autoSpaceDE w:val="0"/>
      <w:autoSpaceDN w:val="0"/>
      <w:adjustRightInd w:val="0"/>
    </w:pPr>
    <w:rPr>
      <w:rFonts w:ascii="Times New Roman"/>
      <w:kern w:val="1"/>
      <w:sz w:val="24"/>
      <w:szCs w:val="24"/>
      <w:lang w:bidi="hi-IN"/>
    </w:rPr>
  </w:style>
  <w:style w:type="paragraph" w:customStyle="1" w:styleId="ConsPlusTextList">
    <w:name w:val="ConsPlusTextList"/>
    <w:uiPriority w:val="99"/>
    <w:rsid w:val="003A00F7"/>
    <w:pPr>
      <w:suppressAutoHyphens/>
      <w:autoSpaceDE w:val="0"/>
      <w:autoSpaceDN w:val="0"/>
      <w:adjustRightInd w:val="0"/>
    </w:pPr>
    <w:rPr>
      <w:rFonts w:ascii="Times New Roman"/>
      <w:kern w:val="1"/>
      <w:sz w:val="24"/>
      <w:szCs w:val="24"/>
      <w:lang w:bidi="hi-IN"/>
    </w:rPr>
  </w:style>
  <w:style w:type="paragraph" w:customStyle="1" w:styleId="4B4u44444444444y44">
    <w:name w:val="В4Bе4uр4・х・4н?4и?4й ?4к?4о?4л?4о?4н?4т4yи4・т・4у"/>
    <w:basedOn w:val="a"/>
    <w:uiPriority w:val="99"/>
    <w:rsid w:val="003A00F7"/>
  </w:style>
  <w:style w:type="paragraph" w:customStyle="1" w:styleId="4N4y4w44y4z444444y44">
    <w:name w:val="Н4Nи4yж4wн4~и4yй4z к4[о4л4|о4н4~т4・иy?т・4у4|л"/>
    <w:basedOn w:val="a"/>
    <w:uiPriority w:val="99"/>
    <w:rsid w:val="003A00F7"/>
  </w:style>
  <w:style w:type="character" w:customStyle="1" w:styleId="ty-product-featurelabel">
    <w:name w:val="ty-product-feature__label"/>
    <w:basedOn w:val="a0"/>
    <w:rsid w:val="00D5447B"/>
  </w:style>
  <w:style w:type="character" w:styleId="a3">
    <w:name w:val="Hyperlink"/>
    <w:uiPriority w:val="99"/>
    <w:unhideWhenUsed/>
    <w:rsid w:val="008F4E44"/>
    <w:rPr>
      <w:color w:val="0000FF"/>
      <w:u w:val="single"/>
    </w:rPr>
  </w:style>
  <w:style w:type="character" w:customStyle="1" w:styleId="apple-converted-space">
    <w:name w:val="apple-converted-space"/>
    <w:basedOn w:val="a0"/>
    <w:rsid w:val="008D37A3"/>
  </w:style>
  <w:style w:type="character" w:styleId="a4">
    <w:name w:val="Strong"/>
    <w:uiPriority w:val="22"/>
    <w:qFormat/>
    <w:rsid w:val="00555737"/>
    <w:rPr>
      <w:b/>
      <w:bCs/>
    </w:rPr>
  </w:style>
  <w:style w:type="table" w:styleId="a5">
    <w:name w:val="Table Grid"/>
    <w:basedOn w:val="a1"/>
    <w:uiPriority w:val="59"/>
    <w:rsid w:val="006905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D4392C"/>
  </w:style>
  <w:style w:type="paragraph" w:styleId="a6">
    <w:name w:val="Normal (Web)"/>
    <w:basedOn w:val="a"/>
    <w:uiPriority w:val="99"/>
    <w:unhideWhenUsed/>
    <w:rsid w:val="00C477C9"/>
    <w:pPr>
      <w:widowControl/>
      <w:suppressAutoHyphens w:val="0"/>
      <w:autoSpaceDE/>
      <w:autoSpaceDN/>
      <w:adjustRightInd/>
      <w:spacing w:before="100" w:beforeAutospacing="1" w:after="100" w:afterAutospacing="1"/>
    </w:pPr>
    <w:rPr>
      <w:rFonts w:ascii="Times New Roman" w:eastAsia="Times New Roman" w:hAnsi="Times New Roman" w:cs="Times New Roman"/>
      <w:kern w:val="0"/>
      <w:lang w:bidi="ar-SA"/>
    </w:rPr>
  </w:style>
  <w:style w:type="character" w:customStyle="1" w:styleId="informationcharacteristicsspecificationlistitemlabel">
    <w:name w:val="information__characteristics__specification__list__item__label"/>
    <w:basedOn w:val="a0"/>
    <w:rsid w:val="00A352D9"/>
  </w:style>
  <w:style w:type="character" w:customStyle="1" w:styleId="informationcharacteristicsspecificationlistitemvalues">
    <w:name w:val="information__characteristics__specification__list__item__values"/>
    <w:basedOn w:val="a0"/>
    <w:rsid w:val="00A352D9"/>
  </w:style>
  <w:style w:type="paragraph" w:customStyle="1" w:styleId="Standard">
    <w:name w:val="Standard"/>
    <w:rsid w:val="00034C05"/>
    <w:pPr>
      <w:suppressAutoHyphens/>
      <w:autoSpaceDN w:val="0"/>
      <w:textAlignment w:val="baseline"/>
    </w:pPr>
    <w:rPr>
      <w:rFonts w:ascii="Liberation Serif" w:eastAsia="SimSun" w:hAnsi="Liberation Serif" w:cs="Mangal"/>
      <w:kern w:val="3"/>
      <w:sz w:val="24"/>
      <w:szCs w:val="24"/>
      <w:lang w:val="en-US" w:eastAsia="zh-CN" w:bidi="hi-IN"/>
    </w:rPr>
  </w:style>
  <w:style w:type="paragraph" w:styleId="a7">
    <w:name w:val="Title"/>
    <w:basedOn w:val="a"/>
    <w:link w:val="a8"/>
    <w:uiPriority w:val="99"/>
    <w:qFormat/>
    <w:rsid w:val="006804A4"/>
    <w:pPr>
      <w:shd w:val="clear" w:color="auto" w:fill="FFFFFF"/>
      <w:suppressAutoHyphens w:val="0"/>
      <w:ind w:left="94"/>
      <w:jc w:val="center"/>
    </w:pPr>
    <w:rPr>
      <w:rFonts w:ascii="Times New Roman" w:eastAsia="Times New Roman" w:hAnsi="Times New Roman" w:cs="Times New Roman"/>
      <w:b/>
      <w:color w:val="000000"/>
      <w:spacing w:val="3"/>
      <w:kern w:val="0"/>
      <w:sz w:val="20"/>
      <w:szCs w:val="20"/>
      <w:lang w:bidi="ar-SA"/>
    </w:rPr>
  </w:style>
  <w:style w:type="character" w:customStyle="1" w:styleId="a8">
    <w:name w:val="Название Знак"/>
    <w:link w:val="a7"/>
    <w:uiPriority w:val="99"/>
    <w:rsid w:val="006804A4"/>
    <w:rPr>
      <w:rFonts w:ascii="Times New Roman" w:hAnsi="Times New Roman"/>
      <w:b/>
      <w:color w:val="000000"/>
      <w:spacing w:val="3"/>
      <w:shd w:val="clear" w:color="auto" w:fill="FFFFFF"/>
    </w:rPr>
  </w:style>
  <w:style w:type="paragraph" w:styleId="a9">
    <w:name w:val="No Spacing"/>
    <w:aliases w:val="мой,МОЙ,Без интервала 111,МММ,Без интервал"/>
    <w:link w:val="aa"/>
    <w:uiPriority w:val="1"/>
    <w:qFormat/>
    <w:rsid w:val="00DC6271"/>
    <w:rPr>
      <w:sz w:val="22"/>
      <w:szCs w:val="22"/>
    </w:rPr>
  </w:style>
  <w:style w:type="character" w:customStyle="1" w:styleId="aa">
    <w:name w:val="Без интервала Знак"/>
    <w:aliases w:val="мой Знак,МОЙ Знак,Без интервала 111 Знак,МММ Знак,Без интервал Знак"/>
    <w:link w:val="a9"/>
    <w:uiPriority w:val="1"/>
    <w:qFormat/>
    <w:rsid w:val="00DC6271"/>
    <w:rPr>
      <w:sz w:val="22"/>
      <w:szCs w:val="22"/>
    </w:rPr>
  </w:style>
  <w:style w:type="character" w:customStyle="1" w:styleId="223pt">
    <w:name w:val="Основной текст (2) + 23 pt;Не полужирный"/>
    <w:basedOn w:val="a0"/>
    <w:rsid w:val="005B142B"/>
    <w:rPr>
      <w:rFonts w:ascii="Arial" w:eastAsia="Arial" w:hAnsi="Arial" w:cs="Arial"/>
      <w:b/>
      <w:bCs/>
      <w:i w:val="0"/>
      <w:iCs w:val="0"/>
      <w:smallCaps w:val="0"/>
      <w:strike w:val="0"/>
      <w:color w:val="000000"/>
      <w:spacing w:val="0"/>
      <w:w w:val="100"/>
      <w:position w:val="0"/>
      <w:sz w:val="46"/>
      <w:szCs w:val="46"/>
      <w:u w:val="none"/>
      <w:lang w:val="ru-RU" w:eastAsia="ru-RU" w:bidi="ru-RU"/>
    </w:rPr>
  </w:style>
  <w:style w:type="character" w:customStyle="1" w:styleId="ConsPlusNormal0">
    <w:name w:val="ConsPlusNormal Знак"/>
    <w:link w:val="ConsPlusNormal"/>
    <w:uiPriority w:val="99"/>
    <w:locked/>
    <w:rsid w:val="00025A33"/>
    <w:rPr>
      <w:rFonts w:ascii="Times New Roman"/>
      <w:kern w:val="1"/>
      <w:sz w:val="24"/>
      <w:szCs w:val="24"/>
      <w:lang w:bidi="hi-IN"/>
    </w:rPr>
  </w:style>
  <w:style w:type="paragraph" w:styleId="ab">
    <w:name w:val="Subtitle"/>
    <w:basedOn w:val="a"/>
    <w:next w:val="a"/>
    <w:link w:val="ac"/>
    <w:uiPriority w:val="11"/>
    <w:qFormat/>
    <w:rsid w:val="00025A33"/>
    <w:pPr>
      <w:suppressAutoHyphens w:val="0"/>
      <w:spacing w:after="60"/>
      <w:ind w:firstLine="720"/>
      <w:jc w:val="center"/>
      <w:outlineLvl w:val="1"/>
    </w:pPr>
    <w:rPr>
      <w:rFonts w:ascii="Cambria" w:eastAsia="Times New Roman" w:hAnsi="Cambria" w:cs="Times New Roman"/>
      <w:kern w:val="0"/>
      <w:lang w:bidi="ar-SA"/>
    </w:rPr>
  </w:style>
  <w:style w:type="character" w:customStyle="1" w:styleId="ac">
    <w:name w:val="Подзаголовок Знак"/>
    <w:basedOn w:val="a0"/>
    <w:link w:val="ab"/>
    <w:uiPriority w:val="11"/>
    <w:rsid w:val="00025A33"/>
    <w:rPr>
      <w:rFonts w:ascii="Cambria" w:hAnsi="Cambria"/>
      <w:sz w:val="24"/>
      <w:szCs w:val="24"/>
    </w:rPr>
  </w:style>
</w:styles>
</file>

<file path=word/webSettings.xml><?xml version="1.0" encoding="utf-8"?>
<w:webSettings xmlns:r="http://schemas.openxmlformats.org/officeDocument/2006/relationships" xmlns:w="http://schemas.openxmlformats.org/wordprocessingml/2006/main">
  <w:divs>
    <w:div w:id="96216097">
      <w:bodyDiv w:val="1"/>
      <w:marLeft w:val="0"/>
      <w:marRight w:val="0"/>
      <w:marTop w:val="0"/>
      <w:marBottom w:val="0"/>
      <w:divBdr>
        <w:top w:val="none" w:sz="0" w:space="0" w:color="auto"/>
        <w:left w:val="none" w:sz="0" w:space="0" w:color="auto"/>
        <w:bottom w:val="none" w:sz="0" w:space="0" w:color="auto"/>
        <w:right w:val="none" w:sz="0" w:space="0" w:color="auto"/>
      </w:divBdr>
      <w:divsChild>
        <w:div w:id="1040278652">
          <w:marLeft w:val="33"/>
          <w:marRight w:val="0"/>
          <w:marTop w:val="0"/>
          <w:marBottom w:val="0"/>
          <w:divBdr>
            <w:top w:val="none" w:sz="0" w:space="0" w:color="auto"/>
            <w:left w:val="none" w:sz="0" w:space="0" w:color="auto"/>
            <w:bottom w:val="none" w:sz="0" w:space="0" w:color="auto"/>
            <w:right w:val="none" w:sz="0" w:space="0" w:color="auto"/>
          </w:divBdr>
        </w:div>
      </w:divsChild>
    </w:div>
    <w:div w:id="481389512">
      <w:bodyDiv w:val="1"/>
      <w:marLeft w:val="0"/>
      <w:marRight w:val="0"/>
      <w:marTop w:val="0"/>
      <w:marBottom w:val="0"/>
      <w:divBdr>
        <w:top w:val="none" w:sz="0" w:space="0" w:color="auto"/>
        <w:left w:val="none" w:sz="0" w:space="0" w:color="auto"/>
        <w:bottom w:val="none" w:sz="0" w:space="0" w:color="auto"/>
        <w:right w:val="none" w:sz="0" w:space="0" w:color="auto"/>
      </w:divBdr>
      <w:divsChild>
        <w:div w:id="700982813">
          <w:marLeft w:val="0"/>
          <w:marRight w:val="0"/>
          <w:marTop w:val="0"/>
          <w:marBottom w:val="0"/>
          <w:divBdr>
            <w:top w:val="none" w:sz="0" w:space="0" w:color="auto"/>
            <w:left w:val="none" w:sz="0" w:space="0" w:color="auto"/>
            <w:bottom w:val="none" w:sz="0" w:space="0" w:color="auto"/>
            <w:right w:val="none" w:sz="0" w:space="0" w:color="auto"/>
          </w:divBdr>
        </w:div>
        <w:div w:id="810441193">
          <w:marLeft w:val="0"/>
          <w:marRight w:val="0"/>
          <w:marTop w:val="0"/>
          <w:marBottom w:val="0"/>
          <w:divBdr>
            <w:top w:val="none" w:sz="0" w:space="0" w:color="auto"/>
            <w:left w:val="none" w:sz="0" w:space="0" w:color="auto"/>
            <w:bottom w:val="none" w:sz="0" w:space="0" w:color="auto"/>
            <w:right w:val="none" w:sz="0" w:space="0" w:color="auto"/>
          </w:divBdr>
        </w:div>
        <w:div w:id="983436345">
          <w:marLeft w:val="0"/>
          <w:marRight w:val="0"/>
          <w:marTop w:val="0"/>
          <w:marBottom w:val="0"/>
          <w:divBdr>
            <w:top w:val="none" w:sz="0" w:space="0" w:color="auto"/>
            <w:left w:val="none" w:sz="0" w:space="0" w:color="auto"/>
            <w:bottom w:val="none" w:sz="0" w:space="0" w:color="auto"/>
            <w:right w:val="none" w:sz="0" w:space="0" w:color="auto"/>
          </w:divBdr>
        </w:div>
        <w:div w:id="1119841797">
          <w:marLeft w:val="0"/>
          <w:marRight w:val="0"/>
          <w:marTop w:val="0"/>
          <w:marBottom w:val="0"/>
          <w:divBdr>
            <w:top w:val="none" w:sz="0" w:space="0" w:color="auto"/>
            <w:left w:val="none" w:sz="0" w:space="0" w:color="auto"/>
            <w:bottom w:val="none" w:sz="0" w:space="0" w:color="auto"/>
            <w:right w:val="none" w:sz="0" w:space="0" w:color="auto"/>
          </w:divBdr>
        </w:div>
        <w:div w:id="1870944133">
          <w:marLeft w:val="0"/>
          <w:marRight w:val="0"/>
          <w:marTop w:val="0"/>
          <w:marBottom w:val="0"/>
          <w:divBdr>
            <w:top w:val="none" w:sz="0" w:space="0" w:color="auto"/>
            <w:left w:val="none" w:sz="0" w:space="0" w:color="auto"/>
            <w:bottom w:val="none" w:sz="0" w:space="0" w:color="auto"/>
            <w:right w:val="none" w:sz="0" w:space="0" w:color="auto"/>
          </w:divBdr>
        </w:div>
        <w:div w:id="1904415092">
          <w:marLeft w:val="0"/>
          <w:marRight w:val="0"/>
          <w:marTop w:val="0"/>
          <w:marBottom w:val="0"/>
          <w:divBdr>
            <w:top w:val="none" w:sz="0" w:space="0" w:color="auto"/>
            <w:left w:val="none" w:sz="0" w:space="0" w:color="auto"/>
            <w:bottom w:val="none" w:sz="0" w:space="0" w:color="auto"/>
            <w:right w:val="none" w:sz="0" w:space="0" w:color="auto"/>
          </w:divBdr>
        </w:div>
        <w:div w:id="2029789635">
          <w:marLeft w:val="0"/>
          <w:marRight w:val="0"/>
          <w:marTop w:val="0"/>
          <w:marBottom w:val="0"/>
          <w:divBdr>
            <w:top w:val="none" w:sz="0" w:space="0" w:color="auto"/>
            <w:left w:val="none" w:sz="0" w:space="0" w:color="auto"/>
            <w:bottom w:val="none" w:sz="0" w:space="0" w:color="auto"/>
            <w:right w:val="none" w:sz="0" w:space="0" w:color="auto"/>
          </w:divBdr>
        </w:div>
      </w:divsChild>
    </w:div>
    <w:div w:id="571618508">
      <w:bodyDiv w:val="1"/>
      <w:marLeft w:val="0"/>
      <w:marRight w:val="0"/>
      <w:marTop w:val="0"/>
      <w:marBottom w:val="0"/>
      <w:divBdr>
        <w:top w:val="none" w:sz="0" w:space="0" w:color="auto"/>
        <w:left w:val="none" w:sz="0" w:space="0" w:color="auto"/>
        <w:bottom w:val="none" w:sz="0" w:space="0" w:color="auto"/>
        <w:right w:val="none" w:sz="0" w:space="0" w:color="auto"/>
      </w:divBdr>
      <w:divsChild>
        <w:div w:id="176383935">
          <w:marLeft w:val="0"/>
          <w:marRight w:val="0"/>
          <w:marTop w:val="0"/>
          <w:marBottom w:val="0"/>
          <w:divBdr>
            <w:top w:val="none" w:sz="0" w:space="0" w:color="auto"/>
            <w:left w:val="none" w:sz="0" w:space="0" w:color="auto"/>
            <w:bottom w:val="none" w:sz="0" w:space="0" w:color="auto"/>
            <w:right w:val="none" w:sz="0" w:space="0" w:color="auto"/>
          </w:divBdr>
        </w:div>
        <w:div w:id="683557652">
          <w:marLeft w:val="0"/>
          <w:marRight w:val="0"/>
          <w:marTop w:val="0"/>
          <w:marBottom w:val="0"/>
          <w:divBdr>
            <w:top w:val="none" w:sz="0" w:space="0" w:color="auto"/>
            <w:left w:val="none" w:sz="0" w:space="0" w:color="auto"/>
            <w:bottom w:val="none" w:sz="0" w:space="0" w:color="auto"/>
            <w:right w:val="none" w:sz="0" w:space="0" w:color="auto"/>
          </w:divBdr>
        </w:div>
        <w:div w:id="1461993401">
          <w:marLeft w:val="0"/>
          <w:marRight w:val="0"/>
          <w:marTop w:val="0"/>
          <w:marBottom w:val="0"/>
          <w:divBdr>
            <w:top w:val="none" w:sz="0" w:space="0" w:color="auto"/>
            <w:left w:val="none" w:sz="0" w:space="0" w:color="auto"/>
            <w:bottom w:val="none" w:sz="0" w:space="0" w:color="auto"/>
            <w:right w:val="none" w:sz="0" w:space="0" w:color="auto"/>
          </w:divBdr>
        </w:div>
        <w:div w:id="1466775740">
          <w:marLeft w:val="0"/>
          <w:marRight w:val="0"/>
          <w:marTop w:val="0"/>
          <w:marBottom w:val="0"/>
          <w:divBdr>
            <w:top w:val="none" w:sz="0" w:space="0" w:color="auto"/>
            <w:left w:val="none" w:sz="0" w:space="0" w:color="auto"/>
            <w:bottom w:val="none" w:sz="0" w:space="0" w:color="auto"/>
            <w:right w:val="none" w:sz="0" w:space="0" w:color="auto"/>
          </w:divBdr>
        </w:div>
        <w:div w:id="1647855019">
          <w:marLeft w:val="0"/>
          <w:marRight w:val="0"/>
          <w:marTop w:val="0"/>
          <w:marBottom w:val="0"/>
          <w:divBdr>
            <w:top w:val="none" w:sz="0" w:space="0" w:color="auto"/>
            <w:left w:val="none" w:sz="0" w:space="0" w:color="auto"/>
            <w:bottom w:val="none" w:sz="0" w:space="0" w:color="auto"/>
            <w:right w:val="none" w:sz="0" w:space="0" w:color="auto"/>
          </w:divBdr>
        </w:div>
        <w:div w:id="1680087020">
          <w:marLeft w:val="0"/>
          <w:marRight w:val="0"/>
          <w:marTop w:val="0"/>
          <w:marBottom w:val="0"/>
          <w:divBdr>
            <w:top w:val="none" w:sz="0" w:space="0" w:color="auto"/>
            <w:left w:val="none" w:sz="0" w:space="0" w:color="auto"/>
            <w:bottom w:val="none" w:sz="0" w:space="0" w:color="auto"/>
            <w:right w:val="none" w:sz="0" w:space="0" w:color="auto"/>
          </w:divBdr>
        </w:div>
      </w:divsChild>
    </w:div>
    <w:div w:id="599026475">
      <w:bodyDiv w:val="1"/>
      <w:marLeft w:val="0"/>
      <w:marRight w:val="0"/>
      <w:marTop w:val="0"/>
      <w:marBottom w:val="0"/>
      <w:divBdr>
        <w:top w:val="none" w:sz="0" w:space="0" w:color="auto"/>
        <w:left w:val="none" w:sz="0" w:space="0" w:color="auto"/>
        <w:bottom w:val="none" w:sz="0" w:space="0" w:color="auto"/>
        <w:right w:val="none" w:sz="0" w:space="0" w:color="auto"/>
      </w:divBdr>
      <w:divsChild>
        <w:div w:id="1784033931">
          <w:marLeft w:val="0"/>
          <w:marRight w:val="0"/>
          <w:marTop w:val="0"/>
          <w:marBottom w:val="0"/>
          <w:divBdr>
            <w:top w:val="none" w:sz="0" w:space="0" w:color="auto"/>
            <w:left w:val="none" w:sz="0" w:space="0" w:color="auto"/>
            <w:bottom w:val="none" w:sz="0" w:space="0" w:color="auto"/>
            <w:right w:val="none" w:sz="0" w:space="0" w:color="auto"/>
          </w:divBdr>
          <w:divsChild>
            <w:div w:id="456336982">
              <w:marLeft w:val="0"/>
              <w:marRight w:val="0"/>
              <w:marTop w:val="0"/>
              <w:marBottom w:val="0"/>
              <w:divBdr>
                <w:top w:val="none" w:sz="0" w:space="0" w:color="auto"/>
                <w:left w:val="none" w:sz="0" w:space="0" w:color="auto"/>
                <w:bottom w:val="none" w:sz="0" w:space="0" w:color="auto"/>
                <w:right w:val="none" w:sz="0" w:space="0" w:color="auto"/>
              </w:divBdr>
            </w:div>
            <w:div w:id="763455064">
              <w:marLeft w:val="0"/>
              <w:marRight w:val="0"/>
              <w:marTop w:val="0"/>
              <w:marBottom w:val="0"/>
              <w:divBdr>
                <w:top w:val="none" w:sz="0" w:space="0" w:color="auto"/>
                <w:left w:val="none" w:sz="0" w:space="0" w:color="auto"/>
                <w:bottom w:val="none" w:sz="0" w:space="0" w:color="auto"/>
                <w:right w:val="none" w:sz="0" w:space="0" w:color="auto"/>
              </w:divBdr>
            </w:div>
            <w:div w:id="786510252">
              <w:marLeft w:val="0"/>
              <w:marRight w:val="0"/>
              <w:marTop w:val="0"/>
              <w:marBottom w:val="0"/>
              <w:divBdr>
                <w:top w:val="none" w:sz="0" w:space="0" w:color="auto"/>
                <w:left w:val="none" w:sz="0" w:space="0" w:color="auto"/>
                <w:bottom w:val="none" w:sz="0" w:space="0" w:color="auto"/>
                <w:right w:val="none" w:sz="0" w:space="0" w:color="auto"/>
              </w:divBdr>
            </w:div>
            <w:div w:id="958993757">
              <w:marLeft w:val="0"/>
              <w:marRight w:val="0"/>
              <w:marTop w:val="0"/>
              <w:marBottom w:val="0"/>
              <w:divBdr>
                <w:top w:val="none" w:sz="0" w:space="0" w:color="auto"/>
                <w:left w:val="none" w:sz="0" w:space="0" w:color="auto"/>
                <w:bottom w:val="none" w:sz="0" w:space="0" w:color="auto"/>
                <w:right w:val="none" w:sz="0" w:space="0" w:color="auto"/>
              </w:divBdr>
            </w:div>
            <w:div w:id="11211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02068">
      <w:bodyDiv w:val="1"/>
      <w:marLeft w:val="0"/>
      <w:marRight w:val="0"/>
      <w:marTop w:val="0"/>
      <w:marBottom w:val="0"/>
      <w:divBdr>
        <w:top w:val="none" w:sz="0" w:space="0" w:color="auto"/>
        <w:left w:val="none" w:sz="0" w:space="0" w:color="auto"/>
        <w:bottom w:val="none" w:sz="0" w:space="0" w:color="auto"/>
        <w:right w:val="none" w:sz="0" w:space="0" w:color="auto"/>
      </w:divBdr>
    </w:div>
    <w:div w:id="788084445">
      <w:bodyDiv w:val="1"/>
      <w:marLeft w:val="0"/>
      <w:marRight w:val="0"/>
      <w:marTop w:val="0"/>
      <w:marBottom w:val="0"/>
      <w:divBdr>
        <w:top w:val="none" w:sz="0" w:space="0" w:color="auto"/>
        <w:left w:val="none" w:sz="0" w:space="0" w:color="auto"/>
        <w:bottom w:val="none" w:sz="0" w:space="0" w:color="auto"/>
        <w:right w:val="none" w:sz="0" w:space="0" w:color="auto"/>
      </w:divBdr>
    </w:div>
    <w:div w:id="817839407">
      <w:bodyDiv w:val="1"/>
      <w:marLeft w:val="0"/>
      <w:marRight w:val="0"/>
      <w:marTop w:val="0"/>
      <w:marBottom w:val="0"/>
      <w:divBdr>
        <w:top w:val="none" w:sz="0" w:space="0" w:color="auto"/>
        <w:left w:val="none" w:sz="0" w:space="0" w:color="auto"/>
        <w:bottom w:val="none" w:sz="0" w:space="0" w:color="auto"/>
        <w:right w:val="none" w:sz="0" w:space="0" w:color="auto"/>
      </w:divBdr>
      <w:divsChild>
        <w:div w:id="1790737645">
          <w:marLeft w:val="33"/>
          <w:marRight w:val="0"/>
          <w:marTop w:val="0"/>
          <w:marBottom w:val="0"/>
          <w:divBdr>
            <w:top w:val="none" w:sz="0" w:space="0" w:color="auto"/>
            <w:left w:val="none" w:sz="0" w:space="0" w:color="auto"/>
            <w:bottom w:val="none" w:sz="0" w:space="0" w:color="auto"/>
            <w:right w:val="none" w:sz="0" w:space="0" w:color="auto"/>
          </w:divBdr>
        </w:div>
      </w:divsChild>
    </w:div>
    <w:div w:id="959074733">
      <w:bodyDiv w:val="1"/>
      <w:marLeft w:val="0"/>
      <w:marRight w:val="0"/>
      <w:marTop w:val="0"/>
      <w:marBottom w:val="0"/>
      <w:divBdr>
        <w:top w:val="none" w:sz="0" w:space="0" w:color="auto"/>
        <w:left w:val="none" w:sz="0" w:space="0" w:color="auto"/>
        <w:bottom w:val="none" w:sz="0" w:space="0" w:color="auto"/>
        <w:right w:val="none" w:sz="0" w:space="0" w:color="auto"/>
      </w:divBdr>
      <w:divsChild>
        <w:div w:id="706029962">
          <w:marLeft w:val="33"/>
          <w:marRight w:val="0"/>
          <w:marTop w:val="0"/>
          <w:marBottom w:val="0"/>
          <w:divBdr>
            <w:top w:val="none" w:sz="0" w:space="0" w:color="auto"/>
            <w:left w:val="none" w:sz="0" w:space="0" w:color="auto"/>
            <w:bottom w:val="none" w:sz="0" w:space="0" w:color="auto"/>
            <w:right w:val="none" w:sz="0" w:space="0" w:color="auto"/>
          </w:divBdr>
        </w:div>
      </w:divsChild>
    </w:div>
    <w:div w:id="1085297314">
      <w:bodyDiv w:val="1"/>
      <w:marLeft w:val="0"/>
      <w:marRight w:val="0"/>
      <w:marTop w:val="0"/>
      <w:marBottom w:val="0"/>
      <w:divBdr>
        <w:top w:val="none" w:sz="0" w:space="0" w:color="auto"/>
        <w:left w:val="none" w:sz="0" w:space="0" w:color="auto"/>
        <w:bottom w:val="none" w:sz="0" w:space="0" w:color="auto"/>
        <w:right w:val="none" w:sz="0" w:space="0" w:color="auto"/>
      </w:divBdr>
    </w:div>
    <w:div w:id="1223906868">
      <w:bodyDiv w:val="1"/>
      <w:marLeft w:val="0"/>
      <w:marRight w:val="0"/>
      <w:marTop w:val="0"/>
      <w:marBottom w:val="0"/>
      <w:divBdr>
        <w:top w:val="none" w:sz="0" w:space="0" w:color="auto"/>
        <w:left w:val="none" w:sz="0" w:space="0" w:color="auto"/>
        <w:bottom w:val="none" w:sz="0" w:space="0" w:color="auto"/>
        <w:right w:val="none" w:sz="0" w:space="0" w:color="auto"/>
      </w:divBdr>
      <w:divsChild>
        <w:div w:id="2129350086">
          <w:marLeft w:val="33"/>
          <w:marRight w:val="0"/>
          <w:marTop w:val="0"/>
          <w:marBottom w:val="0"/>
          <w:divBdr>
            <w:top w:val="none" w:sz="0" w:space="0" w:color="auto"/>
            <w:left w:val="none" w:sz="0" w:space="0" w:color="auto"/>
            <w:bottom w:val="none" w:sz="0" w:space="0" w:color="auto"/>
            <w:right w:val="none" w:sz="0" w:space="0" w:color="auto"/>
          </w:divBdr>
        </w:div>
      </w:divsChild>
    </w:div>
    <w:div w:id="1397164868">
      <w:bodyDiv w:val="1"/>
      <w:marLeft w:val="0"/>
      <w:marRight w:val="0"/>
      <w:marTop w:val="0"/>
      <w:marBottom w:val="0"/>
      <w:divBdr>
        <w:top w:val="none" w:sz="0" w:space="0" w:color="auto"/>
        <w:left w:val="none" w:sz="0" w:space="0" w:color="auto"/>
        <w:bottom w:val="none" w:sz="0" w:space="0" w:color="auto"/>
        <w:right w:val="none" w:sz="0" w:space="0" w:color="auto"/>
      </w:divBdr>
      <w:divsChild>
        <w:div w:id="380906197">
          <w:marLeft w:val="0"/>
          <w:marRight w:val="0"/>
          <w:marTop w:val="0"/>
          <w:marBottom w:val="0"/>
          <w:divBdr>
            <w:top w:val="none" w:sz="0" w:space="0" w:color="auto"/>
            <w:left w:val="none" w:sz="0" w:space="0" w:color="auto"/>
            <w:bottom w:val="none" w:sz="0" w:space="0" w:color="auto"/>
            <w:right w:val="none" w:sz="0" w:space="0" w:color="auto"/>
          </w:divBdr>
          <w:divsChild>
            <w:div w:id="1228805752">
              <w:marLeft w:val="33"/>
              <w:marRight w:val="0"/>
              <w:marTop w:val="0"/>
              <w:marBottom w:val="0"/>
              <w:divBdr>
                <w:top w:val="none" w:sz="0" w:space="0" w:color="auto"/>
                <w:left w:val="none" w:sz="0" w:space="0" w:color="auto"/>
                <w:bottom w:val="none" w:sz="0" w:space="0" w:color="auto"/>
                <w:right w:val="none" w:sz="0" w:space="0" w:color="auto"/>
              </w:divBdr>
            </w:div>
          </w:divsChild>
        </w:div>
        <w:div w:id="754279301">
          <w:marLeft w:val="0"/>
          <w:marRight w:val="0"/>
          <w:marTop w:val="0"/>
          <w:marBottom w:val="0"/>
          <w:divBdr>
            <w:top w:val="none" w:sz="0" w:space="0" w:color="auto"/>
            <w:left w:val="none" w:sz="0" w:space="0" w:color="auto"/>
            <w:bottom w:val="none" w:sz="0" w:space="0" w:color="auto"/>
            <w:right w:val="none" w:sz="0" w:space="0" w:color="auto"/>
          </w:divBdr>
          <w:divsChild>
            <w:div w:id="1075519281">
              <w:marLeft w:val="33"/>
              <w:marRight w:val="0"/>
              <w:marTop w:val="0"/>
              <w:marBottom w:val="0"/>
              <w:divBdr>
                <w:top w:val="none" w:sz="0" w:space="0" w:color="auto"/>
                <w:left w:val="none" w:sz="0" w:space="0" w:color="auto"/>
                <w:bottom w:val="none" w:sz="0" w:space="0" w:color="auto"/>
                <w:right w:val="none" w:sz="0" w:space="0" w:color="auto"/>
              </w:divBdr>
            </w:div>
          </w:divsChild>
        </w:div>
        <w:div w:id="1510680577">
          <w:marLeft w:val="0"/>
          <w:marRight w:val="0"/>
          <w:marTop w:val="0"/>
          <w:marBottom w:val="0"/>
          <w:divBdr>
            <w:top w:val="none" w:sz="0" w:space="0" w:color="auto"/>
            <w:left w:val="none" w:sz="0" w:space="0" w:color="auto"/>
            <w:bottom w:val="none" w:sz="0" w:space="0" w:color="auto"/>
            <w:right w:val="none" w:sz="0" w:space="0" w:color="auto"/>
          </w:divBdr>
          <w:divsChild>
            <w:div w:id="2146191467">
              <w:marLeft w:val="33"/>
              <w:marRight w:val="0"/>
              <w:marTop w:val="0"/>
              <w:marBottom w:val="0"/>
              <w:divBdr>
                <w:top w:val="none" w:sz="0" w:space="0" w:color="auto"/>
                <w:left w:val="none" w:sz="0" w:space="0" w:color="auto"/>
                <w:bottom w:val="none" w:sz="0" w:space="0" w:color="auto"/>
                <w:right w:val="none" w:sz="0" w:space="0" w:color="auto"/>
              </w:divBdr>
            </w:div>
          </w:divsChild>
        </w:div>
        <w:div w:id="1637178489">
          <w:marLeft w:val="0"/>
          <w:marRight w:val="0"/>
          <w:marTop w:val="0"/>
          <w:marBottom w:val="0"/>
          <w:divBdr>
            <w:top w:val="none" w:sz="0" w:space="0" w:color="auto"/>
            <w:left w:val="none" w:sz="0" w:space="0" w:color="auto"/>
            <w:bottom w:val="none" w:sz="0" w:space="0" w:color="auto"/>
            <w:right w:val="none" w:sz="0" w:space="0" w:color="auto"/>
          </w:divBdr>
          <w:divsChild>
            <w:div w:id="1321928317">
              <w:marLeft w:val="33"/>
              <w:marRight w:val="0"/>
              <w:marTop w:val="0"/>
              <w:marBottom w:val="0"/>
              <w:divBdr>
                <w:top w:val="none" w:sz="0" w:space="0" w:color="auto"/>
                <w:left w:val="none" w:sz="0" w:space="0" w:color="auto"/>
                <w:bottom w:val="none" w:sz="0" w:space="0" w:color="auto"/>
                <w:right w:val="none" w:sz="0" w:space="0" w:color="auto"/>
              </w:divBdr>
            </w:div>
          </w:divsChild>
        </w:div>
      </w:divsChild>
    </w:div>
    <w:div w:id="1631982391">
      <w:bodyDiv w:val="1"/>
      <w:marLeft w:val="0"/>
      <w:marRight w:val="0"/>
      <w:marTop w:val="0"/>
      <w:marBottom w:val="0"/>
      <w:divBdr>
        <w:top w:val="none" w:sz="0" w:space="0" w:color="auto"/>
        <w:left w:val="none" w:sz="0" w:space="0" w:color="auto"/>
        <w:bottom w:val="none" w:sz="0" w:space="0" w:color="auto"/>
        <w:right w:val="none" w:sz="0" w:space="0" w:color="auto"/>
      </w:divBdr>
    </w:div>
    <w:div w:id="1722511082">
      <w:bodyDiv w:val="1"/>
      <w:marLeft w:val="0"/>
      <w:marRight w:val="0"/>
      <w:marTop w:val="0"/>
      <w:marBottom w:val="0"/>
      <w:divBdr>
        <w:top w:val="none" w:sz="0" w:space="0" w:color="auto"/>
        <w:left w:val="none" w:sz="0" w:space="0" w:color="auto"/>
        <w:bottom w:val="none" w:sz="0" w:space="0" w:color="auto"/>
        <w:right w:val="none" w:sz="0" w:space="0" w:color="auto"/>
      </w:divBdr>
      <w:divsChild>
        <w:div w:id="864826034">
          <w:marLeft w:val="33"/>
          <w:marRight w:val="0"/>
          <w:marTop w:val="0"/>
          <w:marBottom w:val="0"/>
          <w:divBdr>
            <w:top w:val="none" w:sz="0" w:space="0" w:color="auto"/>
            <w:left w:val="none" w:sz="0" w:space="0" w:color="auto"/>
            <w:bottom w:val="none" w:sz="0" w:space="0" w:color="auto"/>
            <w:right w:val="none" w:sz="0" w:space="0" w:color="auto"/>
          </w:divBdr>
        </w:div>
      </w:divsChild>
    </w:div>
    <w:div w:id="2043281741">
      <w:bodyDiv w:val="1"/>
      <w:marLeft w:val="0"/>
      <w:marRight w:val="0"/>
      <w:marTop w:val="0"/>
      <w:marBottom w:val="0"/>
      <w:divBdr>
        <w:top w:val="none" w:sz="0" w:space="0" w:color="auto"/>
        <w:left w:val="none" w:sz="0" w:space="0" w:color="auto"/>
        <w:bottom w:val="none" w:sz="0" w:space="0" w:color="auto"/>
        <w:right w:val="none" w:sz="0" w:space="0" w:color="auto"/>
      </w:divBdr>
      <w:divsChild>
        <w:div w:id="548344246">
          <w:marLeft w:val="33"/>
          <w:marRight w:val="0"/>
          <w:marTop w:val="0"/>
          <w:marBottom w:val="0"/>
          <w:divBdr>
            <w:top w:val="none" w:sz="0" w:space="0" w:color="auto"/>
            <w:left w:val="none" w:sz="0" w:space="0" w:color="auto"/>
            <w:bottom w:val="none" w:sz="0" w:space="0" w:color="auto"/>
            <w:right w:val="none" w:sz="0" w:space="0" w:color="auto"/>
          </w:divBdr>
        </w:div>
      </w:divsChild>
    </w:div>
    <w:div w:id="2127961430">
      <w:bodyDiv w:val="1"/>
      <w:marLeft w:val="0"/>
      <w:marRight w:val="0"/>
      <w:marTop w:val="0"/>
      <w:marBottom w:val="0"/>
      <w:divBdr>
        <w:top w:val="none" w:sz="0" w:space="0" w:color="auto"/>
        <w:left w:val="none" w:sz="0" w:space="0" w:color="auto"/>
        <w:bottom w:val="none" w:sz="0" w:space="0" w:color="auto"/>
        <w:right w:val="none" w:sz="0" w:space="0" w:color="auto"/>
      </w:divBdr>
      <w:divsChild>
        <w:div w:id="514656433">
          <w:marLeft w:val="3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FCDAA-D4F6-4541-A6FF-BC88685C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3836</Words>
  <Characters>21869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Microsoft</Company>
  <LinksUpToDate>false</LinksUpToDate>
  <CharactersWithSpaces>25654</CharactersWithSpaces>
  <SharedDoc>false</SharedDoc>
  <HLinks>
    <vt:vector size="138" baseType="variant">
      <vt:variant>
        <vt:i4>6094880</vt:i4>
      </vt:variant>
      <vt:variant>
        <vt:i4>66</vt:i4>
      </vt:variant>
      <vt:variant>
        <vt:i4>0</vt:i4>
      </vt:variant>
      <vt:variant>
        <vt:i4>5</vt:i4>
      </vt:variant>
      <vt:variant>
        <vt:lpwstr>mailto:oiihosi2@mail.ru</vt:lpwstr>
      </vt:variant>
      <vt:variant>
        <vt:lpwstr/>
      </vt:variant>
      <vt:variant>
        <vt:i4>6094880</vt:i4>
      </vt:variant>
      <vt:variant>
        <vt:i4>63</vt:i4>
      </vt:variant>
      <vt:variant>
        <vt:i4>0</vt:i4>
      </vt:variant>
      <vt:variant>
        <vt:i4>5</vt:i4>
      </vt:variant>
      <vt:variant>
        <vt:lpwstr>mailto:oiihosi2@mail.ru</vt:lpwstr>
      </vt:variant>
      <vt:variant>
        <vt:lpwstr/>
      </vt:variant>
      <vt:variant>
        <vt:i4>7012411</vt:i4>
      </vt:variant>
      <vt:variant>
        <vt:i4>60</vt:i4>
      </vt:variant>
      <vt:variant>
        <vt:i4>0</vt:i4>
      </vt:variant>
      <vt:variant>
        <vt:i4>5</vt:i4>
      </vt:variant>
      <vt:variant>
        <vt:lpwstr/>
      </vt:variant>
      <vt:variant>
        <vt:lpwstr>Par399</vt:lpwstr>
      </vt:variant>
      <vt:variant>
        <vt:i4>7012410</vt:i4>
      </vt:variant>
      <vt:variant>
        <vt:i4>57</vt:i4>
      </vt:variant>
      <vt:variant>
        <vt:i4>0</vt:i4>
      </vt:variant>
      <vt:variant>
        <vt:i4>5</vt:i4>
      </vt:variant>
      <vt:variant>
        <vt:lpwstr/>
      </vt:variant>
      <vt:variant>
        <vt:lpwstr>Par389</vt:lpwstr>
      </vt:variant>
      <vt:variant>
        <vt:i4>6553648</vt:i4>
      </vt:variant>
      <vt:variant>
        <vt:i4>54</vt:i4>
      </vt:variant>
      <vt:variant>
        <vt:i4>0</vt:i4>
      </vt:variant>
      <vt:variant>
        <vt:i4>5</vt:i4>
      </vt:variant>
      <vt:variant>
        <vt:lpwstr/>
      </vt:variant>
      <vt:variant>
        <vt:lpwstr>Par326</vt:lpwstr>
      </vt:variant>
      <vt:variant>
        <vt:i4>6553650</vt:i4>
      </vt:variant>
      <vt:variant>
        <vt:i4>51</vt:i4>
      </vt:variant>
      <vt:variant>
        <vt:i4>0</vt:i4>
      </vt:variant>
      <vt:variant>
        <vt:i4>5</vt:i4>
      </vt:variant>
      <vt:variant>
        <vt:lpwstr/>
      </vt:variant>
      <vt:variant>
        <vt:lpwstr>Par306</vt:lpwstr>
      </vt:variant>
      <vt:variant>
        <vt:i4>6553650</vt:i4>
      </vt:variant>
      <vt:variant>
        <vt:i4>48</vt:i4>
      </vt:variant>
      <vt:variant>
        <vt:i4>0</vt:i4>
      </vt:variant>
      <vt:variant>
        <vt:i4>5</vt:i4>
      </vt:variant>
      <vt:variant>
        <vt:lpwstr/>
      </vt:variant>
      <vt:variant>
        <vt:lpwstr>Par306</vt:lpwstr>
      </vt:variant>
      <vt:variant>
        <vt:i4>6553650</vt:i4>
      </vt:variant>
      <vt:variant>
        <vt:i4>45</vt:i4>
      </vt:variant>
      <vt:variant>
        <vt:i4>0</vt:i4>
      </vt:variant>
      <vt:variant>
        <vt:i4>5</vt:i4>
      </vt:variant>
      <vt:variant>
        <vt:lpwstr/>
      </vt:variant>
      <vt:variant>
        <vt:lpwstr>Par306</vt:lpwstr>
      </vt:variant>
      <vt:variant>
        <vt:i4>3604538</vt:i4>
      </vt:variant>
      <vt:variant>
        <vt:i4>42</vt:i4>
      </vt:variant>
      <vt:variant>
        <vt:i4>0</vt:i4>
      </vt:variant>
      <vt:variant>
        <vt:i4>5</vt:i4>
      </vt:variant>
      <vt:variant>
        <vt:lpwstr>https://login.consultant.ru/link/?req=doc&amp;base=LAW&amp;n=351268&amp;date=01.06.2020&amp;dst=101309&amp;fld=134</vt:lpwstr>
      </vt:variant>
      <vt:variant>
        <vt:lpwstr/>
      </vt:variant>
      <vt:variant>
        <vt:i4>9</vt:i4>
      </vt:variant>
      <vt:variant>
        <vt:i4>39</vt:i4>
      </vt:variant>
      <vt:variant>
        <vt:i4>0</vt:i4>
      </vt:variant>
      <vt:variant>
        <vt:i4>5</vt:i4>
      </vt:variant>
      <vt:variant>
        <vt:lpwstr>https://login.consultant.ru/link/?req=doc&amp;base=LAW&amp;n=339205&amp;date=01.06.2020&amp;dst=1497&amp;fld=134</vt:lpwstr>
      </vt:variant>
      <vt:variant>
        <vt:lpwstr/>
      </vt:variant>
      <vt:variant>
        <vt:i4>6684727</vt:i4>
      </vt:variant>
      <vt:variant>
        <vt:i4>36</vt:i4>
      </vt:variant>
      <vt:variant>
        <vt:i4>0</vt:i4>
      </vt:variant>
      <vt:variant>
        <vt:i4>5</vt:i4>
      </vt:variant>
      <vt:variant>
        <vt:lpwstr/>
      </vt:variant>
      <vt:variant>
        <vt:lpwstr>Par255</vt:lpwstr>
      </vt:variant>
      <vt:variant>
        <vt:i4>6750263</vt:i4>
      </vt:variant>
      <vt:variant>
        <vt:i4>33</vt:i4>
      </vt:variant>
      <vt:variant>
        <vt:i4>0</vt:i4>
      </vt:variant>
      <vt:variant>
        <vt:i4>5</vt:i4>
      </vt:variant>
      <vt:variant>
        <vt:lpwstr/>
      </vt:variant>
      <vt:variant>
        <vt:lpwstr>Par254</vt:lpwstr>
      </vt:variant>
      <vt:variant>
        <vt:i4>5177414</vt:i4>
      </vt:variant>
      <vt:variant>
        <vt:i4>30</vt:i4>
      </vt:variant>
      <vt:variant>
        <vt:i4>0</vt:i4>
      </vt:variant>
      <vt:variant>
        <vt:i4>5</vt:i4>
      </vt:variant>
      <vt:variant>
        <vt:lpwstr>https://login.consultant.ru/link/?req=doc&amp;base=LAW&amp;n=331074&amp;date=01.06.2020&amp;dst=3&amp;fld=134</vt:lpwstr>
      </vt:variant>
      <vt:variant>
        <vt:lpwstr/>
      </vt:variant>
      <vt:variant>
        <vt:i4>6422638</vt:i4>
      </vt:variant>
      <vt:variant>
        <vt:i4>27</vt:i4>
      </vt:variant>
      <vt:variant>
        <vt:i4>0</vt:i4>
      </vt:variant>
      <vt:variant>
        <vt:i4>5</vt:i4>
      </vt:variant>
      <vt:variant>
        <vt:lpwstr>https://login.consultant.ru/link/?req=doc&amp;base=LAW&amp;n=351268&amp;date=01.06.2020</vt:lpwstr>
      </vt:variant>
      <vt:variant>
        <vt:lpwstr/>
      </vt:variant>
      <vt:variant>
        <vt:i4>6422579</vt:i4>
      </vt:variant>
      <vt:variant>
        <vt:i4>24</vt:i4>
      </vt:variant>
      <vt:variant>
        <vt:i4>0</vt:i4>
      </vt:variant>
      <vt:variant>
        <vt:i4>5</vt:i4>
      </vt:variant>
      <vt:variant>
        <vt:lpwstr/>
      </vt:variant>
      <vt:variant>
        <vt:lpwstr>Par211</vt:lpwstr>
      </vt:variant>
      <vt:variant>
        <vt:i4>6422638</vt:i4>
      </vt:variant>
      <vt:variant>
        <vt:i4>21</vt:i4>
      </vt:variant>
      <vt:variant>
        <vt:i4>0</vt:i4>
      </vt:variant>
      <vt:variant>
        <vt:i4>5</vt:i4>
      </vt:variant>
      <vt:variant>
        <vt:lpwstr>https://login.consultant.ru/link/?req=doc&amp;base=LAW&amp;n=351268&amp;date=01.06.2020</vt:lpwstr>
      </vt:variant>
      <vt:variant>
        <vt:lpwstr/>
      </vt:variant>
      <vt:variant>
        <vt:i4>6422579</vt:i4>
      </vt:variant>
      <vt:variant>
        <vt:i4>18</vt:i4>
      </vt:variant>
      <vt:variant>
        <vt:i4>0</vt:i4>
      </vt:variant>
      <vt:variant>
        <vt:i4>5</vt:i4>
      </vt:variant>
      <vt:variant>
        <vt:lpwstr/>
      </vt:variant>
      <vt:variant>
        <vt:lpwstr>Par211</vt:lpwstr>
      </vt:variant>
      <vt:variant>
        <vt:i4>6684725</vt:i4>
      </vt:variant>
      <vt:variant>
        <vt:i4>15</vt:i4>
      </vt:variant>
      <vt:variant>
        <vt:i4>0</vt:i4>
      </vt:variant>
      <vt:variant>
        <vt:i4>5</vt:i4>
      </vt:variant>
      <vt:variant>
        <vt:lpwstr/>
      </vt:variant>
      <vt:variant>
        <vt:lpwstr>Par275</vt:lpwstr>
      </vt:variant>
      <vt:variant>
        <vt:i4>6422638</vt:i4>
      </vt:variant>
      <vt:variant>
        <vt:i4>12</vt:i4>
      </vt:variant>
      <vt:variant>
        <vt:i4>0</vt:i4>
      </vt:variant>
      <vt:variant>
        <vt:i4>5</vt:i4>
      </vt:variant>
      <vt:variant>
        <vt:lpwstr>https://login.consultant.ru/link/?req=doc&amp;base=LAW&amp;n=351268&amp;date=01.06.2020</vt:lpwstr>
      </vt:variant>
      <vt:variant>
        <vt:lpwstr/>
      </vt:variant>
      <vt:variant>
        <vt:i4>6422638</vt:i4>
      </vt:variant>
      <vt:variant>
        <vt:i4>9</vt:i4>
      </vt:variant>
      <vt:variant>
        <vt:i4>0</vt:i4>
      </vt:variant>
      <vt:variant>
        <vt:i4>5</vt:i4>
      </vt:variant>
      <vt:variant>
        <vt:lpwstr>https://login.consultant.ru/link/?req=doc&amp;base=LAW&amp;n=351268&amp;date=01.06.2020</vt:lpwstr>
      </vt:variant>
      <vt:variant>
        <vt:lpwstr/>
      </vt:variant>
      <vt:variant>
        <vt:i4>6553648</vt:i4>
      </vt:variant>
      <vt:variant>
        <vt:i4>6</vt:i4>
      </vt:variant>
      <vt:variant>
        <vt:i4>0</vt:i4>
      </vt:variant>
      <vt:variant>
        <vt:i4>5</vt:i4>
      </vt:variant>
      <vt:variant>
        <vt:lpwstr/>
      </vt:variant>
      <vt:variant>
        <vt:lpwstr>Par326</vt:lpwstr>
      </vt:variant>
      <vt:variant>
        <vt:i4>7012410</vt:i4>
      </vt:variant>
      <vt:variant>
        <vt:i4>3</vt:i4>
      </vt:variant>
      <vt:variant>
        <vt:i4>0</vt:i4>
      </vt:variant>
      <vt:variant>
        <vt:i4>5</vt:i4>
      </vt:variant>
      <vt:variant>
        <vt:lpwstr/>
      </vt:variant>
      <vt:variant>
        <vt:lpwstr>Par389</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creator>Анна Васильевна Погорельцева</dc:creator>
  <cp:lastModifiedBy>Пользователь Windows</cp:lastModifiedBy>
  <cp:revision>3</cp:revision>
  <cp:lastPrinted>2023-10-27T07:24:00Z</cp:lastPrinted>
  <dcterms:created xsi:type="dcterms:W3CDTF">2026-08-13T04:29:00Z</dcterms:created>
  <dcterms:modified xsi:type="dcterms:W3CDTF">2026-08-13T06:37:00Z</dcterms:modified>
</cp:coreProperties>
</file>