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BF8" w:rsidRPr="00B476DC" w:rsidRDefault="00634272" w:rsidP="00B476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Договор №  </w:t>
      </w:r>
    </w:p>
    <w:p w:rsidR="0050291C" w:rsidRPr="00B476DC" w:rsidRDefault="00687BF8" w:rsidP="0050291C">
      <w:pPr>
        <w:spacing w:after="0" w:line="240" w:lineRule="auto"/>
        <w:jc w:val="center"/>
        <w:rPr>
          <w:rFonts w:ascii="Times New Roman" w:hAnsi="Times New Roman" w:cs="Times New Roman"/>
          <w:sz w:val="24"/>
          <w:szCs w:val="24"/>
        </w:rPr>
      </w:pPr>
      <w:r w:rsidRPr="00B476DC">
        <w:rPr>
          <w:rFonts w:ascii="Times New Roman" w:hAnsi="Times New Roman" w:cs="Times New Roman"/>
          <w:sz w:val="24"/>
          <w:szCs w:val="24"/>
        </w:rPr>
        <w:t xml:space="preserve">ИКЗ </w:t>
      </w:r>
      <w:r w:rsidR="00AF331F" w:rsidRPr="00AF331F">
        <w:rPr>
          <w:rFonts w:ascii="Roboto" w:hAnsi="Roboto"/>
          <w:color w:val="334059"/>
          <w:sz w:val="21"/>
          <w:szCs w:val="21"/>
          <w:shd w:val="clear" w:color="auto" w:fill="FFFFFF"/>
        </w:rPr>
        <w:t>261667008367766700100100270000000000</w:t>
      </w:r>
    </w:p>
    <w:p w:rsidR="00687BF8" w:rsidRPr="00B476DC" w:rsidRDefault="00687BF8" w:rsidP="00B476DC">
      <w:pPr>
        <w:spacing w:after="0" w:line="240" w:lineRule="auto"/>
        <w:jc w:val="center"/>
        <w:rPr>
          <w:rFonts w:ascii="Times New Roman" w:hAnsi="Times New Roman" w:cs="Times New Roman"/>
          <w:sz w:val="24"/>
          <w:szCs w:val="24"/>
        </w:rPr>
      </w:pPr>
    </w:p>
    <w:p w:rsidR="00687BF8" w:rsidRPr="00B476DC" w:rsidRDefault="00687BF8" w:rsidP="00B476DC">
      <w:pPr>
        <w:spacing w:after="0" w:line="240" w:lineRule="auto"/>
        <w:ind w:left="-709" w:right="141" w:firstLine="567"/>
        <w:rPr>
          <w:rFonts w:ascii="Times New Roman" w:eastAsia="Times New Roman" w:hAnsi="Times New Roman" w:cs="Times New Roman"/>
          <w:b/>
          <w:sz w:val="24"/>
          <w:szCs w:val="24"/>
          <w:lang w:eastAsia="ru-RU"/>
        </w:rPr>
      </w:pPr>
    </w:p>
    <w:p w:rsidR="00687BF8" w:rsidRPr="00B476DC" w:rsidRDefault="00B476DC" w:rsidP="00B476DC">
      <w:pPr>
        <w:spacing w:after="0" w:line="240" w:lineRule="auto"/>
        <w:ind w:right="-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w:t>
      </w:r>
      <w:r w:rsidR="00687BF8" w:rsidRPr="00B476DC">
        <w:rPr>
          <w:rFonts w:ascii="Times New Roman" w:eastAsia="Times New Roman" w:hAnsi="Times New Roman" w:cs="Times New Roman"/>
          <w:sz w:val="24"/>
          <w:szCs w:val="24"/>
          <w:lang w:eastAsia="ru-RU"/>
        </w:rPr>
        <w:t xml:space="preserve">Екатеринбург                                                                                     </w:t>
      </w:r>
      <w:r w:rsidR="00B64781">
        <w:rPr>
          <w:rFonts w:ascii="Times New Roman" w:eastAsia="Times New Roman" w:hAnsi="Times New Roman" w:cs="Times New Roman"/>
          <w:sz w:val="24"/>
          <w:szCs w:val="24"/>
          <w:lang w:eastAsia="ru-RU"/>
        </w:rPr>
        <w:t xml:space="preserve">                     </w:t>
      </w:r>
      <w:r w:rsidR="00687BF8" w:rsidRPr="00B476DC">
        <w:rPr>
          <w:rFonts w:ascii="Times New Roman" w:eastAsia="Times New Roman" w:hAnsi="Times New Roman" w:cs="Times New Roman"/>
          <w:sz w:val="24"/>
          <w:szCs w:val="24"/>
          <w:lang w:eastAsia="ru-RU"/>
        </w:rPr>
        <w:t>__</w:t>
      </w:r>
      <w:proofErr w:type="gramStart"/>
      <w:r>
        <w:rPr>
          <w:rFonts w:ascii="Times New Roman" w:eastAsia="Times New Roman" w:hAnsi="Times New Roman" w:cs="Times New Roman"/>
          <w:sz w:val="24"/>
          <w:szCs w:val="24"/>
          <w:lang w:eastAsia="ru-RU"/>
        </w:rPr>
        <w:t>_</w:t>
      </w:r>
      <w:r w:rsidR="00687BF8" w:rsidRPr="00B476DC">
        <w:rPr>
          <w:rFonts w:ascii="Times New Roman" w:eastAsia="Times New Roman" w:hAnsi="Times New Roman" w:cs="Times New Roman"/>
          <w:sz w:val="24"/>
          <w:szCs w:val="24"/>
          <w:lang w:eastAsia="ru-RU"/>
        </w:rPr>
        <w:t>._</w:t>
      </w:r>
      <w:proofErr w:type="gramEnd"/>
      <w:r w:rsidR="00687BF8" w:rsidRPr="00B476DC">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_</w:t>
      </w:r>
      <w:r w:rsidR="0050291C">
        <w:rPr>
          <w:rFonts w:ascii="Times New Roman" w:eastAsia="Times New Roman" w:hAnsi="Times New Roman" w:cs="Times New Roman"/>
          <w:sz w:val="24"/>
          <w:szCs w:val="24"/>
          <w:lang w:eastAsia="ru-RU"/>
        </w:rPr>
        <w:t>.202</w:t>
      </w:r>
      <w:r w:rsidR="00AF331F">
        <w:rPr>
          <w:rFonts w:ascii="Times New Roman" w:eastAsia="Times New Roman" w:hAnsi="Times New Roman" w:cs="Times New Roman"/>
          <w:sz w:val="24"/>
          <w:szCs w:val="24"/>
          <w:lang w:eastAsia="ru-RU"/>
        </w:rPr>
        <w:t>6</w:t>
      </w:r>
    </w:p>
    <w:p w:rsidR="00687BF8" w:rsidRPr="00B476DC" w:rsidRDefault="00687BF8" w:rsidP="00B476DC">
      <w:pPr>
        <w:spacing w:after="0" w:line="240" w:lineRule="auto"/>
        <w:ind w:left="-709" w:right="141" w:firstLine="567"/>
        <w:rPr>
          <w:rFonts w:ascii="Times New Roman" w:eastAsia="Times New Roman" w:hAnsi="Times New Roman" w:cs="Times New Roman"/>
          <w:spacing w:val="-2"/>
          <w:sz w:val="24"/>
          <w:szCs w:val="24"/>
          <w:lang w:eastAsia="ru-RU"/>
        </w:rPr>
      </w:pPr>
    </w:p>
    <w:p w:rsidR="00AF331F" w:rsidRDefault="00AF331F" w:rsidP="00AF331F">
      <w:pPr>
        <w:autoSpaceDE w:val="0"/>
        <w:autoSpaceDN w:val="0"/>
        <w:adjustRightInd w:val="0"/>
        <w:spacing w:after="0" w:line="240" w:lineRule="auto"/>
        <w:ind w:firstLine="567"/>
        <w:jc w:val="both"/>
        <w:rPr>
          <w:rFonts w:ascii="Times New Roman" w:hAnsi="Times New Roman" w:cs="Times New Roman"/>
          <w:sz w:val="24"/>
          <w:szCs w:val="24"/>
        </w:rPr>
      </w:pPr>
      <w:bookmarkStart w:id="0" w:name="_Toc277164430"/>
      <w:bookmarkStart w:id="1" w:name="_Toc243967343"/>
      <w:r w:rsidRPr="00B476DC">
        <w:rPr>
          <w:rFonts w:ascii="Times New Roman" w:hAnsi="Times New Roman" w:cs="Times New Roman"/>
          <w:sz w:val="24"/>
          <w:szCs w:val="24"/>
        </w:rPr>
        <w:t>Управление</w:t>
      </w:r>
      <w:r>
        <w:rPr>
          <w:rFonts w:ascii="Times New Roman" w:hAnsi="Times New Roman" w:cs="Times New Roman"/>
          <w:sz w:val="24"/>
          <w:szCs w:val="24"/>
        </w:rPr>
        <w:t xml:space="preserve"> </w:t>
      </w:r>
      <w:r w:rsidRPr="00B476DC">
        <w:rPr>
          <w:rFonts w:ascii="Times New Roman" w:hAnsi="Times New Roman" w:cs="Times New Roman"/>
          <w:sz w:val="24"/>
          <w:szCs w:val="24"/>
        </w:rPr>
        <w:t>Федеральной службы по надзору в сфере защиты прав потребителей и благополучия человека по Свердловской области, от имени Российской Федерации, в</w:t>
      </w:r>
      <w:r w:rsidRPr="00B476DC">
        <w:rPr>
          <w:rFonts w:ascii="Times New Roman" w:hAnsi="Times New Roman" w:cs="Times New Roman"/>
          <w:b/>
          <w:sz w:val="24"/>
          <w:szCs w:val="24"/>
        </w:rPr>
        <w:t xml:space="preserve"> </w:t>
      </w:r>
      <w:r w:rsidRPr="00B476DC">
        <w:rPr>
          <w:rFonts w:ascii="Times New Roman" w:hAnsi="Times New Roman" w:cs="Times New Roman"/>
          <w:sz w:val="24"/>
          <w:szCs w:val="24"/>
        </w:rPr>
        <w:t>лице руководителя Козловских</w:t>
      </w:r>
      <w:r>
        <w:rPr>
          <w:rFonts w:ascii="Times New Roman" w:hAnsi="Times New Roman" w:cs="Times New Roman"/>
          <w:sz w:val="24"/>
          <w:szCs w:val="24"/>
        </w:rPr>
        <w:t xml:space="preserve"> Дмитрия Николаевича</w:t>
      </w:r>
      <w:r w:rsidRPr="00B476DC">
        <w:rPr>
          <w:rFonts w:ascii="Times New Roman" w:hAnsi="Times New Roman" w:cs="Times New Roman"/>
          <w:sz w:val="24"/>
          <w:szCs w:val="24"/>
        </w:rPr>
        <w:t>, действующего на основании Положения, именуемое в дальнейшем «Заказчик», с одной стороны, и ________________________</w:t>
      </w:r>
      <w:r>
        <w:rPr>
          <w:rFonts w:ascii="Times New Roman" w:hAnsi="Times New Roman" w:cs="Times New Roman"/>
          <w:sz w:val="24"/>
          <w:szCs w:val="24"/>
        </w:rPr>
        <w:t xml:space="preserve">, </w:t>
      </w:r>
      <w:r w:rsidRPr="00B476DC">
        <w:rPr>
          <w:rFonts w:ascii="Times New Roman" w:hAnsi="Times New Roman" w:cs="Times New Roman"/>
          <w:sz w:val="24"/>
          <w:szCs w:val="24"/>
        </w:rPr>
        <w:t xml:space="preserve">в лице ___________________, действующего на основании ______________, именуемое в дальнейшем «Поставщик», с другой стороны, также именуемые в дальнейшем </w:t>
      </w:r>
      <w:r>
        <w:rPr>
          <w:rFonts w:ascii="Times New Roman" w:hAnsi="Times New Roman" w:cs="Times New Roman"/>
          <w:sz w:val="24"/>
          <w:szCs w:val="24"/>
        </w:rPr>
        <w:t>«</w:t>
      </w:r>
      <w:r w:rsidRPr="00B476DC">
        <w:rPr>
          <w:rFonts w:ascii="Times New Roman" w:hAnsi="Times New Roman" w:cs="Times New Roman"/>
          <w:sz w:val="24"/>
          <w:szCs w:val="24"/>
        </w:rPr>
        <w:t>Стороны</w:t>
      </w:r>
      <w:r>
        <w:rPr>
          <w:rFonts w:ascii="Times New Roman" w:hAnsi="Times New Roman" w:cs="Times New Roman"/>
          <w:sz w:val="24"/>
          <w:szCs w:val="24"/>
        </w:rPr>
        <w:t>»</w:t>
      </w:r>
      <w:r w:rsidRPr="00B476DC">
        <w:rPr>
          <w:rFonts w:ascii="Times New Roman" w:hAnsi="Times New Roman" w:cs="Times New Roman"/>
          <w:sz w:val="24"/>
          <w:szCs w:val="24"/>
        </w:rPr>
        <w:t xml:space="preserve">, совместно </w:t>
      </w:r>
      <w:r>
        <w:rPr>
          <w:rFonts w:ascii="Times New Roman" w:hAnsi="Times New Roman" w:cs="Times New Roman"/>
          <w:sz w:val="24"/>
          <w:szCs w:val="24"/>
        </w:rPr>
        <w:t xml:space="preserve">действуя на основании п. 4 ч. 1 </w:t>
      </w:r>
      <w:r w:rsidRPr="00B476DC">
        <w:rPr>
          <w:rFonts w:ascii="Times New Roman" w:hAnsi="Times New Roman" w:cs="Times New Roman"/>
          <w:sz w:val="24"/>
          <w:szCs w:val="24"/>
        </w:rPr>
        <w:t>ст. 93 Федеральн</w:t>
      </w:r>
      <w:r>
        <w:rPr>
          <w:rFonts w:ascii="Times New Roman" w:hAnsi="Times New Roman" w:cs="Times New Roman"/>
          <w:sz w:val="24"/>
          <w:szCs w:val="24"/>
        </w:rPr>
        <w:t>ого</w:t>
      </w:r>
      <w:r w:rsidRPr="00B476DC">
        <w:rPr>
          <w:rFonts w:ascii="Times New Roman" w:hAnsi="Times New Roman" w:cs="Times New Roman"/>
          <w:sz w:val="24"/>
          <w:szCs w:val="24"/>
        </w:rPr>
        <w:t xml:space="preserve"> закон</w:t>
      </w:r>
      <w:r>
        <w:rPr>
          <w:rFonts w:ascii="Times New Roman" w:hAnsi="Times New Roman" w:cs="Times New Roman"/>
          <w:sz w:val="24"/>
          <w:szCs w:val="24"/>
        </w:rPr>
        <w:t>а</w:t>
      </w:r>
      <w:r w:rsidRPr="00B476DC">
        <w:rPr>
          <w:rFonts w:ascii="Times New Roman" w:hAnsi="Times New Roman" w:cs="Times New Roman"/>
          <w:sz w:val="24"/>
          <w:szCs w:val="24"/>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договор (далее </w:t>
      </w:r>
      <w:r>
        <w:rPr>
          <w:rFonts w:ascii="Times New Roman" w:hAnsi="Times New Roman" w:cs="Times New Roman"/>
          <w:sz w:val="24"/>
          <w:szCs w:val="24"/>
        </w:rPr>
        <w:t xml:space="preserve">по тексту </w:t>
      </w:r>
      <w:r w:rsidRPr="00B476DC">
        <w:rPr>
          <w:rFonts w:ascii="Times New Roman" w:hAnsi="Times New Roman" w:cs="Times New Roman"/>
          <w:sz w:val="24"/>
          <w:szCs w:val="24"/>
        </w:rPr>
        <w:t>- Договор) о нижеследующем:</w:t>
      </w:r>
    </w:p>
    <w:p w:rsidR="00AF331F" w:rsidRDefault="00AF331F" w:rsidP="00B476DC">
      <w:pPr>
        <w:spacing w:after="0" w:line="240" w:lineRule="auto"/>
        <w:jc w:val="center"/>
        <w:rPr>
          <w:rFonts w:ascii="Times New Roman" w:eastAsia="Times New Roman" w:hAnsi="Times New Roman" w:cs="Times New Roman"/>
          <w:spacing w:val="-1"/>
          <w:sz w:val="24"/>
          <w:szCs w:val="24"/>
          <w:lang w:eastAsia="ru-RU"/>
        </w:rPr>
      </w:pPr>
    </w:p>
    <w:p w:rsidR="00687BF8" w:rsidRPr="00B476DC" w:rsidRDefault="00687BF8" w:rsidP="00B476DC">
      <w:pPr>
        <w:spacing w:after="0" w:line="240" w:lineRule="auto"/>
        <w:jc w:val="center"/>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1"/>
          <w:sz w:val="24"/>
          <w:szCs w:val="24"/>
          <w:lang w:eastAsia="ru-RU"/>
        </w:rPr>
        <w:t>1. Предмет договора</w:t>
      </w:r>
    </w:p>
    <w:p w:rsidR="00687BF8" w:rsidRPr="00B476DC" w:rsidRDefault="00687BF8" w:rsidP="00B476DC">
      <w:pPr>
        <w:spacing w:after="0" w:line="240" w:lineRule="auto"/>
        <w:jc w:val="both"/>
        <w:rPr>
          <w:rFonts w:ascii="Times New Roman" w:eastAsia="Times New Roman" w:hAnsi="Times New Roman" w:cs="Times New Roman"/>
          <w:spacing w:val="-1"/>
          <w:sz w:val="24"/>
          <w:szCs w:val="24"/>
          <w:lang w:eastAsia="ru-RU"/>
        </w:rPr>
      </w:pPr>
    </w:p>
    <w:p w:rsidR="00687BF8" w:rsidRPr="00B476DC" w:rsidRDefault="00687BF8" w:rsidP="00B476DC">
      <w:pPr>
        <w:spacing w:after="0" w:line="240" w:lineRule="auto"/>
        <w:ind w:firstLine="540"/>
        <w:jc w:val="both"/>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20"/>
          <w:sz w:val="24"/>
          <w:szCs w:val="24"/>
          <w:lang w:eastAsia="ru-RU"/>
        </w:rPr>
        <w:t>1.1.</w:t>
      </w:r>
      <w:r w:rsidRPr="00B476DC">
        <w:rPr>
          <w:rFonts w:ascii="Times New Roman" w:eastAsia="Times New Roman" w:hAnsi="Times New Roman" w:cs="Times New Roman"/>
          <w:sz w:val="24"/>
          <w:szCs w:val="24"/>
          <w:lang w:eastAsia="ru-RU"/>
        </w:rPr>
        <w:tab/>
      </w:r>
      <w:r w:rsidR="00B64781">
        <w:rPr>
          <w:rFonts w:ascii="Times New Roman" w:eastAsia="Times New Roman" w:hAnsi="Times New Roman" w:cs="Times New Roman"/>
          <w:bCs/>
          <w:sz w:val="24"/>
          <w:szCs w:val="24"/>
          <w:lang w:eastAsia="ru-RU"/>
        </w:rPr>
        <w:t xml:space="preserve">По настоящему </w:t>
      </w:r>
      <w:r w:rsidRPr="00B476DC">
        <w:rPr>
          <w:rFonts w:ascii="Times New Roman" w:eastAsia="Times New Roman" w:hAnsi="Times New Roman" w:cs="Times New Roman"/>
          <w:bCs/>
          <w:sz w:val="24"/>
          <w:szCs w:val="24"/>
          <w:lang w:eastAsia="ru-RU"/>
        </w:rPr>
        <w:t>Договор</w:t>
      </w:r>
      <w:r w:rsidR="00B64781">
        <w:rPr>
          <w:rFonts w:ascii="Times New Roman" w:eastAsia="Times New Roman" w:hAnsi="Times New Roman" w:cs="Times New Roman"/>
          <w:bCs/>
          <w:sz w:val="24"/>
          <w:szCs w:val="24"/>
          <w:lang w:eastAsia="ru-RU"/>
        </w:rPr>
        <w:t>у</w:t>
      </w:r>
      <w:r w:rsidR="00374886">
        <w:rPr>
          <w:rFonts w:ascii="Times New Roman" w:eastAsia="Times New Roman" w:hAnsi="Times New Roman" w:cs="Times New Roman"/>
          <w:bCs/>
          <w:sz w:val="24"/>
          <w:szCs w:val="24"/>
          <w:lang w:eastAsia="ru-RU"/>
        </w:rPr>
        <w:t xml:space="preserve"> Поставщик обязуется поставить </w:t>
      </w:r>
      <w:r w:rsidR="009F015A">
        <w:rPr>
          <w:rFonts w:ascii="Times New Roman" w:eastAsia="Times New Roman" w:hAnsi="Times New Roman" w:cs="Times New Roman"/>
          <w:bCs/>
          <w:sz w:val="24"/>
          <w:szCs w:val="24"/>
          <w:lang w:eastAsia="ru-RU"/>
        </w:rPr>
        <w:t>офисн</w:t>
      </w:r>
      <w:r w:rsidR="003B3774">
        <w:rPr>
          <w:rFonts w:ascii="Times New Roman" w:eastAsia="Times New Roman" w:hAnsi="Times New Roman" w:cs="Times New Roman"/>
          <w:bCs/>
          <w:sz w:val="24"/>
          <w:szCs w:val="24"/>
          <w:lang w:eastAsia="ru-RU"/>
        </w:rPr>
        <w:t>ые</w:t>
      </w:r>
      <w:r w:rsidR="009F015A">
        <w:rPr>
          <w:rFonts w:ascii="Times New Roman" w:eastAsia="Times New Roman" w:hAnsi="Times New Roman" w:cs="Times New Roman"/>
          <w:bCs/>
          <w:sz w:val="24"/>
          <w:szCs w:val="24"/>
          <w:lang w:eastAsia="ru-RU"/>
        </w:rPr>
        <w:t xml:space="preserve"> кресл</w:t>
      </w:r>
      <w:r w:rsidR="003B3774">
        <w:rPr>
          <w:rFonts w:ascii="Times New Roman" w:eastAsia="Times New Roman" w:hAnsi="Times New Roman" w:cs="Times New Roman"/>
          <w:bCs/>
          <w:sz w:val="24"/>
          <w:szCs w:val="24"/>
          <w:lang w:eastAsia="ru-RU"/>
        </w:rPr>
        <w:t>а</w:t>
      </w:r>
      <w:r w:rsidR="009F015A">
        <w:rPr>
          <w:rFonts w:ascii="Times New Roman" w:eastAsia="Times New Roman" w:hAnsi="Times New Roman" w:cs="Times New Roman"/>
          <w:bCs/>
          <w:sz w:val="24"/>
          <w:szCs w:val="24"/>
          <w:lang w:eastAsia="ru-RU"/>
        </w:rPr>
        <w:t xml:space="preserve"> (</w:t>
      </w:r>
      <w:r w:rsidRPr="00B476DC">
        <w:rPr>
          <w:rFonts w:ascii="Times New Roman" w:eastAsia="Times New Roman" w:hAnsi="Times New Roman" w:cs="Times New Roman"/>
          <w:bCs/>
          <w:sz w:val="24"/>
          <w:szCs w:val="24"/>
          <w:lang w:eastAsia="ru-RU"/>
        </w:rPr>
        <w:t>далее</w:t>
      </w:r>
      <w:r w:rsidR="00B64781">
        <w:rPr>
          <w:rFonts w:ascii="Times New Roman" w:eastAsia="Times New Roman" w:hAnsi="Times New Roman" w:cs="Times New Roman"/>
          <w:bCs/>
          <w:sz w:val="24"/>
          <w:szCs w:val="24"/>
          <w:lang w:eastAsia="ru-RU"/>
        </w:rPr>
        <w:t xml:space="preserve"> по тексту</w:t>
      </w:r>
      <w:r w:rsidRPr="00B476DC">
        <w:rPr>
          <w:rFonts w:ascii="Times New Roman" w:eastAsia="Times New Roman" w:hAnsi="Times New Roman" w:cs="Times New Roman"/>
          <w:bCs/>
          <w:sz w:val="24"/>
          <w:szCs w:val="24"/>
          <w:lang w:eastAsia="ru-RU"/>
        </w:rPr>
        <w:t xml:space="preserve"> - Продукция) согласно Спецификации (Приложение № 1 к настоящему Договору), являющейся неотъемлемой</w:t>
      </w:r>
      <w:r w:rsidRPr="00B476DC">
        <w:rPr>
          <w:rFonts w:ascii="Times New Roman" w:eastAsia="Times New Roman" w:hAnsi="Times New Roman" w:cs="Times New Roman"/>
          <w:sz w:val="24"/>
          <w:szCs w:val="24"/>
          <w:lang w:eastAsia="ru-RU"/>
        </w:rPr>
        <w:t xml:space="preserve"> </w:t>
      </w:r>
      <w:r w:rsidR="00381F5E">
        <w:rPr>
          <w:rFonts w:ascii="Times New Roman" w:eastAsia="Times New Roman" w:hAnsi="Times New Roman" w:cs="Times New Roman"/>
          <w:spacing w:val="-1"/>
          <w:sz w:val="24"/>
          <w:szCs w:val="24"/>
          <w:lang w:eastAsia="ru-RU"/>
        </w:rPr>
        <w:t>частью настоящего Д</w:t>
      </w:r>
      <w:r w:rsidRPr="00B476DC">
        <w:rPr>
          <w:rFonts w:ascii="Times New Roman" w:eastAsia="Times New Roman" w:hAnsi="Times New Roman" w:cs="Times New Roman"/>
          <w:spacing w:val="-1"/>
          <w:sz w:val="24"/>
          <w:szCs w:val="24"/>
          <w:lang w:eastAsia="ru-RU"/>
        </w:rPr>
        <w:t>оговора.</w:t>
      </w:r>
    </w:p>
    <w:p w:rsidR="00687BF8" w:rsidRPr="00B476DC" w:rsidRDefault="00687BF8" w:rsidP="00B476DC">
      <w:pPr>
        <w:spacing w:after="0" w:line="240" w:lineRule="auto"/>
        <w:ind w:firstLine="540"/>
        <w:jc w:val="both"/>
        <w:rPr>
          <w:rFonts w:ascii="Times New Roman" w:eastAsia="Times New Roman" w:hAnsi="Times New Roman" w:cs="Times New Roman"/>
          <w:spacing w:val="-2"/>
          <w:sz w:val="24"/>
          <w:szCs w:val="24"/>
          <w:lang w:eastAsia="ru-RU"/>
        </w:rPr>
      </w:pPr>
      <w:r w:rsidRPr="00B476DC">
        <w:rPr>
          <w:rFonts w:ascii="Times New Roman" w:eastAsia="Times New Roman" w:hAnsi="Times New Roman" w:cs="Times New Roman"/>
          <w:spacing w:val="-1"/>
          <w:sz w:val="24"/>
          <w:szCs w:val="24"/>
          <w:lang w:eastAsia="ru-RU"/>
        </w:rPr>
        <w:t>1.2.</w:t>
      </w:r>
      <w:r w:rsidRPr="00B476DC">
        <w:rPr>
          <w:rFonts w:ascii="Times New Roman" w:eastAsia="Times New Roman" w:hAnsi="Times New Roman" w:cs="Times New Roman"/>
          <w:spacing w:val="-1"/>
          <w:sz w:val="24"/>
          <w:szCs w:val="24"/>
          <w:lang w:eastAsia="ru-RU"/>
        </w:rPr>
        <w:tab/>
      </w:r>
      <w:r w:rsidR="00BB25A7">
        <w:rPr>
          <w:rFonts w:ascii="Times New Roman" w:eastAsia="Times New Roman" w:hAnsi="Times New Roman" w:cs="Times New Roman"/>
          <w:spacing w:val="-1"/>
          <w:sz w:val="24"/>
          <w:szCs w:val="24"/>
          <w:lang w:eastAsia="ru-RU"/>
        </w:rPr>
        <w:t>Заказчик</w:t>
      </w:r>
      <w:r w:rsidRPr="00B476DC">
        <w:rPr>
          <w:rFonts w:ascii="Times New Roman" w:eastAsia="Times New Roman" w:hAnsi="Times New Roman" w:cs="Times New Roman"/>
          <w:spacing w:val="-1"/>
          <w:sz w:val="24"/>
          <w:szCs w:val="24"/>
          <w:lang w:eastAsia="ru-RU"/>
        </w:rPr>
        <w:t xml:space="preserve"> обязуется принять Продукцию и </w:t>
      </w:r>
      <w:r w:rsidRPr="00B476DC">
        <w:rPr>
          <w:rFonts w:ascii="Times New Roman" w:eastAsia="Times New Roman" w:hAnsi="Times New Roman" w:cs="Times New Roman"/>
          <w:spacing w:val="-2"/>
          <w:sz w:val="24"/>
          <w:szCs w:val="24"/>
          <w:lang w:eastAsia="ru-RU"/>
        </w:rPr>
        <w:t>оплатить ее стоимость.</w:t>
      </w:r>
    </w:p>
    <w:p w:rsidR="00687BF8" w:rsidRPr="00B476DC" w:rsidRDefault="00687BF8" w:rsidP="00B476DC">
      <w:pPr>
        <w:keepNext/>
        <w:spacing w:after="0" w:line="240" w:lineRule="auto"/>
        <w:ind w:firstLine="540"/>
        <w:jc w:val="both"/>
        <w:rPr>
          <w:rFonts w:ascii="Times New Roman" w:eastAsia="Times New Roman" w:hAnsi="Times New Roman" w:cs="Times New Roman"/>
          <w:b/>
          <w:sz w:val="24"/>
          <w:szCs w:val="24"/>
          <w:lang w:eastAsia="ru-RU"/>
        </w:rPr>
      </w:pPr>
    </w:p>
    <w:p w:rsidR="00687BF8" w:rsidRPr="00B476DC" w:rsidRDefault="00687BF8" w:rsidP="00B476DC">
      <w:pPr>
        <w:spacing w:after="0" w:line="240" w:lineRule="auto"/>
        <w:ind w:left="2124" w:firstLine="708"/>
        <w:jc w:val="both"/>
        <w:rPr>
          <w:rFonts w:ascii="Times New Roman" w:eastAsia="Times New Roman" w:hAnsi="Times New Roman" w:cs="Times New Roman"/>
          <w:spacing w:val="-2"/>
          <w:sz w:val="24"/>
          <w:szCs w:val="24"/>
          <w:lang w:eastAsia="ru-RU"/>
        </w:rPr>
      </w:pPr>
      <w:r w:rsidRPr="00B476DC">
        <w:rPr>
          <w:rFonts w:ascii="Times New Roman" w:eastAsia="Times New Roman" w:hAnsi="Times New Roman" w:cs="Times New Roman"/>
          <w:spacing w:val="-2"/>
          <w:sz w:val="24"/>
          <w:szCs w:val="24"/>
          <w:lang w:eastAsia="ru-RU"/>
        </w:rPr>
        <w:t>2. Стоимость продукции и порядок расчетов</w:t>
      </w:r>
    </w:p>
    <w:p w:rsidR="00687BF8" w:rsidRPr="00B476DC" w:rsidRDefault="00687BF8" w:rsidP="00B476DC">
      <w:pPr>
        <w:spacing w:after="0" w:line="240" w:lineRule="auto"/>
        <w:jc w:val="both"/>
        <w:rPr>
          <w:rFonts w:ascii="Times New Roman" w:eastAsia="Times New Roman" w:hAnsi="Times New Roman" w:cs="Times New Roman"/>
          <w:spacing w:val="-2"/>
          <w:sz w:val="24"/>
          <w:szCs w:val="24"/>
          <w:lang w:eastAsia="ru-RU"/>
        </w:rPr>
      </w:pPr>
    </w:p>
    <w:p w:rsidR="00687BF8" w:rsidRPr="00B476DC" w:rsidRDefault="00687BF8" w:rsidP="00381F5E">
      <w:pPr>
        <w:spacing w:after="0" w:line="240" w:lineRule="auto"/>
        <w:ind w:firstLine="567"/>
        <w:jc w:val="both"/>
        <w:rPr>
          <w:rFonts w:ascii="Times New Roman" w:eastAsia="Times New Roman" w:hAnsi="Times New Roman" w:cs="Times New Roman"/>
          <w:i/>
          <w:sz w:val="24"/>
          <w:szCs w:val="24"/>
          <w:lang w:eastAsia="ru-RU"/>
        </w:rPr>
      </w:pPr>
      <w:r w:rsidRPr="00B476DC">
        <w:rPr>
          <w:rFonts w:ascii="Times New Roman" w:eastAsia="Times New Roman" w:hAnsi="Times New Roman" w:cs="Times New Roman"/>
          <w:bCs/>
          <w:sz w:val="24"/>
          <w:szCs w:val="24"/>
          <w:lang w:eastAsia="ru-RU"/>
        </w:rPr>
        <w:t>2.1.</w:t>
      </w:r>
      <w:r w:rsidRPr="00B476DC">
        <w:rPr>
          <w:rFonts w:ascii="Times New Roman" w:eastAsia="Times New Roman" w:hAnsi="Times New Roman" w:cs="Times New Roman"/>
          <w:bCs/>
          <w:sz w:val="24"/>
          <w:szCs w:val="24"/>
          <w:lang w:eastAsia="ru-RU"/>
        </w:rPr>
        <w:tab/>
      </w:r>
      <w:r w:rsidR="00AF331F" w:rsidRPr="00AF331F">
        <w:rPr>
          <w:rFonts w:ascii="Times New Roman" w:eastAsia="Times New Roman" w:hAnsi="Times New Roman" w:cs="Times New Roman"/>
          <w:spacing w:val="-11"/>
          <w:sz w:val="24"/>
          <w:szCs w:val="24"/>
          <w:lang w:eastAsia="ru-RU"/>
        </w:rPr>
        <w:t>Цена Договора составляет ______________________________________ (сумма прописью), в том числе НДС по применяемой (действующий) ставке (в случае, если Поставщик имеет право на освобождение от уплаты НДС, то слова «в том числе НДС по применяемой (действующий) ставке» заменяются на слова «НДС не облагается»).</w:t>
      </w:r>
    </w:p>
    <w:p w:rsidR="00687BF8" w:rsidRPr="00B476DC" w:rsidRDefault="00687BF8" w:rsidP="00B476DC">
      <w:pPr>
        <w:spacing w:after="0" w:line="240" w:lineRule="auto"/>
        <w:ind w:firstLine="540"/>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2.2.</w:t>
      </w:r>
      <w:r w:rsidRPr="00B476DC">
        <w:rPr>
          <w:rFonts w:ascii="Times New Roman" w:eastAsia="Times New Roman" w:hAnsi="Times New Roman" w:cs="Times New Roman"/>
          <w:bCs/>
          <w:sz w:val="24"/>
          <w:szCs w:val="24"/>
          <w:lang w:eastAsia="ru-RU"/>
        </w:rPr>
        <w:tab/>
        <w:t xml:space="preserve">Цена </w:t>
      </w:r>
      <w:r w:rsidR="00B476DC">
        <w:rPr>
          <w:rFonts w:ascii="Times New Roman" w:eastAsia="Times New Roman" w:hAnsi="Times New Roman" w:cs="Times New Roman"/>
          <w:bCs/>
          <w:sz w:val="24"/>
          <w:szCs w:val="24"/>
          <w:lang w:eastAsia="ru-RU"/>
        </w:rPr>
        <w:t>Договора</w:t>
      </w:r>
      <w:r w:rsidRPr="00B476DC">
        <w:rPr>
          <w:rFonts w:ascii="Times New Roman" w:eastAsia="Times New Roman" w:hAnsi="Times New Roman" w:cs="Times New Roman"/>
          <w:bCs/>
          <w:sz w:val="24"/>
          <w:szCs w:val="24"/>
          <w:lang w:eastAsia="ru-RU"/>
        </w:rPr>
        <w:t xml:space="preserve"> является твердой и определяется на весь срок исполнения </w:t>
      </w:r>
      <w:r w:rsidR="00B476DC">
        <w:rPr>
          <w:rFonts w:ascii="Times New Roman" w:eastAsia="Times New Roman" w:hAnsi="Times New Roman" w:cs="Times New Roman"/>
          <w:bCs/>
          <w:sz w:val="24"/>
          <w:szCs w:val="24"/>
          <w:lang w:eastAsia="ru-RU"/>
        </w:rPr>
        <w:t>Договора</w:t>
      </w:r>
      <w:r w:rsidRPr="00B476DC">
        <w:rPr>
          <w:rFonts w:ascii="Times New Roman" w:eastAsia="Times New Roman" w:hAnsi="Times New Roman" w:cs="Times New Roman"/>
          <w:bCs/>
          <w:sz w:val="24"/>
          <w:szCs w:val="24"/>
          <w:lang w:eastAsia="ru-RU"/>
        </w:rPr>
        <w:t>.</w:t>
      </w:r>
    </w:p>
    <w:p w:rsidR="00687BF8" w:rsidRPr="00B476DC" w:rsidRDefault="00687BF8" w:rsidP="00B476DC">
      <w:pPr>
        <w:spacing w:after="0" w:line="240" w:lineRule="auto"/>
        <w:ind w:firstLine="540"/>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2.3.</w:t>
      </w:r>
      <w:r w:rsidRPr="00B476DC">
        <w:rPr>
          <w:rFonts w:ascii="Times New Roman" w:eastAsia="Times New Roman" w:hAnsi="Times New Roman" w:cs="Times New Roman"/>
          <w:bCs/>
          <w:sz w:val="24"/>
          <w:szCs w:val="24"/>
          <w:lang w:eastAsia="ru-RU"/>
        </w:rPr>
        <w:tab/>
        <w:t xml:space="preserve">Стоимость Продукции включает в себя стоимость </w:t>
      </w:r>
      <w:r w:rsidR="009F015A">
        <w:rPr>
          <w:rFonts w:ascii="Times New Roman" w:eastAsia="Times New Roman" w:hAnsi="Times New Roman" w:cs="Times New Roman"/>
          <w:bCs/>
          <w:sz w:val="24"/>
          <w:szCs w:val="24"/>
          <w:lang w:eastAsia="ru-RU"/>
        </w:rPr>
        <w:t>офисн</w:t>
      </w:r>
      <w:r w:rsidR="003B3774">
        <w:rPr>
          <w:rFonts w:ascii="Times New Roman" w:eastAsia="Times New Roman" w:hAnsi="Times New Roman" w:cs="Times New Roman"/>
          <w:bCs/>
          <w:sz w:val="24"/>
          <w:szCs w:val="24"/>
          <w:lang w:eastAsia="ru-RU"/>
        </w:rPr>
        <w:t>ых</w:t>
      </w:r>
      <w:r w:rsidR="009F015A">
        <w:rPr>
          <w:rFonts w:ascii="Times New Roman" w:eastAsia="Times New Roman" w:hAnsi="Times New Roman" w:cs="Times New Roman"/>
          <w:bCs/>
          <w:sz w:val="24"/>
          <w:szCs w:val="24"/>
          <w:lang w:eastAsia="ru-RU"/>
        </w:rPr>
        <w:t xml:space="preserve"> крес</w:t>
      </w:r>
      <w:r w:rsidR="003B3774">
        <w:rPr>
          <w:rFonts w:ascii="Times New Roman" w:eastAsia="Times New Roman" w:hAnsi="Times New Roman" w:cs="Times New Roman"/>
          <w:bCs/>
          <w:sz w:val="24"/>
          <w:szCs w:val="24"/>
          <w:lang w:eastAsia="ru-RU"/>
        </w:rPr>
        <w:t>ел</w:t>
      </w:r>
      <w:r w:rsidR="009F015A">
        <w:rPr>
          <w:rFonts w:ascii="Times New Roman" w:eastAsia="Times New Roman" w:hAnsi="Times New Roman" w:cs="Times New Roman"/>
          <w:bCs/>
          <w:sz w:val="24"/>
          <w:szCs w:val="24"/>
          <w:lang w:eastAsia="ru-RU"/>
        </w:rPr>
        <w:t xml:space="preserve"> </w:t>
      </w:r>
      <w:r w:rsidR="009F015A" w:rsidRPr="00B476DC">
        <w:rPr>
          <w:rFonts w:ascii="Times New Roman" w:eastAsia="Times New Roman" w:hAnsi="Times New Roman" w:cs="Times New Roman"/>
          <w:bCs/>
          <w:sz w:val="24"/>
          <w:szCs w:val="24"/>
          <w:lang w:eastAsia="ru-RU"/>
        </w:rPr>
        <w:t>все</w:t>
      </w:r>
      <w:r w:rsidRPr="00B476DC">
        <w:rPr>
          <w:rFonts w:ascii="Times New Roman" w:eastAsia="Times New Roman" w:hAnsi="Times New Roman" w:cs="Times New Roman"/>
          <w:bCs/>
          <w:sz w:val="24"/>
          <w:szCs w:val="24"/>
          <w:lang w:eastAsia="ru-RU"/>
        </w:rPr>
        <w:t xml:space="preserve"> расходы Участника, производимые им в процессе поставки Продукции, в том числе расходы на доставку, страхование, уплату налогов, таможенных пошлин, сборов и других обязательных платежей для данного вида товара.</w:t>
      </w:r>
    </w:p>
    <w:p w:rsidR="00687BF8" w:rsidRPr="00B476DC" w:rsidRDefault="00687BF8" w:rsidP="00B476DC">
      <w:pPr>
        <w:spacing w:after="0" w:line="240" w:lineRule="auto"/>
        <w:ind w:firstLine="540"/>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2.4.</w:t>
      </w:r>
      <w:r w:rsidRPr="00B476DC">
        <w:rPr>
          <w:rFonts w:ascii="Times New Roman" w:eastAsia="Times New Roman" w:hAnsi="Times New Roman" w:cs="Times New Roman"/>
          <w:bCs/>
          <w:sz w:val="24"/>
          <w:szCs w:val="24"/>
          <w:lang w:eastAsia="ru-RU"/>
        </w:rPr>
        <w:tab/>
      </w:r>
      <w:r w:rsidRPr="00B476DC">
        <w:rPr>
          <w:rFonts w:ascii="Times New Roman" w:eastAsia="Times New Roman" w:hAnsi="Times New Roman" w:cs="Times New Roman"/>
          <w:sz w:val="24"/>
          <w:szCs w:val="24"/>
          <w:lang w:eastAsia="ru-RU"/>
        </w:rPr>
        <w:t>О</w:t>
      </w:r>
      <w:r w:rsidRPr="00B476DC">
        <w:rPr>
          <w:rFonts w:ascii="Times New Roman" w:eastAsia="Times New Roman" w:hAnsi="Times New Roman" w:cs="Times New Roman"/>
          <w:bCs/>
          <w:sz w:val="24"/>
          <w:szCs w:val="24"/>
          <w:lang w:eastAsia="ru-RU"/>
        </w:rPr>
        <w:t xml:space="preserve">плата производится в безналичной форме путем перечисления денежных средств в размере 100% от суммы </w:t>
      </w:r>
      <w:r w:rsidR="00B476DC">
        <w:rPr>
          <w:rFonts w:ascii="Times New Roman" w:eastAsia="Times New Roman" w:hAnsi="Times New Roman" w:cs="Times New Roman"/>
          <w:bCs/>
          <w:sz w:val="24"/>
          <w:szCs w:val="24"/>
          <w:lang w:eastAsia="ru-RU"/>
        </w:rPr>
        <w:t>Договора</w:t>
      </w:r>
      <w:r w:rsidRPr="00B476DC">
        <w:rPr>
          <w:rFonts w:ascii="Times New Roman" w:eastAsia="Times New Roman" w:hAnsi="Times New Roman" w:cs="Times New Roman"/>
          <w:bCs/>
          <w:sz w:val="24"/>
          <w:szCs w:val="24"/>
          <w:lang w:eastAsia="ru-RU"/>
        </w:rPr>
        <w:t xml:space="preserve"> на расчетный счет Поставщика в течение </w:t>
      </w:r>
      <w:r w:rsidR="00AF331F">
        <w:rPr>
          <w:rFonts w:ascii="Times New Roman" w:eastAsia="Times New Roman" w:hAnsi="Times New Roman" w:cs="Times New Roman"/>
          <w:bCs/>
          <w:sz w:val="24"/>
          <w:szCs w:val="24"/>
          <w:lang w:eastAsia="ru-RU"/>
        </w:rPr>
        <w:t>10</w:t>
      </w:r>
      <w:r w:rsidRPr="00B476DC">
        <w:rPr>
          <w:rFonts w:ascii="Times New Roman" w:eastAsia="Times New Roman" w:hAnsi="Times New Roman" w:cs="Times New Roman"/>
          <w:bCs/>
          <w:sz w:val="24"/>
          <w:szCs w:val="24"/>
          <w:lang w:eastAsia="ru-RU"/>
        </w:rPr>
        <w:t xml:space="preserve"> (</w:t>
      </w:r>
      <w:r w:rsidR="00AF331F">
        <w:rPr>
          <w:rFonts w:ascii="Times New Roman" w:eastAsia="Times New Roman" w:hAnsi="Times New Roman" w:cs="Times New Roman"/>
          <w:bCs/>
          <w:sz w:val="24"/>
          <w:szCs w:val="24"/>
          <w:lang w:eastAsia="ru-RU"/>
        </w:rPr>
        <w:t>десяти</w:t>
      </w:r>
      <w:r w:rsidRPr="00B476DC">
        <w:rPr>
          <w:rFonts w:ascii="Times New Roman" w:eastAsia="Times New Roman" w:hAnsi="Times New Roman" w:cs="Times New Roman"/>
          <w:bCs/>
          <w:sz w:val="24"/>
          <w:szCs w:val="24"/>
          <w:lang w:eastAsia="ru-RU"/>
        </w:rPr>
        <w:t xml:space="preserve">) </w:t>
      </w:r>
      <w:r w:rsidR="00191538">
        <w:rPr>
          <w:rFonts w:ascii="Times New Roman" w:eastAsia="Times New Roman" w:hAnsi="Times New Roman" w:cs="Times New Roman"/>
          <w:bCs/>
          <w:sz w:val="24"/>
          <w:szCs w:val="24"/>
          <w:lang w:eastAsia="ru-RU"/>
        </w:rPr>
        <w:t>рабочих</w:t>
      </w:r>
      <w:r w:rsidRPr="00B476DC">
        <w:rPr>
          <w:rFonts w:ascii="Times New Roman" w:eastAsia="Times New Roman" w:hAnsi="Times New Roman" w:cs="Times New Roman"/>
          <w:bCs/>
          <w:sz w:val="24"/>
          <w:szCs w:val="24"/>
          <w:lang w:eastAsia="ru-RU"/>
        </w:rPr>
        <w:t xml:space="preserve"> дней после поставки товара на основании выставленного счета-фактуры и подписанной товарно-транспортной накладной.</w:t>
      </w:r>
    </w:p>
    <w:p w:rsidR="00687BF8" w:rsidRPr="00B476DC" w:rsidRDefault="00687BF8" w:rsidP="00B476DC">
      <w:pPr>
        <w:spacing w:after="0" w:line="240" w:lineRule="auto"/>
        <w:ind w:firstLine="540"/>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2.5.</w:t>
      </w:r>
      <w:r w:rsidRPr="00B476DC">
        <w:rPr>
          <w:rFonts w:ascii="Times New Roman" w:eastAsia="Times New Roman" w:hAnsi="Times New Roman" w:cs="Times New Roman"/>
          <w:bCs/>
          <w:sz w:val="24"/>
          <w:szCs w:val="24"/>
          <w:lang w:eastAsia="ru-RU"/>
        </w:rPr>
        <w:tab/>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w:t>
      </w:r>
      <w:r w:rsidR="00B476DC">
        <w:rPr>
          <w:rFonts w:ascii="Times New Roman" w:eastAsia="Times New Roman" w:hAnsi="Times New Roman" w:cs="Times New Roman"/>
          <w:bCs/>
          <w:sz w:val="24"/>
          <w:szCs w:val="24"/>
          <w:lang w:eastAsia="ru-RU"/>
        </w:rPr>
        <w:t>договора</w:t>
      </w:r>
      <w:r w:rsidRPr="00B476DC">
        <w:rPr>
          <w:rFonts w:ascii="Times New Roman" w:eastAsia="Times New Roman" w:hAnsi="Times New Roman" w:cs="Times New Roman"/>
          <w:bCs/>
          <w:sz w:val="24"/>
          <w:szCs w:val="24"/>
          <w:lang w:eastAsia="ru-RU"/>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606B5" w:rsidRDefault="00D606B5" w:rsidP="00AE4E73">
      <w:pPr>
        <w:keepNext/>
        <w:tabs>
          <w:tab w:val="left" w:pos="3975"/>
        </w:tabs>
        <w:spacing w:after="0" w:line="240" w:lineRule="auto"/>
        <w:rPr>
          <w:rFonts w:ascii="Times New Roman" w:eastAsia="Times New Roman" w:hAnsi="Times New Roman" w:cs="Times New Roman"/>
          <w:sz w:val="24"/>
          <w:szCs w:val="24"/>
          <w:lang w:eastAsia="ru-RU"/>
        </w:rPr>
      </w:pPr>
    </w:p>
    <w:p w:rsidR="00687BF8" w:rsidRPr="00B476DC" w:rsidRDefault="00687BF8" w:rsidP="00B476DC">
      <w:pPr>
        <w:keepNext/>
        <w:tabs>
          <w:tab w:val="left" w:pos="3975"/>
        </w:tabs>
        <w:spacing w:after="0" w:line="240" w:lineRule="auto"/>
        <w:ind w:left="360"/>
        <w:jc w:val="center"/>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sz w:val="24"/>
          <w:szCs w:val="24"/>
          <w:lang w:eastAsia="ru-RU"/>
        </w:rPr>
        <w:t>3. Условия и сроки поставки</w:t>
      </w:r>
    </w:p>
    <w:p w:rsidR="00687BF8" w:rsidRPr="00B476DC" w:rsidRDefault="00687BF8" w:rsidP="00B476DC">
      <w:pPr>
        <w:spacing w:after="0" w:line="240" w:lineRule="auto"/>
        <w:jc w:val="both"/>
        <w:rPr>
          <w:rFonts w:ascii="Times New Roman" w:eastAsia="Times New Roman" w:hAnsi="Times New Roman" w:cs="Times New Roman"/>
          <w:bCs/>
          <w:spacing w:val="-1"/>
          <w:sz w:val="24"/>
          <w:szCs w:val="24"/>
          <w:lang w:eastAsia="ru-RU"/>
        </w:rPr>
      </w:pPr>
    </w:p>
    <w:p w:rsidR="00687BF8" w:rsidRPr="00B476DC" w:rsidRDefault="00687BF8" w:rsidP="00B476DC">
      <w:pPr>
        <w:spacing w:after="0" w:line="240" w:lineRule="auto"/>
        <w:ind w:firstLine="540"/>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2"/>
          <w:sz w:val="24"/>
          <w:szCs w:val="24"/>
          <w:lang w:eastAsia="ru-RU"/>
        </w:rPr>
        <w:t>3.1.</w:t>
      </w:r>
      <w:r w:rsidRPr="00B476DC">
        <w:rPr>
          <w:rFonts w:ascii="Times New Roman" w:eastAsia="Times New Roman" w:hAnsi="Times New Roman" w:cs="Times New Roman"/>
          <w:spacing w:val="2"/>
          <w:sz w:val="24"/>
          <w:szCs w:val="24"/>
          <w:lang w:eastAsia="ru-RU"/>
        </w:rPr>
        <w:tab/>
        <w:t xml:space="preserve">Поставщик обязуется поставить </w:t>
      </w:r>
      <w:r w:rsidR="00BB25A7">
        <w:rPr>
          <w:rFonts w:ascii="Times New Roman" w:eastAsia="Times New Roman" w:hAnsi="Times New Roman" w:cs="Times New Roman"/>
          <w:spacing w:val="2"/>
          <w:sz w:val="24"/>
          <w:szCs w:val="24"/>
          <w:lang w:eastAsia="ru-RU"/>
        </w:rPr>
        <w:t>Заказчику</w:t>
      </w:r>
      <w:r w:rsidRPr="00B476DC">
        <w:rPr>
          <w:rFonts w:ascii="Times New Roman" w:eastAsia="Times New Roman" w:hAnsi="Times New Roman" w:cs="Times New Roman"/>
          <w:spacing w:val="2"/>
          <w:sz w:val="24"/>
          <w:szCs w:val="24"/>
          <w:lang w:eastAsia="ru-RU"/>
        </w:rPr>
        <w:t xml:space="preserve"> Продукцию </w:t>
      </w:r>
      <w:r w:rsidRPr="00B476DC">
        <w:rPr>
          <w:rFonts w:ascii="Times New Roman" w:eastAsia="Times New Roman" w:hAnsi="Times New Roman" w:cs="Times New Roman"/>
          <w:bCs/>
          <w:sz w:val="24"/>
          <w:szCs w:val="24"/>
          <w:lang w:eastAsia="ru-RU"/>
        </w:rPr>
        <w:t xml:space="preserve">в течение </w:t>
      </w:r>
      <w:r w:rsidR="00A03764">
        <w:rPr>
          <w:rFonts w:ascii="Times New Roman" w:eastAsia="Times New Roman" w:hAnsi="Times New Roman" w:cs="Times New Roman"/>
          <w:bCs/>
          <w:sz w:val="24"/>
          <w:szCs w:val="24"/>
          <w:lang w:eastAsia="ru-RU"/>
        </w:rPr>
        <w:t>10</w:t>
      </w:r>
      <w:r w:rsidRPr="00B476DC">
        <w:rPr>
          <w:rFonts w:ascii="Times New Roman" w:eastAsia="Times New Roman" w:hAnsi="Times New Roman" w:cs="Times New Roman"/>
          <w:bCs/>
          <w:sz w:val="24"/>
          <w:szCs w:val="24"/>
          <w:lang w:eastAsia="ru-RU"/>
        </w:rPr>
        <w:t xml:space="preserve"> (</w:t>
      </w:r>
      <w:r w:rsidR="00A03764">
        <w:rPr>
          <w:rFonts w:ascii="Times New Roman" w:eastAsia="Times New Roman" w:hAnsi="Times New Roman" w:cs="Times New Roman"/>
          <w:bCs/>
          <w:sz w:val="24"/>
          <w:szCs w:val="24"/>
          <w:lang w:eastAsia="ru-RU"/>
        </w:rPr>
        <w:t>десяти</w:t>
      </w:r>
      <w:r w:rsidRPr="00B476DC">
        <w:rPr>
          <w:rFonts w:ascii="Times New Roman" w:eastAsia="Times New Roman" w:hAnsi="Times New Roman" w:cs="Times New Roman"/>
          <w:bCs/>
          <w:sz w:val="24"/>
          <w:szCs w:val="24"/>
          <w:lang w:eastAsia="ru-RU"/>
        </w:rPr>
        <w:t>) рабоч</w:t>
      </w:r>
      <w:r w:rsidR="00374886">
        <w:rPr>
          <w:rFonts w:ascii="Times New Roman" w:eastAsia="Times New Roman" w:hAnsi="Times New Roman" w:cs="Times New Roman"/>
          <w:bCs/>
          <w:sz w:val="24"/>
          <w:szCs w:val="24"/>
          <w:lang w:eastAsia="ru-RU"/>
        </w:rPr>
        <w:t>и</w:t>
      </w:r>
      <w:r w:rsidR="000E2F2B">
        <w:rPr>
          <w:rFonts w:ascii="Times New Roman" w:eastAsia="Times New Roman" w:hAnsi="Times New Roman" w:cs="Times New Roman"/>
          <w:bCs/>
          <w:sz w:val="24"/>
          <w:szCs w:val="24"/>
          <w:lang w:eastAsia="ru-RU"/>
        </w:rPr>
        <w:t>х</w:t>
      </w:r>
      <w:r w:rsidRPr="00B476DC">
        <w:rPr>
          <w:rFonts w:ascii="Times New Roman" w:eastAsia="Times New Roman" w:hAnsi="Times New Roman" w:cs="Times New Roman"/>
          <w:bCs/>
          <w:sz w:val="24"/>
          <w:szCs w:val="24"/>
          <w:lang w:eastAsia="ru-RU"/>
        </w:rPr>
        <w:t xml:space="preserve"> дней с момента </w:t>
      </w:r>
      <w:r w:rsidR="00D606B5">
        <w:rPr>
          <w:rFonts w:ascii="Times New Roman" w:eastAsia="Times New Roman" w:hAnsi="Times New Roman" w:cs="Times New Roman"/>
          <w:bCs/>
          <w:sz w:val="24"/>
          <w:szCs w:val="24"/>
          <w:lang w:eastAsia="ru-RU"/>
        </w:rPr>
        <w:t>заключения Д</w:t>
      </w:r>
      <w:r w:rsidR="00B476DC">
        <w:rPr>
          <w:rFonts w:ascii="Times New Roman" w:eastAsia="Times New Roman" w:hAnsi="Times New Roman" w:cs="Times New Roman"/>
          <w:bCs/>
          <w:sz w:val="24"/>
          <w:szCs w:val="24"/>
          <w:lang w:eastAsia="ru-RU"/>
        </w:rPr>
        <w:t>оговора</w:t>
      </w:r>
      <w:r w:rsidRPr="00B476DC">
        <w:rPr>
          <w:rFonts w:ascii="Times New Roman" w:eastAsia="Times New Roman" w:hAnsi="Times New Roman" w:cs="Times New Roman"/>
          <w:sz w:val="24"/>
          <w:szCs w:val="24"/>
          <w:lang w:eastAsia="ru-RU"/>
        </w:rPr>
        <w:t>.</w:t>
      </w:r>
    </w:p>
    <w:p w:rsidR="00687BF8" w:rsidRPr="00B476DC" w:rsidRDefault="00687BF8" w:rsidP="00B476DC">
      <w:pPr>
        <w:spacing w:after="0" w:line="240" w:lineRule="auto"/>
        <w:ind w:firstLine="540"/>
        <w:jc w:val="both"/>
        <w:rPr>
          <w:rFonts w:ascii="Times New Roman" w:eastAsia="Times New Roman" w:hAnsi="Times New Roman" w:cs="Times New Roman"/>
          <w:spacing w:val="-3"/>
          <w:sz w:val="24"/>
          <w:szCs w:val="24"/>
          <w:lang w:eastAsia="ru-RU"/>
        </w:rPr>
      </w:pPr>
      <w:r w:rsidRPr="00B476DC">
        <w:rPr>
          <w:rFonts w:ascii="Times New Roman" w:eastAsia="Times New Roman" w:hAnsi="Times New Roman" w:cs="Times New Roman"/>
          <w:sz w:val="24"/>
          <w:szCs w:val="24"/>
          <w:lang w:eastAsia="ru-RU"/>
        </w:rPr>
        <w:t>3.2.</w:t>
      </w:r>
      <w:r w:rsidRPr="00B476DC">
        <w:rPr>
          <w:rFonts w:ascii="Times New Roman" w:eastAsia="Times New Roman" w:hAnsi="Times New Roman" w:cs="Times New Roman"/>
          <w:sz w:val="24"/>
          <w:szCs w:val="24"/>
          <w:lang w:eastAsia="ru-RU"/>
        </w:rPr>
        <w:tab/>
        <w:t xml:space="preserve">Качество, тара, упаковка и маркировка Продукции должны соответствовать ГОСТ и техническим условиям для поставки </w:t>
      </w:r>
      <w:r w:rsidRPr="00B476DC">
        <w:rPr>
          <w:rFonts w:ascii="Times New Roman" w:eastAsia="Times New Roman" w:hAnsi="Times New Roman" w:cs="Times New Roman"/>
          <w:spacing w:val="-3"/>
          <w:sz w:val="24"/>
          <w:szCs w:val="24"/>
          <w:lang w:eastAsia="ru-RU"/>
        </w:rPr>
        <w:t>данного рода.</w:t>
      </w:r>
    </w:p>
    <w:p w:rsidR="00687BF8" w:rsidRPr="00B476DC" w:rsidRDefault="00687BF8" w:rsidP="00B476DC">
      <w:pPr>
        <w:spacing w:after="0" w:line="240" w:lineRule="auto"/>
        <w:ind w:firstLine="540"/>
        <w:jc w:val="both"/>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9"/>
          <w:sz w:val="24"/>
          <w:szCs w:val="24"/>
          <w:lang w:eastAsia="ru-RU"/>
        </w:rPr>
        <w:lastRenderedPageBreak/>
        <w:t>3.3.</w:t>
      </w:r>
      <w:r w:rsidRPr="00B476DC">
        <w:rPr>
          <w:rFonts w:ascii="Times New Roman" w:eastAsia="Times New Roman" w:hAnsi="Times New Roman" w:cs="Times New Roman"/>
          <w:sz w:val="24"/>
          <w:szCs w:val="24"/>
          <w:lang w:eastAsia="ru-RU"/>
        </w:rPr>
        <w:tab/>
        <w:t>Тара и у</w:t>
      </w:r>
      <w:r w:rsidRPr="00B476DC">
        <w:rPr>
          <w:rFonts w:ascii="Times New Roman" w:eastAsia="Times New Roman" w:hAnsi="Times New Roman" w:cs="Times New Roman"/>
          <w:spacing w:val="-1"/>
          <w:sz w:val="24"/>
          <w:szCs w:val="24"/>
          <w:lang w:eastAsia="ru-RU"/>
        </w:rPr>
        <w:t>паковка Продукции должны обеспечивать ее целостность и сохранность при транспортировке и хранении.</w:t>
      </w:r>
    </w:p>
    <w:p w:rsidR="00687BF8" w:rsidRPr="00B476DC" w:rsidRDefault="00687BF8" w:rsidP="00AE4E73">
      <w:pPr>
        <w:spacing w:after="0" w:line="240" w:lineRule="auto"/>
        <w:ind w:firstLine="540"/>
        <w:jc w:val="both"/>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1"/>
          <w:sz w:val="24"/>
          <w:szCs w:val="24"/>
          <w:lang w:eastAsia="ru-RU"/>
        </w:rPr>
        <w:t>3.4.</w:t>
      </w:r>
      <w:r w:rsidRPr="00B476DC">
        <w:rPr>
          <w:rFonts w:ascii="Times New Roman" w:eastAsia="Times New Roman" w:hAnsi="Times New Roman" w:cs="Times New Roman"/>
          <w:spacing w:val="-1"/>
          <w:sz w:val="24"/>
          <w:szCs w:val="24"/>
          <w:lang w:eastAsia="ru-RU"/>
        </w:rPr>
        <w:tab/>
        <w:t>Приемка товара по количеству и качеству производится в соответствии с Инструкциями Госарбитража СССР № П-6, № П-7 с изменениями  и дополнениями с учетом требований, предусмотренных статьями 513-515 Гражданского кодекса Российской Федерации.</w:t>
      </w:r>
    </w:p>
    <w:p w:rsidR="00687BF8" w:rsidRPr="00B476DC" w:rsidRDefault="00687BF8" w:rsidP="00B476DC">
      <w:pPr>
        <w:tabs>
          <w:tab w:val="left" w:pos="4275"/>
        </w:tabs>
        <w:spacing w:after="0" w:line="240" w:lineRule="auto"/>
        <w:jc w:val="center"/>
        <w:rPr>
          <w:rFonts w:ascii="Times New Roman" w:eastAsia="Times New Roman" w:hAnsi="Times New Roman" w:cs="Times New Roman"/>
          <w:bCs/>
          <w:spacing w:val="-1"/>
          <w:sz w:val="24"/>
          <w:szCs w:val="24"/>
          <w:lang w:eastAsia="ru-RU"/>
        </w:rPr>
      </w:pPr>
      <w:r w:rsidRPr="00B476DC">
        <w:rPr>
          <w:rFonts w:ascii="Times New Roman" w:eastAsia="Times New Roman" w:hAnsi="Times New Roman" w:cs="Times New Roman"/>
          <w:bCs/>
          <w:spacing w:val="-1"/>
          <w:sz w:val="24"/>
          <w:szCs w:val="24"/>
          <w:lang w:eastAsia="ru-RU"/>
        </w:rPr>
        <w:t>4. Обязательства сторон</w:t>
      </w:r>
    </w:p>
    <w:p w:rsidR="00687BF8" w:rsidRPr="00B476DC" w:rsidRDefault="00687BF8" w:rsidP="00B476DC">
      <w:pPr>
        <w:spacing w:after="0" w:line="240" w:lineRule="auto"/>
        <w:rPr>
          <w:rFonts w:ascii="Times New Roman" w:eastAsia="Times New Roman" w:hAnsi="Times New Roman" w:cs="Times New Roman"/>
          <w:bCs/>
          <w:spacing w:val="-1"/>
          <w:sz w:val="24"/>
          <w:szCs w:val="24"/>
          <w:lang w:eastAsia="ru-RU"/>
        </w:rPr>
      </w:pPr>
    </w:p>
    <w:p w:rsidR="00687BF8" w:rsidRPr="00B476DC" w:rsidRDefault="00687BF8" w:rsidP="00381F5E">
      <w:pPr>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10"/>
          <w:sz w:val="24"/>
          <w:szCs w:val="24"/>
          <w:lang w:eastAsia="ru-RU"/>
        </w:rPr>
        <w:t>4.1.</w:t>
      </w:r>
      <w:r w:rsidRPr="00B476DC">
        <w:rPr>
          <w:rFonts w:ascii="Times New Roman" w:eastAsia="Times New Roman" w:hAnsi="Times New Roman" w:cs="Times New Roman"/>
          <w:sz w:val="24"/>
          <w:szCs w:val="24"/>
          <w:lang w:eastAsia="ru-RU"/>
        </w:rPr>
        <w:tab/>
      </w:r>
      <w:r w:rsidRPr="00B476DC">
        <w:rPr>
          <w:rFonts w:ascii="Times New Roman" w:eastAsia="Times New Roman" w:hAnsi="Times New Roman" w:cs="Times New Roman"/>
          <w:spacing w:val="-2"/>
          <w:sz w:val="24"/>
          <w:szCs w:val="24"/>
          <w:lang w:eastAsia="ru-RU"/>
        </w:rPr>
        <w:t>Поставщик обязуется:</w:t>
      </w:r>
    </w:p>
    <w:p w:rsidR="00687BF8" w:rsidRPr="00B476DC" w:rsidRDefault="00687BF8" w:rsidP="00381F5E">
      <w:pPr>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8"/>
          <w:sz w:val="24"/>
          <w:szCs w:val="24"/>
          <w:lang w:eastAsia="ru-RU"/>
        </w:rPr>
        <w:t>4.1.1.</w:t>
      </w:r>
      <w:r w:rsidRPr="00B476DC">
        <w:rPr>
          <w:rFonts w:ascii="Times New Roman" w:eastAsia="Times New Roman" w:hAnsi="Times New Roman" w:cs="Times New Roman"/>
          <w:sz w:val="24"/>
          <w:szCs w:val="24"/>
          <w:lang w:eastAsia="ru-RU"/>
        </w:rPr>
        <w:tab/>
      </w:r>
      <w:r w:rsidRPr="00B476DC">
        <w:rPr>
          <w:rFonts w:ascii="Times New Roman" w:eastAsia="Times New Roman" w:hAnsi="Times New Roman" w:cs="Times New Roman"/>
          <w:spacing w:val="6"/>
          <w:sz w:val="24"/>
          <w:szCs w:val="24"/>
          <w:lang w:eastAsia="ru-RU"/>
        </w:rPr>
        <w:t xml:space="preserve">Поставить Продукцию своевременно, в соответствии с условиями настоящего </w:t>
      </w:r>
      <w:r w:rsidR="00B476DC">
        <w:rPr>
          <w:rFonts w:ascii="Times New Roman" w:eastAsia="Times New Roman" w:hAnsi="Times New Roman" w:cs="Times New Roman"/>
          <w:spacing w:val="-4"/>
          <w:sz w:val="24"/>
          <w:szCs w:val="24"/>
          <w:lang w:eastAsia="ru-RU"/>
        </w:rPr>
        <w:t>договора</w:t>
      </w:r>
      <w:r w:rsidRPr="00B476DC">
        <w:rPr>
          <w:rFonts w:ascii="Times New Roman" w:eastAsia="Times New Roman" w:hAnsi="Times New Roman" w:cs="Times New Roman"/>
          <w:spacing w:val="-4"/>
          <w:sz w:val="24"/>
          <w:szCs w:val="24"/>
          <w:lang w:eastAsia="ru-RU"/>
        </w:rPr>
        <w:t>.</w:t>
      </w:r>
    </w:p>
    <w:p w:rsidR="00687BF8" w:rsidRPr="00B476DC" w:rsidRDefault="00687BF8" w:rsidP="00381F5E">
      <w:pPr>
        <w:shd w:val="clear" w:color="auto" w:fill="FFFFFF"/>
        <w:tabs>
          <w:tab w:val="left" w:pos="1507"/>
        </w:tabs>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1"/>
          <w:sz w:val="24"/>
          <w:szCs w:val="24"/>
          <w:lang w:eastAsia="ru-RU"/>
        </w:rPr>
        <w:t>4.1.</w:t>
      </w:r>
      <w:r w:rsidR="002B0962">
        <w:rPr>
          <w:rFonts w:ascii="Times New Roman" w:eastAsia="Times New Roman" w:hAnsi="Times New Roman" w:cs="Times New Roman"/>
          <w:spacing w:val="-1"/>
          <w:sz w:val="24"/>
          <w:szCs w:val="24"/>
          <w:lang w:eastAsia="ru-RU"/>
        </w:rPr>
        <w:t>2</w:t>
      </w:r>
      <w:r w:rsidRPr="00B476DC">
        <w:rPr>
          <w:rFonts w:ascii="Times New Roman" w:eastAsia="Times New Roman" w:hAnsi="Times New Roman" w:cs="Times New Roman"/>
          <w:spacing w:val="-1"/>
          <w:sz w:val="24"/>
          <w:szCs w:val="24"/>
          <w:lang w:eastAsia="ru-RU"/>
        </w:rPr>
        <w:t xml:space="preserve">. </w:t>
      </w:r>
      <w:r w:rsidRPr="00B476DC">
        <w:rPr>
          <w:rFonts w:ascii="Times New Roman" w:eastAsia="Times New Roman" w:hAnsi="Times New Roman" w:cs="Times New Roman"/>
          <w:color w:val="000000"/>
          <w:spacing w:val="-1"/>
          <w:sz w:val="24"/>
          <w:szCs w:val="24"/>
          <w:lang w:eastAsia="ru-RU"/>
        </w:rPr>
        <w:t>Поставщик гарантирует качество и надежность поставляемой Продукции в течение с</w:t>
      </w:r>
      <w:r w:rsidRPr="00B476DC">
        <w:rPr>
          <w:rFonts w:ascii="Times New Roman" w:eastAsia="Times New Roman" w:hAnsi="Times New Roman" w:cs="Times New Roman"/>
          <w:sz w:val="24"/>
          <w:szCs w:val="24"/>
          <w:lang w:eastAsia="ru-RU"/>
        </w:rPr>
        <w:t xml:space="preserve">рока гарантии, который определяется в соответствии с действующим </w:t>
      </w:r>
      <w:r w:rsidRPr="00B476DC">
        <w:rPr>
          <w:rFonts w:ascii="Times New Roman" w:eastAsia="Times New Roman" w:hAnsi="Times New Roman" w:cs="Times New Roman"/>
          <w:spacing w:val="2"/>
          <w:sz w:val="24"/>
          <w:szCs w:val="24"/>
          <w:lang w:eastAsia="ru-RU"/>
        </w:rPr>
        <w:t xml:space="preserve">законодательством Российской Федерации для данного вида товара </w:t>
      </w:r>
      <w:proofErr w:type="gramStart"/>
      <w:r w:rsidRPr="00B476DC">
        <w:rPr>
          <w:rFonts w:ascii="Times New Roman" w:eastAsia="Times New Roman" w:hAnsi="Times New Roman" w:cs="Times New Roman"/>
          <w:spacing w:val="2"/>
          <w:sz w:val="24"/>
          <w:szCs w:val="24"/>
          <w:lang w:eastAsia="ru-RU"/>
        </w:rPr>
        <w:t>и  на</w:t>
      </w:r>
      <w:proofErr w:type="gramEnd"/>
      <w:r w:rsidRPr="00B476DC">
        <w:rPr>
          <w:rFonts w:ascii="Times New Roman" w:eastAsia="Times New Roman" w:hAnsi="Times New Roman" w:cs="Times New Roman"/>
          <w:spacing w:val="2"/>
          <w:sz w:val="24"/>
          <w:szCs w:val="24"/>
          <w:lang w:eastAsia="ru-RU"/>
        </w:rPr>
        <w:t xml:space="preserve"> поставляемую Продукцию </w:t>
      </w:r>
      <w:r w:rsidRPr="00B476DC">
        <w:rPr>
          <w:rFonts w:ascii="Times New Roman" w:eastAsia="Times New Roman" w:hAnsi="Times New Roman" w:cs="Times New Roman"/>
          <w:sz w:val="24"/>
          <w:szCs w:val="24"/>
          <w:lang w:eastAsia="ru-RU"/>
        </w:rPr>
        <w:t>должна распространяться полная гарантия производителя, подтвержденная документом от производителя.</w:t>
      </w:r>
    </w:p>
    <w:p w:rsidR="00687BF8" w:rsidRPr="00B476DC" w:rsidRDefault="00687BF8" w:rsidP="00381F5E">
      <w:pPr>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10"/>
          <w:sz w:val="24"/>
          <w:szCs w:val="24"/>
          <w:lang w:eastAsia="ru-RU"/>
        </w:rPr>
        <w:t>4.2.</w:t>
      </w:r>
      <w:r w:rsidRPr="00B476DC">
        <w:rPr>
          <w:rFonts w:ascii="Times New Roman" w:eastAsia="Times New Roman" w:hAnsi="Times New Roman" w:cs="Times New Roman"/>
          <w:sz w:val="24"/>
          <w:szCs w:val="24"/>
          <w:lang w:eastAsia="ru-RU"/>
        </w:rPr>
        <w:tab/>
      </w:r>
      <w:r w:rsidR="00BB25A7">
        <w:rPr>
          <w:rFonts w:ascii="Times New Roman" w:eastAsia="Times New Roman" w:hAnsi="Times New Roman" w:cs="Times New Roman"/>
          <w:spacing w:val="-2"/>
          <w:sz w:val="24"/>
          <w:szCs w:val="24"/>
          <w:lang w:eastAsia="ru-RU"/>
        </w:rPr>
        <w:t>Заказчик</w:t>
      </w:r>
      <w:r w:rsidRPr="00B476DC">
        <w:rPr>
          <w:rFonts w:ascii="Times New Roman" w:eastAsia="Times New Roman" w:hAnsi="Times New Roman" w:cs="Times New Roman"/>
          <w:spacing w:val="-2"/>
          <w:sz w:val="24"/>
          <w:szCs w:val="24"/>
          <w:lang w:eastAsia="ru-RU"/>
        </w:rPr>
        <w:t xml:space="preserve"> обязуется:</w:t>
      </w:r>
    </w:p>
    <w:p w:rsidR="00687BF8" w:rsidRPr="00B476DC" w:rsidRDefault="00687BF8" w:rsidP="00381F5E">
      <w:pPr>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8"/>
          <w:sz w:val="24"/>
          <w:szCs w:val="24"/>
          <w:lang w:eastAsia="ru-RU"/>
        </w:rPr>
        <w:t>4.2.1.</w:t>
      </w:r>
      <w:r w:rsidRPr="00B476DC">
        <w:rPr>
          <w:rFonts w:ascii="Times New Roman" w:eastAsia="Times New Roman" w:hAnsi="Times New Roman" w:cs="Times New Roman"/>
          <w:sz w:val="24"/>
          <w:szCs w:val="24"/>
          <w:lang w:eastAsia="ru-RU"/>
        </w:rPr>
        <w:tab/>
      </w:r>
      <w:r w:rsidRPr="00B476DC">
        <w:rPr>
          <w:rFonts w:ascii="Times New Roman" w:eastAsia="Times New Roman" w:hAnsi="Times New Roman" w:cs="Times New Roman"/>
          <w:spacing w:val="1"/>
          <w:sz w:val="24"/>
          <w:szCs w:val="24"/>
          <w:lang w:eastAsia="ru-RU"/>
        </w:rPr>
        <w:t xml:space="preserve">Принять Продукцию в соответствии с условиями настоящего </w:t>
      </w:r>
      <w:r w:rsidR="00381F5E">
        <w:rPr>
          <w:rFonts w:ascii="Times New Roman" w:eastAsia="Times New Roman" w:hAnsi="Times New Roman" w:cs="Times New Roman"/>
          <w:spacing w:val="-3"/>
          <w:sz w:val="24"/>
          <w:szCs w:val="24"/>
          <w:lang w:eastAsia="ru-RU"/>
        </w:rPr>
        <w:t>Д</w:t>
      </w:r>
      <w:r w:rsidR="00B476DC">
        <w:rPr>
          <w:rFonts w:ascii="Times New Roman" w:eastAsia="Times New Roman" w:hAnsi="Times New Roman" w:cs="Times New Roman"/>
          <w:spacing w:val="-3"/>
          <w:sz w:val="24"/>
          <w:szCs w:val="24"/>
          <w:lang w:eastAsia="ru-RU"/>
        </w:rPr>
        <w:t>оговора</w:t>
      </w:r>
      <w:r w:rsidRPr="00B476DC">
        <w:rPr>
          <w:rFonts w:ascii="Times New Roman" w:eastAsia="Times New Roman" w:hAnsi="Times New Roman" w:cs="Times New Roman"/>
          <w:spacing w:val="-3"/>
          <w:sz w:val="24"/>
          <w:szCs w:val="24"/>
          <w:lang w:eastAsia="ru-RU"/>
        </w:rPr>
        <w:t>.</w:t>
      </w:r>
    </w:p>
    <w:p w:rsidR="00687BF8" w:rsidRPr="00B476DC" w:rsidRDefault="00687BF8" w:rsidP="00381F5E">
      <w:pPr>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7"/>
          <w:sz w:val="24"/>
          <w:szCs w:val="24"/>
          <w:lang w:eastAsia="ru-RU"/>
        </w:rPr>
        <w:t>4.2.2.</w:t>
      </w:r>
      <w:r w:rsidRPr="00B476DC">
        <w:rPr>
          <w:rFonts w:ascii="Times New Roman" w:eastAsia="Times New Roman" w:hAnsi="Times New Roman" w:cs="Times New Roman"/>
          <w:spacing w:val="-7"/>
          <w:sz w:val="24"/>
          <w:szCs w:val="24"/>
          <w:lang w:eastAsia="ru-RU"/>
        </w:rPr>
        <w:tab/>
      </w:r>
      <w:r w:rsidRPr="00B476DC">
        <w:rPr>
          <w:rFonts w:ascii="Times New Roman" w:eastAsia="Times New Roman" w:hAnsi="Times New Roman" w:cs="Times New Roman"/>
          <w:sz w:val="24"/>
          <w:szCs w:val="24"/>
          <w:lang w:eastAsia="ru-RU"/>
        </w:rPr>
        <w:t>Произвести оплату Продукции.</w:t>
      </w:r>
    </w:p>
    <w:p w:rsidR="00687BF8" w:rsidRPr="00B476DC" w:rsidRDefault="00687BF8" w:rsidP="00D260B8">
      <w:pPr>
        <w:spacing w:after="0" w:line="240" w:lineRule="auto"/>
        <w:ind w:firstLine="567"/>
        <w:jc w:val="both"/>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10"/>
          <w:sz w:val="24"/>
          <w:szCs w:val="24"/>
          <w:lang w:eastAsia="ru-RU"/>
        </w:rPr>
        <w:t>4.3.</w:t>
      </w:r>
      <w:r w:rsidRPr="00B476DC">
        <w:rPr>
          <w:rFonts w:ascii="Times New Roman" w:eastAsia="Times New Roman" w:hAnsi="Times New Roman" w:cs="Times New Roman"/>
          <w:sz w:val="24"/>
          <w:szCs w:val="24"/>
          <w:lang w:eastAsia="ru-RU"/>
        </w:rPr>
        <w:tab/>
      </w:r>
      <w:r w:rsidRPr="00B476DC">
        <w:rPr>
          <w:rFonts w:ascii="Times New Roman" w:eastAsia="Times New Roman" w:hAnsi="Times New Roman" w:cs="Times New Roman"/>
          <w:spacing w:val="1"/>
          <w:sz w:val="24"/>
          <w:szCs w:val="24"/>
          <w:lang w:eastAsia="ru-RU"/>
        </w:rPr>
        <w:t xml:space="preserve">Поставщик по согласованию с </w:t>
      </w:r>
      <w:r w:rsidR="00BB25A7">
        <w:rPr>
          <w:rFonts w:ascii="Times New Roman" w:eastAsia="Times New Roman" w:hAnsi="Times New Roman" w:cs="Times New Roman"/>
          <w:spacing w:val="1"/>
          <w:sz w:val="24"/>
          <w:szCs w:val="24"/>
          <w:lang w:eastAsia="ru-RU"/>
        </w:rPr>
        <w:t>Заказчиком</w:t>
      </w:r>
      <w:r w:rsidRPr="00B476DC">
        <w:rPr>
          <w:rFonts w:ascii="Times New Roman" w:eastAsia="Times New Roman" w:hAnsi="Times New Roman" w:cs="Times New Roman"/>
          <w:spacing w:val="1"/>
          <w:sz w:val="24"/>
          <w:szCs w:val="24"/>
          <w:lang w:eastAsia="ru-RU"/>
        </w:rPr>
        <w:t xml:space="preserve"> имеет право на </w:t>
      </w:r>
      <w:r w:rsidRPr="00B476DC">
        <w:rPr>
          <w:rFonts w:ascii="Times New Roman" w:eastAsia="Times New Roman" w:hAnsi="Times New Roman" w:cs="Times New Roman"/>
          <w:spacing w:val="-1"/>
          <w:sz w:val="24"/>
          <w:szCs w:val="24"/>
          <w:lang w:eastAsia="ru-RU"/>
        </w:rPr>
        <w:t>досрочную поставку Продукции.</w:t>
      </w:r>
    </w:p>
    <w:p w:rsidR="00687BF8" w:rsidRPr="00B476DC" w:rsidRDefault="00687BF8" w:rsidP="00B476DC">
      <w:pPr>
        <w:spacing w:after="0" w:line="240" w:lineRule="auto"/>
        <w:jc w:val="center"/>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1"/>
          <w:sz w:val="24"/>
          <w:szCs w:val="24"/>
          <w:lang w:eastAsia="ru-RU"/>
        </w:rPr>
        <w:t>5. Ответственность сторон</w:t>
      </w:r>
    </w:p>
    <w:p w:rsidR="00687BF8" w:rsidRPr="00B476DC" w:rsidRDefault="00687BF8" w:rsidP="00B476DC">
      <w:pPr>
        <w:spacing w:after="0" w:line="240" w:lineRule="auto"/>
        <w:rPr>
          <w:rFonts w:ascii="Times New Roman" w:eastAsia="Times New Roman" w:hAnsi="Times New Roman" w:cs="Times New Roman"/>
          <w:spacing w:val="-1"/>
          <w:sz w:val="24"/>
          <w:szCs w:val="24"/>
          <w:lang w:eastAsia="ru-RU"/>
        </w:rPr>
      </w:pPr>
    </w:p>
    <w:p w:rsidR="00687BF8" w:rsidRPr="00B476DC" w:rsidRDefault="00687BF8" w:rsidP="00381F5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5.1.</w:t>
      </w:r>
      <w:r w:rsidRPr="00B476DC">
        <w:rPr>
          <w:rFonts w:ascii="Times New Roman" w:eastAsia="Times New Roman" w:hAnsi="Times New Roman" w:cs="Times New Roman"/>
          <w:bCs/>
          <w:sz w:val="24"/>
          <w:szCs w:val="24"/>
          <w:lang w:eastAsia="ru-RU"/>
        </w:rPr>
        <w:tab/>
        <w:t xml:space="preserve">В случае просрочки исполнения </w:t>
      </w:r>
      <w:r w:rsidR="00BB25A7">
        <w:rPr>
          <w:rFonts w:ascii="Times New Roman" w:eastAsia="Times New Roman" w:hAnsi="Times New Roman" w:cs="Times New Roman"/>
          <w:bCs/>
          <w:sz w:val="24"/>
          <w:szCs w:val="24"/>
          <w:lang w:eastAsia="ru-RU"/>
        </w:rPr>
        <w:t>Заказчиком</w:t>
      </w:r>
      <w:r w:rsidRPr="00B476DC">
        <w:rPr>
          <w:rFonts w:ascii="Times New Roman" w:eastAsia="Times New Roman" w:hAnsi="Times New Roman" w:cs="Times New Roman"/>
          <w:bCs/>
          <w:sz w:val="24"/>
          <w:szCs w:val="24"/>
          <w:lang w:eastAsia="ru-RU"/>
        </w:rPr>
        <w:t xml:space="preserve"> обязательств,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а также в иных случаях неисполнения или ненадлежащего исполнения </w:t>
      </w:r>
      <w:r w:rsidR="00BB25A7">
        <w:rPr>
          <w:rFonts w:ascii="Times New Roman" w:eastAsia="Times New Roman" w:hAnsi="Times New Roman" w:cs="Times New Roman"/>
          <w:bCs/>
          <w:sz w:val="24"/>
          <w:szCs w:val="24"/>
          <w:lang w:eastAsia="ru-RU"/>
        </w:rPr>
        <w:t>Заказчиком</w:t>
      </w:r>
      <w:r w:rsidRPr="00B476DC">
        <w:rPr>
          <w:rFonts w:ascii="Times New Roman" w:eastAsia="Times New Roman" w:hAnsi="Times New Roman" w:cs="Times New Roman"/>
          <w:bCs/>
          <w:sz w:val="24"/>
          <w:szCs w:val="24"/>
          <w:lang w:eastAsia="ru-RU"/>
        </w:rPr>
        <w:t xml:space="preserve"> обязательств,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Поставщик вправе потребовать уплаты неустоек (штрафов, пеней).</w:t>
      </w:r>
    </w:p>
    <w:p w:rsidR="00687BF8" w:rsidRPr="00B476DC" w:rsidRDefault="00687BF8" w:rsidP="00381F5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5.2.</w:t>
      </w:r>
      <w:r w:rsidRPr="00B476DC">
        <w:rPr>
          <w:rFonts w:ascii="Times New Roman" w:eastAsia="Times New Roman" w:hAnsi="Times New Roman" w:cs="Times New Roman"/>
          <w:bCs/>
          <w:sz w:val="24"/>
          <w:szCs w:val="24"/>
          <w:lang w:eastAsia="ru-RU"/>
        </w:rPr>
        <w:tab/>
        <w:t xml:space="preserve">Пеня начисляется за каждый день просрочки исполнения обязательства, предусмотренного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начиная со дня, следующего после дня истечения установленного </w:t>
      </w:r>
      <w:r w:rsidR="00B476DC">
        <w:rPr>
          <w:rFonts w:ascii="Times New Roman" w:eastAsia="Times New Roman" w:hAnsi="Times New Roman" w:cs="Times New Roman"/>
          <w:bCs/>
          <w:sz w:val="24"/>
          <w:szCs w:val="24"/>
          <w:lang w:eastAsia="ru-RU"/>
        </w:rPr>
        <w:t xml:space="preserve">Договором </w:t>
      </w:r>
      <w:r w:rsidRPr="00B476DC">
        <w:rPr>
          <w:rFonts w:ascii="Times New Roman" w:eastAsia="Times New Roman" w:hAnsi="Times New Roman" w:cs="Times New Roman"/>
          <w:bCs/>
          <w:sz w:val="24"/>
          <w:szCs w:val="24"/>
          <w:lang w:eastAsia="ru-RU"/>
        </w:rPr>
        <w:t>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87BF8" w:rsidRPr="00B476DC" w:rsidRDefault="00687BF8" w:rsidP="00381F5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5.3.</w:t>
      </w:r>
      <w:r w:rsidRPr="00B476DC">
        <w:rPr>
          <w:rFonts w:ascii="Times New Roman" w:eastAsia="Times New Roman" w:hAnsi="Times New Roman" w:cs="Times New Roman"/>
          <w:bCs/>
          <w:sz w:val="24"/>
          <w:szCs w:val="24"/>
          <w:lang w:eastAsia="ru-RU"/>
        </w:rPr>
        <w:tab/>
        <w:t xml:space="preserve">За каждый факт неисполнения </w:t>
      </w:r>
      <w:r w:rsidR="00BB25A7">
        <w:rPr>
          <w:rFonts w:ascii="Times New Roman" w:eastAsia="Times New Roman" w:hAnsi="Times New Roman" w:cs="Times New Roman"/>
          <w:bCs/>
          <w:sz w:val="24"/>
          <w:szCs w:val="24"/>
          <w:lang w:eastAsia="ru-RU"/>
        </w:rPr>
        <w:t>Заказчиком</w:t>
      </w:r>
      <w:r w:rsidRPr="00B476DC">
        <w:rPr>
          <w:rFonts w:ascii="Times New Roman" w:eastAsia="Times New Roman" w:hAnsi="Times New Roman" w:cs="Times New Roman"/>
          <w:bCs/>
          <w:sz w:val="24"/>
          <w:szCs w:val="24"/>
          <w:lang w:eastAsia="ru-RU"/>
        </w:rPr>
        <w:t xml:space="preserve"> обязательств,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за исключением просрочки исполнения обязательств,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размер штрафа устанавливается в виде фиксированной суммы и составляет 1000 рублей.</w:t>
      </w:r>
    </w:p>
    <w:p w:rsidR="00687BF8" w:rsidRPr="00B476DC" w:rsidRDefault="00687BF8" w:rsidP="00381F5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5.4.</w:t>
      </w:r>
      <w:r w:rsidRPr="00B476DC">
        <w:rPr>
          <w:rFonts w:ascii="Times New Roman" w:eastAsia="Times New Roman" w:hAnsi="Times New Roman" w:cs="Times New Roman"/>
          <w:bCs/>
          <w:sz w:val="24"/>
          <w:szCs w:val="24"/>
          <w:lang w:eastAsia="ru-RU"/>
        </w:rPr>
        <w:tab/>
        <w:t xml:space="preserve">В случае просрочки исполнения Поставщиком обязательств (в том числе гарантийного обязательства),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а также в иных случаях неисполнения или ненадлежащего исполнения Поставщиком обязательств,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w:t>
      </w:r>
      <w:r w:rsidR="00BB25A7">
        <w:rPr>
          <w:rFonts w:ascii="Times New Roman" w:eastAsia="Times New Roman" w:hAnsi="Times New Roman" w:cs="Times New Roman"/>
          <w:bCs/>
          <w:sz w:val="24"/>
          <w:szCs w:val="24"/>
          <w:lang w:eastAsia="ru-RU"/>
        </w:rPr>
        <w:t>Заказчик</w:t>
      </w:r>
      <w:r w:rsidRPr="00B476DC">
        <w:rPr>
          <w:rFonts w:ascii="Times New Roman" w:eastAsia="Times New Roman" w:hAnsi="Times New Roman" w:cs="Times New Roman"/>
          <w:bCs/>
          <w:sz w:val="24"/>
          <w:szCs w:val="24"/>
          <w:lang w:eastAsia="ru-RU"/>
        </w:rPr>
        <w:t xml:space="preserve"> направляет Поставщику требование об уплате неустоек (штрафов, пеней).</w:t>
      </w:r>
    </w:p>
    <w:p w:rsidR="00687BF8" w:rsidRPr="00B476DC" w:rsidRDefault="00687BF8" w:rsidP="00381F5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5.5.</w:t>
      </w:r>
      <w:r w:rsidRPr="00B476DC">
        <w:rPr>
          <w:rFonts w:ascii="Times New Roman" w:eastAsia="Times New Roman" w:hAnsi="Times New Roman" w:cs="Times New Roman"/>
          <w:bCs/>
          <w:sz w:val="24"/>
          <w:szCs w:val="24"/>
          <w:lang w:eastAsia="ru-RU"/>
        </w:rPr>
        <w:tab/>
        <w:t xml:space="preserve">Пеня начисляется за каждый день просрочки исполнения Поставщиком обязательства, предусмотренного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начиная со дня, следующего после дня истечения установленного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срока исполнения обязательства, и устанавливается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в размере одной трехсотой действующей на дату уплаты пени ключевой ставки Центрального банка Российской Федерации от цены </w:t>
      </w:r>
      <w:r w:rsidR="00B476DC">
        <w:rPr>
          <w:rFonts w:ascii="Times New Roman" w:eastAsia="Times New Roman" w:hAnsi="Times New Roman" w:cs="Times New Roman"/>
          <w:bCs/>
          <w:sz w:val="24"/>
          <w:szCs w:val="24"/>
          <w:lang w:eastAsia="ru-RU"/>
        </w:rPr>
        <w:t>договора</w:t>
      </w:r>
      <w:r w:rsidRPr="00B476DC">
        <w:rPr>
          <w:rFonts w:ascii="Times New Roman" w:eastAsia="Times New Roman" w:hAnsi="Times New Roman" w:cs="Times New Roman"/>
          <w:bCs/>
          <w:sz w:val="24"/>
          <w:szCs w:val="24"/>
          <w:lang w:eastAsia="ru-RU"/>
        </w:rPr>
        <w:t xml:space="preserve">, уменьшенной на сумму, пропорциональную объему обязательств,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687BF8" w:rsidRPr="00B476DC" w:rsidRDefault="00687BF8" w:rsidP="00381F5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5.6.</w:t>
      </w:r>
      <w:r w:rsidRPr="00B476DC">
        <w:rPr>
          <w:rFonts w:ascii="Times New Roman" w:eastAsia="Times New Roman" w:hAnsi="Times New Roman" w:cs="Times New Roman"/>
          <w:bCs/>
          <w:sz w:val="24"/>
          <w:szCs w:val="24"/>
          <w:lang w:eastAsia="ru-RU"/>
        </w:rPr>
        <w:tab/>
        <w:t xml:space="preserve">За каждый факт неисполнения или ненадлежащего исполнения Поставщиком обязательств,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за исключением просрочки исполнения обязательств (в том числе гарантийного обязательства),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размер штрафа устанавливается в виде фиксированной суммы, равной 10 % цены </w:t>
      </w:r>
      <w:r w:rsidR="00B476DC">
        <w:rPr>
          <w:rFonts w:ascii="Times New Roman" w:eastAsia="Times New Roman" w:hAnsi="Times New Roman" w:cs="Times New Roman"/>
          <w:bCs/>
          <w:sz w:val="24"/>
          <w:szCs w:val="24"/>
          <w:lang w:eastAsia="ru-RU"/>
        </w:rPr>
        <w:t>договор</w:t>
      </w:r>
      <w:r w:rsidRPr="00B476DC">
        <w:rPr>
          <w:rFonts w:ascii="Times New Roman" w:eastAsia="Times New Roman" w:hAnsi="Times New Roman" w:cs="Times New Roman"/>
          <w:bCs/>
          <w:sz w:val="24"/>
          <w:szCs w:val="24"/>
          <w:lang w:eastAsia="ru-RU"/>
        </w:rPr>
        <w:t xml:space="preserve">а, и составляет </w:t>
      </w:r>
      <w:r w:rsidR="00AF331F">
        <w:rPr>
          <w:rFonts w:ascii="Times New Roman" w:eastAsia="Times New Roman" w:hAnsi="Times New Roman" w:cs="Times New Roman"/>
          <w:bCs/>
          <w:sz w:val="24"/>
          <w:szCs w:val="24"/>
          <w:lang w:eastAsia="ru-RU"/>
        </w:rPr>
        <w:t>___</w:t>
      </w:r>
      <w:r w:rsidR="00634272">
        <w:rPr>
          <w:rFonts w:ascii="Times New Roman" w:eastAsia="Times New Roman" w:hAnsi="Times New Roman" w:cs="Times New Roman"/>
          <w:bCs/>
          <w:sz w:val="24"/>
          <w:szCs w:val="24"/>
          <w:lang w:eastAsia="ru-RU"/>
        </w:rPr>
        <w:t xml:space="preserve"> рублей </w:t>
      </w:r>
      <w:r w:rsidR="00AF331F">
        <w:rPr>
          <w:rFonts w:ascii="Times New Roman" w:eastAsia="Times New Roman" w:hAnsi="Times New Roman" w:cs="Times New Roman"/>
          <w:bCs/>
          <w:sz w:val="24"/>
          <w:szCs w:val="24"/>
          <w:lang w:eastAsia="ru-RU"/>
        </w:rPr>
        <w:t>__</w:t>
      </w:r>
      <w:r w:rsidR="00634272">
        <w:rPr>
          <w:rFonts w:ascii="Times New Roman" w:eastAsia="Times New Roman" w:hAnsi="Times New Roman" w:cs="Times New Roman"/>
          <w:bCs/>
          <w:sz w:val="24"/>
          <w:szCs w:val="24"/>
          <w:lang w:eastAsia="ru-RU"/>
        </w:rPr>
        <w:t xml:space="preserve"> копеек.</w:t>
      </w:r>
    </w:p>
    <w:p w:rsidR="00687BF8" w:rsidRPr="00B476DC" w:rsidRDefault="00687BF8" w:rsidP="00381F5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lastRenderedPageBreak/>
        <w:t>5.7.</w:t>
      </w:r>
      <w:r w:rsidRPr="00B476DC">
        <w:rPr>
          <w:rFonts w:ascii="Times New Roman" w:eastAsia="Times New Roman" w:hAnsi="Times New Roman" w:cs="Times New Roman"/>
          <w:bCs/>
          <w:sz w:val="24"/>
          <w:szCs w:val="24"/>
          <w:lang w:eastAsia="ru-RU"/>
        </w:rPr>
        <w:tab/>
        <w:t xml:space="preserve">За каждый факт неисполнения или ненадлежащего исполнения Исполнителем обязательств,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заключенным с победителем закупки (или с иным участником закупки в случаях, установленных Федеральным </w:t>
      </w:r>
      <w:hyperlink r:id="rId5" w:history="1">
        <w:r w:rsidRPr="00B476DC">
          <w:rPr>
            <w:rFonts w:ascii="Times New Roman" w:eastAsia="Times New Roman" w:hAnsi="Times New Roman" w:cs="Times New Roman"/>
            <w:bCs/>
            <w:sz w:val="24"/>
            <w:szCs w:val="24"/>
            <w:lang w:eastAsia="ru-RU"/>
          </w:rPr>
          <w:t>законом</w:t>
        </w:r>
      </w:hyperlink>
      <w:r w:rsidRPr="00B476DC">
        <w:rPr>
          <w:rFonts w:ascii="Times New Roman" w:eastAsia="Times New Roman" w:hAnsi="Times New Roman" w:cs="Times New Roman"/>
          <w:bCs/>
          <w:sz w:val="24"/>
          <w:szCs w:val="24"/>
          <w:lang w:eastAsia="ru-RU"/>
        </w:rPr>
        <w:t xml:space="preserve">), предложившим наиболее высокую цену за право заключения </w:t>
      </w:r>
      <w:r w:rsidR="00B64781">
        <w:rPr>
          <w:rFonts w:ascii="Times New Roman" w:eastAsia="Times New Roman" w:hAnsi="Times New Roman" w:cs="Times New Roman"/>
          <w:bCs/>
          <w:sz w:val="24"/>
          <w:szCs w:val="24"/>
          <w:lang w:eastAsia="ru-RU"/>
        </w:rPr>
        <w:t>договора</w:t>
      </w:r>
      <w:r w:rsidRPr="00B476DC">
        <w:rPr>
          <w:rFonts w:ascii="Times New Roman" w:eastAsia="Times New Roman" w:hAnsi="Times New Roman" w:cs="Times New Roman"/>
          <w:bCs/>
          <w:sz w:val="24"/>
          <w:szCs w:val="24"/>
          <w:lang w:eastAsia="ru-RU"/>
        </w:rPr>
        <w:t xml:space="preserve">, за исключением просрочки исполнения обязательств (в том числе гарантийного обязательства), предусмотренных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устанавливается в виде фиксированной суммы, равной 10 % цены </w:t>
      </w:r>
      <w:r w:rsidR="00B476DC">
        <w:rPr>
          <w:rFonts w:ascii="Times New Roman" w:eastAsia="Times New Roman" w:hAnsi="Times New Roman" w:cs="Times New Roman"/>
          <w:bCs/>
          <w:sz w:val="24"/>
          <w:szCs w:val="24"/>
          <w:lang w:eastAsia="ru-RU"/>
        </w:rPr>
        <w:t>договора</w:t>
      </w:r>
      <w:r w:rsidRPr="00B476DC">
        <w:rPr>
          <w:rFonts w:ascii="Times New Roman" w:eastAsia="Times New Roman" w:hAnsi="Times New Roman" w:cs="Times New Roman"/>
          <w:bCs/>
          <w:sz w:val="24"/>
          <w:szCs w:val="24"/>
          <w:lang w:eastAsia="ru-RU"/>
        </w:rPr>
        <w:t xml:space="preserve">, и составляет </w:t>
      </w:r>
      <w:r w:rsidR="00AF331F">
        <w:rPr>
          <w:rFonts w:ascii="Times New Roman" w:eastAsia="Times New Roman" w:hAnsi="Times New Roman" w:cs="Times New Roman"/>
          <w:bCs/>
          <w:sz w:val="24"/>
          <w:szCs w:val="24"/>
          <w:lang w:eastAsia="ru-RU"/>
        </w:rPr>
        <w:t>___</w:t>
      </w:r>
      <w:r w:rsidR="00634272" w:rsidRPr="00634272">
        <w:rPr>
          <w:rFonts w:ascii="Times New Roman" w:eastAsia="Times New Roman" w:hAnsi="Times New Roman" w:cs="Times New Roman"/>
          <w:bCs/>
          <w:sz w:val="24"/>
          <w:szCs w:val="24"/>
          <w:lang w:eastAsia="ru-RU"/>
        </w:rPr>
        <w:t xml:space="preserve"> рублей </w:t>
      </w:r>
      <w:r w:rsidR="00AF331F">
        <w:rPr>
          <w:rFonts w:ascii="Times New Roman" w:eastAsia="Times New Roman" w:hAnsi="Times New Roman" w:cs="Times New Roman"/>
          <w:bCs/>
          <w:sz w:val="24"/>
          <w:szCs w:val="24"/>
          <w:lang w:eastAsia="ru-RU"/>
        </w:rPr>
        <w:t>___</w:t>
      </w:r>
      <w:r w:rsidR="00634272" w:rsidRPr="00634272">
        <w:rPr>
          <w:rFonts w:ascii="Times New Roman" w:eastAsia="Times New Roman" w:hAnsi="Times New Roman" w:cs="Times New Roman"/>
          <w:bCs/>
          <w:sz w:val="24"/>
          <w:szCs w:val="24"/>
          <w:lang w:eastAsia="ru-RU"/>
        </w:rPr>
        <w:t xml:space="preserve"> копеек.</w:t>
      </w:r>
    </w:p>
    <w:p w:rsidR="00687BF8" w:rsidRPr="00B476DC" w:rsidRDefault="00687BF8" w:rsidP="00381F5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B476DC">
        <w:rPr>
          <w:rFonts w:ascii="Times New Roman" w:eastAsia="Times New Roman" w:hAnsi="Times New Roman" w:cs="Times New Roman"/>
          <w:bCs/>
          <w:sz w:val="24"/>
          <w:szCs w:val="24"/>
          <w:lang w:eastAsia="ru-RU"/>
        </w:rPr>
        <w:t>5.8.</w:t>
      </w:r>
      <w:r w:rsidRPr="00B476DC">
        <w:rPr>
          <w:rFonts w:ascii="Times New Roman" w:eastAsia="Times New Roman" w:hAnsi="Times New Roman" w:cs="Times New Roman"/>
          <w:bCs/>
          <w:sz w:val="24"/>
          <w:szCs w:val="24"/>
          <w:lang w:eastAsia="ru-RU"/>
        </w:rPr>
        <w:tab/>
        <w:t xml:space="preserve">За каждый факт неисполнения или ненадлежащего исполнения Поставщиком обязательства, предусмотренного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xml:space="preserve">, которое не имеет стоимостного выражения, размер штрафа устанавливается (при наличии в </w:t>
      </w:r>
      <w:r w:rsidR="00B64781">
        <w:rPr>
          <w:rFonts w:ascii="Times New Roman" w:eastAsia="Times New Roman" w:hAnsi="Times New Roman" w:cs="Times New Roman"/>
          <w:bCs/>
          <w:sz w:val="24"/>
          <w:szCs w:val="24"/>
          <w:lang w:eastAsia="ru-RU"/>
        </w:rPr>
        <w:t>договоре</w:t>
      </w:r>
      <w:r w:rsidRPr="00B476DC">
        <w:rPr>
          <w:rFonts w:ascii="Times New Roman" w:eastAsia="Times New Roman" w:hAnsi="Times New Roman" w:cs="Times New Roman"/>
          <w:bCs/>
          <w:sz w:val="24"/>
          <w:szCs w:val="24"/>
          <w:lang w:eastAsia="ru-RU"/>
        </w:rPr>
        <w:t xml:space="preserve"> таких обязательств) в виде фиксированной суммы, и составляет 1000 рублей.</w:t>
      </w:r>
    </w:p>
    <w:p w:rsidR="00687BF8" w:rsidRPr="00B476DC" w:rsidRDefault="00687BF8" w:rsidP="00381F5E">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bCs/>
          <w:sz w:val="24"/>
          <w:szCs w:val="24"/>
          <w:lang w:eastAsia="ru-RU"/>
        </w:rPr>
        <w:t>5.9.</w:t>
      </w:r>
      <w:r w:rsidRPr="00B476DC">
        <w:rPr>
          <w:rFonts w:ascii="Times New Roman" w:eastAsia="Times New Roman" w:hAnsi="Times New Roman" w:cs="Times New Roman"/>
          <w:bCs/>
          <w:sz w:val="24"/>
          <w:szCs w:val="24"/>
          <w:lang w:eastAsia="ru-RU"/>
        </w:rPr>
        <w:tab/>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B476DC">
        <w:rPr>
          <w:rFonts w:ascii="Times New Roman" w:eastAsia="Times New Roman" w:hAnsi="Times New Roman" w:cs="Times New Roman"/>
          <w:bCs/>
          <w:sz w:val="24"/>
          <w:szCs w:val="24"/>
          <w:lang w:eastAsia="ru-RU"/>
        </w:rPr>
        <w:t>Договором</w:t>
      </w:r>
      <w:r w:rsidRPr="00B476DC">
        <w:rPr>
          <w:rFonts w:ascii="Times New Roman" w:eastAsia="Times New Roman" w:hAnsi="Times New Roman" w:cs="Times New Roman"/>
          <w:bCs/>
          <w:sz w:val="24"/>
          <w:szCs w:val="24"/>
          <w:lang w:eastAsia="ru-RU"/>
        </w:rPr>
        <w:t>, произошло вследствие непреодолимой силы или по вине другой стороны.</w:t>
      </w:r>
    </w:p>
    <w:p w:rsidR="00687BF8" w:rsidRPr="00B476DC" w:rsidRDefault="00687BF8" w:rsidP="00B476DC">
      <w:pPr>
        <w:spacing w:after="0" w:line="240" w:lineRule="auto"/>
        <w:ind w:firstLine="709"/>
        <w:rPr>
          <w:rFonts w:ascii="Times New Roman" w:eastAsia="Times New Roman" w:hAnsi="Times New Roman" w:cs="Times New Roman"/>
          <w:sz w:val="24"/>
          <w:szCs w:val="24"/>
          <w:lang w:eastAsia="ru-RU"/>
        </w:rPr>
      </w:pPr>
    </w:p>
    <w:p w:rsidR="00687BF8" w:rsidRPr="00B476DC" w:rsidRDefault="00687BF8" w:rsidP="00B476DC">
      <w:pPr>
        <w:spacing w:after="0" w:line="240" w:lineRule="auto"/>
        <w:jc w:val="center"/>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1"/>
          <w:sz w:val="24"/>
          <w:szCs w:val="24"/>
          <w:lang w:eastAsia="ru-RU"/>
        </w:rPr>
        <w:t>6. Действие обстоятельств непреодолимой силы</w:t>
      </w:r>
    </w:p>
    <w:p w:rsidR="00687BF8" w:rsidRPr="00B476DC" w:rsidRDefault="00687BF8" w:rsidP="00381F5E">
      <w:pPr>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16"/>
          <w:sz w:val="24"/>
          <w:szCs w:val="24"/>
          <w:lang w:eastAsia="ru-RU"/>
        </w:rPr>
        <w:t>6.1.</w:t>
      </w:r>
      <w:r w:rsidRPr="00B476DC">
        <w:rPr>
          <w:rFonts w:ascii="Times New Roman" w:eastAsia="Times New Roman" w:hAnsi="Times New Roman" w:cs="Times New Roman"/>
          <w:sz w:val="24"/>
          <w:szCs w:val="24"/>
          <w:lang w:eastAsia="ru-RU"/>
        </w:rPr>
        <w:tab/>
        <w:t xml:space="preserve">В случае </w:t>
      </w:r>
      <w:r w:rsidRPr="00B476DC">
        <w:rPr>
          <w:rFonts w:ascii="Times New Roman" w:eastAsia="Times New Roman" w:hAnsi="Times New Roman" w:cs="Times New Roman"/>
          <w:spacing w:val="5"/>
          <w:sz w:val="24"/>
          <w:szCs w:val="24"/>
          <w:lang w:eastAsia="ru-RU"/>
        </w:rPr>
        <w:t xml:space="preserve">действия обстоятельств непреодолимой силы, т.е. чрезвычайных и </w:t>
      </w:r>
      <w:r w:rsidRPr="00B476DC">
        <w:rPr>
          <w:rFonts w:ascii="Times New Roman" w:eastAsia="Times New Roman" w:hAnsi="Times New Roman" w:cs="Times New Roman"/>
          <w:spacing w:val="10"/>
          <w:sz w:val="24"/>
          <w:szCs w:val="24"/>
          <w:lang w:eastAsia="ru-RU"/>
        </w:rPr>
        <w:t xml:space="preserve">непредотвратимых при данных условиях обстоятельств, в том числе </w:t>
      </w:r>
      <w:r w:rsidRPr="00B476DC">
        <w:rPr>
          <w:rFonts w:ascii="Times New Roman" w:eastAsia="Times New Roman" w:hAnsi="Times New Roman" w:cs="Times New Roman"/>
          <w:sz w:val="24"/>
          <w:szCs w:val="24"/>
          <w:lang w:eastAsia="ru-RU"/>
        </w:rPr>
        <w:t xml:space="preserve">объявленная или фактическая война, гражданские волнения, эпидемии, </w:t>
      </w:r>
      <w:r w:rsidRPr="00B476DC">
        <w:rPr>
          <w:rFonts w:ascii="Times New Roman" w:eastAsia="Times New Roman" w:hAnsi="Times New Roman" w:cs="Times New Roman"/>
          <w:spacing w:val="2"/>
          <w:sz w:val="24"/>
          <w:szCs w:val="24"/>
          <w:lang w:eastAsia="ru-RU"/>
        </w:rPr>
        <w:t xml:space="preserve">блокада, пожары, землетрясения, наводнения и другие стихийные природные </w:t>
      </w:r>
      <w:r w:rsidRPr="00B476DC">
        <w:rPr>
          <w:rFonts w:ascii="Times New Roman" w:eastAsia="Times New Roman" w:hAnsi="Times New Roman" w:cs="Times New Roman"/>
          <w:spacing w:val="-4"/>
          <w:sz w:val="24"/>
          <w:szCs w:val="24"/>
          <w:lang w:eastAsia="ru-RU"/>
        </w:rPr>
        <w:t xml:space="preserve">бедствия, срок исполнения Сторонами обязательств по </w:t>
      </w:r>
      <w:r w:rsidR="00B476DC">
        <w:rPr>
          <w:rFonts w:ascii="Times New Roman" w:eastAsia="Times New Roman" w:hAnsi="Times New Roman" w:cs="Times New Roman"/>
          <w:spacing w:val="-4"/>
          <w:sz w:val="24"/>
          <w:szCs w:val="24"/>
          <w:lang w:eastAsia="ru-RU"/>
        </w:rPr>
        <w:t>договору</w:t>
      </w:r>
      <w:r w:rsidRPr="00B476DC">
        <w:rPr>
          <w:rFonts w:ascii="Times New Roman" w:eastAsia="Times New Roman" w:hAnsi="Times New Roman" w:cs="Times New Roman"/>
          <w:spacing w:val="-4"/>
          <w:sz w:val="24"/>
          <w:szCs w:val="24"/>
          <w:lang w:eastAsia="ru-RU"/>
        </w:rPr>
        <w:t xml:space="preserve"> отодвигается на период действия обстоятельств </w:t>
      </w:r>
      <w:r w:rsidRPr="00B476DC">
        <w:rPr>
          <w:rFonts w:ascii="Times New Roman" w:eastAsia="Times New Roman" w:hAnsi="Times New Roman" w:cs="Times New Roman"/>
          <w:spacing w:val="5"/>
          <w:sz w:val="24"/>
          <w:szCs w:val="24"/>
          <w:lang w:eastAsia="ru-RU"/>
        </w:rPr>
        <w:t>непреодолимой силы</w:t>
      </w:r>
      <w:r w:rsidRPr="00B476DC">
        <w:rPr>
          <w:rFonts w:ascii="Times New Roman" w:eastAsia="Times New Roman" w:hAnsi="Times New Roman" w:cs="Times New Roman"/>
          <w:spacing w:val="-4"/>
          <w:sz w:val="24"/>
          <w:szCs w:val="24"/>
          <w:lang w:eastAsia="ru-RU"/>
        </w:rPr>
        <w:t>.</w:t>
      </w:r>
    </w:p>
    <w:p w:rsidR="00687BF8" w:rsidRPr="00B476DC" w:rsidRDefault="00687BF8" w:rsidP="00381F5E">
      <w:pPr>
        <w:spacing w:after="0" w:line="240" w:lineRule="auto"/>
        <w:ind w:firstLine="567"/>
        <w:jc w:val="both"/>
        <w:rPr>
          <w:rFonts w:ascii="Times New Roman" w:eastAsia="Times New Roman" w:hAnsi="Times New Roman" w:cs="Times New Roman"/>
          <w:spacing w:val="-11"/>
          <w:sz w:val="24"/>
          <w:szCs w:val="24"/>
          <w:lang w:eastAsia="ru-RU"/>
        </w:rPr>
      </w:pPr>
      <w:r w:rsidRPr="00B476DC">
        <w:rPr>
          <w:rFonts w:ascii="Times New Roman" w:eastAsia="Times New Roman" w:hAnsi="Times New Roman" w:cs="Times New Roman"/>
          <w:spacing w:val="2"/>
          <w:sz w:val="24"/>
          <w:szCs w:val="24"/>
          <w:lang w:eastAsia="ru-RU"/>
        </w:rPr>
        <w:t>6.2.</w:t>
      </w:r>
      <w:r w:rsidRPr="00B476DC">
        <w:rPr>
          <w:rFonts w:ascii="Times New Roman" w:eastAsia="Times New Roman" w:hAnsi="Times New Roman" w:cs="Times New Roman"/>
          <w:spacing w:val="2"/>
          <w:sz w:val="24"/>
          <w:szCs w:val="24"/>
          <w:lang w:eastAsia="ru-RU"/>
        </w:rPr>
        <w:tab/>
        <w:t xml:space="preserve">Свидетельство, выданное соответствующим компетентным органом, </w:t>
      </w:r>
      <w:r w:rsidRPr="00B476DC">
        <w:rPr>
          <w:rFonts w:ascii="Times New Roman" w:eastAsia="Times New Roman" w:hAnsi="Times New Roman" w:cs="Times New Roman"/>
          <w:spacing w:val="-2"/>
          <w:sz w:val="24"/>
          <w:szCs w:val="24"/>
          <w:lang w:eastAsia="ru-RU"/>
        </w:rPr>
        <w:t>является достаточным подтверждением наличия и продолжительности действия непреодолимой силы.</w:t>
      </w:r>
    </w:p>
    <w:p w:rsidR="00687BF8" w:rsidRPr="00B476DC" w:rsidRDefault="00687BF8" w:rsidP="00381F5E">
      <w:pPr>
        <w:spacing w:after="0" w:line="240" w:lineRule="auto"/>
        <w:ind w:firstLine="567"/>
        <w:jc w:val="both"/>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z w:val="24"/>
          <w:szCs w:val="24"/>
          <w:lang w:eastAsia="ru-RU"/>
        </w:rPr>
        <w:t>6.3.</w:t>
      </w:r>
      <w:r w:rsidRPr="00B476DC">
        <w:rPr>
          <w:rFonts w:ascii="Times New Roman" w:eastAsia="Times New Roman" w:hAnsi="Times New Roman" w:cs="Times New Roman"/>
          <w:sz w:val="24"/>
          <w:szCs w:val="24"/>
          <w:lang w:eastAsia="ru-RU"/>
        </w:rPr>
        <w:tab/>
        <w:t xml:space="preserve">Сторона, которая не исполняет обязательств по настоящему </w:t>
      </w:r>
      <w:r w:rsidR="00B476DC">
        <w:rPr>
          <w:rFonts w:ascii="Times New Roman" w:eastAsia="Times New Roman" w:hAnsi="Times New Roman" w:cs="Times New Roman"/>
          <w:sz w:val="24"/>
          <w:szCs w:val="24"/>
          <w:lang w:eastAsia="ru-RU"/>
        </w:rPr>
        <w:t>договору</w:t>
      </w:r>
      <w:r w:rsidRPr="00B476DC">
        <w:rPr>
          <w:rFonts w:ascii="Times New Roman" w:eastAsia="Times New Roman" w:hAnsi="Times New Roman" w:cs="Times New Roman"/>
          <w:sz w:val="24"/>
          <w:szCs w:val="24"/>
          <w:lang w:eastAsia="ru-RU"/>
        </w:rPr>
        <w:t xml:space="preserve"> </w:t>
      </w:r>
      <w:r w:rsidRPr="00B476DC">
        <w:rPr>
          <w:rFonts w:ascii="Times New Roman" w:eastAsia="Times New Roman" w:hAnsi="Times New Roman" w:cs="Times New Roman"/>
          <w:spacing w:val="1"/>
          <w:sz w:val="24"/>
          <w:szCs w:val="24"/>
          <w:lang w:eastAsia="ru-RU"/>
        </w:rPr>
        <w:t xml:space="preserve">вследствие действия непреодолимой силы, должна незамедлительно известить другую Сторону о таких обстоятельствах и их влиянии на исполнение </w:t>
      </w:r>
      <w:r w:rsidRPr="00B476DC">
        <w:rPr>
          <w:rFonts w:ascii="Times New Roman" w:eastAsia="Times New Roman" w:hAnsi="Times New Roman" w:cs="Times New Roman"/>
          <w:spacing w:val="-1"/>
          <w:sz w:val="24"/>
          <w:szCs w:val="24"/>
          <w:lang w:eastAsia="ru-RU"/>
        </w:rPr>
        <w:t xml:space="preserve">обязательств по </w:t>
      </w:r>
      <w:r w:rsidR="00B476DC">
        <w:rPr>
          <w:rFonts w:ascii="Times New Roman" w:eastAsia="Times New Roman" w:hAnsi="Times New Roman" w:cs="Times New Roman"/>
          <w:spacing w:val="-1"/>
          <w:sz w:val="24"/>
          <w:szCs w:val="24"/>
          <w:lang w:eastAsia="ru-RU"/>
        </w:rPr>
        <w:t>договору</w:t>
      </w:r>
      <w:r w:rsidRPr="00B476DC">
        <w:rPr>
          <w:rFonts w:ascii="Times New Roman" w:eastAsia="Times New Roman" w:hAnsi="Times New Roman" w:cs="Times New Roman"/>
          <w:spacing w:val="-1"/>
          <w:sz w:val="24"/>
          <w:szCs w:val="24"/>
          <w:lang w:eastAsia="ru-RU"/>
        </w:rPr>
        <w:t>.</w:t>
      </w:r>
    </w:p>
    <w:p w:rsidR="00687BF8" w:rsidRPr="00B476DC" w:rsidRDefault="00687BF8" w:rsidP="00B476DC">
      <w:pPr>
        <w:spacing w:after="0" w:line="240" w:lineRule="auto"/>
        <w:ind w:firstLine="709"/>
        <w:jc w:val="both"/>
        <w:rPr>
          <w:rFonts w:ascii="Times New Roman" w:eastAsia="Times New Roman" w:hAnsi="Times New Roman" w:cs="Times New Roman"/>
          <w:spacing w:val="-1"/>
          <w:sz w:val="24"/>
          <w:szCs w:val="24"/>
          <w:lang w:eastAsia="ru-RU"/>
        </w:rPr>
      </w:pPr>
    </w:p>
    <w:p w:rsidR="00687BF8" w:rsidRPr="00B476DC" w:rsidRDefault="00687BF8" w:rsidP="00B476DC">
      <w:pPr>
        <w:spacing w:after="0" w:line="240" w:lineRule="auto"/>
        <w:jc w:val="center"/>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1"/>
          <w:sz w:val="24"/>
          <w:szCs w:val="24"/>
          <w:lang w:eastAsia="ru-RU"/>
        </w:rPr>
        <w:t xml:space="preserve">7. Изменение, расторжение </w:t>
      </w:r>
      <w:r w:rsidR="00B476DC">
        <w:rPr>
          <w:rFonts w:ascii="Times New Roman" w:eastAsia="Times New Roman" w:hAnsi="Times New Roman" w:cs="Times New Roman"/>
          <w:spacing w:val="-1"/>
          <w:sz w:val="24"/>
          <w:szCs w:val="24"/>
          <w:lang w:eastAsia="ru-RU"/>
        </w:rPr>
        <w:t>договора</w:t>
      </w:r>
    </w:p>
    <w:p w:rsidR="001E16AF" w:rsidRPr="001E16AF" w:rsidRDefault="001E16AF" w:rsidP="00381F5E">
      <w:pPr>
        <w:spacing w:after="0" w:line="240" w:lineRule="auto"/>
        <w:ind w:firstLine="567"/>
        <w:jc w:val="both"/>
        <w:rPr>
          <w:rFonts w:ascii="Times New Roman" w:eastAsia="Times New Roman" w:hAnsi="Times New Roman" w:cs="Times New Roman"/>
          <w:sz w:val="24"/>
          <w:szCs w:val="24"/>
          <w:lang w:eastAsia="ru-RU"/>
        </w:rPr>
      </w:pPr>
      <w:r w:rsidRPr="001E16AF">
        <w:rPr>
          <w:rFonts w:ascii="Times New Roman" w:eastAsia="Times New Roman" w:hAnsi="Times New Roman" w:cs="Times New Roman"/>
          <w:sz w:val="24"/>
          <w:szCs w:val="24"/>
          <w:lang w:eastAsia="ru-RU"/>
        </w:rPr>
        <w:t>7.1.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Федеральным законом от 05.04.2013 № 44-ФЗ «О контактной системе в сфере закупок товаров, работ, услуг для обеспечения государственных и муниципальных нужд».</w:t>
      </w:r>
    </w:p>
    <w:p w:rsidR="001E16AF" w:rsidRPr="001E16AF" w:rsidRDefault="001E16AF" w:rsidP="00381F5E">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E16AF">
        <w:rPr>
          <w:rFonts w:ascii="Times New Roman" w:eastAsia="Times New Roman" w:hAnsi="Times New Roman" w:cs="Times New Roman"/>
          <w:spacing w:val="10"/>
          <w:sz w:val="24"/>
          <w:szCs w:val="24"/>
          <w:lang w:eastAsia="ru-RU"/>
        </w:rPr>
        <w:t xml:space="preserve">7.2. </w:t>
      </w:r>
      <w:r w:rsidRPr="001E16AF">
        <w:rPr>
          <w:rFonts w:ascii="Times New Roman" w:eastAsia="Times New Roman" w:hAnsi="Times New Roman" w:cs="Times New Roman"/>
          <w:sz w:val="24"/>
          <w:szCs w:val="24"/>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1E16AF" w:rsidRPr="001E16AF" w:rsidRDefault="001E16AF" w:rsidP="00381F5E">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E16AF">
        <w:rPr>
          <w:rFonts w:ascii="Times New Roman" w:eastAsia="Times New Roman" w:hAnsi="Times New Roman" w:cs="Times New Roman"/>
          <w:sz w:val="24"/>
          <w:szCs w:val="24"/>
          <w:lang w:eastAsia="ru-RU"/>
        </w:rPr>
        <w:t xml:space="preserve">7.3. Заказчик вправе принять решение об одностороннем отказе от исполнения </w:t>
      </w:r>
      <w:r w:rsidR="00B64781">
        <w:rPr>
          <w:rFonts w:ascii="Times New Roman" w:eastAsia="Times New Roman" w:hAnsi="Times New Roman" w:cs="Times New Roman"/>
          <w:sz w:val="24"/>
          <w:szCs w:val="24"/>
          <w:lang w:eastAsia="ru-RU"/>
        </w:rPr>
        <w:t>договора</w:t>
      </w:r>
      <w:r w:rsidRPr="001E16AF">
        <w:rPr>
          <w:rFonts w:ascii="Times New Roman" w:eastAsia="Times New Roman" w:hAnsi="Times New Roman" w:cs="Times New Roman"/>
          <w:sz w:val="24"/>
          <w:szCs w:val="24"/>
          <w:lang w:eastAsia="ru-RU"/>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w:t>
      </w:r>
    </w:p>
    <w:p w:rsidR="001E16AF" w:rsidRPr="001E16AF" w:rsidRDefault="001E16AF" w:rsidP="00381F5E">
      <w:pPr>
        <w:spacing w:after="0" w:line="240" w:lineRule="auto"/>
        <w:ind w:firstLine="567"/>
        <w:jc w:val="both"/>
        <w:rPr>
          <w:rFonts w:ascii="Times New Roman" w:eastAsia="Times New Roman" w:hAnsi="Times New Roman" w:cs="Times New Roman"/>
          <w:sz w:val="24"/>
          <w:szCs w:val="24"/>
          <w:lang w:eastAsia="ru-RU"/>
        </w:rPr>
      </w:pPr>
      <w:r w:rsidRPr="001E16AF">
        <w:rPr>
          <w:rFonts w:ascii="Times New Roman" w:eastAsia="Times New Roman" w:hAnsi="Times New Roman" w:cs="Times New Roman"/>
          <w:sz w:val="24"/>
          <w:szCs w:val="24"/>
          <w:lang w:eastAsia="ru-RU"/>
        </w:rPr>
        <w:t>в случае отказа поставщика передать заказчику товар или принадлежности к нему (</w:t>
      </w:r>
      <w:hyperlink r:id="rId6" w:history="1">
        <w:r w:rsidRPr="001E16AF">
          <w:rPr>
            <w:rFonts w:ascii="Times New Roman" w:eastAsia="Times New Roman" w:hAnsi="Times New Roman" w:cs="Times New Roman"/>
            <w:color w:val="0000FF"/>
            <w:sz w:val="24"/>
            <w:szCs w:val="24"/>
            <w:u w:val="single"/>
            <w:lang w:eastAsia="ru-RU"/>
          </w:rPr>
          <w:t>пункт 1 статьи 463</w:t>
        </w:r>
      </w:hyperlink>
      <w:r w:rsidRPr="001E16AF">
        <w:rPr>
          <w:rFonts w:ascii="Times New Roman" w:eastAsia="Times New Roman" w:hAnsi="Times New Roman" w:cs="Times New Roman"/>
          <w:sz w:val="24"/>
          <w:szCs w:val="24"/>
          <w:lang w:eastAsia="ru-RU"/>
        </w:rPr>
        <w:t xml:space="preserve">, </w:t>
      </w:r>
      <w:hyperlink r:id="rId7" w:history="1">
        <w:r w:rsidRPr="001E16AF">
          <w:rPr>
            <w:rFonts w:ascii="Times New Roman" w:eastAsia="Times New Roman" w:hAnsi="Times New Roman" w:cs="Times New Roman"/>
            <w:color w:val="0000FF"/>
            <w:sz w:val="24"/>
            <w:szCs w:val="24"/>
            <w:u w:val="single"/>
            <w:lang w:eastAsia="ru-RU"/>
          </w:rPr>
          <w:t>абзац второй статьи 464</w:t>
        </w:r>
      </w:hyperlink>
      <w:r w:rsidRPr="001E16AF">
        <w:rPr>
          <w:rFonts w:ascii="Times New Roman" w:eastAsia="Times New Roman" w:hAnsi="Times New Roman" w:cs="Times New Roman"/>
          <w:sz w:val="24"/>
          <w:szCs w:val="24"/>
          <w:lang w:eastAsia="ru-RU"/>
        </w:rPr>
        <w:t xml:space="preserve"> ГК РФ);</w:t>
      </w:r>
    </w:p>
    <w:p w:rsidR="001E16AF" w:rsidRPr="001E16AF" w:rsidRDefault="001E16AF" w:rsidP="00381F5E">
      <w:pPr>
        <w:spacing w:after="0" w:line="240" w:lineRule="auto"/>
        <w:ind w:firstLine="567"/>
        <w:jc w:val="both"/>
        <w:rPr>
          <w:rFonts w:ascii="Times New Roman" w:eastAsia="Times New Roman" w:hAnsi="Times New Roman" w:cs="Times New Roman"/>
          <w:sz w:val="24"/>
          <w:szCs w:val="24"/>
          <w:lang w:eastAsia="ru-RU"/>
        </w:rPr>
      </w:pPr>
      <w:r w:rsidRPr="001E16AF">
        <w:rPr>
          <w:rFonts w:ascii="Times New Roman" w:eastAsia="Times New Roman" w:hAnsi="Times New Roman" w:cs="Times New Roman"/>
          <w:sz w:val="24"/>
          <w:szCs w:val="24"/>
          <w:lang w:eastAsia="ru-RU"/>
        </w:rPr>
        <w:t>в случае существенного нарушения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w:t>
      </w:r>
      <w:hyperlink r:id="rId8" w:history="1">
        <w:r w:rsidRPr="001E16AF">
          <w:rPr>
            <w:rFonts w:ascii="Times New Roman" w:eastAsia="Times New Roman" w:hAnsi="Times New Roman" w:cs="Times New Roman"/>
            <w:color w:val="0000FF"/>
            <w:sz w:val="24"/>
            <w:szCs w:val="24"/>
            <w:u w:val="single"/>
            <w:lang w:eastAsia="ru-RU"/>
          </w:rPr>
          <w:t>пункт 2 статьи 475</w:t>
        </w:r>
      </w:hyperlink>
      <w:r w:rsidRPr="001E16AF">
        <w:rPr>
          <w:rFonts w:ascii="Times New Roman" w:eastAsia="Times New Roman" w:hAnsi="Times New Roman" w:cs="Times New Roman"/>
          <w:sz w:val="24"/>
          <w:szCs w:val="24"/>
          <w:lang w:eastAsia="ru-RU"/>
        </w:rPr>
        <w:t xml:space="preserve"> ГК РФ);</w:t>
      </w:r>
    </w:p>
    <w:p w:rsidR="001E16AF" w:rsidRPr="001E16AF" w:rsidRDefault="001E16AF" w:rsidP="00381F5E">
      <w:pPr>
        <w:spacing w:after="0" w:line="240" w:lineRule="auto"/>
        <w:ind w:firstLine="567"/>
        <w:jc w:val="both"/>
        <w:rPr>
          <w:rFonts w:ascii="Times New Roman" w:eastAsia="Times New Roman" w:hAnsi="Times New Roman" w:cs="Times New Roman"/>
          <w:sz w:val="24"/>
          <w:szCs w:val="24"/>
          <w:lang w:eastAsia="ru-RU"/>
        </w:rPr>
      </w:pPr>
      <w:r w:rsidRPr="001E16AF">
        <w:rPr>
          <w:rFonts w:ascii="Times New Roman" w:eastAsia="Times New Roman" w:hAnsi="Times New Roman" w:cs="Times New Roman"/>
          <w:sz w:val="24"/>
          <w:szCs w:val="24"/>
          <w:lang w:eastAsia="ru-RU"/>
        </w:rPr>
        <w:t>в случае невыполнения поставщиком в разумный срок требования заказчика о доукомплектовании товара (</w:t>
      </w:r>
      <w:hyperlink r:id="rId9" w:history="1">
        <w:r w:rsidRPr="001E16AF">
          <w:rPr>
            <w:rFonts w:ascii="Times New Roman" w:eastAsia="Times New Roman" w:hAnsi="Times New Roman" w:cs="Times New Roman"/>
            <w:color w:val="0000FF"/>
            <w:sz w:val="24"/>
            <w:szCs w:val="24"/>
            <w:u w:val="single"/>
            <w:lang w:eastAsia="ru-RU"/>
          </w:rPr>
          <w:t>пункт 1 статьи 480</w:t>
        </w:r>
      </w:hyperlink>
      <w:r w:rsidRPr="001E16AF">
        <w:rPr>
          <w:rFonts w:ascii="Times New Roman" w:eastAsia="Times New Roman" w:hAnsi="Times New Roman" w:cs="Times New Roman"/>
          <w:sz w:val="24"/>
          <w:szCs w:val="24"/>
          <w:lang w:eastAsia="ru-RU"/>
        </w:rPr>
        <w:t xml:space="preserve"> ГК РФ);</w:t>
      </w:r>
    </w:p>
    <w:p w:rsidR="001E16AF" w:rsidRPr="001E16AF" w:rsidRDefault="001E16AF" w:rsidP="00381F5E">
      <w:pPr>
        <w:spacing w:after="0" w:line="240" w:lineRule="auto"/>
        <w:ind w:firstLine="567"/>
        <w:jc w:val="both"/>
        <w:rPr>
          <w:rFonts w:ascii="Times New Roman" w:eastAsia="Times New Roman" w:hAnsi="Times New Roman" w:cs="Times New Roman"/>
          <w:sz w:val="24"/>
          <w:szCs w:val="24"/>
          <w:lang w:eastAsia="ru-RU"/>
        </w:rPr>
      </w:pPr>
      <w:r w:rsidRPr="001E16AF">
        <w:rPr>
          <w:rFonts w:ascii="Times New Roman" w:eastAsia="Times New Roman" w:hAnsi="Times New Roman" w:cs="Times New Roman"/>
          <w:sz w:val="24"/>
          <w:szCs w:val="24"/>
          <w:lang w:eastAsia="ru-RU"/>
        </w:rPr>
        <w:t>в случае неоднократное нарушения поставщиком сроков поставки товаров (</w:t>
      </w:r>
      <w:hyperlink r:id="rId10" w:history="1">
        <w:r w:rsidRPr="001E16AF">
          <w:rPr>
            <w:rFonts w:ascii="Times New Roman" w:eastAsia="Times New Roman" w:hAnsi="Times New Roman" w:cs="Times New Roman"/>
            <w:color w:val="0000FF"/>
            <w:sz w:val="24"/>
            <w:szCs w:val="24"/>
            <w:u w:val="single"/>
            <w:lang w:eastAsia="ru-RU"/>
          </w:rPr>
          <w:t>пункт 2 статьи 523</w:t>
        </w:r>
      </w:hyperlink>
      <w:r w:rsidRPr="001E16AF">
        <w:rPr>
          <w:rFonts w:ascii="Times New Roman" w:eastAsia="Times New Roman" w:hAnsi="Times New Roman" w:cs="Times New Roman"/>
          <w:sz w:val="24"/>
          <w:szCs w:val="24"/>
          <w:lang w:eastAsia="ru-RU"/>
        </w:rPr>
        <w:t xml:space="preserve"> ГК РФ).</w:t>
      </w:r>
    </w:p>
    <w:p w:rsidR="001E16AF" w:rsidRPr="001E16AF" w:rsidRDefault="001E16AF" w:rsidP="00381F5E">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E16AF">
        <w:rPr>
          <w:rFonts w:ascii="Times New Roman" w:eastAsia="Times New Roman" w:hAnsi="Times New Roman" w:cs="Times New Roman"/>
          <w:sz w:val="24"/>
          <w:szCs w:val="24"/>
          <w:lang w:eastAsia="ru-RU"/>
        </w:rPr>
        <w:t>7.4.</w:t>
      </w:r>
      <w:r w:rsidRPr="001E16AF">
        <w:rPr>
          <w:rFonts w:ascii="Times New Roman" w:eastAsia="Times New Roman" w:hAnsi="Times New Roman" w:cs="Times New Roman"/>
          <w:sz w:val="24"/>
          <w:szCs w:val="24"/>
          <w:lang w:eastAsia="ru-RU"/>
        </w:rPr>
        <w:tab/>
        <w:t>Расторжение договора в случае одностороннего отказа стороны договора от исполнения договора осуществляется в соответствии с положениями частей 9-2</w:t>
      </w:r>
      <w:r w:rsidR="00191538">
        <w:rPr>
          <w:rFonts w:ascii="Times New Roman" w:eastAsia="Times New Roman" w:hAnsi="Times New Roman" w:cs="Times New Roman"/>
          <w:sz w:val="24"/>
          <w:szCs w:val="24"/>
          <w:lang w:eastAsia="ru-RU"/>
        </w:rPr>
        <w:t>5</w:t>
      </w:r>
      <w:r w:rsidRPr="001E16AF">
        <w:rPr>
          <w:rFonts w:ascii="Times New Roman" w:eastAsia="Times New Roman" w:hAnsi="Times New Roman" w:cs="Times New Roman"/>
          <w:sz w:val="24"/>
          <w:szCs w:val="24"/>
          <w:lang w:eastAsia="ru-RU"/>
        </w:rPr>
        <w:t xml:space="preserve"> статьи 95 </w:t>
      </w:r>
      <w:r w:rsidRPr="001E16AF">
        <w:rPr>
          <w:rFonts w:ascii="Times New Roman" w:eastAsia="Times New Roman" w:hAnsi="Times New Roman" w:cs="Times New Roman"/>
          <w:sz w:val="24"/>
          <w:szCs w:val="24"/>
          <w:lang w:eastAsia="ru-RU"/>
        </w:rPr>
        <w:lastRenderedPageBreak/>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87BF8" w:rsidRPr="00B476DC" w:rsidRDefault="00687BF8" w:rsidP="00B476D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687BF8" w:rsidRPr="00B476DC" w:rsidRDefault="00687BF8" w:rsidP="00B476DC">
      <w:pPr>
        <w:spacing w:after="0" w:line="240" w:lineRule="auto"/>
        <w:jc w:val="center"/>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1"/>
          <w:sz w:val="24"/>
          <w:szCs w:val="24"/>
          <w:lang w:eastAsia="ru-RU"/>
        </w:rPr>
        <w:t>8. Порядок разрешения споров</w:t>
      </w:r>
    </w:p>
    <w:p w:rsidR="00687BF8" w:rsidRPr="00B476DC" w:rsidRDefault="00687BF8" w:rsidP="00381F5E">
      <w:pPr>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12"/>
          <w:sz w:val="24"/>
          <w:szCs w:val="24"/>
          <w:lang w:eastAsia="ru-RU"/>
        </w:rPr>
        <w:t>8.1.</w:t>
      </w:r>
      <w:r w:rsidRPr="00B476DC">
        <w:rPr>
          <w:rFonts w:ascii="Times New Roman" w:eastAsia="Times New Roman" w:hAnsi="Times New Roman" w:cs="Times New Roman"/>
          <w:sz w:val="24"/>
          <w:szCs w:val="24"/>
          <w:lang w:eastAsia="ru-RU"/>
        </w:rPr>
        <w:tab/>
      </w:r>
      <w:r w:rsidRPr="00B476DC">
        <w:rPr>
          <w:rFonts w:ascii="Times New Roman" w:eastAsia="Times New Roman" w:hAnsi="Times New Roman" w:cs="Times New Roman"/>
          <w:spacing w:val="10"/>
          <w:sz w:val="24"/>
          <w:szCs w:val="24"/>
          <w:lang w:eastAsia="ru-RU"/>
        </w:rPr>
        <w:t xml:space="preserve">Все споры или разногласия, возникающие между Сторонами по настоящему </w:t>
      </w:r>
      <w:r w:rsidR="001E16AF">
        <w:rPr>
          <w:rFonts w:ascii="Times New Roman" w:eastAsia="Times New Roman" w:hAnsi="Times New Roman" w:cs="Times New Roman"/>
          <w:spacing w:val="10"/>
          <w:sz w:val="24"/>
          <w:szCs w:val="24"/>
          <w:lang w:eastAsia="ru-RU"/>
        </w:rPr>
        <w:t xml:space="preserve">договору </w:t>
      </w:r>
      <w:r w:rsidRPr="00B476DC">
        <w:rPr>
          <w:rFonts w:ascii="Times New Roman" w:eastAsia="Times New Roman" w:hAnsi="Times New Roman" w:cs="Times New Roman"/>
          <w:spacing w:val="10"/>
          <w:sz w:val="24"/>
          <w:szCs w:val="24"/>
          <w:lang w:eastAsia="ru-RU"/>
        </w:rPr>
        <w:t xml:space="preserve">или в связи с ним, разрешаются путем переговоров </w:t>
      </w:r>
      <w:r w:rsidRPr="00B476DC">
        <w:rPr>
          <w:rFonts w:ascii="Times New Roman" w:eastAsia="Times New Roman" w:hAnsi="Times New Roman" w:cs="Times New Roman"/>
          <w:spacing w:val="-5"/>
          <w:sz w:val="24"/>
          <w:szCs w:val="24"/>
          <w:lang w:eastAsia="ru-RU"/>
        </w:rPr>
        <w:t>между ними.</w:t>
      </w:r>
    </w:p>
    <w:p w:rsidR="00687BF8" w:rsidRPr="00B476DC" w:rsidRDefault="00687BF8" w:rsidP="00381F5E">
      <w:pPr>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11"/>
          <w:sz w:val="24"/>
          <w:szCs w:val="24"/>
          <w:lang w:eastAsia="ru-RU"/>
        </w:rPr>
        <w:t>8.2.</w:t>
      </w:r>
      <w:r w:rsidRPr="00B476DC">
        <w:rPr>
          <w:rFonts w:ascii="Times New Roman" w:eastAsia="Times New Roman" w:hAnsi="Times New Roman" w:cs="Times New Roman"/>
          <w:sz w:val="24"/>
          <w:szCs w:val="24"/>
          <w:lang w:eastAsia="ru-RU"/>
        </w:rPr>
        <w:tab/>
      </w:r>
      <w:r w:rsidRPr="00B476DC">
        <w:rPr>
          <w:rFonts w:ascii="Times New Roman" w:eastAsia="Times New Roman" w:hAnsi="Times New Roman" w:cs="Times New Roman"/>
          <w:spacing w:val="1"/>
          <w:sz w:val="24"/>
          <w:szCs w:val="24"/>
          <w:lang w:eastAsia="ru-RU"/>
        </w:rPr>
        <w:t xml:space="preserve">В случае невозможности разрешения разногласий путем переговоров </w:t>
      </w:r>
      <w:r w:rsidRPr="00B476DC">
        <w:rPr>
          <w:rFonts w:ascii="Times New Roman" w:eastAsia="Times New Roman" w:hAnsi="Times New Roman" w:cs="Times New Roman"/>
          <w:spacing w:val="-2"/>
          <w:sz w:val="24"/>
          <w:szCs w:val="24"/>
          <w:lang w:eastAsia="ru-RU"/>
        </w:rPr>
        <w:t>они подлежат рассмотрению в арбитражном суде в порядке, установленном зако</w:t>
      </w:r>
      <w:r w:rsidRPr="00B476DC">
        <w:rPr>
          <w:rFonts w:ascii="Times New Roman" w:eastAsia="Times New Roman" w:hAnsi="Times New Roman" w:cs="Times New Roman"/>
          <w:sz w:val="24"/>
          <w:szCs w:val="24"/>
          <w:lang w:eastAsia="ru-RU"/>
        </w:rPr>
        <w:t>нодательством Российской Федерации.</w:t>
      </w:r>
    </w:p>
    <w:p w:rsidR="00687BF8" w:rsidRPr="00B476DC" w:rsidRDefault="00687BF8" w:rsidP="00B476DC">
      <w:pPr>
        <w:spacing w:after="0" w:line="240" w:lineRule="auto"/>
        <w:ind w:firstLine="540"/>
        <w:jc w:val="both"/>
        <w:rPr>
          <w:rFonts w:ascii="Times New Roman" w:eastAsia="Times New Roman" w:hAnsi="Times New Roman" w:cs="Times New Roman"/>
          <w:sz w:val="24"/>
          <w:szCs w:val="24"/>
          <w:lang w:eastAsia="ru-RU"/>
        </w:rPr>
      </w:pPr>
    </w:p>
    <w:p w:rsidR="00687BF8" w:rsidRPr="00B476DC" w:rsidRDefault="00687BF8" w:rsidP="00B476DC">
      <w:pPr>
        <w:spacing w:after="0" w:line="240" w:lineRule="auto"/>
        <w:jc w:val="center"/>
        <w:rPr>
          <w:rFonts w:ascii="Times New Roman" w:eastAsia="Times New Roman" w:hAnsi="Times New Roman" w:cs="Times New Roman"/>
          <w:bCs/>
          <w:spacing w:val="1"/>
          <w:sz w:val="24"/>
          <w:szCs w:val="24"/>
          <w:lang w:eastAsia="ru-RU"/>
        </w:rPr>
      </w:pPr>
      <w:r w:rsidRPr="00B476DC">
        <w:rPr>
          <w:rFonts w:ascii="Times New Roman" w:eastAsia="Times New Roman" w:hAnsi="Times New Roman" w:cs="Times New Roman"/>
          <w:bCs/>
          <w:spacing w:val="1"/>
          <w:sz w:val="24"/>
          <w:szCs w:val="24"/>
          <w:lang w:eastAsia="ru-RU"/>
        </w:rPr>
        <w:t xml:space="preserve">9. Срок действия </w:t>
      </w:r>
      <w:r w:rsidR="001E16AF">
        <w:rPr>
          <w:rFonts w:ascii="Times New Roman" w:eastAsia="Times New Roman" w:hAnsi="Times New Roman" w:cs="Times New Roman"/>
          <w:bCs/>
          <w:spacing w:val="1"/>
          <w:sz w:val="24"/>
          <w:szCs w:val="24"/>
          <w:lang w:eastAsia="ru-RU"/>
        </w:rPr>
        <w:t>договора</w:t>
      </w:r>
      <w:r w:rsidRPr="00B476DC">
        <w:rPr>
          <w:rFonts w:ascii="Times New Roman" w:eastAsia="Times New Roman" w:hAnsi="Times New Roman" w:cs="Times New Roman"/>
          <w:bCs/>
          <w:spacing w:val="1"/>
          <w:sz w:val="24"/>
          <w:szCs w:val="24"/>
          <w:lang w:eastAsia="ru-RU"/>
        </w:rPr>
        <w:t xml:space="preserve"> и другие условия</w:t>
      </w:r>
    </w:p>
    <w:p w:rsidR="00687BF8" w:rsidRPr="00B476DC" w:rsidRDefault="00687BF8" w:rsidP="00381F5E">
      <w:pPr>
        <w:spacing w:after="0" w:line="240" w:lineRule="auto"/>
        <w:ind w:firstLine="567"/>
        <w:jc w:val="both"/>
        <w:rPr>
          <w:rFonts w:ascii="Times New Roman" w:eastAsia="Times New Roman" w:hAnsi="Times New Roman" w:cs="Times New Roman"/>
          <w:spacing w:val="-1"/>
          <w:sz w:val="24"/>
          <w:szCs w:val="24"/>
          <w:lang w:eastAsia="ru-RU"/>
        </w:rPr>
      </w:pPr>
      <w:r w:rsidRPr="00B476DC">
        <w:rPr>
          <w:rFonts w:ascii="Times New Roman" w:eastAsia="Times New Roman" w:hAnsi="Times New Roman" w:cs="Times New Roman"/>
          <w:spacing w:val="2"/>
          <w:sz w:val="24"/>
          <w:szCs w:val="24"/>
          <w:lang w:eastAsia="ru-RU"/>
        </w:rPr>
        <w:t>9.1.</w:t>
      </w:r>
      <w:r w:rsidRPr="00B476DC">
        <w:rPr>
          <w:rFonts w:ascii="Times New Roman" w:eastAsia="Times New Roman" w:hAnsi="Times New Roman" w:cs="Times New Roman"/>
          <w:spacing w:val="2"/>
          <w:sz w:val="24"/>
          <w:szCs w:val="24"/>
          <w:lang w:eastAsia="ru-RU"/>
        </w:rPr>
        <w:tab/>
      </w:r>
      <w:r w:rsidRPr="00B476DC">
        <w:rPr>
          <w:rFonts w:ascii="Times New Roman" w:eastAsia="Times New Roman" w:hAnsi="Times New Roman" w:cs="Times New Roman"/>
          <w:spacing w:val="4"/>
          <w:sz w:val="24"/>
          <w:szCs w:val="24"/>
          <w:lang w:eastAsia="ru-RU"/>
        </w:rPr>
        <w:t xml:space="preserve">Настоящий </w:t>
      </w:r>
      <w:r w:rsidR="001E16AF">
        <w:rPr>
          <w:rFonts w:ascii="Times New Roman" w:eastAsia="Times New Roman" w:hAnsi="Times New Roman" w:cs="Times New Roman"/>
          <w:spacing w:val="4"/>
          <w:sz w:val="24"/>
          <w:szCs w:val="24"/>
          <w:lang w:eastAsia="ru-RU"/>
        </w:rPr>
        <w:t>договор</w:t>
      </w:r>
      <w:r w:rsidRPr="00B476DC">
        <w:rPr>
          <w:rFonts w:ascii="Times New Roman" w:eastAsia="Times New Roman" w:hAnsi="Times New Roman" w:cs="Times New Roman"/>
          <w:spacing w:val="4"/>
          <w:sz w:val="24"/>
          <w:szCs w:val="24"/>
          <w:lang w:eastAsia="ru-RU"/>
        </w:rPr>
        <w:t xml:space="preserve"> вступает в силу с момента подписания и </w:t>
      </w:r>
      <w:r w:rsidRPr="00B476DC">
        <w:rPr>
          <w:rFonts w:ascii="Times New Roman" w:eastAsia="Times New Roman" w:hAnsi="Times New Roman" w:cs="Times New Roman"/>
          <w:sz w:val="24"/>
          <w:szCs w:val="24"/>
          <w:lang w:eastAsia="ru-RU"/>
        </w:rPr>
        <w:t>действует</w:t>
      </w:r>
      <w:r w:rsidR="00191538" w:rsidRPr="00191538">
        <w:rPr>
          <w:rFonts w:ascii="Times New Roman" w:eastAsia="Times New Roman" w:hAnsi="Times New Roman" w:cs="Times New Roman"/>
          <w:sz w:val="24"/>
          <w:szCs w:val="24"/>
          <w:lang w:eastAsia="ru-RU"/>
        </w:rPr>
        <w:t xml:space="preserve"> до 31.12.202</w:t>
      </w:r>
      <w:r w:rsidR="00AF331F">
        <w:rPr>
          <w:rFonts w:ascii="Times New Roman" w:eastAsia="Times New Roman" w:hAnsi="Times New Roman" w:cs="Times New Roman"/>
          <w:sz w:val="24"/>
          <w:szCs w:val="24"/>
          <w:lang w:eastAsia="ru-RU"/>
        </w:rPr>
        <w:t>6</w:t>
      </w:r>
      <w:r w:rsidR="00191538" w:rsidRPr="00191538">
        <w:rPr>
          <w:rFonts w:ascii="Times New Roman" w:eastAsia="Times New Roman" w:hAnsi="Times New Roman" w:cs="Times New Roman"/>
          <w:sz w:val="24"/>
          <w:szCs w:val="24"/>
          <w:lang w:eastAsia="ru-RU"/>
        </w:rPr>
        <w:t xml:space="preserve"> года, а в части расчетов - до их полного завершения</w:t>
      </w:r>
      <w:r w:rsidR="00191538">
        <w:rPr>
          <w:rFonts w:ascii="Times New Roman" w:eastAsia="Times New Roman" w:hAnsi="Times New Roman" w:cs="Times New Roman"/>
          <w:sz w:val="24"/>
          <w:szCs w:val="24"/>
          <w:lang w:eastAsia="ru-RU"/>
        </w:rPr>
        <w:t>.</w:t>
      </w:r>
      <w:r w:rsidRPr="00B476DC">
        <w:rPr>
          <w:rFonts w:ascii="Times New Roman" w:eastAsia="Times New Roman" w:hAnsi="Times New Roman" w:cs="Times New Roman"/>
          <w:sz w:val="24"/>
          <w:szCs w:val="24"/>
          <w:lang w:eastAsia="ru-RU"/>
        </w:rPr>
        <w:t xml:space="preserve"> </w:t>
      </w:r>
    </w:p>
    <w:p w:rsidR="00687BF8" w:rsidRPr="00B476DC" w:rsidRDefault="00687BF8" w:rsidP="00381F5E">
      <w:pPr>
        <w:spacing w:after="0" w:line="240" w:lineRule="auto"/>
        <w:ind w:firstLine="567"/>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pacing w:val="-1"/>
          <w:sz w:val="24"/>
          <w:szCs w:val="24"/>
          <w:lang w:eastAsia="ru-RU"/>
        </w:rPr>
        <w:t>9.2.</w:t>
      </w:r>
      <w:r w:rsidRPr="00B476DC">
        <w:rPr>
          <w:rFonts w:ascii="Times New Roman" w:eastAsia="Times New Roman" w:hAnsi="Times New Roman" w:cs="Times New Roman"/>
          <w:spacing w:val="-1"/>
          <w:sz w:val="24"/>
          <w:szCs w:val="24"/>
          <w:lang w:eastAsia="ru-RU"/>
        </w:rPr>
        <w:tab/>
        <w:t xml:space="preserve">Во всем остальном, что не предусмотрено настоящим </w:t>
      </w:r>
      <w:r w:rsidR="001E16AF">
        <w:rPr>
          <w:rFonts w:ascii="Times New Roman" w:eastAsia="Times New Roman" w:hAnsi="Times New Roman" w:cs="Times New Roman"/>
          <w:spacing w:val="-1"/>
          <w:sz w:val="24"/>
          <w:szCs w:val="24"/>
          <w:lang w:eastAsia="ru-RU"/>
        </w:rPr>
        <w:t>договором</w:t>
      </w:r>
      <w:r w:rsidRPr="00B476DC">
        <w:rPr>
          <w:rFonts w:ascii="Times New Roman" w:eastAsia="Times New Roman" w:hAnsi="Times New Roman" w:cs="Times New Roman"/>
          <w:spacing w:val="-1"/>
          <w:sz w:val="24"/>
          <w:szCs w:val="24"/>
          <w:lang w:eastAsia="ru-RU"/>
        </w:rPr>
        <w:t xml:space="preserve">, Стороны руководствуются </w:t>
      </w:r>
      <w:r w:rsidRPr="00B476DC">
        <w:rPr>
          <w:rFonts w:ascii="Times New Roman" w:eastAsia="Times New Roman" w:hAnsi="Times New Roman" w:cs="Times New Roman"/>
          <w:sz w:val="24"/>
          <w:szCs w:val="24"/>
          <w:lang w:eastAsia="ru-RU"/>
        </w:rPr>
        <w:t>действующим законодательством Российской Федерации.</w:t>
      </w:r>
    </w:p>
    <w:p w:rsidR="00687BF8" w:rsidRPr="00B476DC" w:rsidRDefault="00687BF8" w:rsidP="00381F5E">
      <w:pPr>
        <w:spacing w:after="0" w:line="240" w:lineRule="auto"/>
        <w:ind w:firstLine="567"/>
        <w:jc w:val="both"/>
        <w:rPr>
          <w:rFonts w:ascii="Times New Roman" w:eastAsia="Times New Roman" w:hAnsi="Times New Roman" w:cs="Times New Roman"/>
          <w:spacing w:val="5"/>
          <w:sz w:val="24"/>
          <w:szCs w:val="24"/>
          <w:lang w:eastAsia="ru-RU"/>
        </w:rPr>
      </w:pPr>
      <w:r w:rsidRPr="00B476DC">
        <w:rPr>
          <w:rFonts w:ascii="Times New Roman" w:eastAsia="Times New Roman" w:hAnsi="Times New Roman" w:cs="Times New Roman"/>
          <w:spacing w:val="-15"/>
          <w:sz w:val="24"/>
          <w:szCs w:val="24"/>
          <w:lang w:eastAsia="ru-RU"/>
        </w:rPr>
        <w:t>9.3.</w:t>
      </w:r>
      <w:r w:rsidRPr="00B476DC">
        <w:rPr>
          <w:rFonts w:ascii="Times New Roman" w:eastAsia="Times New Roman" w:hAnsi="Times New Roman" w:cs="Times New Roman"/>
          <w:sz w:val="24"/>
          <w:szCs w:val="24"/>
          <w:lang w:eastAsia="ru-RU"/>
        </w:rPr>
        <w:tab/>
      </w:r>
      <w:r w:rsidR="00191538" w:rsidRPr="00191538">
        <w:rPr>
          <w:rFonts w:ascii="Times New Roman" w:eastAsia="Times New Roman" w:hAnsi="Times New Roman" w:cs="Times New Roman"/>
          <w:spacing w:val="8"/>
          <w:sz w:val="24"/>
          <w:szCs w:val="24"/>
          <w:lang w:eastAsia="ru-RU"/>
        </w:rPr>
        <w:t>Контракт составлен в форме электронного документа, подписанного усиленными электронными подписями Сторон</w:t>
      </w:r>
      <w:r w:rsidRPr="00B476DC">
        <w:rPr>
          <w:rFonts w:ascii="Times New Roman" w:eastAsia="Times New Roman" w:hAnsi="Times New Roman" w:cs="Times New Roman"/>
          <w:spacing w:val="5"/>
          <w:sz w:val="24"/>
          <w:szCs w:val="24"/>
          <w:lang w:eastAsia="ru-RU"/>
        </w:rPr>
        <w:t>.</w:t>
      </w:r>
    </w:p>
    <w:p w:rsidR="00687BF8" w:rsidRPr="00B476DC" w:rsidRDefault="00687BF8" w:rsidP="00381F5E">
      <w:pPr>
        <w:spacing w:after="0" w:line="240" w:lineRule="auto"/>
        <w:rPr>
          <w:rFonts w:ascii="Times New Roman" w:eastAsia="Times New Roman" w:hAnsi="Times New Roman" w:cs="Times New Roman"/>
          <w:spacing w:val="5"/>
          <w:sz w:val="24"/>
          <w:szCs w:val="24"/>
          <w:lang w:eastAsia="ru-RU"/>
        </w:rPr>
      </w:pPr>
    </w:p>
    <w:p w:rsidR="00687BF8" w:rsidRPr="00B476DC" w:rsidRDefault="00687BF8" w:rsidP="00B476DC">
      <w:pPr>
        <w:widowControl w:val="0"/>
        <w:suppressAutoHyphens/>
        <w:autoSpaceDE w:val="0"/>
        <w:spacing w:after="0" w:line="240" w:lineRule="auto"/>
        <w:ind w:firstLine="284"/>
        <w:jc w:val="center"/>
        <w:rPr>
          <w:rFonts w:ascii="Times New Roman" w:eastAsia="Times New Roman" w:hAnsi="Times New Roman" w:cs="Times New Roman"/>
          <w:sz w:val="24"/>
          <w:szCs w:val="24"/>
          <w:lang w:eastAsia="ru-RU"/>
        </w:rPr>
      </w:pPr>
      <w:r w:rsidRPr="00B476DC">
        <w:rPr>
          <w:rFonts w:ascii="Times New Roman" w:eastAsia="Times New Roman" w:hAnsi="Times New Roman" w:cs="Times New Roman"/>
          <w:sz w:val="24"/>
          <w:szCs w:val="24"/>
          <w:lang w:eastAsia="ru-RU"/>
        </w:rPr>
        <w:t xml:space="preserve">10. </w:t>
      </w:r>
      <w:r w:rsidRPr="00B476DC">
        <w:rPr>
          <w:rFonts w:ascii="Times New Roman" w:eastAsia="Times New Roman" w:hAnsi="Times New Roman" w:cs="Times New Roman"/>
          <w:spacing w:val="5"/>
          <w:sz w:val="24"/>
          <w:szCs w:val="24"/>
          <w:lang w:eastAsia="ru-RU"/>
        </w:rPr>
        <w:t>Адреса и банковские реквизиты сторон</w:t>
      </w:r>
    </w:p>
    <w:p w:rsidR="00687BF8" w:rsidRPr="00B476DC" w:rsidRDefault="00687BF8" w:rsidP="00B476DC">
      <w:pPr>
        <w:spacing w:after="0" w:line="240" w:lineRule="auto"/>
        <w:rPr>
          <w:rFonts w:ascii="Times New Roman" w:eastAsia="Times New Roman" w:hAnsi="Times New Roman" w:cs="Times New Roman"/>
          <w:spacing w:val="5"/>
          <w:sz w:val="24"/>
          <w:szCs w:val="24"/>
          <w:lang w:eastAsia="ru-RU"/>
        </w:rPr>
      </w:pPr>
    </w:p>
    <w:tbl>
      <w:tblPr>
        <w:tblW w:w="10206" w:type="dxa"/>
        <w:tblInd w:w="108" w:type="dxa"/>
        <w:tblLook w:val="01E0" w:firstRow="1" w:lastRow="1" w:firstColumn="1" w:lastColumn="1" w:noHBand="0" w:noVBand="0"/>
      </w:tblPr>
      <w:tblGrid>
        <w:gridCol w:w="4864"/>
        <w:gridCol w:w="48"/>
        <w:gridCol w:w="5294"/>
      </w:tblGrid>
      <w:tr w:rsidR="00687BF8" w:rsidRPr="00AF331F" w:rsidTr="00DB651A">
        <w:tc>
          <w:tcPr>
            <w:tcW w:w="4912" w:type="dxa"/>
            <w:gridSpan w:val="2"/>
          </w:tcPr>
          <w:p w:rsidR="00687BF8" w:rsidRPr="00AF331F" w:rsidRDefault="00687BF8" w:rsidP="00B476DC">
            <w:pPr>
              <w:pStyle w:val="a3"/>
              <w:spacing w:after="0" w:line="240" w:lineRule="auto"/>
              <w:rPr>
                <w:rFonts w:ascii="Times New Roman" w:hAnsi="Times New Roman" w:cs="Times New Roman"/>
                <w:sz w:val="20"/>
                <w:szCs w:val="20"/>
              </w:rPr>
            </w:pPr>
            <w:r w:rsidRPr="00AF331F">
              <w:rPr>
                <w:rFonts w:ascii="Times New Roman" w:hAnsi="Times New Roman" w:cs="Times New Roman"/>
                <w:sz w:val="20"/>
                <w:szCs w:val="20"/>
              </w:rPr>
              <w:t>Заказчик</w:t>
            </w:r>
          </w:p>
          <w:p w:rsidR="00687BF8" w:rsidRPr="00AF331F" w:rsidRDefault="00687BF8" w:rsidP="00B476DC">
            <w:pPr>
              <w:pStyle w:val="a3"/>
              <w:spacing w:after="0" w:line="240" w:lineRule="auto"/>
              <w:rPr>
                <w:rFonts w:ascii="Times New Roman" w:hAnsi="Times New Roman" w:cs="Times New Roman"/>
                <w:sz w:val="20"/>
                <w:szCs w:val="20"/>
              </w:rPr>
            </w:pPr>
          </w:p>
        </w:tc>
        <w:tc>
          <w:tcPr>
            <w:tcW w:w="5294" w:type="dxa"/>
            <w:hideMark/>
          </w:tcPr>
          <w:p w:rsidR="00687BF8" w:rsidRPr="00AF331F" w:rsidRDefault="00687BF8" w:rsidP="00B476DC">
            <w:pPr>
              <w:pStyle w:val="a3"/>
              <w:spacing w:after="0" w:line="240" w:lineRule="auto"/>
              <w:rPr>
                <w:rFonts w:ascii="Times New Roman" w:hAnsi="Times New Roman" w:cs="Times New Roman"/>
                <w:sz w:val="20"/>
                <w:szCs w:val="20"/>
              </w:rPr>
            </w:pPr>
            <w:r w:rsidRPr="00AF331F">
              <w:rPr>
                <w:rFonts w:ascii="Times New Roman" w:hAnsi="Times New Roman" w:cs="Times New Roman"/>
                <w:sz w:val="20"/>
                <w:szCs w:val="20"/>
              </w:rPr>
              <w:t>Поставщик</w:t>
            </w:r>
          </w:p>
        </w:tc>
      </w:tr>
      <w:tr w:rsidR="00687BF8" w:rsidRPr="00AF331F" w:rsidTr="00DB651A">
        <w:tc>
          <w:tcPr>
            <w:tcW w:w="4912" w:type="dxa"/>
            <w:gridSpan w:val="2"/>
          </w:tcPr>
          <w:p w:rsidR="00687BF8" w:rsidRPr="00AF331F" w:rsidRDefault="00687BF8" w:rsidP="00B476DC">
            <w:pPr>
              <w:widowControl w:val="0"/>
              <w:autoSpaceDE w:val="0"/>
              <w:autoSpaceDN w:val="0"/>
              <w:adjustRightInd w:val="0"/>
              <w:spacing w:after="0" w:line="240" w:lineRule="auto"/>
              <w:jc w:val="both"/>
              <w:rPr>
                <w:rFonts w:ascii="Times New Roman" w:hAnsi="Times New Roman" w:cs="Times New Roman"/>
                <w:sz w:val="20"/>
                <w:szCs w:val="20"/>
              </w:rPr>
            </w:pPr>
            <w:r w:rsidRPr="00AF331F">
              <w:rPr>
                <w:rFonts w:ascii="Times New Roman" w:hAnsi="Times New Roman" w:cs="Times New Roman"/>
                <w:sz w:val="20"/>
                <w:szCs w:val="20"/>
              </w:rPr>
              <w:t xml:space="preserve">Управление Федеральной службы по надзору в сфере защиты прав потребителей и </w:t>
            </w:r>
          </w:p>
          <w:p w:rsidR="00687BF8" w:rsidRPr="00AF331F" w:rsidRDefault="00687BF8" w:rsidP="00B476DC">
            <w:pPr>
              <w:widowControl w:val="0"/>
              <w:autoSpaceDE w:val="0"/>
              <w:autoSpaceDN w:val="0"/>
              <w:adjustRightInd w:val="0"/>
              <w:spacing w:after="0" w:line="240" w:lineRule="auto"/>
              <w:jc w:val="both"/>
              <w:rPr>
                <w:rFonts w:ascii="Times New Roman" w:hAnsi="Times New Roman" w:cs="Times New Roman"/>
                <w:sz w:val="20"/>
                <w:szCs w:val="20"/>
              </w:rPr>
            </w:pPr>
            <w:r w:rsidRPr="00AF331F">
              <w:rPr>
                <w:rFonts w:ascii="Times New Roman" w:hAnsi="Times New Roman" w:cs="Times New Roman"/>
                <w:sz w:val="20"/>
                <w:szCs w:val="20"/>
              </w:rPr>
              <w:t>благополучия человека по Свердловской области</w:t>
            </w:r>
          </w:p>
        </w:tc>
        <w:tc>
          <w:tcPr>
            <w:tcW w:w="5294" w:type="dxa"/>
          </w:tcPr>
          <w:p w:rsidR="00687BF8" w:rsidRPr="00AF331F" w:rsidRDefault="00687BF8" w:rsidP="00B476DC">
            <w:pPr>
              <w:widowControl w:val="0"/>
              <w:autoSpaceDE w:val="0"/>
              <w:autoSpaceDN w:val="0"/>
              <w:adjustRightInd w:val="0"/>
              <w:spacing w:after="0" w:line="240" w:lineRule="auto"/>
              <w:ind w:right="-6"/>
              <w:rPr>
                <w:rFonts w:ascii="Times New Roman" w:hAnsi="Times New Roman" w:cs="Times New Roman"/>
                <w:sz w:val="20"/>
                <w:szCs w:val="20"/>
              </w:rPr>
            </w:pPr>
          </w:p>
        </w:tc>
      </w:tr>
      <w:tr w:rsidR="00687BF8" w:rsidRPr="00AF331F" w:rsidTr="00DB651A">
        <w:tc>
          <w:tcPr>
            <w:tcW w:w="4912" w:type="dxa"/>
            <w:gridSpan w:val="2"/>
          </w:tcPr>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620078, г. Екатеринбург, пер. Отдельный, д.3</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тел. (343) 362-86-24, факс (343) 374-01-91</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номер банковского счета (ЕКС) 40102810445370000043</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 xml:space="preserve">номер казначейского счета 03211643000000015113 </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лицевой счет 03621788180</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 xml:space="preserve">ОКЦ №1 Сибирского ГУ Банка России//УФК по Новосибирской области г. Новосибирск, </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ИНН /КПП 6670083677/667001001</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БИК 015004950</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Для уплаты административных штрафов, госпошлин и прочих поступлений</w:t>
            </w:r>
          </w:p>
          <w:p w:rsidR="00AF331F" w:rsidRPr="00AF331F" w:rsidRDefault="00AF331F" w:rsidP="00AF331F">
            <w:pPr>
              <w:pStyle w:val="2"/>
              <w:spacing w:after="0" w:line="240" w:lineRule="auto"/>
              <w:rPr>
                <w:rFonts w:ascii="Times New Roman" w:hAnsi="Times New Roman" w:cs="Times New Roman"/>
                <w:sz w:val="20"/>
                <w:szCs w:val="20"/>
              </w:rPr>
            </w:pPr>
            <w:proofErr w:type="gramStart"/>
            <w:r w:rsidRPr="00AF331F">
              <w:rPr>
                <w:rFonts w:ascii="Times New Roman" w:hAnsi="Times New Roman" w:cs="Times New Roman"/>
                <w:sz w:val="20"/>
                <w:szCs w:val="20"/>
              </w:rPr>
              <w:t xml:space="preserve">Получатель:   </w:t>
            </w:r>
            <w:proofErr w:type="gramEnd"/>
            <w:r w:rsidRPr="00AF331F">
              <w:rPr>
                <w:rFonts w:ascii="Times New Roman" w:hAnsi="Times New Roman" w:cs="Times New Roman"/>
                <w:sz w:val="20"/>
                <w:szCs w:val="20"/>
              </w:rPr>
              <w:t xml:space="preserve">УФК по Свердловской области (Управление   </w:t>
            </w:r>
            <w:proofErr w:type="spellStart"/>
            <w:r w:rsidRPr="00AF331F">
              <w:rPr>
                <w:rFonts w:ascii="Times New Roman" w:hAnsi="Times New Roman" w:cs="Times New Roman"/>
                <w:sz w:val="20"/>
                <w:szCs w:val="20"/>
              </w:rPr>
              <w:t>Роспотребнадзора</w:t>
            </w:r>
            <w:proofErr w:type="spellEnd"/>
            <w:r w:rsidRPr="00AF331F">
              <w:rPr>
                <w:rFonts w:ascii="Times New Roman" w:hAnsi="Times New Roman" w:cs="Times New Roman"/>
                <w:sz w:val="20"/>
                <w:szCs w:val="20"/>
              </w:rPr>
              <w:t xml:space="preserve"> по  Свердловской области, л/с 04621788180)</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 xml:space="preserve">Банк Получателя: ОКЦ № 1 Уральского ГУ Банка России//УФК по Свердловской области </w:t>
            </w:r>
            <w:proofErr w:type="spellStart"/>
            <w:r w:rsidRPr="00AF331F">
              <w:rPr>
                <w:rFonts w:ascii="Times New Roman" w:hAnsi="Times New Roman" w:cs="Times New Roman"/>
                <w:sz w:val="20"/>
                <w:szCs w:val="20"/>
              </w:rPr>
              <w:t>г.Екатеринбург</w:t>
            </w:r>
            <w:proofErr w:type="spellEnd"/>
            <w:r w:rsidRPr="00AF331F">
              <w:rPr>
                <w:rFonts w:ascii="Times New Roman" w:hAnsi="Times New Roman" w:cs="Times New Roman"/>
                <w:sz w:val="20"/>
                <w:szCs w:val="20"/>
              </w:rPr>
              <w:t xml:space="preserve"> </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БИК банка получателя (БИК ТОФК): 016577551</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Единый казначейский счет   40102810645370000054</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Номер счета Получателя    03100643000000016200</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 xml:space="preserve">Код Бюджетной </w:t>
            </w:r>
            <w:proofErr w:type="gramStart"/>
            <w:r w:rsidRPr="00AF331F">
              <w:rPr>
                <w:rFonts w:ascii="Times New Roman" w:hAnsi="Times New Roman" w:cs="Times New Roman"/>
                <w:sz w:val="20"/>
                <w:szCs w:val="20"/>
              </w:rPr>
              <w:t>Классификации  (</w:t>
            </w:r>
            <w:proofErr w:type="gramEnd"/>
            <w:r w:rsidRPr="00AF331F">
              <w:rPr>
                <w:rFonts w:ascii="Times New Roman" w:hAnsi="Times New Roman" w:cs="Times New Roman"/>
                <w:sz w:val="20"/>
                <w:szCs w:val="20"/>
              </w:rPr>
              <w:t xml:space="preserve">КБК): </w:t>
            </w:r>
          </w:p>
          <w:p w:rsidR="00AF331F" w:rsidRPr="00AF331F" w:rsidRDefault="00AF331F" w:rsidP="00AF331F">
            <w:pPr>
              <w:pStyle w:val="2"/>
              <w:spacing w:after="0" w:line="240" w:lineRule="auto"/>
              <w:rPr>
                <w:rFonts w:ascii="Times New Roman" w:hAnsi="Times New Roman" w:cs="Times New Roman"/>
                <w:sz w:val="20"/>
                <w:szCs w:val="20"/>
              </w:rPr>
            </w:pPr>
            <w:r w:rsidRPr="00AF331F">
              <w:rPr>
                <w:rFonts w:ascii="Times New Roman" w:hAnsi="Times New Roman" w:cs="Times New Roman"/>
                <w:sz w:val="20"/>
                <w:szCs w:val="20"/>
              </w:rPr>
              <w:t>14111607010019000140;</w:t>
            </w:r>
          </w:p>
          <w:p w:rsidR="00687BF8" w:rsidRPr="00AF331F" w:rsidRDefault="00AF331F" w:rsidP="00AF331F">
            <w:pPr>
              <w:widowControl w:val="0"/>
              <w:autoSpaceDE w:val="0"/>
              <w:autoSpaceDN w:val="0"/>
              <w:adjustRightInd w:val="0"/>
              <w:spacing w:after="0" w:line="240" w:lineRule="auto"/>
              <w:rPr>
                <w:rFonts w:ascii="Times New Roman" w:hAnsi="Times New Roman" w:cs="Times New Roman"/>
                <w:sz w:val="20"/>
                <w:szCs w:val="20"/>
                <w:u w:val="single"/>
              </w:rPr>
            </w:pPr>
            <w:r w:rsidRPr="00AF331F">
              <w:rPr>
                <w:rFonts w:ascii="Times New Roman" w:hAnsi="Times New Roman" w:cs="Times New Roman"/>
                <w:sz w:val="20"/>
                <w:szCs w:val="20"/>
              </w:rPr>
              <w:t>14111607090019000140</w:t>
            </w:r>
          </w:p>
        </w:tc>
        <w:tc>
          <w:tcPr>
            <w:tcW w:w="5294" w:type="dxa"/>
          </w:tcPr>
          <w:p w:rsidR="00634272" w:rsidRPr="00AF331F" w:rsidRDefault="00634272" w:rsidP="00634272">
            <w:pPr>
              <w:widowControl w:val="0"/>
              <w:autoSpaceDE w:val="0"/>
              <w:autoSpaceDN w:val="0"/>
              <w:adjustRightInd w:val="0"/>
              <w:spacing w:after="0" w:line="240" w:lineRule="auto"/>
              <w:ind w:right="-28"/>
              <w:rPr>
                <w:rFonts w:ascii="Times New Roman" w:hAnsi="Times New Roman" w:cs="Times New Roman"/>
                <w:sz w:val="20"/>
                <w:szCs w:val="20"/>
              </w:rPr>
            </w:pPr>
          </w:p>
        </w:tc>
      </w:tr>
      <w:tr w:rsidR="00687BF8" w:rsidRPr="00AF331F" w:rsidTr="00DB651A">
        <w:tc>
          <w:tcPr>
            <w:tcW w:w="4912" w:type="dxa"/>
            <w:gridSpan w:val="2"/>
          </w:tcPr>
          <w:p w:rsidR="00687BF8" w:rsidRPr="00AF331F" w:rsidRDefault="00687BF8" w:rsidP="00B476DC">
            <w:pPr>
              <w:pStyle w:val="a3"/>
              <w:spacing w:after="0" w:line="240" w:lineRule="auto"/>
              <w:rPr>
                <w:rFonts w:ascii="Times New Roman" w:hAnsi="Times New Roman" w:cs="Times New Roman"/>
                <w:sz w:val="20"/>
                <w:szCs w:val="20"/>
              </w:rPr>
            </w:pPr>
          </w:p>
          <w:p w:rsidR="00687BF8" w:rsidRPr="00AF331F" w:rsidRDefault="00687BF8" w:rsidP="00B476DC">
            <w:pPr>
              <w:pStyle w:val="a3"/>
              <w:spacing w:after="0" w:line="240" w:lineRule="auto"/>
              <w:rPr>
                <w:rFonts w:ascii="Times New Roman" w:hAnsi="Times New Roman" w:cs="Times New Roman"/>
                <w:sz w:val="20"/>
                <w:szCs w:val="20"/>
              </w:rPr>
            </w:pPr>
            <w:r w:rsidRPr="00AF331F">
              <w:rPr>
                <w:rFonts w:ascii="Times New Roman" w:hAnsi="Times New Roman" w:cs="Times New Roman"/>
                <w:sz w:val="20"/>
                <w:szCs w:val="20"/>
              </w:rPr>
              <w:t>Руководитель</w:t>
            </w:r>
          </w:p>
          <w:p w:rsidR="00687BF8" w:rsidRPr="00AF331F" w:rsidRDefault="00687BF8" w:rsidP="00B476DC">
            <w:pPr>
              <w:pStyle w:val="a3"/>
              <w:spacing w:after="0" w:line="240" w:lineRule="auto"/>
              <w:rPr>
                <w:rFonts w:ascii="Times New Roman" w:hAnsi="Times New Roman" w:cs="Times New Roman"/>
                <w:sz w:val="20"/>
                <w:szCs w:val="20"/>
              </w:rPr>
            </w:pPr>
            <w:r w:rsidRPr="00AF331F">
              <w:rPr>
                <w:rFonts w:ascii="Times New Roman" w:hAnsi="Times New Roman" w:cs="Times New Roman"/>
                <w:sz w:val="20"/>
                <w:szCs w:val="20"/>
              </w:rPr>
              <w:t xml:space="preserve">________________________Д.Н. Козловских </w:t>
            </w:r>
          </w:p>
          <w:p w:rsidR="00687BF8" w:rsidRPr="00AF331F" w:rsidRDefault="00687BF8" w:rsidP="00B476DC">
            <w:pPr>
              <w:pStyle w:val="a3"/>
              <w:spacing w:after="0" w:line="240" w:lineRule="auto"/>
              <w:rPr>
                <w:rFonts w:ascii="Times New Roman" w:hAnsi="Times New Roman" w:cs="Times New Roman"/>
                <w:sz w:val="20"/>
                <w:szCs w:val="20"/>
              </w:rPr>
            </w:pPr>
            <w:r w:rsidRPr="00AF331F">
              <w:rPr>
                <w:rFonts w:ascii="Times New Roman" w:hAnsi="Times New Roman" w:cs="Times New Roman"/>
                <w:sz w:val="20"/>
                <w:szCs w:val="20"/>
              </w:rPr>
              <w:t>М.П.</w:t>
            </w:r>
          </w:p>
          <w:p w:rsidR="00687BF8" w:rsidRPr="00AF331F" w:rsidRDefault="00687BF8" w:rsidP="00B476DC">
            <w:pPr>
              <w:pStyle w:val="a3"/>
              <w:spacing w:after="0" w:line="240" w:lineRule="auto"/>
              <w:rPr>
                <w:rFonts w:ascii="Times New Roman" w:hAnsi="Times New Roman" w:cs="Times New Roman"/>
                <w:sz w:val="20"/>
                <w:szCs w:val="20"/>
              </w:rPr>
            </w:pPr>
          </w:p>
        </w:tc>
        <w:tc>
          <w:tcPr>
            <w:tcW w:w="5294" w:type="dxa"/>
          </w:tcPr>
          <w:p w:rsidR="00687BF8" w:rsidRPr="00AF331F" w:rsidRDefault="00687BF8" w:rsidP="00B476DC">
            <w:pPr>
              <w:pStyle w:val="a3"/>
              <w:spacing w:after="0" w:line="240" w:lineRule="auto"/>
              <w:rPr>
                <w:rFonts w:ascii="Times New Roman" w:hAnsi="Times New Roman" w:cs="Times New Roman"/>
                <w:sz w:val="20"/>
                <w:szCs w:val="20"/>
              </w:rPr>
            </w:pPr>
          </w:p>
        </w:tc>
      </w:tr>
      <w:tr w:rsidR="00687BF8" w:rsidRPr="00AF331F" w:rsidTr="00DB651A">
        <w:tc>
          <w:tcPr>
            <w:tcW w:w="4864" w:type="dxa"/>
          </w:tcPr>
          <w:p w:rsidR="00687BF8" w:rsidRPr="00AF331F" w:rsidRDefault="00687BF8" w:rsidP="00B476DC">
            <w:pPr>
              <w:pStyle w:val="a3"/>
              <w:spacing w:after="0" w:line="240" w:lineRule="auto"/>
              <w:rPr>
                <w:rFonts w:ascii="Times New Roman" w:hAnsi="Times New Roman" w:cs="Times New Roman"/>
                <w:sz w:val="20"/>
                <w:szCs w:val="20"/>
              </w:rPr>
            </w:pPr>
          </w:p>
        </w:tc>
        <w:tc>
          <w:tcPr>
            <w:tcW w:w="5342" w:type="dxa"/>
            <w:gridSpan w:val="2"/>
          </w:tcPr>
          <w:p w:rsidR="00687BF8" w:rsidRPr="00AF331F" w:rsidRDefault="00687BF8" w:rsidP="00B476DC">
            <w:pPr>
              <w:pStyle w:val="a3"/>
              <w:spacing w:after="0" w:line="240" w:lineRule="auto"/>
              <w:rPr>
                <w:rFonts w:ascii="Times New Roman" w:hAnsi="Times New Roman" w:cs="Times New Roman"/>
                <w:sz w:val="20"/>
                <w:szCs w:val="20"/>
              </w:rPr>
            </w:pPr>
          </w:p>
          <w:p w:rsidR="009F015A" w:rsidRPr="00AF331F" w:rsidRDefault="009F015A" w:rsidP="00B476DC">
            <w:pPr>
              <w:pStyle w:val="a3"/>
              <w:spacing w:after="0" w:line="240" w:lineRule="auto"/>
              <w:rPr>
                <w:rFonts w:ascii="Times New Roman" w:hAnsi="Times New Roman" w:cs="Times New Roman"/>
                <w:sz w:val="20"/>
                <w:szCs w:val="20"/>
              </w:rPr>
            </w:pPr>
          </w:p>
          <w:p w:rsidR="009F015A" w:rsidRPr="00AF331F" w:rsidRDefault="009F015A" w:rsidP="00B476DC">
            <w:pPr>
              <w:pStyle w:val="a3"/>
              <w:spacing w:after="0" w:line="240" w:lineRule="auto"/>
              <w:rPr>
                <w:rFonts w:ascii="Times New Roman" w:hAnsi="Times New Roman" w:cs="Times New Roman"/>
                <w:sz w:val="20"/>
                <w:szCs w:val="20"/>
              </w:rPr>
            </w:pPr>
          </w:p>
          <w:p w:rsidR="009F015A" w:rsidRPr="00AF331F" w:rsidRDefault="009F015A" w:rsidP="00B476DC">
            <w:pPr>
              <w:pStyle w:val="a3"/>
              <w:spacing w:after="0" w:line="240" w:lineRule="auto"/>
              <w:rPr>
                <w:rFonts w:ascii="Times New Roman" w:hAnsi="Times New Roman" w:cs="Times New Roman"/>
                <w:sz w:val="20"/>
                <w:szCs w:val="20"/>
              </w:rPr>
            </w:pPr>
          </w:p>
        </w:tc>
      </w:tr>
      <w:tr w:rsidR="00687BF8" w:rsidRPr="00AF331F" w:rsidTr="00DB651A">
        <w:tc>
          <w:tcPr>
            <w:tcW w:w="4864" w:type="dxa"/>
          </w:tcPr>
          <w:p w:rsidR="00687BF8" w:rsidRPr="00AF331F" w:rsidRDefault="00687BF8" w:rsidP="00B476DC">
            <w:pPr>
              <w:widowControl w:val="0"/>
              <w:autoSpaceDE w:val="0"/>
              <w:autoSpaceDN w:val="0"/>
              <w:adjustRightInd w:val="0"/>
              <w:spacing w:after="0" w:line="240" w:lineRule="auto"/>
              <w:jc w:val="both"/>
              <w:rPr>
                <w:rFonts w:ascii="Times New Roman" w:hAnsi="Times New Roman" w:cs="Times New Roman"/>
                <w:sz w:val="20"/>
                <w:szCs w:val="20"/>
              </w:rPr>
            </w:pPr>
          </w:p>
        </w:tc>
        <w:tc>
          <w:tcPr>
            <w:tcW w:w="5342" w:type="dxa"/>
            <w:gridSpan w:val="2"/>
          </w:tcPr>
          <w:p w:rsidR="00687BF8" w:rsidRPr="00AF331F" w:rsidRDefault="00687BF8" w:rsidP="00B476DC">
            <w:pPr>
              <w:widowControl w:val="0"/>
              <w:autoSpaceDE w:val="0"/>
              <w:autoSpaceDN w:val="0"/>
              <w:adjustRightInd w:val="0"/>
              <w:spacing w:after="0" w:line="240" w:lineRule="auto"/>
              <w:ind w:right="-6"/>
              <w:rPr>
                <w:rFonts w:ascii="Times New Roman" w:hAnsi="Times New Roman" w:cs="Times New Roman"/>
                <w:sz w:val="20"/>
                <w:szCs w:val="20"/>
              </w:rPr>
            </w:pPr>
          </w:p>
        </w:tc>
      </w:tr>
      <w:tr w:rsidR="00687BF8" w:rsidRPr="00AF331F" w:rsidTr="00DB651A">
        <w:tc>
          <w:tcPr>
            <w:tcW w:w="4864" w:type="dxa"/>
          </w:tcPr>
          <w:p w:rsidR="00687BF8" w:rsidRPr="00AF331F" w:rsidRDefault="00687BF8" w:rsidP="00B476DC">
            <w:pPr>
              <w:widowControl w:val="0"/>
              <w:autoSpaceDE w:val="0"/>
              <w:autoSpaceDN w:val="0"/>
              <w:adjustRightInd w:val="0"/>
              <w:spacing w:after="0" w:line="240" w:lineRule="auto"/>
              <w:rPr>
                <w:rFonts w:ascii="Times New Roman" w:hAnsi="Times New Roman" w:cs="Times New Roman"/>
                <w:sz w:val="20"/>
                <w:szCs w:val="20"/>
                <w:u w:val="single"/>
              </w:rPr>
            </w:pPr>
          </w:p>
        </w:tc>
        <w:tc>
          <w:tcPr>
            <w:tcW w:w="5342" w:type="dxa"/>
            <w:gridSpan w:val="2"/>
          </w:tcPr>
          <w:p w:rsidR="00687BF8" w:rsidRPr="00AF331F" w:rsidRDefault="00687BF8" w:rsidP="00B476DC">
            <w:pPr>
              <w:widowControl w:val="0"/>
              <w:autoSpaceDE w:val="0"/>
              <w:autoSpaceDN w:val="0"/>
              <w:adjustRightInd w:val="0"/>
              <w:spacing w:after="0" w:line="240" w:lineRule="auto"/>
              <w:ind w:right="-28"/>
              <w:rPr>
                <w:rFonts w:ascii="Times New Roman" w:hAnsi="Times New Roman" w:cs="Times New Roman"/>
                <w:sz w:val="20"/>
                <w:szCs w:val="20"/>
              </w:rPr>
            </w:pPr>
          </w:p>
        </w:tc>
      </w:tr>
    </w:tbl>
    <w:bookmarkEnd w:id="0"/>
    <w:bookmarkEnd w:id="1"/>
    <w:p w:rsidR="001E16AF" w:rsidRPr="00B476DC" w:rsidRDefault="001E16AF" w:rsidP="00106705">
      <w:pPr>
        <w:spacing w:after="0" w:line="240" w:lineRule="auto"/>
        <w:ind w:right="-143"/>
        <w:jc w:val="right"/>
        <w:rPr>
          <w:rFonts w:ascii="Times New Roman" w:eastAsia="Times New Roman" w:hAnsi="Times New Roman" w:cs="Times New Roman"/>
          <w:sz w:val="24"/>
          <w:szCs w:val="24"/>
          <w:lang w:eastAsia="ru-RU"/>
        </w:rPr>
      </w:pPr>
      <w:r w:rsidRPr="00B476DC">
        <w:rPr>
          <w:rFonts w:ascii="Times New Roman" w:eastAsia="Times New Roman" w:hAnsi="Times New Roman" w:cs="Times New Roman"/>
          <w:sz w:val="24"/>
          <w:szCs w:val="24"/>
          <w:lang w:eastAsia="ru-RU"/>
        </w:rPr>
        <w:lastRenderedPageBreak/>
        <w:t>Приложение № 1</w:t>
      </w:r>
    </w:p>
    <w:p w:rsidR="00CB39E8" w:rsidRDefault="001E16AF" w:rsidP="00106705">
      <w:pPr>
        <w:spacing w:after="0" w:line="240" w:lineRule="auto"/>
        <w:ind w:right="-143"/>
        <w:jc w:val="right"/>
        <w:rPr>
          <w:rFonts w:ascii="Times New Roman" w:eastAsia="Times New Roman" w:hAnsi="Times New Roman" w:cs="Times New Roman"/>
          <w:sz w:val="24"/>
          <w:szCs w:val="24"/>
          <w:lang w:eastAsia="ru-RU"/>
        </w:rPr>
      </w:pPr>
      <w:r w:rsidRPr="00B476DC">
        <w:rPr>
          <w:rFonts w:ascii="Times New Roman" w:eastAsia="Times New Roman" w:hAnsi="Times New Roman" w:cs="Times New Roman"/>
          <w:sz w:val="24"/>
          <w:szCs w:val="24"/>
          <w:lang w:eastAsia="ru-RU"/>
        </w:rPr>
        <w:t xml:space="preserve">к договору от </w:t>
      </w:r>
    </w:p>
    <w:p w:rsidR="001E16AF" w:rsidRPr="00B476DC" w:rsidRDefault="001E16AF" w:rsidP="00106705">
      <w:pPr>
        <w:spacing w:after="0" w:line="240" w:lineRule="auto"/>
        <w:ind w:right="-143"/>
        <w:jc w:val="right"/>
        <w:rPr>
          <w:rFonts w:ascii="Times New Roman" w:eastAsia="Times New Roman" w:hAnsi="Times New Roman" w:cs="Times New Roman"/>
          <w:sz w:val="24"/>
          <w:szCs w:val="24"/>
          <w:lang w:eastAsia="ru-RU"/>
        </w:rPr>
      </w:pPr>
      <w:r w:rsidRPr="00B476DC">
        <w:rPr>
          <w:rFonts w:ascii="Times New Roman" w:eastAsia="Times New Roman" w:hAnsi="Times New Roman" w:cs="Times New Roman"/>
          <w:sz w:val="24"/>
          <w:szCs w:val="24"/>
          <w:lang w:eastAsia="ru-RU"/>
        </w:rPr>
        <w:t xml:space="preserve">«___» </w:t>
      </w:r>
      <w:r>
        <w:rPr>
          <w:rFonts w:ascii="Times New Roman" w:eastAsia="Times New Roman" w:hAnsi="Times New Roman" w:cs="Times New Roman"/>
          <w:sz w:val="24"/>
          <w:szCs w:val="24"/>
          <w:lang w:eastAsia="ru-RU"/>
        </w:rPr>
        <w:t>___</w:t>
      </w:r>
      <w:r w:rsidR="00351209">
        <w:rPr>
          <w:rFonts w:ascii="Times New Roman" w:eastAsia="Times New Roman" w:hAnsi="Times New Roman" w:cs="Times New Roman"/>
          <w:sz w:val="24"/>
          <w:szCs w:val="24"/>
          <w:lang w:eastAsia="ru-RU"/>
        </w:rPr>
        <w:t xml:space="preserve"> 202</w:t>
      </w:r>
      <w:r w:rsidR="00AF331F">
        <w:rPr>
          <w:rFonts w:ascii="Times New Roman" w:eastAsia="Times New Roman" w:hAnsi="Times New Roman" w:cs="Times New Roman"/>
          <w:sz w:val="24"/>
          <w:szCs w:val="24"/>
          <w:lang w:eastAsia="ru-RU"/>
        </w:rPr>
        <w:t>6</w:t>
      </w:r>
      <w:r w:rsidR="00CB39E8">
        <w:rPr>
          <w:rFonts w:ascii="Times New Roman" w:eastAsia="Times New Roman" w:hAnsi="Times New Roman" w:cs="Times New Roman"/>
          <w:sz w:val="24"/>
          <w:szCs w:val="24"/>
          <w:lang w:eastAsia="ru-RU"/>
        </w:rPr>
        <w:t xml:space="preserve"> № </w:t>
      </w:r>
      <w:r w:rsidR="00AF331F">
        <w:rPr>
          <w:rFonts w:ascii="Times New Roman" w:eastAsia="Times New Roman" w:hAnsi="Times New Roman" w:cs="Times New Roman"/>
          <w:sz w:val="24"/>
          <w:szCs w:val="24"/>
          <w:lang w:eastAsia="ru-RU"/>
        </w:rPr>
        <w:t>__</w:t>
      </w:r>
    </w:p>
    <w:p w:rsidR="001E16AF" w:rsidRPr="00B476DC" w:rsidRDefault="001E16AF" w:rsidP="001E16AF">
      <w:pPr>
        <w:spacing w:after="0" w:line="240" w:lineRule="auto"/>
        <w:ind w:right="277" w:firstLine="709"/>
        <w:rPr>
          <w:rFonts w:ascii="Times New Roman" w:eastAsia="Times New Roman" w:hAnsi="Times New Roman" w:cs="Times New Roman"/>
          <w:sz w:val="24"/>
          <w:szCs w:val="24"/>
          <w:lang w:eastAsia="ru-RU"/>
        </w:rPr>
      </w:pPr>
    </w:p>
    <w:p w:rsidR="001E16AF" w:rsidRPr="00B476DC" w:rsidRDefault="001E16AF" w:rsidP="001E16AF">
      <w:pPr>
        <w:spacing w:after="0" w:line="240" w:lineRule="auto"/>
        <w:ind w:firstLine="709"/>
        <w:jc w:val="both"/>
        <w:rPr>
          <w:rFonts w:ascii="Times New Roman" w:eastAsia="Times New Roman" w:hAnsi="Times New Roman" w:cs="Times New Roman"/>
          <w:b/>
          <w:sz w:val="24"/>
          <w:szCs w:val="24"/>
          <w:lang w:eastAsia="ru-RU"/>
        </w:rPr>
      </w:pPr>
    </w:p>
    <w:p w:rsidR="00C77D6C" w:rsidRDefault="001E16AF" w:rsidP="001E16AF">
      <w:pPr>
        <w:keepNext/>
        <w:spacing w:after="0" w:line="240" w:lineRule="auto"/>
        <w:jc w:val="center"/>
        <w:outlineLvl w:val="0"/>
        <w:rPr>
          <w:rFonts w:ascii="Times New Roman" w:eastAsia="Times New Roman" w:hAnsi="Times New Roman" w:cs="Times New Roman"/>
          <w:color w:val="000000"/>
          <w:sz w:val="24"/>
          <w:szCs w:val="24"/>
          <w:lang w:eastAsia="ru-RU"/>
        </w:rPr>
      </w:pPr>
      <w:r w:rsidRPr="00B476DC">
        <w:rPr>
          <w:rFonts w:ascii="Times New Roman" w:eastAsia="Times New Roman" w:hAnsi="Times New Roman" w:cs="Times New Roman"/>
          <w:color w:val="000000"/>
          <w:sz w:val="24"/>
          <w:szCs w:val="24"/>
          <w:lang w:eastAsia="ru-RU"/>
        </w:rPr>
        <w:t xml:space="preserve">Спецификация </w:t>
      </w:r>
    </w:p>
    <w:p w:rsidR="001E16AF" w:rsidRPr="00B476DC" w:rsidRDefault="001E16AF" w:rsidP="001E16AF">
      <w:pPr>
        <w:spacing w:after="0" w:line="240" w:lineRule="auto"/>
        <w:jc w:val="center"/>
        <w:rPr>
          <w:rFonts w:ascii="Times New Roman" w:eastAsia="Times New Roman" w:hAnsi="Times New Roman" w:cs="Times New Roman"/>
          <w:sz w:val="24"/>
          <w:szCs w:val="24"/>
          <w:lang w:eastAsia="ru-RU"/>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423"/>
        <w:gridCol w:w="993"/>
        <w:gridCol w:w="1134"/>
        <w:gridCol w:w="963"/>
        <w:gridCol w:w="1417"/>
      </w:tblGrid>
      <w:tr w:rsidR="00C574B7" w:rsidRPr="004B7BA8" w:rsidTr="000C1535">
        <w:tc>
          <w:tcPr>
            <w:tcW w:w="567" w:type="dxa"/>
            <w:tcBorders>
              <w:top w:val="single" w:sz="4" w:space="0" w:color="auto"/>
              <w:left w:val="single" w:sz="4" w:space="0" w:color="auto"/>
              <w:bottom w:val="single" w:sz="4" w:space="0" w:color="auto"/>
              <w:right w:val="single" w:sz="4" w:space="0" w:color="auto"/>
            </w:tcBorders>
            <w:vAlign w:val="center"/>
            <w:hideMark/>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 п/п</w:t>
            </w:r>
          </w:p>
        </w:tc>
        <w:tc>
          <w:tcPr>
            <w:tcW w:w="4423" w:type="dxa"/>
            <w:tcBorders>
              <w:top w:val="single" w:sz="4" w:space="0" w:color="auto"/>
              <w:left w:val="single" w:sz="4" w:space="0" w:color="auto"/>
              <w:bottom w:val="single" w:sz="4" w:space="0" w:color="auto"/>
              <w:right w:val="single" w:sz="4" w:space="0" w:color="auto"/>
            </w:tcBorders>
            <w:vAlign w:val="center"/>
            <w:hideMark/>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Наименование и характеристики поставляемого товара</w:t>
            </w:r>
          </w:p>
        </w:tc>
        <w:tc>
          <w:tcPr>
            <w:tcW w:w="993" w:type="dxa"/>
            <w:tcBorders>
              <w:top w:val="single" w:sz="4" w:space="0" w:color="auto"/>
              <w:left w:val="single" w:sz="4" w:space="0" w:color="auto"/>
              <w:bottom w:val="single" w:sz="4" w:space="0" w:color="auto"/>
              <w:right w:val="single" w:sz="4" w:space="0" w:color="auto"/>
            </w:tcBorders>
            <w:vAlign w:val="center"/>
            <w:hideMark/>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Количество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Единица</w:t>
            </w:r>
          </w:p>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измерения</w:t>
            </w:r>
          </w:p>
        </w:tc>
        <w:tc>
          <w:tcPr>
            <w:tcW w:w="963" w:type="dxa"/>
            <w:tcBorders>
              <w:top w:val="single" w:sz="4" w:space="0" w:color="auto"/>
              <w:left w:val="single" w:sz="4" w:space="0" w:color="auto"/>
              <w:bottom w:val="single" w:sz="4" w:space="0" w:color="auto"/>
              <w:right w:val="single" w:sz="4" w:space="0" w:color="auto"/>
            </w:tcBorders>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Цена за ед. товара,</w:t>
            </w:r>
          </w:p>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руб.</w:t>
            </w:r>
          </w:p>
        </w:tc>
        <w:tc>
          <w:tcPr>
            <w:tcW w:w="1417" w:type="dxa"/>
            <w:tcBorders>
              <w:top w:val="single" w:sz="4" w:space="0" w:color="auto"/>
              <w:left w:val="single" w:sz="4" w:space="0" w:color="auto"/>
              <w:bottom w:val="single" w:sz="4" w:space="0" w:color="auto"/>
              <w:right w:val="single" w:sz="4" w:space="0" w:color="auto"/>
            </w:tcBorders>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Стоимость, руб.</w:t>
            </w:r>
          </w:p>
        </w:tc>
      </w:tr>
      <w:tr w:rsidR="00C574B7" w:rsidRPr="004B7BA8" w:rsidTr="000C1535">
        <w:tc>
          <w:tcPr>
            <w:tcW w:w="567" w:type="dxa"/>
            <w:tcBorders>
              <w:top w:val="single" w:sz="4" w:space="0" w:color="auto"/>
              <w:left w:val="single" w:sz="4" w:space="0" w:color="auto"/>
              <w:bottom w:val="single" w:sz="4" w:space="0" w:color="auto"/>
              <w:right w:val="single" w:sz="4" w:space="0" w:color="auto"/>
            </w:tcBorders>
            <w:vAlign w:val="center"/>
            <w:hideMark/>
          </w:tcPr>
          <w:p w:rsidR="00C574B7" w:rsidRPr="004B7BA8" w:rsidRDefault="00C574B7" w:rsidP="000C1535">
            <w:pPr>
              <w:spacing w:after="0" w:line="240" w:lineRule="auto"/>
              <w:jc w:val="center"/>
              <w:rPr>
                <w:rFonts w:ascii="Times New Roman" w:eastAsia="Times New Roman" w:hAnsi="Times New Roman" w:cs="Times New Roman"/>
                <w:color w:val="000000" w:themeColor="text1"/>
                <w:sz w:val="23"/>
                <w:szCs w:val="23"/>
                <w:lang w:eastAsia="ru-RU"/>
              </w:rPr>
            </w:pPr>
            <w:r w:rsidRPr="004B7BA8">
              <w:rPr>
                <w:rFonts w:ascii="Times New Roman" w:eastAsia="Times New Roman" w:hAnsi="Times New Roman" w:cs="Times New Roman"/>
                <w:color w:val="000000" w:themeColor="text1"/>
                <w:sz w:val="23"/>
                <w:szCs w:val="23"/>
                <w:lang w:eastAsia="ru-RU"/>
              </w:rPr>
              <w:t>1.</w:t>
            </w:r>
          </w:p>
        </w:tc>
        <w:tc>
          <w:tcPr>
            <w:tcW w:w="4423" w:type="dxa"/>
            <w:tcBorders>
              <w:top w:val="single" w:sz="4" w:space="0" w:color="auto"/>
              <w:left w:val="single" w:sz="4" w:space="0" w:color="auto"/>
              <w:bottom w:val="single" w:sz="4" w:space="0" w:color="auto"/>
              <w:right w:val="single" w:sz="4" w:space="0" w:color="auto"/>
            </w:tcBorders>
            <w:vAlign w:val="center"/>
          </w:tcPr>
          <w:p w:rsidR="00C574B7" w:rsidRPr="004B7BA8" w:rsidRDefault="00C574B7"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Кресло офисное BRABIX «</w:t>
            </w:r>
            <w:r w:rsidRPr="004B7BA8">
              <w:rPr>
                <w:rFonts w:ascii="Times New Roman" w:hAnsi="Times New Roman" w:cs="Times New Roman"/>
                <w:color w:val="000000" w:themeColor="text1"/>
                <w:sz w:val="23"/>
                <w:szCs w:val="23"/>
                <w:lang w:val="en-US"/>
              </w:rPr>
              <w:t>Flight</w:t>
            </w:r>
            <w:r w:rsidRPr="004B7BA8">
              <w:rPr>
                <w:rFonts w:ascii="Times New Roman" w:hAnsi="Times New Roman" w:cs="Times New Roman"/>
                <w:color w:val="000000" w:themeColor="text1"/>
                <w:sz w:val="23"/>
                <w:szCs w:val="23"/>
              </w:rPr>
              <w:t xml:space="preserve"> </w:t>
            </w:r>
            <w:r w:rsidRPr="004B7BA8">
              <w:rPr>
                <w:rFonts w:ascii="Times New Roman" w:hAnsi="Times New Roman" w:cs="Times New Roman"/>
                <w:color w:val="000000" w:themeColor="text1"/>
                <w:sz w:val="23"/>
                <w:szCs w:val="23"/>
                <w:lang w:val="en-US"/>
              </w:rPr>
              <w:t>EX</w:t>
            </w:r>
            <w:r w:rsidRPr="004B7BA8">
              <w:rPr>
                <w:rFonts w:ascii="Times New Roman" w:hAnsi="Times New Roman" w:cs="Times New Roman"/>
                <w:color w:val="000000" w:themeColor="text1"/>
                <w:sz w:val="23"/>
                <w:szCs w:val="23"/>
              </w:rPr>
              <w:t>- 540» или эквивалент</w:t>
            </w:r>
          </w:p>
          <w:p w:rsidR="00C574B7" w:rsidRPr="004B7BA8" w:rsidRDefault="00C574B7"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Вид материала крестовины: металл</w:t>
            </w:r>
          </w:p>
          <w:p w:rsidR="00C574B7" w:rsidRPr="004B7BA8" w:rsidRDefault="00C574B7" w:rsidP="00C574B7">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 xml:space="preserve">Вид материала обивки сидения: кожа искусственная </w:t>
            </w:r>
          </w:p>
          <w:p w:rsidR="00C574B7" w:rsidRPr="004B7BA8" w:rsidRDefault="00C574B7"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Вид материала обивки спинки: искусственная кожа</w:t>
            </w:r>
            <w:r w:rsidR="00CE1CA9" w:rsidRPr="004B7BA8">
              <w:rPr>
                <w:rFonts w:ascii="Times New Roman" w:hAnsi="Times New Roman" w:cs="Times New Roman"/>
                <w:color w:val="000000" w:themeColor="text1"/>
                <w:sz w:val="23"/>
                <w:szCs w:val="23"/>
              </w:rPr>
              <w:t>, сетчатый акрил</w:t>
            </w:r>
          </w:p>
          <w:p w:rsidR="00CE1CA9" w:rsidRPr="004B7BA8" w:rsidRDefault="00CE1CA9"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 xml:space="preserve">Вид материала подлокотника: </w:t>
            </w:r>
            <w:proofErr w:type="spellStart"/>
            <w:r w:rsidRPr="004B7BA8">
              <w:rPr>
                <w:rFonts w:ascii="Times New Roman" w:hAnsi="Times New Roman" w:cs="Times New Roman"/>
                <w:color w:val="000000" w:themeColor="text1"/>
                <w:sz w:val="23"/>
                <w:szCs w:val="23"/>
              </w:rPr>
              <w:t>Экокожа</w:t>
            </w:r>
            <w:proofErr w:type="spellEnd"/>
            <w:r w:rsidRPr="004B7BA8">
              <w:rPr>
                <w:rFonts w:ascii="Times New Roman" w:hAnsi="Times New Roman" w:cs="Times New Roman"/>
                <w:color w:val="000000" w:themeColor="text1"/>
                <w:sz w:val="23"/>
                <w:szCs w:val="23"/>
              </w:rPr>
              <w:t>, металл</w:t>
            </w:r>
          </w:p>
          <w:p w:rsidR="00CE1CA9" w:rsidRPr="004B7BA8" w:rsidRDefault="00CE1CA9" w:rsidP="00CE1CA9">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Конструктивные особенности: Механизм качания с фиксацией в вертикальном положении</w:t>
            </w:r>
          </w:p>
          <w:p w:rsidR="00CE1CA9" w:rsidRPr="004B7BA8" w:rsidRDefault="00CE1CA9" w:rsidP="00CE1CA9">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Подголовник, Подлокотники, Мягкие накладки на подлокотниках, Регулируемая высота спинки</w:t>
            </w:r>
          </w:p>
          <w:p w:rsidR="00C574B7" w:rsidRPr="004B7BA8" w:rsidRDefault="00C574B7"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Назначение: Для руководителя</w:t>
            </w:r>
          </w:p>
          <w:p w:rsidR="00415112" w:rsidRPr="004B7BA8" w:rsidRDefault="00415112"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Тип каркаса: металлический</w:t>
            </w:r>
          </w:p>
          <w:p w:rsidR="00C574B7" w:rsidRPr="004B7BA8" w:rsidRDefault="00C574B7"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Цвет обивки</w:t>
            </w:r>
            <w:r w:rsidR="00415112" w:rsidRPr="004B7BA8">
              <w:rPr>
                <w:rFonts w:ascii="Times New Roman" w:hAnsi="Times New Roman" w:cs="Times New Roman"/>
                <w:color w:val="000000" w:themeColor="text1"/>
                <w:sz w:val="23"/>
                <w:szCs w:val="23"/>
              </w:rPr>
              <w:t>*</w:t>
            </w:r>
            <w:r w:rsidRPr="004B7BA8">
              <w:rPr>
                <w:rFonts w:ascii="Times New Roman" w:hAnsi="Times New Roman" w:cs="Times New Roman"/>
                <w:color w:val="000000" w:themeColor="text1"/>
                <w:sz w:val="23"/>
                <w:szCs w:val="23"/>
              </w:rPr>
              <w:t xml:space="preserve">: </w:t>
            </w:r>
            <w:r w:rsidRPr="004B7BA8">
              <w:rPr>
                <w:rFonts w:ascii="Times New Roman" w:hAnsi="Times New Roman" w:cs="Times New Roman"/>
                <w:color w:val="000000" w:themeColor="text1"/>
                <w:sz w:val="23"/>
                <w:szCs w:val="23"/>
              </w:rPr>
              <w:tab/>
              <w:t>черный</w:t>
            </w:r>
          </w:p>
          <w:p w:rsidR="00C574B7" w:rsidRPr="004B7BA8" w:rsidRDefault="00C574B7"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Максимальная нагрузка*: не менее 120 кг</w:t>
            </w:r>
          </w:p>
          <w:p w:rsidR="00C574B7" w:rsidRPr="004B7BA8" w:rsidRDefault="00704154" w:rsidP="004B7BA8">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Эргономичное</w:t>
            </w:r>
            <w:r w:rsidR="004B7BA8" w:rsidRPr="004B7BA8">
              <w:rPr>
                <w:rFonts w:ascii="Times New Roman" w:hAnsi="Times New Roman" w:cs="Times New Roman"/>
                <w:color w:val="000000" w:themeColor="text1"/>
                <w:sz w:val="23"/>
                <w:szCs w:val="23"/>
              </w:rPr>
              <w:t>*</w:t>
            </w:r>
            <w:r w:rsidRPr="004B7BA8">
              <w:rPr>
                <w:rFonts w:ascii="Times New Roman" w:hAnsi="Times New Roman" w:cs="Times New Roman"/>
                <w:color w:val="000000" w:themeColor="text1"/>
                <w:sz w:val="23"/>
                <w:szCs w:val="23"/>
              </w:rPr>
              <w:t>: да</w:t>
            </w:r>
          </w:p>
        </w:tc>
        <w:tc>
          <w:tcPr>
            <w:tcW w:w="993" w:type="dxa"/>
            <w:tcBorders>
              <w:top w:val="single" w:sz="4" w:space="0" w:color="auto"/>
              <w:left w:val="single" w:sz="4" w:space="0" w:color="auto"/>
              <w:bottom w:val="single" w:sz="4" w:space="0" w:color="auto"/>
              <w:right w:val="single" w:sz="4" w:space="0" w:color="auto"/>
            </w:tcBorders>
            <w:vAlign w:val="center"/>
          </w:tcPr>
          <w:p w:rsidR="00C574B7" w:rsidRPr="004B7BA8" w:rsidRDefault="00A03764" w:rsidP="000C1535">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 xml:space="preserve"> штука</w:t>
            </w:r>
          </w:p>
        </w:tc>
        <w:tc>
          <w:tcPr>
            <w:tcW w:w="963" w:type="dxa"/>
            <w:tcBorders>
              <w:top w:val="single" w:sz="4" w:space="0" w:color="auto"/>
              <w:left w:val="single" w:sz="4" w:space="0" w:color="auto"/>
              <w:bottom w:val="single" w:sz="4" w:space="0" w:color="auto"/>
              <w:right w:val="single" w:sz="4" w:space="0" w:color="auto"/>
            </w:tcBorders>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p>
        </w:tc>
      </w:tr>
      <w:tr w:rsidR="00C574B7" w:rsidRPr="004B7BA8" w:rsidTr="000C1535">
        <w:tc>
          <w:tcPr>
            <w:tcW w:w="567" w:type="dxa"/>
            <w:tcBorders>
              <w:top w:val="single" w:sz="4" w:space="0" w:color="auto"/>
              <w:left w:val="single" w:sz="4" w:space="0" w:color="auto"/>
              <w:bottom w:val="single" w:sz="4" w:space="0" w:color="auto"/>
              <w:right w:val="single" w:sz="4" w:space="0" w:color="auto"/>
            </w:tcBorders>
            <w:vAlign w:val="center"/>
          </w:tcPr>
          <w:p w:rsidR="00C574B7" w:rsidRPr="004B7BA8" w:rsidRDefault="00C574B7" w:rsidP="000C1535">
            <w:pPr>
              <w:spacing w:after="0" w:line="240" w:lineRule="auto"/>
              <w:jc w:val="center"/>
              <w:rPr>
                <w:rFonts w:ascii="Times New Roman" w:eastAsia="Times New Roman" w:hAnsi="Times New Roman" w:cs="Times New Roman"/>
                <w:color w:val="000000" w:themeColor="text1"/>
                <w:sz w:val="23"/>
                <w:szCs w:val="23"/>
                <w:lang w:eastAsia="ru-RU"/>
              </w:rPr>
            </w:pPr>
            <w:r w:rsidRPr="004B7BA8">
              <w:rPr>
                <w:rFonts w:ascii="Times New Roman" w:eastAsia="Times New Roman" w:hAnsi="Times New Roman" w:cs="Times New Roman"/>
                <w:color w:val="000000" w:themeColor="text1"/>
                <w:sz w:val="23"/>
                <w:szCs w:val="23"/>
                <w:lang w:eastAsia="ru-RU"/>
              </w:rPr>
              <w:t>2</w:t>
            </w:r>
          </w:p>
        </w:tc>
        <w:tc>
          <w:tcPr>
            <w:tcW w:w="4423" w:type="dxa"/>
            <w:tcBorders>
              <w:top w:val="single" w:sz="4" w:space="0" w:color="auto"/>
              <w:left w:val="single" w:sz="4" w:space="0" w:color="auto"/>
              <w:bottom w:val="single" w:sz="4" w:space="0" w:color="auto"/>
              <w:right w:val="single" w:sz="4" w:space="0" w:color="auto"/>
            </w:tcBorders>
            <w:vAlign w:val="center"/>
          </w:tcPr>
          <w:p w:rsidR="00C574B7" w:rsidRPr="004B7BA8" w:rsidRDefault="00C574B7"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Кресло офисное BRABIX «</w:t>
            </w:r>
            <w:proofErr w:type="spellStart"/>
            <w:r w:rsidRPr="004B7BA8">
              <w:rPr>
                <w:rFonts w:ascii="Times New Roman" w:hAnsi="Times New Roman" w:cs="Times New Roman"/>
                <w:color w:val="000000" w:themeColor="text1"/>
                <w:sz w:val="23"/>
                <w:szCs w:val="23"/>
              </w:rPr>
              <w:t>Wings</w:t>
            </w:r>
            <w:proofErr w:type="spellEnd"/>
            <w:r w:rsidRPr="004B7BA8">
              <w:rPr>
                <w:rFonts w:ascii="Times New Roman" w:hAnsi="Times New Roman" w:cs="Times New Roman"/>
                <w:color w:val="000000" w:themeColor="text1"/>
                <w:sz w:val="23"/>
                <w:szCs w:val="23"/>
              </w:rPr>
              <w:t xml:space="preserve"> MG-309» или эквивалент</w:t>
            </w:r>
          </w:p>
          <w:p w:rsidR="00415112" w:rsidRPr="004B7BA8" w:rsidRDefault="00415112" w:rsidP="00415112">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Вид материала крестовины: пластик</w:t>
            </w:r>
          </w:p>
          <w:p w:rsidR="00827611" w:rsidRPr="004B7BA8" w:rsidRDefault="00415112" w:rsidP="00415112">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 xml:space="preserve">Вид материала обивки сидения: </w:t>
            </w:r>
            <w:r w:rsidR="00827611" w:rsidRPr="004B7BA8">
              <w:rPr>
                <w:rFonts w:ascii="Times New Roman" w:hAnsi="Times New Roman" w:cs="Times New Roman"/>
                <w:color w:val="000000" w:themeColor="text1"/>
                <w:sz w:val="23"/>
                <w:szCs w:val="23"/>
              </w:rPr>
              <w:t>Ткань сетчатая армированная</w:t>
            </w:r>
          </w:p>
          <w:p w:rsidR="00415112" w:rsidRPr="004B7BA8" w:rsidRDefault="00415112" w:rsidP="00415112">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Вид материала обивки спинки: сетчатый акрил</w:t>
            </w:r>
          </w:p>
          <w:p w:rsidR="00415112" w:rsidRPr="004B7BA8" w:rsidRDefault="00415112" w:rsidP="00415112">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 xml:space="preserve">Вид материала подлокотника: </w:t>
            </w:r>
            <w:r w:rsidR="00827611" w:rsidRPr="004B7BA8">
              <w:rPr>
                <w:rFonts w:ascii="Times New Roman" w:hAnsi="Times New Roman" w:cs="Times New Roman"/>
                <w:color w:val="000000" w:themeColor="text1"/>
                <w:sz w:val="23"/>
                <w:szCs w:val="23"/>
              </w:rPr>
              <w:t>пластик</w:t>
            </w:r>
          </w:p>
          <w:p w:rsidR="00415112" w:rsidRPr="004B7BA8" w:rsidRDefault="00415112" w:rsidP="00415112">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Конструктивные особенности: Механизм качания с фиксацией в вертикальном положении,</w:t>
            </w:r>
            <w:r w:rsidRPr="004B7BA8">
              <w:rPr>
                <w:rFonts w:ascii="Times New Roman" w:hAnsi="Times New Roman" w:cs="Times New Roman"/>
                <w:color w:val="000000" w:themeColor="text1"/>
                <w:sz w:val="23"/>
                <w:szCs w:val="23"/>
              </w:rPr>
              <w:tab/>
            </w:r>
          </w:p>
          <w:p w:rsidR="00415112" w:rsidRPr="004B7BA8" w:rsidRDefault="00415112" w:rsidP="00415112">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Подлокотники, Регулируемая высота спинки</w:t>
            </w:r>
          </w:p>
          <w:p w:rsidR="00C574B7" w:rsidRPr="004B7BA8" w:rsidRDefault="00C574B7"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Тип каркаса: Пластиковый</w:t>
            </w:r>
          </w:p>
          <w:p w:rsidR="00C574B7" w:rsidRPr="004B7BA8" w:rsidRDefault="00C574B7" w:rsidP="000C1535">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Цвет обивки</w:t>
            </w:r>
            <w:r w:rsidR="00827611" w:rsidRPr="004B7BA8">
              <w:rPr>
                <w:rFonts w:ascii="Times New Roman" w:hAnsi="Times New Roman" w:cs="Times New Roman"/>
                <w:color w:val="000000" w:themeColor="text1"/>
                <w:sz w:val="23"/>
                <w:szCs w:val="23"/>
              </w:rPr>
              <w:t>*</w:t>
            </w:r>
            <w:r w:rsidRPr="004B7BA8">
              <w:rPr>
                <w:rFonts w:ascii="Times New Roman" w:hAnsi="Times New Roman" w:cs="Times New Roman"/>
                <w:color w:val="000000" w:themeColor="text1"/>
                <w:sz w:val="23"/>
                <w:szCs w:val="23"/>
              </w:rPr>
              <w:t>: черный</w:t>
            </w:r>
          </w:p>
          <w:p w:rsidR="00C574B7" w:rsidRPr="004B7BA8" w:rsidRDefault="00C574B7" w:rsidP="004B7BA8">
            <w:pPr>
              <w:spacing w:after="0" w:line="240" w:lineRule="auto"/>
              <w:rPr>
                <w:rFonts w:ascii="Times New Roman" w:hAnsi="Times New Roman" w:cs="Times New Roman"/>
                <w:color w:val="000000" w:themeColor="text1"/>
                <w:sz w:val="23"/>
                <w:szCs w:val="23"/>
              </w:rPr>
            </w:pPr>
            <w:r w:rsidRPr="004B7BA8">
              <w:rPr>
                <w:rFonts w:ascii="Times New Roman" w:hAnsi="Times New Roman" w:cs="Times New Roman"/>
                <w:color w:val="000000" w:themeColor="text1"/>
                <w:sz w:val="23"/>
                <w:szCs w:val="23"/>
              </w:rPr>
              <w:t>Максимальная нагрузка*: не менее 120 кг</w:t>
            </w:r>
          </w:p>
        </w:tc>
        <w:tc>
          <w:tcPr>
            <w:tcW w:w="993" w:type="dxa"/>
            <w:tcBorders>
              <w:top w:val="single" w:sz="4" w:space="0" w:color="auto"/>
              <w:left w:val="single" w:sz="4" w:space="0" w:color="auto"/>
              <w:bottom w:val="single" w:sz="4" w:space="0" w:color="auto"/>
              <w:right w:val="single" w:sz="4" w:space="0" w:color="auto"/>
            </w:tcBorders>
            <w:vAlign w:val="center"/>
          </w:tcPr>
          <w:p w:rsidR="00C574B7" w:rsidRPr="004B7BA8" w:rsidRDefault="00C574B7" w:rsidP="00A03764">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2</w:t>
            </w:r>
            <w:r w:rsidR="00A03764">
              <w:rPr>
                <w:rFonts w:ascii="Times New Roman" w:eastAsia="Times New Roman" w:hAnsi="Times New Roman" w:cs="Times New Roman"/>
                <w:sz w:val="23"/>
                <w:szCs w:val="23"/>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штуки</w:t>
            </w:r>
          </w:p>
        </w:tc>
        <w:tc>
          <w:tcPr>
            <w:tcW w:w="963" w:type="dxa"/>
            <w:tcBorders>
              <w:top w:val="single" w:sz="4" w:space="0" w:color="auto"/>
              <w:left w:val="single" w:sz="4" w:space="0" w:color="auto"/>
              <w:bottom w:val="single" w:sz="4" w:space="0" w:color="auto"/>
              <w:right w:val="single" w:sz="4" w:space="0" w:color="auto"/>
            </w:tcBorders>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p>
        </w:tc>
      </w:tr>
      <w:tr w:rsidR="00C574B7" w:rsidRPr="004B7BA8" w:rsidTr="000C1535">
        <w:tc>
          <w:tcPr>
            <w:tcW w:w="567" w:type="dxa"/>
            <w:tcBorders>
              <w:top w:val="single" w:sz="4" w:space="0" w:color="auto"/>
              <w:left w:val="single" w:sz="4" w:space="0" w:color="auto"/>
              <w:bottom w:val="single" w:sz="4" w:space="0" w:color="auto"/>
              <w:right w:val="single" w:sz="4" w:space="0" w:color="auto"/>
            </w:tcBorders>
            <w:vAlign w:val="center"/>
          </w:tcPr>
          <w:p w:rsidR="00C574B7" w:rsidRPr="004B7BA8" w:rsidRDefault="00C574B7" w:rsidP="000C1535">
            <w:pPr>
              <w:spacing w:after="0" w:line="240" w:lineRule="auto"/>
              <w:jc w:val="center"/>
              <w:rPr>
                <w:rFonts w:ascii="Times New Roman" w:eastAsia="Times New Roman" w:hAnsi="Times New Roman" w:cs="Times New Roman"/>
                <w:sz w:val="23"/>
                <w:szCs w:val="23"/>
                <w:lang w:eastAsia="ru-RU"/>
              </w:rPr>
            </w:pPr>
          </w:p>
        </w:tc>
        <w:tc>
          <w:tcPr>
            <w:tcW w:w="8930" w:type="dxa"/>
            <w:gridSpan w:val="5"/>
            <w:tcBorders>
              <w:top w:val="single" w:sz="4" w:space="0" w:color="auto"/>
              <w:left w:val="single" w:sz="4" w:space="0" w:color="auto"/>
              <w:bottom w:val="single" w:sz="4" w:space="0" w:color="auto"/>
              <w:right w:val="single" w:sz="4" w:space="0" w:color="auto"/>
            </w:tcBorders>
            <w:vAlign w:val="center"/>
          </w:tcPr>
          <w:p w:rsidR="00C574B7" w:rsidRPr="004B7BA8" w:rsidRDefault="00C574B7" w:rsidP="000C1535">
            <w:pPr>
              <w:spacing w:after="0" w:line="240" w:lineRule="auto"/>
              <w:rPr>
                <w:rFonts w:ascii="Times New Roman" w:eastAsia="Times New Roman" w:hAnsi="Times New Roman" w:cs="Times New Roman"/>
                <w:sz w:val="23"/>
                <w:szCs w:val="23"/>
                <w:lang w:eastAsia="ru-RU"/>
              </w:rPr>
            </w:pPr>
            <w:r w:rsidRPr="004B7BA8">
              <w:rPr>
                <w:rFonts w:ascii="Times New Roman" w:eastAsia="Times New Roman" w:hAnsi="Times New Roman" w:cs="Times New Roman"/>
                <w:sz w:val="23"/>
                <w:szCs w:val="23"/>
                <w:lang w:eastAsia="ru-RU"/>
              </w:rPr>
              <w:t>Итого:</w:t>
            </w:r>
          </w:p>
        </w:tc>
      </w:tr>
    </w:tbl>
    <w:p w:rsidR="004B7BA8" w:rsidRDefault="004B7BA8" w:rsidP="004B7BA8">
      <w:pPr>
        <w:spacing w:after="0" w:line="240" w:lineRule="auto"/>
        <w:ind w:left="284" w:right="136" w:firstLine="709"/>
        <w:jc w:val="both"/>
        <w:rPr>
          <w:rFonts w:ascii="Times New Roman" w:hAnsi="Times New Roman" w:cs="Times New Roman"/>
        </w:rPr>
      </w:pPr>
    </w:p>
    <w:p w:rsidR="004B7BA8" w:rsidRDefault="004B7BA8" w:rsidP="004B7BA8">
      <w:pPr>
        <w:spacing w:after="0" w:line="240" w:lineRule="auto"/>
        <w:ind w:left="284" w:right="136" w:firstLine="709"/>
        <w:jc w:val="both"/>
        <w:rPr>
          <w:rFonts w:ascii="Times New Roman" w:hAnsi="Times New Roman" w:cs="Times New Roman"/>
        </w:rPr>
      </w:pPr>
      <w:r>
        <w:rPr>
          <w:rFonts w:ascii="Times New Roman" w:hAnsi="Times New Roman" w:cs="Times New Roman"/>
        </w:rPr>
        <w:t>Место поставки</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3260"/>
        <w:gridCol w:w="4253"/>
        <w:gridCol w:w="1980"/>
      </w:tblGrid>
      <w:tr w:rsidR="004B7BA8" w:rsidRPr="004B7BA8" w:rsidTr="000C1535">
        <w:trPr>
          <w:trHeight w:val="525"/>
          <w:tblHeader/>
          <w:jc w:val="center"/>
        </w:trPr>
        <w:tc>
          <w:tcPr>
            <w:tcW w:w="707" w:type="dxa"/>
            <w:tcBorders>
              <w:top w:val="single" w:sz="4" w:space="0" w:color="auto"/>
              <w:left w:val="single" w:sz="4" w:space="0" w:color="auto"/>
              <w:bottom w:val="single" w:sz="4" w:space="0" w:color="auto"/>
              <w:right w:val="single" w:sz="4" w:space="0" w:color="auto"/>
            </w:tcBorders>
            <w:vAlign w:val="center"/>
            <w:hideMark/>
          </w:tcPr>
          <w:p w:rsidR="004B7BA8" w:rsidRPr="004B7BA8" w:rsidRDefault="004B7BA8" w:rsidP="000C1535">
            <w:pPr>
              <w:spacing w:after="0" w:line="240" w:lineRule="auto"/>
              <w:ind w:left="-115" w:right="-108"/>
              <w:jc w:val="center"/>
              <w:rPr>
                <w:rFonts w:ascii="Times New Roman" w:hAnsi="Times New Roman" w:cs="Times New Roman"/>
                <w:sz w:val="23"/>
                <w:szCs w:val="23"/>
              </w:rPr>
            </w:pPr>
            <w:r w:rsidRPr="004B7BA8">
              <w:rPr>
                <w:rFonts w:ascii="Times New Roman" w:hAnsi="Times New Roman" w:cs="Times New Roman"/>
                <w:sz w:val="23"/>
                <w:szCs w:val="23"/>
              </w:rPr>
              <w:t>№</w:t>
            </w:r>
          </w:p>
          <w:p w:rsidR="004B7BA8" w:rsidRPr="004B7BA8" w:rsidRDefault="004B7BA8" w:rsidP="000C1535">
            <w:pPr>
              <w:spacing w:after="0" w:line="240" w:lineRule="auto"/>
              <w:ind w:left="-115" w:right="-108"/>
              <w:jc w:val="center"/>
              <w:rPr>
                <w:rFonts w:ascii="Times New Roman" w:hAnsi="Times New Roman" w:cs="Times New Roman"/>
                <w:sz w:val="23"/>
                <w:szCs w:val="23"/>
              </w:rPr>
            </w:pPr>
            <w:r w:rsidRPr="004B7BA8">
              <w:rPr>
                <w:rFonts w:ascii="Times New Roman" w:hAnsi="Times New Roman" w:cs="Times New Roman"/>
                <w:sz w:val="23"/>
                <w:szCs w:val="23"/>
              </w:rPr>
              <w:t>п/п</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7BA8" w:rsidRPr="004B7BA8" w:rsidRDefault="004B7BA8" w:rsidP="000C1535">
            <w:pPr>
              <w:spacing w:after="0" w:line="240" w:lineRule="auto"/>
              <w:jc w:val="center"/>
              <w:rPr>
                <w:rFonts w:ascii="Times New Roman" w:hAnsi="Times New Roman" w:cs="Times New Roman"/>
                <w:sz w:val="23"/>
                <w:szCs w:val="23"/>
              </w:rPr>
            </w:pPr>
            <w:r w:rsidRPr="004B7BA8">
              <w:rPr>
                <w:rFonts w:ascii="Times New Roman" w:hAnsi="Times New Roman" w:cs="Times New Roman"/>
                <w:color w:val="000000"/>
                <w:sz w:val="23"/>
                <w:szCs w:val="23"/>
              </w:rPr>
              <w:t>Наименование территориального отдела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4B7BA8" w:rsidRPr="004B7BA8" w:rsidRDefault="004B7BA8" w:rsidP="000C1535">
            <w:pPr>
              <w:spacing w:after="0" w:line="240" w:lineRule="auto"/>
              <w:jc w:val="center"/>
              <w:rPr>
                <w:rFonts w:ascii="Times New Roman" w:hAnsi="Times New Roman" w:cs="Times New Roman"/>
                <w:sz w:val="23"/>
                <w:szCs w:val="23"/>
              </w:rPr>
            </w:pPr>
            <w:r w:rsidRPr="004B7BA8">
              <w:rPr>
                <w:rFonts w:ascii="Times New Roman" w:hAnsi="Times New Roman" w:cs="Times New Roman"/>
                <w:sz w:val="23"/>
                <w:szCs w:val="23"/>
              </w:rPr>
              <w:t>Место нахождение</w:t>
            </w:r>
          </w:p>
          <w:p w:rsidR="004B7BA8" w:rsidRPr="004B7BA8" w:rsidRDefault="004B7BA8" w:rsidP="000C1535">
            <w:pPr>
              <w:spacing w:after="0" w:line="240" w:lineRule="auto"/>
              <w:jc w:val="center"/>
              <w:rPr>
                <w:rFonts w:ascii="Times New Roman" w:hAnsi="Times New Roman" w:cs="Times New Roman"/>
                <w:sz w:val="23"/>
                <w:szCs w:val="23"/>
              </w:rPr>
            </w:pPr>
            <w:r w:rsidRPr="004B7BA8">
              <w:rPr>
                <w:rFonts w:ascii="Times New Roman" w:hAnsi="Times New Roman" w:cs="Times New Roman"/>
                <w:sz w:val="23"/>
                <w:szCs w:val="23"/>
              </w:rPr>
              <w:t>территориального отдела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7BA8" w:rsidRPr="004B7BA8" w:rsidRDefault="004B7BA8" w:rsidP="004B7BA8">
            <w:pPr>
              <w:spacing w:after="0" w:line="240" w:lineRule="auto"/>
              <w:ind w:left="-108" w:right="-112"/>
              <w:jc w:val="center"/>
              <w:rPr>
                <w:rFonts w:ascii="Times New Roman" w:hAnsi="Times New Roman" w:cs="Times New Roman"/>
                <w:sz w:val="23"/>
                <w:szCs w:val="23"/>
              </w:rPr>
            </w:pPr>
            <w:r w:rsidRPr="004B7BA8">
              <w:rPr>
                <w:rFonts w:ascii="Times New Roman" w:hAnsi="Times New Roman" w:cs="Times New Roman"/>
                <w:sz w:val="23"/>
                <w:szCs w:val="23"/>
              </w:rPr>
              <w:t>Количество поставляемого товара</w:t>
            </w:r>
          </w:p>
        </w:tc>
      </w:tr>
      <w:tr w:rsidR="004B7BA8" w:rsidRPr="004B7BA8" w:rsidTr="004B7BA8">
        <w:trPr>
          <w:trHeight w:val="525"/>
          <w:jc w:val="center"/>
        </w:trPr>
        <w:tc>
          <w:tcPr>
            <w:tcW w:w="707" w:type="dxa"/>
            <w:tcBorders>
              <w:top w:val="single" w:sz="4" w:space="0" w:color="auto"/>
              <w:left w:val="single" w:sz="4" w:space="0" w:color="auto"/>
              <w:bottom w:val="single" w:sz="4" w:space="0" w:color="auto"/>
              <w:right w:val="single" w:sz="4" w:space="0" w:color="auto"/>
            </w:tcBorders>
            <w:vAlign w:val="center"/>
            <w:hideMark/>
          </w:tcPr>
          <w:p w:rsidR="004B7BA8" w:rsidRPr="004B7BA8" w:rsidRDefault="004B7BA8" w:rsidP="004B7BA8">
            <w:pPr>
              <w:spacing w:after="0" w:line="240" w:lineRule="auto"/>
              <w:ind w:left="72"/>
              <w:jc w:val="center"/>
              <w:rPr>
                <w:rFonts w:ascii="Times New Roman" w:hAnsi="Times New Roman" w:cs="Times New Roman"/>
                <w:sz w:val="23"/>
                <w:szCs w:val="23"/>
              </w:rPr>
            </w:pPr>
            <w:r w:rsidRPr="004B7BA8">
              <w:rPr>
                <w:rFonts w:ascii="Times New Roman" w:hAnsi="Times New Roman" w:cs="Times New Roman"/>
                <w:sz w:val="23"/>
                <w:szCs w:val="23"/>
              </w:rPr>
              <w:t>1</w:t>
            </w:r>
          </w:p>
        </w:tc>
        <w:tc>
          <w:tcPr>
            <w:tcW w:w="3260" w:type="dxa"/>
            <w:tcBorders>
              <w:top w:val="single" w:sz="4" w:space="0" w:color="auto"/>
              <w:left w:val="single" w:sz="4" w:space="0" w:color="auto"/>
              <w:bottom w:val="single" w:sz="4" w:space="0" w:color="auto"/>
              <w:right w:val="single" w:sz="4" w:space="0" w:color="auto"/>
            </w:tcBorders>
            <w:vAlign w:val="center"/>
          </w:tcPr>
          <w:p w:rsidR="004B7BA8" w:rsidRPr="004B7BA8" w:rsidRDefault="004B7BA8" w:rsidP="004B7BA8">
            <w:pPr>
              <w:autoSpaceDE w:val="0"/>
              <w:autoSpaceDN w:val="0"/>
              <w:adjustRightInd w:val="0"/>
              <w:spacing w:after="0" w:line="240" w:lineRule="auto"/>
              <w:ind w:left="14" w:hanging="14"/>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 xml:space="preserve">Территориальный отдел Управления Федеральной службы в сфере защиты прав </w:t>
            </w:r>
            <w:r w:rsidRPr="004B7BA8">
              <w:rPr>
                <w:rFonts w:ascii="Times New Roman" w:hAnsi="Times New Roman" w:cs="Times New Roman"/>
                <w:color w:val="000000"/>
                <w:sz w:val="23"/>
                <w:szCs w:val="23"/>
              </w:rPr>
              <w:lastRenderedPageBreak/>
              <w:t xml:space="preserve">потребителей и благополучия человека по Свердловской области в городе Алапаевск, Алапаевском, Артемовском и </w:t>
            </w:r>
            <w:proofErr w:type="spellStart"/>
            <w:r w:rsidRPr="004B7BA8">
              <w:rPr>
                <w:rFonts w:ascii="Times New Roman" w:hAnsi="Times New Roman" w:cs="Times New Roman"/>
                <w:color w:val="000000"/>
                <w:sz w:val="23"/>
                <w:szCs w:val="23"/>
              </w:rPr>
              <w:t>Режевском</w:t>
            </w:r>
            <w:proofErr w:type="spellEnd"/>
            <w:r w:rsidRPr="004B7BA8">
              <w:rPr>
                <w:rFonts w:ascii="Times New Roman" w:hAnsi="Times New Roman" w:cs="Times New Roman"/>
                <w:color w:val="000000"/>
                <w:sz w:val="23"/>
                <w:szCs w:val="23"/>
              </w:rPr>
              <w:t xml:space="preserve"> районах</w:t>
            </w:r>
          </w:p>
        </w:tc>
        <w:tc>
          <w:tcPr>
            <w:tcW w:w="4253" w:type="dxa"/>
            <w:tcBorders>
              <w:top w:val="single" w:sz="4" w:space="0" w:color="auto"/>
              <w:left w:val="single" w:sz="4" w:space="0" w:color="auto"/>
              <w:bottom w:val="single" w:sz="4" w:space="0" w:color="auto"/>
              <w:right w:val="single" w:sz="4" w:space="0" w:color="auto"/>
            </w:tcBorders>
            <w:vAlign w:val="center"/>
          </w:tcPr>
          <w:p w:rsidR="004B7BA8" w:rsidRPr="004B7BA8" w:rsidRDefault="004B7BA8" w:rsidP="004B7BA8">
            <w:pPr>
              <w:autoSpaceDE w:val="0"/>
              <w:autoSpaceDN w:val="0"/>
              <w:adjustRightInd w:val="0"/>
              <w:spacing w:after="0" w:line="240" w:lineRule="auto"/>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lastRenderedPageBreak/>
              <w:t>Свердловская область, г. Алапаевск,</w:t>
            </w:r>
          </w:p>
          <w:p w:rsidR="004B7BA8" w:rsidRPr="004B7BA8" w:rsidRDefault="004B7BA8" w:rsidP="004B7BA8">
            <w:pPr>
              <w:autoSpaceDE w:val="0"/>
              <w:autoSpaceDN w:val="0"/>
              <w:adjustRightInd w:val="0"/>
              <w:spacing w:after="0" w:line="240" w:lineRule="auto"/>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ул. Ленина, д. 125, корпус 1</w:t>
            </w:r>
          </w:p>
        </w:tc>
        <w:tc>
          <w:tcPr>
            <w:tcW w:w="1980" w:type="dxa"/>
            <w:tcBorders>
              <w:top w:val="single" w:sz="4" w:space="0" w:color="auto"/>
              <w:left w:val="single" w:sz="4" w:space="0" w:color="auto"/>
              <w:bottom w:val="single" w:sz="4" w:space="0" w:color="auto"/>
              <w:right w:val="single" w:sz="4" w:space="0" w:color="auto"/>
            </w:tcBorders>
            <w:vAlign w:val="center"/>
          </w:tcPr>
          <w:p w:rsidR="004B7BA8" w:rsidRPr="004B7BA8" w:rsidRDefault="004B7BA8" w:rsidP="004B7BA8">
            <w:pPr>
              <w:autoSpaceDE w:val="0"/>
              <w:autoSpaceDN w:val="0"/>
              <w:adjustRightInd w:val="0"/>
              <w:spacing w:after="0" w:line="240" w:lineRule="auto"/>
              <w:ind w:left="-108" w:right="-112"/>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8 (для персонала)</w:t>
            </w:r>
          </w:p>
        </w:tc>
      </w:tr>
      <w:tr w:rsidR="004B7BA8" w:rsidRPr="004B7BA8" w:rsidTr="004B7BA8">
        <w:trPr>
          <w:trHeight w:val="525"/>
          <w:jc w:val="center"/>
        </w:trPr>
        <w:tc>
          <w:tcPr>
            <w:tcW w:w="707" w:type="dxa"/>
            <w:tcBorders>
              <w:top w:val="single" w:sz="4" w:space="0" w:color="auto"/>
              <w:left w:val="single" w:sz="4" w:space="0" w:color="auto"/>
              <w:bottom w:val="single" w:sz="4" w:space="0" w:color="auto"/>
              <w:right w:val="single" w:sz="4" w:space="0" w:color="auto"/>
            </w:tcBorders>
            <w:vAlign w:val="center"/>
            <w:hideMark/>
          </w:tcPr>
          <w:p w:rsidR="004B7BA8" w:rsidRPr="004B7BA8" w:rsidRDefault="004B7BA8" w:rsidP="004B7BA8">
            <w:pPr>
              <w:spacing w:after="0" w:line="240" w:lineRule="auto"/>
              <w:ind w:left="72"/>
              <w:jc w:val="center"/>
              <w:rPr>
                <w:rFonts w:ascii="Times New Roman" w:hAnsi="Times New Roman" w:cs="Times New Roman"/>
                <w:sz w:val="23"/>
                <w:szCs w:val="23"/>
              </w:rPr>
            </w:pPr>
            <w:r w:rsidRPr="004B7BA8">
              <w:rPr>
                <w:rFonts w:ascii="Times New Roman" w:hAnsi="Times New Roman" w:cs="Times New Roman"/>
                <w:sz w:val="23"/>
                <w:szCs w:val="23"/>
              </w:rPr>
              <w:t>2</w:t>
            </w:r>
          </w:p>
        </w:tc>
        <w:tc>
          <w:tcPr>
            <w:tcW w:w="3260" w:type="dxa"/>
            <w:tcBorders>
              <w:top w:val="single" w:sz="4" w:space="0" w:color="auto"/>
              <w:left w:val="single" w:sz="4" w:space="0" w:color="auto"/>
              <w:bottom w:val="single" w:sz="4" w:space="0" w:color="auto"/>
              <w:right w:val="single" w:sz="4" w:space="0" w:color="auto"/>
            </w:tcBorders>
            <w:vAlign w:val="center"/>
          </w:tcPr>
          <w:p w:rsidR="004B7BA8" w:rsidRPr="004B7BA8" w:rsidRDefault="004B7BA8" w:rsidP="004B7BA8">
            <w:pPr>
              <w:autoSpaceDE w:val="0"/>
              <w:autoSpaceDN w:val="0"/>
              <w:adjustRightInd w:val="0"/>
              <w:spacing w:after="0" w:line="240" w:lineRule="auto"/>
              <w:ind w:right="86"/>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 xml:space="preserve">Территориальный отдел Управления Федеральной службы в сфере защиты прав потребителей и благополучия человека по Свердловской области в городе Североуральск, городе </w:t>
            </w:r>
            <w:proofErr w:type="spellStart"/>
            <w:r w:rsidRPr="004B7BA8">
              <w:rPr>
                <w:rFonts w:ascii="Times New Roman" w:hAnsi="Times New Roman" w:cs="Times New Roman"/>
                <w:color w:val="000000"/>
                <w:sz w:val="23"/>
                <w:szCs w:val="23"/>
              </w:rPr>
              <w:t>Ивдель</w:t>
            </w:r>
            <w:proofErr w:type="spellEnd"/>
            <w:r w:rsidRPr="004B7BA8">
              <w:rPr>
                <w:rFonts w:ascii="Times New Roman" w:hAnsi="Times New Roman" w:cs="Times New Roman"/>
                <w:color w:val="000000"/>
                <w:sz w:val="23"/>
                <w:szCs w:val="23"/>
              </w:rPr>
              <w:t>, городе Краснотурьинск и городе Карпинск</w:t>
            </w:r>
          </w:p>
        </w:tc>
        <w:tc>
          <w:tcPr>
            <w:tcW w:w="4253" w:type="dxa"/>
            <w:tcBorders>
              <w:top w:val="single" w:sz="4" w:space="0" w:color="auto"/>
              <w:left w:val="single" w:sz="4" w:space="0" w:color="auto"/>
              <w:bottom w:val="single" w:sz="4" w:space="0" w:color="auto"/>
              <w:right w:val="single" w:sz="4" w:space="0" w:color="auto"/>
            </w:tcBorders>
            <w:vAlign w:val="center"/>
          </w:tcPr>
          <w:p w:rsidR="004B7BA8" w:rsidRPr="004B7BA8" w:rsidRDefault="004B7BA8" w:rsidP="004B7BA8">
            <w:pPr>
              <w:autoSpaceDE w:val="0"/>
              <w:autoSpaceDN w:val="0"/>
              <w:adjustRightInd w:val="0"/>
              <w:spacing w:after="0" w:line="240" w:lineRule="auto"/>
              <w:ind w:right="293"/>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Свердловская область,</w:t>
            </w:r>
          </w:p>
          <w:p w:rsidR="004B7BA8" w:rsidRPr="004B7BA8" w:rsidRDefault="004B7BA8" w:rsidP="004B7BA8">
            <w:pPr>
              <w:autoSpaceDE w:val="0"/>
              <w:autoSpaceDN w:val="0"/>
              <w:adjustRightInd w:val="0"/>
              <w:spacing w:after="0" w:line="240" w:lineRule="auto"/>
              <w:ind w:right="293"/>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г. Североуральск,</w:t>
            </w:r>
          </w:p>
          <w:p w:rsidR="004B7BA8" w:rsidRPr="004B7BA8" w:rsidRDefault="004B7BA8" w:rsidP="004B7BA8">
            <w:pPr>
              <w:autoSpaceDE w:val="0"/>
              <w:autoSpaceDN w:val="0"/>
              <w:adjustRightInd w:val="0"/>
              <w:spacing w:after="0" w:line="240" w:lineRule="auto"/>
              <w:ind w:right="293"/>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ул. Свердлова, д. 60а</w:t>
            </w:r>
          </w:p>
        </w:tc>
        <w:tc>
          <w:tcPr>
            <w:tcW w:w="1980" w:type="dxa"/>
            <w:tcBorders>
              <w:top w:val="single" w:sz="4" w:space="0" w:color="auto"/>
              <w:left w:val="single" w:sz="4" w:space="0" w:color="auto"/>
              <w:bottom w:val="single" w:sz="4" w:space="0" w:color="auto"/>
              <w:right w:val="single" w:sz="4" w:space="0" w:color="auto"/>
            </w:tcBorders>
            <w:vAlign w:val="center"/>
          </w:tcPr>
          <w:p w:rsidR="004B7BA8" w:rsidRPr="004B7BA8" w:rsidRDefault="00465016" w:rsidP="004B7BA8">
            <w:pPr>
              <w:autoSpaceDE w:val="0"/>
              <w:autoSpaceDN w:val="0"/>
              <w:adjustRightInd w:val="0"/>
              <w:spacing w:after="0" w:line="240" w:lineRule="auto"/>
              <w:ind w:left="-108" w:right="-112"/>
              <w:jc w:val="center"/>
              <w:rPr>
                <w:rFonts w:ascii="Times New Roman" w:hAnsi="Times New Roman" w:cs="Times New Roman"/>
                <w:color w:val="000000"/>
                <w:sz w:val="23"/>
                <w:szCs w:val="23"/>
              </w:rPr>
            </w:pPr>
            <w:r>
              <w:rPr>
                <w:rFonts w:ascii="Times New Roman" w:hAnsi="Times New Roman" w:cs="Times New Roman"/>
                <w:color w:val="000000"/>
                <w:sz w:val="23"/>
                <w:szCs w:val="23"/>
              </w:rPr>
              <w:t>1</w:t>
            </w:r>
            <w:bookmarkStart w:id="2" w:name="_GoBack"/>
            <w:bookmarkEnd w:id="2"/>
            <w:r w:rsidR="004B7BA8" w:rsidRPr="004B7BA8">
              <w:rPr>
                <w:rFonts w:ascii="Times New Roman" w:hAnsi="Times New Roman" w:cs="Times New Roman"/>
                <w:color w:val="000000"/>
                <w:sz w:val="23"/>
                <w:szCs w:val="23"/>
              </w:rPr>
              <w:t xml:space="preserve"> (для руководителя)</w:t>
            </w:r>
          </w:p>
          <w:p w:rsidR="004B7BA8" w:rsidRPr="004B7BA8" w:rsidRDefault="002629D1" w:rsidP="004B7BA8">
            <w:pPr>
              <w:autoSpaceDE w:val="0"/>
              <w:autoSpaceDN w:val="0"/>
              <w:adjustRightInd w:val="0"/>
              <w:spacing w:after="0" w:line="240" w:lineRule="auto"/>
              <w:ind w:left="-108" w:right="-112"/>
              <w:jc w:val="center"/>
              <w:rPr>
                <w:rFonts w:ascii="Times New Roman" w:hAnsi="Times New Roman" w:cs="Times New Roman"/>
                <w:color w:val="000000"/>
                <w:sz w:val="23"/>
                <w:szCs w:val="23"/>
              </w:rPr>
            </w:pPr>
            <w:r>
              <w:rPr>
                <w:rFonts w:ascii="Times New Roman" w:hAnsi="Times New Roman" w:cs="Times New Roman"/>
                <w:color w:val="000000"/>
                <w:sz w:val="23"/>
                <w:szCs w:val="23"/>
              </w:rPr>
              <w:t>7</w:t>
            </w:r>
            <w:r w:rsidR="004B7BA8" w:rsidRPr="004B7BA8">
              <w:rPr>
                <w:rFonts w:ascii="Times New Roman" w:hAnsi="Times New Roman" w:cs="Times New Roman"/>
                <w:color w:val="000000"/>
                <w:sz w:val="23"/>
                <w:szCs w:val="23"/>
              </w:rPr>
              <w:t xml:space="preserve"> (для персонала)</w:t>
            </w:r>
          </w:p>
        </w:tc>
      </w:tr>
      <w:tr w:rsidR="004B7BA8" w:rsidRPr="004B7BA8" w:rsidTr="000C1535">
        <w:trPr>
          <w:trHeight w:val="525"/>
          <w:jc w:val="center"/>
        </w:trPr>
        <w:tc>
          <w:tcPr>
            <w:tcW w:w="707" w:type="dxa"/>
            <w:tcBorders>
              <w:top w:val="single" w:sz="4" w:space="0" w:color="auto"/>
              <w:left w:val="single" w:sz="4" w:space="0" w:color="auto"/>
              <w:bottom w:val="single" w:sz="4" w:space="0" w:color="auto"/>
              <w:right w:val="single" w:sz="4" w:space="0" w:color="auto"/>
            </w:tcBorders>
            <w:vAlign w:val="center"/>
            <w:hideMark/>
          </w:tcPr>
          <w:p w:rsidR="004B7BA8" w:rsidRPr="004B7BA8" w:rsidRDefault="004B7BA8" w:rsidP="004B7BA8">
            <w:pPr>
              <w:spacing w:after="0" w:line="240" w:lineRule="auto"/>
              <w:ind w:left="72"/>
              <w:jc w:val="center"/>
              <w:rPr>
                <w:rFonts w:ascii="Times New Roman" w:hAnsi="Times New Roman" w:cs="Times New Roman"/>
                <w:sz w:val="23"/>
                <w:szCs w:val="23"/>
              </w:rPr>
            </w:pPr>
            <w:r w:rsidRPr="004B7BA8">
              <w:rPr>
                <w:rFonts w:ascii="Times New Roman" w:hAnsi="Times New Roman" w:cs="Times New Roman"/>
                <w:sz w:val="23"/>
                <w:szCs w:val="23"/>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7BA8" w:rsidRPr="004B7BA8" w:rsidRDefault="004B7BA8" w:rsidP="004B7BA8">
            <w:pPr>
              <w:autoSpaceDE w:val="0"/>
              <w:autoSpaceDN w:val="0"/>
              <w:adjustRightInd w:val="0"/>
              <w:spacing w:after="0" w:line="240" w:lineRule="auto"/>
              <w:ind w:firstLine="5"/>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Управление Федеральной службы в сфере защиты прав потребителей и благополучия человека по Свердловской области</w:t>
            </w:r>
          </w:p>
        </w:tc>
        <w:tc>
          <w:tcPr>
            <w:tcW w:w="4253" w:type="dxa"/>
            <w:tcBorders>
              <w:top w:val="single" w:sz="4" w:space="0" w:color="auto"/>
              <w:left w:val="single" w:sz="4" w:space="0" w:color="auto"/>
              <w:bottom w:val="single" w:sz="4" w:space="0" w:color="auto"/>
              <w:right w:val="single" w:sz="4" w:space="0" w:color="auto"/>
            </w:tcBorders>
            <w:vAlign w:val="center"/>
            <w:hideMark/>
          </w:tcPr>
          <w:p w:rsidR="004B7BA8" w:rsidRPr="004B7BA8" w:rsidRDefault="004B7BA8" w:rsidP="004B7BA8">
            <w:pPr>
              <w:autoSpaceDE w:val="0"/>
              <w:autoSpaceDN w:val="0"/>
              <w:adjustRightInd w:val="0"/>
              <w:spacing w:after="0" w:line="240" w:lineRule="auto"/>
              <w:ind w:right="322"/>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Свердловская область,</w:t>
            </w:r>
          </w:p>
          <w:p w:rsidR="004B7BA8" w:rsidRPr="004B7BA8" w:rsidRDefault="004B7BA8" w:rsidP="004B7BA8">
            <w:pPr>
              <w:autoSpaceDE w:val="0"/>
              <w:autoSpaceDN w:val="0"/>
              <w:adjustRightInd w:val="0"/>
              <w:spacing w:after="0" w:line="240" w:lineRule="auto"/>
              <w:ind w:right="322"/>
              <w:jc w:val="center"/>
              <w:rPr>
                <w:rFonts w:ascii="Times New Roman" w:hAnsi="Times New Roman" w:cs="Times New Roman"/>
                <w:color w:val="000000"/>
                <w:sz w:val="23"/>
                <w:szCs w:val="23"/>
              </w:rPr>
            </w:pPr>
            <w:r w:rsidRPr="004B7BA8">
              <w:rPr>
                <w:rFonts w:ascii="Times New Roman" w:hAnsi="Times New Roman" w:cs="Times New Roman"/>
                <w:color w:val="000000"/>
                <w:sz w:val="23"/>
                <w:szCs w:val="23"/>
              </w:rPr>
              <w:t>г. Екатеринбург, пер. Отдельный, 3</w:t>
            </w:r>
          </w:p>
        </w:tc>
        <w:tc>
          <w:tcPr>
            <w:tcW w:w="1980" w:type="dxa"/>
            <w:tcBorders>
              <w:top w:val="single" w:sz="4" w:space="0" w:color="auto"/>
              <w:left w:val="single" w:sz="4" w:space="0" w:color="auto"/>
              <w:bottom w:val="single" w:sz="4" w:space="0" w:color="auto"/>
              <w:right w:val="single" w:sz="4" w:space="0" w:color="auto"/>
            </w:tcBorders>
            <w:vAlign w:val="center"/>
            <w:hideMark/>
          </w:tcPr>
          <w:p w:rsidR="002629D1" w:rsidRDefault="002629D1" w:rsidP="004B7BA8">
            <w:pPr>
              <w:autoSpaceDE w:val="0"/>
              <w:autoSpaceDN w:val="0"/>
              <w:adjustRightInd w:val="0"/>
              <w:spacing w:after="0" w:line="240" w:lineRule="auto"/>
              <w:ind w:left="-108" w:right="-112"/>
              <w:jc w:val="center"/>
              <w:rPr>
                <w:rFonts w:ascii="Times New Roman" w:hAnsi="Times New Roman" w:cs="Times New Roman"/>
                <w:color w:val="000000"/>
                <w:sz w:val="23"/>
                <w:szCs w:val="23"/>
              </w:rPr>
            </w:pPr>
            <w:r>
              <w:rPr>
                <w:rFonts w:ascii="Times New Roman" w:hAnsi="Times New Roman" w:cs="Times New Roman"/>
                <w:color w:val="000000"/>
                <w:sz w:val="23"/>
                <w:szCs w:val="23"/>
              </w:rPr>
              <w:t>2</w:t>
            </w:r>
            <w:r w:rsidRPr="002629D1">
              <w:rPr>
                <w:rFonts w:ascii="Times New Roman" w:hAnsi="Times New Roman" w:cs="Times New Roman"/>
                <w:color w:val="000000"/>
                <w:sz w:val="23"/>
                <w:szCs w:val="23"/>
              </w:rPr>
              <w:t xml:space="preserve"> (для руководителя)</w:t>
            </w:r>
          </w:p>
          <w:p w:rsidR="004B7BA8" w:rsidRPr="004B7BA8" w:rsidRDefault="002629D1" w:rsidP="004B7BA8">
            <w:pPr>
              <w:autoSpaceDE w:val="0"/>
              <w:autoSpaceDN w:val="0"/>
              <w:adjustRightInd w:val="0"/>
              <w:spacing w:after="0" w:line="240" w:lineRule="auto"/>
              <w:ind w:left="-108" w:right="-112"/>
              <w:jc w:val="center"/>
              <w:rPr>
                <w:rFonts w:ascii="Times New Roman" w:hAnsi="Times New Roman" w:cs="Times New Roman"/>
                <w:color w:val="000000"/>
                <w:sz w:val="23"/>
                <w:szCs w:val="23"/>
              </w:rPr>
            </w:pPr>
            <w:r>
              <w:rPr>
                <w:rFonts w:ascii="Times New Roman" w:hAnsi="Times New Roman" w:cs="Times New Roman"/>
                <w:color w:val="000000"/>
                <w:sz w:val="23"/>
                <w:szCs w:val="23"/>
              </w:rPr>
              <w:t>5</w:t>
            </w:r>
            <w:r w:rsidR="004B7BA8" w:rsidRPr="004B7BA8">
              <w:rPr>
                <w:rFonts w:ascii="Times New Roman" w:hAnsi="Times New Roman" w:cs="Times New Roman"/>
                <w:color w:val="000000"/>
                <w:sz w:val="23"/>
                <w:szCs w:val="23"/>
              </w:rPr>
              <w:t xml:space="preserve"> (для персонала)</w:t>
            </w:r>
          </w:p>
        </w:tc>
      </w:tr>
    </w:tbl>
    <w:p w:rsidR="0000475D" w:rsidRPr="0000475D" w:rsidRDefault="0000475D" w:rsidP="0000475D">
      <w:pPr>
        <w:ind w:left="284" w:right="135" w:firstLine="709"/>
        <w:jc w:val="both"/>
        <w:rPr>
          <w:rFonts w:ascii="Times New Roman" w:hAnsi="Times New Roman" w:cs="Times New Roman"/>
        </w:rPr>
      </w:pPr>
      <w:r w:rsidRPr="0000475D">
        <w:rPr>
          <w:rFonts w:ascii="Times New Roman" w:hAnsi="Times New Roman" w:cs="Times New Roman"/>
        </w:rPr>
        <w:t>Гарантийные обязательства Поставщика.</w:t>
      </w:r>
    </w:p>
    <w:p w:rsidR="0000475D" w:rsidRPr="0000475D" w:rsidRDefault="0000475D" w:rsidP="004B7BA8">
      <w:pPr>
        <w:spacing w:after="0" w:line="240" w:lineRule="auto"/>
        <w:ind w:left="284" w:right="136" w:firstLine="709"/>
        <w:jc w:val="both"/>
        <w:rPr>
          <w:rFonts w:ascii="Times New Roman" w:hAnsi="Times New Roman" w:cs="Times New Roman"/>
        </w:rPr>
      </w:pPr>
      <w:r w:rsidRPr="0000475D">
        <w:rPr>
          <w:rFonts w:ascii="Times New Roman" w:hAnsi="Times New Roman" w:cs="Times New Roman"/>
        </w:rPr>
        <w:t xml:space="preserve"> Поставщик гарантирует, что качество поставляемого Товара соответствует требованиям стандартов, установленных в Российской Федерации для данного вида Товара. Поставляемый Товар маркирован, в том числе и на русском языке, в соответствии с установленными для данного вида Товаров стандартами и техническими условиями, а также иными требованиями, предъявляемыми к поставляемому Товару законодательством Российской Федерации.</w:t>
      </w:r>
    </w:p>
    <w:p w:rsidR="0000475D" w:rsidRPr="0000475D" w:rsidRDefault="0000475D" w:rsidP="004B7BA8">
      <w:pPr>
        <w:spacing w:after="0" w:line="240" w:lineRule="auto"/>
        <w:ind w:left="284" w:right="136" w:firstLine="709"/>
        <w:jc w:val="both"/>
        <w:rPr>
          <w:rFonts w:ascii="Times New Roman" w:hAnsi="Times New Roman" w:cs="Times New Roman"/>
        </w:rPr>
      </w:pPr>
      <w:r w:rsidRPr="0000475D">
        <w:rPr>
          <w:rFonts w:ascii="Times New Roman" w:hAnsi="Times New Roman" w:cs="Times New Roman"/>
        </w:rPr>
        <w:t xml:space="preserve">Поставщик должен своими силами и за счёт собственных средств осуществлять замену Товара в 5-ти </w:t>
      </w:r>
      <w:proofErr w:type="spellStart"/>
      <w:r w:rsidRPr="0000475D">
        <w:rPr>
          <w:rFonts w:ascii="Times New Roman" w:hAnsi="Times New Roman" w:cs="Times New Roman"/>
        </w:rPr>
        <w:t>дневный</w:t>
      </w:r>
      <w:proofErr w:type="spellEnd"/>
      <w:r w:rsidRPr="0000475D">
        <w:rPr>
          <w:rFonts w:ascii="Times New Roman" w:hAnsi="Times New Roman" w:cs="Times New Roman"/>
        </w:rPr>
        <w:t xml:space="preserve"> срок с момента письменного уведомления Заказчиком Поставщика об обнаруженных недостатках и дефекте Товара.</w:t>
      </w:r>
    </w:p>
    <w:p w:rsidR="0000475D" w:rsidRPr="0000475D" w:rsidRDefault="0000475D" w:rsidP="004B7BA8">
      <w:pPr>
        <w:spacing w:after="0" w:line="240" w:lineRule="auto"/>
        <w:ind w:left="284" w:right="136" w:firstLine="709"/>
        <w:jc w:val="both"/>
        <w:rPr>
          <w:rFonts w:ascii="Times New Roman" w:hAnsi="Times New Roman" w:cs="Times New Roman"/>
        </w:rPr>
      </w:pPr>
      <w:r w:rsidRPr="0000475D">
        <w:rPr>
          <w:rFonts w:ascii="Times New Roman" w:hAnsi="Times New Roman" w:cs="Times New Roman"/>
        </w:rPr>
        <w:t>Поставщик гарантирует соответствие поставляемого Товара вышеуказанным требованиям в течение всего</w:t>
      </w:r>
      <w:r w:rsidR="00A03764">
        <w:rPr>
          <w:rFonts w:ascii="Times New Roman" w:hAnsi="Times New Roman" w:cs="Times New Roman"/>
        </w:rPr>
        <w:t xml:space="preserve"> сро</w:t>
      </w:r>
      <w:r w:rsidRPr="0000475D">
        <w:rPr>
          <w:rFonts w:ascii="Times New Roman" w:hAnsi="Times New Roman" w:cs="Times New Roman"/>
        </w:rPr>
        <w:t>ка действия Контракта.</w:t>
      </w:r>
    </w:p>
    <w:tbl>
      <w:tblPr>
        <w:tblpPr w:leftFromText="180" w:rightFromText="180" w:vertAnchor="text" w:horzAnchor="margin" w:tblpX="-352" w:tblpY="378"/>
        <w:tblW w:w="10134" w:type="dxa"/>
        <w:tblLook w:val="04A0" w:firstRow="1" w:lastRow="0" w:firstColumn="1" w:lastColumn="0" w:noHBand="0" w:noVBand="1"/>
      </w:tblPr>
      <w:tblGrid>
        <w:gridCol w:w="5281"/>
        <w:gridCol w:w="4853"/>
      </w:tblGrid>
      <w:tr w:rsidR="001E16AF" w:rsidRPr="00B476DC" w:rsidTr="00634272">
        <w:trPr>
          <w:trHeight w:val="563"/>
        </w:trPr>
        <w:tc>
          <w:tcPr>
            <w:tcW w:w="5281" w:type="dxa"/>
            <w:shd w:val="clear" w:color="auto" w:fill="auto"/>
          </w:tcPr>
          <w:p w:rsidR="001E16AF" w:rsidRPr="00B476DC" w:rsidRDefault="001E16AF" w:rsidP="001E16AF">
            <w:pPr>
              <w:spacing w:after="0" w:line="240" w:lineRule="auto"/>
              <w:ind w:left="284"/>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z w:val="24"/>
                <w:szCs w:val="24"/>
                <w:lang w:eastAsia="ru-RU"/>
              </w:rPr>
              <w:t>Заказчик</w:t>
            </w:r>
          </w:p>
          <w:p w:rsidR="001E16AF" w:rsidRPr="00B476DC" w:rsidRDefault="001E16AF" w:rsidP="001E16AF">
            <w:pPr>
              <w:spacing w:after="0" w:line="240" w:lineRule="auto"/>
              <w:ind w:left="284"/>
              <w:jc w:val="both"/>
              <w:rPr>
                <w:rFonts w:ascii="Times New Roman" w:eastAsia="Times New Roman" w:hAnsi="Times New Roman" w:cs="Times New Roman"/>
                <w:sz w:val="24"/>
                <w:szCs w:val="24"/>
                <w:lang w:eastAsia="ru-RU"/>
              </w:rPr>
            </w:pPr>
          </w:p>
        </w:tc>
        <w:tc>
          <w:tcPr>
            <w:tcW w:w="4853" w:type="dxa"/>
            <w:shd w:val="clear" w:color="auto" w:fill="auto"/>
          </w:tcPr>
          <w:p w:rsidR="001E16AF" w:rsidRPr="00B476DC" w:rsidRDefault="001E16AF" w:rsidP="001E16AF">
            <w:pPr>
              <w:spacing w:after="0" w:line="240" w:lineRule="auto"/>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z w:val="24"/>
                <w:szCs w:val="24"/>
                <w:lang w:eastAsia="ru-RU"/>
              </w:rPr>
              <w:t>Поставщик</w:t>
            </w:r>
          </w:p>
        </w:tc>
      </w:tr>
      <w:tr w:rsidR="001E16AF" w:rsidRPr="00B476DC" w:rsidTr="00634272">
        <w:trPr>
          <w:trHeight w:val="2511"/>
        </w:trPr>
        <w:tc>
          <w:tcPr>
            <w:tcW w:w="5281" w:type="dxa"/>
            <w:shd w:val="clear" w:color="auto" w:fill="auto"/>
          </w:tcPr>
          <w:p w:rsidR="001E16AF" w:rsidRPr="00B476DC" w:rsidRDefault="001E16AF" w:rsidP="001E16AF">
            <w:pPr>
              <w:spacing w:after="0" w:line="240" w:lineRule="auto"/>
              <w:ind w:left="284"/>
              <w:jc w:val="both"/>
              <w:rPr>
                <w:rFonts w:ascii="Times New Roman" w:eastAsia="Times New Roman" w:hAnsi="Times New Roman" w:cs="Times New Roman"/>
                <w:sz w:val="24"/>
                <w:szCs w:val="24"/>
                <w:lang w:eastAsia="ru-RU"/>
              </w:rPr>
            </w:pPr>
            <w:r w:rsidRPr="00B476DC">
              <w:rPr>
                <w:rFonts w:ascii="Times New Roman" w:eastAsia="Times New Roman" w:hAnsi="Times New Roman" w:cs="Times New Roman"/>
                <w:sz w:val="24"/>
                <w:szCs w:val="24"/>
                <w:lang w:eastAsia="ru-RU"/>
              </w:rPr>
              <w:t>Управление Федеральной службы по надзору в сфере защиты прав потребителей и благополучия человека по Свердловской области</w:t>
            </w:r>
          </w:p>
          <w:p w:rsidR="001E16AF" w:rsidRPr="00B476DC" w:rsidRDefault="001E16AF" w:rsidP="001E16AF">
            <w:pPr>
              <w:spacing w:after="0" w:line="240" w:lineRule="auto"/>
              <w:ind w:left="284"/>
              <w:jc w:val="both"/>
              <w:rPr>
                <w:rFonts w:ascii="Times New Roman" w:eastAsia="Times New Roman" w:hAnsi="Times New Roman" w:cs="Times New Roman"/>
                <w:sz w:val="24"/>
                <w:szCs w:val="24"/>
                <w:lang w:eastAsia="ru-RU"/>
              </w:rPr>
            </w:pPr>
          </w:p>
          <w:p w:rsidR="001E16AF" w:rsidRPr="00B476DC" w:rsidRDefault="001E16AF" w:rsidP="001E16AF">
            <w:pPr>
              <w:keepNext/>
              <w:spacing w:after="0" w:line="240" w:lineRule="auto"/>
              <w:ind w:left="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Руководитель</w:t>
            </w:r>
          </w:p>
          <w:p w:rsidR="001E16AF" w:rsidRPr="00B476DC" w:rsidRDefault="001E16AF" w:rsidP="001E16AF">
            <w:pPr>
              <w:keepNext/>
              <w:spacing w:after="0" w:line="240" w:lineRule="auto"/>
              <w:ind w:left="284"/>
              <w:rPr>
                <w:rFonts w:ascii="Times New Roman" w:eastAsia="Times New Roman" w:hAnsi="Times New Roman" w:cs="Times New Roman"/>
                <w:sz w:val="24"/>
                <w:szCs w:val="24"/>
                <w:lang w:eastAsia="ru-RU"/>
              </w:rPr>
            </w:pPr>
          </w:p>
          <w:p w:rsidR="001E16AF" w:rsidRPr="00B476DC" w:rsidRDefault="001E16AF" w:rsidP="001E16AF">
            <w:pPr>
              <w:keepNext/>
              <w:spacing w:after="0" w:line="240" w:lineRule="auto"/>
              <w:ind w:left="284"/>
              <w:rPr>
                <w:rFonts w:ascii="Times New Roman" w:eastAsia="Times New Roman" w:hAnsi="Times New Roman" w:cs="Times New Roman"/>
                <w:sz w:val="24"/>
                <w:szCs w:val="24"/>
                <w:lang w:eastAsia="ru-RU"/>
              </w:rPr>
            </w:pPr>
            <w:r w:rsidRPr="00B476DC">
              <w:rPr>
                <w:rFonts w:ascii="Times New Roman" w:eastAsia="Times New Roman" w:hAnsi="Times New Roman" w:cs="Times New Roman"/>
                <w:sz w:val="24"/>
                <w:szCs w:val="24"/>
                <w:lang w:eastAsia="ru-RU"/>
              </w:rPr>
              <w:t>________________________</w:t>
            </w:r>
            <w:r>
              <w:rPr>
                <w:rFonts w:ascii="Times New Roman" w:eastAsia="Times New Roman" w:hAnsi="Times New Roman" w:cs="Times New Roman"/>
                <w:sz w:val="24"/>
                <w:szCs w:val="24"/>
                <w:lang w:eastAsia="ru-RU"/>
              </w:rPr>
              <w:t xml:space="preserve">Д.Н. Козловских </w:t>
            </w:r>
            <w:r w:rsidRPr="00B476DC">
              <w:rPr>
                <w:rFonts w:ascii="Times New Roman" w:eastAsia="Times New Roman" w:hAnsi="Times New Roman" w:cs="Times New Roman"/>
                <w:sz w:val="24"/>
                <w:szCs w:val="24"/>
                <w:lang w:eastAsia="ru-RU"/>
              </w:rPr>
              <w:t xml:space="preserve"> </w:t>
            </w:r>
          </w:p>
          <w:p w:rsidR="001E16AF" w:rsidRPr="00B476DC" w:rsidRDefault="001E16AF" w:rsidP="001E16AF">
            <w:pPr>
              <w:keepNext/>
              <w:spacing w:after="0" w:line="240" w:lineRule="auto"/>
              <w:ind w:left="284"/>
              <w:rPr>
                <w:rFonts w:ascii="Times New Roman" w:eastAsia="Times New Roman" w:hAnsi="Times New Roman" w:cs="Times New Roman"/>
                <w:sz w:val="24"/>
                <w:szCs w:val="24"/>
                <w:lang w:eastAsia="ru-RU"/>
              </w:rPr>
            </w:pPr>
            <w:r w:rsidRPr="00B476DC">
              <w:rPr>
                <w:rFonts w:ascii="Times New Roman" w:eastAsia="Times New Roman" w:hAnsi="Times New Roman" w:cs="Times New Roman"/>
                <w:sz w:val="24"/>
                <w:szCs w:val="24"/>
                <w:lang w:eastAsia="ru-RU"/>
              </w:rPr>
              <w:t>М.П.</w:t>
            </w:r>
          </w:p>
          <w:p w:rsidR="001E16AF" w:rsidRPr="00B476DC" w:rsidRDefault="001E16AF" w:rsidP="001E16AF">
            <w:pPr>
              <w:spacing w:after="0" w:line="240" w:lineRule="auto"/>
              <w:ind w:left="284"/>
              <w:jc w:val="both"/>
              <w:rPr>
                <w:rFonts w:ascii="Times New Roman" w:eastAsia="Times New Roman" w:hAnsi="Times New Roman" w:cs="Times New Roman"/>
                <w:sz w:val="24"/>
                <w:szCs w:val="24"/>
                <w:lang w:eastAsia="ru-RU"/>
              </w:rPr>
            </w:pPr>
          </w:p>
        </w:tc>
        <w:tc>
          <w:tcPr>
            <w:tcW w:w="4853" w:type="dxa"/>
            <w:shd w:val="clear" w:color="auto" w:fill="auto"/>
          </w:tcPr>
          <w:p w:rsidR="00634272" w:rsidRPr="00B476DC" w:rsidRDefault="00634272" w:rsidP="001E16AF">
            <w:pPr>
              <w:spacing w:after="0" w:line="240" w:lineRule="auto"/>
              <w:jc w:val="both"/>
              <w:rPr>
                <w:rFonts w:ascii="Times New Roman" w:eastAsia="Times New Roman" w:hAnsi="Times New Roman" w:cs="Times New Roman"/>
                <w:sz w:val="24"/>
                <w:szCs w:val="24"/>
                <w:lang w:eastAsia="ru-RU"/>
              </w:rPr>
            </w:pPr>
          </w:p>
        </w:tc>
      </w:tr>
    </w:tbl>
    <w:p w:rsidR="001E16AF" w:rsidRDefault="001E16AF" w:rsidP="004B7BA8">
      <w:pPr>
        <w:spacing w:after="0" w:line="240" w:lineRule="auto"/>
        <w:ind w:right="277"/>
        <w:jc w:val="right"/>
        <w:rPr>
          <w:rFonts w:ascii="Times New Roman" w:eastAsia="Times New Roman" w:hAnsi="Times New Roman" w:cs="Times New Roman"/>
          <w:sz w:val="24"/>
          <w:szCs w:val="24"/>
          <w:lang w:eastAsia="ru-RU"/>
        </w:rPr>
      </w:pPr>
    </w:p>
    <w:sectPr w:rsidR="001E16AF" w:rsidSect="00BB25A7">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42DC0"/>
    <w:multiLevelType w:val="multilevel"/>
    <w:tmpl w:val="D0C0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434EE"/>
    <w:multiLevelType w:val="multilevel"/>
    <w:tmpl w:val="73E45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66E0F"/>
    <w:multiLevelType w:val="multilevel"/>
    <w:tmpl w:val="1DC8E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243F5D"/>
    <w:multiLevelType w:val="hybridMultilevel"/>
    <w:tmpl w:val="4D7E45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05F11E6"/>
    <w:multiLevelType w:val="multilevel"/>
    <w:tmpl w:val="8B2C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92CFA"/>
    <w:multiLevelType w:val="multilevel"/>
    <w:tmpl w:val="58CE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B7B4B"/>
    <w:multiLevelType w:val="multilevel"/>
    <w:tmpl w:val="66B8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464EA4"/>
    <w:multiLevelType w:val="multilevel"/>
    <w:tmpl w:val="3E32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0F28AD"/>
    <w:multiLevelType w:val="multilevel"/>
    <w:tmpl w:val="69D6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E57BD2"/>
    <w:multiLevelType w:val="multilevel"/>
    <w:tmpl w:val="D766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057BDD"/>
    <w:multiLevelType w:val="multilevel"/>
    <w:tmpl w:val="667A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A82DBA"/>
    <w:multiLevelType w:val="multilevel"/>
    <w:tmpl w:val="D3805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975964"/>
    <w:multiLevelType w:val="hybridMultilevel"/>
    <w:tmpl w:val="4D7E45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7DBF5A75"/>
    <w:multiLevelType w:val="multilevel"/>
    <w:tmpl w:val="1210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7"/>
  </w:num>
  <w:num w:numId="4">
    <w:abstractNumId w:val="0"/>
  </w:num>
  <w:num w:numId="5">
    <w:abstractNumId w:val="9"/>
  </w:num>
  <w:num w:numId="6">
    <w:abstractNumId w:val="11"/>
  </w:num>
  <w:num w:numId="7">
    <w:abstractNumId w:val="8"/>
  </w:num>
  <w:num w:numId="8">
    <w:abstractNumId w:val="4"/>
  </w:num>
  <w:num w:numId="9">
    <w:abstractNumId w:val="5"/>
  </w:num>
  <w:num w:numId="10">
    <w:abstractNumId w:val="6"/>
  </w:num>
  <w:num w:numId="11">
    <w:abstractNumId w:val="13"/>
  </w:num>
  <w:num w:numId="12">
    <w:abstractNumId w:val="10"/>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D48"/>
    <w:rsid w:val="00002099"/>
    <w:rsid w:val="0000475D"/>
    <w:rsid w:val="0006420F"/>
    <w:rsid w:val="00091195"/>
    <w:rsid w:val="000C16BF"/>
    <w:rsid w:val="000D46EE"/>
    <w:rsid w:val="000E2F2B"/>
    <w:rsid w:val="001050AF"/>
    <w:rsid w:val="00106705"/>
    <w:rsid w:val="00112F56"/>
    <w:rsid w:val="0016135F"/>
    <w:rsid w:val="0018433D"/>
    <w:rsid w:val="00191538"/>
    <w:rsid w:val="001921B8"/>
    <w:rsid w:val="001E16AF"/>
    <w:rsid w:val="001F7E71"/>
    <w:rsid w:val="002629D1"/>
    <w:rsid w:val="002B0962"/>
    <w:rsid w:val="002D3B88"/>
    <w:rsid w:val="002E4ACF"/>
    <w:rsid w:val="00351209"/>
    <w:rsid w:val="00374886"/>
    <w:rsid w:val="00381F5E"/>
    <w:rsid w:val="00392673"/>
    <w:rsid w:val="003A595E"/>
    <w:rsid w:val="003B3774"/>
    <w:rsid w:val="00415112"/>
    <w:rsid w:val="00465016"/>
    <w:rsid w:val="004B7BA8"/>
    <w:rsid w:val="004F4600"/>
    <w:rsid w:val="004F5729"/>
    <w:rsid w:val="0050291C"/>
    <w:rsid w:val="00552AED"/>
    <w:rsid w:val="005D59C1"/>
    <w:rsid w:val="005E209B"/>
    <w:rsid w:val="005F3BE6"/>
    <w:rsid w:val="00634272"/>
    <w:rsid w:val="006819D8"/>
    <w:rsid w:val="00687BF8"/>
    <w:rsid w:val="006B7704"/>
    <w:rsid w:val="006C2EA4"/>
    <w:rsid w:val="006C59DA"/>
    <w:rsid w:val="00704154"/>
    <w:rsid w:val="00723F5F"/>
    <w:rsid w:val="007B0F42"/>
    <w:rsid w:val="007E0CE1"/>
    <w:rsid w:val="00827611"/>
    <w:rsid w:val="00846D44"/>
    <w:rsid w:val="00897C4C"/>
    <w:rsid w:val="008C4F0C"/>
    <w:rsid w:val="009163B9"/>
    <w:rsid w:val="009319A3"/>
    <w:rsid w:val="00955D48"/>
    <w:rsid w:val="009A03B4"/>
    <w:rsid w:val="009A1916"/>
    <w:rsid w:val="009F015A"/>
    <w:rsid w:val="00A03764"/>
    <w:rsid w:val="00A37A2F"/>
    <w:rsid w:val="00A95662"/>
    <w:rsid w:val="00AD7FA0"/>
    <w:rsid w:val="00AE4182"/>
    <w:rsid w:val="00AE4E73"/>
    <w:rsid w:val="00AF331F"/>
    <w:rsid w:val="00B446EE"/>
    <w:rsid w:val="00B476DC"/>
    <w:rsid w:val="00B64781"/>
    <w:rsid w:val="00B962CB"/>
    <w:rsid w:val="00BB25A7"/>
    <w:rsid w:val="00BD1A11"/>
    <w:rsid w:val="00BE1C96"/>
    <w:rsid w:val="00C22FBE"/>
    <w:rsid w:val="00C574B7"/>
    <w:rsid w:val="00C77D6C"/>
    <w:rsid w:val="00C81028"/>
    <w:rsid w:val="00CA0F67"/>
    <w:rsid w:val="00CB39E8"/>
    <w:rsid w:val="00CE1CA9"/>
    <w:rsid w:val="00D260B8"/>
    <w:rsid w:val="00D606B5"/>
    <w:rsid w:val="00D827BB"/>
    <w:rsid w:val="00D94764"/>
    <w:rsid w:val="00DC718E"/>
    <w:rsid w:val="00DD3933"/>
    <w:rsid w:val="00DD7E8C"/>
    <w:rsid w:val="00DF2668"/>
    <w:rsid w:val="00E400B4"/>
    <w:rsid w:val="00EE5EF8"/>
    <w:rsid w:val="00F0327B"/>
    <w:rsid w:val="00F3088A"/>
    <w:rsid w:val="00F533C9"/>
    <w:rsid w:val="00F767F9"/>
    <w:rsid w:val="00FA7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83281"/>
  <w15:docId w15:val="{99A51DE7-3A6C-44E0-86B3-9F31CEE43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F46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687BF8"/>
    <w:pPr>
      <w:widowControl w:val="0"/>
      <w:autoSpaceDE w:val="0"/>
      <w:autoSpaceDN w:val="0"/>
      <w:adjustRightInd w:val="0"/>
      <w:spacing w:after="120" w:line="480" w:lineRule="auto"/>
    </w:pPr>
    <w:rPr>
      <w:rFonts w:ascii="Arial" w:eastAsia="Times New Roman" w:hAnsi="Arial" w:cs="Arial"/>
      <w:sz w:val="18"/>
      <w:szCs w:val="18"/>
      <w:lang w:eastAsia="ru-RU"/>
    </w:rPr>
  </w:style>
  <w:style w:type="character" w:customStyle="1" w:styleId="20">
    <w:name w:val="Основной текст 2 Знак"/>
    <w:basedOn w:val="a0"/>
    <w:link w:val="2"/>
    <w:rsid w:val="00687BF8"/>
    <w:rPr>
      <w:rFonts w:ascii="Arial" w:eastAsia="Times New Roman" w:hAnsi="Arial" w:cs="Arial"/>
      <w:sz w:val="18"/>
      <w:szCs w:val="18"/>
      <w:lang w:eastAsia="ru-RU"/>
    </w:rPr>
  </w:style>
  <w:style w:type="paragraph" w:styleId="a3">
    <w:name w:val="Body Text"/>
    <w:basedOn w:val="a"/>
    <w:link w:val="a4"/>
    <w:uiPriority w:val="99"/>
    <w:semiHidden/>
    <w:unhideWhenUsed/>
    <w:rsid w:val="00687BF8"/>
    <w:pPr>
      <w:spacing w:after="120"/>
    </w:pPr>
  </w:style>
  <w:style w:type="character" w:customStyle="1" w:styleId="a4">
    <w:name w:val="Основной текст Знак"/>
    <w:basedOn w:val="a0"/>
    <w:link w:val="a3"/>
    <w:uiPriority w:val="99"/>
    <w:semiHidden/>
    <w:rsid w:val="00687BF8"/>
  </w:style>
  <w:style w:type="character" w:customStyle="1" w:styleId="i-pl5">
    <w:name w:val="i-pl5"/>
    <w:basedOn w:val="a0"/>
    <w:rsid w:val="00AE4E73"/>
  </w:style>
  <w:style w:type="character" w:customStyle="1" w:styleId="b-col">
    <w:name w:val="b-col"/>
    <w:basedOn w:val="a0"/>
    <w:rsid w:val="000C16BF"/>
  </w:style>
  <w:style w:type="character" w:customStyle="1" w:styleId="i-dib">
    <w:name w:val="i-dib"/>
    <w:basedOn w:val="a0"/>
    <w:rsid w:val="000C16BF"/>
  </w:style>
  <w:style w:type="character" w:styleId="a5">
    <w:name w:val="Hyperlink"/>
    <w:basedOn w:val="a0"/>
    <w:uiPriority w:val="99"/>
    <w:unhideWhenUsed/>
    <w:rsid w:val="000C16BF"/>
    <w:rPr>
      <w:color w:val="0000FF"/>
      <w:u w:val="single"/>
    </w:rPr>
  </w:style>
  <w:style w:type="character" w:customStyle="1" w:styleId="gray">
    <w:name w:val="gray"/>
    <w:basedOn w:val="a0"/>
    <w:rsid w:val="00D827BB"/>
  </w:style>
  <w:style w:type="character" w:customStyle="1" w:styleId="10">
    <w:name w:val="Заголовок 1 Знак"/>
    <w:basedOn w:val="a0"/>
    <w:link w:val="1"/>
    <w:uiPriority w:val="9"/>
    <w:rsid w:val="004F4600"/>
    <w:rPr>
      <w:rFonts w:ascii="Times New Roman" w:eastAsia="Times New Roman" w:hAnsi="Times New Roman" w:cs="Times New Roman"/>
      <w:b/>
      <w:bCs/>
      <w:kern w:val="36"/>
      <w:sz w:val="48"/>
      <w:szCs w:val="48"/>
      <w:lang w:eastAsia="ru-RU"/>
    </w:rPr>
  </w:style>
  <w:style w:type="character" w:customStyle="1" w:styleId="i-text-lowcase">
    <w:name w:val="i-text-lowcase"/>
    <w:basedOn w:val="a0"/>
    <w:rsid w:val="00105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22278">
      <w:bodyDiv w:val="1"/>
      <w:marLeft w:val="0"/>
      <w:marRight w:val="0"/>
      <w:marTop w:val="0"/>
      <w:marBottom w:val="0"/>
      <w:divBdr>
        <w:top w:val="none" w:sz="0" w:space="0" w:color="auto"/>
        <w:left w:val="none" w:sz="0" w:space="0" w:color="auto"/>
        <w:bottom w:val="none" w:sz="0" w:space="0" w:color="auto"/>
        <w:right w:val="none" w:sz="0" w:space="0" w:color="auto"/>
      </w:divBdr>
      <w:divsChild>
        <w:div w:id="1266697046">
          <w:marLeft w:val="0"/>
          <w:marRight w:val="0"/>
          <w:marTop w:val="0"/>
          <w:marBottom w:val="0"/>
          <w:divBdr>
            <w:top w:val="none" w:sz="0" w:space="0" w:color="auto"/>
            <w:left w:val="none" w:sz="0" w:space="0" w:color="auto"/>
            <w:bottom w:val="none" w:sz="0" w:space="0" w:color="auto"/>
            <w:right w:val="none" w:sz="0" w:space="0" w:color="auto"/>
          </w:divBdr>
        </w:div>
        <w:div w:id="1582563562">
          <w:marLeft w:val="0"/>
          <w:marRight w:val="0"/>
          <w:marTop w:val="0"/>
          <w:marBottom w:val="0"/>
          <w:divBdr>
            <w:top w:val="none" w:sz="0" w:space="0" w:color="auto"/>
            <w:left w:val="none" w:sz="0" w:space="0" w:color="auto"/>
            <w:bottom w:val="none" w:sz="0" w:space="0" w:color="auto"/>
            <w:right w:val="none" w:sz="0" w:space="0" w:color="auto"/>
          </w:divBdr>
        </w:div>
      </w:divsChild>
    </w:div>
    <w:div w:id="137386526">
      <w:bodyDiv w:val="1"/>
      <w:marLeft w:val="0"/>
      <w:marRight w:val="0"/>
      <w:marTop w:val="0"/>
      <w:marBottom w:val="0"/>
      <w:divBdr>
        <w:top w:val="none" w:sz="0" w:space="0" w:color="auto"/>
        <w:left w:val="none" w:sz="0" w:space="0" w:color="auto"/>
        <w:bottom w:val="none" w:sz="0" w:space="0" w:color="auto"/>
        <w:right w:val="none" w:sz="0" w:space="0" w:color="auto"/>
      </w:divBdr>
      <w:divsChild>
        <w:div w:id="1919165443">
          <w:marLeft w:val="0"/>
          <w:marRight w:val="0"/>
          <w:marTop w:val="75"/>
          <w:marBottom w:val="0"/>
          <w:divBdr>
            <w:top w:val="none" w:sz="0" w:space="0" w:color="auto"/>
            <w:left w:val="none" w:sz="0" w:space="0" w:color="auto"/>
            <w:bottom w:val="none" w:sz="0" w:space="0" w:color="auto"/>
            <w:right w:val="none" w:sz="0" w:space="0" w:color="auto"/>
          </w:divBdr>
        </w:div>
      </w:divsChild>
    </w:div>
    <w:div w:id="234631574">
      <w:bodyDiv w:val="1"/>
      <w:marLeft w:val="0"/>
      <w:marRight w:val="0"/>
      <w:marTop w:val="0"/>
      <w:marBottom w:val="0"/>
      <w:divBdr>
        <w:top w:val="none" w:sz="0" w:space="0" w:color="auto"/>
        <w:left w:val="none" w:sz="0" w:space="0" w:color="auto"/>
        <w:bottom w:val="none" w:sz="0" w:space="0" w:color="auto"/>
        <w:right w:val="none" w:sz="0" w:space="0" w:color="auto"/>
      </w:divBdr>
    </w:div>
    <w:div w:id="245388608">
      <w:bodyDiv w:val="1"/>
      <w:marLeft w:val="0"/>
      <w:marRight w:val="0"/>
      <w:marTop w:val="0"/>
      <w:marBottom w:val="0"/>
      <w:divBdr>
        <w:top w:val="none" w:sz="0" w:space="0" w:color="auto"/>
        <w:left w:val="none" w:sz="0" w:space="0" w:color="auto"/>
        <w:bottom w:val="none" w:sz="0" w:space="0" w:color="auto"/>
        <w:right w:val="none" w:sz="0" w:space="0" w:color="auto"/>
      </w:divBdr>
      <w:divsChild>
        <w:div w:id="1570192009">
          <w:marLeft w:val="0"/>
          <w:marRight w:val="0"/>
          <w:marTop w:val="0"/>
          <w:marBottom w:val="105"/>
          <w:divBdr>
            <w:top w:val="none" w:sz="0" w:space="0" w:color="auto"/>
            <w:left w:val="none" w:sz="0" w:space="0" w:color="auto"/>
            <w:bottom w:val="none" w:sz="0" w:space="0" w:color="auto"/>
            <w:right w:val="none" w:sz="0" w:space="0" w:color="auto"/>
          </w:divBdr>
          <w:divsChild>
            <w:div w:id="979067329">
              <w:marLeft w:val="0"/>
              <w:marRight w:val="0"/>
              <w:marTop w:val="0"/>
              <w:marBottom w:val="0"/>
              <w:divBdr>
                <w:top w:val="none" w:sz="0" w:space="0" w:color="auto"/>
                <w:left w:val="none" w:sz="0" w:space="0" w:color="auto"/>
                <w:bottom w:val="none" w:sz="0" w:space="0" w:color="auto"/>
                <w:right w:val="none" w:sz="0" w:space="0" w:color="auto"/>
              </w:divBdr>
            </w:div>
          </w:divsChild>
        </w:div>
        <w:div w:id="968440563">
          <w:marLeft w:val="0"/>
          <w:marRight w:val="0"/>
          <w:marTop w:val="0"/>
          <w:marBottom w:val="105"/>
          <w:divBdr>
            <w:top w:val="none" w:sz="0" w:space="0" w:color="auto"/>
            <w:left w:val="none" w:sz="0" w:space="0" w:color="auto"/>
            <w:bottom w:val="none" w:sz="0" w:space="0" w:color="auto"/>
            <w:right w:val="none" w:sz="0" w:space="0" w:color="auto"/>
          </w:divBdr>
          <w:divsChild>
            <w:div w:id="610405185">
              <w:marLeft w:val="0"/>
              <w:marRight w:val="0"/>
              <w:marTop w:val="0"/>
              <w:marBottom w:val="0"/>
              <w:divBdr>
                <w:top w:val="none" w:sz="0" w:space="0" w:color="auto"/>
                <w:left w:val="none" w:sz="0" w:space="0" w:color="auto"/>
                <w:bottom w:val="none" w:sz="0" w:space="0" w:color="auto"/>
                <w:right w:val="none" w:sz="0" w:space="0" w:color="auto"/>
              </w:divBdr>
            </w:div>
          </w:divsChild>
        </w:div>
        <w:div w:id="1622690431">
          <w:marLeft w:val="0"/>
          <w:marRight w:val="0"/>
          <w:marTop w:val="0"/>
          <w:marBottom w:val="105"/>
          <w:divBdr>
            <w:top w:val="none" w:sz="0" w:space="0" w:color="auto"/>
            <w:left w:val="none" w:sz="0" w:space="0" w:color="auto"/>
            <w:bottom w:val="none" w:sz="0" w:space="0" w:color="auto"/>
            <w:right w:val="none" w:sz="0" w:space="0" w:color="auto"/>
          </w:divBdr>
          <w:divsChild>
            <w:div w:id="7367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959780">
      <w:bodyDiv w:val="1"/>
      <w:marLeft w:val="0"/>
      <w:marRight w:val="0"/>
      <w:marTop w:val="0"/>
      <w:marBottom w:val="0"/>
      <w:divBdr>
        <w:top w:val="none" w:sz="0" w:space="0" w:color="auto"/>
        <w:left w:val="none" w:sz="0" w:space="0" w:color="auto"/>
        <w:bottom w:val="none" w:sz="0" w:space="0" w:color="auto"/>
        <w:right w:val="none" w:sz="0" w:space="0" w:color="auto"/>
      </w:divBdr>
    </w:div>
    <w:div w:id="409886217">
      <w:bodyDiv w:val="1"/>
      <w:marLeft w:val="0"/>
      <w:marRight w:val="0"/>
      <w:marTop w:val="0"/>
      <w:marBottom w:val="0"/>
      <w:divBdr>
        <w:top w:val="none" w:sz="0" w:space="0" w:color="auto"/>
        <w:left w:val="none" w:sz="0" w:space="0" w:color="auto"/>
        <w:bottom w:val="none" w:sz="0" w:space="0" w:color="auto"/>
        <w:right w:val="none" w:sz="0" w:space="0" w:color="auto"/>
      </w:divBdr>
    </w:div>
    <w:div w:id="497500121">
      <w:bodyDiv w:val="1"/>
      <w:marLeft w:val="0"/>
      <w:marRight w:val="0"/>
      <w:marTop w:val="0"/>
      <w:marBottom w:val="0"/>
      <w:divBdr>
        <w:top w:val="none" w:sz="0" w:space="0" w:color="auto"/>
        <w:left w:val="none" w:sz="0" w:space="0" w:color="auto"/>
        <w:bottom w:val="none" w:sz="0" w:space="0" w:color="auto"/>
        <w:right w:val="none" w:sz="0" w:space="0" w:color="auto"/>
      </w:divBdr>
    </w:div>
    <w:div w:id="684095486">
      <w:bodyDiv w:val="1"/>
      <w:marLeft w:val="0"/>
      <w:marRight w:val="0"/>
      <w:marTop w:val="0"/>
      <w:marBottom w:val="0"/>
      <w:divBdr>
        <w:top w:val="none" w:sz="0" w:space="0" w:color="auto"/>
        <w:left w:val="none" w:sz="0" w:space="0" w:color="auto"/>
        <w:bottom w:val="none" w:sz="0" w:space="0" w:color="auto"/>
        <w:right w:val="none" w:sz="0" w:space="0" w:color="auto"/>
      </w:divBdr>
    </w:div>
    <w:div w:id="821194975">
      <w:bodyDiv w:val="1"/>
      <w:marLeft w:val="0"/>
      <w:marRight w:val="0"/>
      <w:marTop w:val="0"/>
      <w:marBottom w:val="0"/>
      <w:divBdr>
        <w:top w:val="none" w:sz="0" w:space="0" w:color="auto"/>
        <w:left w:val="none" w:sz="0" w:space="0" w:color="auto"/>
        <w:bottom w:val="none" w:sz="0" w:space="0" w:color="auto"/>
        <w:right w:val="none" w:sz="0" w:space="0" w:color="auto"/>
      </w:divBdr>
    </w:div>
    <w:div w:id="953171554">
      <w:bodyDiv w:val="1"/>
      <w:marLeft w:val="0"/>
      <w:marRight w:val="0"/>
      <w:marTop w:val="0"/>
      <w:marBottom w:val="0"/>
      <w:divBdr>
        <w:top w:val="none" w:sz="0" w:space="0" w:color="auto"/>
        <w:left w:val="none" w:sz="0" w:space="0" w:color="auto"/>
        <w:bottom w:val="none" w:sz="0" w:space="0" w:color="auto"/>
        <w:right w:val="none" w:sz="0" w:space="0" w:color="auto"/>
      </w:divBdr>
      <w:divsChild>
        <w:div w:id="1288126033">
          <w:marLeft w:val="0"/>
          <w:marRight w:val="0"/>
          <w:marTop w:val="0"/>
          <w:marBottom w:val="0"/>
          <w:divBdr>
            <w:top w:val="none" w:sz="0" w:space="0" w:color="auto"/>
            <w:left w:val="none" w:sz="0" w:space="0" w:color="auto"/>
            <w:bottom w:val="none" w:sz="0" w:space="0" w:color="auto"/>
            <w:right w:val="none" w:sz="0" w:space="0" w:color="auto"/>
          </w:divBdr>
          <w:divsChild>
            <w:div w:id="276179555">
              <w:marLeft w:val="0"/>
              <w:marRight w:val="0"/>
              <w:marTop w:val="0"/>
              <w:marBottom w:val="0"/>
              <w:divBdr>
                <w:top w:val="none" w:sz="0" w:space="0" w:color="auto"/>
                <w:left w:val="none" w:sz="0" w:space="0" w:color="auto"/>
                <w:bottom w:val="none" w:sz="0" w:space="0" w:color="auto"/>
                <w:right w:val="none" w:sz="0" w:space="0" w:color="auto"/>
              </w:divBdr>
            </w:div>
            <w:div w:id="632368103">
              <w:marLeft w:val="0"/>
              <w:marRight w:val="0"/>
              <w:marTop w:val="0"/>
              <w:marBottom w:val="0"/>
              <w:divBdr>
                <w:top w:val="none" w:sz="0" w:space="0" w:color="auto"/>
                <w:left w:val="none" w:sz="0" w:space="0" w:color="auto"/>
                <w:bottom w:val="none" w:sz="0" w:space="0" w:color="auto"/>
                <w:right w:val="none" w:sz="0" w:space="0" w:color="auto"/>
              </w:divBdr>
            </w:div>
          </w:divsChild>
        </w:div>
        <w:div w:id="766115984">
          <w:marLeft w:val="0"/>
          <w:marRight w:val="0"/>
          <w:marTop w:val="120"/>
          <w:marBottom w:val="0"/>
          <w:divBdr>
            <w:top w:val="none" w:sz="0" w:space="0" w:color="auto"/>
            <w:left w:val="none" w:sz="0" w:space="0" w:color="auto"/>
            <w:bottom w:val="none" w:sz="0" w:space="0" w:color="auto"/>
            <w:right w:val="none" w:sz="0" w:space="0" w:color="auto"/>
          </w:divBdr>
          <w:divsChild>
            <w:div w:id="1040134557">
              <w:marLeft w:val="0"/>
              <w:marRight w:val="0"/>
              <w:marTop w:val="0"/>
              <w:marBottom w:val="0"/>
              <w:divBdr>
                <w:top w:val="none" w:sz="0" w:space="0" w:color="auto"/>
                <w:left w:val="none" w:sz="0" w:space="0" w:color="auto"/>
                <w:bottom w:val="none" w:sz="0" w:space="0" w:color="auto"/>
                <w:right w:val="none" w:sz="0" w:space="0" w:color="auto"/>
              </w:divBdr>
            </w:div>
            <w:div w:id="1826967108">
              <w:marLeft w:val="0"/>
              <w:marRight w:val="0"/>
              <w:marTop w:val="0"/>
              <w:marBottom w:val="0"/>
              <w:divBdr>
                <w:top w:val="none" w:sz="0" w:space="0" w:color="auto"/>
                <w:left w:val="none" w:sz="0" w:space="0" w:color="auto"/>
                <w:bottom w:val="none" w:sz="0" w:space="0" w:color="auto"/>
                <w:right w:val="none" w:sz="0" w:space="0" w:color="auto"/>
              </w:divBdr>
            </w:div>
          </w:divsChild>
        </w:div>
        <w:div w:id="333150164">
          <w:marLeft w:val="0"/>
          <w:marRight w:val="0"/>
          <w:marTop w:val="120"/>
          <w:marBottom w:val="0"/>
          <w:divBdr>
            <w:top w:val="none" w:sz="0" w:space="0" w:color="auto"/>
            <w:left w:val="none" w:sz="0" w:space="0" w:color="auto"/>
            <w:bottom w:val="none" w:sz="0" w:space="0" w:color="auto"/>
            <w:right w:val="none" w:sz="0" w:space="0" w:color="auto"/>
          </w:divBdr>
          <w:divsChild>
            <w:div w:id="768501800">
              <w:marLeft w:val="0"/>
              <w:marRight w:val="0"/>
              <w:marTop w:val="0"/>
              <w:marBottom w:val="0"/>
              <w:divBdr>
                <w:top w:val="none" w:sz="0" w:space="0" w:color="auto"/>
                <w:left w:val="none" w:sz="0" w:space="0" w:color="auto"/>
                <w:bottom w:val="none" w:sz="0" w:space="0" w:color="auto"/>
                <w:right w:val="none" w:sz="0" w:space="0" w:color="auto"/>
              </w:divBdr>
            </w:div>
            <w:div w:id="1526478926">
              <w:marLeft w:val="0"/>
              <w:marRight w:val="0"/>
              <w:marTop w:val="0"/>
              <w:marBottom w:val="0"/>
              <w:divBdr>
                <w:top w:val="none" w:sz="0" w:space="0" w:color="auto"/>
                <w:left w:val="none" w:sz="0" w:space="0" w:color="auto"/>
                <w:bottom w:val="none" w:sz="0" w:space="0" w:color="auto"/>
                <w:right w:val="none" w:sz="0" w:space="0" w:color="auto"/>
              </w:divBdr>
            </w:div>
          </w:divsChild>
        </w:div>
        <w:div w:id="1487435579">
          <w:marLeft w:val="0"/>
          <w:marRight w:val="0"/>
          <w:marTop w:val="120"/>
          <w:marBottom w:val="0"/>
          <w:divBdr>
            <w:top w:val="none" w:sz="0" w:space="0" w:color="auto"/>
            <w:left w:val="none" w:sz="0" w:space="0" w:color="auto"/>
            <w:bottom w:val="none" w:sz="0" w:space="0" w:color="auto"/>
            <w:right w:val="none" w:sz="0" w:space="0" w:color="auto"/>
          </w:divBdr>
          <w:divsChild>
            <w:div w:id="480342197">
              <w:marLeft w:val="0"/>
              <w:marRight w:val="0"/>
              <w:marTop w:val="0"/>
              <w:marBottom w:val="0"/>
              <w:divBdr>
                <w:top w:val="none" w:sz="0" w:space="0" w:color="auto"/>
                <w:left w:val="none" w:sz="0" w:space="0" w:color="auto"/>
                <w:bottom w:val="none" w:sz="0" w:space="0" w:color="auto"/>
                <w:right w:val="none" w:sz="0" w:space="0" w:color="auto"/>
              </w:divBdr>
            </w:div>
            <w:div w:id="1825660210">
              <w:marLeft w:val="0"/>
              <w:marRight w:val="0"/>
              <w:marTop w:val="0"/>
              <w:marBottom w:val="0"/>
              <w:divBdr>
                <w:top w:val="none" w:sz="0" w:space="0" w:color="auto"/>
                <w:left w:val="none" w:sz="0" w:space="0" w:color="auto"/>
                <w:bottom w:val="none" w:sz="0" w:space="0" w:color="auto"/>
                <w:right w:val="none" w:sz="0" w:space="0" w:color="auto"/>
              </w:divBdr>
            </w:div>
          </w:divsChild>
        </w:div>
        <w:div w:id="9527943">
          <w:marLeft w:val="0"/>
          <w:marRight w:val="0"/>
          <w:marTop w:val="120"/>
          <w:marBottom w:val="0"/>
          <w:divBdr>
            <w:top w:val="none" w:sz="0" w:space="0" w:color="auto"/>
            <w:left w:val="none" w:sz="0" w:space="0" w:color="auto"/>
            <w:bottom w:val="none" w:sz="0" w:space="0" w:color="auto"/>
            <w:right w:val="none" w:sz="0" w:space="0" w:color="auto"/>
          </w:divBdr>
          <w:divsChild>
            <w:div w:id="1176312882">
              <w:marLeft w:val="0"/>
              <w:marRight w:val="0"/>
              <w:marTop w:val="0"/>
              <w:marBottom w:val="0"/>
              <w:divBdr>
                <w:top w:val="none" w:sz="0" w:space="0" w:color="auto"/>
                <w:left w:val="none" w:sz="0" w:space="0" w:color="auto"/>
                <w:bottom w:val="none" w:sz="0" w:space="0" w:color="auto"/>
                <w:right w:val="none" w:sz="0" w:space="0" w:color="auto"/>
              </w:divBdr>
            </w:div>
            <w:div w:id="727344255">
              <w:marLeft w:val="0"/>
              <w:marRight w:val="0"/>
              <w:marTop w:val="0"/>
              <w:marBottom w:val="0"/>
              <w:divBdr>
                <w:top w:val="none" w:sz="0" w:space="0" w:color="auto"/>
                <w:left w:val="none" w:sz="0" w:space="0" w:color="auto"/>
                <w:bottom w:val="none" w:sz="0" w:space="0" w:color="auto"/>
                <w:right w:val="none" w:sz="0" w:space="0" w:color="auto"/>
              </w:divBdr>
            </w:div>
          </w:divsChild>
        </w:div>
        <w:div w:id="2085491822">
          <w:marLeft w:val="0"/>
          <w:marRight w:val="0"/>
          <w:marTop w:val="120"/>
          <w:marBottom w:val="0"/>
          <w:divBdr>
            <w:top w:val="none" w:sz="0" w:space="0" w:color="auto"/>
            <w:left w:val="none" w:sz="0" w:space="0" w:color="auto"/>
            <w:bottom w:val="none" w:sz="0" w:space="0" w:color="auto"/>
            <w:right w:val="none" w:sz="0" w:space="0" w:color="auto"/>
          </w:divBdr>
          <w:divsChild>
            <w:div w:id="85270122">
              <w:marLeft w:val="0"/>
              <w:marRight w:val="0"/>
              <w:marTop w:val="0"/>
              <w:marBottom w:val="0"/>
              <w:divBdr>
                <w:top w:val="none" w:sz="0" w:space="0" w:color="auto"/>
                <w:left w:val="none" w:sz="0" w:space="0" w:color="auto"/>
                <w:bottom w:val="none" w:sz="0" w:space="0" w:color="auto"/>
                <w:right w:val="none" w:sz="0" w:space="0" w:color="auto"/>
              </w:divBdr>
            </w:div>
            <w:div w:id="1468813047">
              <w:marLeft w:val="0"/>
              <w:marRight w:val="0"/>
              <w:marTop w:val="0"/>
              <w:marBottom w:val="0"/>
              <w:divBdr>
                <w:top w:val="none" w:sz="0" w:space="0" w:color="auto"/>
                <w:left w:val="none" w:sz="0" w:space="0" w:color="auto"/>
                <w:bottom w:val="none" w:sz="0" w:space="0" w:color="auto"/>
                <w:right w:val="none" w:sz="0" w:space="0" w:color="auto"/>
              </w:divBdr>
            </w:div>
          </w:divsChild>
        </w:div>
        <w:div w:id="1518350020">
          <w:marLeft w:val="0"/>
          <w:marRight w:val="0"/>
          <w:marTop w:val="120"/>
          <w:marBottom w:val="0"/>
          <w:divBdr>
            <w:top w:val="none" w:sz="0" w:space="0" w:color="auto"/>
            <w:left w:val="none" w:sz="0" w:space="0" w:color="auto"/>
            <w:bottom w:val="none" w:sz="0" w:space="0" w:color="auto"/>
            <w:right w:val="none" w:sz="0" w:space="0" w:color="auto"/>
          </w:divBdr>
          <w:divsChild>
            <w:div w:id="1430009843">
              <w:marLeft w:val="0"/>
              <w:marRight w:val="0"/>
              <w:marTop w:val="0"/>
              <w:marBottom w:val="0"/>
              <w:divBdr>
                <w:top w:val="none" w:sz="0" w:space="0" w:color="auto"/>
                <w:left w:val="none" w:sz="0" w:space="0" w:color="auto"/>
                <w:bottom w:val="none" w:sz="0" w:space="0" w:color="auto"/>
                <w:right w:val="none" w:sz="0" w:space="0" w:color="auto"/>
              </w:divBdr>
            </w:div>
            <w:div w:id="187361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50443">
      <w:bodyDiv w:val="1"/>
      <w:marLeft w:val="0"/>
      <w:marRight w:val="0"/>
      <w:marTop w:val="0"/>
      <w:marBottom w:val="0"/>
      <w:divBdr>
        <w:top w:val="none" w:sz="0" w:space="0" w:color="auto"/>
        <w:left w:val="none" w:sz="0" w:space="0" w:color="auto"/>
        <w:bottom w:val="none" w:sz="0" w:space="0" w:color="auto"/>
        <w:right w:val="none" w:sz="0" w:space="0" w:color="auto"/>
      </w:divBdr>
    </w:div>
    <w:div w:id="1095247620">
      <w:bodyDiv w:val="1"/>
      <w:marLeft w:val="0"/>
      <w:marRight w:val="0"/>
      <w:marTop w:val="0"/>
      <w:marBottom w:val="0"/>
      <w:divBdr>
        <w:top w:val="none" w:sz="0" w:space="0" w:color="auto"/>
        <w:left w:val="none" w:sz="0" w:space="0" w:color="auto"/>
        <w:bottom w:val="none" w:sz="0" w:space="0" w:color="auto"/>
        <w:right w:val="none" w:sz="0" w:space="0" w:color="auto"/>
      </w:divBdr>
    </w:div>
    <w:div w:id="1120339086">
      <w:bodyDiv w:val="1"/>
      <w:marLeft w:val="0"/>
      <w:marRight w:val="0"/>
      <w:marTop w:val="0"/>
      <w:marBottom w:val="0"/>
      <w:divBdr>
        <w:top w:val="none" w:sz="0" w:space="0" w:color="auto"/>
        <w:left w:val="none" w:sz="0" w:space="0" w:color="auto"/>
        <w:bottom w:val="none" w:sz="0" w:space="0" w:color="auto"/>
        <w:right w:val="none" w:sz="0" w:space="0" w:color="auto"/>
      </w:divBdr>
    </w:div>
    <w:div w:id="1163012068">
      <w:bodyDiv w:val="1"/>
      <w:marLeft w:val="0"/>
      <w:marRight w:val="0"/>
      <w:marTop w:val="0"/>
      <w:marBottom w:val="0"/>
      <w:divBdr>
        <w:top w:val="none" w:sz="0" w:space="0" w:color="auto"/>
        <w:left w:val="none" w:sz="0" w:space="0" w:color="auto"/>
        <w:bottom w:val="none" w:sz="0" w:space="0" w:color="auto"/>
        <w:right w:val="none" w:sz="0" w:space="0" w:color="auto"/>
      </w:divBdr>
    </w:div>
    <w:div w:id="1414350644">
      <w:bodyDiv w:val="1"/>
      <w:marLeft w:val="0"/>
      <w:marRight w:val="0"/>
      <w:marTop w:val="0"/>
      <w:marBottom w:val="0"/>
      <w:divBdr>
        <w:top w:val="none" w:sz="0" w:space="0" w:color="auto"/>
        <w:left w:val="none" w:sz="0" w:space="0" w:color="auto"/>
        <w:bottom w:val="none" w:sz="0" w:space="0" w:color="auto"/>
        <w:right w:val="none" w:sz="0" w:space="0" w:color="auto"/>
      </w:divBdr>
    </w:div>
    <w:div w:id="1462724486">
      <w:bodyDiv w:val="1"/>
      <w:marLeft w:val="0"/>
      <w:marRight w:val="0"/>
      <w:marTop w:val="0"/>
      <w:marBottom w:val="0"/>
      <w:divBdr>
        <w:top w:val="none" w:sz="0" w:space="0" w:color="auto"/>
        <w:left w:val="none" w:sz="0" w:space="0" w:color="auto"/>
        <w:bottom w:val="none" w:sz="0" w:space="0" w:color="auto"/>
        <w:right w:val="none" w:sz="0" w:space="0" w:color="auto"/>
      </w:divBdr>
      <w:divsChild>
        <w:div w:id="890726303">
          <w:marLeft w:val="0"/>
          <w:marRight w:val="0"/>
          <w:marTop w:val="0"/>
          <w:marBottom w:val="0"/>
          <w:divBdr>
            <w:top w:val="none" w:sz="0" w:space="0" w:color="auto"/>
            <w:left w:val="none" w:sz="0" w:space="0" w:color="auto"/>
            <w:bottom w:val="none" w:sz="0" w:space="0" w:color="auto"/>
            <w:right w:val="none" w:sz="0" w:space="0" w:color="auto"/>
          </w:divBdr>
        </w:div>
        <w:div w:id="1924801928">
          <w:marLeft w:val="0"/>
          <w:marRight w:val="0"/>
          <w:marTop w:val="0"/>
          <w:marBottom w:val="0"/>
          <w:divBdr>
            <w:top w:val="none" w:sz="0" w:space="0" w:color="auto"/>
            <w:left w:val="none" w:sz="0" w:space="0" w:color="auto"/>
            <w:bottom w:val="none" w:sz="0" w:space="0" w:color="auto"/>
            <w:right w:val="none" w:sz="0" w:space="0" w:color="auto"/>
          </w:divBdr>
        </w:div>
      </w:divsChild>
    </w:div>
    <w:div w:id="1540893751">
      <w:bodyDiv w:val="1"/>
      <w:marLeft w:val="0"/>
      <w:marRight w:val="0"/>
      <w:marTop w:val="0"/>
      <w:marBottom w:val="0"/>
      <w:divBdr>
        <w:top w:val="none" w:sz="0" w:space="0" w:color="auto"/>
        <w:left w:val="none" w:sz="0" w:space="0" w:color="auto"/>
        <w:bottom w:val="none" w:sz="0" w:space="0" w:color="auto"/>
        <w:right w:val="none" w:sz="0" w:space="0" w:color="auto"/>
      </w:divBdr>
    </w:div>
    <w:div w:id="1645895174">
      <w:bodyDiv w:val="1"/>
      <w:marLeft w:val="0"/>
      <w:marRight w:val="0"/>
      <w:marTop w:val="0"/>
      <w:marBottom w:val="0"/>
      <w:divBdr>
        <w:top w:val="none" w:sz="0" w:space="0" w:color="auto"/>
        <w:left w:val="none" w:sz="0" w:space="0" w:color="auto"/>
        <w:bottom w:val="none" w:sz="0" w:space="0" w:color="auto"/>
        <w:right w:val="none" w:sz="0" w:space="0" w:color="auto"/>
      </w:divBdr>
    </w:div>
    <w:div w:id="1823348886">
      <w:bodyDiv w:val="1"/>
      <w:marLeft w:val="0"/>
      <w:marRight w:val="0"/>
      <w:marTop w:val="0"/>
      <w:marBottom w:val="0"/>
      <w:divBdr>
        <w:top w:val="none" w:sz="0" w:space="0" w:color="auto"/>
        <w:left w:val="none" w:sz="0" w:space="0" w:color="auto"/>
        <w:bottom w:val="none" w:sz="0" w:space="0" w:color="auto"/>
        <w:right w:val="none" w:sz="0" w:space="0" w:color="auto"/>
      </w:divBdr>
    </w:div>
    <w:div w:id="203538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0E829DD077BDDF78B99C242AEEFF287ADAA6817E0C8C438AAF38CE53845FF22BE93E7A9FA482B8aEJDG" TargetMode="External"/><Relationship Id="rId3" Type="http://schemas.openxmlformats.org/officeDocument/2006/relationships/settings" Target="settings.xml"/><Relationship Id="rId7" Type="http://schemas.openxmlformats.org/officeDocument/2006/relationships/hyperlink" Target="consultantplus://offline/ref=4C0E829DD077BDDF78B99C242AEEFF287ADAA6817E0C8C438AAF38CE53845FF22BE93E7A9FA483BDaEJ8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C0E829DD077BDDF78B99C242AEEFF287ADAA6817E0C8C438AAF38CE53845FF22BE93E7A9FA483BCaEJ2G" TargetMode="External"/><Relationship Id="rId11" Type="http://schemas.openxmlformats.org/officeDocument/2006/relationships/fontTable" Target="fontTable.xml"/><Relationship Id="rId5" Type="http://schemas.openxmlformats.org/officeDocument/2006/relationships/hyperlink" Target="consultantplus://offline/ref=218720B59EFDE4635707DBD33643F05A43B1AA599FCD32CD353923A1EC4BKDH" TargetMode="External"/><Relationship Id="rId10" Type="http://schemas.openxmlformats.org/officeDocument/2006/relationships/hyperlink" Target="consultantplus://offline/ref=4C0E829DD077BDDF78B99C242AEEFF287ADAA6817E0C8C438AAF38CE53845FF22BE93E7A9FA480B9aEJ3G" TargetMode="External"/><Relationship Id="rId4" Type="http://schemas.openxmlformats.org/officeDocument/2006/relationships/webSettings" Target="webSettings.xml"/><Relationship Id="rId9" Type="http://schemas.openxmlformats.org/officeDocument/2006/relationships/hyperlink" Target="consultantplus://offline/ref=4C0E829DD077BDDF78B99C242AEEFF287ADAA6817E0C8C438AAF38CE53845FF22BE93E7A9FA482BBaEJ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6</Pages>
  <Words>2368</Words>
  <Characters>13504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Татьяна Андреевна</dc:creator>
  <cp:keywords/>
  <dc:description/>
  <cp:lastModifiedBy>Егорова Раиса Владимировна</cp:lastModifiedBy>
  <cp:revision>9</cp:revision>
  <dcterms:created xsi:type="dcterms:W3CDTF">2026-06-24T08:41:00Z</dcterms:created>
  <dcterms:modified xsi:type="dcterms:W3CDTF">2026-09-22T04:42:00Z</dcterms:modified>
</cp:coreProperties>
</file>