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1005" w:rsidRPr="00E51CB9" w:rsidRDefault="00924D13" w:rsidP="00E51CB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Договор</w:t>
      </w:r>
      <w:r w:rsidR="003E5624" w:rsidRPr="00E51CB9">
        <w:rPr>
          <w:rFonts w:ascii="Times New Roman" w:hAnsi="Times New Roman"/>
          <w:b/>
          <w:sz w:val="23"/>
          <w:szCs w:val="23"/>
        </w:rPr>
        <w:t xml:space="preserve"> № </w:t>
      </w:r>
      <w:r w:rsidR="00BD7965" w:rsidRPr="00E51CB9">
        <w:rPr>
          <w:rFonts w:ascii="Times New Roman" w:hAnsi="Times New Roman"/>
          <w:b/>
          <w:sz w:val="23"/>
          <w:szCs w:val="23"/>
        </w:rPr>
        <w:t>__________________</w:t>
      </w:r>
    </w:p>
    <w:p w:rsidR="00D10497" w:rsidRPr="00E51CB9" w:rsidRDefault="00F15F88" w:rsidP="00E51C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E51CB9">
        <w:rPr>
          <w:rFonts w:ascii="Times New Roman" w:hAnsi="Times New Roman"/>
          <w:b/>
          <w:sz w:val="23"/>
          <w:szCs w:val="23"/>
        </w:rPr>
        <w:t xml:space="preserve">на оказание услуг по </w:t>
      </w:r>
      <w:r w:rsidR="00CF17E7" w:rsidRPr="00E51CB9">
        <w:rPr>
          <w:rFonts w:ascii="Times New Roman" w:hAnsi="Times New Roman"/>
          <w:b/>
          <w:sz w:val="23"/>
          <w:szCs w:val="23"/>
        </w:rPr>
        <w:t xml:space="preserve">проведению </w:t>
      </w:r>
      <w:r w:rsidR="006521A4" w:rsidRPr="00E51CB9">
        <w:rPr>
          <w:rFonts w:ascii="Times New Roman" w:hAnsi="Times New Roman"/>
          <w:b/>
          <w:sz w:val="23"/>
          <w:szCs w:val="23"/>
        </w:rPr>
        <w:t xml:space="preserve">технического </w:t>
      </w:r>
      <w:r w:rsidR="00CF59D5">
        <w:rPr>
          <w:rFonts w:ascii="Times New Roman" w:hAnsi="Times New Roman"/>
          <w:b/>
          <w:sz w:val="23"/>
          <w:szCs w:val="23"/>
        </w:rPr>
        <w:t>обслуживания</w:t>
      </w:r>
    </w:p>
    <w:p w:rsidR="00F15F88" w:rsidRPr="00E51CB9" w:rsidRDefault="00CF59D5" w:rsidP="00E51C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сплит - систем</w:t>
      </w:r>
      <w:r w:rsidR="00D347D0" w:rsidRPr="00E51CB9">
        <w:rPr>
          <w:rFonts w:ascii="Times New Roman" w:hAnsi="Times New Roman"/>
          <w:b/>
          <w:sz w:val="23"/>
          <w:szCs w:val="23"/>
        </w:rPr>
        <w:t xml:space="preserve"> </w:t>
      </w:r>
      <w:r w:rsidR="00D10497" w:rsidRPr="00E51CB9">
        <w:rPr>
          <w:rFonts w:ascii="Times New Roman" w:hAnsi="Times New Roman"/>
          <w:b/>
          <w:sz w:val="23"/>
          <w:szCs w:val="23"/>
        </w:rPr>
        <w:t>(УИС_АХО)</w:t>
      </w:r>
    </w:p>
    <w:p w:rsidR="00677CAC" w:rsidRPr="00E51CB9" w:rsidRDefault="00F7541C" w:rsidP="00E51C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ИКЗ</w:t>
      </w:r>
      <w:r w:rsidR="00677CAC" w:rsidRPr="00E51CB9">
        <w:rPr>
          <w:rFonts w:ascii="Times New Roman" w:hAnsi="Times New Roman"/>
          <w:sz w:val="23"/>
          <w:szCs w:val="23"/>
        </w:rPr>
        <w:t xml:space="preserve"> № </w:t>
      </w:r>
      <w:r w:rsidR="00BD7965" w:rsidRPr="00E51CB9">
        <w:rPr>
          <w:rFonts w:ascii="Times New Roman" w:hAnsi="Times New Roman"/>
          <w:sz w:val="23"/>
          <w:szCs w:val="23"/>
        </w:rPr>
        <w:t>2</w:t>
      </w:r>
      <w:r w:rsidR="00D10497" w:rsidRPr="00E51CB9">
        <w:rPr>
          <w:rFonts w:ascii="Times New Roman" w:hAnsi="Times New Roman"/>
          <w:sz w:val="23"/>
          <w:szCs w:val="23"/>
        </w:rPr>
        <w:t>6</w:t>
      </w:r>
      <w:r w:rsidR="00BD7965" w:rsidRPr="00E51CB9">
        <w:rPr>
          <w:rFonts w:ascii="Times New Roman" w:hAnsi="Times New Roman"/>
          <w:sz w:val="23"/>
          <w:szCs w:val="23"/>
        </w:rPr>
        <w:t xml:space="preserve"> 1 5610084427 561001001 00</w:t>
      </w:r>
      <w:r w:rsidR="00D10497" w:rsidRPr="00E51CB9">
        <w:rPr>
          <w:rFonts w:ascii="Times New Roman" w:hAnsi="Times New Roman"/>
          <w:sz w:val="23"/>
          <w:szCs w:val="23"/>
        </w:rPr>
        <w:t>26</w:t>
      </w:r>
      <w:r w:rsidR="00BD7965" w:rsidRPr="00E51CB9">
        <w:rPr>
          <w:rFonts w:ascii="Times New Roman" w:hAnsi="Times New Roman"/>
          <w:sz w:val="23"/>
          <w:szCs w:val="23"/>
        </w:rPr>
        <w:t xml:space="preserve"> 000 0000 244</w:t>
      </w:r>
    </w:p>
    <w:p w:rsidR="00D10497" w:rsidRPr="00E51CB9" w:rsidRDefault="00D10497" w:rsidP="00E51C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81005" w:rsidRPr="00E51CB9" w:rsidRDefault="00327C46" w:rsidP="00E51CB9">
      <w:pPr>
        <w:pStyle w:val="ConsPlusNonformat"/>
        <w:tabs>
          <w:tab w:val="right" w:pos="10065"/>
        </w:tabs>
        <w:rPr>
          <w:rFonts w:ascii="Times New Roman" w:hAnsi="Times New Roman" w:cs="Times New Roman"/>
          <w:sz w:val="23"/>
          <w:szCs w:val="23"/>
        </w:rPr>
      </w:pPr>
      <w:r w:rsidRPr="00E51CB9">
        <w:rPr>
          <w:rFonts w:ascii="Times New Roman" w:hAnsi="Times New Roman" w:cs="Times New Roman"/>
          <w:sz w:val="23"/>
          <w:szCs w:val="23"/>
        </w:rPr>
        <w:t>г. Оренбург</w:t>
      </w:r>
      <w:r w:rsidRPr="00E51CB9">
        <w:rPr>
          <w:rFonts w:ascii="Times New Roman" w:hAnsi="Times New Roman" w:cs="Times New Roman"/>
          <w:sz w:val="23"/>
          <w:szCs w:val="23"/>
        </w:rPr>
        <w:tab/>
      </w:r>
      <w:r w:rsidR="00B81005" w:rsidRPr="00E51CB9">
        <w:rPr>
          <w:rFonts w:ascii="Times New Roman" w:hAnsi="Times New Roman" w:cs="Times New Roman"/>
          <w:sz w:val="23"/>
          <w:szCs w:val="23"/>
        </w:rPr>
        <w:t>«</w:t>
      </w:r>
      <w:r w:rsidR="00A31822" w:rsidRPr="00E51CB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78656F" w:rsidRPr="00E51CB9">
        <w:rPr>
          <w:rFonts w:ascii="Times New Roman" w:hAnsi="Times New Roman" w:cs="Times New Roman"/>
          <w:sz w:val="23"/>
          <w:szCs w:val="23"/>
          <w:u w:val="single"/>
        </w:rPr>
        <w:t xml:space="preserve">     </w:t>
      </w:r>
      <w:r w:rsidR="00A31822" w:rsidRPr="00E51CB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B81005" w:rsidRPr="00E51CB9">
        <w:rPr>
          <w:rFonts w:ascii="Times New Roman" w:hAnsi="Times New Roman" w:cs="Times New Roman"/>
          <w:sz w:val="23"/>
          <w:szCs w:val="23"/>
        </w:rPr>
        <w:t>»</w:t>
      </w:r>
      <w:r w:rsidR="00B81005" w:rsidRPr="00E51CB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A31822" w:rsidRPr="00E51CB9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</w:t>
      </w:r>
      <w:r w:rsidR="00B81005" w:rsidRPr="00E51CB9">
        <w:rPr>
          <w:rFonts w:ascii="Times New Roman" w:hAnsi="Times New Roman" w:cs="Times New Roman"/>
          <w:sz w:val="23"/>
          <w:szCs w:val="23"/>
        </w:rPr>
        <w:t>20</w:t>
      </w:r>
      <w:r w:rsidR="00096EEB" w:rsidRPr="00E51CB9">
        <w:rPr>
          <w:rFonts w:ascii="Times New Roman" w:hAnsi="Times New Roman" w:cs="Times New Roman"/>
          <w:sz w:val="23"/>
          <w:szCs w:val="23"/>
        </w:rPr>
        <w:t>2</w:t>
      </w:r>
      <w:r w:rsidR="00D10497" w:rsidRPr="00E51CB9">
        <w:rPr>
          <w:rFonts w:ascii="Times New Roman" w:hAnsi="Times New Roman" w:cs="Times New Roman"/>
          <w:sz w:val="23"/>
          <w:szCs w:val="23"/>
        </w:rPr>
        <w:t>6</w:t>
      </w:r>
      <w:r w:rsidR="00B81005" w:rsidRPr="00E51CB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0497" w:rsidRPr="00E51CB9" w:rsidRDefault="00D10497" w:rsidP="00E51CB9">
      <w:pPr>
        <w:pStyle w:val="ConsPlusNonformat"/>
        <w:tabs>
          <w:tab w:val="right" w:pos="10065"/>
        </w:tabs>
        <w:rPr>
          <w:rFonts w:ascii="Times New Roman" w:hAnsi="Times New Roman" w:cs="Times New Roman"/>
          <w:sz w:val="23"/>
          <w:szCs w:val="23"/>
        </w:rPr>
      </w:pPr>
    </w:p>
    <w:p w:rsidR="00D10497" w:rsidRPr="00924D13" w:rsidRDefault="00924D13" w:rsidP="00E51CB9">
      <w:pPr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924D13">
        <w:rPr>
          <w:rFonts w:ascii="Times New Roman" w:hAnsi="Times New Roman"/>
          <w:sz w:val="23"/>
          <w:szCs w:val="23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Оренбургской области (далее Главное управление МЧС России по Оренбургской области), </w:t>
      </w:r>
      <w:r w:rsidR="002F0B53" w:rsidRPr="002718BC">
        <w:rPr>
          <w:rFonts w:ascii="Times New Roman" w:hAnsi="Times New Roman"/>
          <w:sz w:val="23"/>
          <w:szCs w:val="23"/>
        </w:rPr>
        <w:t xml:space="preserve">именуемое далее «Заказчик», в лице </w:t>
      </w:r>
      <w:r w:rsidRPr="00924D13">
        <w:rPr>
          <w:rFonts w:ascii="Times New Roman" w:hAnsi="Times New Roman"/>
          <w:sz w:val="23"/>
          <w:szCs w:val="23"/>
        </w:rPr>
        <w:t>исполняющего обязанности заместителя начальника Главного управления (по политической и воспитательной работе) полковника внутренней службы Носова Алексея Александровича, действующего на основании Доверенности от 21.04.2026 № ДВ-166-43</w:t>
      </w:r>
      <w:r w:rsidR="00D347D0" w:rsidRPr="00924D13">
        <w:rPr>
          <w:rFonts w:ascii="Times New Roman" w:hAnsi="Times New Roman"/>
          <w:sz w:val="23"/>
          <w:szCs w:val="23"/>
        </w:rPr>
        <w:t xml:space="preserve">, с одной стороны, и </w:t>
      </w:r>
      <w:r w:rsidR="00BD7965" w:rsidRPr="00924D13">
        <w:rPr>
          <w:rFonts w:ascii="Times New Roman" w:hAnsi="Times New Roman"/>
          <w:sz w:val="23"/>
          <w:szCs w:val="23"/>
        </w:rPr>
        <w:t>_____________</w:t>
      </w:r>
      <w:r w:rsidR="00F86A67" w:rsidRPr="00924D13">
        <w:rPr>
          <w:rFonts w:ascii="Times New Roman" w:hAnsi="Times New Roman"/>
          <w:sz w:val="23"/>
          <w:szCs w:val="23"/>
        </w:rPr>
        <w:t xml:space="preserve">, </w:t>
      </w:r>
      <w:r w:rsidR="00D347D0" w:rsidRPr="00924D13">
        <w:rPr>
          <w:rFonts w:ascii="Times New Roman" w:hAnsi="Times New Roman"/>
          <w:sz w:val="23"/>
          <w:szCs w:val="23"/>
        </w:rPr>
        <w:t xml:space="preserve"> именуемое далее «</w:t>
      </w:r>
      <w:r w:rsidR="007E4577">
        <w:rPr>
          <w:rFonts w:ascii="Times New Roman" w:hAnsi="Times New Roman"/>
          <w:sz w:val="23"/>
          <w:szCs w:val="23"/>
        </w:rPr>
        <w:t>Испо</w:t>
      </w:r>
      <w:r w:rsidR="007D68D9">
        <w:rPr>
          <w:rFonts w:ascii="Times New Roman" w:hAnsi="Times New Roman"/>
          <w:sz w:val="23"/>
          <w:szCs w:val="23"/>
        </w:rPr>
        <w:t>л</w:t>
      </w:r>
      <w:r w:rsidR="007E4577">
        <w:rPr>
          <w:rFonts w:ascii="Times New Roman" w:hAnsi="Times New Roman"/>
          <w:sz w:val="23"/>
          <w:szCs w:val="23"/>
        </w:rPr>
        <w:t>нитель</w:t>
      </w:r>
      <w:r w:rsidR="00D347D0" w:rsidRPr="00924D13">
        <w:rPr>
          <w:rFonts w:ascii="Times New Roman" w:hAnsi="Times New Roman"/>
          <w:sz w:val="23"/>
          <w:szCs w:val="23"/>
        </w:rPr>
        <w:t xml:space="preserve">», </w:t>
      </w:r>
      <w:r w:rsidR="00D10497" w:rsidRPr="00924D13">
        <w:rPr>
          <w:rFonts w:ascii="Times New Roman" w:hAnsi="Times New Roman"/>
          <w:sz w:val="23"/>
          <w:szCs w:val="23"/>
        </w:rPr>
        <w:t xml:space="preserve">действующий на основании ____________, с другой стороны, на основании п. 4 ч. 1 ст. 93 Федерального Закона от 05.04.2013 года № 44-ФЗ «О контрактной системе в сфере закупок товаров, работ и услуг для обеспечения государственных и муниципальных нужд» (далее – Федеральный закон № 44-ФЗ) заключили настоящий </w:t>
      </w:r>
      <w:r w:rsidRPr="00924D13">
        <w:rPr>
          <w:rFonts w:ascii="Times New Roman" w:hAnsi="Times New Roman"/>
          <w:sz w:val="23"/>
          <w:szCs w:val="23"/>
        </w:rPr>
        <w:t>Договора</w:t>
      </w:r>
      <w:r w:rsidR="00D10497" w:rsidRPr="00924D13">
        <w:rPr>
          <w:rFonts w:ascii="Times New Roman" w:hAnsi="Times New Roman"/>
          <w:sz w:val="23"/>
          <w:szCs w:val="23"/>
        </w:rPr>
        <w:t xml:space="preserve"> о нижеследующем:</w:t>
      </w:r>
    </w:p>
    <w:p w:rsidR="00B81005" w:rsidRPr="00E51CB9" w:rsidRDefault="00327C46" w:rsidP="00E51CB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E51CB9">
        <w:rPr>
          <w:rFonts w:ascii="Times New Roman" w:hAnsi="Times New Roman"/>
          <w:b/>
          <w:sz w:val="23"/>
          <w:szCs w:val="23"/>
        </w:rPr>
        <w:t xml:space="preserve">1. </w:t>
      </w:r>
      <w:r w:rsidR="00B81005" w:rsidRPr="00E51CB9">
        <w:rPr>
          <w:rFonts w:ascii="Times New Roman" w:hAnsi="Times New Roman"/>
          <w:b/>
          <w:sz w:val="23"/>
          <w:szCs w:val="23"/>
        </w:rPr>
        <w:t xml:space="preserve">Предмет </w:t>
      </w:r>
      <w:r w:rsidR="00924D13">
        <w:rPr>
          <w:rFonts w:ascii="Times New Roman" w:hAnsi="Times New Roman"/>
          <w:b/>
          <w:sz w:val="23"/>
          <w:szCs w:val="23"/>
        </w:rPr>
        <w:t>Догов</w:t>
      </w:r>
      <w:r w:rsidR="000275A9">
        <w:rPr>
          <w:rFonts w:ascii="Times New Roman" w:hAnsi="Times New Roman"/>
          <w:b/>
          <w:sz w:val="23"/>
          <w:szCs w:val="23"/>
        </w:rPr>
        <w:t>о</w:t>
      </w:r>
      <w:r w:rsidR="00924D13">
        <w:rPr>
          <w:rFonts w:ascii="Times New Roman" w:hAnsi="Times New Roman"/>
          <w:b/>
          <w:sz w:val="23"/>
          <w:szCs w:val="23"/>
        </w:rPr>
        <w:t>ра</w:t>
      </w:r>
    </w:p>
    <w:p w:rsidR="00096EEB" w:rsidRPr="00E51CB9" w:rsidRDefault="00B81005" w:rsidP="00E81F3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1.1. </w:t>
      </w:r>
      <w:r w:rsidR="00F032DE" w:rsidRPr="00E51CB9">
        <w:rPr>
          <w:rFonts w:ascii="Times New Roman" w:hAnsi="Times New Roman"/>
          <w:sz w:val="23"/>
          <w:szCs w:val="23"/>
        </w:rPr>
        <w:t>Заказчик поручает, а Исполнитель принимает на себя обязанности по</w:t>
      </w:r>
      <w:r w:rsidR="004B52D9" w:rsidRPr="00E51CB9">
        <w:rPr>
          <w:rFonts w:ascii="Times New Roman" w:hAnsi="Times New Roman"/>
          <w:sz w:val="23"/>
          <w:szCs w:val="23"/>
        </w:rPr>
        <w:t xml:space="preserve"> проведению</w:t>
      </w:r>
      <w:r w:rsidR="005072D0" w:rsidRPr="00E51CB9">
        <w:rPr>
          <w:rFonts w:ascii="Times New Roman" w:hAnsi="Times New Roman"/>
          <w:sz w:val="23"/>
          <w:szCs w:val="23"/>
        </w:rPr>
        <w:t xml:space="preserve"> </w:t>
      </w:r>
      <w:r w:rsidR="006521A4" w:rsidRPr="00E51CB9">
        <w:rPr>
          <w:rFonts w:ascii="Times New Roman" w:hAnsi="Times New Roman"/>
          <w:sz w:val="23"/>
          <w:szCs w:val="23"/>
        </w:rPr>
        <w:t xml:space="preserve">технического </w:t>
      </w:r>
      <w:r w:rsidR="00CF59D5">
        <w:rPr>
          <w:rFonts w:ascii="Times New Roman" w:hAnsi="Times New Roman"/>
          <w:sz w:val="23"/>
          <w:szCs w:val="23"/>
        </w:rPr>
        <w:t>обслуживания</w:t>
      </w:r>
      <w:r w:rsidR="003A1202" w:rsidRPr="00E51CB9">
        <w:rPr>
          <w:rFonts w:ascii="Times New Roman" w:hAnsi="Times New Roman"/>
          <w:sz w:val="23"/>
          <w:szCs w:val="23"/>
        </w:rPr>
        <w:t xml:space="preserve"> </w:t>
      </w:r>
      <w:r w:rsidR="00CF59D5">
        <w:rPr>
          <w:rFonts w:ascii="Times New Roman" w:hAnsi="Times New Roman"/>
          <w:sz w:val="23"/>
          <w:szCs w:val="23"/>
        </w:rPr>
        <w:t xml:space="preserve">сплит - систем </w:t>
      </w:r>
      <w:r w:rsidR="0091472C" w:rsidRPr="00E51CB9">
        <w:rPr>
          <w:rFonts w:ascii="Times New Roman" w:hAnsi="Times New Roman"/>
          <w:sz w:val="23"/>
          <w:szCs w:val="23"/>
        </w:rPr>
        <w:t xml:space="preserve">в соответствии с </w:t>
      </w:r>
      <w:r w:rsidR="00D10497" w:rsidRPr="00E51CB9">
        <w:rPr>
          <w:rFonts w:ascii="Times New Roman" w:hAnsi="Times New Roman"/>
          <w:sz w:val="23"/>
          <w:szCs w:val="23"/>
        </w:rPr>
        <w:t>Т</w:t>
      </w:r>
      <w:r w:rsidR="0091472C" w:rsidRPr="00E51CB9">
        <w:rPr>
          <w:rFonts w:ascii="Times New Roman" w:hAnsi="Times New Roman"/>
          <w:sz w:val="23"/>
          <w:szCs w:val="23"/>
        </w:rPr>
        <w:t>ехническим заданием</w:t>
      </w:r>
      <w:r w:rsidR="00385138" w:rsidRPr="00E51CB9">
        <w:rPr>
          <w:rFonts w:ascii="Times New Roman" w:hAnsi="Times New Roman"/>
          <w:sz w:val="23"/>
          <w:szCs w:val="23"/>
        </w:rPr>
        <w:t xml:space="preserve"> (Приложение № 1),</w:t>
      </w:r>
      <w:r w:rsidR="00F032DE" w:rsidRPr="00E51CB9">
        <w:rPr>
          <w:rFonts w:ascii="Times New Roman" w:hAnsi="Times New Roman"/>
          <w:sz w:val="23"/>
          <w:szCs w:val="23"/>
        </w:rPr>
        <w:t xml:space="preserve"> в объёме согласно </w:t>
      </w:r>
      <w:r w:rsidR="00D10497" w:rsidRPr="00E51CB9">
        <w:rPr>
          <w:rFonts w:ascii="Times New Roman" w:hAnsi="Times New Roman"/>
          <w:sz w:val="23"/>
          <w:szCs w:val="23"/>
        </w:rPr>
        <w:t>С</w:t>
      </w:r>
      <w:r w:rsidR="0091472C" w:rsidRPr="00E51CB9">
        <w:rPr>
          <w:rFonts w:ascii="Times New Roman" w:hAnsi="Times New Roman"/>
          <w:sz w:val="23"/>
          <w:szCs w:val="23"/>
        </w:rPr>
        <w:t>пецификации</w:t>
      </w:r>
      <w:r w:rsidR="003A1202" w:rsidRPr="00E51CB9">
        <w:rPr>
          <w:rFonts w:ascii="Times New Roman" w:hAnsi="Times New Roman"/>
          <w:sz w:val="23"/>
          <w:szCs w:val="23"/>
        </w:rPr>
        <w:t xml:space="preserve"> </w:t>
      </w:r>
      <w:r w:rsidR="00F032DE" w:rsidRPr="00E51CB9">
        <w:rPr>
          <w:rFonts w:ascii="Times New Roman" w:hAnsi="Times New Roman"/>
          <w:sz w:val="23"/>
          <w:szCs w:val="23"/>
        </w:rPr>
        <w:t xml:space="preserve">(Приложение № </w:t>
      </w:r>
      <w:r w:rsidR="0091472C" w:rsidRPr="00E51CB9">
        <w:rPr>
          <w:rFonts w:ascii="Times New Roman" w:hAnsi="Times New Roman"/>
          <w:sz w:val="23"/>
          <w:szCs w:val="23"/>
        </w:rPr>
        <w:t>2</w:t>
      </w:r>
      <w:r w:rsidR="00F032DE" w:rsidRPr="00E51CB9">
        <w:rPr>
          <w:rFonts w:ascii="Times New Roman" w:hAnsi="Times New Roman"/>
          <w:sz w:val="23"/>
          <w:szCs w:val="23"/>
        </w:rPr>
        <w:t>).</w:t>
      </w:r>
    </w:p>
    <w:p w:rsidR="00B81005" w:rsidRPr="00E51CB9" w:rsidRDefault="003A1202" w:rsidP="00E51CB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1.2. </w:t>
      </w:r>
      <w:r w:rsidR="00B81005" w:rsidRPr="00E51CB9">
        <w:rPr>
          <w:rFonts w:ascii="Times New Roman" w:hAnsi="Times New Roman"/>
          <w:sz w:val="23"/>
          <w:szCs w:val="23"/>
        </w:rPr>
        <w:t xml:space="preserve">Заказчик принимает </w:t>
      </w:r>
      <w:r w:rsidR="00327C46" w:rsidRPr="00E51CB9">
        <w:rPr>
          <w:rFonts w:ascii="Times New Roman" w:hAnsi="Times New Roman"/>
          <w:sz w:val="23"/>
          <w:szCs w:val="23"/>
        </w:rPr>
        <w:t>оказанные услуги</w:t>
      </w:r>
      <w:r w:rsidR="00B81005" w:rsidRPr="00E51CB9">
        <w:rPr>
          <w:rFonts w:ascii="Times New Roman" w:hAnsi="Times New Roman"/>
          <w:sz w:val="23"/>
          <w:szCs w:val="23"/>
        </w:rPr>
        <w:t xml:space="preserve"> и оплачивает </w:t>
      </w:r>
      <w:r w:rsidR="00F640F8" w:rsidRPr="00E51CB9">
        <w:rPr>
          <w:rFonts w:ascii="Times New Roman" w:hAnsi="Times New Roman"/>
          <w:sz w:val="23"/>
          <w:szCs w:val="23"/>
        </w:rPr>
        <w:t xml:space="preserve">их </w:t>
      </w:r>
      <w:r w:rsidR="00B81005" w:rsidRPr="00E51CB9">
        <w:rPr>
          <w:rFonts w:ascii="Times New Roman" w:hAnsi="Times New Roman"/>
          <w:sz w:val="23"/>
          <w:szCs w:val="23"/>
        </w:rPr>
        <w:t xml:space="preserve">в порядке, предусмотренном настоящим </w:t>
      </w:r>
      <w:r w:rsidR="00924D13">
        <w:rPr>
          <w:rFonts w:ascii="Times New Roman" w:hAnsi="Times New Roman"/>
          <w:sz w:val="23"/>
          <w:szCs w:val="23"/>
        </w:rPr>
        <w:t>Договора</w:t>
      </w:r>
      <w:r w:rsidR="00B81005" w:rsidRPr="00E51CB9">
        <w:rPr>
          <w:rFonts w:ascii="Times New Roman" w:hAnsi="Times New Roman"/>
          <w:sz w:val="23"/>
          <w:szCs w:val="23"/>
        </w:rPr>
        <w:t>.</w:t>
      </w:r>
    </w:p>
    <w:p w:rsidR="00B81005" w:rsidRPr="00E51CB9" w:rsidRDefault="003A1202" w:rsidP="00E51CB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1.3</w:t>
      </w:r>
      <w:r w:rsidR="00B81005" w:rsidRPr="00E51CB9">
        <w:rPr>
          <w:rFonts w:ascii="Times New Roman" w:hAnsi="Times New Roman"/>
          <w:sz w:val="23"/>
          <w:szCs w:val="23"/>
        </w:rPr>
        <w:t xml:space="preserve">. Заказчик обязуется создать Исполнителю необходимые условия для </w:t>
      </w:r>
      <w:r w:rsidR="00327C46" w:rsidRPr="00E51CB9">
        <w:rPr>
          <w:rFonts w:ascii="Times New Roman" w:hAnsi="Times New Roman"/>
          <w:sz w:val="23"/>
          <w:szCs w:val="23"/>
        </w:rPr>
        <w:t xml:space="preserve">оказания услуг </w:t>
      </w:r>
      <w:r w:rsidR="00B81005" w:rsidRPr="00E51CB9">
        <w:rPr>
          <w:rFonts w:ascii="Times New Roman" w:hAnsi="Times New Roman"/>
          <w:sz w:val="23"/>
          <w:szCs w:val="23"/>
        </w:rPr>
        <w:t xml:space="preserve">по настоящему </w:t>
      </w:r>
      <w:r w:rsidR="00924D13">
        <w:rPr>
          <w:rFonts w:ascii="Times New Roman" w:hAnsi="Times New Roman"/>
          <w:sz w:val="23"/>
          <w:szCs w:val="23"/>
        </w:rPr>
        <w:t>Договору</w:t>
      </w:r>
      <w:r w:rsidR="00B81005" w:rsidRPr="00E51CB9">
        <w:rPr>
          <w:rFonts w:ascii="Times New Roman" w:hAnsi="Times New Roman"/>
          <w:sz w:val="23"/>
          <w:szCs w:val="23"/>
        </w:rPr>
        <w:t xml:space="preserve">, принять их результат и </w:t>
      </w:r>
      <w:r w:rsidR="00F640F8" w:rsidRPr="00E51CB9">
        <w:rPr>
          <w:rFonts w:ascii="Times New Roman" w:hAnsi="Times New Roman"/>
          <w:sz w:val="23"/>
          <w:szCs w:val="23"/>
        </w:rPr>
        <w:t>оплатить его</w:t>
      </w:r>
      <w:r w:rsidR="00B81005" w:rsidRPr="00E51CB9">
        <w:rPr>
          <w:rFonts w:ascii="Times New Roman" w:hAnsi="Times New Roman"/>
          <w:sz w:val="23"/>
          <w:szCs w:val="23"/>
        </w:rPr>
        <w:t>.</w:t>
      </w:r>
    </w:p>
    <w:p w:rsidR="00D10497" w:rsidRPr="00E51CB9" w:rsidRDefault="001B08F7" w:rsidP="00E51CB9">
      <w:pPr>
        <w:tabs>
          <w:tab w:val="left" w:pos="567"/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ab/>
      </w:r>
      <w:r w:rsidR="0091472C" w:rsidRPr="00E51CB9">
        <w:rPr>
          <w:rFonts w:ascii="Times New Roman" w:hAnsi="Times New Roman"/>
          <w:sz w:val="23"/>
          <w:szCs w:val="23"/>
        </w:rPr>
        <w:t>1.</w:t>
      </w:r>
      <w:r w:rsidR="003A1202" w:rsidRPr="00E51CB9">
        <w:rPr>
          <w:rFonts w:ascii="Times New Roman" w:hAnsi="Times New Roman"/>
          <w:sz w:val="23"/>
          <w:szCs w:val="23"/>
        </w:rPr>
        <w:t>4</w:t>
      </w:r>
      <w:r w:rsidR="00D10497" w:rsidRPr="00E51CB9">
        <w:rPr>
          <w:rFonts w:ascii="Times New Roman" w:hAnsi="Times New Roman"/>
          <w:sz w:val="23"/>
          <w:szCs w:val="23"/>
        </w:rPr>
        <w:t>. Место оказания услуг</w:t>
      </w:r>
      <w:r w:rsidR="0091472C" w:rsidRPr="00E51CB9">
        <w:rPr>
          <w:rFonts w:ascii="Times New Roman" w:hAnsi="Times New Roman"/>
          <w:sz w:val="23"/>
          <w:szCs w:val="23"/>
        </w:rPr>
        <w:t>:</w:t>
      </w:r>
      <w:r w:rsidR="00DB4E99" w:rsidRPr="00E51CB9">
        <w:rPr>
          <w:rFonts w:ascii="Times New Roman" w:hAnsi="Times New Roman"/>
          <w:sz w:val="23"/>
          <w:szCs w:val="23"/>
        </w:rPr>
        <w:t xml:space="preserve"> </w:t>
      </w:r>
      <w:r w:rsidR="006D6C5F" w:rsidRPr="00E51CB9">
        <w:rPr>
          <w:rFonts w:ascii="Times New Roman" w:hAnsi="Times New Roman"/>
          <w:sz w:val="23"/>
          <w:szCs w:val="23"/>
        </w:rPr>
        <w:t>г. Оренбург, ул. Гая, 2</w:t>
      </w:r>
      <w:r w:rsidR="00D20ED2" w:rsidRPr="00E51CB9">
        <w:rPr>
          <w:rFonts w:ascii="Times New Roman" w:hAnsi="Times New Roman"/>
          <w:sz w:val="23"/>
          <w:szCs w:val="23"/>
        </w:rPr>
        <w:t>1</w:t>
      </w:r>
      <w:r w:rsidR="002E6708">
        <w:rPr>
          <w:rFonts w:ascii="Times New Roman" w:hAnsi="Times New Roman"/>
          <w:sz w:val="23"/>
          <w:szCs w:val="23"/>
        </w:rPr>
        <w:t>.</w:t>
      </w:r>
    </w:p>
    <w:p w:rsidR="006D6C5F" w:rsidRPr="00E51CB9" w:rsidRDefault="006D6C5F" w:rsidP="00E51CB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1.5. КБК: 17703101040190049 244.</w:t>
      </w:r>
    </w:p>
    <w:p w:rsidR="00D10497" w:rsidRPr="00E51CB9" w:rsidRDefault="008A48BF" w:rsidP="00E51CB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1.6. Срок оказания услуг: в течении 2 (двух) рабочих дней с даты заключения </w:t>
      </w:r>
      <w:r w:rsidR="00924D13">
        <w:rPr>
          <w:rFonts w:ascii="Times New Roman" w:hAnsi="Times New Roman"/>
          <w:sz w:val="23"/>
          <w:szCs w:val="23"/>
        </w:rPr>
        <w:t>Договора</w:t>
      </w:r>
      <w:r w:rsidRPr="00E51CB9">
        <w:rPr>
          <w:rFonts w:ascii="Times New Roman" w:hAnsi="Times New Roman"/>
          <w:sz w:val="23"/>
          <w:szCs w:val="23"/>
        </w:rPr>
        <w:t>.</w:t>
      </w:r>
    </w:p>
    <w:p w:rsidR="008A48BF" w:rsidRPr="00E51CB9" w:rsidRDefault="008A48BF" w:rsidP="00E51CB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B81005" w:rsidRPr="00E51CB9" w:rsidRDefault="00B81005" w:rsidP="00E51CB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E51CB9">
        <w:rPr>
          <w:rFonts w:ascii="Times New Roman" w:hAnsi="Times New Roman"/>
          <w:b/>
          <w:sz w:val="23"/>
          <w:szCs w:val="23"/>
        </w:rPr>
        <w:t xml:space="preserve">2. Цена </w:t>
      </w:r>
      <w:r w:rsidR="00924D13">
        <w:rPr>
          <w:rFonts w:ascii="Times New Roman" w:hAnsi="Times New Roman"/>
          <w:b/>
          <w:sz w:val="23"/>
          <w:szCs w:val="23"/>
        </w:rPr>
        <w:t>Договора</w:t>
      </w:r>
      <w:r w:rsidRPr="00E51CB9">
        <w:rPr>
          <w:rFonts w:ascii="Times New Roman" w:hAnsi="Times New Roman"/>
          <w:b/>
          <w:sz w:val="23"/>
          <w:szCs w:val="23"/>
        </w:rPr>
        <w:t xml:space="preserve"> и порядок расчетов</w:t>
      </w:r>
    </w:p>
    <w:p w:rsidR="001B08F7" w:rsidRPr="00E51CB9" w:rsidRDefault="001B08F7" w:rsidP="00E51C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2.1. Цена  </w:t>
      </w:r>
      <w:r w:rsidR="00924D13">
        <w:rPr>
          <w:rFonts w:ascii="Times New Roman" w:hAnsi="Times New Roman"/>
          <w:sz w:val="23"/>
          <w:szCs w:val="23"/>
        </w:rPr>
        <w:t>Договора</w:t>
      </w:r>
      <w:r w:rsidRPr="00E51CB9">
        <w:rPr>
          <w:rFonts w:ascii="Times New Roman" w:hAnsi="Times New Roman"/>
          <w:sz w:val="23"/>
          <w:szCs w:val="23"/>
        </w:rPr>
        <w:t xml:space="preserve"> составляет____________  (____________)  рублей___ копеек,  с НДС/</w:t>
      </w:r>
      <w:r w:rsidRPr="00E51CB9">
        <w:rPr>
          <w:rFonts w:ascii="Times New Roman" w:hAnsi="Times New Roman"/>
          <w:i/>
          <w:sz w:val="23"/>
          <w:szCs w:val="23"/>
        </w:rPr>
        <w:t>НДС не облагается</w:t>
      </w:r>
      <w:r w:rsidRPr="00E51CB9">
        <w:rPr>
          <w:rFonts w:ascii="Times New Roman" w:hAnsi="Times New Roman"/>
          <w:sz w:val="23"/>
          <w:szCs w:val="23"/>
        </w:rPr>
        <w:t>.</w:t>
      </w:r>
    </w:p>
    <w:p w:rsidR="001B08F7" w:rsidRPr="00E51CB9" w:rsidRDefault="001B08F7" w:rsidP="00E51CB9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51CB9">
        <w:rPr>
          <w:rFonts w:ascii="Times New Roman" w:eastAsia="Times New Roman" w:hAnsi="Times New Roman" w:cs="Times New Roman"/>
          <w:sz w:val="23"/>
          <w:szCs w:val="23"/>
        </w:rPr>
        <w:t xml:space="preserve">2.2. </w:t>
      </w:r>
      <w:r w:rsidRPr="00E51CB9">
        <w:rPr>
          <w:rFonts w:ascii="Times New Roman" w:hAnsi="Times New Roman" w:cs="Times New Roman"/>
          <w:sz w:val="23"/>
          <w:szCs w:val="23"/>
        </w:rPr>
        <w:t xml:space="preserve"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24D13">
        <w:rPr>
          <w:rFonts w:ascii="Times New Roman" w:hAnsi="Times New Roman" w:cs="Times New Roman"/>
          <w:sz w:val="23"/>
          <w:szCs w:val="23"/>
        </w:rPr>
        <w:t>Договора</w:t>
      </w:r>
      <w:r w:rsidRPr="00E51CB9">
        <w:rPr>
          <w:rFonts w:ascii="Times New Roman" w:hAnsi="Times New Roman" w:cs="Times New Roman"/>
          <w:sz w:val="23"/>
          <w:szCs w:val="23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B08F7" w:rsidRPr="00E51CB9" w:rsidRDefault="001B08F7" w:rsidP="00E51CB9">
      <w:pPr>
        <w:tabs>
          <w:tab w:val="left" w:pos="567"/>
        </w:tabs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2.3. </w:t>
      </w:r>
      <w:r w:rsidRPr="00E51CB9">
        <w:rPr>
          <w:rFonts w:ascii="Times New Roman" w:hAnsi="Times New Roman"/>
          <w:spacing w:val="-2"/>
          <w:sz w:val="23"/>
          <w:szCs w:val="23"/>
        </w:rPr>
        <w:t>Ц</w:t>
      </w:r>
      <w:r w:rsidRPr="00E51CB9">
        <w:rPr>
          <w:rFonts w:ascii="Times New Roman" w:hAnsi="Times New Roman"/>
          <w:sz w:val="23"/>
          <w:szCs w:val="23"/>
        </w:rPr>
        <w:t xml:space="preserve">ена </w:t>
      </w:r>
      <w:r w:rsidR="00924D13">
        <w:rPr>
          <w:rFonts w:ascii="Times New Roman" w:hAnsi="Times New Roman"/>
          <w:sz w:val="23"/>
          <w:szCs w:val="23"/>
        </w:rPr>
        <w:t>Договора</w:t>
      </w:r>
      <w:r w:rsidRPr="00E51CB9">
        <w:rPr>
          <w:rFonts w:ascii="Times New Roman" w:hAnsi="Times New Roman"/>
          <w:sz w:val="23"/>
          <w:szCs w:val="23"/>
        </w:rPr>
        <w:t xml:space="preserve"> включает в себя транспортные расходы, налоги, сборы и другие обязательные платежи, связанные с исполнением </w:t>
      </w:r>
      <w:r w:rsidR="00924D13">
        <w:rPr>
          <w:rFonts w:ascii="Times New Roman" w:hAnsi="Times New Roman"/>
          <w:sz w:val="23"/>
          <w:szCs w:val="23"/>
        </w:rPr>
        <w:t>Договора</w:t>
      </w:r>
      <w:r w:rsidRPr="00E51CB9">
        <w:rPr>
          <w:rFonts w:ascii="Times New Roman" w:hAnsi="Times New Roman"/>
          <w:sz w:val="23"/>
          <w:szCs w:val="23"/>
        </w:rPr>
        <w:t>.</w:t>
      </w:r>
      <w:r w:rsidRPr="00E51CB9">
        <w:rPr>
          <w:rFonts w:ascii="Times New Roman" w:hAnsi="Times New Roman"/>
          <w:b/>
          <w:sz w:val="23"/>
          <w:szCs w:val="23"/>
        </w:rPr>
        <w:t xml:space="preserve"> </w:t>
      </w:r>
    </w:p>
    <w:p w:rsidR="001B08F7" w:rsidRPr="00E51CB9" w:rsidRDefault="001B08F7" w:rsidP="00E51CB9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51CB9">
        <w:rPr>
          <w:rFonts w:ascii="Times New Roman" w:hAnsi="Times New Roman" w:cs="Times New Roman"/>
          <w:sz w:val="23"/>
          <w:szCs w:val="23"/>
        </w:rPr>
        <w:t xml:space="preserve">2.4. Цена </w:t>
      </w:r>
      <w:r w:rsidR="00924D13">
        <w:rPr>
          <w:rFonts w:ascii="Times New Roman" w:hAnsi="Times New Roman" w:cs="Times New Roman"/>
          <w:sz w:val="23"/>
          <w:szCs w:val="23"/>
        </w:rPr>
        <w:t>Договора</w:t>
      </w:r>
      <w:r w:rsidRPr="00E51CB9">
        <w:rPr>
          <w:rFonts w:ascii="Times New Roman" w:hAnsi="Times New Roman" w:cs="Times New Roman"/>
          <w:sz w:val="23"/>
          <w:szCs w:val="23"/>
        </w:rPr>
        <w:t xml:space="preserve"> является твердой и определяется на весь срок исполнения </w:t>
      </w:r>
      <w:r w:rsidR="00924D13">
        <w:rPr>
          <w:rFonts w:ascii="Times New Roman" w:hAnsi="Times New Roman" w:cs="Times New Roman"/>
          <w:sz w:val="23"/>
          <w:szCs w:val="23"/>
        </w:rPr>
        <w:t>Договора</w:t>
      </w:r>
      <w:r w:rsidRPr="00E51CB9">
        <w:rPr>
          <w:rFonts w:ascii="Times New Roman" w:hAnsi="Times New Roman" w:cs="Times New Roman"/>
          <w:sz w:val="23"/>
          <w:szCs w:val="23"/>
        </w:rPr>
        <w:t xml:space="preserve">, за исключением случаев, установленных </w:t>
      </w:r>
      <w:r w:rsidR="007E4577" w:rsidRPr="00924D13">
        <w:rPr>
          <w:rFonts w:ascii="Times New Roman" w:hAnsi="Times New Roman"/>
          <w:sz w:val="23"/>
          <w:szCs w:val="23"/>
        </w:rPr>
        <w:t>Федеральный закон № 44-ФЗ</w:t>
      </w:r>
      <w:r w:rsidR="007E4577" w:rsidRPr="00E51CB9">
        <w:rPr>
          <w:rFonts w:ascii="Times New Roman" w:hAnsi="Times New Roman" w:cs="Times New Roman"/>
          <w:sz w:val="23"/>
          <w:szCs w:val="23"/>
        </w:rPr>
        <w:t xml:space="preserve"> </w:t>
      </w:r>
      <w:r w:rsidRPr="00E51CB9">
        <w:rPr>
          <w:rFonts w:ascii="Times New Roman" w:hAnsi="Times New Roman" w:cs="Times New Roman"/>
          <w:sz w:val="23"/>
          <w:szCs w:val="23"/>
        </w:rPr>
        <w:t xml:space="preserve">и </w:t>
      </w:r>
      <w:r w:rsidR="00924D13">
        <w:rPr>
          <w:rFonts w:ascii="Times New Roman" w:hAnsi="Times New Roman" w:cs="Times New Roman"/>
          <w:sz w:val="23"/>
          <w:szCs w:val="23"/>
        </w:rPr>
        <w:t>Договор</w:t>
      </w:r>
      <w:r w:rsidRPr="00E51CB9">
        <w:rPr>
          <w:rFonts w:ascii="Times New Roman" w:hAnsi="Times New Roman" w:cs="Times New Roman"/>
          <w:sz w:val="23"/>
          <w:szCs w:val="23"/>
        </w:rPr>
        <w:t>ом.</w:t>
      </w:r>
    </w:p>
    <w:p w:rsidR="001B08F7" w:rsidRPr="00E51CB9" w:rsidRDefault="001B08F7" w:rsidP="00E51C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2.5. Источник</w:t>
      </w:r>
      <w:r w:rsidR="00E81F35">
        <w:rPr>
          <w:rFonts w:ascii="Times New Roman" w:hAnsi="Times New Roman"/>
          <w:sz w:val="23"/>
          <w:szCs w:val="23"/>
        </w:rPr>
        <w:t>ом</w:t>
      </w:r>
      <w:r w:rsidRPr="00E51CB9">
        <w:rPr>
          <w:rFonts w:ascii="Times New Roman" w:hAnsi="Times New Roman"/>
          <w:sz w:val="23"/>
          <w:szCs w:val="23"/>
        </w:rPr>
        <w:t xml:space="preserve"> финансирования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а </w:t>
      </w:r>
      <w:r w:rsidR="00E81F35">
        <w:rPr>
          <w:rFonts w:ascii="Times New Roman" w:hAnsi="Times New Roman"/>
          <w:sz w:val="23"/>
          <w:szCs w:val="23"/>
        </w:rPr>
        <w:t>являются 100% средства</w:t>
      </w:r>
      <w:r w:rsidRPr="00E51CB9">
        <w:rPr>
          <w:rFonts w:ascii="Times New Roman" w:hAnsi="Times New Roman"/>
          <w:sz w:val="23"/>
          <w:szCs w:val="23"/>
        </w:rPr>
        <w:t xml:space="preserve"> федеральн</w:t>
      </w:r>
      <w:r w:rsidR="00E81F35">
        <w:rPr>
          <w:rFonts w:ascii="Times New Roman" w:hAnsi="Times New Roman"/>
          <w:sz w:val="23"/>
          <w:szCs w:val="23"/>
        </w:rPr>
        <w:t>ого</w:t>
      </w:r>
      <w:r w:rsidRPr="00E51CB9">
        <w:rPr>
          <w:rFonts w:ascii="Times New Roman" w:hAnsi="Times New Roman"/>
          <w:sz w:val="23"/>
          <w:szCs w:val="23"/>
        </w:rPr>
        <w:t xml:space="preserve"> бюджет</w:t>
      </w:r>
      <w:r w:rsidR="00E81F35">
        <w:rPr>
          <w:rFonts w:ascii="Times New Roman" w:hAnsi="Times New Roman"/>
          <w:sz w:val="23"/>
          <w:szCs w:val="23"/>
        </w:rPr>
        <w:t>а</w:t>
      </w:r>
      <w:r w:rsidRPr="00E51CB9">
        <w:rPr>
          <w:rFonts w:ascii="Times New Roman" w:hAnsi="Times New Roman"/>
          <w:sz w:val="23"/>
          <w:szCs w:val="23"/>
        </w:rPr>
        <w:t xml:space="preserve">. Оплата </w:t>
      </w:r>
      <w:r w:rsidR="00E81F35">
        <w:rPr>
          <w:rFonts w:ascii="Times New Roman" w:hAnsi="Times New Roman"/>
          <w:sz w:val="23"/>
          <w:szCs w:val="23"/>
        </w:rPr>
        <w:t xml:space="preserve">производиться </w:t>
      </w:r>
      <w:r w:rsidRPr="00E51CB9">
        <w:rPr>
          <w:rFonts w:ascii="Times New Roman" w:hAnsi="Times New Roman"/>
          <w:sz w:val="23"/>
          <w:szCs w:val="23"/>
        </w:rPr>
        <w:t>в пределах выделенных лимитов бюджетных обязательств на 2026 год</w:t>
      </w:r>
      <w:r w:rsidR="007D68D9">
        <w:rPr>
          <w:rFonts w:ascii="Times New Roman" w:hAnsi="Times New Roman"/>
          <w:sz w:val="23"/>
          <w:szCs w:val="23"/>
        </w:rPr>
        <w:t>.</w:t>
      </w:r>
    </w:p>
    <w:p w:rsidR="001B08F7" w:rsidRPr="00E51CB9" w:rsidRDefault="001B08F7" w:rsidP="00E51C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2.6. Оплата услуг производится Заказчиком </w:t>
      </w:r>
      <w:r w:rsidRPr="00E51CB9">
        <w:rPr>
          <w:rFonts w:ascii="Times New Roman" w:hAnsi="Times New Roman"/>
          <w:sz w:val="23"/>
          <w:szCs w:val="23"/>
          <w:lang w:eastAsia="en-US"/>
        </w:rPr>
        <w:t xml:space="preserve">в течение 7 (семи) рабочих дней </w:t>
      </w:r>
      <w:r w:rsidRPr="00E51CB9">
        <w:rPr>
          <w:rFonts w:ascii="Times New Roman" w:hAnsi="Times New Roman"/>
          <w:sz w:val="23"/>
          <w:szCs w:val="23"/>
        </w:rPr>
        <w:t>со дня подписания Заказчиком  Акта приемки товаров, работ, услуг (ф. 0510452, утвержденная приказом Министерства финансов Российской Федерации от 15.04.2021 № 61н (дал</w:t>
      </w:r>
      <w:r w:rsidR="00882183">
        <w:rPr>
          <w:rFonts w:ascii="Times New Roman" w:hAnsi="Times New Roman"/>
          <w:sz w:val="23"/>
          <w:szCs w:val="23"/>
        </w:rPr>
        <w:t xml:space="preserve">ее  - Акт приемки ф. (0510452)), </w:t>
      </w:r>
      <w:r w:rsidR="00882183" w:rsidRPr="00E51CB9">
        <w:rPr>
          <w:rStyle w:val="FontStyle15"/>
          <w:b w:val="0"/>
          <w:sz w:val="23"/>
          <w:szCs w:val="23"/>
        </w:rPr>
        <w:t xml:space="preserve">расчетно-платежных </w:t>
      </w:r>
      <w:r w:rsidR="00882183">
        <w:rPr>
          <w:rFonts w:ascii="Times New Roman" w:hAnsi="Times New Roman"/>
          <w:sz w:val="23"/>
          <w:szCs w:val="23"/>
        </w:rPr>
        <w:t>документов указанных в п.3.2. настоящего Договора.</w:t>
      </w:r>
    </w:p>
    <w:p w:rsidR="001B08F7" w:rsidRDefault="001B08F7" w:rsidP="00E51C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2.7. Оплата по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у осуществляется по безналичному расчету путем перечисления Заказчиком денежных средств на расчетный счет Исполнителя, указанный в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е. В случае изменения расчетного счета</w:t>
      </w:r>
      <w:r w:rsidR="007E4577">
        <w:rPr>
          <w:rFonts w:ascii="Times New Roman" w:hAnsi="Times New Roman"/>
          <w:sz w:val="23"/>
          <w:szCs w:val="23"/>
        </w:rPr>
        <w:t>,</w:t>
      </w:r>
      <w:r w:rsidRPr="00E51CB9">
        <w:rPr>
          <w:rFonts w:ascii="Times New Roman" w:hAnsi="Times New Roman"/>
          <w:sz w:val="23"/>
          <w:szCs w:val="23"/>
        </w:rPr>
        <w:t xml:space="preserve"> Исполнител</w:t>
      </w:r>
      <w:r w:rsidR="007E4577">
        <w:rPr>
          <w:rFonts w:ascii="Times New Roman" w:hAnsi="Times New Roman"/>
          <w:sz w:val="23"/>
          <w:szCs w:val="23"/>
        </w:rPr>
        <w:t>ь</w:t>
      </w:r>
      <w:r w:rsidRPr="00E51CB9">
        <w:rPr>
          <w:rFonts w:ascii="Times New Roman" w:hAnsi="Times New Roman"/>
          <w:sz w:val="23"/>
          <w:szCs w:val="23"/>
        </w:rPr>
        <w:t xml:space="preserve">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е счет Исполнителя, несет Исполнитель.</w:t>
      </w:r>
    </w:p>
    <w:p w:rsidR="007E4577" w:rsidRPr="00E51CB9" w:rsidRDefault="007E4577" w:rsidP="00E51C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5D2F9D" w:rsidRPr="00E51CB9" w:rsidRDefault="006D285D" w:rsidP="00E51CB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E51CB9">
        <w:rPr>
          <w:rFonts w:ascii="Times New Roman" w:hAnsi="Times New Roman"/>
          <w:b/>
          <w:sz w:val="23"/>
          <w:szCs w:val="23"/>
        </w:rPr>
        <w:t>3</w:t>
      </w:r>
      <w:r w:rsidR="00B81005" w:rsidRPr="00E51CB9">
        <w:rPr>
          <w:rFonts w:ascii="Times New Roman" w:hAnsi="Times New Roman"/>
          <w:b/>
          <w:sz w:val="23"/>
          <w:szCs w:val="23"/>
        </w:rPr>
        <w:t xml:space="preserve">. Порядок сдачи-приемки </w:t>
      </w:r>
      <w:r w:rsidR="00F76D4D" w:rsidRPr="00E51CB9">
        <w:rPr>
          <w:rFonts w:ascii="Times New Roman" w:hAnsi="Times New Roman"/>
          <w:b/>
          <w:sz w:val="23"/>
          <w:szCs w:val="23"/>
        </w:rPr>
        <w:t>оказанных услуг</w:t>
      </w:r>
    </w:p>
    <w:p w:rsidR="001B08F7" w:rsidRPr="00E51CB9" w:rsidRDefault="001B08F7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bookmarkStart w:id="0" w:name="Par30"/>
      <w:bookmarkEnd w:id="0"/>
      <w:r w:rsidRPr="00E51CB9">
        <w:rPr>
          <w:rFonts w:ascii="Times New Roman" w:hAnsi="Times New Roman"/>
          <w:sz w:val="23"/>
          <w:szCs w:val="23"/>
        </w:rPr>
        <w:t xml:space="preserve">3.1. После завершения оказания услуг, предусмотренных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ом, Исполнитель уведомляет Заказчика о факте их оказания.</w:t>
      </w:r>
    </w:p>
    <w:p w:rsidR="001B08F7" w:rsidRPr="00E51CB9" w:rsidRDefault="001B08F7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3.2. Не позднее </w:t>
      </w:r>
      <w:r w:rsidR="008A48BF" w:rsidRPr="00E51CB9">
        <w:rPr>
          <w:rFonts w:ascii="Times New Roman" w:hAnsi="Times New Roman"/>
          <w:sz w:val="23"/>
          <w:szCs w:val="23"/>
        </w:rPr>
        <w:t xml:space="preserve">5 (пяти) </w:t>
      </w:r>
      <w:r w:rsidRPr="00E51CB9">
        <w:rPr>
          <w:rFonts w:ascii="Times New Roman" w:hAnsi="Times New Roman"/>
          <w:sz w:val="23"/>
          <w:szCs w:val="23"/>
        </w:rPr>
        <w:t>рабоч</w:t>
      </w:r>
      <w:r w:rsidR="008A48BF" w:rsidRPr="00E51CB9">
        <w:rPr>
          <w:rFonts w:ascii="Times New Roman" w:hAnsi="Times New Roman"/>
          <w:sz w:val="23"/>
          <w:szCs w:val="23"/>
        </w:rPr>
        <w:t>их</w:t>
      </w:r>
      <w:r w:rsidRPr="00E51CB9">
        <w:rPr>
          <w:rFonts w:ascii="Times New Roman" w:hAnsi="Times New Roman"/>
          <w:sz w:val="23"/>
          <w:szCs w:val="23"/>
        </w:rPr>
        <w:t xml:space="preserve"> дн</w:t>
      </w:r>
      <w:r w:rsidR="008A48BF" w:rsidRPr="00E51CB9">
        <w:rPr>
          <w:rFonts w:ascii="Times New Roman" w:hAnsi="Times New Roman"/>
          <w:sz w:val="23"/>
          <w:szCs w:val="23"/>
        </w:rPr>
        <w:t>ей</w:t>
      </w:r>
      <w:r w:rsidRPr="00E51CB9">
        <w:rPr>
          <w:rFonts w:ascii="Times New Roman" w:hAnsi="Times New Roman"/>
          <w:sz w:val="23"/>
          <w:szCs w:val="23"/>
        </w:rPr>
        <w:t xml:space="preserve">, </w:t>
      </w:r>
      <w:r w:rsidR="008A48BF" w:rsidRPr="00E51CB9">
        <w:rPr>
          <w:rFonts w:ascii="Times New Roman" w:hAnsi="Times New Roman"/>
          <w:sz w:val="23"/>
          <w:szCs w:val="23"/>
        </w:rPr>
        <w:t>после оказания услуг</w:t>
      </w:r>
      <w:r w:rsidRPr="00E51CB9">
        <w:rPr>
          <w:rFonts w:ascii="Times New Roman" w:hAnsi="Times New Roman"/>
          <w:sz w:val="23"/>
          <w:szCs w:val="23"/>
        </w:rPr>
        <w:t xml:space="preserve">, Исполнитель предоставляет Заказчику </w:t>
      </w:r>
      <w:r w:rsidRPr="00E51CB9">
        <w:rPr>
          <w:rFonts w:ascii="Times New Roman" w:hAnsi="Times New Roman"/>
          <w:sz w:val="23"/>
          <w:szCs w:val="23"/>
        </w:rPr>
        <w:lastRenderedPageBreak/>
        <w:t xml:space="preserve">комплект </w:t>
      </w:r>
      <w:r w:rsidRPr="00E51CB9">
        <w:rPr>
          <w:rStyle w:val="FontStyle15"/>
          <w:b w:val="0"/>
          <w:sz w:val="23"/>
          <w:szCs w:val="23"/>
        </w:rPr>
        <w:t xml:space="preserve">расчетно-платежных документов: </w:t>
      </w:r>
      <w:r w:rsidRPr="00E51CB9">
        <w:rPr>
          <w:rFonts w:ascii="Times New Roman" w:hAnsi="Times New Roman"/>
          <w:sz w:val="23"/>
          <w:szCs w:val="23"/>
        </w:rPr>
        <w:t xml:space="preserve">Акт приемки ф. (0510452), </w:t>
      </w:r>
      <w:r w:rsidR="00882183">
        <w:rPr>
          <w:rFonts w:ascii="Times New Roman" w:hAnsi="Times New Roman"/>
          <w:sz w:val="23"/>
          <w:szCs w:val="23"/>
        </w:rPr>
        <w:t xml:space="preserve">счет, </w:t>
      </w:r>
      <w:r w:rsidRPr="00E51CB9">
        <w:rPr>
          <w:rFonts w:ascii="Times New Roman" w:hAnsi="Times New Roman"/>
          <w:sz w:val="23"/>
          <w:szCs w:val="23"/>
        </w:rPr>
        <w:t>счет-фактуру или универсальный передаточный документ (при наличии</w:t>
      </w:r>
      <w:r w:rsidRPr="00E51CB9">
        <w:rPr>
          <w:rFonts w:ascii="Times New Roman" w:hAnsi="Times New Roman"/>
          <w:b/>
          <w:sz w:val="23"/>
          <w:szCs w:val="23"/>
        </w:rPr>
        <w:t>)</w:t>
      </w:r>
      <w:r w:rsidRPr="00E51CB9">
        <w:rPr>
          <w:rStyle w:val="FontStyle15"/>
          <w:b w:val="0"/>
          <w:sz w:val="23"/>
          <w:szCs w:val="23"/>
        </w:rPr>
        <w:t xml:space="preserve">, </w:t>
      </w:r>
      <w:r w:rsidR="00676F6C" w:rsidRPr="00E51CB9">
        <w:rPr>
          <w:rStyle w:val="FontStyle15"/>
          <w:b w:val="0"/>
          <w:sz w:val="23"/>
          <w:szCs w:val="23"/>
        </w:rPr>
        <w:t>А</w:t>
      </w:r>
      <w:r w:rsidR="008A48BF" w:rsidRPr="00E51CB9">
        <w:rPr>
          <w:rStyle w:val="FontStyle15"/>
          <w:b w:val="0"/>
          <w:sz w:val="23"/>
          <w:szCs w:val="23"/>
        </w:rPr>
        <w:t>кт оказанных услуг</w:t>
      </w:r>
      <w:r w:rsidR="007E4577">
        <w:rPr>
          <w:rStyle w:val="FontStyle15"/>
          <w:b w:val="0"/>
          <w:sz w:val="23"/>
          <w:szCs w:val="23"/>
        </w:rPr>
        <w:t>,</w:t>
      </w:r>
      <w:r w:rsidR="008A48BF" w:rsidRPr="00E51CB9">
        <w:rPr>
          <w:rStyle w:val="FontStyle15"/>
          <w:sz w:val="23"/>
          <w:szCs w:val="23"/>
        </w:rPr>
        <w:t xml:space="preserve"> </w:t>
      </w:r>
      <w:r w:rsidR="008A48BF" w:rsidRPr="00E51CB9">
        <w:rPr>
          <w:rFonts w:ascii="Times New Roman" w:hAnsi="Times New Roman"/>
          <w:sz w:val="23"/>
          <w:szCs w:val="23"/>
        </w:rPr>
        <w:t>подписанн</w:t>
      </w:r>
      <w:r w:rsidRPr="00E51CB9">
        <w:rPr>
          <w:rFonts w:ascii="Times New Roman" w:hAnsi="Times New Roman"/>
          <w:sz w:val="23"/>
          <w:szCs w:val="23"/>
        </w:rPr>
        <w:t>ых Исполнителем.</w:t>
      </w:r>
    </w:p>
    <w:p w:rsidR="001B08F7" w:rsidRPr="00E51CB9" w:rsidRDefault="001B08F7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3.</w:t>
      </w:r>
      <w:r w:rsidR="008A48BF" w:rsidRPr="00E51CB9">
        <w:rPr>
          <w:rFonts w:ascii="Times New Roman" w:hAnsi="Times New Roman"/>
          <w:sz w:val="23"/>
          <w:szCs w:val="23"/>
        </w:rPr>
        <w:t>3</w:t>
      </w:r>
      <w:r w:rsidRPr="00E51CB9">
        <w:rPr>
          <w:rFonts w:ascii="Times New Roman" w:hAnsi="Times New Roman"/>
          <w:sz w:val="23"/>
          <w:szCs w:val="23"/>
        </w:rPr>
        <w:t xml:space="preserve">. Для проверки предоставленных </w:t>
      </w:r>
      <w:r w:rsidR="008A48BF" w:rsidRPr="00E51CB9">
        <w:rPr>
          <w:rFonts w:ascii="Times New Roman" w:hAnsi="Times New Roman"/>
          <w:sz w:val="23"/>
          <w:szCs w:val="23"/>
        </w:rPr>
        <w:t>Исполнителем</w:t>
      </w:r>
      <w:r w:rsidRPr="00E51CB9">
        <w:rPr>
          <w:rFonts w:ascii="Times New Roman" w:hAnsi="Times New Roman"/>
          <w:sz w:val="23"/>
          <w:szCs w:val="23"/>
        </w:rPr>
        <w:t xml:space="preserve"> результатов, предусмотренных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ом, в части их соответствия условиям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а Заказчик проводит экспертизу. Экспертиза результатов, предусмотренных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="007D68D9" w:rsidRPr="00924D13">
        <w:rPr>
          <w:rFonts w:ascii="Times New Roman" w:hAnsi="Times New Roman"/>
          <w:sz w:val="23"/>
          <w:szCs w:val="23"/>
        </w:rPr>
        <w:t>Федеральны</w:t>
      </w:r>
      <w:r w:rsidR="007D68D9">
        <w:rPr>
          <w:rFonts w:ascii="Times New Roman" w:hAnsi="Times New Roman"/>
          <w:sz w:val="23"/>
          <w:szCs w:val="23"/>
        </w:rPr>
        <w:t>м</w:t>
      </w:r>
      <w:r w:rsidR="007D68D9" w:rsidRPr="00924D13">
        <w:rPr>
          <w:rFonts w:ascii="Times New Roman" w:hAnsi="Times New Roman"/>
          <w:sz w:val="23"/>
          <w:szCs w:val="23"/>
        </w:rPr>
        <w:t xml:space="preserve"> закон</w:t>
      </w:r>
      <w:r w:rsidR="007D68D9">
        <w:rPr>
          <w:rFonts w:ascii="Times New Roman" w:hAnsi="Times New Roman"/>
          <w:sz w:val="23"/>
          <w:szCs w:val="23"/>
        </w:rPr>
        <w:t>ом</w:t>
      </w:r>
      <w:r w:rsidRPr="00E51CB9">
        <w:rPr>
          <w:rFonts w:ascii="Times New Roman" w:hAnsi="Times New Roman"/>
          <w:sz w:val="23"/>
          <w:szCs w:val="23"/>
        </w:rPr>
        <w:t xml:space="preserve"> № 44-ФЗ.</w:t>
      </w:r>
    </w:p>
    <w:p w:rsidR="00676F6C" w:rsidRPr="00E51CB9" w:rsidRDefault="001B08F7" w:rsidP="00E51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E51CB9">
        <w:rPr>
          <w:rFonts w:ascii="Times New Roman" w:hAnsi="Times New Roman"/>
          <w:sz w:val="23"/>
          <w:szCs w:val="23"/>
        </w:rPr>
        <w:t>3.</w:t>
      </w:r>
      <w:r w:rsidR="008A48BF" w:rsidRPr="00E51CB9">
        <w:rPr>
          <w:rFonts w:ascii="Times New Roman" w:hAnsi="Times New Roman"/>
          <w:sz w:val="23"/>
          <w:szCs w:val="23"/>
        </w:rPr>
        <w:t>4</w:t>
      </w:r>
      <w:r w:rsidRPr="00E51CB9">
        <w:rPr>
          <w:rFonts w:ascii="Times New Roman" w:hAnsi="Times New Roman"/>
          <w:sz w:val="23"/>
          <w:szCs w:val="23"/>
        </w:rPr>
        <w:t xml:space="preserve">. </w:t>
      </w:r>
      <w:r w:rsidR="00676F6C" w:rsidRPr="00E51CB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Приемку Услуг Заказчик осуществляет без присутствия Исполнителя и оформляет на бумажном носителе </w:t>
      </w:r>
      <w:r w:rsidR="00676F6C" w:rsidRPr="00E51CB9">
        <w:rPr>
          <w:rFonts w:ascii="Times New Roman" w:eastAsia="Times New Roman" w:hAnsi="Times New Roman"/>
          <w:sz w:val="23"/>
          <w:szCs w:val="23"/>
          <w:lang w:eastAsia="ru-RU"/>
        </w:rPr>
        <w:t>Акт приемки товаров, работ, услуг (</w:t>
      </w:r>
      <w:r w:rsidR="00676F6C" w:rsidRPr="00E51CB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ф. 0510452). Акт приемки (ф.0510452) утверждается без подписи Исполнителя.</w:t>
      </w:r>
    </w:p>
    <w:p w:rsidR="001B08F7" w:rsidRPr="00E51CB9" w:rsidRDefault="001B08F7" w:rsidP="00E51CB9">
      <w:pPr>
        <w:pStyle w:val="ac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Общий срок на приемку </w:t>
      </w:r>
      <w:r w:rsidR="00676F6C" w:rsidRPr="00E51CB9">
        <w:rPr>
          <w:rFonts w:ascii="Times New Roman" w:hAnsi="Times New Roman"/>
          <w:sz w:val="23"/>
          <w:szCs w:val="23"/>
        </w:rPr>
        <w:t>Услуг</w:t>
      </w:r>
      <w:r w:rsidRPr="00E51CB9">
        <w:rPr>
          <w:rFonts w:ascii="Times New Roman" w:hAnsi="Times New Roman"/>
          <w:sz w:val="23"/>
          <w:szCs w:val="23"/>
        </w:rPr>
        <w:t xml:space="preserve"> 20 (двадцать)</w:t>
      </w:r>
      <w:r w:rsidR="00676F6C" w:rsidRPr="00E51CB9">
        <w:rPr>
          <w:rFonts w:ascii="Times New Roman" w:hAnsi="Times New Roman"/>
          <w:sz w:val="23"/>
          <w:szCs w:val="23"/>
        </w:rPr>
        <w:t xml:space="preserve"> рабочих</w:t>
      </w:r>
      <w:r w:rsidRPr="00E51CB9">
        <w:rPr>
          <w:rFonts w:ascii="Times New Roman" w:hAnsi="Times New Roman"/>
          <w:sz w:val="23"/>
          <w:szCs w:val="23"/>
        </w:rPr>
        <w:t xml:space="preserve"> дней с даты получения от </w:t>
      </w:r>
      <w:r w:rsidR="00676F6C" w:rsidRPr="00E51CB9">
        <w:rPr>
          <w:rFonts w:ascii="Times New Roman" w:hAnsi="Times New Roman"/>
          <w:sz w:val="23"/>
          <w:szCs w:val="23"/>
        </w:rPr>
        <w:t>Исполнителя</w:t>
      </w:r>
      <w:r w:rsidRPr="00E51CB9">
        <w:rPr>
          <w:rFonts w:ascii="Times New Roman" w:hAnsi="Times New Roman"/>
          <w:sz w:val="23"/>
          <w:szCs w:val="23"/>
        </w:rPr>
        <w:t xml:space="preserve"> подтверждающих документов (</w:t>
      </w:r>
      <w:r w:rsidR="00676F6C" w:rsidRPr="00E51CB9">
        <w:rPr>
          <w:rFonts w:ascii="Times New Roman" w:hAnsi="Times New Roman"/>
          <w:sz w:val="23"/>
          <w:szCs w:val="23"/>
        </w:rPr>
        <w:t xml:space="preserve">счет-фактура </w:t>
      </w:r>
      <w:r w:rsidRPr="00E51CB9">
        <w:rPr>
          <w:rFonts w:ascii="Times New Roman" w:hAnsi="Times New Roman"/>
          <w:sz w:val="23"/>
          <w:szCs w:val="23"/>
        </w:rPr>
        <w:t xml:space="preserve">или УПД). Датой приемки </w:t>
      </w:r>
      <w:r w:rsidR="00676F6C" w:rsidRPr="00E51CB9">
        <w:rPr>
          <w:rFonts w:ascii="Times New Roman" w:hAnsi="Times New Roman"/>
          <w:sz w:val="23"/>
          <w:szCs w:val="23"/>
        </w:rPr>
        <w:t>Услуг</w:t>
      </w:r>
      <w:r w:rsidRPr="00E51CB9">
        <w:rPr>
          <w:rFonts w:ascii="Times New Roman" w:hAnsi="Times New Roman"/>
          <w:sz w:val="23"/>
          <w:szCs w:val="23"/>
        </w:rPr>
        <w:t xml:space="preserve"> считается дата подписания Заказчиком Акта приемки (ф.0510452).</w:t>
      </w:r>
    </w:p>
    <w:p w:rsidR="00676F6C" w:rsidRPr="00E51CB9" w:rsidRDefault="001B08F7" w:rsidP="00E51C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E51CB9">
        <w:rPr>
          <w:rFonts w:ascii="Times New Roman" w:hAnsi="Times New Roman"/>
          <w:sz w:val="23"/>
          <w:szCs w:val="23"/>
        </w:rPr>
        <w:t>3.</w:t>
      </w:r>
      <w:r w:rsidR="007E4577">
        <w:rPr>
          <w:rFonts w:ascii="Times New Roman" w:hAnsi="Times New Roman"/>
          <w:sz w:val="23"/>
          <w:szCs w:val="23"/>
        </w:rPr>
        <w:t>5</w:t>
      </w:r>
      <w:r w:rsidRPr="00E51CB9">
        <w:rPr>
          <w:rFonts w:ascii="Times New Roman" w:hAnsi="Times New Roman"/>
          <w:sz w:val="23"/>
          <w:szCs w:val="23"/>
        </w:rPr>
        <w:t xml:space="preserve">. </w:t>
      </w:r>
      <w:r w:rsidR="00676F6C" w:rsidRPr="00E51CB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случае непринятия оказанных услуг, Заказчик направляет Исполнителю мотивированный отказ  от принятия с приложением  акта с перечнем выявленных недостатков и сроком их устранения.</w:t>
      </w:r>
    </w:p>
    <w:p w:rsidR="00676F6C" w:rsidRPr="00E51CB9" w:rsidRDefault="00676F6C" w:rsidP="00E51C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E51CB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случае отказа Заказчиком от принятия услуг в связи с необходимостью устранения недостатков Исполнитель обязуется в срок, установленный в акте, составленном Заказчиком, устранить указанные недостатки за свой счет.</w:t>
      </w:r>
    </w:p>
    <w:p w:rsidR="00326447" w:rsidRPr="00E51CB9" w:rsidRDefault="00483350" w:rsidP="00E51CB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E51CB9">
        <w:rPr>
          <w:rFonts w:ascii="Times New Roman" w:hAnsi="Times New Roman"/>
          <w:b/>
          <w:sz w:val="23"/>
          <w:szCs w:val="23"/>
        </w:rPr>
        <w:t>4</w:t>
      </w:r>
      <w:r w:rsidR="00B81005" w:rsidRPr="00E51CB9">
        <w:rPr>
          <w:rFonts w:ascii="Times New Roman" w:hAnsi="Times New Roman"/>
          <w:b/>
          <w:sz w:val="23"/>
          <w:szCs w:val="23"/>
        </w:rPr>
        <w:t>. Права и обязанности Сторон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4.1. Заказчик вправе: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4.1.1. Требовать от Исполнителя надлежащего исполнения обязательств в соответствии с настоящим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ом, а также требовать своевременного устранения выявленных недостатков.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ом.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4.1.3. Запрашивать у Исполнителя информацию о ходе и состоянии оказываемых услуг.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4.1.4. Осуществлять контроль за объемом и сроками оказываемых услуг.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4.2. Заказчик обязан: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4.2.1. Сообщать в письменной форме Исполнителю о недостатках, обнаруженных в ходе оказанных услуг.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4.2.2. Своевременно принять и оплатить надлежащим образом оказанные услуги в соответствии с настоящим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ом.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4.2.3. Обеспечить доступ к объектам.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4.2.</w:t>
      </w:r>
      <w:r w:rsidR="007E4577">
        <w:rPr>
          <w:rFonts w:ascii="Times New Roman" w:hAnsi="Times New Roman"/>
          <w:sz w:val="23"/>
          <w:szCs w:val="23"/>
        </w:rPr>
        <w:t>4</w:t>
      </w:r>
      <w:r w:rsidRPr="00E51CB9">
        <w:rPr>
          <w:rFonts w:ascii="Times New Roman" w:hAnsi="Times New Roman"/>
          <w:sz w:val="23"/>
          <w:szCs w:val="23"/>
        </w:rPr>
        <w:t>. Подписать акт оказанных услуг или предоставить в письменном виде мотивированный отказ.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4.3. Исполнитель вправе: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4.3.1. Требовать своевременного подписания Заказчиком Акта оказанных услуг по настоящему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у на основании представленных Исполнителем расчетно-платежных документов в срок, указанный в </w:t>
      </w:r>
      <w:hyperlink w:anchor="Par32" w:history="1">
        <w:r w:rsidRPr="00E51CB9">
          <w:rPr>
            <w:rStyle w:val="a5"/>
            <w:rFonts w:ascii="Times New Roman" w:hAnsi="Times New Roman"/>
            <w:color w:val="000000"/>
            <w:sz w:val="23"/>
            <w:szCs w:val="23"/>
            <w:u w:val="none"/>
          </w:rPr>
          <w:t>п. 3.</w:t>
        </w:r>
        <w:r w:rsidRPr="00E51CB9">
          <w:rPr>
            <w:rStyle w:val="a5"/>
            <w:rFonts w:ascii="Times New Roman" w:hAnsi="Times New Roman"/>
            <w:color w:val="000000"/>
            <w:sz w:val="23"/>
            <w:szCs w:val="23"/>
            <w:u w:val="none"/>
            <w:lang w:val="ru-RU"/>
          </w:rPr>
          <w:t>2</w:t>
        </w:r>
      </w:hyperlink>
      <w:r w:rsidRPr="00E51CB9">
        <w:rPr>
          <w:rFonts w:ascii="Times New Roman" w:hAnsi="Times New Roman"/>
          <w:sz w:val="23"/>
          <w:szCs w:val="23"/>
        </w:rPr>
        <w:t xml:space="preserve"> настоящего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а.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4.3.2. Требовать своевременной оплаты надлежащим образом оказанных услуг.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4.3.3. Запрашивать у Заказчика разъяснения и уточнения относительно оказания услуг в рамках настоящего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а.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4.3.4. Получать от Заказчика содействие при оказании услуг в соответствии с условиями настоящего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а.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4.4. Исполнитель обязан: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bookmarkStart w:id="1" w:name="Par60"/>
      <w:bookmarkEnd w:id="1"/>
      <w:r w:rsidRPr="00E51CB9">
        <w:rPr>
          <w:rFonts w:ascii="Times New Roman" w:hAnsi="Times New Roman"/>
          <w:sz w:val="23"/>
          <w:szCs w:val="23"/>
        </w:rPr>
        <w:t>4.4.1. Обеспечивать соответствие результатов услуг требованиям качества, безопасности жизни и здоровья, а также иным требования безопасности (санитарным нормам и правилам, государственным стандартам и т.п.), установленным действующим законодательством Российской Федерации.</w:t>
      </w:r>
    </w:p>
    <w:p w:rsidR="00632538" w:rsidRPr="00E51CB9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4.4.2. Приостановить оказание услуг в случае обнаружения не 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ом срок и сообщить об этом Заказчику после приостановления оказания услуг.</w:t>
      </w:r>
    </w:p>
    <w:p w:rsidR="00632538" w:rsidRDefault="00632538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4.4.3. Все услуги по настоящему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у Исполнитель оказывает своими силами с соблюдением правил охраны труда и техники безопасности, правил пожарной безопасности, а также требований производственных инструкций для обслуживающего персонала.</w:t>
      </w:r>
    </w:p>
    <w:p w:rsidR="007E4577" w:rsidRPr="00E51CB9" w:rsidRDefault="007E4577" w:rsidP="00E51CB9">
      <w:pPr>
        <w:widowControl w:val="0"/>
        <w:spacing w:after="0" w:line="240" w:lineRule="auto"/>
        <w:ind w:right="-142" w:firstLine="426"/>
        <w:jc w:val="both"/>
        <w:rPr>
          <w:rFonts w:ascii="Times New Roman" w:hAnsi="Times New Roman"/>
          <w:sz w:val="23"/>
          <w:szCs w:val="23"/>
        </w:rPr>
      </w:pPr>
    </w:p>
    <w:p w:rsidR="007E4577" w:rsidRDefault="0077305A" w:rsidP="007E457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E51CB9">
        <w:rPr>
          <w:rFonts w:ascii="Times New Roman" w:hAnsi="Times New Roman"/>
          <w:b/>
          <w:sz w:val="23"/>
          <w:szCs w:val="23"/>
        </w:rPr>
        <w:t>5. Ответственность сторон</w:t>
      </w:r>
      <w:r w:rsidR="000064F0" w:rsidRPr="00E51CB9">
        <w:rPr>
          <w:rFonts w:ascii="Times New Roman" w:hAnsi="Times New Roman"/>
          <w:b/>
          <w:sz w:val="23"/>
          <w:szCs w:val="23"/>
        </w:rPr>
        <w:t xml:space="preserve"> </w:t>
      </w:r>
    </w:p>
    <w:p w:rsidR="000064F0" w:rsidRPr="00E51CB9" w:rsidRDefault="000064F0" w:rsidP="007E4577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5.1. За неисполнение или ненадлежащее исполнение своих обязательств по настоящему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у Стороны несут ответственность в соответствии с действующим законодательством Российской </w:t>
      </w:r>
      <w:r w:rsidRPr="00E51CB9">
        <w:rPr>
          <w:rFonts w:ascii="Times New Roman" w:hAnsi="Times New Roman"/>
          <w:sz w:val="23"/>
          <w:szCs w:val="23"/>
        </w:rPr>
        <w:lastRenderedPageBreak/>
        <w:t>Федерации.</w:t>
      </w:r>
    </w:p>
    <w:p w:rsidR="000064F0" w:rsidRPr="00E51CB9" w:rsidRDefault="000064F0" w:rsidP="00E51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5.2. В случае просрочки исполнения Заказчиком обязательств, предусмотренных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ом срока исполнения обязательства. Такая пеня устанавливается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064F0" w:rsidRPr="00E51CB9" w:rsidRDefault="000064F0" w:rsidP="00E51CB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3"/>
          <w:szCs w:val="23"/>
        </w:rPr>
      </w:pPr>
      <w:r w:rsidRPr="00E51CB9">
        <w:rPr>
          <w:rFonts w:ascii="Times New Roman" w:hAnsi="Times New Roman"/>
          <w:color w:val="000000"/>
          <w:sz w:val="23"/>
          <w:szCs w:val="23"/>
        </w:rPr>
        <w:t xml:space="preserve">5.3. За каждый факт неисполнения или ненадлежащего исполнения Исполнителем обязательств, предусмотренных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</w:rPr>
        <w:t xml:space="preserve">ом, размер штрафа установлен в соответствии с Постановлением Правительства Российской Федерации от 30.08.2017 № 1042 в следующем размере,  в размере 10 процентов от цены </w:t>
      </w:r>
      <w:r w:rsidR="007E4577">
        <w:rPr>
          <w:rFonts w:ascii="Times New Roman" w:hAnsi="Times New Roman"/>
          <w:color w:val="000000"/>
          <w:sz w:val="23"/>
          <w:szCs w:val="23"/>
        </w:rPr>
        <w:t>Договора</w:t>
      </w:r>
      <w:r w:rsidRPr="00E51CB9">
        <w:rPr>
          <w:rFonts w:ascii="Times New Roman" w:hAnsi="Times New Roman"/>
          <w:color w:val="000000"/>
          <w:sz w:val="23"/>
          <w:szCs w:val="23"/>
        </w:rPr>
        <w:t xml:space="preserve">. </w:t>
      </w:r>
    </w:p>
    <w:p w:rsidR="000064F0" w:rsidRPr="00E51CB9" w:rsidRDefault="000064F0" w:rsidP="00E51C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3"/>
          <w:szCs w:val="23"/>
        </w:rPr>
      </w:pPr>
      <w:r w:rsidRPr="00E51CB9">
        <w:rPr>
          <w:rFonts w:ascii="Times New Roman" w:hAnsi="Times New Roman"/>
          <w:color w:val="000000"/>
          <w:sz w:val="23"/>
          <w:szCs w:val="23"/>
        </w:rPr>
        <w:t xml:space="preserve">5.4. За каждый факт неисполнения или ненадлежащего исполнения Исполнителя обязательства, предусмотренного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</w:rPr>
        <w:t>ом, которое не имеет стоимостного выражения, размер штрафа устанавливается в порядке, установленном Постановлением Правительства Российской Федерации от 3</w:t>
      </w:r>
      <w:r w:rsidR="007D68D9">
        <w:rPr>
          <w:rFonts w:ascii="Times New Roman" w:hAnsi="Times New Roman"/>
          <w:color w:val="000000"/>
          <w:sz w:val="23"/>
          <w:szCs w:val="23"/>
        </w:rPr>
        <w:t xml:space="preserve">0.08.2017 № 1042 и составляет: </w:t>
      </w:r>
      <w:r w:rsidRPr="00E51CB9">
        <w:rPr>
          <w:rFonts w:ascii="Times New Roman" w:hAnsi="Times New Roman"/>
          <w:color w:val="000000"/>
          <w:sz w:val="23"/>
          <w:szCs w:val="23"/>
        </w:rPr>
        <w:t>1000 рублей</w:t>
      </w:r>
      <w:r w:rsidR="007D68D9">
        <w:rPr>
          <w:rFonts w:ascii="Times New Roman" w:hAnsi="Times New Roman"/>
          <w:color w:val="000000"/>
          <w:sz w:val="23"/>
          <w:szCs w:val="23"/>
        </w:rPr>
        <w:t>.</w:t>
      </w:r>
    </w:p>
    <w:p w:rsidR="000064F0" w:rsidRPr="00E51CB9" w:rsidRDefault="000064F0" w:rsidP="00E51C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3"/>
          <w:szCs w:val="23"/>
        </w:rPr>
      </w:pPr>
      <w:r w:rsidRPr="00E51CB9">
        <w:rPr>
          <w:rFonts w:ascii="Times New Roman" w:hAnsi="Times New Roman"/>
          <w:color w:val="000000"/>
          <w:sz w:val="23"/>
          <w:szCs w:val="23"/>
        </w:rPr>
        <w:t xml:space="preserve">5.5. За каждый факт неисполнения Заказчиком обязательств, предусмотренных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</w:rPr>
        <w:t>ом, размер штрафа устанавливается в порядке, установленном Постановлением Правительства Российской Федерации от 30.08.2017 № 1042, и составляет: 1000 рублей.</w:t>
      </w:r>
    </w:p>
    <w:p w:rsidR="000064F0" w:rsidRPr="00E51CB9" w:rsidRDefault="000064F0" w:rsidP="00E51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E51CB9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      5.6. Применение неустойки (штрафа, пени) не освобождает Стороны от исполнения обязательств по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  <w:lang w:eastAsia="en-US"/>
        </w:rPr>
        <w:t>у.</w:t>
      </w:r>
    </w:p>
    <w:p w:rsidR="000064F0" w:rsidRPr="00E51CB9" w:rsidRDefault="000064F0" w:rsidP="00E51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E51CB9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   </w:t>
      </w:r>
      <w:r w:rsidR="007D68D9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Pr="00E51CB9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 5.7. Общая сумма начисленных штрафов за ненадлежащее исполнение Заказчиком обязательств, предусмотренных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  <w:lang w:eastAsia="en-US"/>
        </w:rPr>
        <w:t xml:space="preserve">ом, не может превышать цену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  <w:lang w:eastAsia="en-US"/>
        </w:rPr>
        <w:t>а.</w:t>
      </w:r>
    </w:p>
    <w:p w:rsidR="000064F0" w:rsidRDefault="000064F0" w:rsidP="00E51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E51CB9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    </w:t>
      </w:r>
      <w:r w:rsidR="007D68D9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</w:t>
      </w:r>
      <w:r w:rsidRPr="00E51CB9">
        <w:rPr>
          <w:rFonts w:ascii="Times New Roman" w:hAnsi="Times New Roman"/>
          <w:color w:val="000000"/>
          <w:sz w:val="23"/>
          <w:szCs w:val="23"/>
          <w:lang w:eastAsia="en-US"/>
        </w:rPr>
        <w:t xml:space="preserve"> 5.8. В случае расторжения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  <w:lang w:eastAsia="en-US"/>
        </w:rPr>
        <w:t xml:space="preserve">а в связи с односторонним отказом Стороны от исполнения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  <w:lang w:eastAsia="en-US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  <w:lang w:eastAsia="en-US"/>
        </w:rPr>
        <w:t>а.</w:t>
      </w:r>
    </w:p>
    <w:p w:rsidR="007E4577" w:rsidRPr="00E51CB9" w:rsidRDefault="007E4577" w:rsidP="00E51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en-US"/>
        </w:rPr>
      </w:pPr>
    </w:p>
    <w:p w:rsidR="000064F0" w:rsidRPr="00E51CB9" w:rsidRDefault="000064F0" w:rsidP="00E51CB9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E51CB9">
        <w:rPr>
          <w:rFonts w:ascii="Times New Roman" w:hAnsi="Times New Roman"/>
          <w:b/>
          <w:sz w:val="23"/>
          <w:szCs w:val="23"/>
        </w:rPr>
        <w:t>6. Обстоятельства непреодолимой силы</w:t>
      </w:r>
    </w:p>
    <w:p w:rsidR="000064F0" w:rsidRPr="00E51CB9" w:rsidRDefault="000064F0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6.1. Стороны не несут ответственность за полное или частичное неисполнение предусмотренных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ом обязательств, если такое неисполнение связано с обстоятельствами непреодолимой силы.</w:t>
      </w:r>
    </w:p>
    <w:p w:rsidR="000064F0" w:rsidRPr="00E51CB9" w:rsidRDefault="000064F0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6.2. В случае если надлежащее исполнение Стороной предусмотренных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ом обязательств оказалось невозможным вследствие обстоятельств непреодолимой силы, такая Сторона не позднее 5 (пяти) календарных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0064F0" w:rsidRPr="00E51CB9" w:rsidRDefault="000064F0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6.3. В случае возникновения обстоятельств непреодолимой силы Стороны вправе расторгнуть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, и в этом случае ни одна из Сторон не вправе требовать возмещения убытков.</w:t>
      </w:r>
    </w:p>
    <w:p w:rsidR="000064F0" w:rsidRDefault="000064F0" w:rsidP="00E51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6.4.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7E4577" w:rsidRPr="00E51CB9" w:rsidRDefault="007E4577" w:rsidP="00E51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highlight w:val="yellow"/>
        </w:rPr>
      </w:pPr>
    </w:p>
    <w:p w:rsidR="000064F0" w:rsidRPr="00E51CB9" w:rsidRDefault="000064F0" w:rsidP="00E51CB9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E51CB9">
        <w:rPr>
          <w:rFonts w:ascii="Times New Roman" w:hAnsi="Times New Roman"/>
          <w:b/>
          <w:sz w:val="23"/>
          <w:szCs w:val="23"/>
        </w:rPr>
        <w:t>7. Рассмотрение и разрешение споров</w:t>
      </w:r>
    </w:p>
    <w:p w:rsidR="000064F0" w:rsidRPr="00E51CB9" w:rsidRDefault="000064F0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7.1. Все споры и разногласия, которые могут возникнуть из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а между Сторонами, будут разрешаться путем переговоров, в том числе в претензионном порядке.</w:t>
      </w:r>
    </w:p>
    <w:p w:rsidR="000064F0" w:rsidRPr="00E51CB9" w:rsidRDefault="000064F0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7.2. Претензия оформляется в письменной форме. В претензии перечисляются допущенные при исполнении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а нарушения со ссылкой на соответствующие положения </w:t>
      </w:r>
      <w:r w:rsidR="00924D13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0064F0" w:rsidRPr="00E51CB9" w:rsidRDefault="000064F0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7.3. Срок рассмотрения претензии не может превышать 5 (пяти) календарных дней. </w:t>
      </w:r>
    </w:p>
    <w:p w:rsidR="000064F0" w:rsidRDefault="000064F0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7.4. При неурегулировании Сторонами спора в досудебном порядке, спор разрешается в судебном порядке в Арбитражном суде Оренбургской области.</w:t>
      </w:r>
    </w:p>
    <w:p w:rsidR="007E4577" w:rsidRDefault="007E4577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0064F0" w:rsidRPr="00924D13" w:rsidRDefault="000064F0" w:rsidP="00E51CB9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E51CB9">
        <w:rPr>
          <w:rFonts w:ascii="Times New Roman" w:hAnsi="Times New Roman"/>
          <w:b/>
          <w:sz w:val="23"/>
          <w:szCs w:val="23"/>
        </w:rPr>
        <w:t xml:space="preserve">8. Порядок изменения и расторжения </w:t>
      </w:r>
      <w:r w:rsidR="00924D13" w:rsidRPr="00924D13">
        <w:rPr>
          <w:rFonts w:ascii="Times New Roman" w:hAnsi="Times New Roman"/>
          <w:b/>
          <w:sz w:val="23"/>
          <w:szCs w:val="23"/>
        </w:rPr>
        <w:t>Договор</w:t>
      </w:r>
      <w:r w:rsidRPr="00924D13">
        <w:rPr>
          <w:rFonts w:ascii="Times New Roman" w:hAnsi="Times New Roman"/>
          <w:b/>
          <w:sz w:val="23"/>
          <w:szCs w:val="23"/>
        </w:rPr>
        <w:t>а</w:t>
      </w:r>
    </w:p>
    <w:p w:rsidR="000064F0" w:rsidRPr="00E51CB9" w:rsidRDefault="000064F0" w:rsidP="00E51CB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  <w:lang w:eastAsia="en-US" w:bidi="en-US"/>
        </w:rPr>
      </w:pP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t xml:space="preserve">8.1. Все изменения и дополнения к настоящему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t xml:space="preserve">у осуществляются путем подписания Сторонами дополнительных соглашений к настоящему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t xml:space="preserve">у с учетом положений и требований законодательства Российской Федерации, в том числе положений Федерального закона от 5 апреля </w:t>
      </w: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lastRenderedPageBreak/>
        <w:t xml:space="preserve">2013 года № 44-ФЗ. Подписанные Сторонами изменения к настоящему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t>у являются его неотъемлемой частью.</w:t>
      </w:r>
    </w:p>
    <w:p w:rsidR="000064F0" w:rsidRPr="00E51CB9" w:rsidRDefault="000064F0" w:rsidP="00E51CB9">
      <w:pPr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  <w:lang w:eastAsia="en-US" w:bidi="en-US"/>
        </w:rPr>
      </w:pP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t xml:space="preserve">8.2. Расторжение </w:t>
      </w:r>
      <w:r w:rsidR="000275A9">
        <w:rPr>
          <w:rFonts w:ascii="Times New Roman" w:hAnsi="Times New Roman"/>
          <w:sz w:val="23"/>
          <w:szCs w:val="23"/>
        </w:rPr>
        <w:t>Договора</w:t>
      </w: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t xml:space="preserve"> допускается по соглашению сторон, по решению суда, в случае одностороннего отказа стороны </w:t>
      </w:r>
      <w:r w:rsidR="000275A9">
        <w:rPr>
          <w:rFonts w:ascii="Times New Roman" w:hAnsi="Times New Roman"/>
          <w:sz w:val="23"/>
          <w:szCs w:val="23"/>
        </w:rPr>
        <w:t>Договора</w:t>
      </w: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t xml:space="preserve"> от исполнения в соответствии с гражданским законодательством.</w:t>
      </w:r>
    </w:p>
    <w:p w:rsidR="000064F0" w:rsidRPr="00E51CB9" w:rsidRDefault="000064F0" w:rsidP="00E51CB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t xml:space="preserve">8.3. </w:t>
      </w:r>
      <w:r w:rsidRPr="00E51CB9">
        <w:rPr>
          <w:rFonts w:ascii="Times New Roman" w:hAnsi="Times New Roman"/>
          <w:sz w:val="23"/>
          <w:szCs w:val="23"/>
        </w:rPr>
        <w:t xml:space="preserve">Сторона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а может в одностороннем порядке отказаться от исполнения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а в соответствии с положениями частей 12.2 - 14; 14.2; 20.2 статьи 95 </w:t>
      </w:r>
      <w:r w:rsidR="007E4577">
        <w:rPr>
          <w:rFonts w:ascii="Times New Roman" w:hAnsi="Times New Roman"/>
          <w:sz w:val="23"/>
          <w:szCs w:val="23"/>
        </w:rPr>
        <w:t xml:space="preserve">Федерального </w:t>
      </w:r>
      <w:r w:rsidRPr="00E51CB9">
        <w:rPr>
          <w:rFonts w:ascii="Times New Roman" w:hAnsi="Times New Roman"/>
          <w:sz w:val="23"/>
          <w:szCs w:val="23"/>
        </w:rPr>
        <w:t>Закона № 44 – ФЗ.</w:t>
      </w:r>
    </w:p>
    <w:p w:rsidR="000064F0" w:rsidRPr="00E51CB9" w:rsidRDefault="000064F0" w:rsidP="00E51CB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  <w:lang w:eastAsia="en-US" w:bidi="en-US"/>
        </w:rPr>
      </w:pP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t xml:space="preserve">8.4.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t xml:space="preserve"> считается расторгнутым с момента подписания Сторонами соглашения о расторжении, при условии проведения взаиморасчетов по произведенной оплате и произведенным Сторонами расходов.</w:t>
      </w:r>
    </w:p>
    <w:p w:rsidR="000064F0" w:rsidRPr="00E51CB9" w:rsidRDefault="000064F0" w:rsidP="00E51CB9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  <w:lang w:eastAsia="en-US" w:bidi="en-US"/>
        </w:rPr>
      </w:pP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t xml:space="preserve">8.5. При прекращении действия настоящего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t xml:space="preserve">а Стороны не освобождаются от своих неисполненных обязательств, выплаты причитающихся процентов и возмещения убытков, возникших в результате неисполнения или ненадлежащего исполнения своих обязательств по настоящему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color w:val="000000"/>
          <w:sz w:val="23"/>
          <w:szCs w:val="23"/>
          <w:lang w:eastAsia="en-US" w:bidi="en-US"/>
        </w:rPr>
        <w:t>а.</w:t>
      </w:r>
    </w:p>
    <w:p w:rsidR="000064F0" w:rsidRPr="00E51CB9" w:rsidRDefault="000064F0" w:rsidP="00E51CB9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E51CB9">
        <w:rPr>
          <w:rFonts w:ascii="Times New Roman" w:hAnsi="Times New Roman"/>
          <w:b/>
          <w:sz w:val="23"/>
          <w:szCs w:val="23"/>
        </w:rPr>
        <w:t>9. Прочие положения</w:t>
      </w:r>
    </w:p>
    <w:p w:rsidR="000064F0" w:rsidRPr="00E51CB9" w:rsidRDefault="000064F0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9.1. </w:t>
      </w:r>
      <w:r w:rsidRPr="00E51CB9">
        <w:rPr>
          <w:rFonts w:ascii="Times New Roman" w:hAnsi="Times New Roman"/>
          <w:snapToGrid w:val="0"/>
          <w:sz w:val="23"/>
          <w:szCs w:val="23"/>
        </w:rPr>
        <w:t xml:space="preserve">Настоящий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napToGrid w:val="0"/>
          <w:sz w:val="23"/>
          <w:szCs w:val="23"/>
        </w:rPr>
        <w:t xml:space="preserve"> вступает в силу с даты его заключения и действует по 25.12.2026, а в части финансовых обязательств до полного их исполнения.</w:t>
      </w:r>
    </w:p>
    <w:p w:rsidR="000064F0" w:rsidRPr="00E51CB9" w:rsidRDefault="000064F0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9.2. Во всем, что не предусмотрено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ом, Стороны руководствуются законодательством Российской Федерации.</w:t>
      </w:r>
    </w:p>
    <w:p w:rsidR="000064F0" w:rsidRPr="00E51CB9" w:rsidRDefault="000064F0" w:rsidP="00E51CB9">
      <w:pPr>
        <w:tabs>
          <w:tab w:val="left" w:pos="709"/>
          <w:tab w:val="left" w:pos="993"/>
        </w:tabs>
        <w:spacing w:after="0" w:line="240" w:lineRule="auto"/>
        <w:ind w:right="57" w:firstLine="567"/>
        <w:jc w:val="both"/>
        <w:rPr>
          <w:rFonts w:ascii="Times New Roman" w:hAnsi="Times New Roman"/>
          <w:snapToGrid w:val="0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9.3</w:t>
      </w:r>
      <w:r w:rsidRPr="00E51CB9">
        <w:rPr>
          <w:rFonts w:ascii="Times New Roman" w:hAnsi="Times New Roman"/>
          <w:snapToGrid w:val="0"/>
          <w:sz w:val="23"/>
          <w:szCs w:val="23"/>
        </w:rPr>
        <w:t xml:space="preserve">. В случае изменения у какой-либо из Сторон местонахождения, названия, банковских реквизитов и прочего, она обязана в течение 5 (пяти) рабочих дней письменно известить об этом другую Сторону. Данное письмо является неотъемлемой частью настоящего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napToGrid w:val="0"/>
          <w:sz w:val="23"/>
          <w:szCs w:val="23"/>
        </w:rPr>
        <w:t>а.</w:t>
      </w:r>
    </w:p>
    <w:p w:rsidR="000064F0" w:rsidRPr="00E51CB9" w:rsidRDefault="000064F0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9.4. При исполнении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а не допускается перемена </w:t>
      </w:r>
      <w:r w:rsidR="007E4577">
        <w:rPr>
          <w:rFonts w:ascii="Times New Roman" w:hAnsi="Times New Roman"/>
          <w:sz w:val="23"/>
          <w:szCs w:val="23"/>
        </w:rPr>
        <w:t>Исполнителя</w:t>
      </w:r>
      <w:r w:rsidRPr="00E51CB9">
        <w:rPr>
          <w:rFonts w:ascii="Times New Roman" w:hAnsi="Times New Roman"/>
          <w:sz w:val="23"/>
          <w:szCs w:val="23"/>
        </w:rPr>
        <w:t xml:space="preserve">, за исключением случая, если новый </w:t>
      </w:r>
      <w:r w:rsidR="007E4577">
        <w:rPr>
          <w:rFonts w:ascii="Times New Roman" w:hAnsi="Times New Roman"/>
          <w:sz w:val="23"/>
          <w:szCs w:val="23"/>
        </w:rPr>
        <w:t>Исполнитель</w:t>
      </w:r>
      <w:r w:rsidRPr="00E51CB9">
        <w:rPr>
          <w:rFonts w:ascii="Times New Roman" w:hAnsi="Times New Roman"/>
          <w:sz w:val="23"/>
          <w:szCs w:val="23"/>
        </w:rPr>
        <w:t xml:space="preserve"> является правопреемником </w:t>
      </w:r>
      <w:r w:rsidR="007E4577">
        <w:rPr>
          <w:rFonts w:ascii="Times New Roman" w:hAnsi="Times New Roman"/>
          <w:sz w:val="23"/>
          <w:szCs w:val="23"/>
        </w:rPr>
        <w:t>Исполнителя</w:t>
      </w:r>
      <w:r w:rsidRPr="00E51CB9">
        <w:rPr>
          <w:rFonts w:ascii="Times New Roman" w:hAnsi="Times New Roman"/>
          <w:sz w:val="23"/>
          <w:szCs w:val="23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0064F0" w:rsidRPr="00E51CB9" w:rsidRDefault="000064F0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Передача прав и обязанностей по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 xml:space="preserve">у правопреемнику </w:t>
      </w:r>
      <w:r w:rsidR="007E4577">
        <w:rPr>
          <w:rFonts w:ascii="Times New Roman" w:hAnsi="Times New Roman"/>
          <w:sz w:val="23"/>
          <w:szCs w:val="23"/>
        </w:rPr>
        <w:t>Исполнителя</w:t>
      </w:r>
      <w:r w:rsidRPr="00E51CB9">
        <w:rPr>
          <w:rFonts w:ascii="Times New Roman" w:hAnsi="Times New Roman"/>
          <w:sz w:val="23"/>
          <w:szCs w:val="23"/>
        </w:rPr>
        <w:t xml:space="preserve"> осуществляется путем заключения соответствующего дополнительного соглашения к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у.</w:t>
      </w:r>
    </w:p>
    <w:p w:rsidR="000064F0" w:rsidRPr="00E51CB9" w:rsidRDefault="000064F0" w:rsidP="00E51CB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9.5. Вопросы, не урегулированные настоящим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z w:val="23"/>
          <w:szCs w:val="23"/>
        </w:rPr>
        <w:t>ом, разрешаются в соответствии с законодательством Российской Федерации.</w:t>
      </w:r>
    </w:p>
    <w:p w:rsidR="000064F0" w:rsidRPr="00E51CB9" w:rsidRDefault="000064F0" w:rsidP="00E51CB9">
      <w:pPr>
        <w:tabs>
          <w:tab w:val="left" w:pos="993"/>
          <w:tab w:val="left" w:pos="1276"/>
        </w:tabs>
        <w:spacing w:after="0" w:line="240" w:lineRule="auto"/>
        <w:ind w:left="567" w:right="-8"/>
        <w:jc w:val="both"/>
        <w:rPr>
          <w:rFonts w:ascii="Times New Roman" w:hAnsi="Times New Roman"/>
          <w:snapToGrid w:val="0"/>
          <w:sz w:val="23"/>
          <w:szCs w:val="23"/>
        </w:rPr>
      </w:pPr>
      <w:r w:rsidRPr="00E51CB9">
        <w:rPr>
          <w:rFonts w:ascii="Times New Roman" w:hAnsi="Times New Roman"/>
          <w:snapToGrid w:val="0"/>
          <w:sz w:val="23"/>
          <w:szCs w:val="23"/>
        </w:rPr>
        <w:t xml:space="preserve">9.6. Неотъемлемой частью настоящего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Pr="00E51CB9">
        <w:rPr>
          <w:rFonts w:ascii="Times New Roman" w:hAnsi="Times New Roman"/>
          <w:snapToGrid w:val="0"/>
          <w:sz w:val="23"/>
          <w:szCs w:val="23"/>
        </w:rPr>
        <w:t>а является:</w:t>
      </w:r>
    </w:p>
    <w:p w:rsidR="000064F0" w:rsidRPr="00E51CB9" w:rsidRDefault="000064F0" w:rsidP="00E51CB9">
      <w:pPr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- Приложение № 1 – Техническое задание</w:t>
      </w:r>
      <w:r w:rsidRPr="00E51CB9">
        <w:rPr>
          <w:rFonts w:ascii="Times New Roman" w:hAnsi="Times New Roman"/>
          <w:bCs/>
          <w:sz w:val="23"/>
          <w:szCs w:val="23"/>
        </w:rPr>
        <w:t>.</w:t>
      </w:r>
    </w:p>
    <w:p w:rsidR="000064F0" w:rsidRPr="00E51CB9" w:rsidRDefault="000064F0" w:rsidP="00E51CB9">
      <w:pPr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- Приложение № 2 – Спецификация.</w:t>
      </w:r>
    </w:p>
    <w:p w:rsidR="00FF11CC" w:rsidRPr="00E51CB9" w:rsidRDefault="00FF11CC" w:rsidP="00E51CB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  <w:highlight w:val="yellow"/>
        </w:rPr>
      </w:pPr>
    </w:p>
    <w:p w:rsidR="00B81005" w:rsidRPr="00E51CB9" w:rsidRDefault="00B81005" w:rsidP="00E51CB9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3"/>
          <w:szCs w:val="23"/>
        </w:rPr>
      </w:pPr>
      <w:bookmarkStart w:id="2" w:name="Par114"/>
      <w:bookmarkEnd w:id="2"/>
      <w:r w:rsidRPr="00E51CB9">
        <w:rPr>
          <w:rFonts w:ascii="Times New Roman" w:hAnsi="Times New Roman"/>
          <w:b/>
          <w:sz w:val="23"/>
          <w:szCs w:val="23"/>
        </w:rPr>
        <w:t>1</w:t>
      </w:r>
      <w:r w:rsidR="001612CF" w:rsidRPr="00E51CB9">
        <w:rPr>
          <w:rFonts w:ascii="Times New Roman" w:hAnsi="Times New Roman"/>
          <w:b/>
          <w:sz w:val="23"/>
          <w:szCs w:val="23"/>
        </w:rPr>
        <w:t>0</w:t>
      </w:r>
      <w:r w:rsidRPr="00E51CB9">
        <w:rPr>
          <w:rFonts w:ascii="Times New Roman" w:hAnsi="Times New Roman"/>
          <w:b/>
          <w:sz w:val="23"/>
          <w:szCs w:val="23"/>
        </w:rPr>
        <w:t>. Адреса и реквизиты Сторон</w:t>
      </w:r>
    </w:p>
    <w:tbl>
      <w:tblPr>
        <w:tblW w:w="10315" w:type="dxa"/>
        <w:tblLayout w:type="fixed"/>
        <w:tblLook w:val="0000"/>
      </w:tblPr>
      <w:tblGrid>
        <w:gridCol w:w="5353"/>
        <w:gridCol w:w="4962"/>
      </w:tblGrid>
      <w:tr w:rsidR="00B81005" w:rsidRPr="00E51CB9" w:rsidTr="00361EF9">
        <w:trPr>
          <w:trHeight w:val="4879"/>
        </w:trPr>
        <w:tc>
          <w:tcPr>
            <w:tcW w:w="5353" w:type="dxa"/>
            <w:shd w:val="clear" w:color="auto" w:fill="auto"/>
          </w:tcPr>
          <w:p w:rsidR="000B1AA4" w:rsidRPr="00E51CB9" w:rsidRDefault="000B1AA4" w:rsidP="00E51CB9">
            <w:pPr>
              <w:tabs>
                <w:tab w:val="left" w:pos="1134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b/>
                <w:sz w:val="23"/>
                <w:szCs w:val="23"/>
              </w:rPr>
              <w:t>Заказчик:</w:t>
            </w:r>
          </w:p>
          <w:p w:rsidR="000064F0" w:rsidRPr="00E51CB9" w:rsidRDefault="000064F0" w:rsidP="00E51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E51CB9">
              <w:rPr>
                <w:rFonts w:ascii="Times New Roman" w:hAnsi="Times New Roman"/>
                <w:b/>
                <w:sz w:val="23"/>
                <w:szCs w:val="23"/>
              </w:rPr>
              <w:t xml:space="preserve">Главное управление МЧС России </w:t>
            </w:r>
          </w:p>
          <w:p w:rsidR="000064F0" w:rsidRPr="00E51CB9" w:rsidRDefault="000064F0" w:rsidP="00E51C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E51CB9">
              <w:rPr>
                <w:rFonts w:ascii="Times New Roman" w:hAnsi="Times New Roman"/>
                <w:b/>
                <w:sz w:val="23"/>
                <w:szCs w:val="23"/>
              </w:rPr>
              <w:t>по Оренбургской области</w:t>
            </w:r>
          </w:p>
          <w:p w:rsidR="000064F0" w:rsidRPr="00E51CB9" w:rsidRDefault="000064F0" w:rsidP="00E51CB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Юридический и почтовый адрес: </w:t>
            </w:r>
          </w:p>
          <w:p w:rsidR="000064F0" w:rsidRPr="00E51CB9" w:rsidRDefault="000064F0" w:rsidP="00E51CB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460000 г. Оренбург, ул. Гая, 21 </w:t>
            </w:r>
          </w:p>
          <w:p w:rsidR="000064F0" w:rsidRPr="00E51CB9" w:rsidRDefault="000064F0" w:rsidP="00E51CB9">
            <w:pPr>
              <w:spacing w:after="0" w:line="240" w:lineRule="auto"/>
              <w:ind w:right="73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В поле получатель: УФК по Оренбургской области (Главное управление МЧС России по Оренбургской области, л. </w:t>
            </w:r>
            <w:proofErr w:type="spellStart"/>
            <w:r w:rsidRPr="00E51CB9">
              <w:rPr>
                <w:rFonts w:ascii="Times New Roman" w:hAnsi="Times New Roman"/>
                <w:sz w:val="23"/>
                <w:szCs w:val="23"/>
              </w:rPr>
              <w:t>сч</w:t>
            </w:r>
            <w:proofErr w:type="spellEnd"/>
            <w:r w:rsidRPr="00E51CB9">
              <w:rPr>
                <w:rFonts w:ascii="Times New Roman" w:hAnsi="Times New Roman"/>
                <w:sz w:val="23"/>
                <w:szCs w:val="23"/>
              </w:rPr>
              <w:t xml:space="preserve">. 03531783350) </w:t>
            </w:r>
          </w:p>
          <w:p w:rsidR="000064F0" w:rsidRPr="00E51CB9" w:rsidRDefault="000064F0" w:rsidP="00E51CB9">
            <w:pPr>
              <w:tabs>
                <w:tab w:val="left" w:pos="4678"/>
              </w:tabs>
              <w:spacing w:after="0" w:line="240" w:lineRule="auto"/>
              <w:ind w:right="176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ИНН 5610084427  КПП 561001001</w:t>
            </w:r>
          </w:p>
          <w:p w:rsidR="000064F0" w:rsidRPr="00E51CB9" w:rsidRDefault="000064F0" w:rsidP="00E51CB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ЕКС  40102810445370000043</w:t>
            </w:r>
          </w:p>
          <w:p w:rsidR="000064F0" w:rsidRPr="00E51CB9" w:rsidRDefault="000064F0" w:rsidP="00E51CB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Казначейский счет  03211643000000015112</w:t>
            </w:r>
          </w:p>
          <w:p w:rsidR="000064F0" w:rsidRPr="00E51CB9" w:rsidRDefault="000064F0" w:rsidP="00E51CB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БИК 015004950</w:t>
            </w:r>
          </w:p>
          <w:p w:rsidR="000064F0" w:rsidRPr="00E51CB9" w:rsidRDefault="000064F0" w:rsidP="00E51CB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ОКЦ № 1 Сибирского ГУ Банка России//</w:t>
            </w:r>
          </w:p>
          <w:p w:rsidR="000064F0" w:rsidRPr="00E51CB9" w:rsidRDefault="000064F0" w:rsidP="00E51CB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УФК по Новосибирской области,</w:t>
            </w:r>
          </w:p>
          <w:p w:rsidR="000064F0" w:rsidRPr="00E51CB9" w:rsidRDefault="000064F0" w:rsidP="00E51CB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 г. Новосибирск</w:t>
            </w:r>
          </w:p>
          <w:p w:rsidR="000064F0" w:rsidRPr="00E51CB9" w:rsidRDefault="000064F0" w:rsidP="00E51CB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ОКТМО 53701000 ОГРН 1045605472747</w:t>
            </w:r>
          </w:p>
          <w:p w:rsidR="000064F0" w:rsidRPr="00E51CB9" w:rsidRDefault="000064F0" w:rsidP="00E51CB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ОКПО 08928730  ОКОНХ 97920</w:t>
            </w:r>
          </w:p>
          <w:p w:rsidR="000064F0" w:rsidRPr="00E51CB9" w:rsidRDefault="000064F0" w:rsidP="00E51CB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тел./ факс: (3532) 499-248</w:t>
            </w:r>
          </w:p>
          <w:p w:rsidR="000064F0" w:rsidRPr="00E51CB9" w:rsidRDefault="000064F0" w:rsidP="00E51CB9">
            <w:pPr>
              <w:spacing w:after="0" w:line="240" w:lineRule="auto"/>
              <w:ind w:right="884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51C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эл.почта: </w:t>
            </w:r>
            <w:r w:rsidRPr="00E51CB9">
              <w:rPr>
                <w:rFonts w:ascii="Times New Roman" w:hAnsi="Times New Roman"/>
                <w:sz w:val="23"/>
                <w:szCs w:val="23"/>
                <w:lang w:val="en-US" w:eastAsia="ru-RU"/>
              </w:rPr>
              <w:t>orengbk</w:t>
            </w:r>
            <w:r w:rsidRPr="00E51CB9">
              <w:rPr>
                <w:rFonts w:ascii="Times New Roman" w:hAnsi="Times New Roman"/>
                <w:sz w:val="23"/>
                <w:szCs w:val="23"/>
                <w:lang w:eastAsia="ru-RU"/>
              </w:rPr>
              <w:t>@</w:t>
            </w:r>
            <w:r w:rsidRPr="00E51CB9">
              <w:rPr>
                <w:rFonts w:ascii="Times New Roman" w:hAnsi="Times New Roman"/>
                <w:sz w:val="23"/>
                <w:szCs w:val="23"/>
                <w:lang w:val="en-US" w:eastAsia="ru-RU"/>
              </w:rPr>
              <w:t>mail</w:t>
            </w:r>
            <w:r w:rsidRPr="00E51CB9">
              <w:rPr>
                <w:rFonts w:ascii="Times New Roman" w:hAnsi="Times New Roman"/>
                <w:sz w:val="23"/>
                <w:szCs w:val="23"/>
                <w:lang w:eastAsia="ru-RU"/>
              </w:rPr>
              <w:t>.</w:t>
            </w:r>
            <w:r w:rsidRPr="00E51CB9">
              <w:rPr>
                <w:rFonts w:ascii="Times New Roman" w:hAnsi="Times New Roman"/>
                <w:sz w:val="23"/>
                <w:szCs w:val="23"/>
                <w:lang w:val="en-US" w:eastAsia="ru-RU"/>
              </w:rPr>
              <w:t>ru</w:t>
            </w:r>
          </w:p>
          <w:p w:rsidR="003719FD" w:rsidRPr="00E51CB9" w:rsidRDefault="003719FD" w:rsidP="00E51CB9">
            <w:pPr>
              <w:pStyle w:val="HTML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962" w:type="dxa"/>
            <w:shd w:val="clear" w:color="auto" w:fill="auto"/>
          </w:tcPr>
          <w:p w:rsidR="00141FDD" w:rsidRPr="00E51CB9" w:rsidRDefault="00141FDD" w:rsidP="00E51CB9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E51CB9">
              <w:rPr>
                <w:rFonts w:ascii="Times New Roman" w:hAnsi="Times New Roman"/>
                <w:b/>
                <w:sz w:val="23"/>
                <w:szCs w:val="23"/>
              </w:rPr>
              <w:t>Исполнитель:</w:t>
            </w:r>
          </w:p>
          <w:p w:rsidR="00315BAC" w:rsidRPr="00E51CB9" w:rsidRDefault="00315BAC" w:rsidP="00E51CB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76D4D" w:rsidRPr="00E51CB9" w:rsidTr="00361EF9">
        <w:tblPrEx>
          <w:tblLook w:val="04A0"/>
        </w:tblPrEx>
        <w:trPr>
          <w:trHeight w:val="319"/>
        </w:trPr>
        <w:tc>
          <w:tcPr>
            <w:tcW w:w="5353" w:type="dxa"/>
          </w:tcPr>
          <w:p w:rsidR="00F76D4D" w:rsidRPr="00E51CB9" w:rsidRDefault="00CE5571" w:rsidP="00E51CB9">
            <w:pPr>
              <w:pStyle w:val="af4"/>
              <w:suppressLineNumbers/>
              <w:tabs>
                <w:tab w:val="left" w:pos="1843"/>
                <w:tab w:val="left" w:pos="4962"/>
              </w:tabs>
              <w:spacing w:before="0" w:after="0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76D4D" w:rsidRPr="00E51CB9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Заказчик</w:t>
            </w:r>
          </w:p>
        </w:tc>
        <w:tc>
          <w:tcPr>
            <w:tcW w:w="4962" w:type="dxa"/>
          </w:tcPr>
          <w:p w:rsidR="00F76D4D" w:rsidRPr="00E51CB9" w:rsidRDefault="00F76D4D" w:rsidP="00E51CB9">
            <w:pPr>
              <w:pStyle w:val="af4"/>
              <w:suppressLineNumbers/>
              <w:tabs>
                <w:tab w:val="left" w:pos="1843"/>
                <w:tab w:val="left" w:pos="4962"/>
              </w:tabs>
              <w:spacing w:before="0" w:after="0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E51CB9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Исполнитель</w:t>
            </w:r>
          </w:p>
        </w:tc>
      </w:tr>
      <w:tr w:rsidR="00F76D4D" w:rsidRPr="00E51CB9" w:rsidTr="00361EF9">
        <w:tblPrEx>
          <w:tblLook w:val="04A0"/>
        </w:tblPrEx>
        <w:trPr>
          <w:trHeight w:val="80"/>
        </w:trPr>
        <w:tc>
          <w:tcPr>
            <w:tcW w:w="5353" w:type="dxa"/>
          </w:tcPr>
          <w:p w:rsidR="00BD7965" w:rsidRPr="00E51CB9" w:rsidRDefault="00BD7965" w:rsidP="00E51CB9">
            <w:pPr>
              <w:pStyle w:val="af4"/>
              <w:suppressLineNumbers/>
              <w:tabs>
                <w:tab w:val="left" w:pos="1843"/>
                <w:tab w:val="left" w:pos="4962"/>
              </w:tabs>
              <w:spacing w:before="0" w:after="0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F76D4D" w:rsidRPr="00E51CB9" w:rsidRDefault="00F76D4D" w:rsidP="00E51CB9">
            <w:pPr>
              <w:pStyle w:val="af4"/>
              <w:suppressLineNumbers/>
              <w:tabs>
                <w:tab w:val="left" w:pos="1843"/>
                <w:tab w:val="left" w:pos="4962"/>
              </w:tabs>
              <w:spacing w:before="0" w:after="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51CB9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______________________ </w:t>
            </w:r>
            <w:r w:rsidR="00BD7965" w:rsidRPr="00E51CB9">
              <w:rPr>
                <w:rFonts w:ascii="Times New Roman" w:hAnsi="Times New Roman"/>
                <w:sz w:val="23"/>
                <w:szCs w:val="23"/>
                <w:lang w:val="ru-RU"/>
              </w:rPr>
              <w:t>/</w:t>
            </w:r>
          </w:p>
        </w:tc>
        <w:tc>
          <w:tcPr>
            <w:tcW w:w="4962" w:type="dxa"/>
          </w:tcPr>
          <w:p w:rsidR="00315BAC" w:rsidRPr="00E51CB9" w:rsidRDefault="00315BAC" w:rsidP="00E51C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F76D4D" w:rsidRPr="00E51CB9" w:rsidRDefault="00141FDD" w:rsidP="00E51C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___________________ </w:t>
            </w:r>
            <w:r w:rsidR="00BD7965" w:rsidRPr="00E51CB9">
              <w:rPr>
                <w:rFonts w:ascii="Times New Roman" w:hAnsi="Times New Roman"/>
                <w:sz w:val="23"/>
                <w:szCs w:val="23"/>
              </w:rPr>
              <w:t>/</w:t>
            </w:r>
          </w:p>
        </w:tc>
      </w:tr>
    </w:tbl>
    <w:p w:rsidR="00F76D4D" w:rsidRPr="00E51CB9" w:rsidRDefault="00F76D4D" w:rsidP="00E51CB9">
      <w:pPr>
        <w:pStyle w:val="af4"/>
        <w:tabs>
          <w:tab w:val="left" w:pos="5245"/>
        </w:tabs>
        <w:spacing w:before="0" w:after="0"/>
        <w:rPr>
          <w:rFonts w:ascii="Times New Roman" w:hAnsi="Times New Roman"/>
          <w:b/>
          <w:sz w:val="23"/>
          <w:szCs w:val="23"/>
        </w:rPr>
      </w:pPr>
      <w:r w:rsidRPr="00E51CB9">
        <w:rPr>
          <w:rFonts w:ascii="Times New Roman" w:hAnsi="Times New Roman"/>
          <w:b/>
          <w:sz w:val="23"/>
          <w:szCs w:val="23"/>
        </w:rPr>
        <w:t>м.п.</w:t>
      </w:r>
      <w:r w:rsidRPr="00E51CB9">
        <w:rPr>
          <w:rFonts w:ascii="Times New Roman" w:hAnsi="Times New Roman"/>
          <w:b/>
          <w:sz w:val="23"/>
          <w:szCs w:val="23"/>
        </w:rPr>
        <w:tab/>
        <w:t xml:space="preserve"> м.п.</w:t>
      </w:r>
    </w:p>
    <w:p w:rsidR="008A5EC8" w:rsidRPr="00E51CB9" w:rsidRDefault="008A5EC8" w:rsidP="00E51CB9">
      <w:pPr>
        <w:pStyle w:val="21"/>
        <w:spacing w:after="0" w:line="240" w:lineRule="auto"/>
        <w:ind w:left="5387"/>
        <w:jc w:val="center"/>
        <w:rPr>
          <w:rFonts w:ascii="Times New Roman" w:hAnsi="Times New Roman"/>
          <w:sz w:val="23"/>
          <w:szCs w:val="23"/>
        </w:rPr>
      </w:pPr>
    </w:p>
    <w:p w:rsidR="00501BC9" w:rsidRPr="00E51CB9" w:rsidRDefault="00501BC9" w:rsidP="00E51CB9">
      <w:pPr>
        <w:pStyle w:val="21"/>
        <w:spacing w:after="0" w:line="240" w:lineRule="auto"/>
        <w:ind w:left="5387"/>
        <w:jc w:val="center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lastRenderedPageBreak/>
        <w:t xml:space="preserve">Приложение № 1 к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="000064F0" w:rsidRPr="00E51CB9">
        <w:rPr>
          <w:rFonts w:ascii="Times New Roman" w:hAnsi="Times New Roman"/>
          <w:sz w:val="23"/>
          <w:szCs w:val="23"/>
        </w:rPr>
        <w:t>у</w:t>
      </w:r>
    </w:p>
    <w:p w:rsidR="00E272FF" w:rsidRPr="00E51CB9" w:rsidRDefault="00C33428" w:rsidP="00E51CB9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на оказание услуг по</w:t>
      </w:r>
      <w:r w:rsidR="004B52D9" w:rsidRPr="00E51CB9">
        <w:rPr>
          <w:rFonts w:ascii="Times New Roman" w:hAnsi="Times New Roman"/>
          <w:sz w:val="23"/>
          <w:szCs w:val="23"/>
        </w:rPr>
        <w:t xml:space="preserve"> проведению </w:t>
      </w:r>
    </w:p>
    <w:p w:rsidR="00E81F35" w:rsidRDefault="00E81F35" w:rsidP="00E51CB9">
      <w:pPr>
        <w:pStyle w:val="21"/>
        <w:spacing w:after="0" w:line="240" w:lineRule="auto"/>
        <w:ind w:left="5387"/>
        <w:jc w:val="center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технического </w:t>
      </w:r>
      <w:r w:rsidR="00CF59D5">
        <w:rPr>
          <w:rFonts w:ascii="Times New Roman" w:hAnsi="Times New Roman"/>
          <w:sz w:val="23"/>
          <w:szCs w:val="23"/>
        </w:rPr>
        <w:t>обслуживания сплит-систем</w:t>
      </w:r>
      <w:r w:rsidRPr="00E51CB9">
        <w:rPr>
          <w:rFonts w:ascii="Times New Roman" w:hAnsi="Times New Roman"/>
          <w:sz w:val="23"/>
          <w:szCs w:val="23"/>
        </w:rPr>
        <w:t xml:space="preserve"> </w:t>
      </w:r>
    </w:p>
    <w:p w:rsidR="00501BC9" w:rsidRPr="00E51CB9" w:rsidRDefault="00501BC9" w:rsidP="00E51CB9">
      <w:pPr>
        <w:pStyle w:val="21"/>
        <w:spacing w:after="0" w:line="240" w:lineRule="auto"/>
        <w:ind w:left="5387"/>
        <w:jc w:val="center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№ </w:t>
      </w:r>
      <w:r w:rsidR="00BD7965" w:rsidRPr="00E51CB9">
        <w:rPr>
          <w:rFonts w:ascii="Times New Roman" w:hAnsi="Times New Roman"/>
          <w:sz w:val="23"/>
          <w:szCs w:val="23"/>
        </w:rPr>
        <w:t>_______________________</w:t>
      </w:r>
    </w:p>
    <w:p w:rsidR="00501BC9" w:rsidRPr="00E51CB9" w:rsidRDefault="00501BC9" w:rsidP="00E51CB9">
      <w:pPr>
        <w:pStyle w:val="21"/>
        <w:spacing w:after="0" w:line="240" w:lineRule="auto"/>
        <w:ind w:left="5387"/>
        <w:jc w:val="center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от «</w:t>
      </w:r>
      <w:r w:rsidR="00677CAC" w:rsidRPr="00E51CB9">
        <w:rPr>
          <w:rFonts w:ascii="Times New Roman" w:hAnsi="Times New Roman"/>
          <w:sz w:val="23"/>
          <w:szCs w:val="23"/>
        </w:rPr>
        <w:t>___</w:t>
      </w:r>
      <w:r w:rsidRPr="00E51CB9">
        <w:rPr>
          <w:rFonts w:ascii="Times New Roman" w:hAnsi="Times New Roman"/>
          <w:sz w:val="23"/>
          <w:szCs w:val="23"/>
        </w:rPr>
        <w:t>»__________202</w:t>
      </w:r>
      <w:r w:rsidR="000064F0" w:rsidRPr="00E51CB9">
        <w:rPr>
          <w:rFonts w:ascii="Times New Roman" w:hAnsi="Times New Roman"/>
          <w:sz w:val="23"/>
          <w:szCs w:val="23"/>
        </w:rPr>
        <w:t>6</w:t>
      </w:r>
      <w:r w:rsidRPr="00E51CB9">
        <w:rPr>
          <w:rFonts w:ascii="Times New Roman" w:hAnsi="Times New Roman"/>
          <w:sz w:val="23"/>
          <w:szCs w:val="23"/>
        </w:rPr>
        <w:t>г.</w:t>
      </w:r>
    </w:p>
    <w:p w:rsidR="00BD7965" w:rsidRPr="00E51CB9" w:rsidRDefault="00BD7965" w:rsidP="00E51CB9">
      <w:pPr>
        <w:spacing w:after="0" w:line="240" w:lineRule="auto"/>
        <w:ind w:left="1588" w:right="1531"/>
        <w:jc w:val="center"/>
        <w:rPr>
          <w:rFonts w:ascii="Times New Roman" w:eastAsia="SimSun" w:hAnsi="Times New Roman"/>
          <w:kern w:val="2"/>
          <w:sz w:val="23"/>
          <w:szCs w:val="23"/>
          <w:lang w:eastAsia="zh-CN"/>
        </w:rPr>
      </w:pPr>
    </w:p>
    <w:p w:rsidR="00024641" w:rsidRPr="00E51CB9" w:rsidRDefault="00501BC9" w:rsidP="00E51CB9">
      <w:pPr>
        <w:spacing w:after="0" w:line="240" w:lineRule="auto"/>
        <w:ind w:left="1588" w:right="1531"/>
        <w:jc w:val="center"/>
        <w:rPr>
          <w:rFonts w:ascii="Times New Roman" w:eastAsia="SimSun" w:hAnsi="Times New Roman"/>
          <w:b/>
          <w:kern w:val="2"/>
          <w:sz w:val="23"/>
          <w:szCs w:val="23"/>
          <w:lang w:eastAsia="zh-CN"/>
        </w:rPr>
      </w:pPr>
      <w:r w:rsidRPr="00E51CB9">
        <w:rPr>
          <w:rFonts w:ascii="Times New Roman" w:eastAsia="SimSun" w:hAnsi="Times New Roman"/>
          <w:b/>
          <w:kern w:val="2"/>
          <w:sz w:val="23"/>
          <w:szCs w:val="23"/>
          <w:lang w:eastAsia="zh-CN"/>
        </w:rPr>
        <w:t>ТЕХНИЧЕСКОЕ ЗАДАНИЕ</w:t>
      </w:r>
    </w:p>
    <w:tbl>
      <w:tblPr>
        <w:tblW w:w="10348" w:type="dxa"/>
        <w:tblInd w:w="-8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4"/>
        <w:gridCol w:w="534"/>
        <w:gridCol w:w="3118"/>
        <w:gridCol w:w="1276"/>
        <w:gridCol w:w="5103"/>
        <w:gridCol w:w="283"/>
      </w:tblGrid>
      <w:tr w:rsidR="00024641" w:rsidRPr="00E51CB9" w:rsidTr="00361EF9">
        <w:trPr>
          <w:cantSplit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4641" w:rsidRPr="00E51CB9" w:rsidRDefault="00024641" w:rsidP="00E51CB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Times New Roman" w:hAnsi="Times New Roman"/>
                <w:b/>
                <w:kern w:val="2"/>
                <w:sz w:val="23"/>
                <w:szCs w:val="23"/>
                <w:lang w:eastAsia="zh-CN"/>
              </w:rPr>
              <w:t xml:space="preserve">№ </w:t>
            </w:r>
            <w:r w:rsidRPr="00E51CB9"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202" w:rsidRPr="00E51CB9" w:rsidRDefault="00024641" w:rsidP="00E51CB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  <w:t xml:space="preserve">Наименование </w:t>
            </w:r>
          </w:p>
          <w:p w:rsidR="00024641" w:rsidRPr="00E51CB9" w:rsidRDefault="00024641" w:rsidP="00E51CB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  <w:t>параметра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641" w:rsidRPr="00E51CB9" w:rsidRDefault="00024641" w:rsidP="00E51CB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  <w:t>Характеристика соответствия</w:t>
            </w:r>
          </w:p>
        </w:tc>
      </w:tr>
      <w:tr w:rsidR="00024641" w:rsidRPr="00E51CB9" w:rsidTr="00361EF9">
        <w:trPr>
          <w:cantSplit/>
          <w:trHeight w:val="59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641" w:rsidRPr="00E51CB9" w:rsidRDefault="00024641" w:rsidP="00E51CB9">
            <w:pPr>
              <w:tabs>
                <w:tab w:val="left" w:pos="57"/>
                <w:tab w:val="left" w:pos="340"/>
              </w:tabs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641" w:rsidRPr="00E51CB9" w:rsidRDefault="00024641" w:rsidP="00E51CB9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Место </w:t>
            </w:r>
            <w:r w:rsidR="00501BC9"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оказания услуг</w:t>
            </w: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: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41" w:rsidRPr="00E51CB9" w:rsidRDefault="00DC4649" w:rsidP="002E6708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Оренбургская область, </w:t>
            </w:r>
            <w:r w:rsidR="007A67B2" w:rsidRPr="00E51CB9">
              <w:rPr>
                <w:rFonts w:ascii="Times New Roman" w:hAnsi="Times New Roman"/>
                <w:sz w:val="23"/>
                <w:szCs w:val="23"/>
              </w:rPr>
              <w:t>г. Оренбург</w:t>
            </w:r>
            <w:r w:rsidR="003A1202" w:rsidRPr="00E51CB9">
              <w:rPr>
                <w:rFonts w:ascii="Times New Roman" w:hAnsi="Times New Roman"/>
                <w:sz w:val="23"/>
                <w:szCs w:val="23"/>
              </w:rPr>
              <w:t xml:space="preserve"> ул. Гая, 21</w:t>
            </w:r>
            <w:r w:rsidR="00EB4983" w:rsidRPr="00E51CB9">
              <w:rPr>
                <w:rFonts w:ascii="Times New Roman" w:hAnsi="Times New Roman"/>
                <w:sz w:val="23"/>
                <w:szCs w:val="23"/>
              </w:rPr>
              <w:t xml:space="preserve"> (административное здание)</w:t>
            </w:r>
          </w:p>
        </w:tc>
      </w:tr>
      <w:tr w:rsidR="00F04129" w:rsidRPr="00E51CB9" w:rsidTr="002E6708">
        <w:trPr>
          <w:cantSplit/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129" w:rsidRPr="00E51CB9" w:rsidRDefault="00F04129" w:rsidP="00E51CB9">
            <w:pPr>
              <w:tabs>
                <w:tab w:val="left" w:pos="57"/>
                <w:tab w:val="left" w:pos="340"/>
              </w:tabs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129" w:rsidRPr="00E51CB9" w:rsidRDefault="00307A2D" w:rsidP="00E51CB9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Тип оборудования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2D" w:rsidRPr="00E51CB9" w:rsidRDefault="00882183" w:rsidP="00E51CB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Сплит-системы</w:t>
            </w:r>
          </w:p>
        </w:tc>
      </w:tr>
      <w:tr w:rsidR="00E272FF" w:rsidRPr="00E51CB9" w:rsidTr="00361EF9">
        <w:trPr>
          <w:cantSplit/>
          <w:trHeight w:val="39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2FF" w:rsidRPr="00E51CB9" w:rsidRDefault="00B812E4" w:rsidP="00E51CB9">
            <w:pPr>
              <w:tabs>
                <w:tab w:val="left" w:pos="57"/>
                <w:tab w:val="left" w:pos="340"/>
              </w:tabs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2FF" w:rsidRPr="00E51CB9" w:rsidRDefault="00E272FF" w:rsidP="00E51CB9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bCs/>
                <w:kern w:val="2"/>
                <w:sz w:val="23"/>
                <w:szCs w:val="23"/>
                <w:lang w:eastAsia="zh-CN"/>
              </w:rPr>
              <w:t xml:space="preserve">Вид </w:t>
            </w:r>
            <w:r w:rsidR="00307A2D" w:rsidRPr="00E51CB9">
              <w:rPr>
                <w:rFonts w:ascii="Times New Roman" w:eastAsia="SimSun" w:hAnsi="Times New Roman"/>
                <w:bCs/>
                <w:kern w:val="2"/>
                <w:sz w:val="23"/>
                <w:szCs w:val="23"/>
                <w:lang w:eastAsia="zh-CN"/>
              </w:rPr>
              <w:t>услуг</w:t>
            </w:r>
            <w:r w:rsidRPr="00E51CB9">
              <w:rPr>
                <w:rFonts w:ascii="Times New Roman" w:eastAsia="SimSun" w:hAnsi="Times New Roman"/>
                <w:bCs/>
                <w:kern w:val="2"/>
                <w:sz w:val="23"/>
                <w:szCs w:val="23"/>
                <w:lang w:eastAsia="zh-CN"/>
              </w:rPr>
              <w:t>: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A2D" w:rsidRPr="00E51CB9" w:rsidRDefault="002E6708" w:rsidP="00CF59D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</w:t>
            </w:r>
            <w:r w:rsidRPr="00E51CB9">
              <w:rPr>
                <w:rFonts w:ascii="Times New Roman" w:hAnsi="Times New Roman"/>
                <w:sz w:val="23"/>
                <w:szCs w:val="23"/>
              </w:rPr>
              <w:t>ехническ</w:t>
            </w:r>
            <w:r w:rsidR="00CF59D5">
              <w:rPr>
                <w:rFonts w:ascii="Times New Roman" w:hAnsi="Times New Roman"/>
                <w:sz w:val="23"/>
                <w:szCs w:val="23"/>
              </w:rPr>
              <w:t>ое</w:t>
            </w:r>
            <w:r w:rsidRPr="00E51CB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F59D5">
              <w:rPr>
                <w:rFonts w:ascii="Times New Roman" w:hAnsi="Times New Roman"/>
                <w:sz w:val="23"/>
                <w:szCs w:val="23"/>
              </w:rPr>
              <w:t>обслуживания</w:t>
            </w:r>
          </w:p>
        </w:tc>
      </w:tr>
      <w:tr w:rsidR="00E272FF" w:rsidRPr="00E51CB9" w:rsidTr="00361EF9">
        <w:trPr>
          <w:cantSplit/>
          <w:trHeight w:val="44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2FF" w:rsidRPr="00E51CB9" w:rsidRDefault="00B812E4" w:rsidP="00E51CB9">
            <w:pPr>
              <w:tabs>
                <w:tab w:val="left" w:pos="57"/>
                <w:tab w:val="left" w:pos="340"/>
              </w:tabs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bCs/>
                <w:kern w:val="2"/>
                <w:sz w:val="23"/>
                <w:szCs w:val="23"/>
                <w:lang w:eastAsia="zh-CN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2FF" w:rsidRPr="00E51CB9" w:rsidRDefault="00E272FF" w:rsidP="00E51CB9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Объем оказ</w:t>
            </w:r>
            <w:r w:rsidR="0077305A"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ываемых</w:t>
            </w: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услуг: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577" w:rsidRDefault="002E6708" w:rsidP="002E670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="00DE2E78">
              <w:rPr>
                <w:rFonts w:ascii="Times New Roman" w:hAnsi="Times New Roman"/>
                <w:sz w:val="24"/>
                <w:szCs w:val="24"/>
              </w:rPr>
              <w:t>Кондиционер</w:t>
            </w:r>
            <w:r w:rsidR="00DE2E78" w:rsidRPr="00DE2E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E4577">
              <w:rPr>
                <w:rFonts w:ascii="Times New Roman" w:hAnsi="Times New Roman"/>
                <w:sz w:val="24"/>
                <w:szCs w:val="24"/>
                <w:lang w:val="en-US"/>
              </w:rPr>
              <w:t>Cooper &amp; Hunte</w:t>
            </w:r>
            <w:r w:rsidR="00D61A4F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7E45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D61A4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LH</w:t>
            </w:r>
            <w:r w:rsidR="00D61A4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E6708" w:rsidRPr="00D61A4F" w:rsidRDefault="002E6708" w:rsidP="002E670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1A4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>ИНВ</w:t>
            </w:r>
            <w:r w:rsidRPr="00D61A4F">
              <w:rPr>
                <w:rFonts w:ascii="Times New Roman" w:hAnsi="Times New Roman"/>
                <w:sz w:val="24"/>
                <w:szCs w:val="24"/>
                <w:lang w:val="en-US"/>
              </w:rPr>
              <w:t>. 241213000001)</w:t>
            </w:r>
            <w:r w:rsidR="00D61A4F" w:rsidRPr="00D61A4F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387666" w:rsidRPr="00387666" w:rsidRDefault="002E6708" w:rsidP="002E670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>Сплит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="007E45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4577">
              <w:rPr>
                <w:rFonts w:ascii="Times New Roman" w:hAnsi="Times New Roman"/>
                <w:sz w:val="24"/>
                <w:szCs w:val="24"/>
                <w:lang w:val="en-US"/>
              </w:rPr>
              <w:t>Hisense</w:t>
            </w:r>
            <w:proofErr w:type="spellEnd"/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AS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>-24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SBADL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E4577">
              <w:rPr>
                <w:rFonts w:ascii="Times New Roman" w:hAnsi="Times New Roman"/>
                <w:sz w:val="24"/>
                <w:szCs w:val="24"/>
              </w:rPr>
              <w:t>внутренний</w:t>
            </w:r>
            <w:r w:rsidR="007E4577"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E4577">
              <w:rPr>
                <w:rFonts w:ascii="Times New Roman" w:hAnsi="Times New Roman"/>
                <w:sz w:val="24"/>
                <w:szCs w:val="24"/>
              </w:rPr>
              <w:t>блок</w:t>
            </w:r>
            <w:r w:rsidR="007E4577"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87666" w:rsidRPr="0038766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>ИНВ</w:t>
            </w:r>
            <w:r w:rsidR="00D61A4F"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7E4577" w:rsidRPr="00387666">
              <w:rPr>
                <w:rFonts w:ascii="Times New Roman" w:hAnsi="Times New Roman"/>
                <w:sz w:val="24"/>
                <w:szCs w:val="24"/>
                <w:lang w:val="en-US"/>
              </w:rPr>
              <w:t>22122022000000000048</w:t>
            </w:r>
            <w:r w:rsidR="00387666" w:rsidRPr="0038766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D61A4F" w:rsidRPr="0038766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87666" w:rsidRPr="00BE3D01">
              <w:rPr>
                <w:rFonts w:ascii="Times New Roman" w:hAnsi="Times New Roman"/>
                <w:sz w:val="24"/>
                <w:szCs w:val="24"/>
              </w:rPr>
              <w:t>Сплит</w:t>
            </w:r>
            <w:r w:rsidR="00387666"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="00387666" w:rsidRPr="00BE3D01"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="00387666"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7666">
              <w:rPr>
                <w:rFonts w:ascii="Times New Roman" w:hAnsi="Times New Roman"/>
                <w:sz w:val="24"/>
                <w:szCs w:val="24"/>
                <w:lang w:val="en-US"/>
              </w:rPr>
              <w:t>Hisense</w:t>
            </w:r>
            <w:proofErr w:type="spellEnd"/>
            <w:r w:rsidR="00387666"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87666" w:rsidRPr="00BE3D01">
              <w:rPr>
                <w:rFonts w:ascii="Times New Roman" w:hAnsi="Times New Roman"/>
                <w:sz w:val="24"/>
                <w:szCs w:val="24"/>
                <w:lang w:val="en-US"/>
              </w:rPr>
              <w:t>AS</w:t>
            </w:r>
            <w:r w:rsidR="00387666" w:rsidRPr="00387666">
              <w:rPr>
                <w:rFonts w:ascii="Times New Roman" w:hAnsi="Times New Roman"/>
                <w:sz w:val="24"/>
                <w:szCs w:val="24"/>
                <w:lang w:val="en-US"/>
              </w:rPr>
              <w:t>-24</w:t>
            </w:r>
            <w:r w:rsidR="00387666" w:rsidRPr="00BE3D01"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 w:rsidR="00387666" w:rsidRPr="0038766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387666" w:rsidRPr="00BE3D01">
              <w:rPr>
                <w:rFonts w:ascii="Times New Roman" w:hAnsi="Times New Roman"/>
                <w:sz w:val="24"/>
                <w:szCs w:val="24"/>
                <w:lang w:val="en-US"/>
              </w:rPr>
              <w:t>SBADL</w:t>
            </w:r>
            <w:r w:rsidR="00387666" w:rsidRPr="0038766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="00387666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="00387666"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87666">
              <w:rPr>
                <w:rFonts w:ascii="Times New Roman" w:hAnsi="Times New Roman"/>
                <w:sz w:val="24"/>
                <w:szCs w:val="24"/>
              </w:rPr>
              <w:t>наружный</w:t>
            </w:r>
            <w:r w:rsidR="00387666"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87666">
              <w:rPr>
                <w:rFonts w:ascii="Times New Roman" w:hAnsi="Times New Roman"/>
                <w:sz w:val="24"/>
                <w:szCs w:val="24"/>
              </w:rPr>
              <w:t>блок</w:t>
            </w:r>
            <w:r w:rsidR="00387666"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387666" w:rsidRPr="00BE3D01">
              <w:rPr>
                <w:rFonts w:ascii="Times New Roman" w:hAnsi="Times New Roman"/>
                <w:sz w:val="24"/>
                <w:szCs w:val="24"/>
              </w:rPr>
              <w:t>ИНВ</w:t>
            </w:r>
            <w:r w:rsidR="00387666" w:rsidRPr="00387666">
              <w:rPr>
                <w:rFonts w:ascii="Times New Roman" w:hAnsi="Times New Roman"/>
                <w:sz w:val="24"/>
                <w:szCs w:val="24"/>
                <w:lang w:val="en-US"/>
              </w:rPr>
              <w:t>. 22122022000000000049);</w:t>
            </w:r>
          </w:p>
          <w:p w:rsidR="002E6708" w:rsidRPr="00BE3D01" w:rsidRDefault="002E6708" w:rsidP="002E6708">
            <w:pPr>
              <w:pStyle w:val="2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D0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BE3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Сплит-кондиционер GREEKFR32GW/A12</w:t>
            </w:r>
          </w:p>
          <w:p w:rsidR="002E6708" w:rsidRPr="00693426" w:rsidRDefault="00BE3D01" w:rsidP="002E6708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3426">
              <w:rPr>
                <w:rFonts w:ascii="Times New Roman" w:hAnsi="Times New Roman"/>
                <w:sz w:val="24"/>
                <w:szCs w:val="24"/>
              </w:rPr>
              <w:t>(ИНВ</w:t>
            </w:r>
            <w:r w:rsidR="00D61A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93426">
              <w:rPr>
                <w:rFonts w:ascii="Times New Roman" w:hAnsi="Times New Roman"/>
                <w:sz w:val="24"/>
                <w:szCs w:val="24"/>
              </w:rPr>
              <w:t>17102022000000000413)</w:t>
            </w:r>
            <w:r w:rsidR="00D61A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E6708" w:rsidRPr="00BE3D01" w:rsidRDefault="002E6708" w:rsidP="002E6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D0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8868A9">
              <w:rPr>
                <w:rFonts w:ascii="Times New Roman" w:hAnsi="Times New Roman"/>
                <w:sz w:val="24"/>
                <w:szCs w:val="24"/>
              </w:rPr>
              <w:t>С</w:t>
            </w:r>
            <w:r w:rsidR="008868A9" w:rsidRPr="00BE3D01">
              <w:rPr>
                <w:rFonts w:ascii="Times New Roman" w:hAnsi="Times New Roman"/>
                <w:sz w:val="24"/>
                <w:szCs w:val="24"/>
              </w:rPr>
              <w:t>плит - систем</w:t>
            </w:r>
            <w:r w:rsidR="008868A9">
              <w:rPr>
                <w:rFonts w:ascii="Times New Roman" w:hAnsi="Times New Roman"/>
                <w:sz w:val="24"/>
                <w:szCs w:val="24"/>
              </w:rPr>
              <w:t>а</w:t>
            </w:r>
            <w:r w:rsidR="008868A9" w:rsidRPr="00BE3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68A9" w:rsidRPr="00BE3D01">
              <w:rPr>
                <w:rFonts w:ascii="Times New Roman" w:hAnsi="Times New Roman"/>
                <w:sz w:val="24"/>
                <w:szCs w:val="24"/>
              </w:rPr>
              <w:t>Vertex</w:t>
            </w:r>
            <w:proofErr w:type="spellEnd"/>
            <w:r w:rsidR="008868A9" w:rsidRPr="00BE3D01">
              <w:rPr>
                <w:rFonts w:ascii="Times New Roman" w:hAnsi="Times New Roman"/>
                <w:sz w:val="24"/>
                <w:szCs w:val="24"/>
              </w:rPr>
              <w:t xml:space="preserve"> Irbis-12 BTU</w:t>
            </w:r>
            <w:r w:rsidR="008868A9">
              <w:rPr>
                <w:rFonts w:ascii="Times New Roman" w:hAnsi="Times New Roman"/>
                <w:sz w:val="24"/>
                <w:szCs w:val="24"/>
              </w:rPr>
              <w:t xml:space="preserve"> наружный</w:t>
            </w:r>
            <w:r w:rsidR="008868A9" w:rsidRPr="00574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68A9">
              <w:rPr>
                <w:rFonts w:ascii="Times New Roman" w:hAnsi="Times New Roman"/>
                <w:sz w:val="24"/>
                <w:szCs w:val="24"/>
              </w:rPr>
              <w:t>блок</w:t>
            </w:r>
          </w:p>
          <w:p w:rsidR="002E6708" w:rsidRPr="00BE3D01" w:rsidRDefault="00BE3D01" w:rsidP="00BE3D01">
            <w:pPr>
              <w:spacing w:after="0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BE3D01">
              <w:rPr>
                <w:rFonts w:ascii="Times New Roman" w:hAnsi="Times New Roman"/>
                <w:sz w:val="24"/>
                <w:szCs w:val="24"/>
              </w:rPr>
              <w:t>( ИНВ</w:t>
            </w:r>
            <w:r w:rsidR="002F56E1">
              <w:rPr>
                <w:rFonts w:ascii="Times New Roman" w:hAnsi="Times New Roman"/>
                <w:sz w:val="24"/>
                <w:szCs w:val="24"/>
              </w:rPr>
              <w:t>.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 xml:space="preserve"> ОС40853-978)</w:t>
            </w:r>
            <w:r w:rsidR="00D61A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72FF" w:rsidRPr="00E51CB9" w:rsidRDefault="00E272FF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BE3D01">
              <w:rPr>
                <w:rFonts w:ascii="Times New Roman" w:eastAsia="SimSun" w:hAnsi="Times New Roman"/>
                <w:kern w:val="2"/>
                <w:sz w:val="24"/>
                <w:szCs w:val="24"/>
                <w:highlight w:val="white"/>
                <w:lang w:eastAsia="zh-CN"/>
              </w:rPr>
              <w:t xml:space="preserve">Расходы на приобретение расходуемых принадлежностей, расходных материалов, используемых при техническом обслуживании сплит - систем, входят в стоимость </w:t>
            </w:r>
            <w:r w:rsidR="000275A9" w:rsidRPr="00BE3D01">
              <w:rPr>
                <w:rFonts w:ascii="Times New Roman" w:hAnsi="Times New Roman"/>
                <w:sz w:val="24"/>
                <w:szCs w:val="24"/>
              </w:rPr>
              <w:t>Договор</w:t>
            </w:r>
            <w:r w:rsidR="00307A2D" w:rsidRPr="00BE3D01">
              <w:rPr>
                <w:rFonts w:ascii="Times New Roman" w:eastAsia="SimSun" w:hAnsi="Times New Roman"/>
                <w:kern w:val="2"/>
                <w:sz w:val="24"/>
                <w:szCs w:val="24"/>
                <w:highlight w:val="white"/>
                <w:lang w:eastAsia="zh-CN"/>
              </w:rPr>
              <w:t>а</w:t>
            </w: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highlight w:val="white"/>
                <w:lang w:eastAsia="zh-CN"/>
              </w:rPr>
              <w:t>.</w:t>
            </w:r>
          </w:p>
        </w:tc>
      </w:tr>
      <w:tr w:rsidR="002E6708" w:rsidRPr="00E51CB9" w:rsidTr="00921C45">
        <w:trPr>
          <w:cantSplit/>
          <w:trHeight w:val="693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E6708" w:rsidRPr="00E51CB9" w:rsidRDefault="002E6708" w:rsidP="00E51CB9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E6708" w:rsidRPr="00E51CB9" w:rsidRDefault="002E6708" w:rsidP="00E51CB9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Перечень услуг: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hAnsi="Times New Roman"/>
                <w:b/>
                <w:sz w:val="23"/>
                <w:szCs w:val="23"/>
              </w:rPr>
              <w:t>Техническ</w:t>
            </w:r>
            <w:r w:rsidR="007E4577">
              <w:rPr>
                <w:rFonts w:ascii="Times New Roman" w:hAnsi="Times New Roman"/>
                <w:b/>
                <w:sz w:val="23"/>
                <w:szCs w:val="23"/>
              </w:rPr>
              <w:t>ое</w:t>
            </w:r>
            <w:r w:rsidRPr="00E51CB9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7E4577">
              <w:rPr>
                <w:rFonts w:ascii="Times New Roman" w:hAnsi="Times New Roman"/>
                <w:b/>
                <w:sz w:val="23"/>
                <w:szCs w:val="23"/>
              </w:rPr>
              <w:t>обслуживание</w:t>
            </w:r>
            <w:r w:rsidRPr="00E51CB9">
              <w:rPr>
                <w:rFonts w:ascii="Times New Roman" w:hAnsi="Times New Roman"/>
                <w:b/>
                <w:sz w:val="23"/>
                <w:szCs w:val="23"/>
              </w:rPr>
              <w:t xml:space="preserve"> включает в себя:</w:t>
            </w:r>
          </w:p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1) внешний осмотр оборудования (проверка креплений, ограждений и конструкций наружных и внутренних блоков, произведение при необходимости подтяжки резьбовых соединений);</w:t>
            </w:r>
          </w:p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2) проверка работы дренажной системы и осуществления, при необходимости, чистки дренажа;</w:t>
            </w:r>
          </w:p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3) проверка работы сплит-систем во всех режимах;</w:t>
            </w:r>
          </w:p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4) очистка входных и выходных жалюзи внутреннего блока;</w:t>
            </w:r>
          </w:p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5) чистка корпуса и передней панели внутреннего блока;</w:t>
            </w:r>
          </w:p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6) чистка фильтров внутреннего блока;</w:t>
            </w:r>
          </w:p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7) проверка состояния лопастей вентиляторов;</w:t>
            </w:r>
          </w:p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8) подтягивание резьбовых соединений проводов, замена предохранителей, наконечников, зачистка контактов (при необходимости);</w:t>
            </w:r>
          </w:p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9) чистка теплообменника;</w:t>
            </w:r>
          </w:p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10) чистка испарителя;</w:t>
            </w:r>
          </w:p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11) проверка герметичности соединений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фреонового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контура сплит-систем, замер давления, дозаправка контура (дозаправка производится при необходимости);</w:t>
            </w:r>
          </w:p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12) чистка ванночки внутреннего блока;</w:t>
            </w:r>
          </w:p>
          <w:p w:rsidR="002E6708" w:rsidRPr="00E51CB9" w:rsidRDefault="002E6708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13) чистка вентилятора внутреннего блока.</w:t>
            </w:r>
          </w:p>
          <w:p w:rsidR="002E6708" w:rsidRPr="00E51CB9" w:rsidRDefault="002E6708" w:rsidP="00E51CB9">
            <w:pPr>
              <w:tabs>
                <w:tab w:val="left" w:pos="6570"/>
              </w:tabs>
              <w:spacing w:after="0" w:line="240" w:lineRule="auto"/>
              <w:ind w:right="28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1</w:t>
            </w:r>
            <w:r w:rsidR="00921C45">
              <w:rPr>
                <w:rFonts w:ascii="Times New Roman" w:hAnsi="Times New Roman"/>
                <w:sz w:val="23"/>
                <w:szCs w:val="23"/>
              </w:rPr>
              <w:t>4</w:t>
            </w:r>
            <w:r w:rsidRPr="00E51CB9">
              <w:rPr>
                <w:rFonts w:ascii="Times New Roman" w:hAnsi="Times New Roman"/>
                <w:sz w:val="23"/>
                <w:szCs w:val="23"/>
              </w:rPr>
              <w:t xml:space="preserve">) </w:t>
            </w:r>
            <w:r w:rsidR="00921C45">
              <w:rPr>
                <w:rFonts w:ascii="Times New Roman" w:hAnsi="Times New Roman"/>
                <w:sz w:val="23"/>
                <w:szCs w:val="23"/>
              </w:rPr>
              <w:t xml:space="preserve">укрепление </w:t>
            </w:r>
            <w:r w:rsidRPr="00E51CB9">
              <w:rPr>
                <w:rFonts w:ascii="Times New Roman" w:hAnsi="Times New Roman"/>
                <w:sz w:val="23"/>
                <w:szCs w:val="23"/>
              </w:rPr>
              <w:t xml:space="preserve"> внешнего и внутреннего блока;</w:t>
            </w:r>
          </w:p>
          <w:p w:rsidR="002E6708" w:rsidRPr="00E51CB9" w:rsidRDefault="00921C45" w:rsidP="00E51CB9">
            <w:pPr>
              <w:tabs>
                <w:tab w:val="left" w:pos="6570"/>
              </w:tabs>
              <w:spacing w:after="0" w:line="240" w:lineRule="auto"/>
              <w:ind w:right="281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  <w:r w:rsidR="002E6708" w:rsidRPr="00E51CB9">
              <w:rPr>
                <w:rFonts w:ascii="Times New Roman" w:hAnsi="Times New Roman"/>
                <w:sz w:val="23"/>
                <w:szCs w:val="23"/>
              </w:rPr>
              <w:t xml:space="preserve">) заправка </w:t>
            </w:r>
            <w:proofErr w:type="spellStart"/>
            <w:r w:rsidR="002E6708" w:rsidRPr="00E51CB9">
              <w:rPr>
                <w:rFonts w:ascii="Times New Roman" w:hAnsi="Times New Roman"/>
                <w:sz w:val="23"/>
                <w:szCs w:val="23"/>
              </w:rPr>
              <w:t>фрионом</w:t>
            </w:r>
            <w:proofErr w:type="spellEnd"/>
            <w:r w:rsidR="002E6708" w:rsidRPr="00E51CB9">
              <w:rPr>
                <w:rFonts w:ascii="Times New Roman" w:hAnsi="Times New Roman"/>
                <w:sz w:val="23"/>
                <w:szCs w:val="23"/>
              </w:rPr>
              <w:t xml:space="preserve"> 22 – до 1 кг;</w:t>
            </w:r>
          </w:p>
          <w:p w:rsidR="002E6708" w:rsidRPr="00E51CB9" w:rsidRDefault="00921C45" w:rsidP="00E51CB9">
            <w:pPr>
              <w:tabs>
                <w:tab w:val="left" w:pos="6570"/>
              </w:tabs>
              <w:spacing w:after="0" w:line="240" w:lineRule="auto"/>
              <w:ind w:right="281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</w:t>
            </w:r>
            <w:r w:rsidR="002E6708" w:rsidRPr="00E51CB9">
              <w:rPr>
                <w:rFonts w:ascii="Times New Roman" w:hAnsi="Times New Roman"/>
                <w:sz w:val="23"/>
                <w:szCs w:val="23"/>
              </w:rPr>
              <w:t xml:space="preserve">) вальцовка </w:t>
            </w:r>
          </w:p>
          <w:p w:rsidR="002E6708" w:rsidRPr="00E51CB9" w:rsidRDefault="00921C45" w:rsidP="00921C45">
            <w:pPr>
              <w:spacing w:after="0"/>
              <w:jc w:val="both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</w:t>
            </w:r>
            <w:r w:rsidR="002E6708" w:rsidRPr="00E51CB9">
              <w:rPr>
                <w:rFonts w:ascii="Times New Roman" w:hAnsi="Times New Roman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замена </w:t>
            </w:r>
            <w:r w:rsidR="002E6708" w:rsidRPr="00E51CB9">
              <w:rPr>
                <w:rFonts w:ascii="Times New Roman" w:hAnsi="Times New Roman"/>
                <w:sz w:val="23"/>
                <w:szCs w:val="23"/>
              </w:rPr>
              <w:t>трубки медн</w:t>
            </w:r>
            <w:r>
              <w:rPr>
                <w:rFonts w:ascii="Times New Roman" w:hAnsi="Times New Roman"/>
                <w:sz w:val="23"/>
                <w:szCs w:val="23"/>
              </w:rPr>
              <w:t>ой (трассы) при необходимости</w:t>
            </w:r>
          </w:p>
        </w:tc>
      </w:tr>
      <w:tr w:rsidR="00E51CB9" w:rsidRPr="00E51CB9" w:rsidTr="00361EF9">
        <w:trPr>
          <w:trHeight w:val="36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CB9" w:rsidRPr="00E51CB9" w:rsidRDefault="00E51CB9" w:rsidP="00E51CB9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CB9" w:rsidRDefault="00E51CB9" w:rsidP="00E51CB9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Требования к Исполнителю:</w:t>
            </w:r>
          </w:p>
          <w:p w:rsidR="00061F6D" w:rsidRDefault="00061F6D" w:rsidP="00E51CB9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</w:p>
          <w:p w:rsidR="00061F6D" w:rsidRPr="00E51CB9" w:rsidRDefault="00061F6D" w:rsidP="00227371">
            <w:pPr>
              <w:suppressAutoHyphens w:val="0"/>
              <w:spacing w:after="0" w:line="206" w:lineRule="atLeast"/>
              <w:ind w:firstLine="387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CB9" w:rsidRPr="00E51CB9" w:rsidRDefault="00E51CB9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lastRenderedPageBreak/>
              <w:t>Исполнитель при оказании услуг обязан соблюдать требования:</w:t>
            </w:r>
          </w:p>
          <w:p w:rsidR="00E51CB9" w:rsidRPr="00E51CB9" w:rsidRDefault="00E51CB9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Техническое обслуживание сплит-систем, в соответствии с </w:t>
            </w: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lastRenderedPageBreak/>
              <w:t>требованиями заводских инструкций.</w:t>
            </w:r>
          </w:p>
          <w:p w:rsidR="00E51CB9" w:rsidRPr="00E51CB9" w:rsidRDefault="00E51CB9" w:rsidP="00227371">
            <w:pPr>
              <w:suppressAutoHyphens w:val="0"/>
              <w:spacing w:after="0" w:line="206" w:lineRule="atLeast"/>
              <w:ind w:firstLine="387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Уровень шума при работе сплит-систем не должен превышать данных завода-изготовителя и соответствовать ГОСТ 12.1.012-2004 (Система стандартов безопасности труда. Вибрационная безопасность. Общие требования.) и</w:t>
            </w:r>
            <w:r w:rsidR="00227371" w:rsidRPr="0006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7371" w:rsidRPr="0006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="00227371" w:rsidRPr="0006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      </w: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;</w:t>
            </w:r>
          </w:p>
          <w:p w:rsidR="00E51CB9" w:rsidRPr="00E51CB9" w:rsidRDefault="00E51CB9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Содержание паров фреона (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хладагена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) не должно превышать значений, определенных действующими стандартами и гигиеническими нормами ГОСТ 12.1.005-88 (Общие санитарно-гигиенические требования к воздуху рабочей зоны)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СанПиН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 1.2.3685-21 «Гигиенические нормативы и требования к обеспечению безопасности и (или) безвредности для человека факторов среды обитания.);</w:t>
            </w:r>
          </w:p>
          <w:p w:rsidR="00E51CB9" w:rsidRPr="00E51CB9" w:rsidRDefault="00E51CB9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Качество применяемых материалов должно соответствовать требованиям государственных стандартов и технических условий и должно быть подтверждено соответствующими документами – сертификатами качества.</w:t>
            </w:r>
          </w:p>
          <w:p w:rsidR="00E51CB9" w:rsidRPr="00E51CB9" w:rsidRDefault="00E51CB9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Соблюдение норм охраны труда и техники безопасности согласно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СНиП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и иным действующим нормам. В своей работе руководствоваться требованиями ГОСТ,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СНиП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СанПиН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, и другими документами, регламентирующими производство услуг. Основные документы, которые регламентируют подходы к обслуживанию систем кондиционирования:</w:t>
            </w:r>
          </w:p>
          <w:p w:rsidR="00E51CB9" w:rsidRPr="00E51CB9" w:rsidRDefault="00E51CB9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1) Федеральный закон №384-ФЗ от 30.12.2009 «Технический регламент о безопасности зданий и сооружений» (с изм. и доп.);</w:t>
            </w:r>
          </w:p>
          <w:p w:rsidR="00E51CB9" w:rsidRPr="00E51CB9" w:rsidRDefault="00E51CB9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2)</w:t>
            </w:r>
            <w:r w:rsidR="00061F6D" w:rsidRPr="00061F6D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СанПиН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2.1.3684-21 (с изм. и доп.)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мероприятий.</w:t>
            </w:r>
          </w:p>
          <w:p w:rsidR="00E51CB9" w:rsidRPr="00E51CB9" w:rsidRDefault="00E51CB9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3) СП 60.13330.2020 «Отопление, вентиляция и кондиционирование воздуха»;</w:t>
            </w:r>
          </w:p>
          <w:p w:rsidR="00E51CB9" w:rsidRPr="00E51CB9" w:rsidRDefault="00E51CB9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4) ГОСТ 30494-2011 «Здания жилые и общественные. Параметры микроклимата в помещениях» </w:t>
            </w:r>
          </w:p>
          <w:p w:rsidR="00E51CB9" w:rsidRPr="00E51CB9" w:rsidRDefault="00E51CB9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5) СТО НОСТРОЙ 2.24.2-2011 «Инженерные сети зданий и сооружений внутренние. Вентиляция  и кондиционирования воздуха»</w:t>
            </w:r>
          </w:p>
        </w:tc>
      </w:tr>
      <w:tr w:rsidR="00E51CB9" w:rsidRPr="00E51CB9" w:rsidTr="00361EF9">
        <w:trPr>
          <w:trHeight w:val="92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CB9" w:rsidRPr="00E51CB9" w:rsidRDefault="00E51CB9" w:rsidP="00E51CB9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CB9" w:rsidRPr="00E51CB9" w:rsidRDefault="00E51CB9" w:rsidP="00E51CB9">
            <w:pPr>
              <w:spacing w:after="0" w:line="240" w:lineRule="auto"/>
              <w:ind w:firstLine="10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Гарантийный срок по договору: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CB9" w:rsidRPr="00E51CB9" w:rsidRDefault="00E51CB9" w:rsidP="00E51CB9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Гарантийный срок распространяется на все услуги, оказанные Исполнителем по настоящему </w:t>
            </w:r>
            <w:r w:rsidR="000275A9">
              <w:rPr>
                <w:rFonts w:ascii="Times New Roman" w:hAnsi="Times New Roman"/>
                <w:sz w:val="23"/>
                <w:szCs w:val="23"/>
              </w:rPr>
              <w:t>Договор</w:t>
            </w: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у и </w:t>
            </w:r>
            <w:r w:rsidRPr="00E51CB9">
              <w:rPr>
                <w:rFonts w:ascii="Times New Roman" w:hAnsi="Times New Roman"/>
                <w:sz w:val="23"/>
                <w:szCs w:val="23"/>
              </w:rPr>
              <w:t>составляет: 12 (двенадцать) месяцев с даты подписания Сторонами акта оказанных услуг.</w:t>
            </w:r>
          </w:p>
        </w:tc>
      </w:tr>
      <w:tr w:rsidR="00E51CB9" w:rsidRPr="00E51CB9" w:rsidTr="00361EF9">
        <w:trPr>
          <w:trHeight w:val="87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CB9" w:rsidRPr="00E51CB9" w:rsidRDefault="00E51CB9" w:rsidP="00E51CB9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CB9" w:rsidRPr="00E51CB9" w:rsidRDefault="00E51CB9" w:rsidP="00E51CB9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Периодичность и время проведения услуг: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CB9" w:rsidRPr="00E51CB9" w:rsidRDefault="00E51CB9" w:rsidP="00E51CB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Услуги должны оказываться в соответствии с графиком работы Главного управления с 09:00 до 18:00. Оказание услуг не должно препятствовать или создавать неудобства в работе или представлять угрозу для сотрудников Заказчика. Исполнитель должен обеспечить соблюдение правил действующего внутреннего распорядка, контрольно-пропускного режима, внутренних положений и инструкций Заказчика.</w:t>
            </w:r>
          </w:p>
        </w:tc>
      </w:tr>
      <w:tr w:rsidR="003A1202" w:rsidRPr="00E51CB9" w:rsidTr="00361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4" w:type="dxa"/>
          <w:wAfter w:w="283" w:type="dxa"/>
        </w:trPr>
        <w:tc>
          <w:tcPr>
            <w:tcW w:w="4928" w:type="dxa"/>
            <w:gridSpan w:val="3"/>
          </w:tcPr>
          <w:p w:rsidR="003A1202" w:rsidRPr="00E51CB9" w:rsidRDefault="003A1202" w:rsidP="00E51CB9">
            <w:pPr>
              <w:pStyle w:val="af4"/>
              <w:suppressLineNumbers/>
              <w:tabs>
                <w:tab w:val="left" w:pos="1843"/>
                <w:tab w:val="left" w:pos="4962"/>
              </w:tabs>
              <w:spacing w:before="0" w:after="0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E51CB9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Заказчик</w:t>
            </w:r>
          </w:p>
        </w:tc>
        <w:tc>
          <w:tcPr>
            <w:tcW w:w="5103" w:type="dxa"/>
          </w:tcPr>
          <w:p w:rsidR="003A1202" w:rsidRPr="00E51CB9" w:rsidRDefault="003A1202" w:rsidP="00E51CB9">
            <w:pPr>
              <w:pStyle w:val="af4"/>
              <w:suppressLineNumbers/>
              <w:tabs>
                <w:tab w:val="left" w:pos="1843"/>
                <w:tab w:val="left" w:pos="4962"/>
              </w:tabs>
              <w:spacing w:before="0" w:after="0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E51CB9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Исполнитель</w:t>
            </w:r>
          </w:p>
        </w:tc>
      </w:tr>
      <w:tr w:rsidR="00315BAC" w:rsidRPr="00E51CB9" w:rsidTr="00361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4" w:type="dxa"/>
          <w:wAfter w:w="283" w:type="dxa"/>
        </w:trPr>
        <w:tc>
          <w:tcPr>
            <w:tcW w:w="4928" w:type="dxa"/>
            <w:gridSpan w:val="3"/>
          </w:tcPr>
          <w:p w:rsidR="00BD7965" w:rsidRPr="00E51CB9" w:rsidRDefault="00BD7965" w:rsidP="00E51CB9">
            <w:pPr>
              <w:pStyle w:val="af4"/>
              <w:suppressLineNumbers/>
              <w:tabs>
                <w:tab w:val="left" w:pos="1843"/>
                <w:tab w:val="left" w:pos="4962"/>
              </w:tabs>
              <w:spacing w:before="0" w:after="0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315BAC" w:rsidRPr="00E51CB9" w:rsidRDefault="00315BAC" w:rsidP="00E51CB9">
            <w:pPr>
              <w:pStyle w:val="af4"/>
              <w:suppressLineNumbers/>
              <w:tabs>
                <w:tab w:val="left" w:pos="1843"/>
                <w:tab w:val="left" w:pos="4962"/>
              </w:tabs>
              <w:spacing w:before="0" w:after="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51CB9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______________________ </w:t>
            </w:r>
            <w:r w:rsidR="00BD7965" w:rsidRPr="00E51CB9">
              <w:rPr>
                <w:rFonts w:ascii="Times New Roman" w:hAnsi="Times New Roman"/>
                <w:sz w:val="23"/>
                <w:szCs w:val="23"/>
                <w:lang w:val="ru-RU"/>
              </w:rPr>
              <w:t>/</w:t>
            </w:r>
          </w:p>
        </w:tc>
        <w:tc>
          <w:tcPr>
            <w:tcW w:w="5103" w:type="dxa"/>
          </w:tcPr>
          <w:p w:rsidR="00315BAC" w:rsidRPr="00E51CB9" w:rsidRDefault="00315BAC" w:rsidP="00E51C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15BAC" w:rsidRPr="00E51CB9" w:rsidRDefault="00315BAC" w:rsidP="00E51C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___________________ </w:t>
            </w:r>
            <w:r w:rsidR="00BD7965" w:rsidRPr="00E51CB9">
              <w:rPr>
                <w:rFonts w:ascii="Times New Roman" w:hAnsi="Times New Roman"/>
                <w:sz w:val="23"/>
                <w:szCs w:val="23"/>
              </w:rPr>
              <w:t>/</w:t>
            </w:r>
          </w:p>
        </w:tc>
      </w:tr>
    </w:tbl>
    <w:p w:rsidR="003A1202" w:rsidRPr="00E51CB9" w:rsidRDefault="003A1202" w:rsidP="00E51CB9">
      <w:pPr>
        <w:pStyle w:val="af4"/>
        <w:tabs>
          <w:tab w:val="left" w:pos="4962"/>
        </w:tabs>
        <w:spacing w:before="0" w:after="0"/>
        <w:rPr>
          <w:rFonts w:ascii="Times New Roman" w:hAnsi="Times New Roman"/>
          <w:b/>
          <w:sz w:val="23"/>
          <w:szCs w:val="23"/>
        </w:rPr>
      </w:pPr>
      <w:r w:rsidRPr="00E51CB9">
        <w:rPr>
          <w:rFonts w:ascii="Times New Roman" w:hAnsi="Times New Roman"/>
          <w:b/>
          <w:sz w:val="23"/>
          <w:szCs w:val="23"/>
        </w:rPr>
        <w:t>м.п.</w:t>
      </w:r>
      <w:r w:rsidRPr="00E51CB9">
        <w:rPr>
          <w:rFonts w:ascii="Times New Roman" w:hAnsi="Times New Roman"/>
          <w:b/>
          <w:sz w:val="23"/>
          <w:szCs w:val="23"/>
        </w:rPr>
        <w:tab/>
        <w:t xml:space="preserve"> м.п.</w:t>
      </w:r>
    </w:p>
    <w:p w:rsidR="007A67B2" w:rsidRPr="00E51CB9" w:rsidRDefault="007A67B2" w:rsidP="00E51C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3"/>
          <w:szCs w:val="23"/>
          <w:lang w:eastAsia="ru-RU"/>
        </w:rPr>
      </w:pPr>
    </w:p>
    <w:p w:rsidR="00CF59D5" w:rsidRPr="00E51CB9" w:rsidRDefault="00CF59D5" w:rsidP="00E51C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3"/>
          <w:szCs w:val="23"/>
          <w:lang w:eastAsia="ru-RU"/>
        </w:rPr>
      </w:pPr>
    </w:p>
    <w:p w:rsidR="00C33428" w:rsidRPr="00E51CB9" w:rsidRDefault="00C33428" w:rsidP="00E51CB9">
      <w:pPr>
        <w:pStyle w:val="21"/>
        <w:spacing w:after="0" w:line="240" w:lineRule="auto"/>
        <w:ind w:left="5387"/>
        <w:jc w:val="center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Приложение № 2 к </w:t>
      </w:r>
      <w:r w:rsidR="000275A9">
        <w:rPr>
          <w:rFonts w:ascii="Times New Roman" w:hAnsi="Times New Roman"/>
          <w:sz w:val="23"/>
          <w:szCs w:val="23"/>
        </w:rPr>
        <w:t>Договор</w:t>
      </w:r>
      <w:r w:rsidR="00E51CB9" w:rsidRPr="00E51CB9">
        <w:rPr>
          <w:rFonts w:ascii="Times New Roman" w:hAnsi="Times New Roman"/>
          <w:sz w:val="23"/>
          <w:szCs w:val="23"/>
        </w:rPr>
        <w:t>у</w:t>
      </w:r>
    </w:p>
    <w:p w:rsidR="00CF59D5" w:rsidRPr="00E51CB9" w:rsidRDefault="00CF59D5" w:rsidP="00CF59D5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на оказание услуг по проведению </w:t>
      </w:r>
    </w:p>
    <w:p w:rsidR="00CF59D5" w:rsidRDefault="00CF59D5" w:rsidP="00CF59D5">
      <w:pPr>
        <w:pStyle w:val="21"/>
        <w:spacing w:after="0" w:line="240" w:lineRule="auto"/>
        <w:ind w:left="5387"/>
        <w:jc w:val="center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 xml:space="preserve">технического </w:t>
      </w:r>
      <w:r>
        <w:rPr>
          <w:rFonts w:ascii="Times New Roman" w:hAnsi="Times New Roman"/>
          <w:sz w:val="23"/>
          <w:szCs w:val="23"/>
        </w:rPr>
        <w:t>обслуживания сплит-систем</w:t>
      </w:r>
      <w:r w:rsidRPr="00E51CB9">
        <w:rPr>
          <w:rFonts w:ascii="Times New Roman" w:hAnsi="Times New Roman"/>
          <w:sz w:val="23"/>
          <w:szCs w:val="23"/>
        </w:rPr>
        <w:t xml:space="preserve"> </w:t>
      </w:r>
    </w:p>
    <w:p w:rsidR="00E51CB9" w:rsidRPr="00E51CB9" w:rsidRDefault="00C33428" w:rsidP="00E51CB9">
      <w:pPr>
        <w:pStyle w:val="21"/>
        <w:spacing w:after="0" w:line="240" w:lineRule="auto"/>
        <w:ind w:left="5387"/>
        <w:jc w:val="center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№</w:t>
      </w:r>
      <w:r w:rsidR="00315BAC" w:rsidRPr="00E51CB9">
        <w:rPr>
          <w:rFonts w:ascii="Times New Roman" w:hAnsi="Times New Roman"/>
          <w:sz w:val="23"/>
          <w:szCs w:val="23"/>
        </w:rPr>
        <w:t xml:space="preserve"> </w:t>
      </w:r>
      <w:r w:rsidR="00E51CB9" w:rsidRPr="00E51CB9">
        <w:rPr>
          <w:rFonts w:ascii="Times New Roman" w:hAnsi="Times New Roman"/>
          <w:sz w:val="23"/>
          <w:szCs w:val="23"/>
        </w:rPr>
        <w:t>______________________</w:t>
      </w:r>
    </w:p>
    <w:p w:rsidR="00FA1C53" w:rsidRPr="00E51CB9" w:rsidRDefault="006C23AF" w:rsidP="00E51CB9">
      <w:pPr>
        <w:pStyle w:val="21"/>
        <w:spacing w:after="0" w:line="240" w:lineRule="auto"/>
        <w:ind w:left="5387"/>
        <w:jc w:val="center"/>
        <w:rPr>
          <w:rFonts w:ascii="Times New Roman" w:hAnsi="Times New Roman"/>
          <w:sz w:val="23"/>
          <w:szCs w:val="23"/>
        </w:rPr>
      </w:pPr>
      <w:r w:rsidRPr="00E51CB9">
        <w:rPr>
          <w:rFonts w:ascii="Times New Roman" w:hAnsi="Times New Roman"/>
          <w:sz w:val="23"/>
          <w:szCs w:val="23"/>
        </w:rPr>
        <w:t>от «</w:t>
      </w:r>
      <w:r w:rsidR="00E51CB9" w:rsidRPr="00E51CB9">
        <w:rPr>
          <w:rFonts w:ascii="Times New Roman" w:hAnsi="Times New Roman"/>
          <w:sz w:val="23"/>
          <w:szCs w:val="23"/>
        </w:rPr>
        <w:t>____</w:t>
      </w:r>
      <w:r w:rsidR="00C33428" w:rsidRPr="00E51CB9">
        <w:rPr>
          <w:rFonts w:ascii="Times New Roman" w:hAnsi="Times New Roman"/>
          <w:sz w:val="23"/>
          <w:szCs w:val="23"/>
        </w:rPr>
        <w:t>»</w:t>
      </w:r>
      <w:r w:rsidR="00E51CB9" w:rsidRPr="00E51CB9">
        <w:rPr>
          <w:rFonts w:ascii="Times New Roman" w:hAnsi="Times New Roman"/>
          <w:sz w:val="23"/>
          <w:szCs w:val="23"/>
        </w:rPr>
        <w:t>_______</w:t>
      </w:r>
      <w:r w:rsidR="00C33428" w:rsidRPr="00E51CB9">
        <w:rPr>
          <w:rFonts w:ascii="Times New Roman" w:hAnsi="Times New Roman"/>
          <w:sz w:val="23"/>
          <w:szCs w:val="23"/>
        </w:rPr>
        <w:t>202</w:t>
      </w:r>
      <w:r w:rsidR="00E51CB9" w:rsidRPr="00E51CB9">
        <w:rPr>
          <w:rFonts w:ascii="Times New Roman" w:hAnsi="Times New Roman"/>
          <w:sz w:val="23"/>
          <w:szCs w:val="23"/>
        </w:rPr>
        <w:t>6</w:t>
      </w:r>
      <w:r w:rsidR="00C33428" w:rsidRPr="00E51CB9">
        <w:rPr>
          <w:rFonts w:ascii="Times New Roman" w:hAnsi="Times New Roman"/>
          <w:sz w:val="23"/>
          <w:szCs w:val="23"/>
        </w:rPr>
        <w:t>г</w:t>
      </w:r>
      <w:r w:rsidR="00E748AF" w:rsidRPr="00E51CB9">
        <w:rPr>
          <w:rFonts w:ascii="Times New Roman" w:hAnsi="Times New Roman"/>
          <w:sz w:val="23"/>
          <w:szCs w:val="23"/>
        </w:rPr>
        <w:t>.</w:t>
      </w:r>
    </w:p>
    <w:p w:rsidR="00FA1C53" w:rsidRPr="00E51CB9" w:rsidRDefault="00FA1C53" w:rsidP="00E51CB9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3"/>
          <w:szCs w:val="23"/>
        </w:rPr>
      </w:pPr>
    </w:p>
    <w:p w:rsidR="00261A15" w:rsidRPr="00E51CB9" w:rsidRDefault="00261A15" w:rsidP="00E51CB9">
      <w:pPr>
        <w:pStyle w:val="21"/>
        <w:tabs>
          <w:tab w:val="left" w:pos="5387"/>
        </w:tabs>
        <w:spacing w:after="0" w:line="240" w:lineRule="auto"/>
        <w:ind w:left="0"/>
        <w:jc w:val="center"/>
        <w:rPr>
          <w:rFonts w:ascii="Times New Roman" w:hAnsi="Times New Roman"/>
          <w:b/>
          <w:sz w:val="23"/>
          <w:szCs w:val="23"/>
        </w:rPr>
      </w:pPr>
    </w:p>
    <w:p w:rsidR="00261A15" w:rsidRPr="00E51CB9" w:rsidRDefault="00261A15" w:rsidP="00E51CB9">
      <w:pPr>
        <w:pStyle w:val="21"/>
        <w:tabs>
          <w:tab w:val="left" w:pos="5387"/>
        </w:tabs>
        <w:spacing w:after="0" w:line="240" w:lineRule="auto"/>
        <w:ind w:left="0"/>
        <w:jc w:val="center"/>
        <w:rPr>
          <w:rFonts w:ascii="Times New Roman" w:hAnsi="Times New Roman"/>
          <w:b/>
          <w:sz w:val="23"/>
          <w:szCs w:val="23"/>
        </w:rPr>
      </w:pPr>
    </w:p>
    <w:p w:rsidR="00FA1C53" w:rsidRPr="00E51CB9" w:rsidRDefault="00FA1C53" w:rsidP="00E51CB9">
      <w:pPr>
        <w:pStyle w:val="21"/>
        <w:tabs>
          <w:tab w:val="left" w:pos="5387"/>
        </w:tabs>
        <w:spacing w:after="0" w:line="240" w:lineRule="auto"/>
        <w:ind w:left="0"/>
        <w:jc w:val="center"/>
        <w:rPr>
          <w:rFonts w:ascii="Times New Roman" w:hAnsi="Times New Roman"/>
          <w:b/>
          <w:sz w:val="23"/>
          <w:szCs w:val="23"/>
        </w:rPr>
      </w:pPr>
      <w:r w:rsidRPr="00E51CB9">
        <w:rPr>
          <w:rFonts w:ascii="Times New Roman" w:hAnsi="Times New Roman"/>
          <w:b/>
          <w:sz w:val="23"/>
          <w:szCs w:val="23"/>
        </w:rPr>
        <w:t>СПЕЦИФИКАЦИЯ</w:t>
      </w:r>
    </w:p>
    <w:p w:rsidR="00F348A2" w:rsidRPr="00E51CB9" w:rsidRDefault="00F348A2" w:rsidP="00E51CB9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4111"/>
        <w:gridCol w:w="1417"/>
        <w:gridCol w:w="1276"/>
        <w:gridCol w:w="1275"/>
        <w:gridCol w:w="1702"/>
      </w:tblGrid>
      <w:tr w:rsidR="00EB4983" w:rsidRPr="00E51CB9" w:rsidTr="00044EBF">
        <w:trPr>
          <w:trHeight w:val="1082"/>
        </w:trPr>
        <w:tc>
          <w:tcPr>
            <w:tcW w:w="568" w:type="dxa"/>
            <w:vAlign w:val="center"/>
          </w:tcPr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111" w:type="dxa"/>
            <w:vAlign w:val="center"/>
          </w:tcPr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Кол-во</w:t>
            </w:r>
          </w:p>
        </w:tc>
        <w:tc>
          <w:tcPr>
            <w:tcW w:w="1276" w:type="dxa"/>
            <w:vAlign w:val="center"/>
          </w:tcPr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51CB9">
              <w:rPr>
                <w:rFonts w:ascii="Times New Roman" w:hAnsi="Times New Roman"/>
                <w:bCs/>
                <w:sz w:val="23"/>
                <w:szCs w:val="23"/>
              </w:rPr>
              <w:t>Ед. изм.</w:t>
            </w:r>
          </w:p>
        </w:tc>
        <w:tc>
          <w:tcPr>
            <w:tcW w:w="1275" w:type="dxa"/>
            <w:vAlign w:val="center"/>
          </w:tcPr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51CB9">
              <w:rPr>
                <w:rFonts w:ascii="Times New Roman" w:hAnsi="Times New Roman"/>
                <w:bCs/>
                <w:sz w:val="23"/>
                <w:szCs w:val="23"/>
              </w:rPr>
              <w:t>Цена за усл.ед.</w:t>
            </w:r>
          </w:p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51CB9">
              <w:rPr>
                <w:rFonts w:ascii="Times New Roman" w:hAnsi="Times New Roman"/>
                <w:bCs/>
                <w:sz w:val="23"/>
                <w:szCs w:val="23"/>
              </w:rPr>
              <w:t>(руб.)</w:t>
            </w:r>
          </w:p>
        </w:tc>
        <w:tc>
          <w:tcPr>
            <w:tcW w:w="1702" w:type="dxa"/>
            <w:vAlign w:val="center"/>
          </w:tcPr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51CB9">
              <w:rPr>
                <w:rFonts w:ascii="Times New Roman" w:hAnsi="Times New Roman"/>
                <w:bCs/>
                <w:sz w:val="23"/>
                <w:szCs w:val="23"/>
              </w:rPr>
              <w:t xml:space="preserve">Общая </w:t>
            </w:r>
          </w:p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51CB9">
              <w:rPr>
                <w:rFonts w:ascii="Times New Roman" w:hAnsi="Times New Roman"/>
                <w:bCs/>
                <w:sz w:val="23"/>
                <w:szCs w:val="23"/>
              </w:rPr>
              <w:t>сумма</w:t>
            </w:r>
          </w:p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51CB9">
              <w:rPr>
                <w:rFonts w:ascii="Times New Roman" w:hAnsi="Times New Roman"/>
                <w:bCs/>
                <w:sz w:val="23"/>
                <w:szCs w:val="23"/>
              </w:rPr>
              <w:t>(руб.)</w:t>
            </w:r>
          </w:p>
        </w:tc>
      </w:tr>
      <w:tr w:rsidR="00EB4983" w:rsidRPr="00E51CB9" w:rsidTr="00044EBF">
        <w:trPr>
          <w:trHeight w:val="948"/>
        </w:trPr>
        <w:tc>
          <w:tcPr>
            <w:tcW w:w="568" w:type="dxa"/>
            <w:vAlign w:val="center"/>
          </w:tcPr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4111" w:type="dxa"/>
            <w:vAlign w:val="center"/>
          </w:tcPr>
          <w:p w:rsidR="00F65BFD" w:rsidRPr="00E51CB9" w:rsidRDefault="00F65BFD" w:rsidP="00BD3EF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Техническое обслуживание </w:t>
            </w:r>
          </w:p>
          <w:p w:rsidR="00EB4983" w:rsidRPr="00DE2E78" w:rsidRDefault="00F65BFD" w:rsidP="003F24DD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val="en-US" w:eastAsia="zh-CN"/>
              </w:rPr>
            </w:pPr>
            <w:r w:rsidRPr="00DE2E7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="003F24DD">
              <w:rPr>
                <w:rFonts w:ascii="Times New Roman" w:hAnsi="Times New Roman"/>
                <w:sz w:val="24"/>
                <w:szCs w:val="24"/>
              </w:rPr>
              <w:t>Кондиционера</w:t>
            </w:r>
            <w:r w:rsidR="003F24DD" w:rsidRPr="00DE2E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F2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Cooper &amp; Hunter </w:t>
            </w:r>
            <w:r w:rsidR="003F24DD" w:rsidRPr="00BE3D01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="003F24DD" w:rsidRPr="007E457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3F24D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3F24DD" w:rsidRPr="007E4577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="003F24DD" w:rsidRPr="00BE3D01">
              <w:rPr>
                <w:rFonts w:ascii="Times New Roman" w:hAnsi="Times New Roman"/>
                <w:sz w:val="24"/>
                <w:szCs w:val="24"/>
                <w:lang w:val="en-US"/>
              </w:rPr>
              <w:t>LH</w:t>
            </w:r>
            <w:r w:rsidR="003F24D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3F24DD" w:rsidRPr="00BE3D01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417" w:type="dxa"/>
            <w:vAlign w:val="center"/>
          </w:tcPr>
          <w:p w:rsidR="00EB4983" w:rsidRPr="00E51CB9" w:rsidRDefault="00E51CB9" w:rsidP="00E51CB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  <w:vAlign w:val="center"/>
          </w:tcPr>
          <w:p w:rsidR="00EB4983" w:rsidRPr="00E51CB9" w:rsidRDefault="00677CAC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усл.ед.</w:t>
            </w:r>
          </w:p>
        </w:tc>
        <w:tc>
          <w:tcPr>
            <w:tcW w:w="1275" w:type="dxa"/>
            <w:vAlign w:val="center"/>
          </w:tcPr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  <w:vAlign w:val="center"/>
          </w:tcPr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4983" w:rsidRPr="00E51CB9" w:rsidTr="00044EBF">
        <w:trPr>
          <w:trHeight w:val="989"/>
        </w:trPr>
        <w:tc>
          <w:tcPr>
            <w:tcW w:w="568" w:type="dxa"/>
            <w:vAlign w:val="center"/>
          </w:tcPr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4111" w:type="dxa"/>
            <w:vAlign w:val="center"/>
          </w:tcPr>
          <w:p w:rsidR="003269AE" w:rsidRPr="00E51CB9" w:rsidRDefault="003269AE" w:rsidP="00BD3EF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Техническое обслуживание </w:t>
            </w:r>
          </w:p>
          <w:p w:rsidR="00EB4983" w:rsidRPr="00574C59" w:rsidRDefault="003269AE" w:rsidP="00574C59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574C5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E2E78" w:rsidRPr="00E51CB9">
              <w:rPr>
                <w:rFonts w:ascii="Times New Roman" w:hAnsi="Times New Roman"/>
                <w:sz w:val="23"/>
                <w:szCs w:val="23"/>
              </w:rPr>
              <w:t>сплит</w:t>
            </w:r>
            <w:r w:rsidR="00DE2E78" w:rsidRPr="00574C59">
              <w:rPr>
                <w:rFonts w:ascii="Times New Roman" w:hAnsi="Times New Roman"/>
                <w:sz w:val="23"/>
                <w:szCs w:val="23"/>
              </w:rPr>
              <w:t>-</w:t>
            </w:r>
            <w:r w:rsidR="00DE2E78" w:rsidRPr="00E51CB9">
              <w:rPr>
                <w:rFonts w:ascii="Times New Roman" w:hAnsi="Times New Roman"/>
                <w:sz w:val="23"/>
                <w:szCs w:val="23"/>
              </w:rPr>
              <w:t>системы</w:t>
            </w:r>
            <w:r w:rsidR="00DE2E78" w:rsidRPr="00574C5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574C59">
              <w:rPr>
                <w:rFonts w:ascii="Times New Roman" w:hAnsi="Times New Roman"/>
                <w:sz w:val="24"/>
                <w:szCs w:val="24"/>
                <w:lang w:val="en-US"/>
              </w:rPr>
              <w:t>Hisense</w:t>
            </w:r>
            <w:proofErr w:type="spellEnd"/>
            <w:r w:rsidR="00574C59" w:rsidRPr="00574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C59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574C59" w:rsidRPr="00BE3D01">
              <w:rPr>
                <w:rFonts w:ascii="Times New Roman" w:hAnsi="Times New Roman"/>
                <w:sz w:val="24"/>
                <w:szCs w:val="24"/>
                <w:lang w:val="en-US"/>
              </w:rPr>
              <w:t>AS</w:t>
            </w:r>
            <w:r w:rsidR="00574C59" w:rsidRPr="00574C59">
              <w:rPr>
                <w:rFonts w:ascii="Times New Roman" w:hAnsi="Times New Roman"/>
                <w:sz w:val="24"/>
                <w:szCs w:val="24"/>
              </w:rPr>
              <w:t>-24</w:t>
            </w:r>
            <w:r w:rsidR="00574C59" w:rsidRPr="00BE3D01"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 w:rsidR="00574C59" w:rsidRPr="00574C59">
              <w:rPr>
                <w:rFonts w:ascii="Times New Roman" w:hAnsi="Times New Roman"/>
                <w:sz w:val="24"/>
                <w:szCs w:val="24"/>
              </w:rPr>
              <w:t>4</w:t>
            </w:r>
            <w:r w:rsidR="00574C59" w:rsidRPr="00BE3D01">
              <w:rPr>
                <w:rFonts w:ascii="Times New Roman" w:hAnsi="Times New Roman"/>
                <w:sz w:val="24"/>
                <w:szCs w:val="24"/>
                <w:lang w:val="en-US"/>
              </w:rPr>
              <w:t>SBADL</w:t>
            </w:r>
            <w:r w:rsidR="00574C59" w:rsidRPr="00574C59">
              <w:rPr>
                <w:rFonts w:ascii="Times New Roman" w:hAnsi="Times New Roman"/>
                <w:sz w:val="24"/>
                <w:szCs w:val="24"/>
              </w:rPr>
              <w:t>00</w:t>
            </w:r>
            <w:r w:rsidR="00574C59" w:rsidRPr="00BE3D01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574C59" w:rsidRPr="00574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C59">
              <w:rPr>
                <w:rFonts w:ascii="Times New Roman" w:hAnsi="Times New Roman"/>
                <w:sz w:val="24"/>
                <w:szCs w:val="24"/>
              </w:rPr>
              <w:t>внутренний</w:t>
            </w:r>
            <w:r w:rsidR="00574C59" w:rsidRPr="00574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C59">
              <w:rPr>
                <w:rFonts w:ascii="Times New Roman" w:hAnsi="Times New Roman"/>
                <w:sz w:val="24"/>
                <w:szCs w:val="24"/>
              </w:rPr>
              <w:t>блок,</w:t>
            </w:r>
            <w:r w:rsidR="00574C59" w:rsidRPr="00574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4C59">
              <w:rPr>
                <w:rFonts w:ascii="Times New Roman" w:hAnsi="Times New Roman"/>
                <w:sz w:val="24"/>
                <w:szCs w:val="24"/>
                <w:lang w:val="en-US"/>
              </w:rPr>
              <w:t>Hisense</w:t>
            </w:r>
            <w:proofErr w:type="spellEnd"/>
            <w:r w:rsidR="00574C59" w:rsidRPr="00574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C59" w:rsidRPr="00BE3D01">
              <w:rPr>
                <w:rFonts w:ascii="Times New Roman" w:hAnsi="Times New Roman"/>
                <w:sz w:val="24"/>
                <w:szCs w:val="24"/>
                <w:lang w:val="en-US"/>
              </w:rPr>
              <w:t>AS</w:t>
            </w:r>
            <w:r w:rsidR="00574C59" w:rsidRPr="00574C59">
              <w:rPr>
                <w:rFonts w:ascii="Times New Roman" w:hAnsi="Times New Roman"/>
                <w:sz w:val="24"/>
                <w:szCs w:val="24"/>
              </w:rPr>
              <w:t>-24</w:t>
            </w:r>
            <w:r w:rsidR="00574C59" w:rsidRPr="00BE3D01"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 w:rsidR="00574C59" w:rsidRPr="00574C59">
              <w:rPr>
                <w:rFonts w:ascii="Times New Roman" w:hAnsi="Times New Roman"/>
                <w:sz w:val="24"/>
                <w:szCs w:val="24"/>
              </w:rPr>
              <w:t>4</w:t>
            </w:r>
            <w:r w:rsidR="00574C59" w:rsidRPr="00BE3D01">
              <w:rPr>
                <w:rFonts w:ascii="Times New Roman" w:hAnsi="Times New Roman"/>
                <w:sz w:val="24"/>
                <w:szCs w:val="24"/>
                <w:lang w:val="en-US"/>
              </w:rPr>
              <w:t>SBADL</w:t>
            </w:r>
            <w:r w:rsidR="00574C59" w:rsidRPr="00574C59">
              <w:rPr>
                <w:rFonts w:ascii="Times New Roman" w:hAnsi="Times New Roman"/>
                <w:sz w:val="24"/>
                <w:szCs w:val="24"/>
              </w:rPr>
              <w:t>00</w:t>
            </w:r>
            <w:r w:rsidR="00574C59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="00574C59" w:rsidRPr="00574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C59">
              <w:rPr>
                <w:rFonts w:ascii="Times New Roman" w:hAnsi="Times New Roman"/>
                <w:sz w:val="24"/>
                <w:szCs w:val="24"/>
              </w:rPr>
              <w:t>наружный</w:t>
            </w:r>
            <w:r w:rsidR="00574C59" w:rsidRPr="00574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C59"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  <w:tc>
          <w:tcPr>
            <w:tcW w:w="1417" w:type="dxa"/>
            <w:vAlign w:val="center"/>
          </w:tcPr>
          <w:p w:rsidR="00EB4983" w:rsidRPr="00E51CB9" w:rsidRDefault="00E51CB9" w:rsidP="00E51CB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  <w:vAlign w:val="center"/>
          </w:tcPr>
          <w:p w:rsidR="00EB4983" w:rsidRPr="00E51CB9" w:rsidRDefault="00677CAC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усл.ед.</w:t>
            </w:r>
          </w:p>
        </w:tc>
        <w:tc>
          <w:tcPr>
            <w:tcW w:w="1275" w:type="dxa"/>
            <w:vAlign w:val="center"/>
          </w:tcPr>
          <w:p w:rsidR="00EB4983" w:rsidRPr="00E51CB9" w:rsidRDefault="00EB4983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  <w:vAlign w:val="center"/>
          </w:tcPr>
          <w:p w:rsidR="003269AE" w:rsidRPr="00E51CB9" w:rsidRDefault="003269AE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51CB9" w:rsidRPr="00E51CB9" w:rsidTr="00044EBF">
        <w:trPr>
          <w:trHeight w:val="989"/>
        </w:trPr>
        <w:tc>
          <w:tcPr>
            <w:tcW w:w="568" w:type="dxa"/>
            <w:vAlign w:val="center"/>
          </w:tcPr>
          <w:p w:rsidR="00E51CB9" w:rsidRPr="00E51CB9" w:rsidRDefault="00E51CB9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4111" w:type="dxa"/>
            <w:vAlign w:val="center"/>
          </w:tcPr>
          <w:p w:rsidR="00A4403B" w:rsidRPr="00E51CB9" w:rsidRDefault="00A4403B" w:rsidP="00A440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Техническое обслуживание </w:t>
            </w:r>
          </w:p>
          <w:p w:rsidR="00E51CB9" w:rsidRPr="002E6708" w:rsidRDefault="00DE2E78" w:rsidP="00DE2E78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E3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плит-</w:t>
            </w:r>
            <w:r w:rsidR="00232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3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кондиционер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E3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4C59" w:rsidRPr="00BE3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GREEKFR32GW/A12</w:t>
            </w:r>
          </w:p>
        </w:tc>
        <w:tc>
          <w:tcPr>
            <w:tcW w:w="1417" w:type="dxa"/>
            <w:vAlign w:val="center"/>
          </w:tcPr>
          <w:p w:rsidR="00E51CB9" w:rsidRPr="00E51CB9" w:rsidRDefault="00E51CB9" w:rsidP="00E51CB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  <w:vAlign w:val="center"/>
          </w:tcPr>
          <w:p w:rsidR="00E51CB9" w:rsidRPr="00E51CB9" w:rsidRDefault="00E51CB9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усл.ед.</w:t>
            </w:r>
          </w:p>
        </w:tc>
        <w:tc>
          <w:tcPr>
            <w:tcW w:w="1275" w:type="dxa"/>
            <w:vAlign w:val="center"/>
          </w:tcPr>
          <w:p w:rsidR="00E51CB9" w:rsidRPr="00E51CB9" w:rsidRDefault="00E51CB9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02" w:type="dxa"/>
            <w:vAlign w:val="center"/>
          </w:tcPr>
          <w:p w:rsidR="00E51CB9" w:rsidRPr="00E51CB9" w:rsidRDefault="00E51CB9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E51CB9" w:rsidRPr="00E51CB9" w:rsidTr="00044EBF">
        <w:trPr>
          <w:trHeight w:val="989"/>
        </w:trPr>
        <w:tc>
          <w:tcPr>
            <w:tcW w:w="568" w:type="dxa"/>
            <w:vAlign w:val="center"/>
          </w:tcPr>
          <w:p w:rsidR="00E51CB9" w:rsidRPr="00E51CB9" w:rsidRDefault="00E51CB9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4111" w:type="dxa"/>
            <w:vAlign w:val="center"/>
          </w:tcPr>
          <w:p w:rsidR="00A4403B" w:rsidRPr="00E51CB9" w:rsidRDefault="00A4403B" w:rsidP="00A4403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Техническое обслуживание </w:t>
            </w:r>
          </w:p>
          <w:p w:rsidR="00E51CB9" w:rsidRPr="00A4403B" w:rsidRDefault="00574C59" w:rsidP="00574C5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E3D01">
              <w:rPr>
                <w:rFonts w:ascii="Times New Roman" w:hAnsi="Times New Roman"/>
                <w:sz w:val="24"/>
                <w:szCs w:val="24"/>
              </w:rPr>
              <w:t>сплит - систем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3D01">
              <w:rPr>
                <w:rFonts w:ascii="Times New Roman" w:hAnsi="Times New Roman"/>
                <w:sz w:val="24"/>
                <w:szCs w:val="24"/>
              </w:rPr>
              <w:t>Vertex</w:t>
            </w:r>
            <w:proofErr w:type="spellEnd"/>
            <w:r w:rsidRPr="00BE3D01">
              <w:rPr>
                <w:rFonts w:ascii="Times New Roman" w:hAnsi="Times New Roman"/>
                <w:sz w:val="24"/>
                <w:szCs w:val="24"/>
              </w:rPr>
              <w:t xml:space="preserve"> Irbis-12 BTU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наружный</w:t>
            </w:r>
            <w:r w:rsidRPr="00574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  <w:tc>
          <w:tcPr>
            <w:tcW w:w="1417" w:type="dxa"/>
            <w:vAlign w:val="center"/>
          </w:tcPr>
          <w:p w:rsidR="00E51CB9" w:rsidRPr="00E51CB9" w:rsidRDefault="00E51CB9" w:rsidP="00E51CB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  <w:vAlign w:val="center"/>
          </w:tcPr>
          <w:p w:rsidR="00E51CB9" w:rsidRPr="00E51CB9" w:rsidRDefault="00E51CB9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усл.ед.</w:t>
            </w:r>
          </w:p>
        </w:tc>
        <w:tc>
          <w:tcPr>
            <w:tcW w:w="1275" w:type="dxa"/>
            <w:vAlign w:val="center"/>
          </w:tcPr>
          <w:p w:rsidR="00E51CB9" w:rsidRPr="00E51CB9" w:rsidRDefault="00E51CB9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  <w:vAlign w:val="center"/>
          </w:tcPr>
          <w:p w:rsidR="00E51CB9" w:rsidRPr="00E51CB9" w:rsidRDefault="00E51CB9" w:rsidP="00E51CB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441C7" w:rsidRPr="00E51CB9" w:rsidTr="00EB4983">
        <w:trPr>
          <w:trHeight w:val="395"/>
        </w:trPr>
        <w:tc>
          <w:tcPr>
            <w:tcW w:w="10349" w:type="dxa"/>
            <w:gridSpan w:val="6"/>
            <w:vAlign w:val="center"/>
          </w:tcPr>
          <w:p w:rsidR="00C441C7" w:rsidRPr="00E51CB9" w:rsidRDefault="00C441C7" w:rsidP="00E51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1CB9">
              <w:rPr>
                <w:rFonts w:ascii="Times New Roman" w:hAnsi="Times New Roman"/>
                <w:b/>
                <w:sz w:val="23"/>
                <w:szCs w:val="23"/>
              </w:rPr>
              <w:t>Итого:</w:t>
            </w:r>
          </w:p>
        </w:tc>
      </w:tr>
    </w:tbl>
    <w:p w:rsidR="004A5951" w:rsidRPr="00E51CB9" w:rsidRDefault="004A5951" w:rsidP="00E51CB9">
      <w:pPr>
        <w:pStyle w:val="21"/>
        <w:spacing w:after="0" w:line="240" w:lineRule="auto"/>
        <w:ind w:left="0"/>
        <w:rPr>
          <w:rFonts w:ascii="Times New Roman" w:hAnsi="Times New Roman"/>
          <w:b/>
          <w:sz w:val="23"/>
          <w:szCs w:val="23"/>
        </w:rPr>
      </w:pPr>
    </w:p>
    <w:p w:rsidR="006864CD" w:rsidRPr="00E51CB9" w:rsidRDefault="006864CD" w:rsidP="00E51CB9">
      <w:pPr>
        <w:pStyle w:val="21"/>
        <w:spacing w:after="0" w:line="240" w:lineRule="auto"/>
        <w:ind w:left="0"/>
        <w:rPr>
          <w:rFonts w:ascii="Times New Roman" w:hAnsi="Times New Roman"/>
          <w:b/>
          <w:sz w:val="23"/>
          <w:szCs w:val="23"/>
        </w:rPr>
      </w:pPr>
    </w:p>
    <w:p w:rsidR="006864CD" w:rsidRPr="00E51CB9" w:rsidRDefault="006864CD" w:rsidP="00E51CB9">
      <w:pPr>
        <w:pStyle w:val="21"/>
        <w:spacing w:after="0" w:line="240" w:lineRule="auto"/>
        <w:ind w:left="0"/>
        <w:rPr>
          <w:rFonts w:ascii="Times New Roman" w:hAnsi="Times New Roman"/>
          <w:b/>
          <w:sz w:val="23"/>
          <w:szCs w:val="23"/>
        </w:rPr>
      </w:pPr>
    </w:p>
    <w:tbl>
      <w:tblPr>
        <w:tblW w:w="0" w:type="auto"/>
        <w:tblInd w:w="-176" w:type="dxa"/>
        <w:tblLook w:val="04A0"/>
      </w:tblPr>
      <w:tblGrid>
        <w:gridCol w:w="4928"/>
        <w:gridCol w:w="5103"/>
      </w:tblGrid>
      <w:tr w:rsidR="00FA1C53" w:rsidRPr="00E51CB9" w:rsidTr="00FD5509">
        <w:tc>
          <w:tcPr>
            <w:tcW w:w="4928" w:type="dxa"/>
          </w:tcPr>
          <w:p w:rsidR="00FA1C53" w:rsidRPr="00E51CB9" w:rsidRDefault="00FA1C53" w:rsidP="00E51CB9">
            <w:pPr>
              <w:pStyle w:val="af4"/>
              <w:suppressLineNumbers/>
              <w:tabs>
                <w:tab w:val="left" w:pos="1843"/>
                <w:tab w:val="left" w:pos="4962"/>
              </w:tabs>
              <w:spacing w:before="0" w:after="0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E51CB9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Заказчик</w:t>
            </w:r>
          </w:p>
        </w:tc>
        <w:tc>
          <w:tcPr>
            <w:tcW w:w="5103" w:type="dxa"/>
          </w:tcPr>
          <w:p w:rsidR="00FA1C53" w:rsidRPr="00E51CB9" w:rsidRDefault="00FA1C53" w:rsidP="00E51CB9">
            <w:pPr>
              <w:pStyle w:val="af4"/>
              <w:suppressLineNumbers/>
              <w:tabs>
                <w:tab w:val="left" w:pos="1843"/>
                <w:tab w:val="left" w:pos="4962"/>
              </w:tabs>
              <w:spacing w:before="0" w:after="0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E51CB9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Исполнитель</w:t>
            </w:r>
          </w:p>
        </w:tc>
      </w:tr>
      <w:tr w:rsidR="00315BAC" w:rsidRPr="00E51CB9" w:rsidTr="00FD5509">
        <w:tc>
          <w:tcPr>
            <w:tcW w:w="4928" w:type="dxa"/>
          </w:tcPr>
          <w:p w:rsidR="00BD7965" w:rsidRPr="00E51CB9" w:rsidRDefault="00BD7965" w:rsidP="00E51CB9">
            <w:pPr>
              <w:pStyle w:val="af4"/>
              <w:suppressLineNumbers/>
              <w:tabs>
                <w:tab w:val="left" w:pos="1843"/>
                <w:tab w:val="left" w:pos="4962"/>
              </w:tabs>
              <w:spacing w:before="0" w:after="0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315BAC" w:rsidRPr="00E51CB9" w:rsidRDefault="00315BAC" w:rsidP="00E51CB9">
            <w:pPr>
              <w:pStyle w:val="af4"/>
              <w:suppressLineNumbers/>
              <w:tabs>
                <w:tab w:val="left" w:pos="1843"/>
                <w:tab w:val="left" w:pos="4962"/>
              </w:tabs>
              <w:spacing w:before="0" w:after="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E51CB9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______________________ </w:t>
            </w:r>
            <w:r w:rsidR="00BD7965" w:rsidRPr="00E51CB9">
              <w:rPr>
                <w:rFonts w:ascii="Times New Roman" w:hAnsi="Times New Roman"/>
                <w:sz w:val="23"/>
                <w:szCs w:val="23"/>
                <w:lang w:val="ru-RU"/>
              </w:rPr>
              <w:t>/</w:t>
            </w:r>
          </w:p>
        </w:tc>
        <w:tc>
          <w:tcPr>
            <w:tcW w:w="5103" w:type="dxa"/>
          </w:tcPr>
          <w:p w:rsidR="00315BAC" w:rsidRPr="00E51CB9" w:rsidRDefault="00315BAC" w:rsidP="00E51C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315BAC" w:rsidRPr="00E51CB9" w:rsidRDefault="00315BAC" w:rsidP="00E51CB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___________________ </w:t>
            </w:r>
            <w:r w:rsidR="00BD7965" w:rsidRPr="00E51CB9">
              <w:rPr>
                <w:rFonts w:ascii="Times New Roman" w:hAnsi="Times New Roman"/>
                <w:sz w:val="23"/>
                <w:szCs w:val="23"/>
              </w:rPr>
              <w:t>/</w:t>
            </w:r>
          </w:p>
        </w:tc>
      </w:tr>
    </w:tbl>
    <w:p w:rsidR="00FA1C53" w:rsidRPr="00E51CB9" w:rsidRDefault="004A5951" w:rsidP="00E51CB9">
      <w:pPr>
        <w:pStyle w:val="af4"/>
        <w:tabs>
          <w:tab w:val="left" w:pos="4820"/>
        </w:tabs>
        <w:spacing w:before="0" w:after="0"/>
        <w:ind w:left="-142"/>
        <w:rPr>
          <w:rFonts w:ascii="Times New Roman" w:hAnsi="Times New Roman"/>
          <w:b/>
          <w:sz w:val="24"/>
          <w:szCs w:val="24"/>
        </w:rPr>
      </w:pPr>
      <w:r w:rsidRPr="00E51CB9">
        <w:rPr>
          <w:rFonts w:ascii="Times New Roman" w:hAnsi="Times New Roman"/>
          <w:b/>
          <w:sz w:val="23"/>
          <w:szCs w:val="23"/>
        </w:rPr>
        <w:t>м.п.</w:t>
      </w:r>
      <w:r w:rsidRPr="00E51CB9">
        <w:rPr>
          <w:rFonts w:ascii="Times New Roman" w:hAnsi="Times New Roman"/>
          <w:b/>
          <w:sz w:val="23"/>
          <w:szCs w:val="23"/>
        </w:rPr>
        <w:tab/>
      </w:r>
      <w:r w:rsidR="00FA1C53" w:rsidRPr="00E51CB9">
        <w:rPr>
          <w:rFonts w:ascii="Times New Roman" w:hAnsi="Times New Roman"/>
          <w:b/>
          <w:sz w:val="24"/>
          <w:szCs w:val="24"/>
        </w:rPr>
        <w:t>м.п.</w:t>
      </w:r>
    </w:p>
    <w:sectPr w:rsidR="00FA1C53" w:rsidRPr="00E51CB9" w:rsidSect="00E51CB9">
      <w:pgSz w:w="11906" w:h="16838"/>
      <w:pgMar w:top="567" w:right="567" w:bottom="567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D3060D"/>
    <w:multiLevelType w:val="multilevel"/>
    <w:tmpl w:val="4524F576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3DCA2140"/>
    <w:multiLevelType w:val="hybridMultilevel"/>
    <w:tmpl w:val="5EC0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7037B"/>
    <w:rsid w:val="000064F0"/>
    <w:rsid w:val="00015099"/>
    <w:rsid w:val="00024641"/>
    <w:rsid w:val="00024EF5"/>
    <w:rsid w:val="000275A9"/>
    <w:rsid w:val="00044EBF"/>
    <w:rsid w:val="00060AE4"/>
    <w:rsid w:val="00061F6D"/>
    <w:rsid w:val="000669F2"/>
    <w:rsid w:val="00074586"/>
    <w:rsid w:val="00096984"/>
    <w:rsid w:val="00096EEB"/>
    <w:rsid w:val="000A2AA5"/>
    <w:rsid w:val="000A5B41"/>
    <w:rsid w:val="000B1AA4"/>
    <w:rsid w:val="000B3AD9"/>
    <w:rsid w:val="000B7611"/>
    <w:rsid w:val="000D1EE0"/>
    <w:rsid w:val="000D280F"/>
    <w:rsid w:val="000E58EE"/>
    <w:rsid w:val="000F1B5C"/>
    <w:rsid w:val="000F384F"/>
    <w:rsid w:val="00101F2F"/>
    <w:rsid w:val="001052E3"/>
    <w:rsid w:val="00110C94"/>
    <w:rsid w:val="00114CBC"/>
    <w:rsid w:val="00141FDD"/>
    <w:rsid w:val="00151D26"/>
    <w:rsid w:val="001612CF"/>
    <w:rsid w:val="00161547"/>
    <w:rsid w:val="00162774"/>
    <w:rsid w:val="00173823"/>
    <w:rsid w:val="001875B8"/>
    <w:rsid w:val="001936CD"/>
    <w:rsid w:val="001A4316"/>
    <w:rsid w:val="001A53BD"/>
    <w:rsid w:val="001B08F7"/>
    <w:rsid w:val="001B2EDB"/>
    <w:rsid w:val="001D1160"/>
    <w:rsid w:val="001E10A3"/>
    <w:rsid w:val="001E2ED8"/>
    <w:rsid w:val="001E3AE7"/>
    <w:rsid w:val="001F54FE"/>
    <w:rsid w:val="00225EA1"/>
    <w:rsid w:val="00226F06"/>
    <w:rsid w:val="00227371"/>
    <w:rsid w:val="002279BA"/>
    <w:rsid w:val="00232199"/>
    <w:rsid w:val="00244C95"/>
    <w:rsid w:val="00247800"/>
    <w:rsid w:val="0026033F"/>
    <w:rsid w:val="00261A15"/>
    <w:rsid w:val="0027079A"/>
    <w:rsid w:val="00271D3C"/>
    <w:rsid w:val="0027705E"/>
    <w:rsid w:val="002829A4"/>
    <w:rsid w:val="00296D40"/>
    <w:rsid w:val="00297AF3"/>
    <w:rsid w:val="002B0280"/>
    <w:rsid w:val="002D0492"/>
    <w:rsid w:val="002D1CA2"/>
    <w:rsid w:val="002E6708"/>
    <w:rsid w:val="002F0119"/>
    <w:rsid w:val="002F0B53"/>
    <w:rsid w:val="002F56E1"/>
    <w:rsid w:val="00307A2D"/>
    <w:rsid w:val="00315898"/>
    <w:rsid w:val="00315BAC"/>
    <w:rsid w:val="00316B70"/>
    <w:rsid w:val="00317868"/>
    <w:rsid w:val="00326447"/>
    <w:rsid w:val="003269AE"/>
    <w:rsid w:val="00327C46"/>
    <w:rsid w:val="00331F35"/>
    <w:rsid w:val="00340D0D"/>
    <w:rsid w:val="003504F9"/>
    <w:rsid w:val="00355C1E"/>
    <w:rsid w:val="00360083"/>
    <w:rsid w:val="00361EF9"/>
    <w:rsid w:val="003719FD"/>
    <w:rsid w:val="00377EC7"/>
    <w:rsid w:val="00381379"/>
    <w:rsid w:val="003848A9"/>
    <w:rsid w:val="00385138"/>
    <w:rsid w:val="003852DB"/>
    <w:rsid w:val="00387666"/>
    <w:rsid w:val="00390AD5"/>
    <w:rsid w:val="0039345B"/>
    <w:rsid w:val="00393FDE"/>
    <w:rsid w:val="003A09DD"/>
    <w:rsid w:val="003A1202"/>
    <w:rsid w:val="003A7DFA"/>
    <w:rsid w:val="003B3DB6"/>
    <w:rsid w:val="003C187F"/>
    <w:rsid w:val="003C2152"/>
    <w:rsid w:val="003C3A93"/>
    <w:rsid w:val="003E5624"/>
    <w:rsid w:val="003E6FDA"/>
    <w:rsid w:val="003F24DD"/>
    <w:rsid w:val="003F2DD9"/>
    <w:rsid w:val="003F379A"/>
    <w:rsid w:val="003F4E5D"/>
    <w:rsid w:val="0040535A"/>
    <w:rsid w:val="00411461"/>
    <w:rsid w:val="00417B74"/>
    <w:rsid w:val="00420F03"/>
    <w:rsid w:val="004251B6"/>
    <w:rsid w:val="00426BB5"/>
    <w:rsid w:val="00426E1D"/>
    <w:rsid w:val="004775BE"/>
    <w:rsid w:val="00483350"/>
    <w:rsid w:val="00493409"/>
    <w:rsid w:val="004A5951"/>
    <w:rsid w:val="004A7DDF"/>
    <w:rsid w:val="004B41E4"/>
    <w:rsid w:val="004B52D9"/>
    <w:rsid w:val="00501BC9"/>
    <w:rsid w:val="0050346F"/>
    <w:rsid w:val="005072D0"/>
    <w:rsid w:val="00514D02"/>
    <w:rsid w:val="00546CAE"/>
    <w:rsid w:val="005562D8"/>
    <w:rsid w:val="00566538"/>
    <w:rsid w:val="00574C59"/>
    <w:rsid w:val="00594C0A"/>
    <w:rsid w:val="00597597"/>
    <w:rsid w:val="005A60FA"/>
    <w:rsid w:val="005A6743"/>
    <w:rsid w:val="005B5C95"/>
    <w:rsid w:val="005D2F9D"/>
    <w:rsid w:val="005D5746"/>
    <w:rsid w:val="005D57EB"/>
    <w:rsid w:val="005D7F55"/>
    <w:rsid w:val="005E6D49"/>
    <w:rsid w:val="005F72F1"/>
    <w:rsid w:val="00632538"/>
    <w:rsid w:val="00633EC3"/>
    <w:rsid w:val="00634B4F"/>
    <w:rsid w:val="006450DF"/>
    <w:rsid w:val="006521A4"/>
    <w:rsid w:val="0065624B"/>
    <w:rsid w:val="00663ACE"/>
    <w:rsid w:val="00666B14"/>
    <w:rsid w:val="006706BA"/>
    <w:rsid w:val="00674D10"/>
    <w:rsid w:val="0067697C"/>
    <w:rsid w:val="00676F6C"/>
    <w:rsid w:val="00677CAC"/>
    <w:rsid w:val="006864CD"/>
    <w:rsid w:val="006931EC"/>
    <w:rsid w:val="00693426"/>
    <w:rsid w:val="006A04E3"/>
    <w:rsid w:val="006C23AF"/>
    <w:rsid w:val="006C2AB9"/>
    <w:rsid w:val="006D09FF"/>
    <w:rsid w:val="006D285D"/>
    <w:rsid w:val="006D6C5F"/>
    <w:rsid w:val="006E7CDF"/>
    <w:rsid w:val="007117A6"/>
    <w:rsid w:val="007135F1"/>
    <w:rsid w:val="00743E18"/>
    <w:rsid w:val="00750E11"/>
    <w:rsid w:val="0075187C"/>
    <w:rsid w:val="00754EE5"/>
    <w:rsid w:val="0077305A"/>
    <w:rsid w:val="0078656F"/>
    <w:rsid w:val="007A67B2"/>
    <w:rsid w:val="007C4897"/>
    <w:rsid w:val="007C7F71"/>
    <w:rsid w:val="007D382E"/>
    <w:rsid w:val="007D68D9"/>
    <w:rsid w:val="007E4577"/>
    <w:rsid w:val="007F64EA"/>
    <w:rsid w:val="007F781F"/>
    <w:rsid w:val="008148A2"/>
    <w:rsid w:val="00821A80"/>
    <w:rsid w:val="008275C2"/>
    <w:rsid w:val="00841518"/>
    <w:rsid w:val="00842D2D"/>
    <w:rsid w:val="00863556"/>
    <w:rsid w:val="0087037B"/>
    <w:rsid w:val="00870BE8"/>
    <w:rsid w:val="008779A8"/>
    <w:rsid w:val="00882183"/>
    <w:rsid w:val="00883190"/>
    <w:rsid w:val="008868A9"/>
    <w:rsid w:val="008A1B9E"/>
    <w:rsid w:val="008A48BF"/>
    <w:rsid w:val="008A5EC8"/>
    <w:rsid w:val="008B41AE"/>
    <w:rsid w:val="008B68FB"/>
    <w:rsid w:val="008C74FD"/>
    <w:rsid w:val="008F00AF"/>
    <w:rsid w:val="008F4B59"/>
    <w:rsid w:val="008F4CE0"/>
    <w:rsid w:val="0090147D"/>
    <w:rsid w:val="00902B58"/>
    <w:rsid w:val="00913408"/>
    <w:rsid w:val="0091472C"/>
    <w:rsid w:val="00921C45"/>
    <w:rsid w:val="00924D13"/>
    <w:rsid w:val="009264A4"/>
    <w:rsid w:val="0093516A"/>
    <w:rsid w:val="009446D4"/>
    <w:rsid w:val="009513A1"/>
    <w:rsid w:val="00955B4F"/>
    <w:rsid w:val="00970069"/>
    <w:rsid w:val="00972CEB"/>
    <w:rsid w:val="009807D9"/>
    <w:rsid w:val="00984F08"/>
    <w:rsid w:val="00992DCE"/>
    <w:rsid w:val="009A5041"/>
    <w:rsid w:val="009B4487"/>
    <w:rsid w:val="009C0980"/>
    <w:rsid w:val="009D1346"/>
    <w:rsid w:val="009D4FD3"/>
    <w:rsid w:val="00A06202"/>
    <w:rsid w:val="00A10EEA"/>
    <w:rsid w:val="00A14182"/>
    <w:rsid w:val="00A145BA"/>
    <w:rsid w:val="00A17BB2"/>
    <w:rsid w:val="00A2362B"/>
    <w:rsid w:val="00A241B8"/>
    <w:rsid w:val="00A30DAC"/>
    <w:rsid w:val="00A31822"/>
    <w:rsid w:val="00A32C12"/>
    <w:rsid w:val="00A4403B"/>
    <w:rsid w:val="00A5271C"/>
    <w:rsid w:val="00A5509B"/>
    <w:rsid w:val="00A639C1"/>
    <w:rsid w:val="00A64FCE"/>
    <w:rsid w:val="00A65136"/>
    <w:rsid w:val="00A7415A"/>
    <w:rsid w:val="00A810EF"/>
    <w:rsid w:val="00A859E7"/>
    <w:rsid w:val="00AA34D3"/>
    <w:rsid w:val="00AB3524"/>
    <w:rsid w:val="00AB5DE9"/>
    <w:rsid w:val="00AC5A7F"/>
    <w:rsid w:val="00AC5B87"/>
    <w:rsid w:val="00AE1905"/>
    <w:rsid w:val="00AF2603"/>
    <w:rsid w:val="00AF59D9"/>
    <w:rsid w:val="00B01B7F"/>
    <w:rsid w:val="00B0219F"/>
    <w:rsid w:val="00B03DD6"/>
    <w:rsid w:val="00B13C95"/>
    <w:rsid w:val="00B27709"/>
    <w:rsid w:val="00B35A8E"/>
    <w:rsid w:val="00B42816"/>
    <w:rsid w:val="00B47331"/>
    <w:rsid w:val="00B50ECE"/>
    <w:rsid w:val="00B534A0"/>
    <w:rsid w:val="00B74EE4"/>
    <w:rsid w:val="00B776ED"/>
    <w:rsid w:val="00B81005"/>
    <w:rsid w:val="00B812E4"/>
    <w:rsid w:val="00B82A2A"/>
    <w:rsid w:val="00B93A6D"/>
    <w:rsid w:val="00B97B20"/>
    <w:rsid w:val="00BA2576"/>
    <w:rsid w:val="00BA57E2"/>
    <w:rsid w:val="00BB4602"/>
    <w:rsid w:val="00BC1180"/>
    <w:rsid w:val="00BD3EF8"/>
    <w:rsid w:val="00BD7965"/>
    <w:rsid w:val="00BE13AB"/>
    <w:rsid w:val="00BE3D01"/>
    <w:rsid w:val="00BF0CA0"/>
    <w:rsid w:val="00BF66D6"/>
    <w:rsid w:val="00C07F5F"/>
    <w:rsid w:val="00C1418F"/>
    <w:rsid w:val="00C2225A"/>
    <w:rsid w:val="00C33428"/>
    <w:rsid w:val="00C37060"/>
    <w:rsid w:val="00C37770"/>
    <w:rsid w:val="00C428DB"/>
    <w:rsid w:val="00C441C7"/>
    <w:rsid w:val="00C51220"/>
    <w:rsid w:val="00C525D6"/>
    <w:rsid w:val="00C6341E"/>
    <w:rsid w:val="00C72EBA"/>
    <w:rsid w:val="00C74E89"/>
    <w:rsid w:val="00C800FC"/>
    <w:rsid w:val="00C8353D"/>
    <w:rsid w:val="00C9406A"/>
    <w:rsid w:val="00C97FEF"/>
    <w:rsid w:val="00CA6D7A"/>
    <w:rsid w:val="00CB732A"/>
    <w:rsid w:val="00CB74BA"/>
    <w:rsid w:val="00CB7A7E"/>
    <w:rsid w:val="00CC3F0D"/>
    <w:rsid w:val="00CC47FE"/>
    <w:rsid w:val="00CD16E5"/>
    <w:rsid w:val="00CD3882"/>
    <w:rsid w:val="00CD57B8"/>
    <w:rsid w:val="00CE30CB"/>
    <w:rsid w:val="00CE5571"/>
    <w:rsid w:val="00CE6FAF"/>
    <w:rsid w:val="00CF17E7"/>
    <w:rsid w:val="00CF59D5"/>
    <w:rsid w:val="00D10497"/>
    <w:rsid w:val="00D20ED2"/>
    <w:rsid w:val="00D30EB5"/>
    <w:rsid w:val="00D32524"/>
    <w:rsid w:val="00D33FF5"/>
    <w:rsid w:val="00D347D0"/>
    <w:rsid w:val="00D36DF9"/>
    <w:rsid w:val="00D44322"/>
    <w:rsid w:val="00D4535A"/>
    <w:rsid w:val="00D6065B"/>
    <w:rsid w:val="00D61A4F"/>
    <w:rsid w:val="00D65DDA"/>
    <w:rsid w:val="00D73EF9"/>
    <w:rsid w:val="00D802A8"/>
    <w:rsid w:val="00D85718"/>
    <w:rsid w:val="00D93ADD"/>
    <w:rsid w:val="00D9465B"/>
    <w:rsid w:val="00DA216E"/>
    <w:rsid w:val="00DA67E9"/>
    <w:rsid w:val="00DB4E99"/>
    <w:rsid w:val="00DC2A62"/>
    <w:rsid w:val="00DC4649"/>
    <w:rsid w:val="00DE2E78"/>
    <w:rsid w:val="00DE50F2"/>
    <w:rsid w:val="00DF57C4"/>
    <w:rsid w:val="00E02D27"/>
    <w:rsid w:val="00E11018"/>
    <w:rsid w:val="00E272FF"/>
    <w:rsid w:val="00E33707"/>
    <w:rsid w:val="00E3619F"/>
    <w:rsid w:val="00E51CB9"/>
    <w:rsid w:val="00E544D7"/>
    <w:rsid w:val="00E612EC"/>
    <w:rsid w:val="00E627EA"/>
    <w:rsid w:val="00E7429B"/>
    <w:rsid w:val="00E748AF"/>
    <w:rsid w:val="00E7582E"/>
    <w:rsid w:val="00E81F35"/>
    <w:rsid w:val="00E955A4"/>
    <w:rsid w:val="00EA68BB"/>
    <w:rsid w:val="00EB4983"/>
    <w:rsid w:val="00ED1828"/>
    <w:rsid w:val="00EF041F"/>
    <w:rsid w:val="00EF269F"/>
    <w:rsid w:val="00F032DE"/>
    <w:rsid w:val="00F04129"/>
    <w:rsid w:val="00F11E47"/>
    <w:rsid w:val="00F15F88"/>
    <w:rsid w:val="00F16128"/>
    <w:rsid w:val="00F1731B"/>
    <w:rsid w:val="00F25C94"/>
    <w:rsid w:val="00F25D7B"/>
    <w:rsid w:val="00F25E73"/>
    <w:rsid w:val="00F3126F"/>
    <w:rsid w:val="00F348A2"/>
    <w:rsid w:val="00F425E6"/>
    <w:rsid w:val="00F4572A"/>
    <w:rsid w:val="00F61A1E"/>
    <w:rsid w:val="00F633B8"/>
    <w:rsid w:val="00F640F8"/>
    <w:rsid w:val="00F65BFD"/>
    <w:rsid w:val="00F7541C"/>
    <w:rsid w:val="00F76D4D"/>
    <w:rsid w:val="00F830F4"/>
    <w:rsid w:val="00F86A67"/>
    <w:rsid w:val="00F91891"/>
    <w:rsid w:val="00F9335B"/>
    <w:rsid w:val="00FA1C53"/>
    <w:rsid w:val="00FA2833"/>
    <w:rsid w:val="00FB193F"/>
    <w:rsid w:val="00FD1A8B"/>
    <w:rsid w:val="00FD5509"/>
    <w:rsid w:val="00FD5B7E"/>
    <w:rsid w:val="00FF11CC"/>
    <w:rsid w:val="00FF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1">
    <w:name w:val="Основной шрифт абзаца1"/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 Знак Знак2"/>
    <w:rPr>
      <w:rFonts w:ascii="Courier New" w:eastAsia="Times New Roman" w:hAnsi="Courier New" w:cs="Courier New"/>
      <w:sz w:val="26"/>
      <w:szCs w:val="26"/>
    </w:rPr>
  </w:style>
  <w:style w:type="character" w:customStyle="1" w:styleId="10">
    <w:name w:val=" Знак Знак1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3">
    <w:name w:val=" Знак Знак"/>
    <w:rPr>
      <w:sz w:val="22"/>
      <w:szCs w:val="22"/>
    </w:rPr>
  </w:style>
  <w:style w:type="character" w:customStyle="1" w:styleId="30">
    <w:name w:val=" Знак Знак3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80"/>
      <w:u w:val="single"/>
      <w:lang/>
    </w:rPr>
  </w:style>
  <w:style w:type="paragraph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pPr>
      <w:spacing w:after="120" w:line="240" w:lineRule="auto"/>
    </w:pPr>
    <w:rPr>
      <w:rFonts w:ascii="Times New Roman" w:eastAsia="Times New Roman" w:hAnsi="Times New Roman"/>
      <w:sz w:val="28"/>
      <w:szCs w:val="24"/>
      <w:lang w:val="en-US"/>
    </w:rPr>
  </w:style>
  <w:style w:type="paragraph" w:styleId="a9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6"/>
      <w:szCs w:val="26"/>
      <w:lang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paragraph" w:styleId="ac">
    <w:name w:val="No Spacing"/>
    <w:aliases w:val="Без интервала11,Без интервала21,No Spacing1,No Spacing11,Без интервала111,для таблиц,Без интервала2,Без интервала3,обычный"/>
    <w:link w:val="ad"/>
    <w:uiPriority w:val="1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e">
    <w:name w:val="List Paragraph"/>
    <w:basedOn w:val="a"/>
    <w:qFormat/>
    <w:pPr>
      <w:spacing w:after="60" w:line="240" w:lineRule="auto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</w:pPr>
    <w:rPr>
      <w:rFonts w:ascii="Calibri" w:eastAsia="Calibri" w:hAnsi="Calibri" w:cs="Calibri"/>
      <w:sz w:val="22"/>
      <w:lang w:eastAsia="ar-S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paragraph" w:customStyle="1" w:styleId="13">
    <w:name w:val="Текст1"/>
    <w:basedOn w:val="a"/>
    <w:rsid w:val="003F4E5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8">
    <w:name w:val="Основной текст Знак"/>
    <w:link w:val="a7"/>
    <w:rsid w:val="002829A4"/>
    <w:rPr>
      <w:sz w:val="28"/>
      <w:szCs w:val="24"/>
      <w:lang w:val="en-US" w:eastAsia="ar-SA"/>
    </w:rPr>
  </w:style>
  <w:style w:type="character" w:customStyle="1" w:styleId="HTML0">
    <w:name w:val="Стандартный HTML Знак"/>
    <w:link w:val="HTML"/>
    <w:rsid w:val="002829A4"/>
    <w:rPr>
      <w:rFonts w:ascii="Courier New" w:hAnsi="Courier New" w:cs="Courier New"/>
      <w:sz w:val="26"/>
      <w:szCs w:val="26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913408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3">
    <w:name w:val="Текст выноски Знак"/>
    <w:link w:val="af2"/>
    <w:uiPriority w:val="99"/>
    <w:semiHidden/>
    <w:rsid w:val="00913408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F91891"/>
    <w:rPr>
      <w:rFonts w:ascii="Calibri" w:eastAsia="Calibri" w:hAnsi="Calibri"/>
      <w:sz w:val="22"/>
      <w:szCs w:val="22"/>
      <w:lang w:eastAsia="ar-SA"/>
    </w:rPr>
  </w:style>
  <w:style w:type="paragraph" w:styleId="af4">
    <w:name w:val="Normal (Web)"/>
    <w:aliases w:val="Обычный (Web),Знак Знак1,Обычный (Web) Знак1,Обычный (Web) Знак Знак"/>
    <w:basedOn w:val="a"/>
    <w:link w:val="af5"/>
    <w:uiPriority w:val="99"/>
    <w:rsid w:val="00501BC9"/>
    <w:pPr>
      <w:spacing w:before="280" w:after="280" w:line="240" w:lineRule="auto"/>
    </w:pPr>
    <w:rPr>
      <w:rFonts w:ascii="Arial" w:eastAsia="Times New Roman" w:hAnsi="Arial"/>
      <w:sz w:val="16"/>
      <w:szCs w:val="16"/>
      <w:lang/>
    </w:rPr>
  </w:style>
  <w:style w:type="table" w:styleId="af6">
    <w:name w:val="Table Grid"/>
    <w:basedOn w:val="a1"/>
    <w:uiPriority w:val="59"/>
    <w:rsid w:val="00501BC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бычный (веб) Знак"/>
    <w:aliases w:val="Обычный (Web) Знак,Знак Знак1 Знак,Обычный (Web) Знак1 Знак,Обычный (Web) Знак Знак Знак"/>
    <w:link w:val="af4"/>
    <w:uiPriority w:val="99"/>
    <w:rsid w:val="00501BC9"/>
    <w:rPr>
      <w:rFonts w:ascii="Arial" w:hAnsi="Arial"/>
      <w:sz w:val="16"/>
      <w:szCs w:val="16"/>
      <w:lang w:eastAsia="ar-SA"/>
    </w:rPr>
  </w:style>
  <w:style w:type="paragraph" w:customStyle="1" w:styleId="Header">
    <w:name w:val="Header"/>
    <w:basedOn w:val="a"/>
    <w:uiPriority w:val="99"/>
    <w:unhideWhenUsed/>
    <w:rsid w:val="00393FDE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7541C"/>
    <w:rPr>
      <w:rFonts w:ascii="Calibri" w:eastAsia="Calibri" w:hAnsi="Calibri" w:cs="Calibri"/>
      <w:sz w:val="22"/>
      <w:lang w:val="ru-RU" w:eastAsia="ar-SA" w:bidi="ar-SA"/>
    </w:rPr>
  </w:style>
  <w:style w:type="character" w:customStyle="1" w:styleId="ad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,No Spacing Знак,Без интервала3 Знак,обычный Знак,Без интервала1 Знак"/>
    <w:link w:val="ac"/>
    <w:uiPriority w:val="1"/>
    <w:rsid w:val="001B08F7"/>
    <w:rPr>
      <w:rFonts w:ascii="Calibri" w:hAnsi="Calibri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FD3D-D21B-45ED-BDB7-B8920E5E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20730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</cp:lastModifiedBy>
  <cp:revision>2</cp:revision>
  <cp:lastPrinted>2026-05-27T04:16:00Z</cp:lastPrinted>
  <dcterms:created xsi:type="dcterms:W3CDTF">2026-05-27T06:10:00Z</dcterms:created>
  <dcterms:modified xsi:type="dcterms:W3CDTF">2026-05-27T06:10:00Z</dcterms:modified>
</cp:coreProperties>
</file>