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8D2" w:rsidRPr="005A0F62" w:rsidRDefault="000E263F" w:rsidP="000E58D2">
      <w:pPr>
        <w:ind w:left="707" w:firstLine="2"/>
        <w:jc w:val="center"/>
        <w:rPr>
          <w:b/>
        </w:rPr>
      </w:pPr>
      <w:r w:rsidRPr="005A0F62">
        <w:rPr>
          <w:b/>
          <w:bCs/>
          <w:kern w:val="28"/>
          <w:lang w:val="en-US"/>
        </w:rPr>
        <w:t>V</w:t>
      </w:r>
      <w:r w:rsidRPr="005A0F62">
        <w:rPr>
          <w:b/>
          <w:bCs/>
          <w:kern w:val="28"/>
        </w:rPr>
        <w:t xml:space="preserve">. </w:t>
      </w:r>
      <w:r w:rsidRPr="005A0F62">
        <w:rPr>
          <w:b/>
        </w:rPr>
        <w:t>ПРОЕКТ КОНТРАКТА</w:t>
      </w:r>
    </w:p>
    <w:p w:rsidR="000E58D2" w:rsidRPr="005A0F62" w:rsidRDefault="000E263F" w:rsidP="000E58D2">
      <w:pPr>
        <w:ind w:firstLine="709"/>
        <w:jc w:val="center"/>
        <w:rPr>
          <w:b/>
        </w:rPr>
      </w:pPr>
      <w:r w:rsidRPr="005A0F62">
        <w:rPr>
          <w:b/>
        </w:rPr>
        <w:t xml:space="preserve"> Контракт № _______</w:t>
      </w:r>
      <w:r w:rsidR="0074568C">
        <w:rPr>
          <w:b/>
        </w:rPr>
        <w:t>-ХБ</w:t>
      </w:r>
      <w:r w:rsidRPr="005A0F62">
        <w:t xml:space="preserve"> </w:t>
      </w:r>
    </w:p>
    <w:p w:rsidR="000E58D2" w:rsidRPr="005A0F62" w:rsidRDefault="000E58D2" w:rsidP="000E58D2"/>
    <w:p w:rsidR="000E58D2" w:rsidRPr="005A0F62" w:rsidRDefault="000E263F" w:rsidP="000E58D2">
      <w:r w:rsidRPr="005A0F62">
        <w:t xml:space="preserve">      г. ____________                                                                                                «___»  ________ 20___ г.</w:t>
      </w:r>
    </w:p>
    <w:p w:rsidR="000E58D2" w:rsidRPr="005A0F62" w:rsidRDefault="000E58D2" w:rsidP="000E58D2"/>
    <w:p w:rsidR="000E58D2" w:rsidRPr="005A0F62" w:rsidRDefault="00F75FEB" w:rsidP="000E58D2">
      <w:pPr>
        <w:autoSpaceDE w:val="0"/>
        <w:autoSpaceDN w:val="0"/>
        <w:adjustRightInd w:val="0"/>
        <w:ind w:firstLine="709"/>
        <w:jc w:val="both"/>
        <w:rPr>
          <w:rFonts w:eastAsiaTheme="minorHAnsi"/>
          <w:lang w:eastAsia="en-US"/>
        </w:rPr>
      </w:pPr>
      <w:r w:rsidRPr="00F75FEB">
        <w:t>КРАЕВОЕ ГОСУДАРСТВЕННОЕ КАЗЁННОЕ УЧРЕЖДЕНИЕ ''ХАБАРОВСКОЕ УПРАВЛЕНИЕ АВТОМОБИЛЬНЫХ ДОРОГ'' (КГКУ "Хабаровскуправтодор"), именуемое в дальнейшем «Заказчик», в лице</w:t>
      </w:r>
      <w:r>
        <w:t xml:space="preserve"> </w:t>
      </w:r>
      <w:r w:rsidRPr="008B62AF">
        <w:t xml:space="preserve">__________________, действующего на основании </w:t>
      </w:r>
      <w:r w:rsidR="00201144" w:rsidRPr="008B62AF">
        <w:t>_____________</w:t>
      </w:r>
      <w:r w:rsidRPr="008B62AF">
        <w:t>,</w:t>
      </w:r>
      <w:r w:rsidRPr="00F75FEB">
        <w:t xml:space="preserve"> с одной стороны, и </w:t>
      </w:r>
      <w:r w:rsidR="00201144">
        <w:t>__________________</w:t>
      </w:r>
      <w:r w:rsidRPr="00F75FEB">
        <w:t xml:space="preserve"> (</w:t>
      </w:r>
      <w:r w:rsidR="00201144">
        <w:t>_______________</w:t>
      </w:r>
      <w:r w:rsidRPr="00F75FEB">
        <w:t>), именуемый в дальнейшем  «По</w:t>
      </w:r>
      <w:r w:rsidR="00A27EF9">
        <w:t>ставщик</w:t>
      </w:r>
      <w:r w:rsidRPr="00F75FEB">
        <w:t xml:space="preserve">», с другой стороны, в дальнейшем вместе именуемые – «Стороны», и каждый в отдельности «Сторона», с соблюдением требований Гражданского кодекса Российской Федерации, в соответствии с п. 4 ч. 1 статьи 93 Федерального закона от 05.03.2013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8B62AF" w:rsidRPr="008B62AF">
        <w:t>262272108650527220100100100000000244</w:t>
      </w:r>
      <w:r w:rsidRPr="00F75FEB">
        <w:t>), заключили настоящий государственный контракт (далее – контракт) о нижеследующем:</w:t>
      </w:r>
    </w:p>
    <w:p w:rsidR="000E58D2" w:rsidRPr="005A0F62" w:rsidRDefault="000E263F" w:rsidP="000E58D2">
      <w:pPr>
        <w:autoSpaceDE w:val="0"/>
        <w:autoSpaceDN w:val="0"/>
        <w:adjustRightInd w:val="0"/>
        <w:ind w:firstLine="709"/>
        <w:jc w:val="both"/>
        <w:rPr>
          <w:b/>
          <w:bCs/>
        </w:rPr>
      </w:pPr>
      <w:r w:rsidRPr="005A0F62">
        <w:rPr>
          <w:b/>
          <w:bCs/>
        </w:rPr>
        <w:t xml:space="preserve"> </w:t>
      </w:r>
    </w:p>
    <w:p w:rsidR="000E58D2" w:rsidRPr="005A0F62" w:rsidRDefault="000E263F" w:rsidP="000E58D2">
      <w:pPr>
        <w:widowControl w:val="0"/>
        <w:autoSpaceDE w:val="0"/>
        <w:autoSpaceDN w:val="0"/>
        <w:adjustRightInd w:val="0"/>
        <w:jc w:val="center"/>
        <w:rPr>
          <w:b/>
          <w:bCs/>
        </w:rPr>
      </w:pPr>
      <w:r w:rsidRPr="005A0F62">
        <w:rPr>
          <w:b/>
          <w:bCs/>
        </w:rPr>
        <w:t>1. ПРЕДМЕТ КОНТРАКТА</w:t>
      </w:r>
    </w:p>
    <w:p w:rsidR="000E58D2" w:rsidRPr="005A0F62" w:rsidRDefault="000E263F" w:rsidP="000E58D2">
      <w:pPr>
        <w:tabs>
          <w:tab w:val="left" w:pos="62"/>
        </w:tabs>
        <w:ind w:firstLine="709"/>
        <w:jc w:val="both"/>
      </w:pPr>
      <w:r w:rsidRPr="005A0F62">
        <w:t xml:space="preserve">1.1. Предмет контракта: </w:t>
      </w:r>
      <w:r w:rsidR="0070402F" w:rsidRPr="0070402F">
        <w:rPr>
          <w:color w:val="000000" w:themeColor="text1"/>
        </w:rPr>
        <w:t>поставк</w:t>
      </w:r>
      <w:r w:rsidR="0070402F">
        <w:rPr>
          <w:color w:val="000000" w:themeColor="text1"/>
        </w:rPr>
        <w:t>а</w:t>
      </w:r>
      <w:r w:rsidR="0070402F" w:rsidRPr="0070402F">
        <w:rPr>
          <w:color w:val="000000" w:themeColor="text1"/>
        </w:rPr>
        <w:t xml:space="preserve"> </w:t>
      </w:r>
      <w:proofErr w:type="spellStart"/>
      <w:r w:rsidR="0074568C" w:rsidRPr="0074568C">
        <w:rPr>
          <w:color w:val="000000" w:themeColor="text1"/>
        </w:rPr>
        <w:t>Ethernet</w:t>
      </w:r>
      <w:proofErr w:type="spellEnd"/>
      <w:r w:rsidR="0074568C" w:rsidRPr="0074568C">
        <w:rPr>
          <w:color w:val="000000" w:themeColor="text1"/>
        </w:rPr>
        <w:t>-коммутатор</w:t>
      </w:r>
      <w:r w:rsidR="0074568C">
        <w:rPr>
          <w:color w:val="000000" w:themeColor="text1"/>
        </w:rPr>
        <w:t>а</w:t>
      </w:r>
      <w:r w:rsidRPr="005A0F62">
        <w:rPr>
          <w:color w:val="000000" w:themeColor="text1"/>
        </w:rPr>
        <w:t>.</w:t>
      </w:r>
    </w:p>
    <w:p w:rsidR="000E58D2" w:rsidRPr="00854204" w:rsidRDefault="000E263F" w:rsidP="000E58D2">
      <w:pPr>
        <w:tabs>
          <w:tab w:val="left" w:pos="62"/>
        </w:tabs>
        <w:ind w:firstLine="709"/>
        <w:jc w:val="both"/>
      </w:pPr>
      <w:r w:rsidRPr="005A0F62">
        <w:t xml:space="preserve">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 а Заказчик обязуется </w:t>
      </w:r>
      <w:r w:rsidRPr="00854204">
        <w:t>принять и оплатить Товар в порядке и на условиях, предусмотренных Контрактом.</w:t>
      </w:r>
    </w:p>
    <w:p w:rsidR="000E58D2" w:rsidRPr="003661B2" w:rsidRDefault="000E263F" w:rsidP="000E58D2">
      <w:pPr>
        <w:autoSpaceDE w:val="0"/>
        <w:autoSpaceDN w:val="0"/>
        <w:adjustRightInd w:val="0"/>
        <w:ind w:firstLine="709"/>
        <w:jc w:val="both"/>
        <w:outlineLvl w:val="2"/>
      </w:pPr>
      <w:r w:rsidRPr="003661B2">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rsidR="000E58D2" w:rsidRPr="003661B2" w:rsidRDefault="000E263F" w:rsidP="000E58D2">
      <w:pPr>
        <w:autoSpaceDE w:val="0"/>
        <w:autoSpaceDN w:val="0"/>
        <w:adjustRightInd w:val="0"/>
        <w:ind w:firstLine="709"/>
        <w:jc w:val="both"/>
        <w:outlineLvl w:val="2"/>
      </w:pPr>
      <w:r w:rsidRPr="003661B2">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0E58D2" w:rsidRPr="003661B2" w:rsidRDefault="000E263F" w:rsidP="000E58D2">
      <w:pPr>
        <w:autoSpaceDE w:val="0"/>
        <w:autoSpaceDN w:val="0"/>
        <w:adjustRightInd w:val="0"/>
        <w:ind w:firstLine="709"/>
        <w:jc w:val="both"/>
        <w:outlineLvl w:val="2"/>
      </w:pPr>
      <w:r w:rsidRPr="003661B2">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rsidR="000E58D2" w:rsidRPr="003661B2" w:rsidRDefault="000E263F" w:rsidP="000E58D2">
      <w:pPr>
        <w:autoSpaceDE w:val="0"/>
        <w:autoSpaceDN w:val="0"/>
        <w:adjustRightInd w:val="0"/>
        <w:ind w:firstLine="709"/>
        <w:jc w:val="both"/>
        <w:outlineLvl w:val="2"/>
      </w:pPr>
      <w:r w:rsidRPr="003661B2">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0E58D2" w:rsidRPr="003661B2" w:rsidRDefault="000E263F" w:rsidP="000E58D2">
      <w:pPr>
        <w:autoSpaceDE w:val="0"/>
        <w:autoSpaceDN w:val="0"/>
        <w:adjustRightInd w:val="0"/>
        <w:ind w:firstLine="709"/>
        <w:jc w:val="both"/>
        <w:outlineLvl w:val="2"/>
      </w:pPr>
      <w:r w:rsidRPr="003661B2">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0E58D2" w:rsidRDefault="000E263F" w:rsidP="000E58D2">
      <w:pPr>
        <w:autoSpaceDE w:val="0"/>
        <w:autoSpaceDN w:val="0"/>
        <w:adjustRightInd w:val="0"/>
        <w:ind w:firstLine="709"/>
        <w:jc w:val="both"/>
        <w:outlineLvl w:val="2"/>
      </w:pPr>
      <w:r w:rsidRPr="00854204">
        <w:t>1.3.  Поставка</w:t>
      </w:r>
      <w:r w:rsidRPr="005A0F62">
        <w:t xml:space="preserve">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0E58D2" w:rsidRPr="008B62AF" w:rsidRDefault="000E263F" w:rsidP="008B62AF">
      <w:pPr>
        <w:autoSpaceDE w:val="0"/>
        <w:autoSpaceDN w:val="0"/>
        <w:adjustRightInd w:val="0"/>
        <w:ind w:firstLine="709"/>
        <w:jc w:val="both"/>
        <w:outlineLvl w:val="2"/>
      </w:pPr>
      <w:r w:rsidRPr="005A0F62">
        <w:t>Товар должен сопровождаться (при необходимости) технической документацией на русском языке</w:t>
      </w:r>
      <w:r w:rsidRPr="005A0F62">
        <w:rPr>
          <w:rFonts w:eastAsia="Calibri"/>
          <w:noProof/>
        </w:rPr>
        <w:t xml:space="preserve"> </w:t>
      </w:r>
    </w:p>
    <w:p w:rsidR="000E58D2" w:rsidRPr="005A0F62" w:rsidRDefault="000E263F" w:rsidP="000E58D2">
      <w:pPr>
        <w:autoSpaceDE w:val="0"/>
        <w:autoSpaceDN w:val="0"/>
        <w:adjustRightInd w:val="0"/>
        <w:jc w:val="center"/>
        <w:outlineLvl w:val="2"/>
        <w:rPr>
          <w:b/>
          <w:color w:val="000000" w:themeColor="text1"/>
        </w:rPr>
      </w:pPr>
      <w:r w:rsidRPr="005A0F62">
        <w:rPr>
          <w:b/>
          <w:color w:val="000000" w:themeColor="text1"/>
        </w:rPr>
        <w:t>2. ЦЕНА КОНТРАКТА</w:t>
      </w:r>
    </w:p>
    <w:p w:rsidR="000E58D2" w:rsidRPr="005A0F62" w:rsidRDefault="000E263F" w:rsidP="000E58D2">
      <w:pPr>
        <w:autoSpaceDE w:val="0"/>
        <w:autoSpaceDN w:val="0"/>
        <w:adjustRightInd w:val="0"/>
        <w:ind w:firstLine="708"/>
        <w:jc w:val="both"/>
      </w:pPr>
      <w:r w:rsidRPr="005A0F62">
        <w:t>2.1. Цена контракта составляет ______________________________ (сумма прописью), включая НДС_________</w:t>
      </w:r>
      <w:proofErr w:type="gramStart"/>
      <w:r w:rsidRPr="005A0F62">
        <w:t>_(</w:t>
      </w:r>
      <w:proofErr w:type="gramEnd"/>
      <w:r w:rsidRPr="005A0F62">
        <w:t>_______________) рублей ____копеек.</w:t>
      </w:r>
    </w:p>
    <w:p w:rsidR="000E58D2" w:rsidRPr="005A0F62" w:rsidRDefault="000E263F" w:rsidP="000E58D2">
      <w:pPr>
        <w:autoSpaceDE w:val="0"/>
        <w:autoSpaceDN w:val="0"/>
        <w:adjustRightInd w:val="0"/>
        <w:ind w:firstLine="708"/>
        <w:jc w:val="both"/>
        <w:rPr>
          <w:rFonts w:eastAsia="Calibri"/>
          <w:lang w:eastAsia="en-US"/>
        </w:rPr>
      </w:pPr>
      <w:r w:rsidRPr="005A0F62">
        <w:rPr>
          <w:rFonts w:eastAsiaTheme="minorHAnsi"/>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A0F62">
        <w:rPr>
          <w:rFonts w:eastAsiaTheme="minorHAnsi"/>
          <w:vertAlign w:val="superscript"/>
          <w:lang w:eastAsia="en-US"/>
        </w:rPr>
        <w:t>5</w:t>
      </w:r>
      <w:r w:rsidRPr="005A0F62">
        <w:rPr>
          <w:rFonts w:eastAsia="Calibri"/>
          <w:lang w:eastAsia="en-US"/>
        </w:rPr>
        <w:t>.</w:t>
      </w:r>
    </w:p>
    <w:p w:rsidR="000E58D2" w:rsidRPr="005A0F62" w:rsidRDefault="000E263F" w:rsidP="000E58D2">
      <w:pPr>
        <w:ind w:firstLine="709"/>
        <w:jc w:val="both"/>
      </w:pPr>
      <w:r w:rsidRPr="005A0F62">
        <w:t xml:space="preserve">2.2. Валютой для установления цены контракта и расчетов с Поставщиком является рубль Российской Федерации. </w:t>
      </w:r>
    </w:p>
    <w:p w:rsidR="000E58D2" w:rsidRPr="005A0F62" w:rsidRDefault="000E263F" w:rsidP="000E58D2">
      <w:pPr>
        <w:ind w:firstLine="709"/>
        <w:jc w:val="both"/>
      </w:pPr>
      <w:r w:rsidRPr="005A0F62">
        <w:t xml:space="preserve">2.3. Источник финансирования контракта - </w:t>
      </w:r>
      <w:r w:rsidR="007B0220" w:rsidRPr="007B0220">
        <w:t>Хабаровский край - Бюджет Хабаровского края</w:t>
      </w:r>
      <w:r w:rsidRPr="005A0F62">
        <w:t>.</w:t>
      </w:r>
    </w:p>
    <w:p w:rsidR="008B62AF" w:rsidRDefault="000E263F" w:rsidP="000E58D2">
      <w:pPr>
        <w:ind w:firstLine="709"/>
        <w:jc w:val="both"/>
      </w:pPr>
      <w:r w:rsidRPr="005A0F62">
        <w:t xml:space="preserve">2.4. </w:t>
      </w:r>
      <w:r w:rsidR="008B62AF">
        <w:t>Ц</w:t>
      </w:r>
      <w:r w:rsidR="008B62AF" w:rsidRPr="008B62AF">
        <w:t>ена 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0E58D2" w:rsidRPr="005A0F62" w:rsidRDefault="000E263F" w:rsidP="000E58D2">
      <w:pPr>
        <w:ind w:firstLine="709"/>
        <w:jc w:val="both"/>
        <w:rPr>
          <w:rFonts w:eastAsia="Calibri"/>
          <w:noProof/>
        </w:rPr>
      </w:pPr>
      <w:r w:rsidRPr="005A0F62">
        <w:t xml:space="preserve">2.5. </w:t>
      </w:r>
      <w:r w:rsidRPr="005A0F62">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A0F62">
        <w:rPr>
          <w:rFonts w:eastAsia="Calibri"/>
          <w:lang w:eastAsia="en-US"/>
        </w:rPr>
        <w:t>, качества поставляемого Товара и иных условий контракта.</w:t>
      </w:r>
    </w:p>
    <w:p w:rsidR="000E58D2" w:rsidRPr="005A0F62" w:rsidRDefault="000E58D2" w:rsidP="000E58D2">
      <w:pPr>
        <w:jc w:val="center"/>
        <w:rPr>
          <w:rFonts w:eastAsia="Calibri"/>
          <w:noProof/>
        </w:rPr>
      </w:pPr>
    </w:p>
    <w:p w:rsidR="000E58D2" w:rsidRPr="005A0F62" w:rsidRDefault="000E263F" w:rsidP="000E58D2">
      <w:pPr>
        <w:jc w:val="center"/>
        <w:rPr>
          <w:rFonts w:eastAsia="Calibri"/>
          <w:noProof/>
        </w:rPr>
      </w:pPr>
      <w:r w:rsidRPr="005A0F62">
        <w:rPr>
          <w:b/>
        </w:rPr>
        <w:t>3. ПОРЯДОК РАСЧЕТОВ</w:t>
      </w:r>
    </w:p>
    <w:p w:rsidR="000E58D2" w:rsidRPr="005A0F62" w:rsidRDefault="000E263F" w:rsidP="000E58D2">
      <w:pPr>
        <w:ind w:firstLine="709"/>
        <w:jc w:val="both"/>
        <w:rPr>
          <w:rFonts w:eastAsia="Calibri"/>
          <w:lang w:eastAsia="en-US"/>
        </w:rPr>
      </w:pPr>
      <w:r w:rsidRPr="005A0F62">
        <w:rPr>
          <w:rFonts w:eastAsia="Calibri"/>
          <w:lang w:eastAsia="en-US"/>
        </w:rPr>
        <w:t xml:space="preserve">3.1. </w:t>
      </w:r>
      <w:r w:rsidRPr="005A0F62">
        <w:rPr>
          <w:bCs/>
        </w:rPr>
        <w:t>Оплата за поставку Товара осуществляется по цене, установленной п. 2.1 к</w:t>
      </w:r>
      <w:r w:rsidRPr="005A0F62">
        <w:t>онтракта</w:t>
      </w:r>
      <w:r w:rsidRPr="005A0F62">
        <w:rPr>
          <w:bCs/>
        </w:rPr>
        <w:t>.</w:t>
      </w:r>
      <w:r w:rsidRPr="005A0F62">
        <w:t xml:space="preserve"> </w:t>
      </w:r>
    </w:p>
    <w:p w:rsidR="00991D3F" w:rsidRDefault="000E263F" w:rsidP="00991D3F">
      <w:pPr>
        <w:autoSpaceDE w:val="0"/>
        <w:autoSpaceDN w:val="0"/>
        <w:adjustRightInd w:val="0"/>
        <w:ind w:firstLine="709"/>
        <w:jc w:val="both"/>
        <w:rPr>
          <w:noProof/>
        </w:rPr>
      </w:pPr>
      <w:r w:rsidRPr="005A0F62">
        <w:rPr>
          <w:noProof/>
        </w:rPr>
        <w:t xml:space="preserve">3.2. Оплата за поставку Товара </w:t>
      </w:r>
      <w:r w:rsidR="00991D3F">
        <w:rPr>
          <w:noProof/>
        </w:rPr>
        <w:t xml:space="preserve">осуществляется по безналичному расчету путем перечисления Заказчиком денежных средств на расчетный счет </w:t>
      </w:r>
      <w:r w:rsidR="00F617F2">
        <w:rPr>
          <w:noProof/>
        </w:rPr>
        <w:t>Поставщика</w:t>
      </w:r>
      <w:r w:rsidR="00991D3F">
        <w:rPr>
          <w:noProof/>
        </w:rPr>
        <w:t xml:space="preserve">, указанный в контракте, </w:t>
      </w:r>
      <w:r w:rsidR="00FE27BA" w:rsidRPr="00FE27BA">
        <w:rPr>
          <w:noProof/>
        </w:rPr>
        <w:t>не позднее 7 рабочих дней с даты утверждения Заказчиком Акта приемки (ф.0510452)</w:t>
      </w:r>
      <w:r w:rsidR="00991D3F">
        <w:rPr>
          <w:noProof/>
        </w:rPr>
        <w:t xml:space="preserve">. </w:t>
      </w:r>
    </w:p>
    <w:p w:rsidR="000E58D2" w:rsidRPr="005A0F62" w:rsidRDefault="00991D3F" w:rsidP="00991D3F">
      <w:pPr>
        <w:autoSpaceDE w:val="0"/>
        <w:autoSpaceDN w:val="0"/>
        <w:adjustRightInd w:val="0"/>
        <w:ind w:firstLine="709"/>
        <w:jc w:val="both"/>
        <w:rPr>
          <w:noProof/>
        </w:rPr>
      </w:pPr>
      <w:r>
        <w:rPr>
          <w:noProof/>
        </w:rPr>
        <w:t>В целях подтверждения возникновения у Заказчика обязанности оплаты услуги в адрес Подрядчика направляется скан-копия Акта приемки (ф.0510452), оформленного на бумажном носителе.</w:t>
      </w:r>
    </w:p>
    <w:p w:rsidR="000E58D2" w:rsidRPr="00F75FEB" w:rsidRDefault="000E263F" w:rsidP="000E58D2">
      <w:pPr>
        <w:autoSpaceDE w:val="0"/>
        <w:autoSpaceDN w:val="0"/>
        <w:adjustRightInd w:val="0"/>
        <w:ind w:firstLine="709"/>
        <w:jc w:val="both"/>
      </w:pPr>
      <w:r w:rsidRPr="005A0F62">
        <w:rPr>
          <w:noProof/>
        </w:rPr>
        <w:t>Расчет осуществляется по факту поставки всего Товара.</w:t>
      </w:r>
    </w:p>
    <w:p w:rsidR="000E58D2" w:rsidRPr="005A0F62" w:rsidRDefault="000E263F" w:rsidP="000E58D2">
      <w:pPr>
        <w:tabs>
          <w:tab w:val="left" w:pos="709"/>
        </w:tabs>
        <w:autoSpaceDE w:val="0"/>
        <w:autoSpaceDN w:val="0"/>
        <w:adjustRightInd w:val="0"/>
        <w:ind w:firstLine="709"/>
        <w:jc w:val="both"/>
      </w:pPr>
      <w:r w:rsidRPr="005A0F62">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0E58D2" w:rsidRPr="005A0F62" w:rsidRDefault="000E58D2" w:rsidP="000E58D2">
      <w:pPr>
        <w:tabs>
          <w:tab w:val="left" w:pos="709"/>
        </w:tabs>
        <w:autoSpaceDE w:val="0"/>
        <w:autoSpaceDN w:val="0"/>
        <w:adjustRightInd w:val="0"/>
        <w:ind w:firstLine="709"/>
        <w:jc w:val="both"/>
        <w:rPr>
          <w:b/>
        </w:rPr>
      </w:pPr>
    </w:p>
    <w:p w:rsidR="000E58D2" w:rsidRPr="005A0F62" w:rsidRDefault="000E263F" w:rsidP="000E58D2">
      <w:pPr>
        <w:tabs>
          <w:tab w:val="left" w:pos="709"/>
          <w:tab w:val="left" w:pos="1134"/>
        </w:tabs>
        <w:jc w:val="center"/>
        <w:rPr>
          <w:b/>
        </w:rPr>
      </w:pPr>
      <w:r w:rsidRPr="005A0F62">
        <w:rPr>
          <w:b/>
        </w:rPr>
        <w:t>4. ПРАВА И ОБЯЗАННОСТИ СТОРОН</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b/>
          <w:sz w:val="24"/>
          <w:szCs w:val="24"/>
        </w:rPr>
        <w:t>4.1.</w:t>
      </w:r>
      <w:r w:rsidRPr="005A0F62">
        <w:rPr>
          <w:rFonts w:ascii="Times New Roman" w:hAnsi="Times New Roman" w:cs="Times New Roman"/>
          <w:sz w:val="24"/>
          <w:szCs w:val="24"/>
        </w:rPr>
        <w:t xml:space="preserve"> З</w:t>
      </w:r>
      <w:r w:rsidRPr="005A0F62">
        <w:rPr>
          <w:rFonts w:ascii="Times New Roman" w:hAnsi="Times New Roman" w:cs="Times New Roman"/>
          <w:b/>
          <w:sz w:val="24"/>
          <w:szCs w:val="24"/>
        </w:rPr>
        <w:t>аказчик вправе</w:t>
      </w:r>
      <w:r w:rsidRPr="005A0F62">
        <w:rPr>
          <w:rFonts w:ascii="Times New Roman" w:hAnsi="Times New Roman" w:cs="Times New Roman"/>
          <w:sz w:val="24"/>
          <w:szCs w:val="24"/>
        </w:rPr>
        <w:t>:</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b/>
          <w:sz w:val="24"/>
          <w:szCs w:val="24"/>
        </w:rPr>
        <w:t>4.2. Заказчик обязан</w:t>
      </w:r>
      <w:r w:rsidRPr="005A0F62">
        <w:rPr>
          <w:rFonts w:ascii="Times New Roman" w:hAnsi="Times New Roman" w:cs="Times New Roman"/>
          <w:sz w:val="24"/>
          <w:szCs w:val="24"/>
        </w:rPr>
        <w:t>:</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0E58D2" w:rsidRPr="005A0F62" w:rsidRDefault="000E263F" w:rsidP="000E58D2">
      <w:pPr>
        <w:tabs>
          <w:tab w:val="left" w:pos="709"/>
        </w:tabs>
        <w:autoSpaceDE w:val="0"/>
        <w:autoSpaceDN w:val="0"/>
        <w:adjustRightInd w:val="0"/>
        <w:ind w:firstLine="709"/>
        <w:jc w:val="both"/>
      </w:pPr>
      <w:r w:rsidRPr="005A0F62">
        <w:t>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(в том числе гарантийных,</w:t>
      </w:r>
      <w:r w:rsidRPr="005A0F62">
        <w:rPr>
          <w:rFonts w:eastAsia="Calibri"/>
          <w:lang w:eastAsia="en-US"/>
        </w:rPr>
        <w:t xml:space="preserve"> если таковые установлены</w:t>
      </w:r>
      <w:r w:rsidRPr="005A0F62">
        <w:t xml:space="preserve">)  по настоящему контракту </w:t>
      </w:r>
      <w:r w:rsidRPr="005A0F62">
        <w:rPr>
          <w:bCs/>
        </w:rPr>
        <w:t>(за исключением неустойки, подлежащей списанию в случаях и порядке, которые установлены Правительством Российской Федерации)</w:t>
      </w:r>
      <w:r w:rsidRPr="005A0F62">
        <w:t>.</w:t>
      </w:r>
    </w:p>
    <w:p w:rsidR="000E58D2" w:rsidRPr="005A0F62" w:rsidRDefault="000E263F" w:rsidP="000E58D2">
      <w:pPr>
        <w:tabs>
          <w:tab w:val="left" w:pos="709"/>
        </w:tabs>
        <w:autoSpaceDE w:val="0"/>
        <w:autoSpaceDN w:val="0"/>
        <w:adjustRightInd w:val="0"/>
        <w:ind w:firstLine="709"/>
        <w:jc w:val="both"/>
      </w:pPr>
      <w:r w:rsidRPr="005A0F6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A0F62">
        <w:rPr>
          <w:bCs/>
        </w:rPr>
        <w:t xml:space="preserve">(за исключением неустойки, подлежащей списанию в случаях и порядке, которые установлены Правительством Российской </w:t>
      </w:r>
      <w:r w:rsidRPr="005A0F62">
        <w:rPr>
          <w:bCs/>
        </w:rPr>
        <w:lastRenderedPageBreak/>
        <w:t>Федерации)</w:t>
      </w:r>
      <w:r w:rsidRPr="005A0F62">
        <w:t xml:space="preserve"> взыскивать их в судебном порядке либо производить оплату по контракту в соответствии с п. 9.6 настоящего контракта.</w:t>
      </w:r>
    </w:p>
    <w:p w:rsidR="000E58D2" w:rsidRPr="005A0F62" w:rsidRDefault="000E263F" w:rsidP="000E58D2">
      <w:pPr>
        <w:tabs>
          <w:tab w:val="left" w:pos="709"/>
        </w:tabs>
        <w:autoSpaceDE w:val="0"/>
        <w:autoSpaceDN w:val="0"/>
        <w:adjustRightInd w:val="0"/>
        <w:ind w:firstLine="709"/>
        <w:jc w:val="both"/>
      </w:pPr>
      <w:r w:rsidRPr="005A0F62">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0E58D2" w:rsidRPr="005A0F62" w:rsidRDefault="000E263F" w:rsidP="000E58D2">
      <w:pPr>
        <w:autoSpaceDE w:val="0"/>
        <w:autoSpaceDN w:val="0"/>
        <w:adjustRightInd w:val="0"/>
        <w:ind w:firstLine="709"/>
        <w:jc w:val="both"/>
      </w:pPr>
      <w:r w:rsidRPr="005A0F62">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0E58D2" w:rsidRPr="005A0F62" w:rsidRDefault="000E263F" w:rsidP="000E58D2">
      <w:pPr>
        <w:tabs>
          <w:tab w:val="left" w:pos="709"/>
        </w:tabs>
        <w:autoSpaceDE w:val="0"/>
        <w:autoSpaceDN w:val="0"/>
        <w:adjustRightInd w:val="0"/>
        <w:ind w:firstLine="709"/>
        <w:jc w:val="both"/>
      </w:pPr>
      <w:r w:rsidRPr="005A0F62">
        <w:t>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0E58D2" w:rsidRPr="005A0F62" w:rsidRDefault="000E263F" w:rsidP="000E58D2">
      <w:pPr>
        <w:tabs>
          <w:tab w:val="left" w:pos="709"/>
        </w:tabs>
        <w:autoSpaceDE w:val="0"/>
        <w:autoSpaceDN w:val="0"/>
        <w:adjustRightInd w:val="0"/>
        <w:ind w:firstLine="709"/>
        <w:jc w:val="both"/>
      </w:pPr>
      <w:r w:rsidRPr="005A0F6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0E58D2" w:rsidRPr="005A0F62" w:rsidRDefault="000E263F" w:rsidP="000E58D2">
      <w:pPr>
        <w:tabs>
          <w:tab w:val="left" w:pos="709"/>
        </w:tabs>
        <w:autoSpaceDE w:val="0"/>
        <w:autoSpaceDN w:val="0"/>
        <w:adjustRightInd w:val="0"/>
        <w:ind w:firstLine="709"/>
        <w:jc w:val="both"/>
      </w:pPr>
      <w:r w:rsidRPr="005A0F6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0E58D2" w:rsidRPr="005A0F62" w:rsidRDefault="000E263F" w:rsidP="000E58D2">
      <w:pPr>
        <w:tabs>
          <w:tab w:val="left" w:pos="709"/>
        </w:tabs>
        <w:autoSpaceDE w:val="0"/>
        <w:autoSpaceDN w:val="0"/>
        <w:adjustRightInd w:val="0"/>
        <w:ind w:firstLine="709"/>
        <w:jc w:val="both"/>
      </w:pPr>
      <w:r w:rsidRPr="005A0F62">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0E58D2" w:rsidRPr="00F75FEB" w:rsidRDefault="000E263F" w:rsidP="000E58D2">
      <w:pPr>
        <w:ind w:firstLine="709"/>
        <w:jc w:val="both"/>
        <w:rPr>
          <w:color w:val="FF0000"/>
        </w:rPr>
      </w:pPr>
      <w:r w:rsidRPr="005A0F62">
        <w:t>4.</w:t>
      </w:r>
      <w:r w:rsidRPr="005A0F62">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p>
    <w:p w:rsidR="000E58D2" w:rsidRPr="005A0F62" w:rsidRDefault="000E263F" w:rsidP="000E58D2">
      <w:pPr>
        <w:ind w:firstLine="709"/>
        <w:jc w:val="both"/>
      </w:pPr>
      <w:r w:rsidRPr="005A0F62">
        <w:rPr>
          <w:b/>
        </w:rPr>
        <w:t>4.3. Поставщик вправе</w:t>
      </w:r>
      <w:r w:rsidRPr="005A0F62">
        <w:t>:</w:t>
      </w:r>
    </w:p>
    <w:p w:rsidR="000E58D2" w:rsidRPr="005A0F62" w:rsidRDefault="000E263F" w:rsidP="000E58D2">
      <w:pPr>
        <w:tabs>
          <w:tab w:val="left" w:pos="709"/>
        </w:tabs>
        <w:autoSpaceDE w:val="0"/>
        <w:autoSpaceDN w:val="0"/>
        <w:adjustRightInd w:val="0"/>
        <w:ind w:firstLine="709"/>
        <w:jc w:val="both"/>
      </w:pPr>
      <w:r w:rsidRPr="005A0F62">
        <w:t>4.3.1. 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0E58D2" w:rsidRPr="005A0F62" w:rsidRDefault="000E263F" w:rsidP="000E58D2">
      <w:pPr>
        <w:ind w:firstLine="709"/>
        <w:jc w:val="both"/>
      </w:pPr>
      <w:r w:rsidRPr="005A0F62">
        <w:t>4.3.3. Направлять Заказчику запросы и получать от него разъяснения и уточнения по вопросам поставки Товара в рамках настоящего контракта.</w:t>
      </w:r>
    </w:p>
    <w:p w:rsidR="000E58D2" w:rsidRPr="00F75FEB" w:rsidRDefault="000E263F" w:rsidP="000E58D2">
      <w:pPr>
        <w:ind w:firstLine="709"/>
        <w:jc w:val="both"/>
        <w:rPr>
          <w:color w:val="FF0000"/>
        </w:rPr>
      </w:pPr>
      <w:r w:rsidRPr="005A0F62">
        <w:rPr>
          <w:color w:val="000000" w:themeColor="text1"/>
        </w:rPr>
        <w:t xml:space="preserve">4.3.4. </w:t>
      </w:r>
      <w:r w:rsidRPr="005A0F62">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A0F62">
        <w:t xml:space="preserve"> </w:t>
      </w:r>
    </w:p>
    <w:p w:rsidR="000E58D2" w:rsidRPr="005A0F62" w:rsidRDefault="000E263F" w:rsidP="000E58D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b/>
          <w:sz w:val="24"/>
          <w:szCs w:val="24"/>
        </w:rPr>
        <w:t>4.4. Поставщик обязан</w:t>
      </w:r>
      <w:r w:rsidRPr="005A0F62">
        <w:rPr>
          <w:rFonts w:ascii="Times New Roman" w:hAnsi="Times New Roman" w:cs="Times New Roman"/>
          <w:sz w:val="24"/>
          <w:szCs w:val="24"/>
        </w:rPr>
        <w:t>:</w:t>
      </w:r>
    </w:p>
    <w:p w:rsidR="000E58D2" w:rsidRPr="005A0F62" w:rsidRDefault="000E263F" w:rsidP="000E58D2">
      <w:pPr>
        <w:ind w:firstLine="708"/>
        <w:jc w:val="both"/>
      </w:pPr>
      <w:r w:rsidRPr="005A0F62">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5A0F62">
        <w:rPr>
          <w:color w:val="0D0D0D"/>
        </w:rPr>
        <w:t>представить все необходимые документы, предусмотренные разделом 1 настоящего контракта.</w:t>
      </w:r>
      <w:r w:rsidRPr="005A0F62">
        <w:t xml:space="preserve"> </w:t>
      </w:r>
    </w:p>
    <w:p w:rsidR="000E58D2" w:rsidRPr="005A0F62" w:rsidRDefault="000E263F" w:rsidP="000E58D2">
      <w:pPr>
        <w:autoSpaceDE w:val="0"/>
        <w:autoSpaceDN w:val="0"/>
        <w:adjustRightInd w:val="0"/>
        <w:ind w:firstLine="709"/>
        <w:jc w:val="both"/>
        <w:rPr>
          <w:rFonts w:eastAsiaTheme="minorHAnsi"/>
          <w:lang w:eastAsia="en-US"/>
        </w:rPr>
      </w:pPr>
      <w:r w:rsidRPr="005A0F62">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E58D2" w:rsidRPr="005A0F62" w:rsidRDefault="000E263F" w:rsidP="000E58D2">
      <w:pPr>
        <w:tabs>
          <w:tab w:val="left" w:pos="709"/>
        </w:tabs>
        <w:autoSpaceDE w:val="0"/>
        <w:autoSpaceDN w:val="0"/>
        <w:adjustRightInd w:val="0"/>
        <w:ind w:firstLine="709"/>
        <w:jc w:val="both"/>
      </w:pPr>
      <w:r w:rsidRPr="005A0F62">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E58D2" w:rsidRPr="005A0F62" w:rsidRDefault="000E263F" w:rsidP="000E58D2">
      <w:pPr>
        <w:autoSpaceDE w:val="0"/>
        <w:autoSpaceDN w:val="0"/>
        <w:adjustRightInd w:val="0"/>
        <w:ind w:firstLine="709"/>
        <w:jc w:val="both"/>
      </w:pPr>
      <w:r w:rsidRPr="005A0F62">
        <w:lastRenderedPageBreak/>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C04C83" w:rsidRPr="005A0F62" w:rsidRDefault="000E263F" w:rsidP="000E58D2">
      <w:pPr>
        <w:autoSpaceDE w:val="0"/>
        <w:autoSpaceDN w:val="0"/>
        <w:adjustRightInd w:val="0"/>
        <w:ind w:firstLine="709"/>
        <w:jc w:val="both"/>
      </w:pPr>
      <w:r w:rsidRPr="005A0F62">
        <w:t>4.4.5. П</w:t>
      </w:r>
      <w:r w:rsidRPr="005A0F6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0E58D2" w:rsidRPr="005A0F62" w:rsidRDefault="000E263F" w:rsidP="008B62AF">
      <w:pPr>
        <w:autoSpaceDE w:val="0"/>
        <w:autoSpaceDN w:val="0"/>
        <w:adjustRightInd w:val="0"/>
        <w:ind w:firstLine="709"/>
        <w:jc w:val="both"/>
      </w:pPr>
      <w:r w:rsidRPr="005A0F62">
        <w:t xml:space="preserve"> </w:t>
      </w:r>
      <w:bookmarkStart w:id="0" w:name="Par1"/>
      <w:bookmarkStart w:id="1" w:name="Par5"/>
      <w:bookmarkEnd w:id="0"/>
      <w:bookmarkEnd w:id="1"/>
      <w:r w:rsidRPr="005A0F62">
        <w:rPr>
          <w:bCs/>
        </w:rPr>
        <w:t xml:space="preserve"> </w:t>
      </w:r>
    </w:p>
    <w:p w:rsidR="000E58D2" w:rsidRDefault="000E263F" w:rsidP="000E58D2">
      <w:pPr>
        <w:shd w:val="clear" w:color="auto" w:fill="FFFFFF"/>
        <w:tabs>
          <w:tab w:val="left" w:pos="709"/>
        </w:tabs>
        <w:jc w:val="center"/>
        <w:rPr>
          <w:b/>
        </w:rPr>
      </w:pPr>
      <w:r w:rsidRPr="005A0F62">
        <w:rPr>
          <w:b/>
        </w:rPr>
        <w:t>5. СРОК, МЕСТО И УСЛОВИЯ ПОСТАВКИ</w:t>
      </w:r>
    </w:p>
    <w:p w:rsidR="009C5C39" w:rsidRPr="005A0F62" w:rsidRDefault="009C5C39" w:rsidP="000E58D2">
      <w:pPr>
        <w:shd w:val="clear" w:color="auto" w:fill="FFFFFF"/>
        <w:tabs>
          <w:tab w:val="left" w:pos="709"/>
        </w:tabs>
        <w:jc w:val="center"/>
        <w:rPr>
          <w:b/>
        </w:rPr>
      </w:pPr>
    </w:p>
    <w:p w:rsidR="000E58D2" w:rsidRPr="005A0F62" w:rsidRDefault="000E263F" w:rsidP="000E58D2">
      <w:pPr>
        <w:tabs>
          <w:tab w:val="left" w:pos="709"/>
        </w:tabs>
        <w:autoSpaceDE w:val="0"/>
        <w:autoSpaceDN w:val="0"/>
        <w:adjustRightInd w:val="0"/>
        <w:ind w:firstLine="709"/>
        <w:jc w:val="both"/>
        <w:rPr>
          <w:color w:val="FF0000"/>
        </w:rPr>
      </w:pPr>
      <w:r w:rsidRPr="005A0F62">
        <w:t>5.1 Срок поставки Товара: с даты заключения контракта</w:t>
      </w:r>
      <w:r w:rsidR="008B62AF" w:rsidRPr="008B62AF">
        <w:t xml:space="preserve"> </w:t>
      </w:r>
      <w:r w:rsidR="008B62AF">
        <w:t>в</w:t>
      </w:r>
      <w:r w:rsidR="008B62AF" w:rsidRPr="00F75FEB">
        <w:t xml:space="preserve"> </w:t>
      </w:r>
      <w:r w:rsidR="008B62AF" w:rsidRPr="005A0F62">
        <w:t xml:space="preserve">течение </w:t>
      </w:r>
      <w:r w:rsidR="008B62AF">
        <w:t>5</w:t>
      </w:r>
      <w:r w:rsidR="0074568C">
        <w:t>0 календарных</w:t>
      </w:r>
      <w:r w:rsidR="008B62AF" w:rsidRPr="005A0F62">
        <w:t xml:space="preserve"> дней</w:t>
      </w:r>
      <w:r w:rsidRPr="005A0F62">
        <w:t>.</w:t>
      </w:r>
      <w:r w:rsidRPr="005A0F62">
        <w:rPr>
          <w:color w:val="FF0000"/>
        </w:rPr>
        <w:t xml:space="preserve"> </w:t>
      </w:r>
    </w:p>
    <w:p w:rsidR="000E58D2" w:rsidRPr="00F75FEB" w:rsidRDefault="000E263F" w:rsidP="000E58D2">
      <w:pPr>
        <w:ind w:firstLine="709"/>
        <w:jc w:val="both"/>
      </w:pPr>
      <w:r w:rsidRPr="005A0F62">
        <w:rPr>
          <w:color w:val="000000" w:themeColor="text1"/>
        </w:rPr>
        <w:t xml:space="preserve">5.1.1. Дата начала исполнения контракта: с даты заключения контракта. </w:t>
      </w:r>
    </w:p>
    <w:p w:rsidR="00C04C83" w:rsidRPr="00F75FEB" w:rsidRDefault="000E263F" w:rsidP="000E58D2">
      <w:pPr>
        <w:tabs>
          <w:tab w:val="left" w:pos="709"/>
        </w:tabs>
        <w:autoSpaceDE w:val="0"/>
        <w:autoSpaceDN w:val="0"/>
        <w:adjustRightInd w:val="0"/>
        <w:ind w:firstLine="709"/>
        <w:jc w:val="both"/>
      </w:pPr>
      <w:r w:rsidRPr="005A0F62">
        <w:t xml:space="preserve">Дата окончания исполнения контракта: </w:t>
      </w:r>
      <w:r w:rsidR="0010296B">
        <w:t>30</w:t>
      </w:r>
      <w:r w:rsidRPr="005A0F62">
        <w:t>.</w:t>
      </w:r>
      <w:r w:rsidR="00D955AA">
        <w:t>12</w:t>
      </w:r>
      <w:r w:rsidRPr="005A0F62">
        <w:t>.202</w:t>
      </w:r>
      <w:r w:rsidR="008B62AF">
        <w:t>6</w:t>
      </w:r>
      <w:r w:rsidRPr="005A0F62">
        <w:t>.</w:t>
      </w:r>
    </w:p>
    <w:p w:rsidR="000E58D2" w:rsidRPr="005A0F62" w:rsidRDefault="000E263F" w:rsidP="000E58D2">
      <w:pPr>
        <w:ind w:firstLine="709"/>
        <w:jc w:val="both"/>
      </w:pPr>
      <w:r w:rsidRPr="005A0F62">
        <w:t xml:space="preserve">5.2. Место поставки Товара: </w:t>
      </w:r>
      <w:r w:rsidRPr="002A001B">
        <w:rPr>
          <w:color w:val="000000" w:themeColor="text1"/>
        </w:rPr>
        <w:t xml:space="preserve">Российская Федерация, </w:t>
      </w:r>
      <w:r w:rsidRPr="002A001B">
        <w:rPr>
          <w:noProof/>
        </w:rPr>
        <w:t>Хабаровский</w:t>
      </w:r>
      <w:r w:rsidRPr="00F75FEB">
        <w:rPr>
          <w:noProof/>
        </w:rPr>
        <w:t xml:space="preserve"> </w:t>
      </w:r>
      <w:r w:rsidRPr="002A001B">
        <w:rPr>
          <w:noProof/>
        </w:rPr>
        <w:t xml:space="preserve">Край, </w:t>
      </w:r>
      <w:r w:rsidR="00C70B76">
        <w:rPr>
          <w:noProof/>
        </w:rPr>
        <w:t>город Хабаровск</w:t>
      </w:r>
      <w:r w:rsidRPr="00F75FEB">
        <w:rPr>
          <w:noProof/>
        </w:rPr>
        <w:t>,</w:t>
      </w:r>
      <w:r w:rsidRPr="002A001B">
        <w:rPr>
          <w:noProof/>
        </w:rPr>
        <w:t xml:space="preserve"> </w:t>
      </w:r>
      <w:r w:rsidRPr="00F75FEB">
        <w:t>ул</w:t>
      </w:r>
      <w:r w:rsidR="00C70B76">
        <w:t>.</w:t>
      </w:r>
      <w:r w:rsidRPr="00F75FEB">
        <w:t xml:space="preserve"> </w:t>
      </w:r>
      <w:r w:rsidR="00C70B76">
        <w:t>Некрасова</w:t>
      </w:r>
      <w:r w:rsidRPr="00F75FEB">
        <w:t xml:space="preserve">, д. </w:t>
      </w:r>
      <w:r w:rsidR="00C70B76">
        <w:t>5</w:t>
      </w:r>
      <w:r w:rsidRPr="00F75FEB">
        <w:t>1</w:t>
      </w:r>
      <w:r w:rsidR="00C70B76">
        <w:t>, 1 этаж</w:t>
      </w:r>
      <w:r w:rsidR="008B62AF">
        <w:t xml:space="preserve"> </w:t>
      </w:r>
      <w:r w:rsidRPr="002A001B">
        <w:rPr>
          <w:color w:val="000000" w:themeColor="text1"/>
        </w:rPr>
        <w:t>(далее – место поставки).</w:t>
      </w:r>
    </w:p>
    <w:p w:rsidR="000E58D2" w:rsidRDefault="000E263F" w:rsidP="000E58D2">
      <w:pPr>
        <w:tabs>
          <w:tab w:val="left" w:pos="709"/>
        </w:tabs>
        <w:autoSpaceDE w:val="0"/>
        <w:autoSpaceDN w:val="0"/>
        <w:adjustRightInd w:val="0"/>
        <w:ind w:firstLine="709"/>
        <w:jc w:val="both"/>
      </w:pPr>
      <w:r w:rsidRPr="005A0F62">
        <w:t>5.3.</w:t>
      </w:r>
      <w:r w:rsidRPr="005A0F62">
        <w:rPr>
          <w:color w:val="000000" w:themeColor="text1"/>
        </w:rPr>
        <w:t xml:space="preserve"> Условия п</w:t>
      </w:r>
      <w:r w:rsidRPr="005A0F62">
        <w:t xml:space="preserve">оставки Товара: </w:t>
      </w:r>
      <w:r w:rsidR="001A660F" w:rsidRPr="001A660F">
        <w:t>Поставка Товара осуществляется на условиях доставки и разгрузки Товара в месте поставки.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rsidR="001A660F" w:rsidRPr="005A0F62" w:rsidRDefault="001A660F" w:rsidP="000E58D2">
      <w:pPr>
        <w:tabs>
          <w:tab w:val="left" w:pos="709"/>
        </w:tabs>
        <w:autoSpaceDE w:val="0"/>
        <w:autoSpaceDN w:val="0"/>
        <w:adjustRightInd w:val="0"/>
        <w:ind w:firstLine="709"/>
        <w:jc w:val="both"/>
        <w:rPr>
          <w:color w:val="00B050"/>
        </w:rPr>
      </w:pPr>
    </w:p>
    <w:p w:rsidR="009C5C39" w:rsidRDefault="000E263F" w:rsidP="000E58D2">
      <w:pPr>
        <w:tabs>
          <w:tab w:val="left" w:pos="709"/>
        </w:tabs>
        <w:jc w:val="center"/>
        <w:rPr>
          <w:b/>
        </w:rPr>
      </w:pPr>
      <w:r w:rsidRPr="005A0F62">
        <w:rPr>
          <w:b/>
        </w:rPr>
        <w:t xml:space="preserve">6. ПОРЯДОК ПРИЕМКИ ТОВАРА </w:t>
      </w:r>
    </w:p>
    <w:p w:rsidR="000E58D2" w:rsidRPr="005A0F62" w:rsidRDefault="000E263F" w:rsidP="000E58D2">
      <w:pPr>
        <w:tabs>
          <w:tab w:val="left" w:pos="709"/>
        </w:tabs>
        <w:jc w:val="center"/>
        <w:rPr>
          <w:b/>
        </w:rPr>
      </w:pPr>
      <w:r w:rsidRPr="005A0F62">
        <w:rPr>
          <w:b/>
        </w:rPr>
        <w:tab/>
      </w:r>
    </w:p>
    <w:p w:rsidR="000E58D2" w:rsidRPr="005A0F62" w:rsidRDefault="000E263F" w:rsidP="000E58D2">
      <w:pPr>
        <w:tabs>
          <w:tab w:val="left" w:pos="709"/>
        </w:tabs>
        <w:autoSpaceDE w:val="0"/>
        <w:autoSpaceDN w:val="0"/>
        <w:adjustRightInd w:val="0"/>
        <w:ind w:firstLine="709"/>
        <w:jc w:val="both"/>
      </w:pPr>
      <w:r w:rsidRPr="005A0F62">
        <w:t>6.1. П</w:t>
      </w:r>
      <w:r w:rsidRPr="005A0F62">
        <w:rPr>
          <w:rFonts w:eastAsia="Arial" w:cs="Arial"/>
        </w:rPr>
        <w:t xml:space="preserve">риемка Товара </w:t>
      </w:r>
      <w:r w:rsidRPr="005A0F62">
        <w:t xml:space="preserve">включает в себя проверку Товара на соответствие требованиям настоящего контракта. </w:t>
      </w:r>
    </w:p>
    <w:p w:rsidR="000E58D2" w:rsidRPr="005A0F62" w:rsidRDefault="000E263F" w:rsidP="000E58D2">
      <w:pPr>
        <w:tabs>
          <w:tab w:val="left" w:pos="630"/>
          <w:tab w:val="left" w:pos="709"/>
        </w:tabs>
        <w:ind w:firstLine="709"/>
        <w:jc w:val="both"/>
      </w:pPr>
      <w:r w:rsidRPr="005A0F62">
        <w:t>6.2. При поставке Товара Поставщик передает Заказчику все документы, предусмотренные разделом 1 настоящего контракта.</w:t>
      </w:r>
    </w:p>
    <w:p w:rsidR="000E58D2" w:rsidRPr="005A0F62" w:rsidRDefault="000E263F" w:rsidP="000E58D2">
      <w:pPr>
        <w:autoSpaceDE w:val="0"/>
        <w:autoSpaceDN w:val="0"/>
        <w:adjustRightInd w:val="0"/>
        <w:ind w:firstLine="709"/>
        <w:jc w:val="both"/>
        <w:rPr>
          <w:rFonts w:eastAsia="Calibri"/>
          <w:lang w:eastAsia="en-US"/>
        </w:rPr>
      </w:pPr>
      <w:r w:rsidRPr="005A0F62">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E58D2" w:rsidRPr="005A0F62" w:rsidRDefault="000E263F" w:rsidP="000E58D2">
      <w:pPr>
        <w:autoSpaceDE w:val="0"/>
        <w:autoSpaceDN w:val="0"/>
        <w:adjustRightInd w:val="0"/>
        <w:ind w:firstLine="709"/>
        <w:jc w:val="both"/>
        <w:rPr>
          <w:rFonts w:eastAsia="Calibri"/>
          <w:lang w:eastAsia="en-US"/>
        </w:rPr>
      </w:pPr>
      <w:r w:rsidRPr="005A0F62">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E58D2" w:rsidRPr="005A0F62" w:rsidRDefault="000E263F" w:rsidP="000E58D2">
      <w:pPr>
        <w:autoSpaceDE w:val="0"/>
        <w:autoSpaceDN w:val="0"/>
        <w:adjustRightInd w:val="0"/>
        <w:ind w:firstLine="709"/>
        <w:jc w:val="both"/>
        <w:rPr>
          <w:rFonts w:eastAsia="Calibri"/>
          <w:lang w:eastAsia="en-US"/>
        </w:rPr>
      </w:pPr>
      <w:r w:rsidRPr="005A0F62">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0E58D2" w:rsidRPr="005A0F62" w:rsidRDefault="000E263F" w:rsidP="000E58D2">
      <w:pPr>
        <w:autoSpaceDE w:val="0"/>
        <w:autoSpaceDN w:val="0"/>
        <w:adjustRightInd w:val="0"/>
        <w:ind w:firstLine="709"/>
        <w:jc w:val="both"/>
        <w:rPr>
          <w:rFonts w:eastAsiaTheme="minorHAnsi"/>
          <w:lang w:eastAsia="en-US"/>
        </w:rPr>
      </w:pPr>
      <w:r w:rsidRPr="005A0F62">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0E58D2" w:rsidRPr="005A0F62" w:rsidRDefault="000E263F" w:rsidP="000E58D2">
      <w:pPr>
        <w:autoSpaceDE w:val="0"/>
        <w:autoSpaceDN w:val="0"/>
        <w:adjustRightInd w:val="0"/>
        <w:ind w:firstLine="709"/>
        <w:jc w:val="both"/>
        <w:rPr>
          <w:rFonts w:eastAsiaTheme="minorHAnsi"/>
          <w:lang w:eastAsia="en-US"/>
        </w:rPr>
      </w:pPr>
      <w:r w:rsidRPr="005A0F62">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E58D2" w:rsidRPr="005A0F62" w:rsidRDefault="000E263F" w:rsidP="000E58D2">
      <w:pPr>
        <w:tabs>
          <w:tab w:val="left" w:pos="709"/>
        </w:tabs>
        <w:autoSpaceDE w:val="0"/>
        <w:autoSpaceDN w:val="0"/>
        <w:adjustRightInd w:val="0"/>
        <w:ind w:firstLine="709"/>
        <w:jc w:val="both"/>
        <w:rPr>
          <w:rFonts w:eastAsia="Arial" w:cs="Arial"/>
        </w:rPr>
      </w:pPr>
      <w:r w:rsidRPr="005A0F62">
        <w:t>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r w:rsidRPr="005A0F62">
        <w:rPr>
          <w:rFonts w:eastAsia="Arial" w:cs="Arial"/>
        </w:rPr>
        <w:t xml:space="preserve"> </w:t>
      </w:r>
    </w:p>
    <w:p w:rsidR="000E58D2" w:rsidRPr="005A0F62" w:rsidRDefault="000E263F" w:rsidP="000E58D2">
      <w:pPr>
        <w:tabs>
          <w:tab w:val="left" w:pos="709"/>
        </w:tabs>
        <w:autoSpaceDE w:val="0"/>
        <w:autoSpaceDN w:val="0"/>
        <w:adjustRightInd w:val="0"/>
        <w:ind w:firstLine="709"/>
        <w:jc w:val="both"/>
      </w:pPr>
      <w:r w:rsidRPr="005A0F62">
        <w:t>6.5.1. При поступлении Товара в неисправной таре (упаковке) составляется Акт о состоянии и недостатках тары (упаковки).</w:t>
      </w:r>
    </w:p>
    <w:p w:rsidR="000E58D2" w:rsidRPr="005A0F62" w:rsidRDefault="000E263F" w:rsidP="000E58D2">
      <w:pPr>
        <w:tabs>
          <w:tab w:val="left" w:pos="709"/>
        </w:tabs>
        <w:autoSpaceDE w:val="0"/>
        <w:autoSpaceDN w:val="0"/>
        <w:adjustRightInd w:val="0"/>
        <w:ind w:firstLine="709"/>
        <w:jc w:val="both"/>
      </w:pPr>
      <w:r w:rsidRPr="005A0F62">
        <w:lastRenderedPageBreak/>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0E58D2" w:rsidRPr="005A0F62" w:rsidRDefault="000E263F" w:rsidP="000E58D2">
      <w:pPr>
        <w:pStyle w:val="ConsPlusNormal"/>
        <w:ind w:firstLine="709"/>
        <w:jc w:val="both"/>
        <w:rPr>
          <w:rFonts w:ascii="Times New Roman" w:hAnsi="Times New Roman" w:cs="Times New Roman"/>
          <w:sz w:val="24"/>
          <w:szCs w:val="24"/>
        </w:rPr>
      </w:pPr>
      <w:r w:rsidRPr="005A0F62">
        <w:rPr>
          <w:rFonts w:ascii="Times New Roman" w:hAnsi="Times New Roman" w:cs="Times New Roman"/>
          <w:sz w:val="24"/>
          <w:szCs w:val="24"/>
        </w:rPr>
        <w:t xml:space="preserve">6.6. Заказчик в срок не более 20 рабочих дней, следующих за </w:t>
      </w:r>
      <w:r w:rsidRPr="005A0F62">
        <w:rPr>
          <w:rFonts w:ascii="Times New Roman" w:hAnsi="Times New Roman" w:cs="Times New Roman"/>
          <w:iCs/>
          <w:sz w:val="24"/>
          <w:szCs w:val="24"/>
        </w:rPr>
        <w:t>днем поступления Заказчику документа о приемке, подписанного Поставщиком</w:t>
      </w:r>
      <w:r w:rsidRPr="005A0F62">
        <w:rPr>
          <w:rFonts w:ascii="Times New Roman" w:hAnsi="Times New Roman" w:cs="Times New Roman"/>
          <w:sz w:val="24"/>
          <w:szCs w:val="24"/>
        </w:rPr>
        <w:t xml:space="preserve">, и на основании результатов экспертизы, проведенной в соответствии с пунктом 6.3 контракта, </w:t>
      </w:r>
      <w:r w:rsidRPr="005A0F62">
        <w:rPr>
          <w:rFonts w:ascii="Times New Roman" w:hAnsi="Times New Roman" w:cs="Times New Roman"/>
          <w:iCs/>
          <w:sz w:val="24"/>
          <w:szCs w:val="24"/>
        </w:rPr>
        <w:t xml:space="preserve">подписывает и </w:t>
      </w:r>
      <w:r w:rsidR="002D2EAA">
        <w:rPr>
          <w:rFonts w:ascii="Times New Roman" w:hAnsi="Times New Roman" w:cs="Times New Roman"/>
          <w:iCs/>
          <w:sz w:val="24"/>
          <w:szCs w:val="24"/>
        </w:rPr>
        <w:t>направляет</w:t>
      </w:r>
      <w:r w:rsidRPr="005A0F62">
        <w:rPr>
          <w:rFonts w:ascii="Times New Roman" w:hAnsi="Times New Roman" w:cs="Times New Roman"/>
          <w:iCs/>
          <w:sz w:val="24"/>
          <w:szCs w:val="24"/>
        </w:rPr>
        <w:t xml:space="preserve"> </w:t>
      </w:r>
      <w:r w:rsidR="002D2EAA">
        <w:rPr>
          <w:rFonts w:ascii="Times New Roman" w:hAnsi="Times New Roman" w:cs="Times New Roman"/>
          <w:iCs/>
          <w:sz w:val="24"/>
          <w:szCs w:val="24"/>
        </w:rPr>
        <w:t>Поставщику</w:t>
      </w:r>
      <w:r w:rsidRPr="005A0F62">
        <w:rPr>
          <w:rFonts w:ascii="Times New Roman" w:hAnsi="Times New Roman" w:cs="Times New Roman"/>
          <w:iCs/>
          <w:sz w:val="24"/>
          <w:szCs w:val="24"/>
        </w:rPr>
        <w:t xml:space="preserve"> документ о приемке или мотивированный отказ от подписания документа о приемке с указанием причин такого отказа</w:t>
      </w:r>
      <w:r w:rsidRPr="005A0F62">
        <w:rPr>
          <w:rFonts w:ascii="Times New Roman" w:hAnsi="Times New Roman" w:cs="Times New Roman"/>
          <w:sz w:val="24"/>
          <w:szCs w:val="24"/>
        </w:rPr>
        <w:t>.</w:t>
      </w:r>
    </w:p>
    <w:p w:rsidR="000E58D2" w:rsidRPr="005A0F62" w:rsidRDefault="000E263F" w:rsidP="000E58D2">
      <w:pPr>
        <w:widowControl w:val="0"/>
        <w:autoSpaceDE w:val="0"/>
        <w:autoSpaceDN w:val="0"/>
        <w:ind w:firstLine="709"/>
        <w:jc w:val="both"/>
      </w:pPr>
      <w:r w:rsidRPr="005A0F62">
        <w:t>6.6.1. В случае получения в соответствии с п.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5.4, п. 5.5 контракта;</w:t>
      </w:r>
      <w:bookmarkStart w:id="2" w:name="OLE_LINK30"/>
      <w:bookmarkStart w:id="3" w:name="OLE_LINK31"/>
      <w:bookmarkStart w:id="4" w:name="OLE_LINK32"/>
      <w:bookmarkEnd w:id="2"/>
      <w:bookmarkEnd w:id="3"/>
      <w:bookmarkEnd w:id="4"/>
    </w:p>
    <w:p w:rsidR="000E58D2" w:rsidRPr="005A0F62" w:rsidRDefault="000E263F" w:rsidP="000E58D2">
      <w:pPr>
        <w:tabs>
          <w:tab w:val="left" w:pos="709"/>
        </w:tabs>
        <w:autoSpaceDE w:val="0"/>
        <w:autoSpaceDN w:val="0"/>
        <w:adjustRightInd w:val="0"/>
        <w:ind w:firstLine="709"/>
        <w:jc w:val="both"/>
        <w:rPr>
          <w:color w:val="000000"/>
        </w:rPr>
      </w:pPr>
      <w:r w:rsidRPr="005A0F62">
        <w:rPr>
          <w:color w:val="000000"/>
        </w:rPr>
        <w:t xml:space="preserve">6.7. Товар, не соответствующий по качеству условиям настоящего контракта, считается </w:t>
      </w:r>
      <w:bookmarkStart w:id="5" w:name="_Hlk195696359"/>
      <w:r w:rsidRPr="005A0F62">
        <w:rPr>
          <w:color w:val="000000"/>
        </w:rPr>
        <w:t>не поставленным</w:t>
      </w:r>
      <w:bookmarkEnd w:id="5"/>
      <w:r w:rsidRPr="005A0F62">
        <w:rPr>
          <w:color w:val="000000"/>
        </w:rPr>
        <w:t xml:space="preserve">. </w:t>
      </w:r>
    </w:p>
    <w:p w:rsidR="000E58D2" w:rsidRPr="005A0F62" w:rsidRDefault="000E263F" w:rsidP="000E58D2">
      <w:pPr>
        <w:tabs>
          <w:tab w:val="left" w:pos="709"/>
        </w:tabs>
        <w:autoSpaceDE w:val="0"/>
        <w:autoSpaceDN w:val="0"/>
        <w:adjustRightInd w:val="0"/>
        <w:ind w:firstLine="709"/>
        <w:jc w:val="both"/>
      </w:pPr>
      <w:r w:rsidRPr="005A0F62">
        <w:t xml:space="preserve">6.8. </w:t>
      </w:r>
      <w:r w:rsidRPr="005A0F62">
        <w:rPr>
          <w:color w:val="000000"/>
        </w:rPr>
        <w:t>Расходы, связанные с возвратом Товара ненадлежащего качества, осуществляются за счет средств Поставщика.</w:t>
      </w:r>
    </w:p>
    <w:p w:rsidR="002D2EAA" w:rsidRPr="002D2EAA" w:rsidRDefault="002D2EAA" w:rsidP="002D2EAA">
      <w:pPr>
        <w:pStyle w:val="ConsPlusNormal"/>
        <w:ind w:firstLine="709"/>
        <w:jc w:val="both"/>
        <w:rPr>
          <w:rFonts w:ascii="Times New Roman" w:hAnsi="Times New Roman" w:cs="Times New Roman"/>
          <w:sz w:val="24"/>
          <w:szCs w:val="24"/>
        </w:rPr>
      </w:pPr>
      <w:r w:rsidRPr="002D2EAA">
        <w:rPr>
          <w:rFonts w:ascii="Times New Roman" w:hAnsi="Times New Roman" w:cs="Times New Roman"/>
          <w:sz w:val="24"/>
          <w:szCs w:val="24"/>
        </w:rPr>
        <w:t>6.</w:t>
      </w:r>
      <w:r>
        <w:rPr>
          <w:rFonts w:ascii="Times New Roman" w:hAnsi="Times New Roman" w:cs="Times New Roman"/>
          <w:sz w:val="24"/>
          <w:szCs w:val="24"/>
        </w:rPr>
        <w:t>9</w:t>
      </w:r>
      <w:r w:rsidRPr="002D2EAA">
        <w:rPr>
          <w:rFonts w:ascii="Times New Roman" w:hAnsi="Times New Roman" w:cs="Times New Roman"/>
          <w:sz w:val="24"/>
          <w:szCs w:val="24"/>
        </w:rPr>
        <w:t xml:space="preserve">. </w:t>
      </w:r>
      <w:r>
        <w:rPr>
          <w:rFonts w:ascii="Times New Roman" w:hAnsi="Times New Roman" w:cs="Times New Roman"/>
          <w:sz w:val="24"/>
          <w:szCs w:val="24"/>
        </w:rPr>
        <w:t>Документ о приемке</w:t>
      </w:r>
      <w:r w:rsidRPr="002D2EAA">
        <w:rPr>
          <w:rFonts w:ascii="Times New Roman" w:hAnsi="Times New Roman" w:cs="Times New Roman"/>
          <w:sz w:val="24"/>
          <w:szCs w:val="24"/>
        </w:rPr>
        <w:t xml:space="preserve"> подписывается представителями </w:t>
      </w:r>
      <w:bookmarkStart w:id="6" w:name="_Hlk195696415"/>
      <w:r w:rsidRPr="002D2EAA">
        <w:rPr>
          <w:rFonts w:ascii="Times New Roman" w:hAnsi="Times New Roman" w:cs="Times New Roman"/>
          <w:sz w:val="24"/>
          <w:szCs w:val="24"/>
        </w:rPr>
        <w:t>По</w:t>
      </w:r>
      <w:r>
        <w:rPr>
          <w:rFonts w:ascii="Times New Roman" w:hAnsi="Times New Roman" w:cs="Times New Roman"/>
          <w:sz w:val="24"/>
          <w:szCs w:val="24"/>
        </w:rPr>
        <w:t>ставщика</w:t>
      </w:r>
      <w:bookmarkEnd w:id="6"/>
      <w:r w:rsidRPr="002D2EAA">
        <w:rPr>
          <w:rFonts w:ascii="Times New Roman" w:hAnsi="Times New Roman" w:cs="Times New Roman"/>
          <w:sz w:val="24"/>
          <w:szCs w:val="24"/>
        </w:rPr>
        <w:t xml:space="preserve"> и Заказчика с расшифровкой подписи, заверяется печатями </w:t>
      </w:r>
      <w:r w:rsidR="00507073" w:rsidRPr="00507073">
        <w:rPr>
          <w:rFonts w:ascii="Times New Roman" w:hAnsi="Times New Roman" w:cs="Times New Roman"/>
          <w:sz w:val="24"/>
          <w:szCs w:val="24"/>
        </w:rPr>
        <w:t>Поставщика</w:t>
      </w:r>
      <w:r w:rsidRPr="002D2EAA">
        <w:rPr>
          <w:rFonts w:ascii="Times New Roman" w:hAnsi="Times New Roman" w:cs="Times New Roman"/>
          <w:sz w:val="24"/>
          <w:szCs w:val="24"/>
        </w:rPr>
        <w:t xml:space="preserve"> (при наличии печати) и Заказчика. В случае если </w:t>
      </w:r>
      <w:r>
        <w:rPr>
          <w:rFonts w:ascii="Times New Roman" w:hAnsi="Times New Roman" w:cs="Times New Roman"/>
          <w:sz w:val="24"/>
          <w:szCs w:val="24"/>
        </w:rPr>
        <w:t>документ о приемке</w:t>
      </w:r>
      <w:r w:rsidRPr="002D2EAA">
        <w:rPr>
          <w:rFonts w:ascii="Times New Roman" w:hAnsi="Times New Roman" w:cs="Times New Roman"/>
          <w:sz w:val="24"/>
          <w:szCs w:val="24"/>
        </w:rPr>
        <w:t xml:space="preserve"> подписан не уполномоченными лицами, отсутствует расшифровка подписей, отсутствуют печати </w:t>
      </w:r>
      <w:r w:rsidR="00507073" w:rsidRPr="00507073">
        <w:rPr>
          <w:rFonts w:ascii="Times New Roman" w:hAnsi="Times New Roman" w:cs="Times New Roman"/>
          <w:sz w:val="24"/>
          <w:szCs w:val="24"/>
        </w:rPr>
        <w:t>Поставщика</w:t>
      </w:r>
      <w:r w:rsidRPr="002D2EAA">
        <w:rPr>
          <w:rFonts w:ascii="Times New Roman" w:hAnsi="Times New Roman" w:cs="Times New Roman"/>
          <w:sz w:val="24"/>
          <w:szCs w:val="24"/>
        </w:rPr>
        <w:t xml:space="preserve"> (при наличии печати) и Заказчика, </w:t>
      </w:r>
      <w:r w:rsidR="00507073">
        <w:rPr>
          <w:rFonts w:ascii="Times New Roman" w:hAnsi="Times New Roman" w:cs="Times New Roman"/>
          <w:sz w:val="24"/>
          <w:szCs w:val="24"/>
        </w:rPr>
        <w:t>документ о приемке</w:t>
      </w:r>
      <w:r w:rsidRPr="002D2EAA">
        <w:rPr>
          <w:rFonts w:ascii="Times New Roman" w:hAnsi="Times New Roman" w:cs="Times New Roman"/>
          <w:sz w:val="24"/>
          <w:szCs w:val="24"/>
        </w:rPr>
        <w:t xml:space="preserve"> считается неподписанным, а </w:t>
      </w:r>
      <w:r w:rsidR="00507073">
        <w:rPr>
          <w:rFonts w:ascii="Times New Roman" w:hAnsi="Times New Roman" w:cs="Times New Roman"/>
          <w:sz w:val="24"/>
          <w:szCs w:val="24"/>
        </w:rPr>
        <w:t>Товар</w:t>
      </w:r>
      <w:r w:rsidRPr="002D2EAA">
        <w:rPr>
          <w:rFonts w:ascii="Times New Roman" w:hAnsi="Times New Roman" w:cs="Times New Roman"/>
          <w:sz w:val="24"/>
          <w:szCs w:val="24"/>
        </w:rPr>
        <w:t xml:space="preserve"> </w:t>
      </w:r>
      <w:r w:rsidR="00507073" w:rsidRPr="00507073">
        <w:rPr>
          <w:rFonts w:ascii="Times New Roman" w:hAnsi="Times New Roman" w:cs="Times New Roman"/>
          <w:sz w:val="24"/>
          <w:szCs w:val="24"/>
        </w:rPr>
        <w:t>не поставленным</w:t>
      </w:r>
      <w:r w:rsidRPr="002D2EAA">
        <w:rPr>
          <w:rFonts w:ascii="Times New Roman" w:hAnsi="Times New Roman" w:cs="Times New Roman"/>
          <w:sz w:val="24"/>
          <w:szCs w:val="24"/>
        </w:rPr>
        <w:t xml:space="preserve">. </w:t>
      </w:r>
    </w:p>
    <w:p w:rsidR="002D2EAA" w:rsidRPr="002D2EAA" w:rsidRDefault="002D2EAA" w:rsidP="002D2EAA">
      <w:pPr>
        <w:pStyle w:val="ConsPlusNormal"/>
        <w:ind w:firstLine="709"/>
        <w:jc w:val="both"/>
        <w:rPr>
          <w:rFonts w:ascii="Times New Roman" w:hAnsi="Times New Roman" w:cs="Times New Roman"/>
          <w:sz w:val="24"/>
          <w:szCs w:val="24"/>
        </w:rPr>
      </w:pPr>
      <w:r w:rsidRPr="002D2EAA">
        <w:rPr>
          <w:rFonts w:ascii="Times New Roman" w:hAnsi="Times New Roman" w:cs="Times New Roman"/>
          <w:sz w:val="24"/>
          <w:szCs w:val="24"/>
        </w:rPr>
        <w:t>6.</w:t>
      </w:r>
      <w:r>
        <w:rPr>
          <w:rFonts w:ascii="Times New Roman" w:hAnsi="Times New Roman" w:cs="Times New Roman"/>
          <w:sz w:val="24"/>
          <w:szCs w:val="24"/>
        </w:rPr>
        <w:t>10</w:t>
      </w:r>
      <w:r w:rsidRPr="002D2EAA">
        <w:rPr>
          <w:rFonts w:ascii="Times New Roman" w:hAnsi="Times New Roman" w:cs="Times New Roman"/>
          <w:sz w:val="24"/>
          <w:szCs w:val="24"/>
        </w:rPr>
        <w:t xml:space="preserve">. По окончанию приемки </w:t>
      </w:r>
      <w:r w:rsidR="00507073">
        <w:rPr>
          <w:rFonts w:ascii="Times New Roman" w:hAnsi="Times New Roman" w:cs="Times New Roman"/>
          <w:sz w:val="24"/>
          <w:szCs w:val="24"/>
        </w:rPr>
        <w:t>поставленного товара</w:t>
      </w:r>
      <w:r w:rsidRPr="002D2EAA">
        <w:rPr>
          <w:rFonts w:ascii="Times New Roman" w:hAnsi="Times New Roman" w:cs="Times New Roman"/>
          <w:sz w:val="24"/>
          <w:szCs w:val="24"/>
        </w:rPr>
        <w:t xml:space="preserve">, в случае отсутствия замечаний, Заказчик подписывает документы о приемке, в том числе Акт приемки (ф. 0510452), утвержденный приказом Минфина России от 15 апреля 2021 № 61н. </w:t>
      </w:r>
    </w:p>
    <w:p w:rsidR="002D2EAA" w:rsidRPr="002D2EAA" w:rsidRDefault="002D2EAA" w:rsidP="002D2EAA">
      <w:pPr>
        <w:pStyle w:val="ConsPlusNormal"/>
        <w:ind w:firstLine="709"/>
        <w:jc w:val="both"/>
        <w:rPr>
          <w:rFonts w:ascii="Times New Roman" w:hAnsi="Times New Roman" w:cs="Times New Roman"/>
          <w:sz w:val="24"/>
          <w:szCs w:val="24"/>
        </w:rPr>
      </w:pPr>
      <w:r w:rsidRPr="002D2EAA">
        <w:rPr>
          <w:rFonts w:ascii="Times New Roman" w:hAnsi="Times New Roman" w:cs="Times New Roman"/>
          <w:sz w:val="24"/>
          <w:szCs w:val="24"/>
        </w:rPr>
        <w:t xml:space="preserve">Участие </w:t>
      </w:r>
      <w:bookmarkStart w:id="7" w:name="_Hlk195697347"/>
      <w:bookmarkStart w:id="8" w:name="_Hlk195697433"/>
      <w:r w:rsidR="00507073" w:rsidRPr="00507073">
        <w:rPr>
          <w:rFonts w:ascii="Times New Roman" w:hAnsi="Times New Roman" w:cs="Times New Roman"/>
          <w:sz w:val="24"/>
          <w:szCs w:val="24"/>
        </w:rPr>
        <w:t>Поставщик</w:t>
      </w:r>
      <w:bookmarkEnd w:id="7"/>
      <w:r w:rsidR="00507073" w:rsidRPr="00507073">
        <w:rPr>
          <w:rFonts w:ascii="Times New Roman" w:hAnsi="Times New Roman" w:cs="Times New Roman"/>
          <w:sz w:val="24"/>
          <w:szCs w:val="24"/>
        </w:rPr>
        <w:t>а</w:t>
      </w:r>
      <w:bookmarkEnd w:id="8"/>
      <w:r w:rsidRPr="002D2EAA">
        <w:rPr>
          <w:rFonts w:ascii="Times New Roman" w:hAnsi="Times New Roman" w:cs="Times New Roman"/>
          <w:sz w:val="24"/>
          <w:szCs w:val="24"/>
        </w:rPr>
        <w:t xml:space="preserve"> в приемке не обязательно. </w:t>
      </w:r>
    </w:p>
    <w:p w:rsidR="002D2EAA" w:rsidRPr="002D2EAA" w:rsidRDefault="006C3329" w:rsidP="002D2EAA">
      <w:pPr>
        <w:pStyle w:val="ConsPlusNormal"/>
        <w:ind w:firstLine="709"/>
        <w:jc w:val="both"/>
        <w:rPr>
          <w:rFonts w:ascii="Times New Roman" w:hAnsi="Times New Roman" w:cs="Times New Roman"/>
          <w:sz w:val="24"/>
          <w:szCs w:val="24"/>
        </w:rPr>
      </w:pPr>
      <w:r w:rsidRPr="006C3329">
        <w:rPr>
          <w:rFonts w:ascii="Times New Roman" w:hAnsi="Times New Roman" w:cs="Times New Roman"/>
          <w:sz w:val="24"/>
          <w:szCs w:val="24"/>
        </w:rPr>
        <w:t>Поставщик</w:t>
      </w:r>
      <w:r w:rsidR="002D2EAA" w:rsidRPr="002D2EAA">
        <w:rPr>
          <w:rFonts w:ascii="Times New Roman" w:hAnsi="Times New Roman" w:cs="Times New Roman"/>
          <w:sz w:val="24"/>
          <w:szCs w:val="24"/>
        </w:rPr>
        <w:t xml:space="preserve">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w:t>
      </w:r>
      <w:r>
        <w:rPr>
          <w:rFonts w:ascii="Times New Roman" w:hAnsi="Times New Roman" w:cs="Times New Roman"/>
          <w:sz w:val="24"/>
          <w:szCs w:val="24"/>
        </w:rPr>
        <w:t>поставленного товара</w:t>
      </w:r>
      <w:r w:rsidR="002D2EAA" w:rsidRPr="002D2EAA">
        <w:rPr>
          <w:rFonts w:ascii="Times New Roman" w:hAnsi="Times New Roman" w:cs="Times New Roman"/>
          <w:sz w:val="24"/>
          <w:szCs w:val="24"/>
        </w:rPr>
        <w:t xml:space="preserve">. </w:t>
      </w:r>
    </w:p>
    <w:p w:rsidR="002D2EAA" w:rsidRPr="002D2EAA" w:rsidRDefault="002D2EAA" w:rsidP="002D2EAA">
      <w:pPr>
        <w:pStyle w:val="ConsPlusNormal"/>
        <w:ind w:firstLine="709"/>
        <w:jc w:val="both"/>
        <w:rPr>
          <w:rFonts w:ascii="Times New Roman" w:hAnsi="Times New Roman" w:cs="Times New Roman"/>
          <w:sz w:val="24"/>
          <w:szCs w:val="24"/>
        </w:rPr>
      </w:pPr>
      <w:r w:rsidRPr="002D2EAA">
        <w:rPr>
          <w:rFonts w:ascii="Times New Roman" w:hAnsi="Times New Roman" w:cs="Times New Roman"/>
          <w:sz w:val="24"/>
          <w:szCs w:val="24"/>
        </w:rPr>
        <w:t xml:space="preserve">При отсутствии претензий, расхождений по результатам приемки, проведенной без участия </w:t>
      </w:r>
      <w:r w:rsidR="006C3329" w:rsidRPr="006C3329">
        <w:rPr>
          <w:rFonts w:ascii="Times New Roman" w:hAnsi="Times New Roman" w:cs="Times New Roman"/>
          <w:sz w:val="24"/>
          <w:szCs w:val="24"/>
        </w:rPr>
        <w:t>Поставщика</w:t>
      </w:r>
      <w:r w:rsidRPr="002D2EAA">
        <w:rPr>
          <w:rFonts w:ascii="Times New Roman" w:hAnsi="Times New Roman" w:cs="Times New Roman"/>
          <w:sz w:val="24"/>
          <w:szCs w:val="24"/>
        </w:rPr>
        <w:t xml:space="preserve">, Акт приемки (ф. 0510452) подписывается ответственным лицом Заказчика (или приемочной комиссией, в случае её создания), утверждается Заказчиком без подписи </w:t>
      </w:r>
      <w:r w:rsidR="006C3329" w:rsidRPr="006C3329">
        <w:rPr>
          <w:rFonts w:ascii="Times New Roman" w:hAnsi="Times New Roman" w:cs="Times New Roman"/>
          <w:sz w:val="24"/>
          <w:szCs w:val="24"/>
        </w:rPr>
        <w:t>Поставщика</w:t>
      </w:r>
      <w:r w:rsidRPr="002D2EAA">
        <w:rPr>
          <w:rFonts w:ascii="Times New Roman" w:hAnsi="Times New Roman" w:cs="Times New Roman"/>
          <w:sz w:val="24"/>
          <w:szCs w:val="24"/>
        </w:rPr>
        <w:t xml:space="preserve">. </w:t>
      </w:r>
    </w:p>
    <w:p w:rsidR="002D2EAA" w:rsidRPr="002D2EAA" w:rsidRDefault="002D2EAA" w:rsidP="002D2EAA">
      <w:pPr>
        <w:pStyle w:val="ConsPlusNormal"/>
        <w:ind w:firstLine="709"/>
        <w:jc w:val="both"/>
        <w:rPr>
          <w:rFonts w:ascii="Times New Roman" w:hAnsi="Times New Roman" w:cs="Times New Roman"/>
          <w:sz w:val="24"/>
          <w:szCs w:val="24"/>
        </w:rPr>
      </w:pPr>
      <w:r w:rsidRPr="002D2EAA">
        <w:rPr>
          <w:rFonts w:ascii="Times New Roman" w:hAnsi="Times New Roman" w:cs="Times New Roman"/>
          <w:sz w:val="24"/>
          <w:szCs w:val="24"/>
        </w:rPr>
        <w:t xml:space="preserve">В случае участия </w:t>
      </w:r>
      <w:r w:rsidR="006C3329" w:rsidRPr="006C3329">
        <w:rPr>
          <w:rFonts w:ascii="Times New Roman" w:hAnsi="Times New Roman" w:cs="Times New Roman"/>
          <w:sz w:val="24"/>
          <w:szCs w:val="24"/>
        </w:rPr>
        <w:t>Поставщика</w:t>
      </w:r>
      <w:r w:rsidRPr="002D2EAA">
        <w:rPr>
          <w:rFonts w:ascii="Times New Roman" w:hAnsi="Times New Roman" w:cs="Times New Roman"/>
          <w:sz w:val="24"/>
          <w:szCs w:val="24"/>
        </w:rPr>
        <w:t xml:space="preserve"> в приемке, Акт приемки (ф. 0510452), сформированный на бумажном носителе, собственноручно подписывает </w:t>
      </w:r>
      <w:r w:rsidR="006C3329" w:rsidRPr="006C3329">
        <w:rPr>
          <w:rFonts w:ascii="Times New Roman" w:hAnsi="Times New Roman" w:cs="Times New Roman"/>
          <w:sz w:val="24"/>
          <w:szCs w:val="24"/>
        </w:rPr>
        <w:t>Поставщик</w:t>
      </w:r>
      <w:r w:rsidRPr="002D2EAA">
        <w:rPr>
          <w:rFonts w:ascii="Times New Roman" w:hAnsi="Times New Roman" w:cs="Times New Roman"/>
          <w:sz w:val="24"/>
          <w:szCs w:val="24"/>
        </w:rPr>
        <w:t xml:space="preserve"> либо его представитель. </w:t>
      </w:r>
    </w:p>
    <w:p w:rsidR="000E58D2" w:rsidRPr="005A0F62" w:rsidRDefault="002D2EAA" w:rsidP="002D2EAA">
      <w:pPr>
        <w:pStyle w:val="ConsPlusNormal"/>
        <w:ind w:firstLine="709"/>
        <w:jc w:val="both"/>
        <w:rPr>
          <w:rFonts w:ascii="Times New Roman" w:hAnsi="Times New Roman" w:cs="Times New Roman"/>
          <w:sz w:val="24"/>
          <w:szCs w:val="24"/>
        </w:rPr>
      </w:pPr>
      <w:r w:rsidRPr="002D2EAA">
        <w:rPr>
          <w:rFonts w:ascii="Times New Roman" w:hAnsi="Times New Roman" w:cs="Times New Roman"/>
          <w:sz w:val="24"/>
          <w:szCs w:val="24"/>
        </w:rPr>
        <w:t>Датой приемки выполненных работ считается дата утвержденного Акта приемки (ф. 0510452), подписанного Заказчиком.</w:t>
      </w:r>
      <w:r w:rsidR="000E263F" w:rsidRPr="005A0F62">
        <w:rPr>
          <w:rFonts w:ascii="Times New Roman" w:hAnsi="Times New Roman" w:cs="Times New Roman"/>
          <w:sz w:val="24"/>
          <w:szCs w:val="24"/>
        </w:rPr>
        <w:t xml:space="preserve"> </w:t>
      </w:r>
    </w:p>
    <w:p w:rsidR="000E58D2" w:rsidRPr="005A0F62" w:rsidRDefault="000E263F" w:rsidP="002D2EAA">
      <w:pPr>
        <w:ind w:firstLine="540"/>
        <w:jc w:val="both"/>
      </w:pPr>
      <w:r w:rsidRPr="005A0F62">
        <w:t xml:space="preserve">   6.11. Все виды погрузочно-разгрузочных работ, включая работ с применением грузоподъемных механизмов, осуществляются Поставщиком.</w:t>
      </w:r>
    </w:p>
    <w:p w:rsidR="000E58D2" w:rsidRPr="005A0F62" w:rsidRDefault="000E58D2" w:rsidP="000E58D2">
      <w:pPr>
        <w:tabs>
          <w:tab w:val="left" w:pos="709"/>
        </w:tabs>
        <w:autoSpaceDE w:val="0"/>
        <w:autoSpaceDN w:val="0"/>
        <w:adjustRightInd w:val="0"/>
        <w:ind w:firstLine="709"/>
        <w:jc w:val="both"/>
      </w:pPr>
    </w:p>
    <w:p w:rsidR="000E58D2" w:rsidRDefault="000E263F" w:rsidP="000E58D2">
      <w:pPr>
        <w:tabs>
          <w:tab w:val="left" w:pos="709"/>
        </w:tabs>
        <w:autoSpaceDE w:val="0"/>
        <w:autoSpaceDN w:val="0"/>
        <w:adjustRightInd w:val="0"/>
        <w:jc w:val="center"/>
        <w:rPr>
          <w:b/>
        </w:rPr>
      </w:pPr>
      <w:r w:rsidRPr="005A0F62">
        <w:rPr>
          <w:b/>
        </w:rPr>
        <w:t>7. ГАРАНТИЙНЫЕ ОБЯЗАТЕЛЬСТВА</w:t>
      </w:r>
    </w:p>
    <w:p w:rsidR="009C5C39" w:rsidRPr="005A0F62" w:rsidRDefault="009C5C39" w:rsidP="000E58D2">
      <w:pPr>
        <w:tabs>
          <w:tab w:val="left" w:pos="709"/>
        </w:tabs>
        <w:autoSpaceDE w:val="0"/>
        <w:autoSpaceDN w:val="0"/>
        <w:adjustRightInd w:val="0"/>
        <w:jc w:val="center"/>
        <w:rPr>
          <w:b/>
        </w:rPr>
      </w:pPr>
    </w:p>
    <w:p w:rsidR="0050258B" w:rsidRPr="007A5335" w:rsidRDefault="001662B6" w:rsidP="0050258B">
      <w:pPr>
        <w:tabs>
          <w:tab w:val="left" w:pos="709"/>
        </w:tabs>
        <w:autoSpaceDE w:val="0"/>
        <w:autoSpaceDN w:val="0"/>
        <w:adjustRightInd w:val="0"/>
        <w:ind w:firstLine="709"/>
        <w:jc w:val="both"/>
        <w:rPr>
          <w:rFonts w:eastAsiaTheme="minorHAnsi"/>
          <w:color w:val="000000" w:themeColor="text1"/>
          <w:lang w:eastAsia="en-US"/>
        </w:rPr>
      </w:pPr>
      <w:r w:rsidRPr="007A5335">
        <w:rPr>
          <w:color w:val="000000" w:themeColor="text1"/>
        </w:rPr>
        <w:t xml:space="preserve">7.1. Поставщик гарантирует качество и безопасность поставляемого Товара в соответствии с настоящим контрактом, </w:t>
      </w:r>
      <w:r w:rsidRPr="007A5335">
        <w:rPr>
          <w:rFonts w:eastAsiaTheme="minorHAnsi"/>
          <w:color w:val="000000" w:themeColor="text1"/>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50258B" w:rsidRPr="0050258B" w:rsidRDefault="001662B6" w:rsidP="0050258B">
      <w:pPr>
        <w:ind w:firstLine="709"/>
        <w:jc w:val="both"/>
        <w:rPr>
          <w:color w:val="000000" w:themeColor="text1"/>
        </w:rPr>
      </w:pPr>
      <w:r w:rsidRPr="007A5335">
        <w:rPr>
          <w:color w:val="000000" w:themeColor="text1"/>
        </w:rPr>
        <w:t xml:space="preserve">7.2. </w:t>
      </w:r>
      <w:r w:rsidR="0050258B" w:rsidRPr="0050258B">
        <w:rPr>
          <w:color w:val="000000" w:themeColor="text1"/>
        </w:rPr>
        <w:t>Гарантийный срок должен составлять не менее 12 месяцев с даты подписания документа о приемке. Гарантия предоставляется вместе с Товаром.</w:t>
      </w:r>
    </w:p>
    <w:p w:rsidR="0050258B" w:rsidRPr="0050258B" w:rsidRDefault="0050258B" w:rsidP="0050258B">
      <w:pPr>
        <w:ind w:firstLine="709"/>
        <w:jc w:val="both"/>
        <w:rPr>
          <w:color w:val="000000" w:themeColor="text1"/>
        </w:rPr>
      </w:pPr>
      <w:r w:rsidRPr="0050258B">
        <w:rPr>
          <w:color w:val="000000" w:themeColor="text1"/>
        </w:rPr>
        <w:t xml:space="preserve">Гарантийный срок на комплектующие к Товару (при наличии) равен гарантийному сроку на основной Товар. </w:t>
      </w:r>
    </w:p>
    <w:p w:rsidR="0050258B" w:rsidRDefault="0050258B" w:rsidP="0050258B">
      <w:pPr>
        <w:ind w:firstLine="709"/>
        <w:jc w:val="both"/>
        <w:rPr>
          <w:color w:val="000000" w:themeColor="text1"/>
        </w:rPr>
      </w:pPr>
      <w:r w:rsidRPr="0050258B">
        <w:rPr>
          <w:color w:val="000000" w:themeColor="text1"/>
        </w:rPr>
        <w:t xml:space="preserve">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w:t>
      </w:r>
      <w:r w:rsidRPr="0050258B">
        <w:rPr>
          <w:color w:val="000000" w:themeColor="text1"/>
        </w:rPr>
        <w:lastRenderedPageBreak/>
        <w:t>маркировочном ярлыке Товара. Гарантийный талон предоставляется Поставщиком вместе с Товаром.</w:t>
      </w:r>
    </w:p>
    <w:p w:rsidR="000E58D2" w:rsidRPr="001A660F" w:rsidRDefault="009C5C39" w:rsidP="001A660F">
      <w:pPr>
        <w:ind w:firstLine="709"/>
        <w:jc w:val="both"/>
        <w:rPr>
          <w:rStyle w:val="Arial8"/>
          <w:color w:val="000000" w:themeColor="text1"/>
        </w:rPr>
      </w:pPr>
      <w:r>
        <w:rPr>
          <w:color w:val="000000" w:themeColor="text1"/>
        </w:rPr>
        <w:t xml:space="preserve">7.4. </w:t>
      </w:r>
      <w:r w:rsidR="001662B6" w:rsidRPr="007A5335">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0E58D2" w:rsidRPr="005A0F62" w:rsidRDefault="000E58D2" w:rsidP="000E58D2">
      <w:pPr>
        <w:pStyle w:val="ConsPlusNormal"/>
        <w:widowControl/>
        <w:tabs>
          <w:tab w:val="left" w:pos="709"/>
        </w:tabs>
        <w:ind w:firstLine="709"/>
        <w:jc w:val="both"/>
        <w:rPr>
          <w:rStyle w:val="Arial8"/>
          <w:color w:val="auto"/>
          <w:szCs w:val="24"/>
        </w:rPr>
      </w:pPr>
    </w:p>
    <w:p w:rsidR="000E58D2" w:rsidRDefault="000E263F" w:rsidP="000E58D2">
      <w:pPr>
        <w:autoSpaceDE w:val="0"/>
        <w:autoSpaceDN w:val="0"/>
        <w:adjustRightInd w:val="0"/>
        <w:jc w:val="center"/>
      </w:pPr>
      <w:r w:rsidRPr="005A0F62">
        <w:rPr>
          <w:b/>
        </w:rPr>
        <w:t>8. ОБЕСПЕЧЕНИЕ ИСПОЛНЕНИЯ КОНТРАКТА, ГАРАНТИЙНЫХ ОБЯЗАТЕЛЬСТВ</w:t>
      </w:r>
      <w:r w:rsidRPr="005A0F62">
        <w:t xml:space="preserve"> </w:t>
      </w:r>
    </w:p>
    <w:p w:rsidR="009C5C39" w:rsidRPr="005A0F62" w:rsidRDefault="009C5C39" w:rsidP="000E58D2">
      <w:pPr>
        <w:autoSpaceDE w:val="0"/>
        <w:autoSpaceDN w:val="0"/>
        <w:adjustRightInd w:val="0"/>
        <w:jc w:val="center"/>
      </w:pPr>
    </w:p>
    <w:p w:rsidR="00C04C83" w:rsidRDefault="000E263F" w:rsidP="001A660F">
      <w:pPr>
        <w:ind w:firstLine="708"/>
        <w:jc w:val="both"/>
        <w:rPr>
          <w:rFonts w:eastAsiaTheme="minorHAnsi"/>
        </w:rPr>
      </w:pPr>
      <w:r w:rsidRPr="005A0F62">
        <w:rPr>
          <w:rFonts w:eastAsiaTheme="minorHAnsi"/>
        </w:rPr>
        <w:t xml:space="preserve">8.1. </w:t>
      </w:r>
      <w:r w:rsidR="00325A41">
        <w:rPr>
          <w:rFonts w:eastAsiaTheme="minorHAnsi"/>
        </w:rPr>
        <w:t>Не установлено</w:t>
      </w:r>
    </w:p>
    <w:p w:rsidR="009C5C39" w:rsidRPr="001A660F" w:rsidRDefault="009C5C39" w:rsidP="001A660F">
      <w:pPr>
        <w:ind w:firstLine="708"/>
        <w:jc w:val="both"/>
        <w:rPr>
          <w:rFonts w:eastAsia="Calibri"/>
        </w:rPr>
      </w:pPr>
    </w:p>
    <w:p w:rsidR="000E58D2" w:rsidRDefault="000E263F" w:rsidP="000E58D2">
      <w:pPr>
        <w:autoSpaceDE w:val="0"/>
        <w:autoSpaceDN w:val="0"/>
        <w:adjustRightInd w:val="0"/>
        <w:ind w:firstLine="709"/>
        <w:jc w:val="center"/>
        <w:rPr>
          <w:b/>
          <w:spacing w:val="-3"/>
        </w:rPr>
      </w:pPr>
      <w:r w:rsidRPr="005A0F62">
        <w:rPr>
          <w:b/>
          <w:spacing w:val="-3"/>
        </w:rPr>
        <w:t>9. ОТВЕТСТВЕННОСТЬ СТОРОН</w:t>
      </w:r>
    </w:p>
    <w:p w:rsidR="009C5C39" w:rsidRPr="005A0F62" w:rsidRDefault="009C5C39" w:rsidP="000E58D2">
      <w:pPr>
        <w:autoSpaceDE w:val="0"/>
        <w:autoSpaceDN w:val="0"/>
        <w:adjustRightInd w:val="0"/>
        <w:ind w:firstLine="709"/>
        <w:jc w:val="center"/>
        <w:rPr>
          <w:b/>
          <w:spacing w:val="-3"/>
        </w:rPr>
      </w:pPr>
    </w:p>
    <w:p w:rsidR="000E58D2" w:rsidRPr="005A0F62" w:rsidRDefault="000E263F" w:rsidP="000E58D2">
      <w:pPr>
        <w:tabs>
          <w:tab w:val="left" w:pos="709"/>
        </w:tabs>
        <w:autoSpaceDE w:val="0"/>
        <w:autoSpaceDN w:val="0"/>
        <w:adjustRightInd w:val="0"/>
        <w:ind w:firstLine="709"/>
        <w:jc w:val="both"/>
      </w:pPr>
      <w:r w:rsidRPr="005A0F62">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E58D2" w:rsidRPr="005A0F62" w:rsidRDefault="000E263F" w:rsidP="000E58D2">
      <w:pPr>
        <w:tabs>
          <w:tab w:val="left" w:pos="709"/>
        </w:tabs>
        <w:autoSpaceDE w:val="0"/>
        <w:autoSpaceDN w:val="0"/>
        <w:adjustRightInd w:val="0"/>
        <w:ind w:firstLine="709"/>
        <w:jc w:val="both"/>
      </w:pPr>
      <w:r w:rsidRPr="005A0F62">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E58D2" w:rsidRPr="005A0F62" w:rsidRDefault="000E263F" w:rsidP="000E58D2">
      <w:pPr>
        <w:tabs>
          <w:tab w:val="left" w:pos="709"/>
        </w:tabs>
        <w:autoSpaceDE w:val="0"/>
        <w:autoSpaceDN w:val="0"/>
        <w:adjustRightInd w:val="0"/>
        <w:ind w:firstLine="709"/>
        <w:jc w:val="both"/>
      </w:pPr>
      <w:r w:rsidRPr="005A0F62">
        <w:t xml:space="preserve"> 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E58D2" w:rsidRPr="005A0F62" w:rsidRDefault="000E263F" w:rsidP="000E58D2">
      <w:pPr>
        <w:autoSpaceDE w:val="0"/>
        <w:autoSpaceDN w:val="0"/>
        <w:adjustRightInd w:val="0"/>
        <w:ind w:firstLine="709"/>
        <w:jc w:val="both"/>
      </w:pPr>
      <w:r w:rsidRPr="005A0F62">
        <w:t>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0E58D2" w:rsidRPr="005A0F62" w:rsidRDefault="000E263F" w:rsidP="000E58D2">
      <w:pPr>
        <w:autoSpaceDE w:val="0"/>
        <w:autoSpaceDN w:val="0"/>
        <w:adjustRightInd w:val="0"/>
        <w:ind w:firstLine="709"/>
        <w:jc w:val="both"/>
        <w:rPr>
          <w:rFonts w:eastAsia="Calibri"/>
          <w:lang w:eastAsia="en-US"/>
        </w:rPr>
      </w:pPr>
      <w:r w:rsidRPr="005A0F62">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325A41" w:rsidRPr="00325A41">
        <w:t>1000 рублей</w:t>
      </w:r>
      <w:r w:rsidR="00325A41">
        <w:t>.</w:t>
      </w:r>
    </w:p>
    <w:p w:rsidR="000E58D2" w:rsidRPr="005A0F62" w:rsidRDefault="000E263F" w:rsidP="000E58D2">
      <w:pPr>
        <w:tabs>
          <w:tab w:val="left" w:pos="709"/>
        </w:tabs>
        <w:autoSpaceDE w:val="0"/>
        <w:autoSpaceDN w:val="0"/>
        <w:adjustRightInd w:val="0"/>
        <w:ind w:firstLine="709"/>
        <w:jc w:val="both"/>
      </w:pPr>
      <w:r w:rsidRPr="005A0F62">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0E58D2" w:rsidRPr="005A0F62" w:rsidRDefault="000E263F" w:rsidP="000E58D2">
      <w:pPr>
        <w:tabs>
          <w:tab w:val="left" w:pos="709"/>
        </w:tabs>
        <w:autoSpaceDE w:val="0"/>
        <w:autoSpaceDN w:val="0"/>
        <w:adjustRightInd w:val="0"/>
        <w:ind w:firstLine="709"/>
        <w:jc w:val="both"/>
      </w:pPr>
      <w:r w:rsidRPr="005A0F6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A0F62">
        <w:rPr>
          <w:rFonts w:eastAsia="Calibri"/>
          <w:lang w:eastAsia="en-US"/>
        </w:rPr>
        <w:t>просрочки исполнения Поставщиком обязательства, предусмотренного пунктом 4.4.5 настоящего контракта,</w:t>
      </w:r>
      <w:r w:rsidRPr="005A0F62">
        <w:t xml:space="preserve"> </w:t>
      </w:r>
      <w:r w:rsidRPr="005A0F6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A0F62">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w:t>
      </w:r>
      <w:r w:rsidRPr="005A0F62">
        <w:rPr>
          <w:rFonts w:eastAsia="Calibri"/>
          <w:lang w:eastAsia="en-US"/>
        </w:rPr>
        <w:t>(соответствующим отдельным этапом исполнения контракта)</w:t>
      </w:r>
      <w:r w:rsidRPr="005A0F62">
        <w:t xml:space="preserve"> и фактически исполненных Поставщиком, за исключением случаев, если законодательством РФ установлен иной порядок начисления пени.</w:t>
      </w:r>
    </w:p>
    <w:p w:rsidR="000E58D2" w:rsidRPr="005A0F62" w:rsidRDefault="000E263F" w:rsidP="000E58D2">
      <w:pPr>
        <w:autoSpaceDE w:val="0"/>
        <w:autoSpaceDN w:val="0"/>
        <w:adjustRightInd w:val="0"/>
        <w:ind w:firstLine="709"/>
        <w:jc w:val="both"/>
        <w:rPr>
          <w:rFonts w:eastAsia="Calibri"/>
          <w:lang w:eastAsia="en-US"/>
        </w:rPr>
      </w:pPr>
      <w:r w:rsidRPr="005A0F62">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0752A4">
        <w:rPr>
          <w:rFonts w:eastAsia="Calibri"/>
          <w:lang w:eastAsia="en-US"/>
        </w:rPr>
        <w:t>.</w:t>
      </w:r>
    </w:p>
    <w:p w:rsidR="000E58D2" w:rsidRPr="005A0F62" w:rsidRDefault="000E263F" w:rsidP="000E58D2">
      <w:pPr>
        <w:autoSpaceDE w:val="0"/>
        <w:autoSpaceDN w:val="0"/>
        <w:adjustRightInd w:val="0"/>
        <w:ind w:firstLine="709"/>
        <w:jc w:val="both"/>
      </w:pPr>
      <w:r w:rsidRPr="005A0F62">
        <w:rPr>
          <w:rFonts w:eastAsia="Calibri"/>
          <w:lang w:eastAsia="en-US"/>
        </w:rPr>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752A4" w:rsidRPr="000752A4">
        <w:rPr>
          <w:rFonts w:eastAsia="Calibri"/>
          <w:lang w:eastAsia="en-US"/>
        </w:rPr>
        <w:t>одного  процента цены контракта (этапа), но не более 5 тыс. рублей и не менее 1 тыс. рублей</w:t>
      </w:r>
      <w:r w:rsidR="000752A4">
        <w:rPr>
          <w:rFonts w:eastAsia="Calibri"/>
          <w:lang w:eastAsia="en-US"/>
        </w:rPr>
        <w:t xml:space="preserve"> </w:t>
      </w:r>
      <w:r w:rsidRPr="005A0F62">
        <w:rPr>
          <w:rFonts w:eastAsia="Calibri"/>
          <w:lang w:eastAsia="en-US"/>
        </w:rPr>
        <w:lastRenderedPageBreak/>
        <w:t>процентов цены контракта (этапа)</w:t>
      </w:r>
      <w:r w:rsidR="000752A4">
        <w:rPr>
          <w:rFonts w:eastAsia="Calibri"/>
          <w:lang w:eastAsia="en-US"/>
        </w:rPr>
        <w:t xml:space="preserve"> </w:t>
      </w:r>
      <w:r w:rsidRPr="005A0F62">
        <w:rPr>
          <w:rFonts w:eastAsia="Calibri"/>
          <w:lang w:eastAsia="en-US"/>
        </w:rPr>
        <w:t>(за исключением случаев, предусмотренных пунктами 9.3.4 настоящего контракта).</w:t>
      </w:r>
    </w:p>
    <w:p w:rsidR="000E58D2" w:rsidRPr="005A0F62" w:rsidRDefault="000E263F" w:rsidP="000E58D2">
      <w:pPr>
        <w:autoSpaceDE w:val="0"/>
        <w:autoSpaceDN w:val="0"/>
        <w:adjustRightInd w:val="0"/>
        <w:ind w:firstLine="709"/>
        <w:jc w:val="both"/>
        <w:rPr>
          <w:rFonts w:eastAsia="Calibri"/>
          <w:lang w:eastAsia="en-US"/>
        </w:rPr>
      </w:pPr>
      <w:r w:rsidRPr="005A0F6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752A4">
        <w:rPr>
          <w:rFonts w:eastAsia="Calibri"/>
          <w:lang w:eastAsia="en-US"/>
        </w:rPr>
        <w:t xml:space="preserve"> </w:t>
      </w:r>
      <w:r w:rsidR="000752A4" w:rsidRPr="000752A4">
        <w:rPr>
          <w:rFonts w:eastAsia="Calibri"/>
          <w:lang w:eastAsia="en-US"/>
        </w:rPr>
        <w:t>1000 рублей</w:t>
      </w:r>
      <w:r w:rsidRPr="005A0F62">
        <w:rPr>
          <w:rFonts w:eastAsia="Calibri"/>
          <w:lang w:eastAsia="en-US"/>
        </w:rPr>
        <w:t>.</w:t>
      </w:r>
    </w:p>
    <w:p w:rsidR="000E58D2" w:rsidRPr="005A0F62" w:rsidRDefault="000E263F" w:rsidP="000E58D2">
      <w:pPr>
        <w:autoSpaceDE w:val="0"/>
        <w:autoSpaceDN w:val="0"/>
        <w:adjustRightInd w:val="0"/>
        <w:ind w:firstLine="709"/>
        <w:jc w:val="both"/>
        <w:rPr>
          <w:rFonts w:eastAsia="Calibri"/>
          <w:lang w:eastAsia="en-US"/>
        </w:rPr>
      </w:pPr>
      <w:r w:rsidRPr="005A0F62">
        <w:t xml:space="preserve">9.4. </w:t>
      </w:r>
      <w:r w:rsidRPr="005A0F62">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0E58D2" w:rsidRPr="005A0F62" w:rsidRDefault="000E263F" w:rsidP="000E58D2">
      <w:pPr>
        <w:autoSpaceDE w:val="0"/>
        <w:autoSpaceDN w:val="0"/>
        <w:adjustRightInd w:val="0"/>
        <w:ind w:firstLine="709"/>
        <w:jc w:val="both"/>
        <w:rPr>
          <w:rFonts w:eastAsia="Calibri"/>
          <w:lang w:eastAsia="en-US"/>
        </w:rPr>
      </w:pPr>
      <w:r w:rsidRPr="005A0F62">
        <w:rPr>
          <w:rFonts w:eastAsia="Calibri"/>
          <w:lang w:eastAsia="en-US"/>
        </w:rPr>
        <w:t xml:space="preserve">9.5. </w:t>
      </w:r>
      <w:r w:rsidRPr="005A0F62">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0E58D2" w:rsidRPr="005A0F62" w:rsidRDefault="000E263F" w:rsidP="000E58D2">
      <w:pPr>
        <w:tabs>
          <w:tab w:val="left" w:pos="709"/>
        </w:tabs>
        <w:autoSpaceDE w:val="0"/>
        <w:autoSpaceDN w:val="0"/>
        <w:adjustRightInd w:val="0"/>
        <w:ind w:firstLine="709"/>
        <w:jc w:val="both"/>
      </w:pPr>
      <w:r w:rsidRPr="005A0F62">
        <w:t>9.6.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0E58D2" w:rsidRPr="005A0F62" w:rsidRDefault="000E263F" w:rsidP="000E58D2">
      <w:pPr>
        <w:tabs>
          <w:tab w:val="left" w:pos="709"/>
        </w:tabs>
        <w:autoSpaceDE w:val="0"/>
        <w:autoSpaceDN w:val="0"/>
        <w:adjustRightInd w:val="0"/>
        <w:ind w:firstLine="709"/>
        <w:jc w:val="both"/>
      </w:pPr>
      <w:r w:rsidRPr="005A0F62">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0E58D2" w:rsidRPr="005A0F62" w:rsidRDefault="000E263F" w:rsidP="000E58D2">
      <w:pPr>
        <w:tabs>
          <w:tab w:val="left" w:pos="709"/>
        </w:tabs>
        <w:autoSpaceDE w:val="0"/>
        <w:autoSpaceDN w:val="0"/>
        <w:adjustRightInd w:val="0"/>
        <w:ind w:firstLine="709"/>
        <w:jc w:val="both"/>
      </w:pPr>
      <w:r w:rsidRPr="005A0F62">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E58D2" w:rsidRPr="005A0F62" w:rsidRDefault="000E263F" w:rsidP="000E58D2">
      <w:pPr>
        <w:tabs>
          <w:tab w:val="left" w:pos="709"/>
        </w:tabs>
        <w:autoSpaceDE w:val="0"/>
        <w:autoSpaceDN w:val="0"/>
        <w:adjustRightInd w:val="0"/>
        <w:ind w:firstLine="709"/>
        <w:jc w:val="both"/>
      </w:pPr>
      <w:r w:rsidRPr="005A0F62">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58D2" w:rsidRPr="005A0F62" w:rsidRDefault="000E263F" w:rsidP="000E58D2">
      <w:pPr>
        <w:tabs>
          <w:tab w:val="left" w:pos="709"/>
        </w:tabs>
        <w:autoSpaceDE w:val="0"/>
        <w:autoSpaceDN w:val="0"/>
        <w:adjustRightInd w:val="0"/>
        <w:ind w:firstLine="709"/>
        <w:jc w:val="both"/>
      </w:pPr>
      <w:r w:rsidRPr="005A0F62">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0E58D2" w:rsidRPr="005A0F62" w:rsidRDefault="000E263F" w:rsidP="000E58D2">
      <w:pPr>
        <w:autoSpaceDE w:val="0"/>
        <w:autoSpaceDN w:val="0"/>
        <w:adjustRightInd w:val="0"/>
        <w:ind w:firstLine="709"/>
        <w:jc w:val="both"/>
        <w:rPr>
          <w:rFonts w:eastAsia="Calibri"/>
        </w:rPr>
      </w:pPr>
      <w:r w:rsidRPr="005A0F62">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0E58D2" w:rsidRPr="005A0F62" w:rsidRDefault="000E58D2" w:rsidP="001A660F">
      <w:pPr>
        <w:tabs>
          <w:tab w:val="left" w:pos="709"/>
        </w:tabs>
        <w:autoSpaceDE w:val="0"/>
        <w:autoSpaceDN w:val="0"/>
        <w:adjustRightInd w:val="0"/>
        <w:jc w:val="both"/>
      </w:pPr>
    </w:p>
    <w:p w:rsidR="000E58D2" w:rsidRDefault="000E263F" w:rsidP="000E58D2">
      <w:pPr>
        <w:tabs>
          <w:tab w:val="left" w:pos="709"/>
        </w:tabs>
        <w:jc w:val="center"/>
        <w:rPr>
          <w:b/>
        </w:rPr>
      </w:pPr>
      <w:r w:rsidRPr="005A0F62">
        <w:rPr>
          <w:b/>
        </w:rPr>
        <w:t>10. ОБСТОЯТЕЛЬСТВА НЕПРЕОДОЛИМОЙ СИЛЫ</w:t>
      </w:r>
    </w:p>
    <w:p w:rsidR="009C5C39" w:rsidRPr="005A0F62" w:rsidRDefault="009C5C39" w:rsidP="000E58D2">
      <w:pPr>
        <w:tabs>
          <w:tab w:val="left" w:pos="709"/>
        </w:tabs>
        <w:jc w:val="center"/>
        <w:rPr>
          <w:b/>
        </w:rPr>
      </w:pPr>
    </w:p>
    <w:p w:rsidR="000E58D2" w:rsidRPr="005A0F62" w:rsidRDefault="000E263F" w:rsidP="000E58D2">
      <w:pPr>
        <w:tabs>
          <w:tab w:val="left" w:pos="709"/>
        </w:tabs>
        <w:autoSpaceDE w:val="0"/>
        <w:autoSpaceDN w:val="0"/>
        <w:adjustRightInd w:val="0"/>
        <w:ind w:firstLine="709"/>
        <w:jc w:val="both"/>
      </w:pPr>
      <w:r w:rsidRPr="005A0F62">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E58D2" w:rsidRPr="005A0F62" w:rsidRDefault="000E263F" w:rsidP="000E58D2">
      <w:pPr>
        <w:tabs>
          <w:tab w:val="left" w:pos="709"/>
        </w:tabs>
        <w:autoSpaceDE w:val="0"/>
        <w:autoSpaceDN w:val="0"/>
        <w:adjustRightInd w:val="0"/>
        <w:ind w:firstLine="709"/>
        <w:jc w:val="both"/>
      </w:pPr>
      <w:r w:rsidRPr="005A0F62">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0E58D2" w:rsidRPr="005A0F62" w:rsidRDefault="000E263F" w:rsidP="000E58D2">
      <w:pPr>
        <w:tabs>
          <w:tab w:val="left" w:pos="709"/>
        </w:tabs>
        <w:autoSpaceDE w:val="0"/>
        <w:autoSpaceDN w:val="0"/>
        <w:adjustRightInd w:val="0"/>
        <w:ind w:firstLine="709"/>
        <w:jc w:val="both"/>
      </w:pPr>
      <w:r w:rsidRPr="005A0F62">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0E58D2" w:rsidRPr="005A0F62" w:rsidRDefault="000E263F" w:rsidP="000E58D2">
      <w:pPr>
        <w:tabs>
          <w:tab w:val="left" w:pos="709"/>
        </w:tabs>
        <w:autoSpaceDE w:val="0"/>
        <w:autoSpaceDN w:val="0"/>
        <w:adjustRightInd w:val="0"/>
        <w:ind w:firstLine="709"/>
        <w:jc w:val="both"/>
      </w:pPr>
      <w:r w:rsidRPr="005A0F62">
        <w:t xml:space="preserve">10.4. Если обстоятельства, указанные в </w:t>
      </w:r>
      <w:hyperlink r:id="rId9" w:history="1">
        <w:r w:rsidRPr="005A0F62">
          <w:t>п. 10.1</w:t>
        </w:r>
      </w:hyperlink>
      <w:r w:rsidRPr="005A0F62">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0E58D2" w:rsidRPr="005A0F62" w:rsidRDefault="000E263F" w:rsidP="000E58D2">
      <w:pPr>
        <w:tabs>
          <w:tab w:val="left" w:pos="709"/>
        </w:tabs>
        <w:autoSpaceDE w:val="0"/>
        <w:autoSpaceDN w:val="0"/>
        <w:adjustRightInd w:val="0"/>
        <w:ind w:firstLine="709"/>
        <w:jc w:val="both"/>
      </w:pPr>
      <w:r w:rsidRPr="005A0F62">
        <w:t xml:space="preserve">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w:t>
      </w:r>
      <w:r w:rsidRPr="005A0F62">
        <w:lastRenderedPageBreak/>
        <w:t>основание, освобождающее ее от ответственности за невыполнение обязательств по отношению к другой Стороне.</w:t>
      </w:r>
    </w:p>
    <w:p w:rsidR="000E58D2" w:rsidRPr="005A0F62" w:rsidRDefault="000E58D2" w:rsidP="000E58D2">
      <w:pPr>
        <w:tabs>
          <w:tab w:val="left" w:pos="709"/>
        </w:tabs>
        <w:autoSpaceDE w:val="0"/>
        <w:autoSpaceDN w:val="0"/>
        <w:adjustRightInd w:val="0"/>
        <w:ind w:firstLine="709"/>
        <w:jc w:val="both"/>
      </w:pPr>
    </w:p>
    <w:p w:rsidR="000E58D2" w:rsidRDefault="000E263F" w:rsidP="000E58D2">
      <w:pPr>
        <w:pStyle w:val="ConsNormal"/>
        <w:tabs>
          <w:tab w:val="left" w:pos="709"/>
        </w:tabs>
        <w:ind w:firstLine="0"/>
        <w:jc w:val="center"/>
        <w:rPr>
          <w:rFonts w:ascii="Times New Roman" w:hAnsi="Times New Roman"/>
          <w:b/>
          <w:sz w:val="24"/>
          <w:szCs w:val="24"/>
        </w:rPr>
      </w:pPr>
      <w:r w:rsidRPr="005A0F62">
        <w:rPr>
          <w:rFonts w:ascii="Times New Roman" w:hAnsi="Times New Roman"/>
          <w:b/>
          <w:sz w:val="24"/>
          <w:szCs w:val="24"/>
        </w:rPr>
        <w:t xml:space="preserve">11. СРОК ДЕЙСТВИЯ И ПОРЯДОК ИЗМЕНЕНИЯ КОНТРАКТА </w:t>
      </w:r>
    </w:p>
    <w:p w:rsidR="009C5C39" w:rsidRPr="005A0F62" w:rsidRDefault="009C5C39" w:rsidP="000E58D2">
      <w:pPr>
        <w:pStyle w:val="ConsNormal"/>
        <w:tabs>
          <w:tab w:val="left" w:pos="709"/>
        </w:tabs>
        <w:ind w:firstLine="0"/>
        <w:jc w:val="center"/>
        <w:rPr>
          <w:rFonts w:ascii="Times New Roman" w:hAnsi="Times New Roman"/>
          <w:b/>
          <w:sz w:val="24"/>
          <w:szCs w:val="24"/>
        </w:rPr>
      </w:pPr>
    </w:p>
    <w:p w:rsidR="000E58D2" w:rsidRPr="005A0F62" w:rsidRDefault="000E263F" w:rsidP="000E58D2">
      <w:pPr>
        <w:ind w:firstLine="708"/>
        <w:jc w:val="both"/>
      </w:pPr>
      <w:r w:rsidRPr="005A0F62">
        <w:rPr>
          <w:rFonts w:eastAsia="Arial"/>
        </w:rPr>
        <w:t xml:space="preserve">11.1. Настоящий контракт вступает в силу с момента заключения и действует до полного исполнения </w:t>
      </w:r>
      <w:r w:rsidRPr="005A0F62">
        <w:rPr>
          <w:rFonts w:eastAsia="Calibri"/>
        </w:rPr>
        <w:t>обязательств Сторонами по настоящему Контракту.</w:t>
      </w:r>
    </w:p>
    <w:p w:rsidR="000E58D2" w:rsidRPr="005A0F62" w:rsidRDefault="000E263F" w:rsidP="000E58D2">
      <w:pPr>
        <w:autoSpaceDE w:val="0"/>
        <w:autoSpaceDN w:val="0"/>
        <w:adjustRightInd w:val="0"/>
        <w:ind w:firstLine="709"/>
        <w:jc w:val="both"/>
      </w:pPr>
      <w:r w:rsidRPr="005A0F62">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0E58D2" w:rsidRPr="005A0F62" w:rsidRDefault="000E263F" w:rsidP="000E58D2">
      <w:pPr>
        <w:autoSpaceDE w:val="0"/>
        <w:autoSpaceDN w:val="0"/>
        <w:adjustRightInd w:val="0"/>
        <w:ind w:firstLine="709"/>
        <w:jc w:val="both"/>
        <w:rPr>
          <w:rFonts w:eastAsiaTheme="minorHAnsi"/>
          <w:lang w:eastAsia="en-US"/>
        </w:rPr>
      </w:pPr>
      <w:r w:rsidRPr="005A0F62">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5A0F62">
        <w:rPr>
          <w:rFonts w:eastAsiaTheme="minorHAnsi"/>
          <w:lang w:eastAsia="en-US"/>
        </w:rPr>
        <w:t>изменения в соответствии с законодательством Российской Федерации регулируемых цен (тарифов) на товары.</w:t>
      </w:r>
    </w:p>
    <w:p w:rsidR="000E58D2" w:rsidRPr="005A0F62" w:rsidRDefault="000E263F" w:rsidP="000E58D2">
      <w:pPr>
        <w:tabs>
          <w:tab w:val="left" w:pos="709"/>
        </w:tabs>
        <w:autoSpaceDE w:val="0"/>
        <w:autoSpaceDN w:val="0"/>
        <w:adjustRightInd w:val="0"/>
        <w:ind w:firstLine="709"/>
        <w:jc w:val="both"/>
        <w:outlineLvl w:val="1"/>
      </w:pPr>
      <w:r w:rsidRPr="005A0F62">
        <w:t>11.4.</w:t>
      </w:r>
      <w:r w:rsidRPr="005A0F62">
        <w:rPr>
          <w:b/>
        </w:rPr>
        <w:t xml:space="preserve"> </w:t>
      </w:r>
      <w:r w:rsidRPr="005A0F6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E58D2" w:rsidRPr="005A0F62" w:rsidRDefault="000E58D2" w:rsidP="000E58D2">
      <w:pPr>
        <w:pStyle w:val="ConsNormal"/>
        <w:tabs>
          <w:tab w:val="left" w:pos="709"/>
        </w:tabs>
        <w:ind w:firstLine="709"/>
        <w:jc w:val="both"/>
        <w:rPr>
          <w:rFonts w:ascii="Times New Roman" w:hAnsi="Times New Roman"/>
          <w:b/>
          <w:color w:val="548DD4"/>
          <w:sz w:val="24"/>
          <w:szCs w:val="24"/>
        </w:rPr>
      </w:pPr>
    </w:p>
    <w:p w:rsidR="000E58D2" w:rsidRDefault="000E263F" w:rsidP="000E58D2">
      <w:pPr>
        <w:pStyle w:val="ConsNormal"/>
        <w:tabs>
          <w:tab w:val="left" w:pos="709"/>
        </w:tabs>
        <w:ind w:firstLine="0"/>
        <w:jc w:val="center"/>
        <w:rPr>
          <w:rFonts w:ascii="Times New Roman" w:hAnsi="Times New Roman"/>
          <w:b/>
          <w:sz w:val="24"/>
          <w:szCs w:val="24"/>
        </w:rPr>
      </w:pPr>
      <w:r w:rsidRPr="005A0F62">
        <w:rPr>
          <w:rFonts w:ascii="Times New Roman" w:hAnsi="Times New Roman"/>
          <w:b/>
          <w:sz w:val="24"/>
          <w:szCs w:val="24"/>
        </w:rPr>
        <w:t>12. ПОРЯДОК УРЕГУЛИРОВАНИЯ СПОРОВ</w:t>
      </w:r>
    </w:p>
    <w:p w:rsidR="009C5C39" w:rsidRPr="005A0F62" w:rsidRDefault="009C5C39" w:rsidP="000E58D2">
      <w:pPr>
        <w:pStyle w:val="ConsNormal"/>
        <w:tabs>
          <w:tab w:val="left" w:pos="709"/>
        </w:tabs>
        <w:ind w:firstLine="0"/>
        <w:jc w:val="center"/>
        <w:rPr>
          <w:rFonts w:ascii="Times New Roman" w:hAnsi="Times New Roman"/>
          <w:b/>
          <w:sz w:val="24"/>
          <w:szCs w:val="24"/>
        </w:rPr>
      </w:pPr>
    </w:p>
    <w:p w:rsidR="000E58D2" w:rsidRPr="005A0F62" w:rsidRDefault="000E263F" w:rsidP="000E58D2">
      <w:pPr>
        <w:tabs>
          <w:tab w:val="left" w:pos="709"/>
        </w:tabs>
        <w:autoSpaceDE w:val="0"/>
        <w:autoSpaceDN w:val="0"/>
        <w:adjustRightInd w:val="0"/>
        <w:ind w:firstLine="709"/>
        <w:jc w:val="both"/>
        <w:outlineLvl w:val="1"/>
      </w:pPr>
      <w:r w:rsidRPr="005A0F62">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0E58D2" w:rsidRPr="005A0F62" w:rsidRDefault="000E263F" w:rsidP="000E58D2">
      <w:pPr>
        <w:tabs>
          <w:tab w:val="left" w:pos="709"/>
        </w:tabs>
        <w:autoSpaceDE w:val="0"/>
        <w:autoSpaceDN w:val="0"/>
        <w:adjustRightInd w:val="0"/>
        <w:ind w:firstLine="709"/>
        <w:jc w:val="both"/>
        <w:outlineLvl w:val="1"/>
        <w:rPr>
          <w:b/>
        </w:rPr>
      </w:pPr>
      <w:r w:rsidRPr="005A0F62">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A0F62">
        <w:rPr>
          <w:b/>
        </w:rPr>
        <w:t xml:space="preserve"> </w:t>
      </w:r>
    </w:p>
    <w:p w:rsidR="000E58D2" w:rsidRPr="005A0F62" w:rsidRDefault="000E58D2" w:rsidP="000E58D2">
      <w:pPr>
        <w:tabs>
          <w:tab w:val="left" w:pos="709"/>
        </w:tabs>
        <w:autoSpaceDE w:val="0"/>
        <w:autoSpaceDN w:val="0"/>
        <w:adjustRightInd w:val="0"/>
        <w:ind w:firstLine="709"/>
        <w:jc w:val="both"/>
        <w:outlineLvl w:val="1"/>
        <w:rPr>
          <w:b/>
        </w:rPr>
      </w:pPr>
    </w:p>
    <w:p w:rsidR="000E58D2" w:rsidRDefault="000E263F" w:rsidP="000E58D2">
      <w:pPr>
        <w:tabs>
          <w:tab w:val="left" w:pos="709"/>
        </w:tabs>
        <w:jc w:val="center"/>
        <w:rPr>
          <w:b/>
        </w:rPr>
      </w:pPr>
      <w:r w:rsidRPr="005A0F62">
        <w:rPr>
          <w:b/>
        </w:rPr>
        <w:t>13. ПОРЯДОК РАСТОРЖЕНИЯ КОНТРАКТА</w:t>
      </w:r>
    </w:p>
    <w:p w:rsidR="009C5C39" w:rsidRPr="005A0F62" w:rsidRDefault="009C5C39" w:rsidP="000E58D2">
      <w:pPr>
        <w:tabs>
          <w:tab w:val="left" w:pos="709"/>
        </w:tabs>
        <w:jc w:val="center"/>
        <w:rPr>
          <w:b/>
        </w:rPr>
      </w:pPr>
    </w:p>
    <w:p w:rsidR="000E58D2" w:rsidRPr="005A0F62" w:rsidRDefault="000E263F" w:rsidP="000E58D2">
      <w:pPr>
        <w:tabs>
          <w:tab w:val="left" w:pos="709"/>
        </w:tabs>
        <w:autoSpaceDE w:val="0"/>
        <w:autoSpaceDN w:val="0"/>
        <w:adjustRightInd w:val="0"/>
        <w:ind w:firstLine="709"/>
        <w:jc w:val="both"/>
      </w:pPr>
      <w:r w:rsidRPr="005A0F62">
        <w:t>13.1. Настоящий контракт может быть расторгнут:</w:t>
      </w:r>
    </w:p>
    <w:p w:rsidR="000E58D2" w:rsidRPr="005A0F62" w:rsidRDefault="000E263F" w:rsidP="000E58D2">
      <w:pPr>
        <w:tabs>
          <w:tab w:val="left" w:pos="709"/>
        </w:tabs>
        <w:autoSpaceDE w:val="0"/>
        <w:autoSpaceDN w:val="0"/>
        <w:adjustRightInd w:val="0"/>
        <w:ind w:firstLine="709"/>
        <w:jc w:val="both"/>
      </w:pPr>
      <w:r w:rsidRPr="005A0F62">
        <w:t>- по соглашению Сторон;</w:t>
      </w:r>
    </w:p>
    <w:p w:rsidR="000E58D2" w:rsidRPr="005A0F62" w:rsidRDefault="000E263F" w:rsidP="000E58D2">
      <w:pPr>
        <w:tabs>
          <w:tab w:val="left" w:pos="709"/>
        </w:tabs>
        <w:autoSpaceDE w:val="0"/>
        <w:autoSpaceDN w:val="0"/>
        <w:adjustRightInd w:val="0"/>
        <w:ind w:firstLine="709"/>
        <w:jc w:val="both"/>
      </w:pPr>
      <w:r w:rsidRPr="005A0F62">
        <w:t>- в судебном порядке;</w:t>
      </w:r>
    </w:p>
    <w:p w:rsidR="000E58D2" w:rsidRPr="005A0F62" w:rsidRDefault="000E263F" w:rsidP="000E58D2">
      <w:pPr>
        <w:tabs>
          <w:tab w:val="left" w:pos="709"/>
        </w:tabs>
        <w:autoSpaceDE w:val="0"/>
        <w:autoSpaceDN w:val="0"/>
        <w:adjustRightInd w:val="0"/>
        <w:ind w:firstLine="709"/>
        <w:jc w:val="both"/>
      </w:pPr>
      <w:r w:rsidRPr="005A0F62">
        <w:t>-в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E58D2" w:rsidRPr="005A0F62" w:rsidRDefault="000E263F" w:rsidP="000E58D2">
      <w:pPr>
        <w:tabs>
          <w:tab w:val="left" w:pos="709"/>
        </w:tabs>
        <w:autoSpaceDE w:val="0"/>
        <w:autoSpaceDN w:val="0"/>
        <w:adjustRightInd w:val="0"/>
        <w:ind w:firstLine="709"/>
        <w:jc w:val="both"/>
      </w:pPr>
      <w:r w:rsidRPr="005A0F62">
        <w:t>13.2. Заказчик вправе принять решение об одностороннем отказе от исполнения контракта в следующих случаях:</w:t>
      </w:r>
    </w:p>
    <w:p w:rsidR="000E58D2" w:rsidRPr="005A0F62" w:rsidRDefault="000E263F" w:rsidP="000E58D2">
      <w:pPr>
        <w:tabs>
          <w:tab w:val="left" w:pos="709"/>
        </w:tabs>
        <w:autoSpaceDE w:val="0"/>
        <w:autoSpaceDN w:val="0"/>
        <w:adjustRightInd w:val="0"/>
        <w:ind w:firstLine="709"/>
        <w:jc w:val="both"/>
      </w:pPr>
      <w:r w:rsidRPr="005A0F62">
        <w:t>13.2.1. В случае просрочки поставки Товара более чем на 30 дней.</w:t>
      </w:r>
    </w:p>
    <w:p w:rsidR="000E58D2" w:rsidRPr="005A0F62" w:rsidRDefault="000E263F" w:rsidP="000E58D2">
      <w:pPr>
        <w:tabs>
          <w:tab w:val="left" w:pos="709"/>
        </w:tabs>
        <w:autoSpaceDE w:val="0"/>
        <w:autoSpaceDN w:val="0"/>
        <w:adjustRightInd w:val="0"/>
        <w:ind w:firstLine="709"/>
        <w:jc w:val="both"/>
      </w:pPr>
      <w:r w:rsidRPr="005A0F62">
        <w:t>13.2.2. В иных случаях, предусмотренных действующим законодательством.</w:t>
      </w:r>
    </w:p>
    <w:p w:rsidR="000E58D2" w:rsidRPr="005A0F62" w:rsidRDefault="000E263F" w:rsidP="000E58D2">
      <w:pPr>
        <w:tabs>
          <w:tab w:val="left" w:pos="709"/>
        </w:tabs>
        <w:autoSpaceDE w:val="0"/>
        <w:autoSpaceDN w:val="0"/>
        <w:adjustRightInd w:val="0"/>
        <w:ind w:firstLine="709"/>
        <w:jc w:val="both"/>
      </w:pPr>
      <w:r w:rsidRPr="005A0F62">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E58D2" w:rsidRPr="005A0F62" w:rsidRDefault="000E263F" w:rsidP="000E58D2">
      <w:pPr>
        <w:tabs>
          <w:tab w:val="left" w:pos="709"/>
        </w:tabs>
        <w:autoSpaceDE w:val="0"/>
        <w:autoSpaceDN w:val="0"/>
        <w:adjustRightInd w:val="0"/>
        <w:ind w:firstLine="709"/>
        <w:jc w:val="both"/>
      </w:pPr>
      <w:r w:rsidRPr="005A0F6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A0F62">
        <w:rPr>
          <w:rStyle w:val="af"/>
        </w:rPr>
        <w:t xml:space="preserve"> </w:t>
      </w:r>
    </w:p>
    <w:p w:rsidR="000E58D2" w:rsidRPr="005A0F62" w:rsidRDefault="000E263F" w:rsidP="000E58D2">
      <w:pPr>
        <w:tabs>
          <w:tab w:val="left" w:pos="709"/>
        </w:tabs>
        <w:autoSpaceDE w:val="0"/>
        <w:autoSpaceDN w:val="0"/>
        <w:adjustRightInd w:val="0"/>
        <w:ind w:firstLine="709"/>
        <w:jc w:val="both"/>
      </w:pPr>
      <w:r w:rsidRPr="005A0F62">
        <w:t>13.5. Расторжение контракта по соглашению Сторон производится Сторонами путем подписания соответствующего соглашения о расторжении.</w:t>
      </w:r>
    </w:p>
    <w:p w:rsidR="000E58D2" w:rsidRPr="005A0F62" w:rsidRDefault="000E263F" w:rsidP="000E58D2">
      <w:pPr>
        <w:ind w:firstLine="708"/>
        <w:jc w:val="both"/>
      </w:pPr>
      <w:r w:rsidRPr="005A0F62">
        <w:lastRenderedPageBreak/>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0E58D2" w:rsidRDefault="000E263F" w:rsidP="000E58D2">
      <w:pPr>
        <w:tabs>
          <w:tab w:val="left" w:pos="709"/>
        </w:tabs>
        <w:autoSpaceDE w:val="0"/>
        <w:autoSpaceDN w:val="0"/>
        <w:adjustRightInd w:val="0"/>
        <w:ind w:firstLine="709"/>
        <w:jc w:val="both"/>
      </w:pPr>
      <w:r w:rsidRPr="005A0F6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1A660F" w:rsidRPr="005A0F62" w:rsidRDefault="001A660F" w:rsidP="000E58D2">
      <w:pPr>
        <w:tabs>
          <w:tab w:val="left" w:pos="709"/>
        </w:tabs>
        <w:autoSpaceDE w:val="0"/>
        <w:autoSpaceDN w:val="0"/>
        <w:adjustRightInd w:val="0"/>
        <w:ind w:firstLine="709"/>
        <w:jc w:val="both"/>
        <w:rPr>
          <w:color w:val="00B050"/>
        </w:rPr>
      </w:pPr>
    </w:p>
    <w:p w:rsidR="000E58D2" w:rsidRDefault="000E263F" w:rsidP="000E58D2">
      <w:pPr>
        <w:widowControl w:val="0"/>
        <w:autoSpaceDE w:val="0"/>
        <w:autoSpaceDN w:val="0"/>
        <w:ind w:firstLine="709"/>
        <w:jc w:val="center"/>
        <w:rPr>
          <w:b/>
        </w:rPr>
      </w:pPr>
      <w:r w:rsidRPr="005A0F62">
        <w:rPr>
          <w:b/>
        </w:rPr>
        <w:t>14. АНТИКОРРУПЦИОННАЯ ОГОВОРКА</w:t>
      </w:r>
    </w:p>
    <w:p w:rsidR="009C5C39" w:rsidRPr="005A0F62" w:rsidRDefault="009C5C39" w:rsidP="000E58D2">
      <w:pPr>
        <w:widowControl w:val="0"/>
        <w:autoSpaceDE w:val="0"/>
        <w:autoSpaceDN w:val="0"/>
        <w:ind w:firstLine="709"/>
        <w:jc w:val="center"/>
        <w:rPr>
          <w:b/>
        </w:rPr>
      </w:pPr>
    </w:p>
    <w:p w:rsidR="000E58D2" w:rsidRPr="005A0F62" w:rsidRDefault="000E263F" w:rsidP="000E58D2">
      <w:pPr>
        <w:widowControl w:val="0"/>
        <w:autoSpaceDE w:val="0"/>
        <w:autoSpaceDN w:val="0"/>
        <w:ind w:firstLine="709"/>
        <w:jc w:val="both"/>
      </w:pPr>
      <w:r w:rsidRPr="005A0F6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58D2" w:rsidRPr="005A0F62" w:rsidRDefault="000E263F" w:rsidP="000E58D2">
      <w:pPr>
        <w:widowControl w:val="0"/>
        <w:autoSpaceDE w:val="0"/>
        <w:autoSpaceDN w:val="0"/>
        <w:ind w:firstLine="709"/>
        <w:jc w:val="both"/>
      </w:pPr>
      <w:r w:rsidRPr="005A0F6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58D2" w:rsidRPr="005A0F62" w:rsidRDefault="000E263F" w:rsidP="000E58D2">
      <w:pPr>
        <w:widowControl w:val="0"/>
        <w:autoSpaceDE w:val="0"/>
        <w:autoSpaceDN w:val="0"/>
        <w:ind w:firstLine="709"/>
        <w:jc w:val="both"/>
      </w:pPr>
      <w:r w:rsidRPr="005A0F6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E58D2" w:rsidRPr="005A0F62" w:rsidRDefault="000E263F" w:rsidP="000E58D2">
      <w:pPr>
        <w:widowControl w:val="0"/>
        <w:autoSpaceDE w:val="0"/>
        <w:autoSpaceDN w:val="0"/>
        <w:ind w:firstLine="709"/>
        <w:jc w:val="both"/>
      </w:pPr>
      <w:r w:rsidRPr="005A0F62">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58D2" w:rsidRPr="005A0F62" w:rsidRDefault="000E263F" w:rsidP="000E58D2">
      <w:pPr>
        <w:widowControl w:val="0"/>
        <w:autoSpaceDE w:val="0"/>
        <w:autoSpaceDN w:val="0"/>
        <w:ind w:firstLine="709"/>
        <w:jc w:val="both"/>
      </w:pPr>
      <w:r w:rsidRPr="005A0F6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E58D2" w:rsidRPr="005A0F62" w:rsidRDefault="000E263F" w:rsidP="000E58D2">
      <w:pPr>
        <w:tabs>
          <w:tab w:val="left" w:pos="709"/>
        </w:tabs>
        <w:autoSpaceDE w:val="0"/>
        <w:autoSpaceDN w:val="0"/>
        <w:adjustRightInd w:val="0"/>
        <w:jc w:val="both"/>
      </w:pPr>
      <w:r w:rsidRPr="005A0F62">
        <w:tab/>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E58D2" w:rsidRPr="005A0F62" w:rsidRDefault="000E58D2" w:rsidP="000E58D2">
      <w:pPr>
        <w:tabs>
          <w:tab w:val="left" w:pos="709"/>
        </w:tabs>
        <w:autoSpaceDE w:val="0"/>
        <w:autoSpaceDN w:val="0"/>
        <w:adjustRightInd w:val="0"/>
        <w:jc w:val="both"/>
        <w:rPr>
          <w:color w:val="00B050"/>
        </w:rPr>
      </w:pPr>
    </w:p>
    <w:p w:rsidR="000E58D2" w:rsidRDefault="000E263F" w:rsidP="000E58D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5A0F62">
        <w:rPr>
          <w:b/>
        </w:rPr>
        <w:t>15. ПРОЧИЕ УСЛОВИЯ</w:t>
      </w:r>
    </w:p>
    <w:p w:rsidR="009C5C39" w:rsidRPr="005A0F62" w:rsidRDefault="009C5C39" w:rsidP="000E58D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p>
    <w:p w:rsidR="006A1080" w:rsidRDefault="006A1080" w:rsidP="006A1080">
      <w:pPr>
        <w:tabs>
          <w:tab w:val="left" w:pos="709"/>
        </w:tabs>
        <w:autoSpaceDE w:val="0"/>
        <w:autoSpaceDN w:val="0"/>
        <w:adjustRightInd w:val="0"/>
        <w:ind w:firstLine="709"/>
        <w:jc w:val="both"/>
      </w:pPr>
      <w:r>
        <w:t>15.1. Все приложения к контракту являются его неотъемлемыми частями.</w:t>
      </w:r>
    </w:p>
    <w:p w:rsidR="006A1080" w:rsidRDefault="006A1080" w:rsidP="006A1080">
      <w:pPr>
        <w:tabs>
          <w:tab w:val="left" w:pos="709"/>
        </w:tabs>
        <w:autoSpaceDE w:val="0"/>
        <w:autoSpaceDN w:val="0"/>
        <w:adjustRightInd w:val="0"/>
        <w:ind w:firstLine="709"/>
        <w:jc w:val="both"/>
      </w:pPr>
      <w:r>
        <w:t xml:space="preserve">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w:t>
      </w:r>
      <w:r>
        <w:lastRenderedPageBreak/>
        <w:t>посредством факсимильной связи и электронной почты уведомления считаются полученными Стороной в день их отправки.</w:t>
      </w:r>
    </w:p>
    <w:p w:rsidR="000E58D2" w:rsidRDefault="006A1080" w:rsidP="006A1080">
      <w:pPr>
        <w:tabs>
          <w:tab w:val="left" w:pos="709"/>
        </w:tabs>
        <w:autoSpaceDE w:val="0"/>
        <w:autoSpaceDN w:val="0"/>
        <w:adjustRightInd w:val="0"/>
        <w:ind w:firstLine="709"/>
        <w:jc w:val="both"/>
      </w:pPr>
      <w:r>
        <w:t>14.3. Во всем, что не предусмотрено настоящим контрактом, Стороны руководствуются действующим законодательством Российской Федерации.</w:t>
      </w:r>
    </w:p>
    <w:p w:rsidR="009C5C39" w:rsidRPr="005A0F62" w:rsidRDefault="009C5C39" w:rsidP="006A1080">
      <w:pPr>
        <w:tabs>
          <w:tab w:val="left" w:pos="709"/>
        </w:tabs>
        <w:autoSpaceDE w:val="0"/>
        <w:autoSpaceDN w:val="0"/>
        <w:adjustRightInd w:val="0"/>
        <w:ind w:firstLine="709"/>
        <w:jc w:val="both"/>
      </w:pPr>
    </w:p>
    <w:p w:rsidR="000E58D2" w:rsidRDefault="000E263F" w:rsidP="000E58D2">
      <w:pPr>
        <w:tabs>
          <w:tab w:val="left" w:pos="709"/>
        </w:tabs>
        <w:jc w:val="center"/>
        <w:rPr>
          <w:b/>
        </w:rPr>
      </w:pPr>
      <w:r w:rsidRPr="005A0F62">
        <w:rPr>
          <w:b/>
        </w:rPr>
        <w:t>16. ПРИЛОЖЕНИЯ К КОНТРАКТУ</w:t>
      </w:r>
    </w:p>
    <w:p w:rsidR="009C5C39" w:rsidRPr="005A0F62" w:rsidRDefault="009C5C39" w:rsidP="000E58D2">
      <w:pPr>
        <w:tabs>
          <w:tab w:val="left" w:pos="709"/>
        </w:tabs>
        <w:jc w:val="center"/>
        <w:rPr>
          <w:b/>
        </w:rPr>
      </w:pPr>
    </w:p>
    <w:p w:rsidR="000E58D2" w:rsidRPr="005A0F62" w:rsidRDefault="000E263F" w:rsidP="000E58D2">
      <w:pPr>
        <w:tabs>
          <w:tab w:val="left" w:pos="709"/>
        </w:tabs>
        <w:ind w:firstLine="709"/>
      </w:pPr>
      <w:r w:rsidRPr="005A0F62">
        <w:t xml:space="preserve">16.1. Приложение 1. Спецификация </w:t>
      </w:r>
    </w:p>
    <w:p w:rsidR="000E58D2" w:rsidRDefault="000E263F" w:rsidP="000E58D2">
      <w:pPr>
        <w:tabs>
          <w:tab w:val="left" w:pos="709"/>
        </w:tabs>
        <w:autoSpaceDE w:val="0"/>
        <w:autoSpaceDN w:val="0"/>
        <w:adjustRightInd w:val="0"/>
        <w:ind w:firstLine="709"/>
        <w:jc w:val="both"/>
      </w:pPr>
      <w:r w:rsidRPr="005A0F62">
        <w:t xml:space="preserve">16.2. Приложение 2. Техническая часть </w:t>
      </w:r>
    </w:p>
    <w:p w:rsidR="000E58D2" w:rsidRPr="005A0F62" w:rsidRDefault="000E58D2" w:rsidP="000E58D2">
      <w:pPr>
        <w:pStyle w:val="ConsNormal"/>
        <w:ind w:firstLine="0"/>
        <w:jc w:val="center"/>
        <w:rPr>
          <w:rFonts w:ascii="Times New Roman" w:hAnsi="Times New Roman"/>
          <w:b/>
          <w:sz w:val="24"/>
          <w:szCs w:val="24"/>
        </w:rPr>
      </w:pPr>
    </w:p>
    <w:p w:rsidR="000E58D2" w:rsidRPr="005A0F62" w:rsidRDefault="000E263F" w:rsidP="000E58D2">
      <w:pPr>
        <w:pStyle w:val="ConsNormal"/>
        <w:ind w:firstLine="0"/>
        <w:jc w:val="center"/>
        <w:rPr>
          <w:rFonts w:ascii="Times New Roman" w:hAnsi="Times New Roman"/>
          <w:b/>
          <w:sz w:val="24"/>
          <w:szCs w:val="24"/>
        </w:rPr>
      </w:pPr>
      <w:r w:rsidRPr="005A0F62">
        <w:rPr>
          <w:rFonts w:ascii="Times New Roman" w:hAnsi="Times New Roman"/>
          <w:b/>
          <w:sz w:val="24"/>
          <w:szCs w:val="24"/>
        </w:rPr>
        <w:t xml:space="preserve">17. МЕСТОНАХОЖДЕНИЕ И БАНКОВСКИЕ </w:t>
      </w:r>
      <w:r w:rsidR="001A660F" w:rsidRPr="005A0F62">
        <w:rPr>
          <w:rFonts w:ascii="Times New Roman" w:hAnsi="Times New Roman"/>
          <w:b/>
          <w:sz w:val="24"/>
          <w:szCs w:val="24"/>
        </w:rPr>
        <w:t>РЕКВИЗИТЫ СТОРОН</w:t>
      </w:r>
    </w:p>
    <w:tbl>
      <w:tblPr>
        <w:tblW w:w="5000" w:type="pct"/>
        <w:tblLook w:val="01E0" w:firstRow="1" w:lastRow="1" w:firstColumn="1" w:lastColumn="1" w:noHBand="0" w:noVBand="0"/>
      </w:tblPr>
      <w:tblGrid>
        <w:gridCol w:w="5229"/>
        <w:gridCol w:w="5453"/>
      </w:tblGrid>
      <w:tr w:rsidR="00C04C83" w:rsidTr="000E58D2">
        <w:tc>
          <w:tcPr>
            <w:tcW w:w="4685" w:type="dxa"/>
          </w:tcPr>
          <w:p w:rsidR="000E58D2" w:rsidRPr="005A0F62" w:rsidRDefault="000E263F" w:rsidP="000E58D2">
            <w:pPr>
              <w:widowControl w:val="0"/>
              <w:autoSpaceDE w:val="0"/>
              <w:autoSpaceDN w:val="0"/>
              <w:adjustRightInd w:val="0"/>
              <w:rPr>
                <w:b/>
                <w:bCs/>
              </w:rPr>
            </w:pPr>
            <w:r w:rsidRPr="005A0F62">
              <w:rPr>
                <w:b/>
                <w:bCs/>
              </w:rPr>
              <w:t>Заказчик</w:t>
            </w:r>
          </w:p>
          <w:p w:rsidR="000E58D2" w:rsidRPr="005A0F62" w:rsidRDefault="000E58D2" w:rsidP="000E58D2"/>
        </w:tc>
        <w:tc>
          <w:tcPr>
            <w:tcW w:w="4885" w:type="dxa"/>
          </w:tcPr>
          <w:p w:rsidR="000E58D2" w:rsidRPr="005A0F62" w:rsidRDefault="000E263F" w:rsidP="000E58D2">
            <w:r w:rsidRPr="005A0F62">
              <w:rPr>
                <w:b/>
                <w:bCs/>
              </w:rPr>
              <w:t>Поставщик</w:t>
            </w:r>
            <w:r w:rsidRPr="005A0F62">
              <w:t xml:space="preserve"> </w:t>
            </w:r>
          </w:p>
          <w:p w:rsidR="000E58D2" w:rsidRPr="005A0F62" w:rsidRDefault="000E263F" w:rsidP="000E58D2">
            <w:pPr>
              <w:rPr>
                <w:b/>
                <w:bCs/>
              </w:rPr>
            </w:pPr>
            <w:r w:rsidRPr="005A0F62">
              <w:rPr>
                <w:b/>
                <w:bCs/>
              </w:rPr>
              <w:t>в том числе указываются:</w:t>
            </w:r>
          </w:p>
          <w:p w:rsidR="000E58D2" w:rsidRPr="005A0F62" w:rsidRDefault="000E263F" w:rsidP="000E58D2">
            <w:pPr>
              <w:widowControl w:val="0"/>
              <w:autoSpaceDE w:val="0"/>
              <w:autoSpaceDN w:val="0"/>
              <w:adjustRightInd w:val="0"/>
            </w:pPr>
            <w:r w:rsidRPr="005A0F62">
              <w:t>Сведения о поставщике</w:t>
            </w:r>
          </w:p>
          <w:p w:rsidR="000E58D2" w:rsidRPr="005A0F62" w:rsidRDefault="000E263F" w:rsidP="000E58D2">
            <w:pPr>
              <w:widowControl w:val="0"/>
              <w:autoSpaceDE w:val="0"/>
              <w:autoSpaceDN w:val="0"/>
              <w:adjustRightInd w:val="0"/>
            </w:pPr>
            <w:r w:rsidRPr="005A0F62">
              <w:t>Адрес</w:t>
            </w:r>
          </w:p>
          <w:p w:rsidR="000E58D2" w:rsidRPr="005A0F62" w:rsidRDefault="000E263F" w:rsidP="000E58D2">
            <w:pPr>
              <w:widowControl w:val="0"/>
              <w:autoSpaceDE w:val="0"/>
              <w:autoSpaceDN w:val="0"/>
              <w:adjustRightInd w:val="0"/>
            </w:pPr>
            <w:r w:rsidRPr="005A0F62">
              <w:t>ИНН</w:t>
            </w:r>
          </w:p>
          <w:p w:rsidR="000E58D2" w:rsidRPr="005A0F62" w:rsidRDefault="000E263F" w:rsidP="000E58D2">
            <w:pPr>
              <w:widowControl w:val="0"/>
              <w:autoSpaceDE w:val="0"/>
              <w:autoSpaceDN w:val="0"/>
              <w:adjustRightInd w:val="0"/>
            </w:pPr>
            <w:r w:rsidRPr="005A0F62">
              <w:t>Реквизиты</w:t>
            </w:r>
          </w:p>
          <w:p w:rsidR="000E58D2" w:rsidRPr="005A0F62" w:rsidRDefault="000E263F" w:rsidP="000E58D2">
            <w:pPr>
              <w:widowControl w:val="0"/>
              <w:autoSpaceDE w:val="0"/>
              <w:autoSpaceDN w:val="0"/>
              <w:adjustRightInd w:val="0"/>
              <w:rPr>
                <w:rFonts w:eastAsiaTheme="minorHAnsi"/>
                <w:sz w:val="20"/>
                <w:szCs w:val="20"/>
                <w:lang w:eastAsia="en-US"/>
              </w:rPr>
            </w:pPr>
            <w:r w:rsidRPr="005A0F62">
              <w:rPr>
                <w:rFonts w:eastAsiaTheme="minorHAnsi"/>
                <w:sz w:val="20"/>
                <w:szCs w:val="20"/>
                <w:lang w:eastAsia="en-US"/>
              </w:rPr>
              <w:t>Адрес электронной почты</w:t>
            </w:r>
          </w:p>
          <w:p w:rsidR="000E58D2" w:rsidRPr="005A0F62" w:rsidRDefault="000E263F" w:rsidP="000E58D2">
            <w:pPr>
              <w:rPr>
                <w:b/>
                <w:bCs/>
              </w:rPr>
            </w:pPr>
            <w:r w:rsidRPr="005A0F62">
              <w:rPr>
                <w:rFonts w:eastAsiaTheme="minorHAnsi"/>
                <w:sz w:val="20"/>
                <w:szCs w:val="20"/>
                <w:lang w:eastAsia="en-US"/>
              </w:rPr>
              <w:t>Номер контактного телефона</w:t>
            </w:r>
          </w:p>
        </w:tc>
      </w:tr>
      <w:tr w:rsidR="00C04C83" w:rsidTr="000E58D2">
        <w:tc>
          <w:tcPr>
            <w:tcW w:w="4685" w:type="dxa"/>
          </w:tcPr>
          <w:p w:rsidR="000E58D2" w:rsidRPr="005A0F62" w:rsidRDefault="000E58D2" w:rsidP="000E58D2">
            <w:pPr>
              <w:widowControl w:val="0"/>
              <w:autoSpaceDE w:val="0"/>
              <w:autoSpaceDN w:val="0"/>
              <w:adjustRightInd w:val="0"/>
            </w:pPr>
          </w:p>
          <w:p w:rsidR="000E58D2" w:rsidRPr="005A0F62" w:rsidRDefault="000E58D2" w:rsidP="000E58D2">
            <w:pPr>
              <w:widowControl w:val="0"/>
              <w:autoSpaceDE w:val="0"/>
              <w:autoSpaceDN w:val="0"/>
              <w:adjustRightInd w:val="0"/>
            </w:pPr>
          </w:p>
          <w:p w:rsidR="000E58D2" w:rsidRPr="005A0F62" w:rsidRDefault="000E263F" w:rsidP="000E58D2">
            <w:pPr>
              <w:widowControl w:val="0"/>
              <w:autoSpaceDE w:val="0"/>
              <w:autoSpaceDN w:val="0"/>
              <w:adjustRightInd w:val="0"/>
            </w:pPr>
            <w:r w:rsidRPr="005A0F62">
              <w:t xml:space="preserve">_________________________ </w:t>
            </w:r>
          </w:p>
        </w:tc>
        <w:tc>
          <w:tcPr>
            <w:tcW w:w="4885" w:type="dxa"/>
          </w:tcPr>
          <w:p w:rsidR="000E58D2" w:rsidRPr="005A0F62" w:rsidRDefault="000E58D2" w:rsidP="000E58D2">
            <w:pPr>
              <w:widowControl w:val="0"/>
              <w:autoSpaceDE w:val="0"/>
              <w:autoSpaceDN w:val="0"/>
              <w:adjustRightInd w:val="0"/>
            </w:pPr>
          </w:p>
          <w:p w:rsidR="000E58D2" w:rsidRPr="005A0F62" w:rsidRDefault="000E58D2" w:rsidP="000E58D2">
            <w:pPr>
              <w:widowControl w:val="0"/>
              <w:autoSpaceDE w:val="0"/>
              <w:autoSpaceDN w:val="0"/>
              <w:adjustRightInd w:val="0"/>
            </w:pPr>
          </w:p>
          <w:p w:rsidR="000E58D2" w:rsidRPr="005A0F62" w:rsidRDefault="000E263F" w:rsidP="000E58D2">
            <w:pPr>
              <w:widowControl w:val="0"/>
              <w:autoSpaceDE w:val="0"/>
              <w:autoSpaceDN w:val="0"/>
              <w:adjustRightInd w:val="0"/>
            </w:pPr>
            <w:r w:rsidRPr="005A0F62">
              <w:t xml:space="preserve">_____________________ </w:t>
            </w:r>
          </w:p>
        </w:tc>
      </w:tr>
      <w:tr w:rsidR="00C04C83" w:rsidTr="000E58D2">
        <w:trPr>
          <w:trHeight w:val="327"/>
        </w:trPr>
        <w:tc>
          <w:tcPr>
            <w:tcW w:w="4685" w:type="dxa"/>
          </w:tcPr>
          <w:p w:rsidR="000E58D2" w:rsidRPr="005A0F62" w:rsidRDefault="000E263F" w:rsidP="000E58D2">
            <w:pPr>
              <w:widowControl w:val="0"/>
              <w:autoSpaceDE w:val="0"/>
              <w:autoSpaceDN w:val="0"/>
              <w:adjustRightInd w:val="0"/>
            </w:pPr>
            <w:r w:rsidRPr="005A0F62">
              <w:t>«___» ____________________ 20_ г.</w:t>
            </w:r>
          </w:p>
        </w:tc>
        <w:tc>
          <w:tcPr>
            <w:tcW w:w="4885" w:type="dxa"/>
          </w:tcPr>
          <w:p w:rsidR="000E58D2" w:rsidRPr="005A0F62" w:rsidRDefault="000E263F" w:rsidP="000E58D2">
            <w:pPr>
              <w:widowControl w:val="0"/>
              <w:autoSpaceDE w:val="0"/>
              <w:autoSpaceDN w:val="0"/>
              <w:adjustRightInd w:val="0"/>
            </w:pPr>
            <w:r w:rsidRPr="005A0F62">
              <w:t>«___» _______________________ 20_ г.</w:t>
            </w:r>
          </w:p>
        </w:tc>
      </w:tr>
      <w:tr w:rsidR="00C04C83" w:rsidTr="000E58D2">
        <w:trPr>
          <w:trHeight w:val="471"/>
        </w:trPr>
        <w:tc>
          <w:tcPr>
            <w:tcW w:w="4685" w:type="dxa"/>
          </w:tcPr>
          <w:p w:rsidR="000E58D2" w:rsidRPr="005A0F62" w:rsidRDefault="000E263F" w:rsidP="000E58D2">
            <w:pPr>
              <w:widowControl w:val="0"/>
              <w:autoSpaceDE w:val="0"/>
              <w:autoSpaceDN w:val="0"/>
              <w:adjustRightInd w:val="0"/>
            </w:pPr>
            <w:r w:rsidRPr="005A0F62">
              <w:t>М.П.</w:t>
            </w:r>
          </w:p>
        </w:tc>
        <w:tc>
          <w:tcPr>
            <w:tcW w:w="4885" w:type="dxa"/>
          </w:tcPr>
          <w:p w:rsidR="000E58D2" w:rsidRPr="005A0F62" w:rsidRDefault="000E263F" w:rsidP="000E58D2">
            <w:pPr>
              <w:widowControl w:val="0"/>
              <w:autoSpaceDE w:val="0"/>
              <w:autoSpaceDN w:val="0"/>
              <w:adjustRightInd w:val="0"/>
            </w:pPr>
            <w:r w:rsidRPr="005A0F62">
              <w:t>М.П.</w:t>
            </w:r>
          </w:p>
        </w:tc>
      </w:tr>
    </w:tbl>
    <w:p w:rsidR="000E58D2" w:rsidRPr="005A0F62" w:rsidRDefault="000E58D2" w:rsidP="000E58D2"/>
    <w:p w:rsidR="000E58D2" w:rsidRDefault="000E58D2"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Default="009C5C39" w:rsidP="001A660F">
      <w:pPr>
        <w:jc w:val="both"/>
      </w:pPr>
    </w:p>
    <w:p w:rsidR="009C5C39" w:rsidRPr="005A0F62" w:rsidRDefault="009C5C39" w:rsidP="001A660F">
      <w:pPr>
        <w:jc w:val="both"/>
      </w:pPr>
    </w:p>
    <w:p w:rsidR="000E58D2" w:rsidRPr="005A0F62" w:rsidRDefault="000E263F" w:rsidP="0087669D">
      <w:pPr>
        <w:ind w:left="7082"/>
        <w:jc w:val="right"/>
      </w:pPr>
      <w:r w:rsidRPr="005A0F62">
        <w:lastRenderedPageBreak/>
        <w:t>Приложение 1 к контракту</w:t>
      </w:r>
    </w:p>
    <w:p w:rsidR="000E58D2" w:rsidRPr="005A0F62" w:rsidRDefault="000E263F" w:rsidP="0087669D">
      <w:pPr>
        <w:ind w:left="7082"/>
        <w:jc w:val="right"/>
      </w:pPr>
      <w:r w:rsidRPr="005A0F62">
        <w:t>от________ №___________</w:t>
      </w:r>
    </w:p>
    <w:p w:rsidR="000E58D2" w:rsidRPr="005A0F62" w:rsidRDefault="000E263F" w:rsidP="000E58D2">
      <w:pPr>
        <w:jc w:val="center"/>
        <w:rPr>
          <w:b/>
        </w:rPr>
      </w:pPr>
      <w:r w:rsidRPr="005A0F62">
        <w:rPr>
          <w:b/>
        </w:rPr>
        <w:t>СПЕЦИФИКАЦИ</w:t>
      </w:r>
      <w:r w:rsidRPr="005A0F62">
        <w:rPr>
          <w:b/>
          <w:color w:val="000000" w:themeColor="text1"/>
        </w:rPr>
        <w:t>Я</w:t>
      </w:r>
    </w:p>
    <w:p w:rsidR="000E58D2" w:rsidRPr="005A0F62" w:rsidRDefault="000E58D2" w:rsidP="000E58D2">
      <w:pPr>
        <w:jc w:val="both"/>
        <w:rPr>
          <w:b/>
        </w:rPr>
      </w:pPr>
    </w:p>
    <w:tbl>
      <w:tblPr>
        <w:tblStyle w:val="a6"/>
        <w:tblW w:w="10333" w:type="dxa"/>
        <w:tblLook w:val="04A0" w:firstRow="1" w:lastRow="0" w:firstColumn="1" w:lastColumn="0" w:noHBand="0" w:noVBand="1"/>
      </w:tblPr>
      <w:tblGrid>
        <w:gridCol w:w="811"/>
        <w:gridCol w:w="3222"/>
        <w:gridCol w:w="1292"/>
        <w:gridCol w:w="1489"/>
        <w:gridCol w:w="1759"/>
        <w:gridCol w:w="1760"/>
      </w:tblGrid>
      <w:tr w:rsidR="00C04C83" w:rsidTr="000E58D2">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8D2" w:rsidRPr="002E4371" w:rsidRDefault="000E263F" w:rsidP="000E58D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 п</w:t>
            </w:r>
            <w:r w:rsidRPr="002E4371">
              <w:rPr>
                <w:rFonts w:ascii="Times New Roman" w:hAnsi="Times New Roman" w:cs="Times New Roman"/>
                <w:sz w:val="20"/>
                <w:szCs w:val="20"/>
                <w:lang w:val="en-US" w:eastAsia="en-US"/>
              </w:rPr>
              <w:t>/</w:t>
            </w:r>
            <w:r w:rsidRPr="002E4371">
              <w:rPr>
                <w:rFonts w:ascii="Times New Roman" w:hAnsi="Times New Roman" w:cs="Times New Roman"/>
                <w:sz w:val="20"/>
                <w:szCs w:val="20"/>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8D2" w:rsidRPr="002E4371" w:rsidRDefault="000E263F" w:rsidP="000E58D2">
            <w:pPr>
              <w:jc w:val="center"/>
              <w:rPr>
                <w:rFonts w:ascii="Times New Roman" w:eastAsia="Calibri" w:hAnsi="Times New Roman" w:cs="Times New Roman"/>
                <w:sz w:val="20"/>
                <w:szCs w:val="20"/>
                <w:lang w:eastAsia="en-US"/>
              </w:rPr>
            </w:pPr>
            <w:r w:rsidRPr="002E4371">
              <w:rPr>
                <w:rFonts w:ascii="Times New Roman" w:hAnsi="Times New Roman" w:cs="Times New Roman"/>
                <w:sz w:val="20"/>
                <w:szCs w:val="20"/>
              </w:rPr>
              <w:t xml:space="preserve">Наименование, </w:t>
            </w:r>
            <w:r w:rsidRPr="002E4371">
              <w:rPr>
                <w:rFonts w:ascii="Times New Roman" w:hAnsi="Times New Roman" w:cs="Times New Roman"/>
                <w:sz w:val="20"/>
                <w:szCs w:val="20"/>
                <w:lang w:eastAsia="en-US"/>
              </w:rPr>
              <w:t xml:space="preserve">товарный знак  (при наличии), </w:t>
            </w:r>
            <w:r w:rsidRPr="002E4371">
              <w:rPr>
                <w:rFonts w:ascii="Times New Roman" w:eastAsia="Calibri" w:hAnsi="Times New Roman" w:cs="Times New Roman"/>
                <w:sz w:val="20"/>
                <w:szCs w:val="20"/>
                <w:lang w:eastAsia="en-US"/>
              </w:rPr>
              <w:t>наименование страны происхождения Товара</w:t>
            </w:r>
          </w:p>
          <w:p w:rsidR="000E58D2" w:rsidRPr="002E4371" w:rsidRDefault="000E58D2" w:rsidP="000E58D2">
            <w:pPr>
              <w:jc w:val="center"/>
              <w:rPr>
                <w:rFonts w:ascii="Times New Roman" w:hAnsi="Times New Roman" w:cs="Times New Roman"/>
                <w:sz w:val="20"/>
                <w:szCs w:val="20"/>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8D2" w:rsidRPr="002E4371" w:rsidRDefault="000E263F" w:rsidP="000E58D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8D2" w:rsidRPr="002E4371" w:rsidRDefault="000E263F" w:rsidP="000E58D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8D2" w:rsidRPr="002E4371" w:rsidRDefault="000E263F" w:rsidP="000E58D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Цена за ед. товара (руб.)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8D2" w:rsidRPr="002E4371" w:rsidRDefault="000E263F" w:rsidP="000E58D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Сумма (руб.)</w:t>
            </w:r>
          </w:p>
        </w:tc>
      </w:tr>
      <w:tr w:rsidR="00C04C83" w:rsidTr="000E58D2">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8D2" w:rsidRPr="002E4371" w:rsidRDefault="000E58D2" w:rsidP="000E58D2">
            <w:pPr>
              <w:jc w:val="both"/>
              <w:rPr>
                <w:rFonts w:ascii="Times New Roman" w:hAnsi="Times New Roman" w:cs="Times New Roman"/>
                <w:sz w:val="24"/>
                <w:lang w:eastAsia="en-US"/>
              </w:rPr>
            </w:pPr>
            <w:bookmarkStart w:id="9" w:name="_GoBack"/>
            <w:bookmarkEnd w:id="9"/>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8D2" w:rsidRPr="002E4371" w:rsidRDefault="000E58D2" w:rsidP="000E58D2">
            <w:pPr>
              <w:jc w:val="both"/>
              <w:rPr>
                <w:rFonts w:ascii="Times New Roman" w:hAnsi="Times New Roman" w:cs="Times New Roman"/>
                <w:sz w:val="24"/>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8D2" w:rsidRPr="002E4371" w:rsidRDefault="000E58D2" w:rsidP="000E58D2">
            <w:pPr>
              <w:jc w:val="both"/>
              <w:rPr>
                <w:rFonts w:ascii="Times New Roman" w:hAnsi="Times New Roman" w:cs="Times New Roman"/>
                <w:sz w:val="24"/>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8D2" w:rsidRPr="002E4371" w:rsidRDefault="000E58D2" w:rsidP="000E58D2">
            <w:pPr>
              <w:jc w:val="both"/>
              <w:rPr>
                <w:rFonts w:ascii="Times New Roman" w:hAnsi="Times New Roman" w:cs="Times New Roman"/>
                <w:sz w:val="24"/>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8D2" w:rsidRPr="002E4371" w:rsidRDefault="000E58D2" w:rsidP="000E58D2">
            <w:pPr>
              <w:jc w:val="both"/>
              <w:rPr>
                <w:rFonts w:ascii="Times New Roman" w:hAnsi="Times New Roman" w:cs="Times New Roman"/>
                <w:sz w:val="24"/>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8D2" w:rsidRPr="002E4371" w:rsidRDefault="000E58D2" w:rsidP="000E58D2">
            <w:pPr>
              <w:jc w:val="both"/>
              <w:rPr>
                <w:rFonts w:ascii="Times New Roman" w:hAnsi="Times New Roman" w:cs="Times New Roman"/>
                <w:sz w:val="24"/>
                <w:lang w:eastAsia="en-US"/>
              </w:rPr>
            </w:pPr>
          </w:p>
        </w:tc>
      </w:tr>
    </w:tbl>
    <w:p w:rsidR="000E58D2" w:rsidRPr="005A0F62" w:rsidRDefault="000E58D2" w:rsidP="000E58D2">
      <w:pPr>
        <w:jc w:val="both"/>
        <w:rPr>
          <w:b/>
        </w:rPr>
      </w:pPr>
    </w:p>
    <w:tbl>
      <w:tblPr>
        <w:tblW w:w="11040" w:type="dxa"/>
        <w:tblLook w:val="01E0" w:firstRow="1" w:lastRow="1" w:firstColumn="1" w:lastColumn="1" w:noHBand="0" w:noVBand="0"/>
      </w:tblPr>
      <w:tblGrid>
        <w:gridCol w:w="5405"/>
        <w:gridCol w:w="5635"/>
      </w:tblGrid>
      <w:tr w:rsidR="00C04C83" w:rsidTr="000E58D2">
        <w:trPr>
          <w:trHeight w:val="522"/>
        </w:trPr>
        <w:tc>
          <w:tcPr>
            <w:tcW w:w="5405" w:type="dxa"/>
          </w:tcPr>
          <w:p w:rsidR="000E58D2" w:rsidRPr="005A0F62" w:rsidRDefault="000E58D2">
            <w:pPr>
              <w:widowControl w:val="0"/>
              <w:autoSpaceDE w:val="0"/>
              <w:autoSpaceDN w:val="0"/>
              <w:adjustRightInd w:val="0"/>
              <w:ind w:firstLine="709"/>
              <w:rPr>
                <w:b/>
                <w:bCs/>
                <w:lang w:eastAsia="en-US"/>
              </w:rPr>
            </w:pPr>
          </w:p>
          <w:p w:rsidR="000E58D2" w:rsidRPr="005A0F62" w:rsidRDefault="000E263F">
            <w:pPr>
              <w:widowControl w:val="0"/>
              <w:autoSpaceDE w:val="0"/>
              <w:autoSpaceDN w:val="0"/>
              <w:adjustRightInd w:val="0"/>
              <w:ind w:firstLine="709"/>
              <w:rPr>
                <w:b/>
                <w:bCs/>
                <w:lang w:eastAsia="en-US"/>
              </w:rPr>
            </w:pPr>
            <w:r w:rsidRPr="005A0F62">
              <w:rPr>
                <w:b/>
                <w:bCs/>
                <w:lang w:eastAsia="en-US"/>
              </w:rPr>
              <w:t>Поставщик</w:t>
            </w:r>
          </w:p>
        </w:tc>
        <w:tc>
          <w:tcPr>
            <w:tcW w:w="5635" w:type="dxa"/>
          </w:tcPr>
          <w:p w:rsidR="000E58D2" w:rsidRPr="005A0F62" w:rsidRDefault="000E58D2">
            <w:pPr>
              <w:ind w:firstLine="709"/>
              <w:rPr>
                <w:b/>
                <w:bCs/>
                <w:lang w:eastAsia="en-US"/>
              </w:rPr>
            </w:pPr>
          </w:p>
          <w:p w:rsidR="000E58D2" w:rsidRPr="005A0F62" w:rsidRDefault="000E263F">
            <w:pPr>
              <w:ind w:firstLine="709"/>
              <w:rPr>
                <w:b/>
                <w:bCs/>
                <w:lang w:eastAsia="en-US"/>
              </w:rPr>
            </w:pPr>
            <w:r w:rsidRPr="005A0F62">
              <w:rPr>
                <w:b/>
                <w:bCs/>
                <w:lang w:eastAsia="en-US"/>
              </w:rPr>
              <w:t>Заказчик</w:t>
            </w:r>
          </w:p>
        </w:tc>
      </w:tr>
      <w:tr w:rsidR="00C04C83" w:rsidTr="000E58D2">
        <w:trPr>
          <w:trHeight w:val="801"/>
        </w:trPr>
        <w:tc>
          <w:tcPr>
            <w:tcW w:w="5405" w:type="dxa"/>
          </w:tcPr>
          <w:p w:rsidR="000E58D2" w:rsidRPr="005A0F62" w:rsidRDefault="000E58D2">
            <w:pPr>
              <w:widowControl w:val="0"/>
              <w:autoSpaceDE w:val="0"/>
              <w:autoSpaceDN w:val="0"/>
              <w:adjustRightInd w:val="0"/>
              <w:ind w:firstLine="709"/>
              <w:rPr>
                <w:lang w:eastAsia="en-US"/>
              </w:rPr>
            </w:pPr>
          </w:p>
          <w:p w:rsidR="000E58D2" w:rsidRPr="005A0F62" w:rsidRDefault="000E58D2">
            <w:pPr>
              <w:widowControl w:val="0"/>
              <w:autoSpaceDE w:val="0"/>
              <w:autoSpaceDN w:val="0"/>
              <w:adjustRightInd w:val="0"/>
              <w:ind w:firstLine="709"/>
              <w:rPr>
                <w:lang w:eastAsia="en-US"/>
              </w:rPr>
            </w:pPr>
          </w:p>
          <w:p w:rsidR="000E58D2" w:rsidRPr="005A0F62" w:rsidRDefault="000E58D2">
            <w:pPr>
              <w:widowControl w:val="0"/>
              <w:autoSpaceDE w:val="0"/>
              <w:autoSpaceDN w:val="0"/>
              <w:adjustRightInd w:val="0"/>
              <w:ind w:firstLine="709"/>
              <w:rPr>
                <w:lang w:eastAsia="en-US"/>
              </w:rPr>
            </w:pPr>
          </w:p>
        </w:tc>
        <w:tc>
          <w:tcPr>
            <w:tcW w:w="5635" w:type="dxa"/>
          </w:tcPr>
          <w:p w:rsidR="000E58D2" w:rsidRPr="005A0F62" w:rsidRDefault="000E58D2">
            <w:pPr>
              <w:widowControl w:val="0"/>
              <w:autoSpaceDE w:val="0"/>
              <w:autoSpaceDN w:val="0"/>
              <w:adjustRightInd w:val="0"/>
              <w:ind w:firstLine="709"/>
              <w:rPr>
                <w:lang w:eastAsia="en-US"/>
              </w:rPr>
            </w:pPr>
          </w:p>
          <w:p w:rsidR="000E58D2" w:rsidRPr="005A0F62" w:rsidRDefault="000E58D2">
            <w:pPr>
              <w:widowControl w:val="0"/>
              <w:autoSpaceDE w:val="0"/>
              <w:autoSpaceDN w:val="0"/>
              <w:adjustRightInd w:val="0"/>
              <w:ind w:firstLine="709"/>
              <w:rPr>
                <w:lang w:eastAsia="en-US"/>
              </w:rPr>
            </w:pPr>
          </w:p>
          <w:p w:rsidR="000E58D2" w:rsidRPr="005A0F62" w:rsidRDefault="000E58D2">
            <w:pPr>
              <w:widowControl w:val="0"/>
              <w:autoSpaceDE w:val="0"/>
              <w:autoSpaceDN w:val="0"/>
              <w:adjustRightInd w:val="0"/>
              <w:ind w:firstLine="709"/>
              <w:rPr>
                <w:lang w:eastAsia="en-US"/>
              </w:rPr>
            </w:pPr>
          </w:p>
        </w:tc>
      </w:tr>
      <w:tr w:rsidR="00C04C83" w:rsidTr="000E58D2">
        <w:trPr>
          <w:trHeight w:val="315"/>
        </w:trPr>
        <w:tc>
          <w:tcPr>
            <w:tcW w:w="5405" w:type="dxa"/>
            <w:hideMark/>
          </w:tcPr>
          <w:p w:rsidR="000E58D2" w:rsidRPr="005A0F62" w:rsidRDefault="000E263F">
            <w:pPr>
              <w:widowControl w:val="0"/>
              <w:autoSpaceDE w:val="0"/>
              <w:autoSpaceDN w:val="0"/>
              <w:adjustRightInd w:val="0"/>
              <w:ind w:firstLine="709"/>
              <w:rPr>
                <w:lang w:eastAsia="en-US"/>
              </w:rPr>
            </w:pPr>
            <w:r w:rsidRPr="005A0F62">
              <w:rPr>
                <w:lang w:eastAsia="en-US"/>
              </w:rPr>
              <w:t>«___» ____________________ 20_ г.</w:t>
            </w:r>
          </w:p>
        </w:tc>
        <w:tc>
          <w:tcPr>
            <w:tcW w:w="5635" w:type="dxa"/>
            <w:hideMark/>
          </w:tcPr>
          <w:p w:rsidR="000E58D2" w:rsidRPr="005A0F62" w:rsidRDefault="000E263F">
            <w:pPr>
              <w:widowControl w:val="0"/>
              <w:autoSpaceDE w:val="0"/>
              <w:autoSpaceDN w:val="0"/>
              <w:adjustRightInd w:val="0"/>
              <w:ind w:firstLine="709"/>
              <w:rPr>
                <w:lang w:eastAsia="en-US"/>
              </w:rPr>
            </w:pPr>
            <w:r w:rsidRPr="005A0F62">
              <w:rPr>
                <w:lang w:eastAsia="en-US"/>
              </w:rPr>
              <w:t>«___» _______________________ 20_ г.</w:t>
            </w:r>
          </w:p>
        </w:tc>
      </w:tr>
      <w:tr w:rsidR="00C04C83" w:rsidTr="000E58D2">
        <w:trPr>
          <w:trHeight w:val="454"/>
        </w:trPr>
        <w:tc>
          <w:tcPr>
            <w:tcW w:w="5405" w:type="dxa"/>
            <w:hideMark/>
          </w:tcPr>
          <w:p w:rsidR="000E58D2" w:rsidRPr="005A0F62" w:rsidRDefault="000E263F">
            <w:pPr>
              <w:widowControl w:val="0"/>
              <w:autoSpaceDE w:val="0"/>
              <w:autoSpaceDN w:val="0"/>
              <w:adjustRightInd w:val="0"/>
              <w:ind w:firstLine="709"/>
              <w:rPr>
                <w:lang w:eastAsia="en-US"/>
              </w:rPr>
            </w:pPr>
            <w:r w:rsidRPr="005A0F62">
              <w:rPr>
                <w:lang w:eastAsia="en-US"/>
              </w:rPr>
              <w:t>М.П.</w:t>
            </w:r>
          </w:p>
        </w:tc>
        <w:tc>
          <w:tcPr>
            <w:tcW w:w="5635" w:type="dxa"/>
            <w:hideMark/>
          </w:tcPr>
          <w:p w:rsidR="000E58D2" w:rsidRPr="005A0F62" w:rsidRDefault="000E263F">
            <w:pPr>
              <w:widowControl w:val="0"/>
              <w:autoSpaceDE w:val="0"/>
              <w:autoSpaceDN w:val="0"/>
              <w:adjustRightInd w:val="0"/>
              <w:ind w:firstLine="709"/>
              <w:rPr>
                <w:lang w:eastAsia="en-US"/>
              </w:rPr>
            </w:pPr>
            <w:r w:rsidRPr="005A0F62">
              <w:rPr>
                <w:lang w:eastAsia="en-US"/>
              </w:rPr>
              <w:t>М.П.</w:t>
            </w:r>
          </w:p>
        </w:tc>
      </w:tr>
    </w:tbl>
    <w:p w:rsidR="000E58D2" w:rsidRPr="005A0F62" w:rsidRDefault="000E58D2" w:rsidP="000E58D2">
      <w:pPr>
        <w:ind w:left="7082"/>
        <w:jc w:val="both"/>
      </w:pPr>
    </w:p>
    <w:p w:rsidR="000E58D2" w:rsidRPr="005A0F62" w:rsidRDefault="000E58D2" w:rsidP="000E58D2">
      <w:pPr>
        <w:ind w:left="7082"/>
        <w:jc w:val="both"/>
      </w:pPr>
    </w:p>
    <w:p w:rsidR="000E58D2" w:rsidRPr="005A0F62" w:rsidRDefault="000E58D2" w:rsidP="000E58D2">
      <w:pPr>
        <w:ind w:left="7082"/>
        <w:jc w:val="both"/>
      </w:pPr>
    </w:p>
    <w:p w:rsidR="000E58D2" w:rsidRPr="005A0F62" w:rsidRDefault="000E58D2" w:rsidP="000E58D2">
      <w:pPr>
        <w:ind w:left="7082"/>
        <w:jc w:val="both"/>
      </w:pPr>
    </w:p>
    <w:p w:rsidR="000E58D2" w:rsidRPr="005A0F62" w:rsidRDefault="000E58D2" w:rsidP="000E58D2">
      <w:pPr>
        <w:ind w:left="7082"/>
        <w:jc w:val="both"/>
      </w:pPr>
    </w:p>
    <w:p w:rsidR="001A660F" w:rsidRDefault="001A660F">
      <w:pPr>
        <w:ind w:firstLine="709"/>
        <w:jc w:val="both"/>
      </w:pPr>
      <w:r>
        <w:br w:type="page"/>
      </w:r>
    </w:p>
    <w:p w:rsidR="000E58D2" w:rsidRPr="005A0F62" w:rsidRDefault="000E263F" w:rsidP="0087669D">
      <w:pPr>
        <w:ind w:left="7082"/>
        <w:jc w:val="right"/>
      </w:pPr>
      <w:r w:rsidRPr="005A0F62">
        <w:lastRenderedPageBreak/>
        <w:t>Приложение 2 к контракту</w:t>
      </w:r>
    </w:p>
    <w:p w:rsidR="000E58D2" w:rsidRPr="0087669D" w:rsidRDefault="000E263F" w:rsidP="0087669D">
      <w:pPr>
        <w:ind w:left="7082"/>
        <w:jc w:val="right"/>
      </w:pPr>
      <w:r w:rsidRPr="005A0F62">
        <w:t>от________ №______</w:t>
      </w:r>
    </w:p>
    <w:p w:rsidR="0087669D" w:rsidRPr="00142280" w:rsidRDefault="0087669D" w:rsidP="0087669D">
      <w:pPr>
        <w:spacing w:before="240" w:after="120"/>
        <w:jc w:val="center"/>
        <w:rPr>
          <w:b/>
          <w:kern w:val="28"/>
        </w:rPr>
      </w:pPr>
      <w:r w:rsidRPr="00142280">
        <w:rPr>
          <w:b/>
          <w:kern w:val="28"/>
          <w:lang w:val="en-US"/>
        </w:rPr>
        <w:t>III</w:t>
      </w:r>
      <w:r w:rsidRPr="00142280">
        <w:rPr>
          <w:b/>
          <w:kern w:val="28"/>
        </w:rPr>
        <w:t>. ТЕХНИЧЕСКАЯ ЧАСТЬ</w:t>
      </w:r>
    </w:p>
    <w:p w:rsidR="0087669D" w:rsidRPr="00142280" w:rsidRDefault="0087669D" w:rsidP="0087669D">
      <w:pPr>
        <w:pStyle w:val="a3"/>
        <w:spacing w:line="240" w:lineRule="exact"/>
        <w:ind w:left="0"/>
        <w:jc w:val="center"/>
        <w:rPr>
          <w:b/>
        </w:rPr>
      </w:pPr>
      <w:r w:rsidRPr="00142280">
        <w:rPr>
          <w:b/>
        </w:rPr>
        <w:t>ОПИСАНИЕ ОБЪЕКТА ЗАКУПКИ</w:t>
      </w:r>
    </w:p>
    <w:p w:rsidR="0087669D" w:rsidRPr="00142280" w:rsidRDefault="0087669D" w:rsidP="0087669D">
      <w:pPr>
        <w:pStyle w:val="a3"/>
        <w:spacing w:line="240" w:lineRule="exact"/>
        <w:ind w:left="0"/>
        <w:jc w:val="center"/>
        <w:rPr>
          <w:b/>
        </w:rPr>
      </w:pPr>
    </w:p>
    <w:p w:rsidR="009467A5" w:rsidRPr="009467A5" w:rsidRDefault="009467A5" w:rsidP="009467A5">
      <w:pPr>
        <w:autoSpaceDE w:val="0"/>
        <w:autoSpaceDN w:val="0"/>
        <w:adjustRightInd w:val="0"/>
        <w:jc w:val="center"/>
        <w:rPr>
          <w:rFonts w:eastAsia="Calibri"/>
          <w:b/>
          <w:bCs/>
          <w:lang w:eastAsia="en-US"/>
        </w:rPr>
      </w:pPr>
      <w:r w:rsidRPr="009467A5">
        <w:rPr>
          <w:rFonts w:eastAsia="Calibri"/>
          <w:b/>
          <w:bCs/>
          <w:lang w:eastAsia="en-US"/>
        </w:rPr>
        <w:t>Функциональные, технические и качественные характеристики,</w:t>
      </w:r>
    </w:p>
    <w:p w:rsidR="009467A5" w:rsidRPr="009467A5" w:rsidRDefault="009467A5" w:rsidP="009467A5">
      <w:pPr>
        <w:autoSpaceDE w:val="0"/>
        <w:autoSpaceDN w:val="0"/>
        <w:adjustRightInd w:val="0"/>
        <w:jc w:val="center"/>
        <w:rPr>
          <w:rFonts w:eastAsia="Calibri"/>
          <w:b/>
          <w:bCs/>
          <w:lang w:eastAsia="en-US"/>
        </w:rPr>
      </w:pPr>
      <w:r w:rsidRPr="009467A5">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87669D" w:rsidRDefault="009467A5" w:rsidP="009467A5">
      <w:pPr>
        <w:autoSpaceDE w:val="0"/>
        <w:autoSpaceDN w:val="0"/>
        <w:adjustRightInd w:val="0"/>
        <w:jc w:val="center"/>
        <w:rPr>
          <w:rFonts w:eastAsia="Calibri"/>
          <w:b/>
          <w:bCs/>
          <w:lang w:eastAsia="en-US"/>
        </w:rPr>
      </w:pPr>
      <w:r w:rsidRPr="009467A5">
        <w:rPr>
          <w:rFonts w:eastAsia="Calibri"/>
          <w:b/>
          <w:bCs/>
          <w:lang w:eastAsia="en-US"/>
        </w:rPr>
        <w:t>которые не могут изменяться. Требования к году изготовления товара</w:t>
      </w:r>
    </w:p>
    <w:p w:rsidR="009467A5" w:rsidRDefault="009467A5" w:rsidP="0087669D">
      <w:pPr>
        <w:autoSpaceDE w:val="0"/>
        <w:autoSpaceDN w:val="0"/>
        <w:adjustRightInd w:val="0"/>
        <w:jc w:val="center"/>
        <w:rPr>
          <w:rFonts w:eastAsia="Calibri"/>
          <w:b/>
          <w:bCs/>
          <w:lang w:eastAsia="en-US"/>
        </w:rPr>
      </w:pPr>
    </w:p>
    <w:p w:rsidR="000E58D2" w:rsidRPr="00903B9E" w:rsidRDefault="000E58D2" w:rsidP="000E58D2">
      <w:pPr>
        <w:tabs>
          <w:tab w:val="left" w:pos="0"/>
        </w:tabs>
        <w:spacing w:line="240" w:lineRule="exact"/>
        <w:rPr>
          <w:noProof/>
        </w:rPr>
      </w:pPr>
    </w:p>
    <w:tbl>
      <w:tblPr>
        <w:tblStyle w:val="a6"/>
        <w:tblW w:w="11483" w:type="dxa"/>
        <w:tblInd w:w="-567" w:type="dxa"/>
        <w:tblLayout w:type="fixed"/>
        <w:tblLook w:val="04A0" w:firstRow="1" w:lastRow="0" w:firstColumn="1" w:lastColumn="0" w:noHBand="0" w:noVBand="1"/>
      </w:tblPr>
      <w:tblGrid>
        <w:gridCol w:w="567"/>
        <w:gridCol w:w="851"/>
        <w:gridCol w:w="4111"/>
        <w:gridCol w:w="1417"/>
        <w:gridCol w:w="4111"/>
        <w:gridCol w:w="426"/>
      </w:tblGrid>
      <w:tr w:rsidR="000E58D2" w:rsidRPr="000E58D2" w:rsidTr="000E58D2">
        <w:trPr>
          <w:trHeight w:val="481"/>
        </w:trPr>
        <w:tc>
          <w:tcPr>
            <w:tcW w:w="567" w:type="dxa"/>
            <w:tcBorders>
              <w:top w:val="nil"/>
              <w:left w:val="nil"/>
              <w:bottom w:val="nil"/>
            </w:tcBorders>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b/>
                <w:kern w:val="28"/>
                <w:szCs w:val="22"/>
              </w:rPr>
            </w:pPr>
          </w:p>
        </w:tc>
        <w:tc>
          <w:tcPr>
            <w:tcW w:w="851"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rPr>
            </w:pPr>
            <w:r w:rsidRPr="000E58D2">
              <w:rPr>
                <w:rFonts w:ascii="Times New Roman" w:hAnsi="Times New Roman" w:cs="Times New Roman"/>
                <w:b/>
                <w:kern w:val="28"/>
                <w:szCs w:val="22"/>
              </w:rPr>
              <w:t>№ п/п</w:t>
            </w:r>
          </w:p>
        </w:tc>
        <w:tc>
          <w:tcPr>
            <w:tcW w:w="4111"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rPr>
            </w:pPr>
            <w:r w:rsidRPr="000E58D2">
              <w:rPr>
                <w:rFonts w:ascii="Times New Roman" w:eastAsia="Calibri" w:hAnsi="Times New Roman" w:cs="Times New Roman"/>
                <w:b/>
                <w:szCs w:val="22"/>
              </w:rPr>
              <w:t>Наименование товара, его показателей (характеристик), потребительских свойств</w:t>
            </w:r>
          </w:p>
        </w:tc>
        <w:tc>
          <w:tcPr>
            <w:tcW w:w="1417"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rPr>
            </w:pPr>
            <w:r w:rsidRPr="000E58D2">
              <w:rPr>
                <w:rFonts w:ascii="Times New Roman" w:hAnsi="Times New Roman" w:cs="Times New Roman"/>
                <w:b/>
                <w:kern w:val="28"/>
                <w:szCs w:val="22"/>
              </w:rPr>
              <w:t>Ед. изм.</w:t>
            </w:r>
          </w:p>
        </w:tc>
        <w:tc>
          <w:tcPr>
            <w:tcW w:w="4111"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b/>
                <w:szCs w:val="22"/>
              </w:rPr>
            </w:pPr>
            <w:r w:rsidRPr="000E58D2">
              <w:rPr>
                <w:rFonts w:ascii="Times New Roman" w:eastAsia="Calibri" w:hAnsi="Times New Roman" w:cs="Times New Roman"/>
                <w:b/>
                <w:szCs w:val="22"/>
              </w:rPr>
              <w:t>Значение показателя (характеристики)</w:t>
            </w:r>
          </w:p>
        </w:tc>
        <w:tc>
          <w:tcPr>
            <w:tcW w:w="426" w:type="dxa"/>
            <w:tcBorders>
              <w:top w:val="nil"/>
              <w:bottom w:val="nil"/>
              <w:right w:val="nil"/>
            </w:tcBorders>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rPr>
            </w:pPr>
          </w:p>
        </w:tc>
      </w:tr>
      <w:tr w:rsidR="000E58D2" w:rsidRPr="000E58D2" w:rsidTr="000E58D2">
        <w:trPr>
          <w:trHeight w:val="239"/>
        </w:trPr>
        <w:tc>
          <w:tcPr>
            <w:tcW w:w="567" w:type="dxa"/>
            <w:tcBorders>
              <w:top w:val="nil"/>
              <w:left w:val="nil"/>
              <w:bottom w:val="nil"/>
            </w:tcBorders>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lang w:val="en-US"/>
              </w:rPr>
            </w:pPr>
          </w:p>
        </w:tc>
        <w:tc>
          <w:tcPr>
            <w:tcW w:w="851"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lang w:val="en-US"/>
              </w:rPr>
            </w:pPr>
            <w:r w:rsidRPr="000E58D2">
              <w:rPr>
                <w:rFonts w:ascii="Times New Roman" w:hAnsi="Times New Roman" w:cs="Times New Roman"/>
                <w:szCs w:val="22"/>
                <w:lang w:val="en-US"/>
              </w:rPr>
              <w:t>1</w:t>
            </w:r>
          </w:p>
        </w:tc>
        <w:tc>
          <w:tcPr>
            <w:tcW w:w="4111"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lang w:val="en-US"/>
              </w:rPr>
            </w:pPr>
            <w:r w:rsidRPr="000E58D2">
              <w:rPr>
                <w:rFonts w:ascii="Times New Roman" w:hAnsi="Times New Roman" w:cs="Times New Roman"/>
                <w:szCs w:val="22"/>
                <w:lang w:val="en-US"/>
              </w:rPr>
              <w:t>2</w:t>
            </w:r>
          </w:p>
        </w:tc>
        <w:tc>
          <w:tcPr>
            <w:tcW w:w="1417"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lang w:val="en-US"/>
              </w:rPr>
            </w:pPr>
            <w:r w:rsidRPr="000E58D2">
              <w:rPr>
                <w:rFonts w:ascii="Times New Roman" w:hAnsi="Times New Roman" w:cs="Times New Roman"/>
                <w:szCs w:val="22"/>
                <w:lang w:val="en-US"/>
              </w:rPr>
              <w:t>3</w:t>
            </w:r>
          </w:p>
        </w:tc>
        <w:tc>
          <w:tcPr>
            <w:tcW w:w="4111" w:type="dxa"/>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rPr>
            </w:pPr>
            <w:r w:rsidRPr="000E58D2">
              <w:rPr>
                <w:rFonts w:ascii="Times New Roman" w:hAnsi="Times New Roman" w:cs="Times New Roman"/>
                <w:szCs w:val="22"/>
              </w:rPr>
              <w:t>4</w:t>
            </w:r>
          </w:p>
        </w:tc>
        <w:tc>
          <w:tcPr>
            <w:tcW w:w="426" w:type="dxa"/>
            <w:tcBorders>
              <w:top w:val="nil"/>
              <w:bottom w:val="nil"/>
              <w:right w:val="nil"/>
            </w:tcBorders>
            <w:tcMar>
              <w:left w:w="0" w:type="dxa"/>
              <w:right w:w="0" w:type="dxa"/>
            </w:tcMar>
            <w:vAlign w:val="center"/>
          </w:tcPr>
          <w:p w:rsidR="000E58D2" w:rsidRPr="000E58D2" w:rsidRDefault="000E58D2" w:rsidP="000E58D2">
            <w:pPr>
              <w:tabs>
                <w:tab w:val="left" w:pos="0"/>
              </w:tabs>
              <w:spacing w:line="240" w:lineRule="exact"/>
              <w:jc w:val="center"/>
              <w:rPr>
                <w:rFonts w:ascii="Times New Roman" w:hAnsi="Times New Roman" w:cs="Times New Roman"/>
                <w:szCs w:val="22"/>
              </w:rPr>
            </w:pPr>
          </w:p>
        </w:tc>
      </w:tr>
      <w:tr w:rsidR="000E58D2" w:rsidRPr="000E58D2" w:rsidTr="000E58D2">
        <w:trPr>
          <w:trHeight w:val="227"/>
        </w:trPr>
        <w:tc>
          <w:tcPr>
            <w:tcW w:w="567" w:type="dxa"/>
            <w:tcBorders>
              <w:top w:val="nil"/>
              <w:left w:val="nil"/>
              <w:bottom w:val="nil"/>
            </w:tcBorders>
            <w:vAlign w:val="center"/>
          </w:tcPr>
          <w:p w:rsidR="000E58D2" w:rsidRPr="000E58D2" w:rsidRDefault="000E58D2" w:rsidP="000E58D2">
            <w:pPr>
              <w:tabs>
                <w:tab w:val="left" w:pos="0"/>
              </w:tabs>
              <w:rPr>
                <w:rFonts w:ascii="Times New Roman" w:hAnsi="Times New Roman" w:cs="Times New Roman"/>
                <w:szCs w:val="22"/>
              </w:rPr>
            </w:pPr>
          </w:p>
        </w:tc>
        <w:tc>
          <w:tcPr>
            <w:tcW w:w="10490" w:type="dxa"/>
            <w:gridSpan w:val="4"/>
            <w:tcMar>
              <w:left w:w="0" w:type="dxa"/>
              <w:right w:w="0" w:type="dxa"/>
            </w:tcMar>
            <w:vAlign w:val="center"/>
          </w:tcPr>
          <w:tbl>
            <w:tblPr>
              <w:tblStyle w:val="a6"/>
              <w:tblW w:w="1049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1368"/>
              <w:gridCol w:w="4160"/>
            </w:tblGrid>
            <w:tr w:rsidR="000E58D2" w:rsidRPr="000E58D2" w:rsidTr="000E58D2">
              <w:trPr>
                <w:trHeight w:val="227"/>
              </w:trPr>
              <w:tc>
                <w:tcPr>
                  <w:tcW w:w="851" w:type="dxa"/>
                  <w:tcBorders>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szCs w:val="22"/>
                    </w:rPr>
                  </w:pPr>
                  <w:r w:rsidRPr="000E58D2">
                    <w:rPr>
                      <w:rFonts w:ascii="Times New Roman" w:hAnsi="Times New Roman" w:cs="Times New Roman"/>
                      <w:noProof/>
                      <w:szCs w:val="22"/>
                    </w:rPr>
                    <w:t>1</w:t>
                  </w:r>
                </w:p>
              </w:tc>
              <w:tc>
                <w:tcPr>
                  <w:tcW w:w="4111" w:type="dxa"/>
                  <w:tcBorders>
                    <w:bottom w:val="single" w:sz="4" w:space="0" w:color="auto"/>
                  </w:tcBorders>
                </w:tcPr>
                <w:p w:rsidR="000E58D2" w:rsidRPr="000E58D2" w:rsidRDefault="000E58D2" w:rsidP="000E58D2">
                  <w:pPr>
                    <w:rPr>
                      <w:rFonts w:ascii="Times New Roman" w:eastAsia="Calibri" w:hAnsi="Times New Roman" w:cs="Times New Roman"/>
                      <w:b/>
                      <w:noProof/>
                      <w:szCs w:val="22"/>
                    </w:rPr>
                  </w:pPr>
                  <w:r w:rsidRPr="000E58D2">
                    <w:rPr>
                      <w:rFonts w:ascii="Times New Roman" w:eastAsia="Calibri" w:hAnsi="Times New Roman" w:cs="Times New Roman"/>
                      <w:b/>
                      <w:noProof/>
                      <w:szCs w:val="22"/>
                    </w:rPr>
                    <w:t xml:space="preserve">Коммутатор </w:t>
                  </w:r>
                </w:p>
                <w:p w:rsidR="000E58D2" w:rsidRPr="000E58D2" w:rsidRDefault="000E58D2" w:rsidP="000E58D2">
                  <w:pPr>
                    <w:rPr>
                      <w:rFonts w:ascii="Times New Roman" w:hAnsi="Times New Roman" w:cs="Times New Roman"/>
                      <w:szCs w:val="22"/>
                    </w:rPr>
                  </w:pPr>
                  <w:r w:rsidRPr="000E58D2">
                    <w:rPr>
                      <w:rFonts w:ascii="Times New Roman" w:eastAsia="Calibri" w:hAnsi="Times New Roman" w:cs="Times New Roman"/>
                      <w:noProof/>
                      <w:szCs w:val="22"/>
                      <w:lang w:val="en-US"/>
                    </w:rPr>
                    <w:t>[</w:t>
                  </w:r>
                  <w:r w:rsidRPr="000E58D2">
                    <w:rPr>
                      <w:rFonts w:ascii="Times New Roman" w:eastAsia="Calibri" w:hAnsi="Times New Roman" w:cs="Times New Roman"/>
                      <w:noProof/>
                      <w:szCs w:val="22"/>
                    </w:rPr>
                    <w:t>Код позиции КТРУ</w:t>
                  </w:r>
                  <w:r w:rsidRPr="000E58D2">
                    <w:rPr>
                      <w:rFonts w:ascii="Times New Roman" w:hAnsi="Times New Roman" w:cs="Times New Roman"/>
                      <w:szCs w:val="22"/>
                    </w:rPr>
                    <w:t xml:space="preserve"> </w:t>
                  </w:r>
                  <w:r w:rsidRPr="000E58D2">
                    <w:rPr>
                      <w:rFonts w:ascii="Times New Roman" w:eastAsia="Calibri" w:hAnsi="Times New Roman" w:cs="Times New Roman"/>
                      <w:noProof/>
                      <w:szCs w:val="22"/>
                    </w:rPr>
                    <w:t>26.30.11.110-00000041</w:t>
                  </w:r>
                  <w:r w:rsidRPr="000E58D2">
                    <w:rPr>
                      <w:rFonts w:ascii="Times New Roman" w:eastAsia="Calibri" w:hAnsi="Times New Roman" w:cs="Times New Roman"/>
                      <w:noProof/>
                      <w:szCs w:val="22"/>
                      <w:lang w:val="en-US"/>
                    </w:rPr>
                    <w:t>]</w:t>
                  </w:r>
                </w:p>
                <w:p w:rsidR="000E58D2" w:rsidRPr="000E58D2" w:rsidRDefault="000E58D2" w:rsidP="000E58D2">
                  <w:pPr>
                    <w:rPr>
                      <w:rFonts w:ascii="Times New Roman" w:hAnsi="Times New Roman" w:cs="Times New Roman"/>
                      <w:szCs w:val="22"/>
                    </w:rPr>
                  </w:pPr>
                </w:p>
              </w:tc>
              <w:tc>
                <w:tcPr>
                  <w:tcW w:w="5528" w:type="dxa"/>
                  <w:gridSpan w:val="2"/>
                  <w:tcBorders>
                    <w:bottom w:val="single" w:sz="4" w:space="0" w:color="auto"/>
                  </w:tcBorders>
                </w:tcPr>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QoS</w:t>
                  </w:r>
                  <w:r w:rsidRPr="000E58D2">
                    <w:rPr>
                      <w:rFonts w:ascii="Times New Roman" w:hAnsi="Times New Roman" w:cs="Times New Roman"/>
                      <w:bCs/>
                      <w:noProof/>
                      <w:szCs w:val="22"/>
                    </w:rPr>
                    <w:t xml:space="preserve"> классификация</w:t>
                  </w:r>
                  <w:r w:rsidRPr="000E58D2">
                    <w:rPr>
                      <w:rFonts w:ascii="Times New Roman" w:hAnsi="Times New Roman" w:cs="Times New Roman"/>
                      <w:szCs w:val="22"/>
                    </w:rPr>
                    <w:t xml:space="preserve"> трафика на основании ACL</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Блок питания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Встроенный</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Внешний интерфейс</w:t>
                  </w:r>
                  <w:r w:rsidRPr="000E58D2">
                    <w:rPr>
                      <w:rFonts w:ascii="Times New Roman" w:hAnsi="Times New Roman" w:cs="Times New Roman"/>
                      <w:szCs w:val="22"/>
                    </w:rPr>
                    <w:t xml:space="preserve">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RJ-45</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Возможность стекирования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Возможность управления</w:t>
                  </w:r>
                  <w:r w:rsidRPr="000E58D2">
                    <w:rPr>
                      <w:rFonts w:ascii="Times New Roman" w:hAnsi="Times New Roman" w:cs="Times New Roman"/>
                      <w:szCs w:val="22"/>
                    </w:rPr>
                    <w:t xml:space="preserve"> доступом при подключении к консольному (последовательному/серийному) порту</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Время задержки</w:t>
                  </w:r>
                  <w:r w:rsidRPr="000E58D2">
                    <w:rPr>
                      <w:rFonts w:ascii="Times New Roman" w:hAnsi="Times New Roman" w:cs="Times New Roman"/>
                      <w:szCs w:val="22"/>
                    </w:rPr>
                    <w:t xml:space="preserve"> на коммутации, </w:t>
                  </w:r>
                  <w:proofErr w:type="spellStart"/>
                  <w:r w:rsidRPr="000E58D2">
                    <w:rPr>
                      <w:rFonts w:ascii="Times New Roman" w:hAnsi="Times New Roman" w:cs="Times New Roman"/>
                      <w:szCs w:val="22"/>
                    </w:rPr>
                    <w:t>мкс</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szCs w:val="22"/>
                    </w:rPr>
                    <w:t xml:space="preserve">  </w:t>
                  </w:r>
                  <w:r w:rsidRPr="000E58D2">
                    <w:rPr>
                      <w:rFonts w:ascii="Times New Roman" w:hAnsi="Times New Roman" w:cs="Times New Roman"/>
                      <w:bCs/>
                      <w:noProof/>
                      <w:szCs w:val="22"/>
                      <w:lang w:val="en-US"/>
                    </w:rPr>
                    <w:t>Меньше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1.00000000000 </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Высота коммутатора</w:t>
                  </w:r>
                  <w:r w:rsidRPr="000E58D2">
                    <w:rPr>
                      <w:rFonts w:ascii="Times New Roman" w:hAnsi="Times New Roman" w:cs="Times New Roman"/>
                      <w:szCs w:val="22"/>
                    </w:rPr>
                    <w:t xml:space="preserve"> для размещения в шкаф телекоммуникационный, Юнит</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szCs w:val="22"/>
                    </w:rPr>
                    <w:t xml:space="preserve">   </w:t>
                  </w:r>
                  <w:r w:rsidRPr="000E58D2">
                    <w:rPr>
                      <w:rFonts w:ascii="Times New Roman" w:hAnsi="Times New Roman" w:cs="Times New Roman"/>
                      <w:noProof/>
                      <w:szCs w:val="22"/>
                    </w:rPr>
                    <w:t>1.00000000000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Диагностика оптического</w:t>
                  </w:r>
                  <w:r w:rsidRPr="000E58D2">
                    <w:rPr>
                      <w:rFonts w:ascii="Times New Roman" w:hAnsi="Times New Roman" w:cs="Times New Roman"/>
                      <w:szCs w:val="22"/>
                    </w:rPr>
                    <w:t xml:space="preserve"> трансивера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Использование интегральной</w:t>
                  </w:r>
                  <w:r w:rsidRPr="000E58D2">
                    <w:rPr>
                      <w:rFonts w:ascii="Times New Roman" w:hAnsi="Times New Roman" w:cs="Times New Roman"/>
                      <w:szCs w:val="22"/>
                    </w:rPr>
                    <w:t xml:space="preserve"> схемы специального назначения (ASIC) для коммутации</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Категория климатического</w:t>
                  </w:r>
                  <w:r w:rsidRPr="000E58D2">
                    <w:rPr>
                      <w:rFonts w:ascii="Times New Roman" w:hAnsi="Times New Roman" w:cs="Times New Roman"/>
                      <w:szCs w:val="22"/>
                    </w:rPr>
                    <w:t xml:space="preserve"> исполнения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szCs w:val="22"/>
                    </w:rPr>
                    <w:t xml:space="preserve">   </w:t>
                  </w:r>
                  <w:r w:rsidRPr="000E58D2">
                    <w:rPr>
                      <w:rFonts w:ascii="Times New Roman" w:hAnsi="Times New Roman" w:cs="Times New Roman"/>
                      <w:noProof/>
                      <w:szCs w:val="22"/>
                    </w:rPr>
                    <w:t>3.10000000000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Климатическое исполнение</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У</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802.1ad</w:t>
                  </w:r>
                  <w:r w:rsidRPr="000E58D2">
                    <w:rPr>
                      <w:rFonts w:ascii="Times New Roman" w:hAnsi="Times New Roman" w:cs="Times New Roman"/>
                      <w:szCs w:val="22"/>
                    </w:rPr>
                    <w:t xml:space="preserve"> правил</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ТЫС 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 xml:space="preserve">Больше </w:t>
                  </w:r>
                  <w:proofErr w:type="gramStart"/>
                  <w:r w:rsidRPr="000E58D2">
                    <w:rPr>
                      <w:rFonts w:ascii="Times New Roman" w:hAnsi="Times New Roman" w:cs="Times New Roman"/>
                      <w:bCs/>
                      <w:noProof/>
                      <w:szCs w:val="22"/>
                    </w:rPr>
                    <w:t>4.00000000000</w:t>
                  </w:r>
                  <w:r w:rsidRPr="000E58D2">
                    <w:rPr>
                      <w:rFonts w:ascii="Times New Roman" w:hAnsi="Times New Roman" w:cs="Times New Roman"/>
                      <w:szCs w:val="22"/>
                    </w:rPr>
                    <w:t xml:space="preserve"> </w:t>
                  </w:r>
                  <w:r w:rsidRPr="000E58D2">
                    <w:rPr>
                      <w:rFonts w:ascii="Times New Roman" w:hAnsi="Times New Roman" w:cs="Times New Roman"/>
                      <w:color w:val="FF0000"/>
                      <w:szCs w:val="22"/>
                    </w:rPr>
                    <w:t xml:space="preserve"> </w:t>
                  </w:r>
                  <w:r w:rsidRPr="000E58D2">
                    <w:rPr>
                      <w:rFonts w:ascii="Times New Roman" w:hAnsi="Times New Roman" w:cs="Times New Roman"/>
                      <w:color w:val="000000" w:themeColor="text1"/>
                      <w:szCs w:val="22"/>
                    </w:rPr>
                    <w:t>и</w:t>
                  </w:r>
                  <w:proofErr w:type="gramEnd"/>
                  <w:r w:rsidRPr="000E58D2">
                    <w:rPr>
                      <w:rFonts w:ascii="Times New Roman" w:hAnsi="Times New Roman" w:cs="Times New Roman"/>
                      <w:color w:val="000000" w:themeColor="text1"/>
                      <w:szCs w:val="22"/>
                    </w:rPr>
                    <w:t xml:space="preserve"> </w:t>
                  </w:r>
                  <w:r w:rsidRPr="000E58D2">
                    <w:rPr>
                      <w:rFonts w:ascii="Times New Roman" w:hAnsi="Times New Roman" w:cs="Times New Roman"/>
                      <w:szCs w:val="22"/>
                    </w:rPr>
                    <w:t xml:space="preserve"> </w:t>
                  </w:r>
                  <w:r w:rsidRPr="000E58D2">
                    <w:rPr>
                      <w:rFonts w:ascii="Times New Roman" w:hAnsi="Times New Roman" w:cs="Times New Roman"/>
                      <w:bCs/>
                      <w:noProof/>
                      <w:szCs w:val="22"/>
                    </w:rPr>
                    <w:t>Меньше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rPr>
                    <w:t xml:space="preserve"> 8.00000000000 </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ACL</w:t>
                  </w:r>
                  <w:r w:rsidRPr="000E58D2">
                    <w:rPr>
                      <w:rFonts w:ascii="Times New Roman" w:hAnsi="Times New Roman" w:cs="Times New Roman"/>
                      <w:szCs w:val="22"/>
                    </w:rPr>
                    <w:t xml:space="preserve"> (списков/записей)</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1</w:t>
                  </w:r>
                  <w:r w:rsidRPr="000E58D2">
                    <w:rPr>
                      <w:rFonts w:ascii="Times New Roman" w:hAnsi="Times New Roman" w:cs="Times New Roman"/>
                      <w:bCs/>
                      <w:noProof/>
                      <w:szCs w:val="22"/>
                    </w:rPr>
                    <w:t>074</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ARP</w:t>
                  </w:r>
                  <w:r w:rsidRPr="000E58D2">
                    <w:rPr>
                      <w:rFonts w:ascii="Times New Roman" w:hAnsi="Times New Roman" w:cs="Times New Roman"/>
                      <w:szCs w:val="22"/>
                    </w:rPr>
                    <w:t xml:space="preserve"> записей</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ТЫС 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1</w:t>
                  </w:r>
                  <w:r w:rsidRPr="000E58D2">
                    <w:rPr>
                      <w:rFonts w:ascii="Times New Roman" w:hAnsi="Times New Roman" w:cs="Times New Roman"/>
                      <w:bCs/>
                      <w:noProof/>
                      <w:szCs w:val="22"/>
                      <w:lang w:val="en-US"/>
                    </w:rPr>
                    <w:t>.</w:t>
                  </w:r>
                  <w:r w:rsidRPr="000E58D2">
                    <w:rPr>
                      <w:rFonts w:ascii="Times New Roman" w:hAnsi="Times New Roman" w:cs="Times New Roman"/>
                      <w:bCs/>
                      <w:noProof/>
                      <w:szCs w:val="22"/>
                    </w:rPr>
                    <w:t>981</w:t>
                  </w:r>
                  <w:r w:rsidRPr="000E58D2">
                    <w:rPr>
                      <w:rFonts w:ascii="Times New Roman" w:hAnsi="Times New Roman" w:cs="Times New Roman"/>
                      <w:bCs/>
                      <w:noProof/>
                      <w:szCs w:val="22"/>
                      <w:lang w:val="en-US"/>
                    </w:rPr>
                    <w:t>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ECMP-групп</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1024.00000000000</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L2</w:t>
                  </w:r>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Multicast</w:t>
                  </w:r>
                  <w:proofErr w:type="spellEnd"/>
                  <w:r w:rsidRPr="000E58D2">
                    <w:rPr>
                      <w:rFonts w:ascii="Times New Roman" w:hAnsi="Times New Roman" w:cs="Times New Roman"/>
                      <w:szCs w:val="22"/>
                    </w:rPr>
                    <w:t>-групп</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2048.00000000000</w:t>
                  </w:r>
                  <w:r w:rsidRPr="000E58D2">
                    <w:rPr>
                      <w:rFonts w:ascii="Times New Roman" w:hAnsi="Times New Roman" w:cs="Times New Roman"/>
                      <w:szCs w:val="22"/>
                    </w:rPr>
                    <w:t xml:space="preserve"> </w:t>
                  </w:r>
                  <w:r w:rsidRPr="000E58D2">
                    <w:rPr>
                      <w:rFonts w:ascii="Times New Roman" w:hAnsi="Times New Roman" w:cs="Times New Roman"/>
                      <w:color w:val="FF0000"/>
                      <w:szCs w:val="22"/>
                    </w:rPr>
                    <w:t xml:space="preserve"> </w:t>
                  </w:r>
                </w:p>
                <w:p w:rsidR="000E58D2" w:rsidRPr="000E58D2" w:rsidRDefault="000E58D2" w:rsidP="000E58D2">
                  <w:pPr>
                    <w:rPr>
                      <w:rFonts w:ascii="Times New Roman" w:hAnsi="Times New Roman" w:cs="Times New Roman"/>
                      <w:szCs w:val="22"/>
                    </w:rPr>
                  </w:pPr>
                </w:p>
              </w:tc>
            </w:tr>
            <w:tr w:rsidR="000E58D2" w:rsidRPr="000E58D2" w:rsidTr="000E58D2">
              <w:trPr>
                <w:trHeight w:val="853"/>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lastRenderedPageBreak/>
                    <w:t>1.17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L3</w:t>
                  </w:r>
                  <w:r w:rsidRPr="000E58D2">
                    <w:rPr>
                      <w:rFonts w:ascii="Times New Roman" w:hAnsi="Times New Roman" w:cs="Times New Roman"/>
                      <w:szCs w:val="22"/>
                    </w:rPr>
                    <w:t xml:space="preserve"> интерфейсов</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2032.00000000000</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LAG</w:t>
                  </w:r>
                  <w:r w:rsidRPr="000E58D2">
                    <w:rPr>
                      <w:rFonts w:ascii="Times New Roman" w:hAnsi="Times New Roman" w:cs="Times New Roman"/>
                      <w:szCs w:val="22"/>
                    </w:rPr>
                    <w:t xml:space="preserve"> групп</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32.00000000000</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1.19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LAN</w:t>
                  </w:r>
                  <w:r w:rsidRPr="000E58D2">
                    <w:rPr>
                      <w:rFonts w:ascii="Times New Roman" w:hAnsi="Times New Roman" w:cs="Times New Roman"/>
                      <w:szCs w:val="22"/>
                    </w:rPr>
                    <w:t xml:space="preserve"> портов</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48.00000000000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Loopback-интерфейсов</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64.00000000000</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блоков</w:t>
                  </w:r>
                  <w:r w:rsidRPr="000E58D2">
                    <w:rPr>
                      <w:rFonts w:ascii="Times New Roman" w:hAnsi="Times New Roman" w:cs="Times New Roman"/>
                      <w:szCs w:val="22"/>
                    </w:rPr>
                    <w:t xml:space="preserve"> питания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szCs w:val="22"/>
                    </w:rPr>
                    <w:t xml:space="preserve">   </w:t>
                  </w:r>
                  <w:r w:rsidRPr="000E58D2">
                    <w:rPr>
                      <w:rFonts w:ascii="Times New Roman" w:hAnsi="Times New Roman" w:cs="Times New Roman"/>
                      <w:noProof/>
                      <w:szCs w:val="22"/>
                    </w:rPr>
                    <w:t>1.00000000000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записей</w:t>
                  </w:r>
                  <w:r w:rsidRPr="000E58D2">
                    <w:rPr>
                      <w:rFonts w:ascii="Times New Roman" w:hAnsi="Times New Roman" w:cs="Times New Roman"/>
                      <w:szCs w:val="22"/>
                    </w:rPr>
                    <w:t xml:space="preserve"> IPv4</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ТЫС 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4</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записей</w:t>
                  </w:r>
                  <w:r w:rsidRPr="000E58D2">
                    <w:rPr>
                      <w:rFonts w:ascii="Times New Roman" w:hAnsi="Times New Roman" w:cs="Times New Roman"/>
                      <w:szCs w:val="22"/>
                    </w:rPr>
                    <w:t xml:space="preserve"> IPv6</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ТЫС 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1</w:t>
                  </w:r>
                  <w:r w:rsidRPr="000E58D2">
                    <w:rPr>
                      <w:rFonts w:ascii="Times New Roman" w:hAnsi="Times New Roman" w:cs="Times New Roman"/>
                      <w:bCs/>
                      <w:noProof/>
                      <w:szCs w:val="22"/>
                      <w:lang w:val="en-US"/>
                    </w:rPr>
                    <w:t>.0</w:t>
                  </w:r>
                  <w:r w:rsidRPr="000E58D2">
                    <w:rPr>
                      <w:rFonts w:ascii="Times New Roman" w:hAnsi="Times New Roman" w:cs="Times New Roman"/>
                      <w:bCs/>
                      <w:noProof/>
                      <w:szCs w:val="22"/>
                    </w:rPr>
                    <w:t>15</w:t>
                  </w:r>
                  <w:r w:rsidRPr="000E58D2">
                    <w:rPr>
                      <w:rFonts w:ascii="Times New Roman" w:hAnsi="Times New Roman" w:cs="Times New Roman"/>
                      <w:bCs/>
                      <w:noProof/>
                      <w:szCs w:val="22"/>
                      <w:lang w:val="en-US"/>
                    </w:rPr>
                    <w:t>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записей</w:t>
                  </w:r>
                  <w:r w:rsidRPr="000E58D2">
                    <w:rPr>
                      <w:rFonts w:ascii="Times New Roman" w:hAnsi="Times New Roman" w:cs="Times New Roman"/>
                      <w:szCs w:val="22"/>
                    </w:rPr>
                    <w:t xml:space="preserve"> MAC</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ТЫС 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16</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записей</w:t>
                  </w:r>
                  <w:r w:rsidRPr="000E58D2">
                    <w:rPr>
                      <w:rFonts w:ascii="Times New Roman" w:hAnsi="Times New Roman" w:cs="Times New Roman"/>
                      <w:szCs w:val="22"/>
                    </w:rPr>
                    <w:t xml:space="preserve"> таблицы </w:t>
                  </w:r>
                  <w:proofErr w:type="spellStart"/>
                  <w:r w:rsidRPr="000E58D2">
                    <w:rPr>
                      <w:rFonts w:ascii="Times New Roman" w:hAnsi="Times New Roman" w:cs="Times New Roman"/>
                      <w:szCs w:val="22"/>
                    </w:rPr>
                    <w:t>Vlan</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ТЫС 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4.00000000000</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изделий</w:t>
                  </w:r>
                  <w:r w:rsidRPr="000E58D2">
                    <w:rPr>
                      <w:rFonts w:ascii="Times New Roman" w:hAnsi="Times New Roman" w:cs="Times New Roman"/>
                      <w:szCs w:val="22"/>
                    </w:rPr>
                    <w:t xml:space="preserve"> в стеке</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8.00000000000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Количество отдельно</w:t>
                  </w:r>
                  <w:r w:rsidRPr="000E58D2">
                    <w:rPr>
                      <w:rFonts w:ascii="Times New Roman" w:hAnsi="Times New Roman" w:cs="Times New Roman"/>
                      <w:szCs w:val="22"/>
                    </w:rPr>
                    <w:t xml:space="preserve"> работающих экземпляров протокола связующего дерева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256.00000000000</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Количество очередей</w:t>
                  </w:r>
                  <w:r w:rsidRPr="000E58D2">
                    <w:rPr>
                      <w:rFonts w:ascii="Times New Roman" w:hAnsi="Times New Roman" w:cs="Times New Roman"/>
                      <w:szCs w:val="22"/>
                    </w:rPr>
                    <w:t xml:space="preserve"> (выходных на порт)</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 xml:space="preserve">Больше </w:t>
                  </w:r>
                  <w:proofErr w:type="gramStart"/>
                  <w:r w:rsidRPr="000E58D2">
                    <w:rPr>
                      <w:rFonts w:ascii="Times New Roman" w:hAnsi="Times New Roman" w:cs="Times New Roman"/>
                      <w:bCs/>
                      <w:noProof/>
                      <w:szCs w:val="22"/>
                    </w:rPr>
                    <w:t>4.00000000000</w:t>
                  </w:r>
                  <w:r w:rsidRPr="000E58D2">
                    <w:rPr>
                      <w:rFonts w:ascii="Times New Roman" w:hAnsi="Times New Roman" w:cs="Times New Roman"/>
                      <w:szCs w:val="22"/>
                    </w:rPr>
                    <w:t xml:space="preserve"> </w:t>
                  </w:r>
                  <w:r w:rsidRPr="000E58D2">
                    <w:rPr>
                      <w:rFonts w:ascii="Times New Roman" w:hAnsi="Times New Roman" w:cs="Times New Roman"/>
                      <w:color w:val="FF0000"/>
                      <w:szCs w:val="22"/>
                    </w:rPr>
                    <w:t xml:space="preserve"> </w:t>
                  </w:r>
                  <w:r w:rsidRPr="000E58D2">
                    <w:rPr>
                      <w:rFonts w:ascii="Times New Roman" w:hAnsi="Times New Roman" w:cs="Times New Roman"/>
                      <w:color w:val="000000" w:themeColor="text1"/>
                      <w:szCs w:val="22"/>
                    </w:rPr>
                    <w:t>и</w:t>
                  </w:r>
                  <w:proofErr w:type="gramEnd"/>
                  <w:r w:rsidRPr="000E58D2">
                    <w:rPr>
                      <w:rFonts w:ascii="Times New Roman" w:hAnsi="Times New Roman" w:cs="Times New Roman"/>
                      <w:color w:val="000000" w:themeColor="text1"/>
                      <w:szCs w:val="22"/>
                    </w:rPr>
                    <w:t xml:space="preserve"> </w:t>
                  </w:r>
                  <w:r w:rsidRPr="000E58D2">
                    <w:rPr>
                      <w:rFonts w:ascii="Times New Roman" w:hAnsi="Times New Roman" w:cs="Times New Roman"/>
                      <w:szCs w:val="22"/>
                    </w:rPr>
                    <w:t xml:space="preserve"> </w:t>
                  </w:r>
                  <w:r w:rsidRPr="000E58D2">
                    <w:rPr>
                      <w:rFonts w:ascii="Times New Roman" w:hAnsi="Times New Roman" w:cs="Times New Roman"/>
                      <w:bCs/>
                      <w:noProof/>
                      <w:szCs w:val="22"/>
                    </w:rPr>
                    <w:t>Меньше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rPr>
                    <w:t xml:space="preserve"> 8.00000000000 </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lang w:val="en-US"/>
                    </w:rPr>
                  </w:pPr>
                  <w:r w:rsidRPr="000E58D2">
                    <w:rPr>
                      <w:rFonts w:ascii="Times New Roman" w:hAnsi="Times New Roman" w:cs="Times New Roman"/>
                      <w:noProof/>
                      <w:szCs w:val="22"/>
                      <w:lang w:val="en-US"/>
                    </w:rPr>
                    <w:t>1.29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поддерживаемых</w:t>
                  </w:r>
                  <w:r w:rsidRPr="000E58D2">
                    <w:rPr>
                      <w:rFonts w:ascii="Times New Roman" w:hAnsi="Times New Roman" w:cs="Times New Roman"/>
                      <w:szCs w:val="22"/>
                    </w:rPr>
                    <w:t xml:space="preserve"> VRF</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16.00000000000</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портов</w:t>
                  </w:r>
                  <w:r w:rsidRPr="000E58D2">
                    <w:rPr>
                      <w:rFonts w:ascii="Times New Roman" w:hAnsi="Times New Roman" w:cs="Times New Roman"/>
                      <w:szCs w:val="22"/>
                    </w:rPr>
                    <w:t xml:space="preserve"> 10G SFP+</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4.00000000000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Количество портов</w:t>
                  </w:r>
                  <w:r w:rsidRPr="000E58D2">
                    <w:rPr>
                      <w:rFonts w:ascii="Times New Roman" w:hAnsi="Times New Roman" w:cs="Times New Roman"/>
                      <w:szCs w:val="22"/>
                    </w:rPr>
                    <w:t xml:space="preserve"> 1G 8P8C</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48</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Количество портов</w:t>
                  </w:r>
                  <w:r w:rsidRPr="000E58D2">
                    <w:rPr>
                      <w:rFonts w:ascii="Times New Roman" w:hAnsi="Times New Roman" w:cs="Times New Roman"/>
                      <w:szCs w:val="22"/>
                    </w:rPr>
                    <w:t xml:space="preserve"> в одном LAG</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ШТ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 равно 8.00000000000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Конфигурация коммутатора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Фиксированный</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Максимальный размер</w:t>
                  </w:r>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JumboFrame</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БАЙТ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rPr>
                    <w:t xml:space="preserve"> 10240.00000000000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Наличие встроенного</w:t>
                  </w:r>
                  <w:r w:rsidRPr="000E58D2">
                    <w:rPr>
                      <w:rFonts w:ascii="Times New Roman" w:hAnsi="Times New Roman" w:cs="Times New Roman"/>
                      <w:szCs w:val="22"/>
                    </w:rPr>
                    <w:t xml:space="preserve"> датчика отказа блоков питания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621"/>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Наличие встроенного</w:t>
                  </w:r>
                  <w:r w:rsidRPr="000E58D2">
                    <w:rPr>
                      <w:rFonts w:ascii="Times New Roman" w:hAnsi="Times New Roman" w:cs="Times New Roman"/>
                      <w:szCs w:val="22"/>
                    </w:rPr>
                    <w:t xml:space="preserve"> датчика отказа системы охлаждения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Наличие встроенного</w:t>
                  </w:r>
                  <w:r w:rsidRPr="000E58D2">
                    <w:rPr>
                      <w:rFonts w:ascii="Times New Roman" w:hAnsi="Times New Roman" w:cs="Times New Roman"/>
                      <w:szCs w:val="22"/>
                    </w:rPr>
                    <w:t xml:space="preserve"> температурного датчика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Наличие интерфейсов</w:t>
                  </w:r>
                  <w:r w:rsidRPr="000E58D2">
                    <w:rPr>
                      <w:rFonts w:ascii="Times New Roman" w:hAnsi="Times New Roman" w:cs="Times New Roman"/>
                      <w:szCs w:val="22"/>
                    </w:rPr>
                    <w:t xml:space="preserve">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CLI</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1.39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Наличие интерфейсов</w:t>
                  </w:r>
                  <w:r w:rsidRPr="000E58D2">
                    <w:rPr>
                      <w:rFonts w:ascii="Times New Roman" w:hAnsi="Times New Roman" w:cs="Times New Roman"/>
                      <w:szCs w:val="22"/>
                    </w:rPr>
                    <w:t xml:space="preserve">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WEB</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Наличие механизмов</w:t>
                  </w:r>
                  <w:r w:rsidRPr="000E58D2">
                    <w:rPr>
                      <w:rFonts w:ascii="Times New Roman" w:hAnsi="Times New Roman" w:cs="Times New Roman"/>
                      <w:szCs w:val="22"/>
                    </w:rPr>
                    <w:t xml:space="preserve"> управления </w:t>
                  </w:r>
                  <w:proofErr w:type="spellStart"/>
                  <w:r w:rsidRPr="000E58D2">
                    <w:rPr>
                      <w:rFonts w:ascii="Times New Roman" w:hAnsi="Times New Roman" w:cs="Times New Roman"/>
                      <w:szCs w:val="22"/>
                    </w:rPr>
                    <w:t>broadcast</w:t>
                  </w:r>
                  <w:proofErr w:type="spellEnd"/>
                  <w:r w:rsidRPr="000E58D2">
                    <w:rPr>
                      <w:rFonts w:ascii="Times New Roman" w:hAnsi="Times New Roman" w:cs="Times New Roman"/>
                      <w:szCs w:val="22"/>
                    </w:rPr>
                    <w:t xml:space="preserve">-траффиком для предотвращения </w:t>
                  </w:r>
                  <w:proofErr w:type="spellStart"/>
                  <w:r w:rsidRPr="000E58D2">
                    <w:rPr>
                      <w:rFonts w:ascii="Times New Roman" w:hAnsi="Times New Roman" w:cs="Times New Roman"/>
                      <w:szCs w:val="22"/>
                    </w:rPr>
                    <w:t>broadcast</w:t>
                  </w:r>
                  <w:proofErr w:type="spellEnd"/>
                  <w:r w:rsidRPr="000E58D2">
                    <w:rPr>
                      <w:rFonts w:ascii="Times New Roman" w:hAnsi="Times New Roman" w:cs="Times New Roman"/>
                      <w:szCs w:val="22"/>
                    </w:rPr>
                    <w:t>-штормов</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Наличие функций</w:t>
                  </w:r>
                  <w:r w:rsidRPr="000E58D2">
                    <w:rPr>
                      <w:rFonts w:ascii="Times New Roman" w:hAnsi="Times New Roman" w:cs="Times New Roman"/>
                      <w:szCs w:val="22"/>
                    </w:rPr>
                    <w:t xml:space="preserve"> защиты от атак, связанных с протоколом ARP</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Наличие функций</w:t>
                  </w:r>
                  <w:r w:rsidRPr="000E58D2">
                    <w:rPr>
                      <w:rFonts w:ascii="Times New Roman" w:hAnsi="Times New Roman" w:cs="Times New Roman"/>
                      <w:szCs w:val="22"/>
                    </w:rPr>
                    <w:t xml:space="preserve"> защиты от подмены IP-адреса (IP-</w:t>
                  </w:r>
                  <w:proofErr w:type="spellStart"/>
                  <w:r w:rsidRPr="000E58D2">
                    <w:rPr>
                      <w:rFonts w:ascii="Times New Roman" w:hAnsi="Times New Roman" w:cs="Times New Roman"/>
                      <w:szCs w:val="22"/>
                    </w:rPr>
                    <w:t>spoofing</w:t>
                  </w:r>
                  <w:proofErr w:type="spellEnd"/>
                  <w:r w:rsidRPr="000E58D2">
                    <w:rPr>
                      <w:rFonts w:ascii="Times New Roman" w:hAnsi="Times New Roman" w:cs="Times New Roman"/>
                      <w:szCs w:val="22"/>
                    </w:rPr>
                    <w:t>)</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lastRenderedPageBreak/>
                    <w:t>1.43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Объем оперативной</w:t>
                  </w:r>
                  <w:r w:rsidRPr="000E58D2">
                    <w:rPr>
                      <w:rFonts w:ascii="Times New Roman" w:hAnsi="Times New Roman" w:cs="Times New Roman"/>
                      <w:szCs w:val="22"/>
                    </w:rPr>
                    <w:t xml:space="preserve"> памяти</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МБАЙТ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2048</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Объем постоянного</w:t>
                  </w:r>
                  <w:r w:rsidRPr="000E58D2">
                    <w:rPr>
                      <w:rFonts w:ascii="Times New Roman" w:hAnsi="Times New Roman" w:cs="Times New Roman"/>
                      <w:szCs w:val="22"/>
                    </w:rPr>
                    <w:t xml:space="preserve"> запоминающего устройства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МБАЙТ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512</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балансировки</w:t>
                  </w:r>
                  <w:r w:rsidRPr="000E58D2">
                    <w:rPr>
                      <w:rFonts w:ascii="Times New Roman" w:hAnsi="Times New Roman" w:cs="Times New Roman"/>
                      <w:szCs w:val="22"/>
                    </w:rPr>
                    <w:t xml:space="preserve"> по эквивалентным путям для протокола IP</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безопасности</w:t>
                  </w:r>
                  <w:r w:rsidRPr="000E58D2">
                    <w:rPr>
                      <w:rFonts w:ascii="Times New Roman" w:hAnsi="Times New Roman" w:cs="Times New Roman"/>
                      <w:szCs w:val="22"/>
                    </w:rPr>
                    <w:t xml:space="preserve"> протоколов связующего дерева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BPDU Filtering</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безопасности</w:t>
                  </w:r>
                  <w:r w:rsidRPr="000E58D2">
                    <w:rPr>
                      <w:rFonts w:ascii="Times New Roman" w:hAnsi="Times New Roman" w:cs="Times New Roman"/>
                      <w:szCs w:val="22"/>
                    </w:rPr>
                    <w:t xml:space="preserve"> протоколов связующего дерева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szCs w:val="22"/>
                      <w:lang w:val="en-US"/>
                    </w:rPr>
                    <w:t>STP BPDU Guard</w:t>
                  </w: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безопасности</w:t>
                  </w:r>
                  <w:r w:rsidRPr="000E58D2">
                    <w:rPr>
                      <w:rFonts w:ascii="Times New Roman" w:hAnsi="Times New Roman" w:cs="Times New Roman"/>
                      <w:szCs w:val="22"/>
                    </w:rPr>
                    <w:t xml:space="preserve"> протоколов связующего дерева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STP BPDU</w:t>
                  </w:r>
                  <w:r w:rsidRPr="000E58D2">
                    <w:rPr>
                      <w:rFonts w:ascii="Times New Roman" w:hAnsi="Times New Roman" w:cs="Times New Roman"/>
                      <w:szCs w:val="22"/>
                      <w:lang w:val="en-US"/>
                    </w:rPr>
                    <w:t xml:space="preserve"> Guard</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1.49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безопасности</w:t>
                  </w:r>
                  <w:r w:rsidRPr="000E58D2">
                    <w:rPr>
                      <w:rFonts w:ascii="Times New Roman" w:hAnsi="Times New Roman" w:cs="Times New Roman"/>
                      <w:szCs w:val="22"/>
                    </w:rPr>
                    <w:t xml:space="preserve"> протоколов связующего дерева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STP Root</w:t>
                  </w:r>
                  <w:r w:rsidRPr="000E58D2">
                    <w:rPr>
                      <w:rFonts w:ascii="Times New Roman" w:hAnsi="Times New Roman" w:cs="Times New Roman"/>
                      <w:szCs w:val="22"/>
                      <w:lang w:val="en-US"/>
                    </w:rPr>
                    <w:t xml:space="preserve"> Guard</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виртуальных</w:t>
                  </w:r>
                  <w:r w:rsidRPr="000E58D2">
                    <w:rPr>
                      <w:rFonts w:ascii="Times New Roman" w:hAnsi="Times New Roman" w:cs="Times New Roman"/>
                      <w:szCs w:val="22"/>
                    </w:rPr>
                    <w:t xml:space="preserve"> таблиц коммутации и маршрутизации (</w:t>
                  </w:r>
                  <w:proofErr w:type="spellStart"/>
                  <w:r w:rsidRPr="000E58D2">
                    <w:rPr>
                      <w:rFonts w:ascii="Times New Roman" w:hAnsi="Times New Roman" w:cs="Times New Roman"/>
                      <w:szCs w:val="22"/>
                    </w:rPr>
                    <w:t>Virtual</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Routing</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and</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Forwarding</w:t>
                  </w:r>
                  <w:proofErr w:type="spellEnd"/>
                  <w:r w:rsidRPr="000E58D2">
                    <w:rPr>
                      <w:rFonts w:ascii="Times New Roman" w:hAnsi="Times New Roman" w:cs="Times New Roman"/>
                      <w:szCs w:val="22"/>
                    </w:rPr>
                    <w:t>)</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выделенных</w:t>
                  </w:r>
                  <w:r w:rsidRPr="000E58D2">
                    <w:rPr>
                      <w:rFonts w:ascii="Times New Roman" w:hAnsi="Times New Roman" w:cs="Times New Roman"/>
                      <w:szCs w:val="22"/>
                    </w:rPr>
                    <w:t xml:space="preserve"> VLAN</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Private VLAN</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зеркалирования</w:t>
                  </w:r>
                  <w:r w:rsidRPr="000E58D2">
                    <w:rPr>
                      <w:rFonts w:ascii="Times New Roman" w:hAnsi="Times New Roman" w:cs="Times New Roman"/>
                      <w:szCs w:val="22"/>
                    </w:rPr>
                    <w:t xml:space="preserve"> портов (</w:t>
                  </w:r>
                  <w:proofErr w:type="spellStart"/>
                  <w:r w:rsidRPr="000E58D2">
                    <w:rPr>
                      <w:rFonts w:ascii="Times New Roman" w:hAnsi="Times New Roman" w:cs="Times New Roman"/>
                      <w:szCs w:val="22"/>
                    </w:rPr>
                    <w:t>port</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mirroring</w:t>
                  </w:r>
                  <w:proofErr w:type="spellEnd"/>
                  <w:r w:rsidRPr="000E58D2">
                    <w:rPr>
                      <w:rFonts w:ascii="Times New Roman" w:hAnsi="Times New Roman" w:cs="Times New Roman"/>
                      <w:szCs w:val="22"/>
                    </w:rPr>
                    <w:t>) в рамках одного стека устройств</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зеркалирования</w:t>
                  </w:r>
                  <w:r w:rsidRPr="000E58D2">
                    <w:rPr>
                      <w:rFonts w:ascii="Times New Roman" w:hAnsi="Times New Roman" w:cs="Times New Roman"/>
                      <w:szCs w:val="22"/>
                    </w:rPr>
                    <w:t xml:space="preserve"> портов (</w:t>
                  </w:r>
                  <w:proofErr w:type="spellStart"/>
                  <w:r w:rsidRPr="000E58D2">
                    <w:rPr>
                      <w:rFonts w:ascii="Times New Roman" w:hAnsi="Times New Roman" w:cs="Times New Roman"/>
                      <w:szCs w:val="22"/>
                    </w:rPr>
                    <w:t>port</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mirroring</w:t>
                  </w:r>
                  <w:proofErr w:type="spellEnd"/>
                  <w:r w:rsidRPr="000E58D2">
                    <w:rPr>
                      <w:rFonts w:ascii="Times New Roman" w:hAnsi="Times New Roman" w:cs="Times New Roman"/>
                      <w:szCs w:val="22"/>
                    </w:rPr>
                    <w:t>) в рамках одного устройства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зеркалирования</w:t>
                  </w:r>
                  <w:r w:rsidRPr="000E58D2">
                    <w:rPr>
                      <w:rFonts w:ascii="Times New Roman" w:hAnsi="Times New Roman" w:cs="Times New Roman"/>
                      <w:szCs w:val="22"/>
                    </w:rPr>
                    <w:t xml:space="preserve"> трафика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SPAN</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зеркалирования</w:t>
                  </w:r>
                  <w:r w:rsidRPr="000E58D2">
                    <w:rPr>
                      <w:rFonts w:ascii="Times New Roman" w:hAnsi="Times New Roman" w:cs="Times New Roman"/>
                      <w:szCs w:val="22"/>
                    </w:rPr>
                    <w:t xml:space="preserve"> трафика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RSPAN</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маршрутизации</w:t>
                  </w:r>
                  <w:r w:rsidRPr="000E58D2">
                    <w:rPr>
                      <w:rFonts w:ascii="Times New Roman" w:hAnsi="Times New Roman" w:cs="Times New Roman"/>
                      <w:szCs w:val="22"/>
                    </w:rPr>
                    <w:t xml:space="preserve"> на основе политик (</w:t>
                  </w:r>
                  <w:proofErr w:type="spellStart"/>
                  <w:r w:rsidRPr="000E58D2">
                    <w:rPr>
                      <w:rFonts w:ascii="Times New Roman" w:hAnsi="Times New Roman" w:cs="Times New Roman"/>
                      <w:szCs w:val="22"/>
                    </w:rPr>
                    <w:t>Policy-Based</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Routing</w:t>
                  </w:r>
                  <w:proofErr w:type="spellEnd"/>
                  <w:r w:rsidRPr="000E58D2">
                    <w:rPr>
                      <w:rFonts w:ascii="Times New Roman" w:hAnsi="Times New Roman" w:cs="Times New Roman"/>
                      <w:szCs w:val="22"/>
                    </w:rPr>
                    <w:t>; PBR)</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протоколов</w:t>
                  </w:r>
                  <w:r w:rsidRPr="000E58D2">
                    <w:rPr>
                      <w:rFonts w:ascii="Times New Roman" w:hAnsi="Times New Roman" w:cs="Times New Roman"/>
                      <w:szCs w:val="22"/>
                    </w:rPr>
                    <w:t xml:space="preserve"> ААА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802.1x</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протоколов</w:t>
                  </w:r>
                  <w:r w:rsidRPr="000E58D2">
                    <w:rPr>
                      <w:rFonts w:ascii="Times New Roman" w:hAnsi="Times New Roman" w:cs="Times New Roman"/>
                      <w:szCs w:val="22"/>
                    </w:rPr>
                    <w:t xml:space="preserve"> ААА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Tacacs+</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1.59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протоколов</w:t>
                  </w:r>
                  <w:r w:rsidRPr="000E58D2">
                    <w:rPr>
                      <w:rFonts w:ascii="Times New Roman" w:hAnsi="Times New Roman" w:cs="Times New Roman"/>
                      <w:szCs w:val="22"/>
                    </w:rPr>
                    <w:t xml:space="preserve"> ААА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Radius</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RMON</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SCP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SMON</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678"/>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SNMP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SSH</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FTP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BGP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OSPFv2</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LACP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1.69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Static</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lastRenderedPageBreak/>
                    <w:t>1.70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SNTP client</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Local</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SSHv2</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Telnet</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Поддержка протоколов</w:t>
                  </w:r>
                  <w:r w:rsidRPr="000E58D2">
                    <w:rPr>
                      <w:rFonts w:ascii="Times New Roman" w:hAnsi="Times New Roman" w:cs="Times New Roman"/>
                      <w:szCs w:val="22"/>
                    </w:rPr>
                    <w:t xml:space="preserve"> и средств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HTTP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статической</w:t>
                  </w:r>
                  <w:r w:rsidRPr="000E58D2">
                    <w:rPr>
                      <w:rFonts w:ascii="Times New Roman" w:hAnsi="Times New Roman" w:cs="Times New Roman"/>
                      <w:szCs w:val="22"/>
                    </w:rPr>
                    <w:t xml:space="preserve"> маршрутизации IPv4</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Поддержка статической</w:t>
                  </w:r>
                  <w:r w:rsidRPr="000E58D2">
                    <w:rPr>
                      <w:rFonts w:ascii="Times New Roman" w:hAnsi="Times New Roman" w:cs="Times New Roman"/>
                      <w:szCs w:val="22"/>
                    </w:rPr>
                    <w:t xml:space="preserve"> маршрутизации IPv6</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Проверка подлинности</w:t>
                  </w:r>
                  <w:r w:rsidRPr="000E58D2">
                    <w:rPr>
                      <w:rFonts w:ascii="Times New Roman" w:hAnsi="Times New Roman" w:cs="Times New Roman"/>
                      <w:szCs w:val="22"/>
                    </w:rPr>
                    <w:t xml:space="preserve"> на основе MAC-адреса </w:t>
                  </w:r>
                  <w:proofErr w:type="spellStart"/>
                  <w:r w:rsidRPr="000E58D2">
                    <w:rPr>
                      <w:rFonts w:ascii="Times New Roman" w:hAnsi="Times New Roman" w:cs="Times New Roman"/>
                      <w:szCs w:val="22"/>
                    </w:rPr>
                    <w:t>Port</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Security</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Производительность (</w:t>
                  </w:r>
                  <w:proofErr w:type="spellStart"/>
                  <w:r w:rsidRPr="000E58D2">
                    <w:rPr>
                      <w:rFonts w:ascii="Times New Roman" w:hAnsi="Times New Roman" w:cs="Times New Roman"/>
                      <w:szCs w:val="22"/>
                    </w:rPr>
                    <w:t>Full</w:t>
                  </w:r>
                  <w:proofErr w:type="spellEnd"/>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Duplex</w:t>
                  </w:r>
                  <w:proofErr w:type="spellEnd"/>
                  <w:r w:rsidRPr="000E58D2">
                    <w:rPr>
                      <w:rFonts w:ascii="Times New Roman" w:hAnsi="Times New Roman" w:cs="Times New Roman"/>
                      <w:szCs w:val="22"/>
                    </w:rPr>
                    <w:t>)</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ГБИТ/С</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176</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1.79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Размер пакетного</w:t>
                  </w:r>
                  <w:r w:rsidRPr="000E58D2">
                    <w:rPr>
                      <w:rFonts w:ascii="Times New Roman" w:hAnsi="Times New Roman" w:cs="Times New Roman"/>
                      <w:szCs w:val="22"/>
                    </w:rPr>
                    <w:t xml:space="preserve"> буфера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bCs/>
                      <w:noProof/>
                      <w:szCs w:val="22"/>
                      <w:lang w:val="en-US"/>
                    </w:rPr>
                    <w:t>МБАЙТ</w:t>
                  </w: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Больше или</w:t>
                  </w:r>
                  <w:r w:rsidRPr="000E58D2">
                    <w:rPr>
                      <w:rFonts w:ascii="Times New Roman" w:hAnsi="Times New Roman" w:cs="Times New Roman"/>
                      <w:szCs w:val="22"/>
                    </w:rPr>
                    <w:t xml:space="preserve"> равно</w:t>
                  </w:r>
                  <w:r w:rsidRPr="000E58D2">
                    <w:rPr>
                      <w:rFonts w:ascii="Times New Roman" w:hAnsi="Times New Roman" w:cs="Times New Roman"/>
                      <w:bCs/>
                      <w:noProof/>
                      <w:szCs w:val="22"/>
                      <w:lang w:val="en-US"/>
                    </w:rPr>
                    <w:t xml:space="preserve"> </w:t>
                  </w:r>
                  <w:r w:rsidRPr="000E58D2">
                    <w:rPr>
                      <w:rFonts w:ascii="Times New Roman" w:hAnsi="Times New Roman" w:cs="Times New Roman"/>
                      <w:bCs/>
                      <w:noProof/>
                      <w:szCs w:val="22"/>
                    </w:rPr>
                    <w:t>3</w:t>
                  </w:r>
                  <w:r w:rsidRPr="000E58D2">
                    <w:rPr>
                      <w:rFonts w:ascii="Times New Roman" w:hAnsi="Times New Roman" w:cs="Times New Roman"/>
                      <w:bCs/>
                      <w:noProof/>
                      <w:szCs w:val="22"/>
                      <w:lang w:val="en-US"/>
                    </w:rPr>
                    <w:t>.00000000000</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LAN-порта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szCs w:val="22"/>
                    </w:rPr>
                    <w:t>Медный</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блоков</w:t>
                  </w:r>
                  <w:r w:rsidRPr="000E58D2">
                    <w:rPr>
                      <w:rFonts w:ascii="Times New Roman" w:hAnsi="Times New Roman" w:cs="Times New Roman"/>
                      <w:szCs w:val="22"/>
                    </w:rPr>
                    <w:t xml:space="preserve"> питания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szCs w:val="22"/>
                    </w:rPr>
                    <w:t>Встроенный</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коммутатора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Управляемый</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Тип организации</w:t>
                  </w:r>
                  <w:r w:rsidRPr="000E58D2">
                    <w:rPr>
                      <w:rFonts w:ascii="Times New Roman" w:hAnsi="Times New Roman" w:cs="Times New Roman"/>
                      <w:szCs w:val="22"/>
                    </w:rPr>
                    <w:t xml:space="preserve"> списков контроля доступа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DSCP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Тип организации</w:t>
                  </w:r>
                  <w:r w:rsidRPr="000E58D2">
                    <w:rPr>
                      <w:rFonts w:ascii="Times New Roman" w:hAnsi="Times New Roman" w:cs="Times New Roman"/>
                      <w:szCs w:val="22"/>
                    </w:rPr>
                    <w:t xml:space="preserve"> списков контроля доступа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EtherType</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Тип организации</w:t>
                  </w:r>
                  <w:r w:rsidRPr="000E58D2">
                    <w:rPr>
                      <w:rFonts w:ascii="Times New Roman" w:hAnsi="Times New Roman" w:cs="Times New Roman"/>
                      <w:szCs w:val="22"/>
                    </w:rPr>
                    <w:t xml:space="preserve"> списков контроля доступа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IP-протокол</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Тип организации</w:t>
                  </w:r>
                  <w:r w:rsidRPr="000E58D2">
                    <w:rPr>
                      <w:rFonts w:ascii="Times New Roman" w:hAnsi="Times New Roman" w:cs="Times New Roman"/>
                      <w:szCs w:val="22"/>
                    </w:rPr>
                    <w:t xml:space="preserve"> списков контроля доступа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VLAN ID</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Тип организации</w:t>
                  </w:r>
                  <w:r w:rsidRPr="000E58D2">
                    <w:rPr>
                      <w:rFonts w:ascii="Times New Roman" w:hAnsi="Times New Roman" w:cs="Times New Roman"/>
                      <w:szCs w:val="22"/>
                    </w:rPr>
                    <w:t xml:space="preserve"> списков контроля доступа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Номер порта</w:t>
                  </w:r>
                  <w:r w:rsidRPr="000E58D2">
                    <w:rPr>
                      <w:rFonts w:ascii="Times New Roman" w:hAnsi="Times New Roman" w:cs="Times New Roman"/>
                      <w:szCs w:val="22"/>
                      <w:lang w:val="en-US"/>
                    </w:rPr>
                    <w:t xml:space="preserve"> TCP/UDP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Тип организации</w:t>
                  </w:r>
                  <w:r w:rsidRPr="000E58D2">
                    <w:rPr>
                      <w:rFonts w:ascii="Times New Roman" w:hAnsi="Times New Roman" w:cs="Times New Roman"/>
                      <w:szCs w:val="22"/>
                    </w:rPr>
                    <w:t xml:space="preserve"> списков контроля доступа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Порт коммутатора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1.89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Тип организации</w:t>
                  </w:r>
                  <w:r w:rsidRPr="000E58D2">
                    <w:rPr>
                      <w:rFonts w:ascii="Times New Roman" w:hAnsi="Times New Roman" w:cs="Times New Roman"/>
                      <w:szCs w:val="22"/>
                    </w:rPr>
                    <w:t xml:space="preserve"> списков контроля доступа</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Приоритет IEEE</w:t>
                  </w:r>
                  <w:r w:rsidRPr="000E58D2">
                    <w:rPr>
                      <w:rFonts w:ascii="Times New Roman" w:hAnsi="Times New Roman" w:cs="Times New Roman"/>
                      <w:szCs w:val="22"/>
                      <w:lang w:val="en-US"/>
                    </w:rPr>
                    <w:t xml:space="preserve"> 802.1p</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658"/>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охлаждения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Активное</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1.91</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передачи</w:t>
                  </w:r>
                  <w:r w:rsidRPr="000E58D2">
                    <w:rPr>
                      <w:rFonts w:ascii="Times New Roman" w:hAnsi="Times New Roman" w:cs="Times New Roman"/>
                      <w:szCs w:val="22"/>
                    </w:rPr>
                    <w:t xml:space="preserve"> данных</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Ethernet</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1.92</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поддержки</w:t>
                  </w:r>
                  <w:r w:rsidRPr="000E58D2">
                    <w:rPr>
                      <w:rFonts w:ascii="Times New Roman" w:hAnsi="Times New Roman" w:cs="Times New Roman"/>
                      <w:szCs w:val="22"/>
                    </w:rPr>
                    <w:t xml:space="preserve"> протокола BFD</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szCs w:val="22"/>
                    </w:rPr>
                    <w:t xml:space="preserve">Аппаратный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1.93</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размещения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Телекоммуникационная стойка</w:t>
                  </w:r>
                  <w:r w:rsidRPr="000E58D2">
                    <w:rPr>
                      <w:rFonts w:ascii="Times New Roman" w:hAnsi="Times New Roman" w:cs="Times New Roman"/>
                      <w:szCs w:val="22"/>
                      <w:lang w:val="en-US"/>
                    </w:rPr>
                    <w:t xml:space="preserve"> </w:t>
                  </w:r>
                  <w:proofErr w:type="spellStart"/>
                  <w:r w:rsidRPr="000E58D2">
                    <w:rPr>
                      <w:rFonts w:ascii="Times New Roman" w:hAnsi="Times New Roman" w:cs="Times New Roman"/>
                      <w:szCs w:val="22"/>
                      <w:lang w:val="en-US"/>
                    </w:rPr>
                    <w:t>или</w:t>
                  </w:r>
                  <w:proofErr w:type="spellEnd"/>
                  <w:r w:rsidRPr="000E58D2">
                    <w:rPr>
                      <w:rFonts w:ascii="Times New Roman" w:hAnsi="Times New Roman" w:cs="Times New Roman"/>
                      <w:szCs w:val="22"/>
                      <w:lang w:val="en-US"/>
                    </w:rPr>
                    <w:t xml:space="preserve"> </w:t>
                  </w:r>
                  <w:proofErr w:type="spellStart"/>
                  <w:r w:rsidRPr="000E58D2">
                    <w:rPr>
                      <w:rFonts w:ascii="Times New Roman" w:hAnsi="Times New Roman" w:cs="Times New Roman"/>
                      <w:szCs w:val="22"/>
                      <w:lang w:val="en-US"/>
                    </w:rPr>
                    <w:t>шкаф</w:t>
                  </w:r>
                  <w:proofErr w:type="spellEnd"/>
                  <w:r w:rsidRPr="000E58D2">
                    <w:rPr>
                      <w:rFonts w:ascii="Times New Roman" w:hAnsi="Times New Roman" w:cs="Times New Roman"/>
                      <w:szCs w:val="22"/>
                      <w:lang w:val="en-US"/>
                    </w:rPr>
                    <w:t xml:space="preserve"> 19''</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1.94</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Тип электропитания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r w:rsidRPr="000E58D2">
                    <w:rPr>
                      <w:rFonts w:ascii="Times New Roman" w:hAnsi="Times New Roman" w:cs="Times New Roman"/>
                      <w:noProof/>
                      <w:szCs w:val="22"/>
                      <w:lang w:val="en-US"/>
                    </w:rPr>
                    <w:t>AC</w:t>
                  </w:r>
                  <w:r w:rsidRPr="000E58D2">
                    <w:rPr>
                      <w:rFonts w:ascii="Times New Roman" w:hAnsi="Times New Roman" w:cs="Times New Roman"/>
                      <w:szCs w:val="22"/>
                    </w:rPr>
                    <w:t>/</w:t>
                  </w:r>
                  <w:r w:rsidRPr="000E58D2">
                    <w:rPr>
                      <w:rFonts w:ascii="Times New Roman" w:hAnsi="Times New Roman" w:cs="Times New Roman"/>
                      <w:szCs w:val="22"/>
                      <w:lang w:val="en-US"/>
                    </w:rPr>
                    <w:t>DC</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1.95</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Функции L2</w:t>
                  </w:r>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Multicast</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IGMP Snooping</w:t>
                  </w:r>
                  <w:r w:rsidRPr="000E58D2">
                    <w:rPr>
                      <w:rFonts w:ascii="Times New Roman" w:hAnsi="Times New Roman" w:cs="Times New Roman"/>
                      <w:szCs w:val="22"/>
                      <w:lang w:val="en-US"/>
                    </w:rPr>
                    <w:t xml:space="preserve"> Fast Leave</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1.96</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Функции L2</w:t>
                  </w:r>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Multicast</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IGMP Snooping</w:t>
                  </w:r>
                  <w:r w:rsidRPr="000E58D2">
                    <w:rPr>
                      <w:rFonts w:ascii="Times New Roman" w:hAnsi="Times New Roman" w:cs="Times New Roman"/>
                      <w:szCs w:val="22"/>
                      <w:lang w:val="en-US"/>
                    </w:rPr>
                    <w:t xml:space="preserve"> v1,2,3</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1.97</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Функции L2</w:t>
                  </w:r>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Multicast</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MLD Snooping</w:t>
                  </w:r>
                  <w:r w:rsidRPr="000E58D2">
                    <w:rPr>
                      <w:rFonts w:ascii="Times New Roman" w:hAnsi="Times New Roman" w:cs="Times New Roman"/>
                      <w:szCs w:val="22"/>
                      <w:lang w:val="en-US"/>
                    </w:rPr>
                    <w:t xml:space="preserve"> v1,2</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lastRenderedPageBreak/>
                    <w:t>1.98</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Функции L2</w:t>
                  </w:r>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Multicast</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IGMP и</w:t>
                  </w:r>
                  <w:r w:rsidRPr="000E58D2">
                    <w:rPr>
                      <w:rFonts w:ascii="Times New Roman" w:hAnsi="Times New Roman" w:cs="Times New Roman"/>
                      <w:szCs w:val="22"/>
                      <w:lang w:val="en-US"/>
                    </w:rPr>
                    <w:t xml:space="preserve"> MLD Snooping </w:t>
                  </w:r>
                  <w:proofErr w:type="spellStart"/>
                  <w:r w:rsidRPr="000E58D2">
                    <w:rPr>
                      <w:rFonts w:ascii="Times New Roman" w:hAnsi="Times New Roman" w:cs="Times New Roman"/>
                      <w:szCs w:val="22"/>
                      <w:lang w:val="en-US"/>
                    </w:rPr>
                    <w:t>Querier</w:t>
                  </w:r>
                  <w:proofErr w:type="spellEnd"/>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1.99</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lang w:val="en-US"/>
                    </w:rPr>
                    <w:t>Функции L2</w:t>
                  </w:r>
                  <w:r w:rsidRPr="000E58D2">
                    <w:rPr>
                      <w:rFonts w:ascii="Times New Roman" w:hAnsi="Times New Roman" w:cs="Times New Roman"/>
                      <w:szCs w:val="22"/>
                    </w:rPr>
                    <w:t xml:space="preserve"> </w:t>
                  </w:r>
                  <w:proofErr w:type="spellStart"/>
                  <w:r w:rsidRPr="000E58D2">
                    <w:rPr>
                      <w:rFonts w:ascii="Times New Roman" w:hAnsi="Times New Roman" w:cs="Times New Roman"/>
                      <w:szCs w:val="22"/>
                    </w:rPr>
                    <w:t>Multicast</w:t>
                  </w:r>
                  <w:proofErr w:type="spellEnd"/>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lang w:val="en-US"/>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MVR</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r w:rsidR="000E58D2" w:rsidRPr="000E58D2" w:rsidTr="000E58D2">
              <w:trPr>
                <w:trHeight w:val="227"/>
              </w:trPr>
              <w:tc>
                <w:tcPr>
                  <w:tcW w:w="851" w:type="dxa"/>
                  <w:tcBorders>
                    <w:top w:val="single" w:sz="4" w:space="0" w:color="auto"/>
                    <w:bottom w:val="single" w:sz="4" w:space="0" w:color="auto"/>
                  </w:tcBorders>
                </w:tcPr>
                <w:p w:rsidR="000E58D2" w:rsidRPr="000E58D2" w:rsidRDefault="000E58D2" w:rsidP="000E58D2">
                  <w:pPr>
                    <w:tabs>
                      <w:tab w:val="left" w:pos="0"/>
                    </w:tabs>
                    <w:spacing w:line="240" w:lineRule="exact"/>
                    <w:jc w:val="center"/>
                    <w:rPr>
                      <w:rFonts w:ascii="Times New Roman" w:hAnsi="Times New Roman" w:cs="Times New Roman"/>
                      <w:noProof/>
                      <w:szCs w:val="22"/>
                    </w:rPr>
                  </w:pPr>
                  <w:r w:rsidRPr="000E58D2">
                    <w:rPr>
                      <w:rFonts w:ascii="Times New Roman" w:hAnsi="Times New Roman" w:cs="Times New Roman"/>
                      <w:noProof/>
                      <w:szCs w:val="22"/>
                    </w:rPr>
                    <w:t>1.100</w:t>
                  </w:r>
                </w:p>
              </w:tc>
              <w:tc>
                <w:tcPr>
                  <w:tcW w:w="4111"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bCs/>
                      <w:noProof/>
                      <w:szCs w:val="22"/>
                    </w:rPr>
                    <w:t>Функции фильтрации</w:t>
                  </w:r>
                  <w:r w:rsidRPr="000E58D2">
                    <w:rPr>
                      <w:rFonts w:ascii="Times New Roman" w:hAnsi="Times New Roman" w:cs="Times New Roman"/>
                      <w:szCs w:val="22"/>
                    </w:rPr>
                    <w:t xml:space="preserve"> трафика предназначенного для модуля управления</w:t>
                  </w:r>
                </w:p>
              </w:tc>
              <w:tc>
                <w:tcPr>
                  <w:tcW w:w="1368"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p>
              </w:tc>
              <w:tc>
                <w:tcPr>
                  <w:tcW w:w="4160" w:type="dxa"/>
                  <w:tcBorders>
                    <w:top w:val="single" w:sz="4" w:space="0" w:color="auto"/>
                    <w:bottom w:val="single" w:sz="4" w:space="0" w:color="auto"/>
                  </w:tcBorders>
                </w:tcPr>
                <w:p w:rsidR="000E58D2" w:rsidRPr="000E58D2" w:rsidRDefault="000E58D2" w:rsidP="000E58D2">
                  <w:pPr>
                    <w:rPr>
                      <w:rFonts w:ascii="Times New Roman" w:hAnsi="Times New Roman" w:cs="Times New Roman"/>
                      <w:szCs w:val="22"/>
                    </w:rPr>
                  </w:pPr>
                  <w:r w:rsidRPr="000E58D2">
                    <w:rPr>
                      <w:rFonts w:ascii="Times New Roman" w:hAnsi="Times New Roman" w:cs="Times New Roman"/>
                      <w:noProof/>
                      <w:szCs w:val="22"/>
                      <w:lang w:val="en-US"/>
                    </w:rPr>
                    <w:t>Да</w:t>
                  </w:r>
                  <w:r w:rsidRPr="000E58D2">
                    <w:rPr>
                      <w:rFonts w:ascii="Times New Roman" w:hAnsi="Times New Roman" w:cs="Times New Roman"/>
                      <w:szCs w:val="22"/>
                    </w:rPr>
                    <w:t xml:space="preserve">    </w:t>
                  </w:r>
                </w:p>
                <w:p w:rsidR="000E58D2" w:rsidRPr="000E58D2" w:rsidRDefault="000E58D2" w:rsidP="000E58D2">
                  <w:pPr>
                    <w:rPr>
                      <w:rFonts w:ascii="Times New Roman" w:hAnsi="Times New Roman" w:cs="Times New Roman"/>
                      <w:szCs w:val="22"/>
                      <w:lang w:val="en-US"/>
                    </w:rPr>
                  </w:pPr>
                </w:p>
              </w:tc>
            </w:tr>
          </w:tbl>
          <w:p w:rsidR="000E58D2" w:rsidRPr="000E58D2" w:rsidRDefault="000E58D2" w:rsidP="000E58D2">
            <w:pPr>
              <w:rPr>
                <w:rFonts w:ascii="Times New Roman" w:hAnsi="Times New Roman" w:cs="Times New Roman"/>
                <w:szCs w:val="22"/>
                <w:lang w:val="en-US"/>
              </w:rPr>
            </w:pPr>
          </w:p>
        </w:tc>
        <w:tc>
          <w:tcPr>
            <w:tcW w:w="426" w:type="dxa"/>
            <w:tcBorders>
              <w:top w:val="nil"/>
              <w:bottom w:val="nil"/>
              <w:right w:val="nil"/>
            </w:tcBorders>
            <w:vAlign w:val="center"/>
          </w:tcPr>
          <w:p w:rsidR="000E58D2" w:rsidRPr="000E58D2" w:rsidRDefault="000E58D2" w:rsidP="000E58D2">
            <w:pPr>
              <w:rPr>
                <w:rFonts w:ascii="Times New Roman" w:hAnsi="Times New Roman" w:cs="Times New Roman"/>
                <w:szCs w:val="22"/>
                <w:lang w:val="en-US"/>
              </w:rPr>
            </w:pPr>
          </w:p>
        </w:tc>
      </w:tr>
    </w:tbl>
    <w:p w:rsidR="000E58D2" w:rsidRPr="00903B9E" w:rsidRDefault="000E58D2" w:rsidP="000E58D2">
      <w:pPr>
        <w:spacing w:line="240" w:lineRule="exact"/>
        <w:ind w:firstLine="709"/>
        <w:jc w:val="both"/>
        <w:rPr>
          <w:i/>
        </w:rPr>
      </w:pPr>
    </w:p>
    <w:p w:rsidR="000E58D2" w:rsidRPr="00903B9E" w:rsidRDefault="000E58D2" w:rsidP="000E58D2">
      <w:pPr>
        <w:spacing w:line="240" w:lineRule="exact"/>
        <w:jc w:val="center"/>
        <w:rPr>
          <w:rFonts w:eastAsia="Calibri"/>
          <w:b/>
        </w:rPr>
      </w:pPr>
      <w:r w:rsidRPr="00903B9E">
        <w:rPr>
          <w:b/>
        </w:rPr>
        <w:t>Требования к упаковке, маркировке (</w:t>
      </w:r>
      <w:r w:rsidRPr="00903B9E">
        <w:rPr>
          <w:rFonts w:eastAsia="Calibri"/>
          <w:b/>
        </w:rPr>
        <w:t xml:space="preserve">этикеткам) </w:t>
      </w:r>
    </w:p>
    <w:p w:rsidR="000E58D2" w:rsidRPr="00903B9E" w:rsidRDefault="000E58D2" w:rsidP="000E58D2">
      <w:pPr>
        <w:spacing w:line="240" w:lineRule="exact"/>
        <w:jc w:val="center"/>
      </w:pPr>
    </w:p>
    <w:p w:rsidR="000E58D2" w:rsidRPr="00903B9E" w:rsidRDefault="000E58D2" w:rsidP="000E58D2">
      <w:pPr>
        <w:ind w:firstLine="708"/>
        <w:jc w:val="both"/>
      </w:pPr>
      <w:r w:rsidRPr="00903B9E">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0E58D2" w:rsidRPr="00903B9E" w:rsidRDefault="000E58D2" w:rsidP="000E58D2">
      <w:pPr>
        <w:ind w:firstLine="708"/>
        <w:jc w:val="both"/>
      </w:pPr>
      <w:r w:rsidRPr="00903B9E">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0E58D2" w:rsidRPr="00142280" w:rsidRDefault="000E58D2" w:rsidP="0087669D">
      <w:pPr>
        <w:autoSpaceDE w:val="0"/>
        <w:autoSpaceDN w:val="0"/>
        <w:adjustRightInd w:val="0"/>
        <w:jc w:val="center"/>
        <w:rPr>
          <w:rFonts w:eastAsia="Calibri"/>
          <w:b/>
          <w:bCs/>
          <w:lang w:eastAsia="en-US"/>
        </w:rPr>
      </w:pPr>
    </w:p>
    <w:p w:rsidR="009467A5" w:rsidRDefault="009467A5" w:rsidP="0087669D">
      <w:pPr>
        <w:spacing w:line="240" w:lineRule="exact"/>
        <w:rPr>
          <w:rFonts w:eastAsia="Calibri"/>
          <w:i/>
        </w:rPr>
      </w:pPr>
    </w:p>
    <w:p w:rsidR="009467A5" w:rsidRPr="00142280" w:rsidRDefault="009467A5" w:rsidP="0087669D">
      <w:pPr>
        <w:spacing w:line="240" w:lineRule="exact"/>
        <w:rPr>
          <w:rFonts w:eastAsia="Calibri"/>
          <w:i/>
        </w:rPr>
      </w:pPr>
    </w:p>
    <w:p w:rsidR="000E58D2" w:rsidRPr="005A0F62" w:rsidRDefault="000E58D2" w:rsidP="000E58D2">
      <w:pPr>
        <w:ind w:firstLine="709"/>
        <w:jc w:val="both"/>
      </w:pPr>
    </w:p>
    <w:tbl>
      <w:tblPr>
        <w:tblW w:w="0" w:type="auto"/>
        <w:jc w:val="center"/>
        <w:tblLook w:val="01E0" w:firstRow="1" w:lastRow="1" w:firstColumn="1" w:lastColumn="1" w:noHBand="0" w:noVBand="0"/>
      </w:tblPr>
      <w:tblGrid>
        <w:gridCol w:w="5185"/>
        <w:gridCol w:w="5405"/>
      </w:tblGrid>
      <w:tr w:rsidR="00C04C83" w:rsidTr="000E58D2">
        <w:trPr>
          <w:trHeight w:val="223"/>
          <w:jc w:val="center"/>
        </w:trPr>
        <w:tc>
          <w:tcPr>
            <w:tcW w:w="5185" w:type="dxa"/>
            <w:hideMark/>
          </w:tcPr>
          <w:p w:rsidR="000E58D2" w:rsidRPr="005A0F62" w:rsidRDefault="000E58D2" w:rsidP="000E58D2">
            <w:pPr>
              <w:widowControl w:val="0"/>
              <w:autoSpaceDE w:val="0"/>
              <w:autoSpaceDN w:val="0"/>
              <w:adjustRightInd w:val="0"/>
              <w:ind w:firstLine="709"/>
              <w:rPr>
                <w:b/>
                <w:bCs/>
                <w:lang w:eastAsia="en-US"/>
              </w:rPr>
            </w:pPr>
          </w:p>
          <w:p w:rsidR="000E58D2" w:rsidRPr="005A0F62" w:rsidRDefault="000E263F" w:rsidP="000E58D2">
            <w:pPr>
              <w:widowControl w:val="0"/>
              <w:autoSpaceDE w:val="0"/>
              <w:autoSpaceDN w:val="0"/>
              <w:adjustRightInd w:val="0"/>
              <w:ind w:firstLine="709"/>
              <w:rPr>
                <w:b/>
                <w:bCs/>
                <w:lang w:eastAsia="en-US"/>
              </w:rPr>
            </w:pPr>
            <w:r w:rsidRPr="005A0F62">
              <w:rPr>
                <w:b/>
                <w:bCs/>
                <w:lang w:eastAsia="en-US"/>
              </w:rPr>
              <w:t>Поставщик</w:t>
            </w:r>
          </w:p>
        </w:tc>
        <w:tc>
          <w:tcPr>
            <w:tcW w:w="5405" w:type="dxa"/>
            <w:hideMark/>
          </w:tcPr>
          <w:p w:rsidR="000E58D2" w:rsidRPr="005A0F62" w:rsidRDefault="000E58D2" w:rsidP="000E58D2">
            <w:pPr>
              <w:ind w:firstLine="709"/>
              <w:rPr>
                <w:b/>
                <w:bCs/>
                <w:lang w:eastAsia="en-US"/>
              </w:rPr>
            </w:pPr>
          </w:p>
          <w:p w:rsidR="000E58D2" w:rsidRPr="005A0F62" w:rsidRDefault="000E263F" w:rsidP="000E58D2">
            <w:pPr>
              <w:ind w:firstLine="709"/>
              <w:rPr>
                <w:b/>
                <w:bCs/>
                <w:lang w:eastAsia="en-US"/>
              </w:rPr>
            </w:pPr>
            <w:r w:rsidRPr="005A0F62">
              <w:rPr>
                <w:b/>
                <w:bCs/>
                <w:lang w:eastAsia="en-US"/>
              </w:rPr>
              <w:t>Заказчик</w:t>
            </w:r>
          </w:p>
        </w:tc>
      </w:tr>
      <w:tr w:rsidR="00C04C83" w:rsidTr="000E58D2">
        <w:trPr>
          <w:trHeight w:val="750"/>
          <w:jc w:val="center"/>
        </w:trPr>
        <w:tc>
          <w:tcPr>
            <w:tcW w:w="5185" w:type="dxa"/>
          </w:tcPr>
          <w:p w:rsidR="000E58D2" w:rsidRPr="005A0F62" w:rsidRDefault="000E58D2">
            <w:pPr>
              <w:widowControl w:val="0"/>
              <w:autoSpaceDE w:val="0"/>
              <w:autoSpaceDN w:val="0"/>
              <w:adjustRightInd w:val="0"/>
              <w:ind w:firstLine="709"/>
              <w:rPr>
                <w:lang w:eastAsia="en-US"/>
              </w:rPr>
            </w:pPr>
          </w:p>
        </w:tc>
        <w:tc>
          <w:tcPr>
            <w:tcW w:w="5405" w:type="dxa"/>
          </w:tcPr>
          <w:p w:rsidR="000E58D2" w:rsidRPr="005A0F62" w:rsidRDefault="000E58D2">
            <w:pPr>
              <w:widowControl w:val="0"/>
              <w:autoSpaceDE w:val="0"/>
              <w:autoSpaceDN w:val="0"/>
              <w:adjustRightInd w:val="0"/>
              <w:ind w:firstLine="709"/>
              <w:rPr>
                <w:lang w:eastAsia="en-US"/>
              </w:rPr>
            </w:pPr>
          </w:p>
        </w:tc>
      </w:tr>
      <w:tr w:rsidR="00C04C83" w:rsidTr="000E58D2">
        <w:trPr>
          <w:trHeight w:val="299"/>
          <w:jc w:val="center"/>
        </w:trPr>
        <w:tc>
          <w:tcPr>
            <w:tcW w:w="5185" w:type="dxa"/>
            <w:hideMark/>
          </w:tcPr>
          <w:p w:rsidR="000E58D2" w:rsidRPr="005A0F62" w:rsidRDefault="000E263F">
            <w:pPr>
              <w:widowControl w:val="0"/>
              <w:autoSpaceDE w:val="0"/>
              <w:autoSpaceDN w:val="0"/>
              <w:adjustRightInd w:val="0"/>
              <w:ind w:firstLine="709"/>
              <w:rPr>
                <w:lang w:eastAsia="en-US"/>
              </w:rPr>
            </w:pPr>
            <w:r w:rsidRPr="005A0F62">
              <w:rPr>
                <w:lang w:eastAsia="en-US"/>
              </w:rPr>
              <w:t>«___» ____________________ 20_ г.</w:t>
            </w:r>
          </w:p>
        </w:tc>
        <w:tc>
          <w:tcPr>
            <w:tcW w:w="5405" w:type="dxa"/>
            <w:hideMark/>
          </w:tcPr>
          <w:p w:rsidR="000E58D2" w:rsidRPr="005A0F62" w:rsidRDefault="000E263F">
            <w:pPr>
              <w:widowControl w:val="0"/>
              <w:autoSpaceDE w:val="0"/>
              <w:autoSpaceDN w:val="0"/>
              <w:adjustRightInd w:val="0"/>
              <w:ind w:firstLine="709"/>
              <w:rPr>
                <w:lang w:eastAsia="en-US"/>
              </w:rPr>
            </w:pPr>
            <w:r w:rsidRPr="005A0F62">
              <w:rPr>
                <w:lang w:eastAsia="en-US"/>
              </w:rPr>
              <w:t>«___» _______________________ 20_ г.</w:t>
            </w:r>
          </w:p>
        </w:tc>
      </w:tr>
    </w:tbl>
    <w:p w:rsidR="000E58D2" w:rsidRPr="005A0F62" w:rsidRDefault="000E58D2" w:rsidP="000E58D2">
      <w:pPr>
        <w:jc w:val="both"/>
      </w:pPr>
    </w:p>
    <w:p w:rsidR="000E58D2" w:rsidRPr="005A0F62" w:rsidRDefault="000E58D2" w:rsidP="000E58D2">
      <w:pPr>
        <w:ind w:left="7082"/>
        <w:jc w:val="both"/>
      </w:pPr>
    </w:p>
    <w:p w:rsidR="000E58D2" w:rsidRPr="005A0F62" w:rsidRDefault="000E263F" w:rsidP="000E58D2">
      <w:pPr>
        <w:tabs>
          <w:tab w:val="left" w:pos="709"/>
        </w:tabs>
        <w:autoSpaceDE w:val="0"/>
        <w:autoSpaceDN w:val="0"/>
        <w:adjustRightInd w:val="0"/>
        <w:ind w:firstLine="709"/>
        <w:jc w:val="both"/>
        <w:rPr>
          <w:rFonts w:eastAsiaTheme="minorHAnsi"/>
          <w:lang w:eastAsia="en-US"/>
        </w:rPr>
      </w:pPr>
      <w:r w:rsidRPr="005A0F62">
        <w:t xml:space="preserve"> </w:t>
      </w:r>
    </w:p>
    <w:p w:rsidR="0087669D" w:rsidRPr="000E58D2" w:rsidRDefault="0087669D" w:rsidP="000E58D2">
      <w:pPr>
        <w:jc w:val="both"/>
        <w:rPr>
          <w:b/>
          <w:lang w:val="en-US"/>
        </w:rPr>
      </w:pPr>
    </w:p>
    <w:sectPr w:rsidR="0087669D" w:rsidRPr="000E58D2" w:rsidSect="000E58D2">
      <w:headerReference w:type="default" r:id="rId10"/>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EF8" w:rsidRDefault="00CE4EF8">
      <w:r>
        <w:separator/>
      </w:r>
    </w:p>
  </w:endnote>
  <w:endnote w:type="continuationSeparator" w:id="0">
    <w:p w:rsidR="00CE4EF8" w:rsidRDefault="00CE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EF8" w:rsidRDefault="00CE4EF8" w:rsidP="000E58D2">
      <w:r>
        <w:separator/>
      </w:r>
    </w:p>
  </w:footnote>
  <w:footnote w:type="continuationSeparator" w:id="0">
    <w:p w:rsidR="00CE4EF8" w:rsidRDefault="00CE4EF8" w:rsidP="000E5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78417"/>
      <w:docPartObj>
        <w:docPartGallery w:val="Page Numbers (Top of Page)"/>
        <w:docPartUnique/>
      </w:docPartObj>
    </w:sdtPr>
    <w:sdtContent>
      <w:p w:rsidR="0050258B" w:rsidRDefault="0050258B">
        <w:pPr>
          <w:pStyle w:val="a9"/>
          <w:jc w:val="center"/>
        </w:pPr>
        <w:r>
          <w:fldChar w:fldCharType="begin"/>
        </w:r>
        <w:r>
          <w:instrText>PAGE   \* MERGEFORMAT</w:instrText>
        </w:r>
        <w:r>
          <w:fldChar w:fldCharType="separate"/>
        </w:r>
        <w:r>
          <w:rPr>
            <w:noProof/>
          </w:rPr>
          <w:t>17</w:t>
        </w:r>
        <w:r>
          <w:fldChar w:fldCharType="end"/>
        </w:r>
      </w:p>
    </w:sdtContent>
  </w:sdt>
  <w:p w:rsidR="0050258B" w:rsidRDefault="0050258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C83"/>
    <w:rsid w:val="000752A4"/>
    <w:rsid w:val="000E263F"/>
    <w:rsid w:val="000E58D2"/>
    <w:rsid w:val="0010296B"/>
    <w:rsid w:val="001662B6"/>
    <w:rsid w:val="001A660F"/>
    <w:rsid w:val="00201144"/>
    <w:rsid w:val="002D2EAA"/>
    <w:rsid w:val="00325A41"/>
    <w:rsid w:val="003B429B"/>
    <w:rsid w:val="0050258B"/>
    <w:rsid w:val="00507073"/>
    <w:rsid w:val="005F3C3A"/>
    <w:rsid w:val="00693662"/>
    <w:rsid w:val="006A1080"/>
    <w:rsid w:val="006C3329"/>
    <w:rsid w:val="0070402F"/>
    <w:rsid w:val="00713207"/>
    <w:rsid w:val="0074568C"/>
    <w:rsid w:val="007B0220"/>
    <w:rsid w:val="007B1AC5"/>
    <w:rsid w:val="007C22F7"/>
    <w:rsid w:val="0080454A"/>
    <w:rsid w:val="0087669D"/>
    <w:rsid w:val="008B2587"/>
    <w:rsid w:val="008B62AF"/>
    <w:rsid w:val="008D2BEB"/>
    <w:rsid w:val="008E43F1"/>
    <w:rsid w:val="00907E05"/>
    <w:rsid w:val="009164B4"/>
    <w:rsid w:val="009467A5"/>
    <w:rsid w:val="00991D3F"/>
    <w:rsid w:val="009C5C39"/>
    <w:rsid w:val="00A27EF9"/>
    <w:rsid w:val="00A61A2E"/>
    <w:rsid w:val="00A960E3"/>
    <w:rsid w:val="00A96242"/>
    <w:rsid w:val="00AA6988"/>
    <w:rsid w:val="00C04C83"/>
    <w:rsid w:val="00C2541A"/>
    <w:rsid w:val="00C555FF"/>
    <w:rsid w:val="00C70B76"/>
    <w:rsid w:val="00CE4EF8"/>
    <w:rsid w:val="00CF0836"/>
    <w:rsid w:val="00D11895"/>
    <w:rsid w:val="00D36AB2"/>
    <w:rsid w:val="00D65CC1"/>
    <w:rsid w:val="00D955AA"/>
    <w:rsid w:val="00EE4183"/>
    <w:rsid w:val="00F0026F"/>
    <w:rsid w:val="00F617F2"/>
    <w:rsid w:val="00F75FEB"/>
    <w:rsid w:val="00FE2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71E0"/>
  <w15:docId w15:val="{4336D5A7-C7C9-4C13-86B3-D8B3F3FA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87669D"/>
    <w:pPr>
      <w:keepNext/>
      <w:numPr>
        <w:numId w:val="1"/>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87669D"/>
    <w:pPr>
      <w:keepNext/>
      <w:numPr>
        <w:ilvl w:val="1"/>
        <w:numId w:val="1"/>
      </w:numPr>
      <w:spacing w:after="60"/>
      <w:jc w:val="center"/>
      <w:outlineLvl w:val="1"/>
    </w:pPr>
    <w:rPr>
      <w:b/>
      <w:sz w:val="30"/>
      <w:szCs w:val="20"/>
    </w:rPr>
  </w:style>
  <w:style w:type="paragraph" w:styleId="4">
    <w:name w:val="heading 4"/>
    <w:basedOn w:val="a"/>
    <w:next w:val="a"/>
    <w:link w:val="40"/>
    <w:uiPriority w:val="9"/>
    <w:qFormat/>
    <w:rsid w:val="0087669D"/>
    <w:pPr>
      <w:keepNext/>
      <w:numPr>
        <w:ilvl w:val="3"/>
        <w:numId w:val="1"/>
      </w:numPr>
      <w:spacing w:before="240" w:after="60"/>
      <w:jc w:val="both"/>
      <w:outlineLvl w:val="3"/>
    </w:pPr>
    <w:rPr>
      <w:rFonts w:ascii="Arial" w:hAnsi="Arial"/>
      <w:szCs w:val="20"/>
    </w:rPr>
  </w:style>
  <w:style w:type="paragraph" w:styleId="6">
    <w:name w:val="heading 6"/>
    <w:basedOn w:val="a"/>
    <w:next w:val="a"/>
    <w:link w:val="60"/>
    <w:qFormat/>
    <w:rsid w:val="0087669D"/>
    <w:pPr>
      <w:numPr>
        <w:ilvl w:val="5"/>
        <w:numId w:val="1"/>
      </w:numPr>
      <w:spacing w:before="240" w:after="60"/>
      <w:jc w:val="both"/>
      <w:outlineLvl w:val="5"/>
    </w:pPr>
    <w:rPr>
      <w:i/>
      <w:sz w:val="22"/>
      <w:szCs w:val="20"/>
    </w:rPr>
  </w:style>
  <w:style w:type="paragraph" w:styleId="7">
    <w:name w:val="heading 7"/>
    <w:basedOn w:val="a"/>
    <w:next w:val="a"/>
    <w:link w:val="70"/>
    <w:qFormat/>
    <w:rsid w:val="0087669D"/>
    <w:pPr>
      <w:numPr>
        <w:ilvl w:val="6"/>
        <w:numId w:val="1"/>
      </w:numPr>
      <w:spacing w:before="240" w:after="60"/>
      <w:jc w:val="both"/>
      <w:outlineLvl w:val="6"/>
    </w:pPr>
    <w:rPr>
      <w:rFonts w:ascii="Arial" w:hAnsi="Arial"/>
      <w:sz w:val="20"/>
      <w:szCs w:val="20"/>
    </w:rPr>
  </w:style>
  <w:style w:type="paragraph" w:styleId="8">
    <w:name w:val="heading 8"/>
    <w:basedOn w:val="a"/>
    <w:next w:val="a"/>
    <w:link w:val="80"/>
    <w:qFormat/>
    <w:rsid w:val="0087669D"/>
    <w:pPr>
      <w:numPr>
        <w:ilvl w:val="7"/>
        <w:numId w:val="1"/>
      </w:numPr>
      <w:spacing w:before="240" w:after="60"/>
      <w:jc w:val="both"/>
      <w:outlineLvl w:val="7"/>
    </w:pPr>
    <w:rPr>
      <w:rFonts w:ascii="Arial" w:hAnsi="Arial"/>
      <w:i/>
      <w:sz w:val="20"/>
      <w:szCs w:val="20"/>
    </w:rPr>
  </w:style>
  <w:style w:type="paragraph" w:styleId="9">
    <w:name w:val="heading 9"/>
    <w:basedOn w:val="a"/>
    <w:next w:val="a"/>
    <w:link w:val="90"/>
    <w:qFormat/>
    <w:rsid w:val="0087669D"/>
    <w:pPr>
      <w:numPr>
        <w:ilvl w:val="8"/>
        <w:numId w:val="1"/>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semiHidden/>
    <w:unhideWhenUsed/>
    <w:rsid w:val="008B14A7"/>
    <w:rPr>
      <w:sz w:val="20"/>
      <w:szCs w:val="20"/>
    </w:rPr>
  </w:style>
  <w:style w:type="character" w:customStyle="1" w:styleId="ae">
    <w:name w:val="Текст сноски Знак"/>
    <w:basedOn w:val="a0"/>
    <w:link w:val="ad"/>
    <w:uiPriority w:val="99"/>
    <w:semiHidden/>
    <w:rsid w:val="008B14A7"/>
    <w:rPr>
      <w:rFonts w:eastAsia="Times New Roman"/>
      <w:sz w:val="20"/>
      <w:szCs w:val="20"/>
      <w:lang w:eastAsia="ru-RU"/>
    </w:rPr>
  </w:style>
  <w:style w:type="character" w:styleId="af">
    <w:name w:val="footnote reference"/>
    <w:basedOn w:val="a0"/>
    <w:uiPriority w:val="99"/>
    <w:semiHidden/>
    <w:unhideWhenUsed/>
    <w:rsid w:val="008B14A7"/>
    <w:rPr>
      <w:vertAlign w:val="superscript"/>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87669D"/>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87669D"/>
    <w:rPr>
      <w:rFonts w:eastAsia="Times New Roman"/>
      <w:b/>
      <w:sz w:val="30"/>
      <w:szCs w:val="20"/>
      <w:lang w:eastAsia="ru-RU"/>
    </w:rPr>
  </w:style>
  <w:style w:type="character" w:customStyle="1" w:styleId="40">
    <w:name w:val="Заголовок 4 Знак"/>
    <w:basedOn w:val="a0"/>
    <w:link w:val="4"/>
    <w:uiPriority w:val="9"/>
    <w:rsid w:val="0087669D"/>
    <w:rPr>
      <w:rFonts w:ascii="Arial" w:eastAsia="Times New Roman" w:hAnsi="Arial"/>
      <w:szCs w:val="20"/>
      <w:lang w:eastAsia="ru-RU"/>
    </w:rPr>
  </w:style>
  <w:style w:type="character" w:customStyle="1" w:styleId="60">
    <w:name w:val="Заголовок 6 Знак"/>
    <w:basedOn w:val="a0"/>
    <w:link w:val="6"/>
    <w:rsid w:val="0087669D"/>
    <w:rPr>
      <w:rFonts w:eastAsia="Times New Roman"/>
      <w:i/>
      <w:sz w:val="22"/>
      <w:szCs w:val="20"/>
      <w:lang w:eastAsia="ru-RU"/>
    </w:rPr>
  </w:style>
  <w:style w:type="character" w:customStyle="1" w:styleId="70">
    <w:name w:val="Заголовок 7 Знак"/>
    <w:basedOn w:val="a0"/>
    <w:link w:val="7"/>
    <w:rsid w:val="0087669D"/>
    <w:rPr>
      <w:rFonts w:ascii="Arial" w:eastAsia="Times New Roman" w:hAnsi="Arial"/>
      <w:sz w:val="20"/>
      <w:szCs w:val="20"/>
      <w:lang w:eastAsia="ru-RU"/>
    </w:rPr>
  </w:style>
  <w:style w:type="character" w:customStyle="1" w:styleId="80">
    <w:name w:val="Заголовок 8 Знак"/>
    <w:basedOn w:val="a0"/>
    <w:link w:val="8"/>
    <w:rsid w:val="0087669D"/>
    <w:rPr>
      <w:rFonts w:ascii="Arial" w:eastAsia="Times New Roman" w:hAnsi="Arial"/>
      <w:i/>
      <w:sz w:val="20"/>
      <w:szCs w:val="20"/>
      <w:lang w:eastAsia="ru-RU"/>
    </w:rPr>
  </w:style>
  <w:style w:type="character" w:customStyle="1" w:styleId="90">
    <w:name w:val="Заголовок 9 Знак"/>
    <w:basedOn w:val="a0"/>
    <w:link w:val="9"/>
    <w:rsid w:val="0087669D"/>
    <w:rPr>
      <w:rFonts w:ascii="Arial" w:eastAsia="Times New Roman" w:hAnsi="Arial"/>
      <w:b/>
      <w:i/>
      <w:sz w:val="18"/>
      <w:szCs w:val="20"/>
      <w:lang w:eastAsia="ru-RU"/>
    </w:rPr>
  </w:style>
  <w:style w:type="character" w:styleId="af0">
    <w:name w:val="Strong"/>
    <w:uiPriority w:val="22"/>
    <w:qFormat/>
    <w:rsid w:val="0087669D"/>
    <w:rPr>
      <w:b/>
      <w:bCs/>
    </w:rPr>
  </w:style>
  <w:style w:type="paragraph" w:styleId="af1">
    <w:name w:val="No Spacing"/>
    <w:uiPriority w:val="1"/>
    <w:qFormat/>
    <w:rsid w:val="0087669D"/>
    <w:pPr>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3B4DE-FDF3-4CF2-9037-B8803B0EB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16</Pages>
  <Words>6188</Words>
  <Characters>35276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Яцкевич Эмилия Юрьевна</cp:lastModifiedBy>
  <cp:revision>244</cp:revision>
  <cp:lastPrinted>2025-04-16T00:11:00Z</cp:lastPrinted>
  <dcterms:created xsi:type="dcterms:W3CDTF">2017-09-11T02:11:00Z</dcterms:created>
  <dcterms:modified xsi:type="dcterms:W3CDTF">2026-08-25T05:13:00Z</dcterms:modified>
</cp:coreProperties>
</file>