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5B44A" w14:textId="77777777" w:rsidR="00122796" w:rsidRDefault="00122796" w:rsidP="00122796">
      <w:pPr>
        <w:pStyle w:val="afa"/>
        <w:spacing w:line="240" w:lineRule="atLeast"/>
        <w:ind w:firstLine="709"/>
        <w:jc w:val="center"/>
        <w:rPr>
          <w:rStyle w:val="af9"/>
          <w:rFonts w:ascii="Times New Roman" w:eastAsia="Times New Roman" w:hAnsi="Times New Roman" w:cs="Times New Roman"/>
          <w:sz w:val="22"/>
          <w:szCs w:val="22"/>
        </w:rPr>
      </w:pPr>
      <w:r>
        <w:rPr>
          <w:rStyle w:val="af9"/>
          <w:rFonts w:ascii="Times New Roman" w:eastAsia="Times New Roman" w:hAnsi="Times New Roman" w:cs="Times New Roman"/>
        </w:rPr>
        <w:t>Техническое задание</w:t>
      </w:r>
    </w:p>
    <w:p w14:paraId="50F27FBB" w14:textId="3643EF9D" w:rsidR="00122796" w:rsidRDefault="00122796" w:rsidP="00122796">
      <w:pPr>
        <w:pStyle w:val="afa"/>
        <w:spacing w:line="240" w:lineRule="atLeast"/>
        <w:ind w:firstLine="709"/>
        <w:jc w:val="center"/>
      </w:pPr>
      <w:r>
        <w:rPr>
          <w:rFonts w:ascii="Times New Roman" w:hAnsi="Times New Roman" w:cs="Times New Roman"/>
          <w:sz w:val="22"/>
          <w:szCs w:val="22"/>
        </w:rPr>
        <w:t xml:space="preserve">на оказание услуг по </w:t>
      </w:r>
      <w:r>
        <w:rPr>
          <w:rFonts w:ascii="Times New Roman" w:hAnsi="Times New Roman" w:cs="Times New Roman"/>
        </w:rPr>
        <w:t>проведению лабораторного, химического анализа проб дизельного топлива газовой котельной</w:t>
      </w:r>
      <w:r w:rsidR="00CA57F2">
        <w:rPr>
          <w:rFonts w:ascii="Times New Roman" w:hAnsi="Times New Roman" w:cs="Times New Roman"/>
        </w:rPr>
        <w:t xml:space="preserve">, </w:t>
      </w:r>
      <w:r w:rsidR="00CA57F2">
        <w:t>ДГУ-1 и ДГУ-2</w:t>
      </w:r>
    </w:p>
    <w:p w14:paraId="021B04BA" w14:textId="77777777" w:rsidR="00122796" w:rsidRDefault="00122796" w:rsidP="00122796">
      <w:pPr>
        <w:pStyle w:val="afa"/>
        <w:spacing w:line="240" w:lineRule="atLeas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6190F43D" w14:textId="77777777" w:rsidR="00122796" w:rsidRDefault="00122796" w:rsidP="00122796">
      <w:pPr>
        <w:pStyle w:val="afa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и сроки оказания услуг</w:t>
      </w:r>
    </w:p>
    <w:p w14:paraId="10F6A97F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Место оказания услуг: по месту расположения Исполнителя. Срок оказания услуг: 14 календарных дней. </w:t>
      </w:r>
    </w:p>
    <w:p w14:paraId="61D135BE" w14:textId="77777777" w:rsidR="00122796" w:rsidRDefault="00122796" w:rsidP="00122796">
      <w:pPr>
        <w:pStyle w:val="afa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Требования к оказываемым услугам</w:t>
      </w:r>
    </w:p>
    <w:p w14:paraId="3207943D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 обязан: </w:t>
      </w:r>
    </w:p>
    <w:p w14:paraId="67CEB64F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Осуществлять оказание услуг в соответствии с действующими нормами и требованиями, установленными отраслевыми стандартами для этого вида услуг, а также технологическими нормами и правилами оказания услуг и требованиями Заказчика. </w:t>
      </w:r>
    </w:p>
    <w:p w14:paraId="0034DFDA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Оказывать услуги с привлечением квалифицированных специалистов, использовать только аттестованное оборудование, поверенные средства измерения, в соответствии с действующим законодательством РФ. </w:t>
      </w:r>
    </w:p>
    <w:p w14:paraId="077C57EF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окончании оказания услуг оформить Акт сдачи-приемки оказанных услуг. </w:t>
      </w:r>
    </w:p>
    <w:p w14:paraId="09172B57" w14:textId="0E21ACF3" w:rsidR="00A735AA" w:rsidRDefault="00A735AA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>Доставка исследуемого материала до Исполнителя для оказания услуг включена в стоимость Контракта (Договора)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84625F8" w14:textId="77777777" w:rsidR="00122796" w:rsidRDefault="00122796" w:rsidP="00122796">
      <w:pPr>
        <w:pStyle w:val="afa"/>
        <w:spacing w:line="240" w:lineRule="atLeast"/>
        <w:ind w:left="106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Требования к качеству услуг</w:t>
      </w:r>
    </w:p>
    <w:p w14:paraId="462B8183" w14:textId="7A627448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Исполнитель при оказании услуг должен руководствоваться и применять методы и схемы технологических операций в соответствии с требованиями и (или) рекомендациями ГОСТ </w:t>
      </w:r>
      <w:r>
        <w:t>32511-2013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E1454C3" w14:textId="43470451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Качество оказываемых услуг должно соответствовать требованиям, установленным отраслевыми стандартами для данного вида услуг, а также технологическими норма</w:t>
      </w:r>
      <w:r w:rsidR="00D76279">
        <w:rPr>
          <w:rFonts w:ascii="Times New Roman" w:hAnsi="Times New Roman" w:cs="Times New Roman"/>
          <w:sz w:val="22"/>
          <w:szCs w:val="22"/>
        </w:rPr>
        <w:t>ми и правилами в соответствии с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нормами и правилами, правилами техники безопасности, требованиями СНиП, СанПиН, пожарными нормами и правилами. </w:t>
      </w:r>
    </w:p>
    <w:p w14:paraId="3D046BF8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Все материалы, изделия, используемые при оказании услуг должны быть новыми, ранее не использующимися, иметь паспорта, сертификаты соответствия, гигиенические и пожарные сертификаты, должны соответствовать техническим характеристикам, указанным производителем в документации и должны быть произведены в соответствии с техническими требованиями производителя данного инструмента. </w:t>
      </w:r>
    </w:p>
    <w:p w14:paraId="6DAEEC99" w14:textId="77777777" w:rsidR="00122796" w:rsidRDefault="00122796" w:rsidP="00122796">
      <w:pPr>
        <w:pStyle w:val="afa"/>
        <w:spacing w:line="240" w:lineRule="atLeast"/>
        <w:ind w:left="106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Требования к порядку оказания услуг</w:t>
      </w:r>
    </w:p>
    <w:p w14:paraId="6AB78BD0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Дата и время принятия работ предварительно согласовываются с Заказчиком. </w:t>
      </w:r>
    </w:p>
    <w:p w14:paraId="1E7B8980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факту оказания услуг Заказчик и Исполнитель подписывают в 2х экземплярах Акт сдачи-приемки оказанных услуг Исполнителя с указанием Ф.И.О. руководителя, ответственного лица, даты приемки и заверяют ее печатью. </w:t>
      </w:r>
    </w:p>
    <w:p w14:paraId="0456AC4D" w14:textId="77777777" w:rsidR="00122796" w:rsidRDefault="00122796" w:rsidP="00122796">
      <w:pPr>
        <w:pStyle w:val="afa"/>
        <w:spacing w:line="240" w:lineRule="atLeast"/>
        <w:ind w:left="106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Требования к сроку и (или) объему предоставления гарантий на качество услуг</w:t>
      </w:r>
    </w:p>
    <w:p w14:paraId="0C1CAD50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</w:t>
      </w:r>
    </w:p>
    <w:p w14:paraId="43319766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Гарантийный срок на оказанные услуги должен быть не менее 6 месяцев с момента подписания сторонами документа о приемке. Если в период гарантийного срока обнаружатся дефекты, иные недостатки, то гарантийный срок продлевается соответственно на период устранения данных дефектов. </w:t>
      </w:r>
    </w:p>
    <w:p w14:paraId="608A0CE1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Устранение дефектов осуществляется Исполнителем своими силами и за свой счет. Наличие дефектов и сроки их устранения фиксируются двухсторонним Актом Исполнителя и Заказчика. Исполнитель должен гарантировать соответствие качества оказываемых услуг ГОСТам, Правилам техники безопасности, иным действующим нормативным актам Российской Федерации и требованиям Заказчика. </w:t>
      </w:r>
    </w:p>
    <w:p w14:paraId="2B1CF200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Исполнитель несет ответственность за недостатки (дефекты), обнаруженные в течение гарантийного срока. </w:t>
      </w:r>
    </w:p>
    <w:p w14:paraId="107CB0CF" w14:textId="77777777" w:rsidR="00122796" w:rsidRDefault="00122796" w:rsidP="00122796">
      <w:pPr>
        <w:pStyle w:val="afa"/>
        <w:spacing w:line="240" w:lineRule="atLeast"/>
        <w:ind w:left="106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Гарантия является безусловной, т.е. без заключения договора на гарантийное и (или) сервисное обслуживание. </w:t>
      </w:r>
    </w:p>
    <w:p w14:paraId="1A97C1A1" w14:textId="77777777" w:rsidR="00122796" w:rsidRDefault="00122796" w:rsidP="0012279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"/>
        <w:gridCol w:w="5676"/>
        <w:gridCol w:w="1120"/>
        <w:gridCol w:w="1130"/>
        <w:gridCol w:w="1105"/>
      </w:tblGrid>
      <w:tr w:rsidR="00122796" w14:paraId="045255FF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FB74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5A1A734C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0280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услуг/товара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C4D0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3103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Цена, руб. с НДС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0494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руб. с НДС</w:t>
            </w:r>
          </w:p>
        </w:tc>
      </w:tr>
      <w:tr w:rsidR="00122796" w14:paraId="7D253CD7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BBE6" w14:textId="77777777" w:rsidR="00122796" w:rsidRDefault="00122796" w:rsidP="00122796">
            <w:pPr>
              <w:pStyle w:val="af8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6376" w14:textId="77777777" w:rsidR="00122796" w:rsidRDefault="00122796">
            <w:pPr>
              <w:pStyle w:val="afd"/>
              <w:snapToGrid w:val="0"/>
              <w:rPr>
                <w:szCs w:val="24"/>
              </w:rPr>
            </w:pPr>
            <w:r>
              <w:t xml:space="preserve">Определение фракционного состава </w:t>
            </w:r>
            <w:proofErr w:type="gramStart"/>
            <w:r>
              <w:t>светлых</w:t>
            </w:r>
            <w:proofErr w:type="gramEnd"/>
            <w:r>
              <w:t xml:space="preserve"> НП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77D8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4202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0477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796" w14:paraId="1272D8C0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0EBA" w14:textId="77777777" w:rsidR="00122796" w:rsidRDefault="00122796" w:rsidP="00122796">
            <w:pPr>
              <w:pStyle w:val="af8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AA8C" w14:textId="77777777" w:rsidR="00122796" w:rsidRDefault="00122796">
            <w:pPr>
              <w:pStyle w:val="afd"/>
              <w:snapToGrid w:val="0"/>
              <w:rPr>
                <w:szCs w:val="24"/>
              </w:rPr>
            </w:pPr>
            <w:r>
              <w:t xml:space="preserve">Определение температуры застывания </w:t>
            </w:r>
            <w:proofErr w:type="gramStart"/>
            <w:r>
              <w:t>светлых</w:t>
            </w:r>
            <w:proofErr w:type="gramEnd"/>
            <w:r>
              <w:t xml:space="preserve"> НП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8071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691D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2CF7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796" w14:paraId="60C6A5CD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E922" w14:textId="77777777" w:rsidR="00122796" w:rsidRDefault="00122796" w:rsidP="00122796">
            <w:pPr>
              <w:pStyle w:val="af8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9DB6" w14:textId="77777777" w:rsidR="00122796" w:rsidRDefault="00122796">
            <w:pPr>
              <w:pStyle w:val="afd"/>
              <w:snapToGrid w:val="0"/>
              <w:rPr>
                <w:szCs w:val="24"/>
              </w:rPr>
            </w:pPr>
            <w:r>
              <w:t xml:space="preserve">Определение предельной температуры </w:t>
            </w:r>
            <w:proofErr w:type="spellStart"/>
            <w:r>
              <w:t>фильтруемости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1938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6BD6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B933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796" w14:paraId="23211078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A63B" w14:textId="77777777" w:rsidR="00122796" w:rsidRDefault="00122796" w:rsidP="00122796">
            <w:pPr>
              <w:pStyle w:val="af8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E978" w14:textId="77777777" w:rsidR="00122796" w:rsidRDefault="00122796">
            <w:pPr>
              <w:pStyle w:val="afd"/>
              <w:snapToGrid w:val="0"/>
              <w:rPr>
                <w:szCs w:val="24"/>
              </w:rPr>
            </w:pPr>
            <w:r>
              <w:t>Определение кинематической вязкости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77BC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4AA7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BCF6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796" w14:paraId="5ACFADA6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A309" w14:textId="77777777" w:rsidR="00122796" w:rsidRDefault="00122796" w:rsidP="00122796">
            <w:pPr>
              <w:pStyle w:val="af8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6922" w14:textId="77777777" w:rsidR="00122796" w:rsidRDefault="00122796">
            <w:pPr>
              <w:pStyle w:val="afd"/>
              <w:snapToGrid w:val="0"/>
              <w:rPr>
                <w:szCs w:val="24"/>
              </w:rPr>
            </w:pPr>
            <w:r>
              <w:t>Определение массовой доли воды в нефтепродуктах по методу Карла Фишера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2787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285B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FB62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796" w14:paraId="764D1550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B58" w14:textId="77777777" w:rsidR="00122796" w:rsidRDefault="00122796" w:rsidP="00122796">
            <w:pPr>
              <w:pStyle w:val="af8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3A57" w14:textId="77777777" w:rsidR="00122796" w:rsidRDefault="00122796">
            <w:pPr>
              <w:pStyle w:val="afd"/>
              <w:snapToGrid w:val="0"/>
              <w:rPr>
                <w:szCs w:val="24"/>
              </w:rPr>
            </w:pPr>
            <w:r>
              <w:t xml:space="preserve">Определение массовой доли серы в </w:t>
            </w:r>
            <w:proofErr w:type="gramStart"/>
            <w:r>
              <w:t>светлых</w:t>
            </w:r>
            <w:proofErr w:type="gramEnd"/>
            <w:r>
              <w:t xml:space="preserve"> НП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00AF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14AF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78FB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796" w14:paraId="335C7B60" w14:textId="77777777" w:rsidTr="0012279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FFE" w14:textId="77777777" w:rsidR="00122796" w:rsidRDefault="00122796">
            <w:pPr>
              <w:pStyle w:val="af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858D" w14:textId="77777777" w:rsidR="00122796" w:rsidRDefault="001227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477E" w14:textId="77777777" w:rsidR="00122796" w:rsidRDefault="0012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F5DA1A" w14:textId="77777777" w:rsidR="00122796" w:rsidRDefault="00122796" w:rsidP="00122796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786"/>
      </w:tblGrid>
      <w:tr w:rsidR="00122796" w14:paraId="32AFC5B1" w14:textId="77777777" w:rsidTr="00122796">
        <w:trPr>
          <w:trHeight w:val="1376"/>
        </w:trPr>
        <w:tc>
          <w:tcPr>
            <w:tcW w:w="5245" w:type="dxa"/>
          </w:tcPr>
          <w:p w14:paraId="5BBD1B8B" w14:textId="77777777" w:rsidR="00122796" w:rsidRDefault="0012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Заказчик:</w:t>
            </w:r>
          </w:p>
          <w:p w14:paraId="00D68655" w14:textId="77777777" w:rsidR="00122796" w:rsidRDefault="0012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40EC0E65" w14:textId="77777777" w:rsidR="00122796" w:rsidRDefault="0012279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главного врача</w:t>
            </w:r>
          </w:p>
          <w:p w14:paraId="3AF11647" w14:textId="77777777" w:rsidR="00122796" w:rsidRDefault="001227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4DF08213" w14:textId="77777777" w:rsidR="00122796" w:rsidRDefault="0012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___________________/Н.Н. </w:t>
            </w:r>
            <w:proofErr w:type="spellStart"/>
            <w:r>
              <w:rPr>
                <w:rFonts w:ascii="Times New Roman" w:hAnsi="Times New Roman"/>
              </w:rPr>
              <w:t>Рощипкин</w:t>
            </w:r>
            <w:proofErr w:type="spellEnd"/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786" w:type="dxa"/>
          </w:tcPr>
          <w:p w14:paraId="1EBAFC67" w14:textId="77777777" w:rsidR="00122796" w:rsidRDefault="0012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0671CBAC" w14:textId="77777777" w:rsidR="00122796" w:rsidRDefault="0012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569F2733" w14:textId="77777777" w:rsidR="00122796" w:rsidRDefault="0012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3FDBF0" w14:textId="77777777" w:rsidR="00122796" w:rsidRDefault="00122796" w:rsidP="00122796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</w:rPr>
      </w:pPr>
    </w:p>
    <w:p w14:paraId="1B4B532F" w14:textId="77777777" w:rsidR="00B14820" w:rsidRPr="004C0FA3" w:rsidRDefault="00B14820" w:rsidP="00B14820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sectPr w:rsidR="00B14820" w:rsidRPr="004C0FA3" w:rsidSect="00A503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DECC3" w14:textId="77777777" w:rsidR="00D521AF" w:rsidRDefault="00D521AF">
      <w:pPr>
        <w:spacing w:after="0" w:line="240" w:lineRule="auto"/>
      </w:pPr>
      <w:r>
        <w:separator/>
      </w:r>
    </w:p>
  </w:endnote>
  <w:endnote w:type="continuationSeparator" w:id="0">
    <w:p w14:paraId="724641D0" w14:textId="77777777" w:rsidR="00D521AF" w:rsidRDefault="00D5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AC752" w14:textId="77777777" w:rsidR="00D521AF" w:rsidRDefault="00D521AF">
      <w:pPr>
        <w:spacing w:after="0" w:line="240" w:lineRule="auto"/>
      </w:pPr>
      <w:r>
        <w:separator/>
      </w:r>
    </w:p>
  </w:footnote>
  <w:footnote w:type="continuationSeparator" w:id="0">
    <w:p w14:paraId="5C7CFDF1" w14:textId="77777777" w:rsidR="00D521AF" w:rsidRDefault="00D52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37E"/>
    <w:multiLevelType w:val="multilevel"/>
    <w:tmpl w:val="2CB0C6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18B3304"/>
    <w:multiLevelType w:val="hybridMultilevel"/>
    <w:tmpl w:val="7A22DB6A"/>
    <w:lvl w:ilvl="0" w:tplc="D8F82A12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0576F"/>
    <w:multiLevelType w:val="hybridMultilevel"/>
    <w:tmpl w:val="57B08180"/>
    <w:lvl w:ilvl="0" w:tplc="85E89E04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21693"/>
    <w:multiLevelType w:val="hybridMultilevel"/>
    <w:tmpl w:val="64D809C2"/>
    <w:lvl w:ilvl="0" w:tplc="C06C6D84">
      <w:start w:val="1"/>
      <w:numFmt w:val="decimal"/>
      <w:lvlText w:val="%1."/>
      <w:lvlJc w:val="left"/>
    </w:lvl>
    <w:lvl w:ilvl="1" w:tplc="FD96ECDE">
      <w:start w:val="1"/>
      <w:numFmt w:val="lowerLetter"/>
      <w:lvlText w:val="%2."/>
      <w:lvlJc w:val="left"/>
      <w:pPr>
        <w:ind w:left="1440" w:hanging="360"/>
      </w:pPr>
    </w:lvl>
    <w:lvl w:ilvl="2" w:tplc="B57AA926">
      <w:start w:val="1"/>
      <w:numFmt w:val="lowerRoman"/>
      <w:lvlText w:val="%3."/>
      <w:lvlJc w:val="right"/>
      <w:pPr>
        <w:ind w:left="2160" w:hanging="180"/>
      </w:pPr>
    </w:lvl>
    <w:lvl w:ilvl="3" w:tplc="B59826E6">
      <w:start w:val="1"/>
      <w:numFmt w:val="decimal"/>
      <w:lvlText w:val="%4."/>
      <w:lvlJc w:val="left"/>
      <w:pPr>
        <w:ind w:left="2880" w:hanging="360"/>
      </w:pPr>
    </w:lvl>
    <w:lvl w:ilvl="4" w:tplc="A5B23330">
      <w:start w:val="1"/>
      <w:numFmt w:val="lowerLetter"/>
      <w:lvlText w:val="%5."/>
      <w:lvlJc w:val="left"/>
      <w:pPr>
        <w:ind w:left="3600" w:hanging="360"/>
      </w:pPr>
    </w:lvl>
    <w:lvl w:ilvl="5" w:tplc="02862020">
      <w:start w:val="1"/>
      <w:numFmt w:val="lowerRoman"/>
      <w:lvlText w:val="%6."/>
      <w:lvlJc w:val="right"/>
      <w:pPr>
        <w:ind w:left="4320" w:hanging="180"/>
      </w:pPr>
    </w:lvl>
    <w:lvl w:ilvl="6" w:tplc="F07C501C">
      <w:start w:val="1"/>
      <w:numFmt w:val="decimal"/>
      <w:lvlText w:val="%7."/>
      <w:lvlJc w:val="left"/>
      <w:pPr>
        <w:ind w:left="5040" w:hanging="360"/>
      </w:pPr>
    </w:lvl>
    <w:lvl w:ilvl="7" w:tplc="BA748936">
      <w:start w:val="1"/>
      <w:numFmt w:val="lowerLetter"/>
      <w:lvlText w:val="%8."/>
      <w:lvlJc w:val="left"/>
      <w:pPr>
        <w:ind w:left="5760" w:hanging="360"/>
      </w:pPr>
    </w:lvl>
    <w:lvl w:ilvl="8" w:tplc="3E746F2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11105"/>
    <w:multiLevelType w:val="multilevel"/>
    <w:tmpl w:val="40008CC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A3A93"/>
    <w:multiLevelType w:val="hybridMultilevel"/>
    <w:tmpl w:val="BCB649A0"/>
    <w:lvl w:ilvl="0" w:tplc="FE1ABE86">
      <w:start w:val="1"/>
      <w:numFmt w:val="decimal"/>
      <w:lvlText w:val="%1."/>
      <w:lvlJc w:val="left"/>
    </w:lvl>
    <w:lvl w:ilvl="1" w:tplc="ABD6A986">
      <w:start w:val="1"/>
      <w:numFmt w:val="lowerLetter"/>
      <w:lvlText w:val="%2."/>
      <w:lvlJc w:val="left"/>
      <w:pPr>
        <w:ind w:left="1440" w:hanging="360"/>
      </w:pPr>
    </w:lvl>
    <w:lvl w:ilvl="2" w:tplc="070A5FCC">
      <w:start w:val="1"/>
      <w:numFmt w:val="lowerRoman"/>
      <w:lvlText w:val="%3."/>
      <w:lvlJc w:val="right"/>
      <w:pPr>
        <w:ind w:left="2160" w:hanging="180"/>
      </w:pPr>
    </w:lvl>
    <w:lvl w:ilvl="3" w:tplc="73481634">
      <w:start w:val="1"/>
      <w:numFmt w:val="decimal"/>
      <w:lvlText w:val="%4."/>
      <w:lvlJc w:val="left"/>
      <w:pPr>
        <w:ind w:left="2880" w:hanging="360"/>
      </w:pPr>
    </w:lvl>
    <w:lvl w:ilvl="4" w:tplc="0EDEC64C">
      <w:start w:val="1"/>
      <w:numFmt w:val="lowerLetter"/>
      <w:lvlText w:val="%5."/>
      <w:lvlJc w:val="left"/>
      <w:pPr>
        <w:ind w:left="3600" w:hanging="360"/>
      </w:pPr>
    </w:lvl>
    <w:lvl w:ilvl="5" w:tplc="CF7EB65C">
      <w:start w:val="1"/>
      <w:numFmt w:val="lowerRoman"/>
      <w:lvlText w:val="%6."/>
      <w:lvlJc w:val="right"/>
      <w:pPr>
        <w:ind w:left="4320" w:hanging="180"/>
      </w:pPr>
    </w:lvl>
    <w:lvl w:ilvl="6" w:tplc="7D689B78">
      <w:start w:val="1"/>
      <w:numFmt w:val="decimal"/>
      <w:lvlText w:val="%7."/>
      <w:lvlJc w:val="left"/>
      <w:pPr>
        <w:ind w:left="5040" w:hanging="360"/>
      </w:pPr>
    </w:lvl>
    <w:lvl w:ilvl="7" w:tplc="ED36B39A">
      <w:start w:val="1"/>
      <w:numFmt w:val="lowerLetter"/>
      <w:lvlText w:val="%8."/>
      <w:lvlJc w:val="left"/>
      <w:pPr>
        <w:ind w:left="5760" w:hanging="360"/>
      </w:pPr>
    </w:lvl>
    <w:lvl w:ilvl="8" w:tplc="8F0EA7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00D2B"/>
    <w:multiLevelType w:val="hybridMultilevel"/>
    <w:tmpl w:val="EAFA1352"/>
    <w:lvl w:ilvl="0" w:tplc="6DDE7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C17D49"/>
    <w:multiLevelType w:val="multilevel"/>
    <w:tmpl w:val="7CD44EE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16618"/>
    <w:multiLevelType w:val="hybridMultilevel"/>
    <w:tmpl w:val="CD9EBEE6"/>
    <w:lvl w:ilvl="0" w:tplc="E988CC3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4455E4B"/>
    <w:multiLevelType w:val="multilevel"/>
    <w:tmpl w:val="46D0F1A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3F"/>
    <w:rsid w:val="000003B6"/>
    <w:rsid w:val="000372BD"/>
    <w:rsid w:val="000440A9"/>
    <w:rsid w:val="00051B68"/>
    <w:rsid w:val="000570E0"/>
    <w:rsid w:val="00086E51"/>
    <w:rsid w:val="000A6494"/>
    <w:rsid w:val="000A6D43"/>
    <w:rsid w:val="000D19D7"/>
    <w:rsid w:val="000E679C"/>
    <w:rsid w:val="00114729"/>
    <w:rsid w:val="00122796"/>
    <w:rsid w:val="00127C26"/>
    <w:rsid w:val="001414E3"/>
    <w:rsid w:val="00165109"/>
    <w:rsid w:val="00173D3B"/>
    <w:rsid w:val="001A0799"/>
    <w:rsid w:val="001A32A2"/>
    <w:rsid w:val="001A7D1F"/>
    <w:rsid w:val="001D7B7B"/>
    <w:rsid w:val="00241EC6"/>
    <w:rsid w:val="00245922"/>
    <w:rsid w:val="002B1DB9"/>
    <w:rsid w:val="00333F6E"/>
    <w:rsid w:val="003346AA"/>
    <w:rsid w:val="00353489"/>
    <w:rsid w:val="00376AB6"/>
    <w:rsid w:val="0038125E"/>
    <w:rsid w:val="003926D1"/>
    <w:rsid w:val="003C0EAB"/>
    <w:rsid w:val="003D15DC"/>
    <w:rsid w:val="003D6DCF"/>
    <w:rsid w:val="00417F84"/>
    <w:rsid w:val="00461E78"/>
    <w:rsid w:val="00473894"/>
    <w:rsid w:val="004B3421"/>
    <w:rsid w:val="004B431B"/>
    <w:rsid w:val="004D48FF"/>
    <w:rsid w:val="005204AD"/>
    <w:rsid w:val="0054387E"/>
    <w:rsid w:val="00553910"/>
    <w:rsid w:val="00560F12"/>
    <w:rsid w:val="00567983"/>
    <w:rsid w:val="00572918"/>
    <w:rsid w:val="005D6239"/>
    <w:rsid w:val="005F5644"/>
    <w:rsid w:val="00600D3C"/>
    <w:rsid w:val="00612766"/>
    <w:rsid w:val="0064143C"/>
    <w:rsid w:val="006418D5"/>
    <w:rsid w:val="00643E27"/>
    <w:rsid w:val="00657DFC"/>
    <w:rsid w:val="00683C6D"/>
    <w:rsid w:val="00691D1F"/>
    <w:rsid w:val="006D5976"/>
    <w:rsid w:val="007215D5"/>
    <w:rsid w:val="00755605"/>
    <w:rsid w:val="00755FBB"/>
    <w:rsid w:val="0077353F"/>
    <w:rsid w:val="0078010D"/>
    <w:rsid w:val="0078675C"/>
    <w:rsid w:val="0079467E"/>
    <w:rsid w:val="00796076"/>
    <w:rsid w:val="007A51E7"/>
    <w:rsid w:val="007B57E6"/>
    <w:rsid w:val="007C547B"/>
    <w:rsid w:val="007D018A"/>
    <w:rsid w:val="007D3FC4"/>
    <w:rsid w:val="007E6291"/>
    <w:rsid w:val="00800AFB"/>
    <w:rsid w:val="0080249F"/>
    <w:rsid w:val="008714C7"/>
    <w:rsid w:val="0087394B"/>
    <w:rsid w:val="008B6E49"/>
    <w:rsid w:val="008C4205"/>
    <w:rsid w:val="00932B91"/>
    <w:rsid w:val="00933F77"/>
    <w:rsid w:val="009456FD"/>
    <w:rsid w:val="00955503"/>
    <w:rsid w:val="00972718"/>
    <w:rsid w:val="009C0680"/>
    <w:rsid w:val="00A04C69"/>
    <w:rsid w:val="00A2546E"/>
    <w:rsid w:val="00A27FA6"/>
    <w:rsid w:val="00A344C6"/>
    <w:rsid w:val="00A41F4B"/>
    <w:rsid w:val="00A503B5"/>
    <w:rsid w:val="00A544FD"/>
    <w:rsid w:val="00A735AA"/>
    <w:rsid w:val="00A73A9F"/>
    <w:rsid w:val="00A867E7"/>
    <w:rsid w:val="00A964C4"/>
    <w:rsid w:val="00A96981"/>
    <w:rsid w:val="00AD7CEC"/>
    <w:rsid w:val="00B14820"/>
    <w:rsid w:val="00B358BF"/>
    <w:rsid w:val="00B56549"/>
    <w:rsid w:val="00B570F7"/>
    <w:rsid w:val="00B62C06"/>
    <w:rsid w:val="00B65C86"/>
    <w:rsid w:val="00B81F55"/>
    <w:rsid w:val="00BC01FA"/>
    <w:rsid w:val="00BC71FC"/>
    <w:rsid w:val="00C03944"/>
    <w:rsid w:val="00C062D0"/>
    <w:rsid w:val="00C25A23"/>
    <w:rsid w:val="00C44C7F"/>
    <w:rsid w:val="00C44E0C"/>
    <w:rsid w:val="00C474D8"/>
    <w:rsid w:val="00C53F51"/>
    <w:rsid w:val="00C74720"/>
    <w:rsid w:val="00CA57F2"/>
    <w:rsid w:val="00CB326B"/>
    <w:rsid w:val="00CD2C25"/>
    <w:rsid w:val="00CE0841"/>
    <w:rsid w:val="00D225CC"/>
    <w:rsid w:val="00D23364"/>
    <w:rsid w:val="00D521AF"/>
    <w:rsid w:val="00D54225"/>
    <w:rsid w:val="00D62639"/>
    <w:rsid w:val="00D76279"/>
    <w:rsid w:val="00D8147F"/>
    <w:rsid w:val="00DA39DB"/>
    <w:rsid w:val="00DE7166"/>
    <w:rsid w:val="00E20336"/>
    <w:rsid w:val="00E34799"/>
    <w:rsid w:val="00E37139"/>
    <w:rsid w:val="00E51EB8"/>
    <w:rsid w:val="00E564D3"/>
    <w:rsid w:val="00E6594E"/>
    <w:rsid w:val="00E931DD"/>
    <w:rsid w:val="00E93534"/>
    <w:rsid w:val="00EB51D2"/>
    <w:rsid w:val="00EC56C8"/>
    <w:rsid w:val="00EE4EC2"/>
    <w:rsid w:val="00F12664"/>
    <w:rsid w:val="00F21160"/>
    <w:rsid w:val="00F23375"/>
    <w:rsid w:val="00F80D6F"/>
    <w:rsid w:val="00F86ECD"/>
    <w:rsid w:val="00FC0DC3"/>
    <w:rsid w:val="00FC7746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A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f9">
    <w:name w:val="Цветовое выделение"/>
    <w:uiPriority w:val="99"/>
    <w:qFormat/>
    <w:rPr>
      <w:b/>
      <w:bCs/>
      <w:color w:val="26282F"/>
    </w:rPr>
  </w:style>
  <w:style w:type="paragraph" w:customStyle="1" w:styleId="afa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86EC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78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8010D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sid w:val="00B14820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afd">
    <w:name w:val="Содержимое таблицы"/>
    <w:basedOn w:val="a"/>
    <w:rsid w:val="00B1482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f9">
    <w:name w:val="Цветовое выделение"/>
    <w:uiPriority w:val="99"/>
    <w:qFormat/>
    <w:rPr>
      <w:b/>
      <w:bCs/>
      <w:color w:val="26282F"/>
    </w:rPr>
  </w:style>
  <w:style w:type="paragraph" w:customStyle="1" w:styleId="afa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86EC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78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8010D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sid w:val="00B14820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afd">
    <w:name w:val="Содержимое таблицы"/>
    <w:basedOn w:val="a"/>
    <w:rsid w:val="00B1482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Капранов Роман Анатольевич</dc:creator>
  <cp:lastModifiedBy>Зыкова Кристина Владимировна</cp:lastModifiedBy>
  <cp:revision>8</cp:revision>
  <cp:lastPrinted>2022-08-09T07:59:00Z</cp:lastPrinted>
  <dcterms:created xsi:type="dcterms:W3CDTF">2026-05-21T08:07:00Z</dcterms:created>
  <dcterms:modified xsi:type="dcterms:W3CDTF">2026-08-10T02:11:00Z</dcterms:modified>
</cp:coreProperties>
</file>