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29C7" w14:textId="77777777" w:rsidR="00562977" w:rsidRPr="00E02AAD" w:rsidRDefault="00562977" w:rsidP="00C25EF0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E02AAD">
        <w:rPr>
          <w:rFonts w:ascii="Times New Roman" w:hAnsi="Times New Roman"/>
          <w:b/>
        </w:rPr>
        <w:t>ОПИСАНИЕ ОБЪЕКТА ЗАКУПКИ</w:t>
      </w:r>
    </w:p>
    <w:p w14:paraId="29E19BC6" w14:textId="149CF0AD" w:rsidR="00562977" w:rsidRDefault="00562977" w:rsidP="0056297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E02AAD">
        <w:rPr>
          <w:rFonts w:ascii="Times New Roman" w:hAnsi="Times New Roman"/>
          <w:b/>
        </w:rPr>
        <w:t xml:space="preserve">на поставку </w:t>
      </w:r>
      <w:r w:rsidR="00F51BC5" w:rsidRPr="00F51BC5">
        <w:rPr>
          <w:rFonts w:ascii="Times New Roman" w:hAnsi="Times New Roman"/>
          <w:b/>
        </w:rPr>
        <w:t>медицинских изделий</w:t>
      </w:r>
    </w:p>
    <w:p w14:paraId="4F21C4A9" w14:textId="77777777" w:rsidR="00562977" w:rsidRPr="00E02AAD" w:rsidRDefault="00562977" w:rsidP="0056297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1936"/>
        <w:gridCol w:w="11055"/>
        <w:gridCol w:w="850"/>
      </w:tblGrid>
      <w:tr w:rsidR="00B00C06" w:rsidRPr="00E02AAD" w14:paraId="7932E82A" w14:textId="77777777" w:rsidTr="00F51BC5">
        <w:tc>
          <w:tcPr>
            <w:tcW w:w="260" w:type="pct"/>
            <w:shd w:val="clear" w:color="auto" w:fill="auto"/>
          </w:tcPr>
          <w:p w14:paraId="5D82570B" w14:textId="77777777" w:rsidR="00B00C06" w:rsidRPr="00E02AAD" w:rsidRDefault="00B00C06" w:rsidP="005E55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02AA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63" w:type="pct"/>
            <w:shd w:val="clear" w:color="auto" w:fill="auto"/>
          </w:tcPr>
          <w:p w14:paraId="6C521E0E" w14:textId="77777777" w:rsidR="00B00C06" w:rsidRPr="00E02AAD" w:rsidRDefault="00B00C06" w:rsidP="005E55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02AAD">
              <w:rPr>
                <w:rFonts w:ascii="Times New Roman" w:hAnsi="Times New Roman"/>
                <w:b/>
                <w:bCs/>
              </w:rPr>
              <w:t>Наименование товара</w:t>
            </w:r>
          </w:p>
        </w:tc>
        <w:tc>
          <w:tcPr>
            <w:tcW w:w="3786" w:type="pct"/>
            <w:shd w:val="clear" w:color="auto" w:fill="auto"/>
          </w:tcPr>
          <w:p w14:paraId="2557EFDB" w14:textId="77777777" w:rsidR="00B00C06" w:rsidRPr="00E02AAD" w:rsidRDefault="00B00C06" w:rsidP="005E55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02AAD">
              <w:rPr>
                <w:rFonts w:ascii="Times New Roman" w:hAnsi="Times New Roman"/>
                <w:b/>
                <w:bCs/>
              </w:rPr>
              <w:t>Требования к функциональным, техническим, качественным и эксплуатационным характеристикам товара</w:t>
            </w:r>
          </w:p>
        </w:tc>
        <w:tc>
          <w:tcPr>
            <w:tcW w:w="291" w:type="pct"/>
            <w:shd w:val="clear" w:color="auto" w:fill="auto"/>
          </w:tcPr>
          <w:p w14:paraId="39996645" w14:textId="77777777" w:rsidR="00B00C06" w:rsidRPr="00E02AAD" w:rsidRDefault="00B00C06" w:rsidP="005E55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02AAD">
              <w:rPr>
                <w:rFonts w:ascii="Times New Roman" w:hAnsi="Times New Roman"/>
                <w:b/>
              </w:rPr>
              <w:t>Ед. изм.</w:t>
            </w:r>
          </w:p>
        </w:tc>
      </w:tr>
      <w:tr w:rsidR="00F51BC5" w:rsidRPr="00E02AAD" w14:paraId="31EB3353" w14:textId="77777777" w:rsidTr="00F51BC5">
        <w:trPr>
          <w:trHeight w:val="101"/>
        </w:trPr>
        <w:tc>
          <w:tcPr>
            <w:tcW w:w="260" w:type="pct"/>
            <w:shd w:val="clear" w:color="auto" w:fill="auto"/>
            <w:vAlign w:val="center"/>
          </w:tcPr>
          <w:p w14:paraId="3101824E" w14:textId="77777777" w:rsidR="00F51BC5" w:rsidRPr="00F2076B" w:rsidRDefault="00F51BC5" w:rsidP="00F51BC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2076B">
              <w:rPr>
                <w:rFonts w:ascii="Times New Roman" w:hAnsi="Times New Roman"/>
              </w:rPr>
              <w:t>1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0A54F" w14:textId="6C973606" w:rsidR="00F51BC5" w:rsidRPr="00F51BC5" w:rsidRDefault="00F51BC5" w:rsidP="00F51BC5">
            <w:pPr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 xml:space="preserve">Кружка </w:t>
            </w:r>
            <w:proofErr w:type="spellStart"/>
            <w:r w:rsidRPr="00F51BC5">
              <w:rPr>
                <w:rFonts w:ascii="Times New Roman" w:hAnsi="Times New Roman"/>
              </w:rPr>
              <w:t>Эсмарха</w:t>
            </w:r>
            <w:proofErr w:type="spellEnd"/>
          </w:p>
        </w:tc>
        <w:tc>
          <w:tcPr>
            <w:tcW w:w="3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DC637" w14:textId="77777777" w:rsidR="00F51BC5" w:rsidRPr="00F51BC5" w:rsidRDefault="00F51BC5" w:rsidP="00F51BC5">
            <w:pPr>
              <w:spacing w:after="0" w:line="240" w:lineRule="auto"/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 xml:space="preserve">Используется для проведения лечебных и очистительных клизм. </w:t>
            </w:r>
          </w:p>
          <w:p w14:paraId="4409FD21" w14:textId="77777777" w:rsidR="00F51BC5" w:rsidRPr="00F51BC5" w:rsidRDefault="00F51BC5" w:rsidP="00F51B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>Изготовлена из прозрачного полиэтилена с отводной трубкой из поливинилхлорида длиной 160 см. Торец трубки смазан и закрыт колпачком.</w:t>
            </w:r>
          </w:p>
          <w:p w14:paraId="4E40A9F6" w14:textId="77777777" w:rsidR="00F51BC5" w:rsidRPr="00F51BC5" w:rsidRDefault="00F51BC5" w:rsidP="00F51BC5">
            <w:pPr>
              <w:spacing w:after="0" w:line="240" w:lineRule="auto"/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 xml:space="preserve">Горловое отверстие Кружки </w:t>
            </w:r>
            <w:proofErr w:type="spellStart"/>
            <w:r w:rsidRPr="00F51BC5">
              <w:rPr>
                <w:rFonts w:ascii="Times New Roman" w:hAnsi="Times New Roman"/>
              </w:rPr>
              <w:t>Эсмарха</w:t>
            </w:r>
            <w:proofErr w:type="spellEnd"/>
            <w:r w:rsidRPr="00F51BC5">
              <w:rPr>
                <w:rFonts w:ascii="Times New Roman" w:hAnsi="Times New Roman"/>
              </w:rPr>
              <w:t xml:space="preserve"> снабжено обратным клапаном. </w:t>
            </w:r>
          </w:p>
          <w:p w14:paraId="21C52D71" w14:textId="77777777" w:rsidR="00F51BC5" w:rsidRPr="00F51BC5" w:rsidRDefault="00F51BC5" w:rsidP="00F51B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F51BC5">
              <w:rPr>
                <w:rFonts w:ascii="Times New Roman" w:hAnsi="Times New Roman"/>
              </w:rPr>
              <w:t>Атравматичный</w:t>
            </w:r>
            <w:proofErr w:type="spellEnd"/>
            <w:r w:rsidRPr="00F51BC5">
              <w:rPr>
                <w:rFonts w:ascii="Times New Roman" w:hAnsi="Times New Roman"/>
              </w:rPr>
              <w:t xml:space="preserve"> дистальный конец трубки (он же является стандартным наконечником) с торцевым отверстием диаметром 0,5 см и дополнительным боковым отверстием на расстоянии 2,0 см от дистального конца. На наконечник изделия нанесена разметка, которая помогает правильно проводить процедуры. Так же на трубке имеется зажим для открытия/закрытия просвета трубки одной рукой. </w:t>
            </w:r>
          </w:p>
          <w:p w14:paraId="246D112F" w14:textId="4AE2995D" w:rsidR="00F51BC5" w:rsidRPr="00F51BC5" w:rsidRDefault="00F51BC5" w:rsidP="00F51B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>Диаметр отверстия наконечника</w:t>
            </w:r>
            <w:r>
              <w:rPr>
                <w:rFonts w:ascii="Times New Roman" w:hAnsi="Times New Roman"/>
              </w:rPr>
              <w:t xml:space="preserve">, мм: </w:t>
            </w:r>
            <w:r w:rsidRPr="00F51BC5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  <w:p w14:paraId="0738F658" w14:textId="7EFAC160" w:rsidR="00F51BC5" w:rsidRPr="00F51BC5" w:rsidRDefault="00F51BC5" w:rsidP="00F51BC5">
            <w:pPr>
              <w:spacing w:after="0" w:line="240" w:lineRule="auto"/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>Диаметр трубки</w:t>
            </w:r>
            <w:r>
              <w:rPr>
                <w:rFonts w:ascii="Times New Roman" w:hAnsi="Times New Roman"/>
              </w:rPr>
              <w:t xml:space="preserve">, мм: </w:t>
            </w:r>
            <w:r w:rsidRPr="00F51BC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</w:p>
          <w:p w14:paraId="2F4F3F46" w14:textId="2A20A665" w:rsidR="00F51BC5" w:rsidRPr="00F51BC5" w:rsidRDefault="00F51BC5" w:rsidP="00F51BC5">
            <w:pPr>
              <w:spacing w:after="0" w:line="240" w:lineRule="auto"/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>Объем, мл: 2000</w:t>
            </w:r>
            <w:r>
              <w:rPr>
                <w:rFonts w:ascii="Times New Roman" w:hAnsi="Times New Roman"/>
              </w:rPr>
              <w:t>.</w:t>
            </w:r>
          </w:p>
          <w:p w14:paraId="0E3B27D7" w14:textId="77777777" w:rsidR="00F51BC5" w:rsidRPr="00F51BC5" w:rsidRDefault="00F51BC5" w:rsidP="00F51BC5">
            <w:pPr>
              <w:spacing w:after="0" w:line="240" w:lineRule="auto"/>
              <w:rPr>
                <w:rFonts w:ascii="Times New Roman" w:hAnsi="Times New Roman"/>
              </w:rPr>
            </w:pPr>
            <w:r w:rsidRPr="00F51BC5">
              <w:rPr>
                <w:rFonts w:ascii="Times New Roman" w:hAnsi="Times New Roman"/>
              </w:rPr>
              <w:t>Наличие градуировки на мешке. Наличие механизма для подвешивания.</w:t>
            </w:r>
          </w:p>
          <w:p w14:paraId="3451760B" w14:textId="0E741A8E" w:rsidR="00F51BC5" w:rsidRPr="00A155DD" w:rsidRDefault="00F51BC5" w:rsidP="00F51BC5">
            <w:pPr>
              <w:spacing w:after="0" w:line="240" w:lineRule="auto"/>
            </w:pPr>
            <w:r w:rsidRPr="00F51BC5">
              <w:rPr>
                <w:rFonts w:ascii="Times New Roman" w:hAnsi="Times New Roman"/>
              </w:rPr>
              <w:t>Стерильная. Для однократного применения.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342A458F" w14:textId="24775706" w:rsidR="00F51BC5" w:rsidRPr="00E02AAD" w:rsidRDefault="00F51BC5" w:rsidP="00F51BC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</w:tr>
    </w:tbl>
    <w:p w14:paraId="33203F5E" w14:textId="77777777" w:rsidR="00D1620C" w:rsidRDefault="00D1620C" w:rsidP="00D1620C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/>
          <w:b/>
        </w:rPr>
      </w:pPr>
    </w:p>
    <w:p w14:paraId="5A61BA0C" w14:textId="77777777" w:rsidR="00A155DD" w:rsidRPr="00A155DD" w:rsidRDefault="00A155DD" w:rsidP="00A155DD">
      <w:pPr>
        <w:ind w:left="-709" w:right="-648"/>
        <w:contextualSpacing/>
        <w:jc w:val="center"/>
        <w:rPr>
          <w:rFonts w:ascii="Times New Roman" w:hAnsi="Times New Roman"/>
          <w:b/>
          <w:iCs/>
        </w:rPr>
      </w:pPr>
      <w:r w:rsidRPr="00A155DD">
        <w:rPr>
          <w:rFonts w:ascii="Times New Roman" w:hAnsi="Times New Roman"/>
          <w:b/>
          <w:iCs/>
        </w:rPr>
        <w:t>Требования к поставляемому Товару</w:t>
      </w:r>
    </w:p>
    <w:p w14:paraId="722B3C18" w14:textId="77777777" w:rsidR="00A155DD" w:rsidRPr="00A155DD" w:rsidRDefault="00A155DD" w:rsidP="00BA2893">
      <w:pPr>
        <w:widowControl w:val="0"/>
        <w:contextualSpacing/>
        <w:jc w:val="both"/>
        <w:rPr>
          <w:rFonts w:ascii="Times New Roman" w:eastAsia="SimSun" w:hAnsi="Times New Roman"/>
          <w:b/>
          <w:kern w:val="2"/>
          <w:lang w:eastAsia="hi-IN" w:bidi="hi-IN"/>
        </w:rPr>
      </w:pPr>
      <w:r w:rsidRPr="00A155DD">
        <w:rPr>
          <w:rFonts w:ascii="Times New Roman" w:hAnsi="Times New Roman"/>
          <w:b/>
        </w:rPr>
        <w:t>1</w:t>
      </w:r>
      <w:r w:rsidRPr="00A155DD">
        <w:rPr>
          <w:rFonts w:ascii="Times New Roman" w:hAnsi="Times New Roman"/>
        </w:rPr>
        <w:t xml:space="preserve">. </w:t>
      </w:r>
      <w:r w:rsidRPr="00A155DD">
        <w:rPr>
          <w:rFonts w:ascii="Times New Roman" w:eastAsia="SimSun" w:hAnsi="Times New Roman"/>
          <w:b/>
          <w:kern w:val="2"/>
          <w:lang w:eastAsia="hi-IN" w:bidi="hi-IN"/>
        </w:rPr>
        <w:t xml:space="preserve">Требования к </w:t>
      </w:r>
      <w:r w:rsidRPr="00A155DD">
        <w:rPr>
          <w:rFonts w:ascii="Times New Roman" w:eastAsia="SimSun" w:hAnsi="Times New Roman"/>
          <w:b/>
          <w:bCs/>
          <w:kern w:val="2"/>
          <w:lang w:eastAsia="hi-IN" w:bidi="hi-IN"/>
        </w:rPr>
        <w:t>функциональным,</w:t>
      </w:r>
      <w:r w:rsidRPr="00A155DD">
        <w:rPr>
          <w:rFonts w:ascii="Times New Roman" w:hAnsi="Times New Roman"/>
        </w:rPr>
        <w:t xml:space="preserve"> </w:t>
      </w:r>
      <w:r w:rsidRPr="00A155DD">
        <w:rPr>
          <w:rFonts w:ascii="Times New Roman" w:eastAsia="SimSun" w:hAnsi="Times New Roman"/>
          <w:b/>
          <w:bCs/>
          <w:kern w:val="2"/>
          <w:lang w:eastAsia="hi-IN" w:bidi="hi-IN"/>
        </w:rPr>
        <w:t>эксплуатационным, техническим и качественным, характеристикам товара</w:t>
      </w:r>
      <w:r w:rsidRPr="00A155DD">
        <w:rPr>
          <w:rFonts w:ascii="Times New Roman" w:eastAsia="SimSun" w:hAnsi="Times New Roman"/>
          <w:b/>
          <w:kern w:val="2"/>
          <w:lang w:eastAsia="hi-IN" w:bidi="hi-IN"/>
        </w:rPr>
        <w:t>.</w:t>
      </w:r>
    </w:p>
    <w:p w14:paraId="7FAD4778" w14:textId="77777777" w:rsidR="00A155DD" w:rsidRPr="00A155DD" w:rsidRDefault="00A155DD" w:rsidP="00BA2893">
      <w:pPr>
        <w:widowControl w:val="0"/>
        <w:contextualSpacing/>
        <w:jc w:val="both"/>
        <w:rPr>
          <w:rFonts w:ascii="Times New Roman" w:eastAsia="SimSun" w:hAnsi="Times New Roman"/>
          <w:kern w:val="2"/>
          <w:lang w:eastAsia="hi-IN" w:bidi="hi-IN"/>
        </w:rPr>
      </w:pPr>
      <w:r w:rsidRPr="00A155DD">
        <w:rPr>
          <w:rFonts w:ascii="Times New Roman" w:hAnsi="Times New Roman"/>
        </w:rPr>
        <w:t>1.1. Товар должен соответствовать требованиям качества и безопасности, установленными действующим законодательством для данного вида товара.</w:t>
      </w:r>
    </w:p>
    <w:p w14:paraId="359BD662" w14:textId="77777777" w:rsidR="00A155DD" w:rsidRPr="00F51BC5" w:rsidRDefault="00A155DD" w:rsidP="00BA2893">
      <w:pPr>
        <w:widowControl w:val="0"/>
        <w:contextualSpacing/>
        <w:jc w:val="both"/>
        <w:rPr>
          <w:rFonts w:ascii="Times New Roman" w:hAnsi="Times New Roman"/>
        </w:rPr>
      </w:pPr>
      <w:r w:rsidRPr="00F51BC5">
        <w:rPr>
          <w:rFonts w:ascii="Times New Roman" w:hAnsi="Times New Roman"/>
        </w:rPr>
        <w:t>1.2. Товар должен быть новым, не бывшим в употреблении, не прошедшим ремонт, в том числе восстановление, замену составных частей, восстановление потребительских свойств.</w:t>
      </w:r>
    </w:p>
    <w:p w14:paraId="367C36F5" w14:textId="77777777" w:rsidR="00A155DD" w:rsidRPr="00F51BC5" w:rsidRDefault="00A155DD" w:rsidP="00BA2893">
      <w:pPr>
        <w:widowControl w:val="0"/>
        <w:contextualSpacing/>
        <w:rPr>
          <w:rFonts w:ascii="Times New Roman" w:eastAsia="SimSun" w:hAnsi="Times New Roman"/>
          <w:b/>
          <w:kern w:val="2"/>
          <w:lang w:eastAsia="hi-IN" w:bidi="hi-IN"/>
        </w:rPr>
      </w:pPr>
      <w:r w:rsidRPr="00F51BC5">
        <w:rPr>
          <w:rFonts w:ascii="Times New Roman" w:eastAsia="SimSun" w:hAnsi="Times New Roman"/>
          <w:b/>
          <w:kern w:val="2"/>
          <w:lang w:eastAsia="hi-IN" w:bidi="hi-IN"/>
        </w:rPr>
        <w:t>2. Требования к таре и упаковке товара</w:t>
      </w:r>
    </w:p>
    <w:p w14:paraId="5655282C" w14:textId="77777777" w:rsidR="00A155DD" w:rsidRPr="00F51BC5" w:rsidRDefault="00A155DD" w:rsidP="00BA2893">
      <w:pPr>
        <w:tabs>
          <w:tab w:val="left" w:pos="540"/>
        </w:tabs>
        <w:contextualSpacing/>
        <w:jc w:val="both"/>
        <w:rPr>
          <w:rFonts w:ascii="Times New Roman" w:hAnsi="Times New Roman"/>
        </w:rPr>
      </w:pPr>
      <w:r w:rsidRPr="00F51BC5">
        <w:rPr>
          <w:rFonts w:ascii="Times New Roman" w:hAnsi="Times New Roman"/>
        </w:rPr>
        <w:t>Товар должен отгружаться в стандартной упаковке (таре) изготовителя, с учетом необходимых маркировок, в соответствии с санитарными и гигиеническими нормами и требованиями действующего законодательства Российской Федерации.</w:t>
      </w:r>
    </w:p>
    <w:p w14:paraId="1BF311A7" w14:textId="77777777" w:rsidR="00A155DD" w:rsidRPr="00F51BC5" w:rsidRDefault="00A155DD" w:rsidP="00BA2893">
      <w:pPr>
        <w:widowControl w:val="0"/>
        <w:contextualSpacing/>
        <w:jc w:val="both"/>
        <w:rPr>
          <w:rFonts w:ascii="Times New Roman" w:eastAsia="SimSun" w:hAnsi="Times New Roman"/>
          <w:b/>
          <w:kern w:val="2"/>
          <w:lang w:eastAsia="hi-IN" w:bidi="hi-IN"/>
        </w:rPr>
      </w:pPr>
      <w:r w:rsidRPr="00F51BC5">
        <w:rPr>
          <w:rFonts w:ascii="Times New Roman" w:eastAsia="SimSun" w:hAnsi="Times New Roman"/>
          <w:b/>
          <w:kern w:val="2"/>
          <w:lang w:eastAsia="hi-IN" w:bidi="hi-IN"/>
        </w:rPr>
        <w:t>3. Требования к гарантийному сроку товара и (или) объему предоставления гарантий качества товара</w:t>
      </w:r>
    </w:p>
    <w:p w14:paraId="56F8FC33" w14:textId="77777777" w:rsidR="00A155DD" w:rsidRPr="00F51BC5" w:rsidRDefault="00A155DD" w:rsidP="00BA2893">
      <w:pPr>
        <w:widowControl w:val="0"/>
        <w:contextualSpacing/>
        <w:jc w:val="both"/>
        <w:rPr>
          <w:rFonts w:ascii="Times New Roman" w:eastAsia="SimSun" w:hAnsi="Times New Roman"/>
          <w:kern w:val="2"/>
          <w:lang w:eastAsia="hi-IN" w:bidi="hi-IN"/>
        </w:rPr>
      </w:pPr>
      <w:r w:rsidRPr="00F51BC5">
        <w:rPr>
          <w:rFonts w:ascii="Times New Roman" w:eastAsia="SimSun" w:hAnsi="Times New Roman"/>
          <w:kern w:val="2"/>
          <w:lang w:eastAsia="hi-IN" w:bidi="hi-IN"/>
        </w:rPr>
        <w:t>Поставщик гарантирует соответствие товара требования качества и безопасности</w:t>
      </w:r>
      <w:r w:rsidRPr="00F51BC5">
        <w:rPr>
          <w:rFonts w:ascii="Times New Roman" w:hAnsi="Times New Roman"/>
        </w:rPr>
        <w:t xml:space="preserve">, установленным </w:t>
      </w:r>
      <w:r w:rsidRPr="00F51BC5">
        <w:rPr>
          <w:rFonts w:ascii="Times New Roman" w:eastAsia="SimSun" w:hAnsi="Times New Roman"/>
          <w:kern w:val="2"/>
          <w:lang w:eastAsia="hi-IN" w:bidi="hi-IN"/>
        </w:rPr>
        <w:t>действующим законодательством для данного вида товара.</w:t>
      </w:r>
    </w:p>
    <w:p w14:paraId="3E422BBB" w14:textId="77777777" w:rsidR="00BA2893" w:rsidRDefault="00BA2893" w:rsidP="00BA2893">
      <w:pPr>
        <w:spacing w:after="0"/>
        <w:contextualSpacing/>
        <w:jc w:val="both"/>
        <w:rPr>
          <w:rFonts w:ascii="Times New Roman" w:eastAsia="Calibri" w:hAnsi="Times New Roman"/>
          <w:lang w:eastAsia="en-US"/>
        </w:rPr>
      </w:pPr>
    </w:p>
    <w:p w14:paraId="20EAE23C" w14:textId="2104551E" w:rsidR="00883520" w:rsidRPr="00F51BC5" w:rsidRDefault="00893871" w:rsidP="00BA2893">
      <w:pPr>
        <w:spacing w:after="0"/>
        <w:contextualSpacing/>
        <w:jc w:val="both"/>
        <w:rPr>
          <w:rFonts w:ascii="Times New Roman" w:eastAsia="Calibri" w:hAnsi="Times New Roman"/>
          <w:lang w:eastAsia="en-US"/>
        </w:rPr>
      </w:pPr>
      <w:r w:rsidRPr="00F51BC5">
        <w:rPr>
          <w:rFonts w:ascii="Times New Roman" w:eastAsia="Calibri" w:hAnsi="Times New Roman"/>
          <w:lang w:eastAsia="en-US"/>
        </w:rPr>
        <w:t xml:space="preserve">На момент поставки остаточный срок годности Товара должен быть не менее </w:t>
      </w:r>
      <w:r w:rsidR="00F51BC5" w:rsidRPr="00F51BC5">
        <w:rPr>
          <w:rFonts w:ascii="Times New Roman" w:eastAsia="Calibri" w:hAnsi="Times New Roman"/>
          <w:lang w:eastAsia="en-US"/>
        </w:rPr>
        <w:t>12</w:t>
      </w:r>
      <w:r w:rsidRPr="00F51BC5">
        <w:rPr>
          <w:rFonts w:ascii="Times New Roman" w:eastAsia="Calibri" w:hAnsi="Times New Roman"/>
          <w:lang w:eastAsia="en-US"/>
        </w:rPr>
        <w:t xml:space="preserve"> месяцев</w:t>
      </w:r>
      <w:r w:rsidRPr="00F51BC5">
        <w:rPr>
          <w:rFonts w:ascii="Times New Roman" w:eastAsia="Calibri" w:hAnsi="Times New Roman"/>
          <w:lang w:eastAsia="ar-SA"/>
        </w:rPr>
        <w:t xml:space="preserve"> с даты поставки Товара.</w:t>
      </w:r>
    </w:p>
    <w:sectPr w:rsidR="00883520" w:rsidRPr="00F51BC5" w:rsidSect="00A155D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84D"/>
    <w:rsid w:val="00046843"/>
    <w:rsid w:val="00194FEB"/>
    <w:rsid w:val="0040170F"/>
    <w:rsid w:val="005548FB"/>
    <w:rsid w:val="00562977"/>
    <w:rsid w:val="00883520"/>
    <w:rsid w:val="00893871"/>
    <w:rsid w:val="00A155DD"/>
    <w:rsid w:val="00A328B5"/>
    <w:rsid w:val="00B00C06"/>
    <w:rsid w:val="00BA2893"/>
    <w:rsid w:val="00C0584D"/>
    <w:rsid w:val="00C25EF0"/>
    <w:rsid w:val="00CA02B6"/>
    <w:rsid w:val="00D11375"/>
    <w:rsid w:val="00D1620C"/>
    <w:rsid w:val="00D32884"/>
    <w:rsid w:val="00D558F2"/>
    <w:rsid w:val="00D675CA"/>
    <w:rsid w:val="00F02FBE"/>
    <w:rsid w:val="00F2076B"/>
    <w:rsid w:val="00F51BC5"/>
    <w:rsid w:val="00FB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EF11"/>
  <w15:docId w15:val="{AE61F896-40C9-4832-AD39-895C8917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9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link w:val="30"/>
    <w:rsid w:val="00562977"/>
    <w:pPr>
      <w:widowControl w:val="0"/>
      <w:tabs>
        <w:tab w:val="num" w:pos="432"/>
      </w:tabs>
      <w:suppressAutoHyphens/>
      <w:spacing w:after="0" w:line="240" w:lineRule="auto"/>
      <w:ind w:left="432" w:hanging="432"/>
      <w:jc w:val="both"/>
    </w:pPr>
    <w:rPr>
      <w:rFonts w:ascii="Times New Roman" w:hAnsi="Times New Roman"/>
      <w:sz w:val="24"/>
      <w:szCs w:val="20"/>
      <w:lang w:eastAsia="zh-CN"/>
    </w:rPr>
  </w:style>
  <w:style w:type="character" w:customStyle="1" w:styleId="30">
    <w:name w:val="Стиль3 Знак"/>
    <w:link w:val="3"/>
    <w:locked/>
    <w:rsid w:val="00F2076B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3">
    <w:name w:val="Текст примечания Знак"/>
    <w:aliases w:val="Знак Знак110 Знак,Знак Знак1 Знак Знак Знак1 Знак,Основной текст с отступом 2 Знак Знак11 Знак,Знак Знак1 Знак11 Знак,Основной текст с отступом 2 Знак Знак Знак1 Знак,Знак Знак81 Знак,Знак Знак Знак1 Знак,Знак Знак1 Знак"/>
    <w:link w:val="a4"/>
    <w:locked/>
    <w:rsid w:val="00D1620C"/>
  </w:style>
  <w:style w:type="paragraph" w:styleId="a4">
    <w:name w:val="annotation text"/>
    <w:aliases w:val="Знак Знак110,Знак Знак1 Знак Знак Знак1,Основной текст с отступом 2 Знак Знак11,Знак Знак1 Знак11,Основной текст с отступом 2 Знак Знак Знак1,Знак Знак81,Знак Знак Знак1,Знак Знак1, Знак Знак Знак, Знак Знак"/>
    <w:basedOn w:val="a"/>
    <w:link w:val="a3"/>
    <w:unhideWhenUsed/>
    <w:rsid w:val="00D1620C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Текст примечания Знак1"/>
    <w:basedOn w:val="a0"/>
    <w:uiPriority w:val="99"/>
    <w:semiHidden/>
    <w:rsid w:val="00D1620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2">
    <w:name w:val="Знак Знак2 Знак Знак Знак Знак Знак Знак Знак Знак"/>
    <w:basedOn w:val="a"/>
    <w:rsid w:val="00A155D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A15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6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Гриценко Кристина Владимировна</dc:creator>
  <cp:keywords/>
  <dc:description/>
  <cp:lastModifiedBy>Пирогова Полина Евгеньевна</cp:lastModifiedBy>
  <cp:revision>15</cp:revision>
  <dcterms:created xsi:type="dcterms:W3CDTF">2025-02-21T02:37:00Z</dcterms:created>
  <dcterms:modified xsi:type="dcterms:W3CDTF">2026-09-22T08:07:00Z</dcterms:modified>
</cp:coreProperties>
</file>