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657E" w:rsidRDefault="00E04DE2">
      <w:pPr>
        <w:jc w:val="center"/>
        <w:rPr>
          <w:b/>
          <w:sz w:val="24"/>
          <w:szCs w:val="24"/>
        </w:rPr>
      </w:pPr>
      <w:r>
        <w:rPr>
          <w:b/>
          <w:sz w:val="24"/>
          <w:szCs w:val="24"/>
        </w:rPr>
        <w:t xml:space="preserve">Объявление о закупочной сессии </w:t>
      </w:r>
      <w:r>
        <w:rPr>
          <w:b/>
          <w:bCs/>
          <w:sz w:val="24"/>
          <w:szCs w:val="24"/>
        </w:rPr>
        <w:t>№ _МТО-26-п.4/ФОИВ</w:t>
      </w:r>
    </w:p>
    <w:p w:rsidR="0076657E" w:rsidRDefault="0076657E">
      <w:pPr>
        <w:ind w:firstLine="709"/>
        <w:jc w:val="both"/>
        <w:rPr>
          <w:b/>
          <w:sz w:val="24"/>
          <w:szCs w:val="24"/>
        </w:rPr>
      </w:pPr>
    </w:p>
    <w:p w:rsidR="0076657E" w:rsidRDefault="00E04DE2">
      <w:pPr>
        <w:ind w:firstLine="709"/>
        <w:jc w:val="both"/>
        <w:rPr>
          <w:b/>
          <w:sz w:val="24"/>
          <w:szCs w:val="24"/>
        </w:rPr>
      </w:pPr>
      <w:r>
        <w:rPr>
          <w:b/>
          <w:sz w:val="24"/>
          <w:szCs w:val="24"/>
        </w:rPr>
        <w:t>1. Государственный заказчик (далее – заказчик):</w:t>
      </w:r>
    </w:p>
    <w:p w:rsidR="0076657E" w:rsidRDefault="00E04DE2">
      <w:pPr>
        <w:ind w:firstLine="709"/>
        <w:jc w:val="both"/>
        <w:rPr>
          <w:color w:val="000000"/>
          <w:sz w:val="24"/>
          <w:szCs w:val="24"/>
        </w:rPr>
      </w:pPr>
      <w:r>
        <w:rPr>
          <w:sz w:val="24"/>
          <w:szCs w:val="24"/>
        </w:rPr>
        <w:t xml:space="preserve">Наименование заказчика: </w:t>
      </w:r>
      <w:r>
        <w:rPr>
          <w:color w:val="000000"/>
          <w:sz w:val="24"/>
          <w:szCs w:val="24"/>
        </w:rPr>
        <w:t>Межрегиональный филиал Федерального казенного учреждения «</w:t>
      </w:r>
      <w:r>
        <w:rPr>
          <w:sz w:val="24"/>
          <w:szCs w:val="24"/>
        </w:rPr>
        <w:t>Центр по обеспечению деятельности Казначейства России</w:t>
      </w:r>
      <w:r>
        <w:rPr>
          <w:color w:val="000000"/>
          <w:sz w:val="24"/>
          <w:szCs w:val="24"/>
        </w:rPr>
        <w:t>» в г. Владимире</w:t>
      </w:r>
    </w:p>
    <w:p w:rsidR="0076657E" w:rsidRDefault="00E04DE2">
      <w:pPr>
        <w:ind w:firstLine="709"/>
        <w:jc w:val="both"/>
        <w:rPr>
          <w:sz w:val="24"/>
          <w:szCs w:val="24"/>
        </w:rPr>
      </w:pPr>
      <w:r>
        <w:rPr>
          <w:color w:val="000000"/>
          <w:sz w:val="24"/>
          <w:szCs w:val="24"/>
        </w:rPr>
        <w:t>ИНН/КПП: 7709895509/332843001</w:t>
      </w:r>
    </w:p>
    <w:p w:rsidR="0076657E" w:rsidRDefault="00E04DE2">
      <w:pPr>
        <w:widowControl w:val="0"/>
        <w:ind w:firstLine="709"/>
        <w:jc w:val="both"/>
        <w:rPr>
          <w:sz w:val="24"/>
          <w:szCs w:val="24"/>
        </w:rPr>
      </w:pPr>
      <w:r>
        <w:rPr>
          <w:sz w:val="24"/>
          <w:szCs w:val="24"/>
        </w:rPr>
        <w:t>Место нахождения заказчика: Российская Федерация, 600017, Владимирская область, г. Владимир, ул. Кирова, д. 7</w:t>
      </w:r>
    </w:p>
    <w:p w:rsidR="0076657E" w:rsidRDefault="00E04DE2">
      <w:pPr>
        <w:widowControl w:val="0"/>
        <w:ind w:firstLine="709"/>
        <w:jc w:val="both"/>
        <w:rPr>
          <w:sz w:val="24"/>
          <w:szCs w:val="24"/>
        </w:rPr>
      </w:pPr>
      <w:r>
        <w:rPr>
          <w:sz w:val="24"/>
          <w:szCs w:val="24"/>
        </w:rPr>
        <w:t xml:space="preserve">Почтовый адрес </w:t>
      </w:r>
      <w:r>
        <w:rPr>
          <w:color w:val="000000"/>
          <w:sz w:val="24"/>
          <w:szCs w:val="24"/>
        </w:rPr>
        <w:t>заказчика</w:t>
      </w:r>
      <w:r>
        <w:rPr>
          <w:sz w:val="24"/>
          <w:szCs w:val="24"/>
        </w:rPr>
        <w:t>: Российская Федерация, 600017, Владимирская область, г. Владимир, ул. Кирова, д. 7</w:t>
      </w:r>
    </w:p>
    <w:p w:rsidR="0076657E" w:rsidRDefault="00E04DE2">
      <w:pPr>
        <w:ind w:firstLine="709"/>
        <w:jc w:val="both"/>
        <w:rPr>
          <w:sz w:val="24"/>
          <w:szCs w:val="24"/>
        </w:rPr>
      </w:pPr>
      <w:r>
        <w:rPr>
          <w:sz w:val="24"/>
          <w:szCs w:val="24"/>
        </w:rPr>
        <w:t>Адрес эл</w:t>
      </w:r>
      <w:r>
        <w:rPr>
          <w:sz w:val="24"/>
          <w:szCs w:val="24"/>
        </w:rPr>
        <w:t xml:space="preserve">ектронной почты заказчика: </w:t>
      </w:r>
      <w:r>
        <w:rPr>
          <w:sz w:val="24"/>
          <w:szCs w:val="24"/>
          <w:lang w:val="en-US"/>
        </w:rPr>
        <w:t>cokr</w:t>
      </w:r>
      <w:r>
        <w:rPr>
          <w:sz w:val="24"/>
          <w:szCs w:val="24"/>
        </w:rPr>
        <w:t>_</w:t>
      </w:r>
      <w:r>
        <w:rPr>
          <w:sz w:val="24"/>
          <w:szCs w:val="24"/>
          <w:lang w:val="en-US"/>
        </w:rPr>
        <w:t>vladimir</w:t>
      </w:r>
      <w:r>
        <w:rPr>
          <w:sz w:val="24"/>
          <w:szCs w:val="24"/>
        </w:rPr>
        <w:t>@</w:t>
      </w:r>
      <w:r>
        <w:rPr>
          <w:sz w:val="24"/>
          <w:szCs w:val="24"/>
          <w:lang w:val="en-US"/>
        </w:rPr>
        <w:t>roskazna</w:t>
      </w:r>
      <w:r>
        <w:rPr>
          <w:sz w:val="24"/>
          <w:szCs w:val="24"/>
        </w:rPr>
        <w:t>.</w:t>
      </w:r>
      <w:r>
        <w:rPr>
          <w:sz w:val="24"/>
          <w:szCs w:val="24"/>
          <w:lang w:val="en-US"/>
        </w:rPr>
        <w:t>ru</w:t>
      </w:r>
    </w:p>
    <w:p w:rsidR="0076657E" w:rsidRDefault="0076657E">
      <w:pPr>
        <w:ind w:firstLine="709"/>
        <w:jc w:val="both"/>
        <w:rPr>
          <w:b/>
          <w:sz w:val="24"/>
          <w:szCs w:val="24"/>
        </w:rPr>
      </w:pPr>
    </w:p>
    <w:p w:rsidR="0076657E" w:rsidRDefault="00E04DE2">
      <w:pPr>
        <w:ind w:firstLine="709"/>
        <w:jc w:val="both"/>
        <w:rPr>
          <w:sz w:val="24"/>
          <w:szCs w:val="24"/>
        </w:rPr>
      </w:pPr>
      <w:r>
        <w:rPr>
          <w:b/>
          <w:sz w:val="24"/>
          <w:szCs w:val="24"/>
        </w:rPr>
        <w:t>2. Идентификационный код закупки (ИКЗ):</w:t>
      </w:r>
      <w:r>
        <w:rPr>
          <w:sz w:val="24"/>
          <w:szCs w:val="24"/>
        </w:rPr>
        <w:t xml:space="preserve"> 26 1 7709895509 332843001 0004 000 0000 000</w:t>
      </w:r>
    </w:p>
    <w:p w:rsidR="0076657E" w:rsidRDefault="0076657E">
      <w:pPr>
        <w:ind w:firstLine="709"/>
        <w:jc w:val="both"/>
        <w:rPr>
          <w:sz w:val="24"/>
          <w:szCs w:val="24"/>
        </w:rPr>
      </w:pPr>
    </w:p>
    <w:p w:rsidR="0076657E" w:rsidRDefault="00E04DE2">
      <w:pPr>
        <w:ind w:firstLine="709"/>
        <w:jc w:val="both"/>
        <w:rPr>
          <w:b/>
          <w:color w:val="000000"/>
          <w:sz w:val="24"/>
          <w:szCs w:val="24"/>
        </w:rPr>
      </w:pPr>
      <w:r>
        <w:rPr>
          <w:b/>
          <w:color w:val="000000"/>
          <w:sz w:val="24"/>
          <w:szCs w:val="24"/>
        </w:rPr>
        <w:t>3. Дата, время и длительность закупочной сессии:</w:t>
      </w:r>
    </w:p>
    <w:p w:rsidR="0076657E" w:rsidRDefault="00E04DE2">
      <w:pPr>
        <w:ind w:firstLine="709"/>
        <w:jc w:val="both"/>
        <w:rPr>
          <w:color w:val="000000"/>
          <w:sz w:val="24"/>
          <w:szCs w:val="24"/>
        </w:rPr>
      </w:pPr>
      <w:r>
        <w:rPr>
          <w:b/>
          <w:color w:val="000000"/>
          <w:sz w:val="24"/>
          <w:szCs w:val="24"/>
        </w:rPr>
        <w:t xml:space="preserve">Дата: </w:t>
      </w:r>
      <w:r>
        <w:rPr>
          <w:color w:val="000000"/>
          <w:sz w:val="24"/>
          <w:szCs w:val="24"/>
        </w:rPr>
        <w:t>24.07</w:t>
      </w:r>
      <w:r>
        <w:rPr>
          <w:color w:val="000000"/>
          <w:sz w:val="24"/>
          <w:szCs w:val="24"/>
        </w:rPr>
        <w:t>.2026</w:t>
      </w:r>
    </w:p>
    <w:p w:rsidR="0076657E" w:rsidRDefault="00E04DE2">
      <w:pPr>
        <w:ind w:firstLine="709"/>
        <w:jc w:val="both"/>
        <w:rPr>
          <w:color w:val="000000"/>
          <w:sz w:val="24"/>
          <w:szCs w:val="24"/>
        </w:rPr>
      </w:pPr>
      <w:r>
        <w:rPr>
          <w:b/>
          <w:color w:val="000000"/>
          <w:sz w:val="24"/>
          <w:szCs w:val="24"/>
        </w:rPr>
        <w:t>Время и длительность закупочной сессии:</w:t>
      </w:r>
      <w:r>
        <w:rPr>
          <w:color w:val="000000"/>
          <w:sz w:val="24"/>
          <w:szCs w:val="24"/>
        </w:rPr>
        <w:t xml:space="preserve"> в течение </w:t>
      </w:r>
      <w:r>
        <w:rPr>
          <w:color w:val="000000"/>
          <w:sz w:val="24"/>
          <w:szCs w:val="24"/>
        </w:rPr>
        <w:t>24 (двадцати четырех) часов с момента размещения объявления о закупочной сессии на ЕАТ.</w:t>
      </w:r>
    </w:p>
    <w:p w:rsidR="0076657E" w:rsidRDefault="0076657E">
      <w:pPr>
        <w:ind w:firstLine="709"/>
        <w:jc w:val="both"/>
        <w:rPr>
          <w:color w:val="000000"/>
          <w:sz w:val="24"/>
          <w:szCs w:val="24"/>
        </w:rPr>
      </w:pPr>
    </w:p>
    <w:p w:rsidR="0076657E" w:rsidRDefault="00E04DE2">
      <w:pPr>
        <w:ind w:firstLine="709"/>
        <w:jc w:val="both"/>
        <w:rPr>
          <w:color w:val="FF0000"/>
          <w:sz w:val="24"/>
          <w:szCs w:val="24"/>
        </w:rPr>
      </w:pPr>
      <w:r>
        <w:rPr>
          <w:b/>
          <w:color w:val="000000"/>
          <w:sz w:val="24"/>
          <w:szCs w:val="24"/>
        </w:rPr>
        <w:t xml:space="preserve">4. Планируемая дата заключения государственного контракта: </w:t>
      </w:r>
      <w:r>
        <w:rPr>
          <w:color w:val="000000"/>
          <w:sz w:val="24"/>
          <w:szCs w:val="24"/>
          <w:u w:val="single"/>
        </w:rPr>
        <w:t>31.07</w:t>
      </w:r>
      <w:r>
        <w:rPr>
          <w:color w:val="000000"/>
          <w:sz w:val="24"/>
          <w:szCs w:val="24"/>
        </w:rPr>
        <w:t>.2026.</w:t>
      </w:r>
    </w:p>
    <w:p w:rsidR="0076657E" w:rsidRDefault="0076657E">
      <w:pPr>
        <w:ind w:firstLine="709"/>
        <w:jc w:val="both"/>
        <w:rPr>
          <w:color w:val="FF0000"/>
          <w:sz w:val="24"/>
          <w:szCs w:val="24"/>
        </w:rPr>
      </w:pPr>
    </w:p>
    <w:p w:rsidR="0076657E" w:rsidRDefault="00E04DE2">
      <w:pPr>
        <w:ind w:firstLine="708"/>
        <w:jc w:val="both"/>
        <w:rPr>
          <w:bCs/>
        </w:rPr>
      </w:pPr>
      <w:r>
        <w:rPr>
          <w:b/>
          <w:color w:val="000000"/>
          <w:sz w:val="24"/>
          <w:szCs w:val="24"/>
        </w:rPr>
        <w:t xml:space="preserve">5. Количество товара (объем работы, объем услуги): </w:t>
      </w:r>
      <w:r>
        <w:rPr>
          <w:sz w:val="24"/>
        </w:rPr>
        <w:t>12 (двенадцать) штук.</w:t>
      </w:r>
    </w:p>
    <w:p w:rsidR="0076657E" w:rsidRDefault="00E04DE2">
      <w:pPr>
        <w:ind w:firstLine="709"/>
        <w:jc w:val="both"/>
        <w:rPr>
          <w:b/>
          <w:sz w:val="24"/>
          <w:szCs w:val="24"/>
        </w:rPr>
      </w:pPr>
      <w:r>
        <w:rPr>
          <w:b/>
          <w:sz w:val="24"/>
          <w:szCs w:val="24"/>
        </w:rPr>
        <w:t xml:space="preserve">6. Место поставки </w:t>
      </w:r>
      <w:r>
        <w:rPr>
          <w:b/>
          <w:sz w:val="24"/>
          <w:szCs w:val="24"/>
        </w:rPr>
        <w:t>товара (место выполнения работы, оказания услуги) или указание на самовывоз:</w:t>
      </w:r>
    </w:p>
    <w:p w:rsidR="0076657E" w:rsidRDefault="00E04DE2">
      <w:pPr>
        <w:ind w:firstLine="709"/>
        <w:jc w:val="both"/>
        <w:rPr>
          <w:rFonts w:eastAsia="Times New Roman"/>
          <w:sz w:val="24"/>
          <w:szCs w:val="24"/>
        </w:rPr>
      </w:pPr>
      <w:r>
        <w:rPr>
          <w:rFonts w:eastAsia="Times New Roman"/>
          <w:sz w:val="24"/>
          <w:szCs w:val="24"/>
        </w:rPr>
        <w:t>обл. Тверская, г.о. город Тверь, г. Тверь, ул. Жореса, д. 24.</w:t>
      </w:r>
    </w:p>
    <w:p w:rsidR="0076657E" w:rsidRDefault="0076657E">
      <w:pPr>
        <w:ind w:firstLine="284"/>
        <w:jc w:val="both"/>
        <w:rPr>
          <w:sz w:val="24"/>
        </w:rPr>
      </w:pPr>
    </w:p>
    <w:p w:rsidR="0076657E" w:rsidRDefault="00E04DE2">
      <w:pPr>
        <w:ind w:firstLine="709"/>
        <w:jc w:val="both"/>
        <w:rPr>
          <w:sz w:val="24"/>
          <w:szCs w:val="24"/>
        </w:rPr>
      </w:pPr>
      <w:r>
        <w:rPr>
          <w:b/>
          <w:sz w:val="24"/>
          <w:szCs w:val="24"/>
        </w:rPr>
        <w:t>7. Сроки поставки товара или выполнения работы либо график оказания услуги:</w:t>
      </w:r>
      <w:r>
        <w:rPr>
          <w:sz w:val="24"/>
          <w:szCs w:val="24"/>
        </w:rPr>
        <w:t xml:space="preserve"> </w:t>
      </w:r>
    </w:p>
    <w:p w:rsidR="0076657E" w:rsidRDefault="00E04DE2">
      <w:pPr>
        <w:ind w:firstLine="709"/>
        <w:jc w:val="both"/>
        <w:rPr>
          <w:sz w:val="24"/>
          <w:szCs w:val="24"/>
        </w:rPr>
      </w:pPr>
      <w:r>
        <w:rPr>
          <w:rFonts w:eastAsia="Times New Roman"/>
          <w:sz w:val="24"/>
          <w:szCs w:val="24"/>
        </w:rPr>
        <w:t xml:space="preserve">Поставка осуществляется в течение </w:t>
      </w:r>
      <w:r>
        <w:rPr>
          <w:rFonts w:eastAsia="Times New Roman"/>
          <w:color w:val="000000"/>
          <w:sz w:val="24"/>
          <w:szCs w:val="24"/>
        </w:rPr>
        <w:t>15 (пятнадцати) рабочих дней</w:t>
      </w:r>
      <w:r>
        <w:rPr>
          <w:rFonts w:eastAsia="Times New Roman"/>
          <w:sz w:val="24"/>
          <w:szCs w:val="24"/>
        </w:rPr>
        <w:t xml:space="preserve"> с даты заключения контракта.</w:t>
      </w:r>
    </w:p>
    <w:p w:rsidR="0076657E" w:rsidRDefault="00E04DE2">
      <w:pPr>
        <w:ind w:firstLine="708"/>
        <w:jc w:val="both"/>
        <w:rPr>
          <w:rFonts w:eastAsia="Times New Roman"/>
          <w:sz w:val="24"/>
          <w:szCs w:val="24"/>
        </w:rPr>
      </w:pPr>
      <w:r>
        <w:rPr>
          <w:rFonts w:eastAsia="Times New Roman"/>
          <w:sz w:val="24"/>
          <w:szCs w:val="24"/>
        </w:rPr>
        <w:t>Поставка товара выполняется Поставщиком с 9-00 до 16-00 (время московское) в рабочие дни Управления Федеральной службы по ветеринарному и фитосанитарному надзору по Тверской и Ярославской областям (</w:t>
      </w:r>
      <w:r>
        <w:rPr>
          <w:rFonts w:eastAsia="Times New Roman"/>
          <w:sz w:val="24"/>
          <w:szCs w:val="24"/>
        </w:rPr>
        <w:t>далее -  Получатель).</w:t>
      </w:r>
    </w:p>
    <w:p w:rsidR="0076657E" w:rsidRDefault="00E04DE2">
      <w:pPr>
        <w:ind w:firstLine="709"/>
        <w:jc w:val="both"/>
        <w:rPr>
          <w:rFonts w:eastAsia="Times New Roman"/>
          <w:b/>
          <w:sz w:val="24"/>
          <w:szCs w:val="24"/>
        </w:rPr>
      </w:pPr>
      <w:r>
        <w:rPr>
          <w:rFonts w:eastAsia="Times New Roman"/>
          <w:b/>
          <w:sz w:val="24"/>
          <w:szCs w:val="24"/>
        </w:rPr>
        <w:t>8. Срок приемки заказчик</w:t>
      </w:r>
      <w:bookmarkStart w:id="0" w:name="_GoBack"/>
      <w:bookmarkEnd w:id="0"/>
      <w:r>
        <w:rPr>
          <w:rFonts w:eastAsia="Times New Roman"/>
          <w:b/>
          <w:sz w:val="24"/>
          <w:szCs w:val="24"/>
        </w:rPr>
        <w:t>ом товара (работ, услуг):</w:t>
      </w:r>
    </w:p>
    <w:p w:rsidR="0076657E" w:rsidRDefault="00E04DE2">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color w:val="000000"/>
          <w:sz w:val="24"/>
        </w:rPr>
        <w:t>Приемка поставленного товара осуществляется Заказчиком в течение 20 (двадцати) рабочих дней с даты получения Акта приема-передачи Товаров, универсального передаточного документа/товарной накладной по акту приемки товаров, работ, услуг (код формы по ОКУД 05</w:t>
      </w:r>
      <w:r>
        <w:rPr>
          <w:rFonts w:eastAsia="Times New Roman"/>
          <w:color w:val="000000"/>
          <w:sz w:val="24"/>
        </w:rPr>
        <w:t>10452) и включает в себя следующие этапы:</w:t>
      </w:r>
    </w:p>
    <w:p w:rsidR="0076657E" w:rsidRDefault="00E04DE2">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color w:val="000000"/>
          <w:sz w:val="24"/>
        </w:rPr>
        <w:t>а) проверка комплектности и номенклатуры поставляемого товара на соответствие контракту;</w:t>
      </w:r>
    </w:p>
    <w:p w:rsidR="0076657E" w:rsidRDefault="00E04DE2">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color w:val="000000"/>
          <w:sz w:val="24"/>
        </w:rPr>
        <w:t xml:space="preserve">б) проверка соответствия наименования и характеристик товара, требованиям, указанным в контракте; </w:t>
      </w:r>
    </w:p>
    <w:p w:rsidR="0076657E" w:rsidRDefault="00E04DE2">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color w:val="000000"/>
          <w:sz w:val="24"/>
        </w:rPr>
        <w:t>в) проверка полноты и прав</w:t>
      </w:r>
      <w:r>
        <w:rPr>
          <w:rFonts w:eastAsia="Times New Roman"/>
          <w:color w:val="000000"/>
          <w:sz w:val="24"/>
        </w:rPr>
        <w:t>ильности оформления комплекта документов по передаче товара, в соответствии с условиями контракта;</w:t>
      </w:r>
    </w:p>
    <w:p w:rsidR="0076657E" w:rsidRDefault="00E04DE2">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color w:val="000000"/>
          <w:sz w:val="24"/>
        </w:rPr>
        <w:t>г) контроль наличия/отсутствия внешних повреждений.</w:t>
      </w:r>
    </w:p>
    <w:p w:rsidR="0076657E" w:rsidRDefault="0076657E">
      <w:pPr>
        <w:tabs>
          <w:tab w:val="left" w:pos="0"/>
        </w:tabs>
        <w:contextualSpacing/>
        <w:jc w:val="both"/>
        <w:rPr>
          <w:sz w:val="24"/>
          <w:szCs w:val="24"/>
        </w:rPr>
      </w:pPr>
    </w:p>
    <w:p w:rsidR="0076657E" w:rsidRDefault="00E04DE2">
      <w:pPr>
        <w:tabs>
          <w:tab w:val="left" w:pos="0"/>
        </w:tabs>
        <w:ind w:firstLine="709"/>
        <w:contextualSpacing/>
        <w:jc w:val="both"/>
        <w:rPr>
          <w:b/>
          <w:sz w:val="24"/>
          <w:szCs w:val="24"/>
        </w:rPr>
      </w:pPr>
      <w:r>
        <w:rPr>
          <w:b/>
          <w:sz w:val="24"/>
          <w:szCs w:val="24"/>
        </w:rPr>
        <w:t>9. Срок предоставления поставщиком документов, подтверждающих выполнение обязательств по контракту:</w:t>
      </w:r>
    </w:p>
    <w:p w:rsidR="0076657E" w:rsidRDefault="00E04DE2">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Одно</w:t>
      </w:r>
      <w:r>
        <w:rPr>
          <w:rFonts w:eastAsia="Times New Roman"/>
          <w:color w:val="000000"/>
          <w:sz w:val="24"/>
        </w:rPr>
        <w:t>временно с поставкой товара Поставщик предоставляет Заказчику: сертификаты соответствия, обязательные для данного вида товара, универсальный передаточный документ/ товарную накладную. Наименования и единицы измерения товаров в универсальном передаточном до</w:t>
      </w:r>
      <w:r>
        <w:rPr>
          <w:rFonts w:eastAsia="Times New Roman"/>
          <w:color w:val="000000"/>
          <w:sz w:val="24"/>
        </w:rPr>
        <w:t>кументе/товарной накладной, Акте приема-передачи Товаров и акте приемки товаров, работ, услуг (код формы по ОКУД 0510452) должны быть указаны в соответствии с Приложением № 1 к контракту.</w:t>
      </w:r>
    </w:p>
    <w:p w:rsidR="0076657E" w:rsidRDefault="00E04DE2">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sz w:val="24"/>
          <w:szCs w:val="24"/>
        </w:rPr>
        <w:lastRenderedPageBreak/>
        <w:t xml:space="preserve">В срок, установленный пунктом 8 Объявления о закупочной сессии, </w:t>
      </w:r>
      <w:r>
        <w:rPr>
          <w:rFonts w:eastAsia="Times New Roman"/>
          <w:color w:val="000000"/>
          <w:sz w:val="24"/>
        </w:rPr>
        <w:t>Зака</w:t>
      </w:r>
      <w:r>
        <w:rPr>
          <w:rFonts w:eastAsia="Times New Roman"/>
          <w:color w:val="000000"/>
          <w:sz w:val="24"/>
        </w:rPr>
        <w:t>зчик и Поставщик оформляют акт приемки товаров, работ, услуг (код формы по ОКУД 0510452) в порядке, предусмотренном Приказом Минфина России от 15.04.2021 № 61н «Об утверждении унифицированных форм электронных документов бухгалтерского учета, применяемых пр</w:t>
      </w:r>
      <w:r>
        <w:rPr>
          <w:rFonts w:eastAsia="Times New Roman"/>
          <w:color w:val="000000"/>
          <w:sz w:val="24"/>
        </w:rPr>
        <w:t xml:space="preserve">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76657E" w:rsidRDefault="00E04DE2">
      <w:pPr>
        <w:pBdr>
          <w:top w:val="none" w:sz="4" w:space="0" w:color="000000"/>
          <w:left w:val="none" w:sz="4" w:space="0" w:color="000000"/>
          <w:bottom w:val="none" w:sz="4" w:space="0" w:color="000000"/>
          <w:right w:val="none" w:sz="4" w:space="0" w:color="000000"/>
        </w:pBdr>
        <w:jc w:val="both"/>
      </w:pPr>
      <w:r>
        <w:rPr>
          <w:rFonts w:eastAsia="Times New Roman"/>
          <w:color w:val="000000"/>
          <w:sz w:val="24"/>
        </w:rPr>
        <w:t>            Заказчик в течение 15 (пятнадцати) рабочих дней, следующих за днем поступления Акта приема-передачи Товаров, универсального передаточного документа/товарной накладной формирует проект акта приемки товаров, работ, услуг (код формы по ОКУД 051045</w:t>
      </w:r>
      <w:r>
        <w:rPr>
          <w:rFonts w:eastAsia="Times New Roman"/>
          <w:color w:val="000000"/>
          <w:sz w:val="24"/>
        </w:rPr>
        <w:t>2) и направляет его Поставщику. В случае отказа от приемки Заказчик к проекту акта приемки товаров, работ, услуг (код формы по ОКУД 0510452) прикладывает мотивированный отказ от приемки товара.</w:t>
      </w:r>
    </w:p>
    <w:p w:rsidR="0076657E" w:rsidRDefault="00E04DE2">
      <w:pPr>
        <w:pBdr>
          <w:top w:val="none" w:sz="4" w:space="0" w:color="000000"/>
          <w:left w:val="none" w:sz="4" w:space="0" w:color="000000"/>
          <w:bottom w:val="none" w:sz="4" w:space="0" w:color="000000"/>
          <w:right w:val="none" w:sz="4" w:space="0" w:color="000000"/>
        </w:pBdr>
        <w:ind w:firstLine="708"/>
        <w:jc w:val="both"/>
      </w:pPr>
      <w:r>
        <w:rPr>
          <w:rFonts w:eastAsia="Times New Roman"/>
          <w:color w:val="000000"/>
          <w:sz w:val="24"/>
        </w:rPr>
        <w:t>Поставщик в течение 3 (трех) рабочих дней, следующих за днем п</w:t>
      </w:r>
      <w:r>
        <w:rPr>
          <w:rFonts w:eastAsia="Times New Roman"/>
          <w:color w:val="000000"/>
          <w:sz w:val="24"/>
        </w:rPr>
        <w:t xml:space="preserve">оступления проекта акта приемки товаров, работ, услуг (код формы по ОКУД 0510452), подписывает его и направляет Заказчику. </w:t>
      </w:r>
    </w:p>
    <w:p w:rsidR="0076657E" w:rsidRDefault="00E04DE2">
      <w:pPr>
        <w:pBdr>
          <w:top w:val="none" w:sz="4" w:space="0" w:color="000000"/>
          <w:left w:val="none" w:sz="4" w:space="0" w:color="000000"/>
          <w:bottom w:val="none" w:sz="4" w:space="0" w:color="000000"/>
          <w:right w:val="none" w:sz="4" w:space="0" w:color="000000"/>
        </w:pBdr>
        <w:ind w:firstLine="708"/>
        <w:jc w:val="both"/>
      </w:pPr>
      <w:r>
        <w:rPr>
          <w:rFonts w:eastAsia="Times New Roman"/>
          <w:color w:val="000000"/>
          <w:sz w:val="24"/>
        </w:rPr>
        <w:t xml:space="preserve">Заказчик в течение 2 (двух) рабочих дней, следующих за днем поступления подписанного Поставщиком акта приемки товаров, работ, услуг </w:t>
      </w:r>
      <w:r>
        <w:rPr>
          <w:rFonts w:eastAsia="Times New Roman"/>
          <w:color w:val="000000"/>
          <w:sz w:val="24"/>
        </w:rPr>
        <w:t>(код формы по ОКУД 0510452), утверждает его.</w:t>
      </w:r>
    </w:p>
    <w:p w:rsidR="0076657E" w:rsidRDefault="00E04DE2">
      <w:pPr>
        <w:pBdr>
          <w:top w:val="none" w:sz="4" w:space="0" w:color="000000"/>
          <w:left w:val="none" w:sz="4" w:space="0" w:color="000000"/>
          <w:bottom w:val="none" w:sz="4" w:space="0" w:color="000000"/>
          <w:right w:val="none" w:sz="4" w:space="0" w:color="000000"/>
        </w:pBdr>
        <w:ind w:firstLine="708"/>
        <w:jc w:val="both"/>
      </w:pPr>
      <w:r>
        <w:rPr>
          <w:rFonts w:eastAsia="Times New Roman"/>
          <w:color w:val="000000"/>
          <w:sz w:val="24"/>
        </w:rPr>
        <w:t>Датой приемки поставленного товара считается дата утверждения Заказчиком подписанного Поставщиком акта приемки товаров, работ, услуг (код формы по ОКУД 0510452).</w:t>
      </w:r>
    </w:p>
    <w:p w:rsidR="0076657E" w:rsidRDefault="0076657E">
      <w:pPr>
        <w:widowControl w:val="0"/>
        <w:tabs>
          <w:tab w:val="right" w:pos="9900"/>
        </w:tabs>
        <w:ind w:firstLine="709"/>
        <w:jc w:val="both"/>
        <w:rPr>
          <w:rFonts w:eastAsia="Times New Roman"/>
          <w:sz w:val="24"/>
          <w:szCs w:val="24"/>
        </w:rPr>
      </w:pPr>
    </w:p>
    <w:p w:rsidR="0076657E" w:rsidRDefault="00E04DE2">
      <w:pPr>
        <w:tabs>
          <w:tab w:val="left" w:pos="0"/>
        </w:tabs>
        <w:ind w:firstLine="709"/>
        <w:contextualSpacing/>
        <w:jc w:val="both"/>
        <w:rPr>
          <w:b/>
          <w:bCs/>
          <w:sz w:val="24"/>
          <w:szCs w:val="24"/>
        </w:rPr>
      </w:pPr>
      <w:r>
        <w:rPr>
          <w:b/>
          <w:sz w:val="24"/>
          <w:szCs w:val="24"/>
        </w:rPr>
        <w:t>10.</w:t>
      </w:r>
      <w:r>
        <w:rPr>
          <w:b/>
          <w:bCs/>
          <w:sz w:val="24"/>
          <w:szCs w:val="24"/>
        </w:rPr>
        <w:t xml:space="preserve"> Информация о ценовом предложении и Участнике</w:t>
      </w:r>
      <w:r>
        <w:rPr>
          <w:b/>
          <w:bCs/>
          <w:sz w:val="24"/>
          <w:szCs w:val="24"/>
        </w:rPr>
        <w:t xml:space="preserve">, его предложившем: </w:t>
      </w:r>
    </w:p>
    <w:p w:rsidR="0076657E" w:rsidRDefault="00E04DE2">
      <w:pPr>
        <w:tabs>
          <w:tab w:val="left" w:pos="0"/>
        </w:tabs>
        <w:ind w:firstLine="709"/>
        <w:contextualSpacing/>
        <w:jc w:val="both"/>
        <w:rPr>
          <w:bCs/>
          <w:color w:val="FF0000"/>
          <w:sz w:val="24"/>
          <w:szCs w:val="24"/>
        </w:rPr>
      </w:pPr>
      <w:r>
        <w:rPr>
          <w:bCs/>
          <w:color w:val="FF0000"/>
          <w:sz w:val="24"/>
          <w:szCs w:val="24"/>
        </w:rPr>
        <w:t>ООО «Офисмаг» ИНН 3666113066 сумма 2778,09 руб.</w:t>
      </w:r>
    </w:p>
    <w:p w:rsidR="0076657E" w:rsidRDefault="0076657E">
      <w:pPr>
        <w:tabs>
          <w:tab w:val="left" w:pos="0"/>
        </w:tabs>
        <w:ind w:firstLine="709"/>
        <w:contextualSpacing/>
        <w:jc w:val="both"/>
        <w:rPr>
          <w:bCs/>
          <w:color w:val="FF0000"/>
          <w:sz w:val="24"/>
          <w:szCs w:val="24"/>
        </w:rPr>
      </w:pPr>
    </w:p>
    <w:p w:rsidR="0076657E" w:rsidRDefault="00E04DE2">
      <w:pPr>
        <w:widowControl w:val="0"/>
        <w:tabs>
          <w:tab w:val="left" w:pos="1418"/>
        </w:tabs>
        <w:ind w:firstLine="709"/>
        <w:rPr>
          <w:rFonts w:eastAsia="Times New Roman"/>
          <w:bCs/>
          <w:sz w:val="24"/>
          <w:szCs w:val="24"/>
        </w:rPr>
      </w:pPr>
      <w:r>
        <w:rPr>
          <w:b/>
          <w:sz w:val="24"/>
          <w:szCs w:val="24"/>
        </w:rPr>
        <w:t>11. Условия оплаты:</w:t>
      </w:r>
      <w:r>
        <w:rPr>
          <w:sz w:val="24"/>
          <w:szCs w:val="24"/>
        </w:rPr>
        <w:t xml:space="preserve"> </w:t>
      </w:r>
      <w:r>
        <w:rPr>
          <w:rFonts w:eastAsia="Times New Roman"/>
          <w:bCs/>
          <w:sz w:val="24"/>
          <w:szCs w:val="24"/>
        </w:rPr>
        <w:t>Форма оплаты – безналичный расчет, путе</w:t>
      </w:r>
      <w:r>
        <w:rPr>
          <w:rFonts w:eastAsia="Times New Roman"/>
          <w:bCs/>
          <w:sz w:val="24"/>
          <w:szCs w:val="24"/>
        </w:rPr>
        <w:t xml:space="preserve">м перечисления денежных средств на расчетный счет Поставщика. Оплата производится за фактически поставленный товар в течение 7 (семи) рабочих дней на основании </w:t>
      </w:r>
      <w:r>
        <w:rPr>
          <w:rFonts w:eastAsia="Times New Roman"/>
          <w:sz w:val="24"/>
          <w:szCs w:val="24"/>
        </w:rPr>
        <w:t>акта приемки товаров, работ, услуг (код формы по ОКУД 0510452), подписанного сторонами контракта</w:t>
      </w:r>
      <w:r>
        <w:rPr>
          <w:rFonts w:eastAsia="Times New Roman"/>
          <w:sz w:val="24"/>
          <w:szCs w:val="24"/>
        </w:rPr>
        <w:t>.</w:t>
      </w:r>
    </w:p>
    <w:p w:rsidR="0076657E" w:rsidRDefault="00E04DE2">
      <w:pPr>
        <w:widowControl w:val="0"/>
        <w:tabs>
          <w:tab w:val="left" w:pos="1418"/>
        </w:tabs>
        <w:ind w:firstLine="709"/>
        <w:jc w:val="both"/>
        <w:rPr>
          <w:sz w:val="24"/>
          <w:szCs w:val="24"/>
        </w:rPr>
      </w:pPr>
      <w:r>
        <w:rPr>
          <w:sz w:val="24"/>
          <w:szCs w:val="24"/>
        </w:rPr>
        <w:t xml:space="preserve">Вид оплаты – оплата по счету. </w:t>
      </w:r>
    </w:p>
    <w:p w:rsidR="0076657E" w:rsidRDefault="00E04DE2">
      <w:pPr>
        <w:ind w:firstLine="709"/>
        <w:jc w:val="both"/>
        <w:rPr>
          <w:sz w:val="24"/>
          <w:szCs w:val="24"/>
        </w:rPr>
      </w:pPr>
      <w:r>
        <w:rPr>
          <w:sz w:val="24"/>
          <w:szCs w:val="24"/>
        </w:rPr>
        <w:t>Условия оплаты – в установленный срок</w:t>
      </w:r>
    </w:p>
    <w:p w:rsidR="0076657E" w:rsidRDefault="00E04DE2">
      <w:pPr>
        <w:spacing w:line="276" w:lineRule="auto"/>
        <w:ind w:firstLine="709"/>
        <w:jc w:val="both"/>
        <w:rPr>
          <w:sz w:val="24"/>
          <w:szCs w:val="24"/>
        </w:rPr>
      </w:pPr>
      <w:r>
        <w:rPr>
          <w:sz w:val="24"/>
          <w:szCs w:val="24"/>
        </w:rPr>
        <w:t xml:space="preserve">Крайний срок оплаты – в течение 7 (семи) рабочих дней с даты подписания документа о приемке. </w:t>
      </w:r>
    </w:p>
    <w:p w:rsidR="0076657E" w:rsidRDefault="0076657E">
      <w:pPr>
        <w:spacing w:line="276" w:lineRule="auto"/>
        <w:ind w:firstLine="709"/>
        <w:jc w:val="both"/>
        <w:rPr>
          <w:sz w:val="24"/>
          <w:szCs w:val="24"/>
        </w:rPr>
      </w:pPr>
    </w:p>
    <w:p w:rsidR="0076657E" w:rsidRDefault="00E04DE2">
      <w:pPr>
        <w:ind w:firstLine="709"/>
        <w:jc w:val="both"/>
        <w:rPr>
          <w:b/>
          <w:sz w:val="24"/>
          <w:szCs w:val="24"/>
        </w:rPr>
      </w:pPr>
      <w:r>
        <w:rPr>
          <w:b/>
          <w:sz w:val="24"/>
          <w:szCs w:val="24"/>
        </w:rPr>
        <w:t>12</w:t>
      </w:r>
      <w:r>
        <w:rPr>
          <w:b/>
          <w:sz w:val="24"/>
          <w:szCs w:val="24"/>
        </w:rPr>
        <w:t xml:space="preserve">. Информация о возможности и случаях одностороннего расторжения сделки в соответствии с действующим законодательством Российской Федерации: </w:t>
      </w:r>
    </w:p>
    <w:p w:rsidR="0076657E" w:rsidRDefault="00E04DE2">
      <w:pPr>
        <w:ind w:firstLine="709"/>
        <w:jc w:val="both"/>
        <w:rPr>
          <w:sz w:val="24"/>
          <w:szCs w:val="24"/>
        </w:rPr>
      </w:pPr>
      <w:r>
        <w:rPr>
          <w:sz w:val="24"/>
          <w:szCs w:val="24"/>
        </w:rPr>
        <w:t>Заказчик вправе принять решение об одностороннем отказе от исполнения контракта по основаниям, предусмотренным Граж</w:t>
      </w:r>
      <w:r>
        <w:rPr>
          <w:sz w:val="24"/>
          <w:szCs w:val="24"/>
        </w:rPr>
        <w:t>данским кодексом Российской Федерации для одностороннего отказа от исполнения отдельных видов обязательств. Поставщик вправе принять решение об одностороннем отказе от исполнения контракта по основаниям, предусмотренным Гражданским кодексом Российской Феде</w:t>
      </w:r>
      <w:r>
        <w:rPr>
          <w:sz w:val="24"/>
          <w:szCs w:val="24"/>
        </w:rPr>
        <w:t>рации для одностороннего отказа от исполнения отдельных видов обязательств.</w:t>
      </w:r>
    </w:p>
    <w:p w:rsidR="0076657E" w:rsidRDefault="0076657E">
      <w:pPr>
        <w:ind w:firstLine="709"/>
        <w:jc w:val="both"/>
        <w:rPr>
          <w:sz w:val="24"/>
          <w:szCs w:val="24"/>
        </w:rPr>
      </w:pPr>
    </w:p>
    <w:p w:rsidR="0076657E" w:rsidRDefault="00E04DE2">
      <w:pPr>
        <w:ind w:firstLine="709"/>
        <w:jc w:val="both"/>
        <w:rPr>
          <w:b/>
          <w:sz w:val="24"/>
          <w:szCs w:val="24"/>
        </w:rPr>
      </w:pPr>
      <w:r>
        <w:rPr>
          <w:b/>
          <w:sz w:val="24"/>
          <w:szCs w:val="24"/>
        </w:rPr>
        <w:t>13. Ответственность Сторон за неисполнение и ненадлежащее исполнение обязательств, предусмотренных контрактом.</w:t>
      </w:r>
    </w:p>
    <w:p w:rsidR="0076657E" w:rsidRDefault="00E04DE2">
      <w:pPr>
        <w:ind w:firstLine="709"/>
        <w:jc w:val="both"/>
        <w:rPr>
          <w:sz w:val="24"/>
          <w:szCs w:val="24"/>
        </w:rPr>
      </w:pPr>
      <w:r>
        <w:rPr>
          <w:sz w:val="24"/>
          <w:szCs w:val="24"/>
        </w:rPr>
        <w:t>Стороны несут ответственность за неисполнение или ненадлежащее испол</w:t>
      </w:r>
      <w:r>
        <w:rPr>
          <w:sz w:val="24"/>
          <w:szCs w:val="24"/>
        </w:rPr>
        <w:t>нение обязательств, предусмотренных контрактом (договором) в соответствии с п. 5, 7 ст. 34 Федерального закона от 05.04.2013 № 44-ФЗ «О контрактной системе в сфере закупок товаров, работ, услуг для обеспечения государственных и муниципальных нужд» и постан</w:t>
      </w:r>
      <w:r>
        <w:rPr>
          <w:sz w:val="24"/>
          <w:szCs w:val="24"/>
        </w:rPr>
        <w:t>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w:t>
      </w:r>
      <w:r>
        <w:rPr>
          <w:sz w:val="24"/>
          <w:szCs w:val="24"/>
        </w:rPr>
        <w:t>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w:t>
      </w:r>
      <w:r>
        <w:rPr>
          <w:sz w:val="24"/>
          <w:szCs w:val="24"/>
        </w:rPr>
        <w:t>новления Правительства Российской Федерации от 25 ноября 2013 г. № 1063».</w:t>
      </w:r>
    </w:p>
    <w:p w:rsidR="0076657E" w:rsidRDefault="0076657E">
      <w:pPr>
        <w:ind w:firstLine="709"/>
        <w:jc w:val="both"/>
        <w:rPr>
          <w:sz w:val="24"/>
          <w:szCs w:val="24"/>
        </w:rPr>
      </w:pPr>
    </w:p>
    <w:p w:rsidR="0076657E" w:rsidRDefault="00E04DE2">
      <w:pPr>
        <w:ind w:firstLine="709"/>
        <w:contextualSpacing/>
        <w:jc w:val="both"/>
        <w:rPr>
          <w:b/>
          <w:sz w:val="24"/>
          <w:szCs w:val="24"/>
        </w:rPr>
      </w:pPr>
      <w:r>
        <w:rPr>
          <w:b/>
          <w:sz w:val="24"/>
          <w:szCs w:val="24"/>
        </w:rPr>
        <w:lastRenderedPageBreak/>
        <w:t xml:space="preserve">14. Возможность рассмотрения предложений Участников закупки или Участников закупки-агентов на соответствие установленным им требованиям к товарам (работам, услугам), требованиям </w:t>
      </w:r>
      <w:hyperlink r:id="rId7" w:history="1">
        <w:r>
          <w:rPr>
            <w:b/>
            <w:sz w:val="24"/>
            <w:szCs w:val="24"/>
          </w:rPr>
          <w:t>части 1 статьи 31</w:t>
        </w:r>
      </w:hyperlink>
      <w:r>
        <w:rPr>
          <w:b/>
          <w:sz w:val="24"/>
          <w:szCs w:val="24"/>
        </w:rPr>
        <w:t xml:space="preserve"> Закона 44-ФЗ:</w:t>
      </w:r>
    </w:p>
    <w:p w:rsidR="0076657E" w:rsidRDefault="00E04DE2">
      <w:pPr>
        <w:ind w:firstLine="709"/>
        <w:contextualSpacing/>
        <w:jc w:val="both"/>
        <w:rPr>
          <w:sz w:val="24"/>
          <w:szCs w:val="24"/>
        </w:rPr>
      </w:pPr>
      <w:r>
        <w:rPr>
          <w:sz w:val="24"/>
          <w:szCs w:val="24"/>
        </w:rPr>
        <w:t>Заказчик вправе рассматривать предложения Участников закупки или Уча</w:t>
      </w:r>
      <w:r>
        <w:rPr>
          <w:sz w:val="24"/>
          <w:szCs w:val="24"/>
        </w:rPr>
        <w:t xml:space="preserve">стников закупки-агентов на соответствие установленным им требованиям к товарам (работам, услугам), требованиям </w:t>
      </w:r>
      <w:hyperlink r:id="rId8" w:history="1">
        <w:r>
          <w:rPr>
            <w:sz w:val="24"/>
            <w:szCs w:val="24"/>
          </w:rPr>
          <w:t>части 1 статьи 31</w:t>
        </w:r>
      </w:hyperlink>
      <w:r>
        <w:rPr>
          <w:sz w:val="24"/>
          <w:szCs w:val="24"/>
        </w:rPr>
        <w:t xml:space="preserve"> Закона 44-ФЗ</w:t>
      </w:r>
    </w:p>
    <w:p w:rsidR="0076657E" w:rsidRDefault="0076657E">
      <w:pPr>
        <w:ind w:firstLine="709"/>
        <w:contextualSpacing/>
        <w:jc w:val="both"/>
        <w:rPr>
          <w:sz w:val="24"/>
          <w:szCs w:val="24"/>
        </w:rPr>
      </w:pPr>
    </w:p>
    <w:p w:rsidR="0076657E" w:rsidRDefault="00E04DE2">
      <w:pPr>
        <w:ind w:firstLine="709"/>
        <w:contextualSpacing/>
        <w:jc w:val="both"/>
        <w:rPr>
          <w:sz w:val="24"/>
          <w:szCs w:val="24"/>
        </w:rPr>
      </w:pPr>
      <w:r>
        <w:rPr>
          <w:b/>
          <w:sz w:val="24"/>
          <w:szCs w:val="24"/>
        </w:rPr>
        <w:t>15. Возможность Участникам подавать предложения на повышение количества позиций спецификации на сумму, не превышающую Стартовую цену</w:t>
      </w:r>
      <w:r>
        <w:rPr>
          <w:sz w:val="24"/>
          <w:szCs w:val="24"/>
        </w:rPr>
        <w:t>-не предусмотрена.</w:t>
      </w:r>
    </w:p>
    <w:p w:rsidR="0076657E" w:rsidRDefault="0076657E">
      <w:pPr>
        <w:ind w:firstLine="709"/>
        <w:contextualSpacing/>
        <w:jc w:val="both"/>
        <w:rPr>
          <w:sz w:val="24"/>
          <w:szCs w:val="24"/>
        </w:rPr>
      </w:pPr>
    </w:p>
    <w:p w:rsidR="0076657E" w:rsidRDefault="00E04DE2">
      <w:pPr>
        <w:ind w:firstLine="709"/>
        <w:jc w:val="both"/>
        <w:rPr>
          <w:sz w:val="24"/>
          <w:szCs w:val="24"/>
        </w:rPr>
      </w:pPr>
      <w:r>
        <w:rPr>
          <w:b/>
          <w:sz w:val="24"/>
          <w:szCs w:val="24"/>
        </w:rPr>
        <w:t>16. Контактная информация об уполномоченном лице, ответств</w:t>
      </w:r>
      <w:r>
        <w:rPr>
          <w:b/>
          <w:sz w:val="24"/>
          <w:szCs w:val="24"/>
        </w:rPr>
        <w:t>енном за закупку:</w:t>
      </w:r>
    </w:p>
    <w:p w:rsidR="0076657E" w:rsidRDefault="00E04DE2">
      <w:pPr>
        <w:ind w:firstLine="709"/>
        <w:jc w:val="both"/>
        <w:rPr>
          <w:sz w:val="24"/>
          <w:szCs w:val="24"/>
        </w:rPr>
      </w:pPr>
      <w:r>
        <w:rPr>
          <w:sz w:val="24"/>
          <w:szCs w:val="24"/>
        </w:rPr>
        <w:t>Номер контактного телефона заказчика: 8 (4922) 77-12-26</w:t>
      </w:r>
    </w:p>
    <w:p w:rsidR="0076657E" w:rsidRDefault="00E04DE2">
      <w:pPr>
        <w:ind w:firstLine="709"/>
        <w:jc w:val="both"/>
        <w:rPr>
          <w:sz w:val="24"/>
          <w:szCs w:val="24"/>
        </w:rPr>
      </w:pPr>
      <w:r>
        <w:rPr>
          <w:sz w:val="24"/>
          <w:szCs w:val="24"/>
        </w:rPr>
        <w:t>Ответственное должностное лицо заказчика: Честных Анастасия Владимировна</w:t>
      </w:r>
    </w:p>
    <w:p w:rsidR="0076657E" w:rsidRDefault="0076657E">
      <w:pPr>
        <w:ind w:firstLine="709"/>
        <w:jc w:val="both"/>
        <w:rPr>
          <w:sz w:val="24"/>
          <w:szCs w:val="24"/>
        </w:rPr>
      </w:pPr>
    </w:p>
    <w:p w:rsidR="0076657E" w:rsidRDefault="00E04DE2">
      <w:pPr>
        <w:ind w:firstLine="709"/>
        <w:jc w:val="both"/>
        <w:rPr>
          <w:sz w:val="24"/>
          <w:szCs w:val="24"/>
        </w:rPr>
      </w:pPr>
      <w:r>
        <w:rPr>
          <w:b/>
          <w:sz w:val="24"/>
          <w:szCs w:val="24"/>
        </w:rPr>
        <w:t>17.</w:t>
      </w:r>
      <w:r>
        <w:rPr>
          <w:sz w:val="24"/>
          <w:szCs w:val="24"/>
        </w:rPr>
        <w:t xml:space="preserve"> </w:t>
      </w:r>
      <w:r>
        <w:rPr>
          <w:b/>
          <w:sz w:val="24"/>
          <w:szCs w:val="24"/>
        </w:rPr>
        <w:t>Требование об отсутствии информации об участнике закупочной сессии в реестре недобросовестных поставщико</w:t>
      </w:r>
      <w:r>
        <w:rPr>
          <w:b/>
          <w:sz w:val="24"/>
          <w:szCs w:val="24"/>
        </w:rPr>
        <w:t>в (подрядчиков, исполнителей):</w:t>
      </w:r>
    </w:p>
    <w:p w:rsidR="0076657E" w:rsidRDefault="00E04DE2">
      <w:pPr>
        <w:ind w:firstLine="709"/>
        <w:jc w:val="both"/>
        <w:rPr>
          <w:sz w:val="24"/>
          <w:szCs w:val="24"/>
        </w:rPr>
      </w:pPr>
      <w:r>
        <w:rPr>
          <w:sz w:val="24"/>
          <w:szCs w:val="24"/>
        </w:rPr>
        <w:t>Установлено требование об отсутствии в предусмотренном Законом № 44-ФЗ реестре недобросовестных поставщиков (подрядчиков, исполнителей) информации об участнике закупочной сессии.</w:t>
      </w:r>
    </w:p>
    <w:p w:rsidR="0076657E" w:rsidRDefault="0076657E">
      <w:pPr>
        <w:ind w:firstLine="709"/>
        <w:jc w:val="both"/>
        <w:rPr>
          <w:sz w:val="24"/>
          <w:szCs w:val="24"/>
        </w:rPr>
      </w:pPr>
    </w:p>
    <w:p w:rsidR="0076657E" w:rsidRDefault="00E04DE2">
      <w:pPr>
        <w:ind w:firstLine="709"/>
        <w:jc w:val="both"/>
        <w:rPr>
          <w:b/>
          <w:sz w:val="24"/>
          <w:szCs w:val="24"/>
        </w:rPr>
      </w:pPr>
      <w:r>
        <w:rPr>
          <w:b/>
          <w:sz w:val="24"/>
          <w:szCs w:val="24"/>
        </w:rPr>
        <w:t xml:space="preserve">18. Требования, установленные в соответствии </w:t>
      </w:r>
      <w:r>
        <w:rPr>
          <w:b/>
          <w:sz w:val="24"/>
          <w:szCs w:val="24"/>
        </w:rPr>
        <w:t>с законодательством Российской Федерации к лицам, осуществляющим поставку товара, выполнение работы, оказание услуги, являющиеся объектом закупки (наличие лицензии (разрешения), свидетельства о допуске участника закупки, наименование лицензии, законодатель</w:t>
      </w:r>
      <w:r>
        <w:rPr>
          <w:b/>
          <w:sz w:val="24"/>
          <w:szCs w:val="24"/>
        </w:rPr>
        <w:t xml:space="preserve">ный акт): </w:t>
      </w:r>
    </w:p>
    <w:p w:rsidR="0076657E" w:rsidRDefault="00E04DE2">
      <w:pPr>
        <w:ind w:firstLine="709"/>
        <w:jc w:val="both"/>
        <w:rPr>
          <w:sz w:val="24"/>
          <w:szCs w:val="24"/>
        </w:rPr>
      </w:pPr>
      <w:r>
        <w:rPr>
          <w:sz w:val="24"/>
          <w:szCs w:val="24"/>
        </w:rPr>
        <w:t>не установлены</w:t>
      </w:r>
    </w:p>
    <w:p w:rsidR="0076657E" w:rsidRDefault="0076657E">
      <w:pPr>
        <w:ind w:firstLine="709"/>
        <w:jc w:val="both"/>
        <w:rPr>
          <w:sz w:val="24"/>
          <w:szCs w:val="24"/>
        </w:rPr>
      </w:pPr>
    </w:p>
    <w:p w:rsidR="0076657E" w:rsidRDefault="00E04DE2">
      <w:pPr>
        <w:ind w:firstLine="709"/>
        <w:jc w:val="both"/>
        <w:rPr>
          <w:b/>
          <w:sz w:val="24"/>
          <w:szCs w:val="24"/>
        </w:rPr>
      </w:pPr>
      <w:r>
        <w:rPr>
          <w:b/>
          <w:sz w:val="24"/>
          <w:szCs w:val="24"/>
        </w:rPr>
        <w:t>19. Описание объекта закупки.</w:t>
      </w:r>
    </w:p>
    <w:p w:rsidR="0076657E" w:rsidRDefault="00E04DE2">
      <w:pPr>
        <w:tabs>
          <w:tab w:val="left" w:pos="993"/>
        </w:tabs>
        <w:ind w:firstLine="709"/>
        <w:jc w:val="both"/>
        <w:rPr>
          <w:b/>
          <w:bCs/>
          <w:sz w:val="24"/>
          <w:szCs w:val="24"/>
        </w:rPr>
      </w:pPr>
      <w:r>
        <w:rPr>
          <w:b/>
          <w:bCs/>
          <w:sz w:val="24"/>
          <w:szCs w:val="24"/>
        </w:rPr>
        <w:t>Функциональные, технические и качественные характеристики, эксплуатационные характеристики объекта закупки:</w:t>
      </w:r>
    </w:p>
    <w:p w:rsidR="0076657E" w:rsidRDefault="00E04DE2">
      <w:pPr>
        <w:ind w:left="284" w:firstLine="425"/>
        <w:jc w:val="both"/>
        <w:rPr>
          <w:rFonts w:eastAsia="Times New Roman"/>
          <w:sz w:val="24"/>
          <w:szCs w:val="24"/>
        </w:rPr>
      </w:pPr>
      <w:r>
        <w:rPr>
          <w:rFonts w:eastAsia="Times New Roman"/>
          <w:sz w:val="24"/>
          <w:szCs w:val="24"/>
        </w:rPr>
        <w:t>Поставляемый</w:t>
      </w:r>
      <w:r>
        <w:rPr>
          <w:rFonts w:eastAsia="Times New Roman"/>
          <w:sz w:val="24"/>
          <w:szCs w:val="24"/>
        </w:rPr>
        <w:t xml:space="preserve"> товар должен быть новым товаром (товаром, который не был в употреблении, в ремонте, в том числе который не был восстановлен, у которого не были восстановлены потребительские свойства). Товар не должен иметь повреждений (вмятин, разрывов, следов жидкости).</w:t>
      </w:r>
    </w:p>
    <w:p w:rsidR="0076657E" w:rsidRDefault="0076657E">
      <w:pPr>
        <w:ind w:firstLine="709"/>
        <w:jc w:val="both"/>
        <w:rPr>
          <w:sz w:val="24"/>
        </w:rPr>
      </w:pPr>
    </w:p>
    <w:p w:rsidR="0076657E" w:rsidRDefault="0076657E">
      <w:pPr>
        <w:ind w:firstLine="709"/>
        <w:jc w:val="both"/>
        <w:rPr>
          <w:sz w:val="24"/>
        </w:rPr>
      </w:pPr>
    </w:p>
    <w:p w:rsidR="0076657E" w:rsidRDefault="0076657E">
      <w:pPr>
        <w:ind w:firstLine="709"/>
        <w:jc w:val="both"/>
        <w:rPr>
          <w:sz w:val="24"/>
        </w:rPr>
      </w:pPr>
    </w:p>
    <w:p w:rsidR="0076657E" w:rsidRDefault="00E04DE2">
      <w:pPr>
        <w:ind w:firstLine="709"/>
        <w:jc w:val="both"/>
        <w:rPr>
          <w:b/>
          <w:sz w:val="24"/>
          <w:szCs w:val="24"/>
        </w:rPr>
      </w:pPr>
      <w:r>
        <w:rPr>
          <w:b/>
          <w:sz w:val="24"/>
          <w:szCs w:val="24"/>
        </w:rPr>
        <w:t>Наименование объекта закупки:</w:t>
      </w:r>
    </w:p>
    <w:p w:rsidR="0076657E" w:rsidRDefault="00E04DE2">
      <w:pPr>
        <w:rPr>
          <w:sz w:val="24"/>
        </w:rPr>
      </w:pPr>
      <w:bookmarkStart w:id="1" w:name="bookmark3"/>
      <w:r>
        <w:rPr>
          <w:b/>
        </w:rPr>
        <w:t xml:space="preserve">           </w:t>
      </w:r>
      <w:r>
        <w:rPr>
          <w:rFonts w:eastAsia="Times New Roman"/>
          <w:sz w:val="24"/>
          <w:szCs w:val="24"/>
        </w:rPr>
        <w:t>Поставка хозяйственных товаров для обеспечения нужд Управления Федеральной службы по ветеринарному и фитосанитарному надзору по Тверской и Ярославской областям</w:t>
      </w:r>
      <w:r>
        <w:rPr>
          <w:sz w:val="24"/>
        </w:rPr>
        <w:t>.</w:t>
      </w:r>
    </w:p>
    <w:p w:rsidR="0076657E" w:rsidRDefault="0076657E">
      <w:pPr>
        <w:keepNext/>
        <w:keepLines/>
        <w:widowControl w:val="0"/>
        <w:spacing w:line="266" w:lineRule="exact"/>
        <w:ind w:left="3260"/>
        <w:outlineLvl w:val="1"/>
        <w:rPr>
          <w:rFonts w:eastAsia="Times New Roman"/>
          <w:b/>
          <w:bCs/>
          <w:color w:val="000000"/>
          <w:sz w:val="24"/>
          <w:szCs w:val="24"/>
          <w:lang w:bidi="ru-RU"/>
        </w:rPr>
        <w:sectPr w:rsidR="0076657E">
          <w:footerReference w:type="even" r:id="rId9"/>
          <w:footerReference w:type="default" r:id="rId10"/>
          <w:type w:val="nextColumn"/>
          <w:pgSz w:w="11906" w:h="16838"/>
          <w:pgMar w:top="851" w:right="567" w:bottom="851" w:left="992" w:header="709" w:footer="408" w:gutter="0"/>
          <w:cols w:space="708"/>
          <w:docGrid w:linePitch="360"/>
        </w:sectPr>
      </w:pPr>
    </w:p>
    <w:p w:rsidR="0076657E" w:rsidRDefault="00E04DE2">
      <w:pPr>
        <w:keepNext/>
        <w:keepLines/>
        <w:widowControl w:val="0"/>
        <w:spacing w:line="266" w:lineRule="exact"/>
        <w:ind w:left="3260"/>
        <w:outlineLvl w:val="1"/>
        <w:rPr>
          <w:rFonts w:eastAsia="Times New Roman"/>
          <w:b/>
          <w:bCs/>
          <w:color w:val="000000"/>
          <w:sz w:val="24"/>
          <w:szCs w:val="24"/>
          <w:lang w:bidi="ru-RU"/>
        </w:rPr>
      </w:pPr>
      <w:r>
        <w:rPr>
          <w:rFonts w:eastAsia="Times New Roman"/>
          <w:b/>
          <w:bCs/>
          <w:color w:val="000000"/>
          <w:sz w:val="24"/>
          <w:szCs w:val="24"/>
          <w:lang w:bidi="ru-RU"/>
        </w:rPr>
        <w:lastRenderedPageBreak/>
        <w:t xml:space="preserve">                                         Спецификация поставляемого товара</w:t>
      </w:r>
      <w:bookmarkEnd w:id="1"/>
    </w:p>
    <w:p w:rsidR="0076657E" w:rsidRDefault="00E04DE2">
      <w:pPr>
        <w:tabs>
          <w:tab w:val="left" w:pos="1276"/>
        </w:tabs>
        <w:jc w:val="both"/>
        <w:rPr>
          <w:rFonts w:eastAsia="Times New Roman"/>
          <w:color w:val="000000"/>
          <w:sz w:val="24"/>
          <w:szCs w:val="24"/>
        </w:rPr>
      </w:pPr>
      <w:r>
        <w:rPr>
          <w:rFonts w:eastAsia="Times New Roman"/>
          <w:sz w:val="24"/>
          <w:szCs w:val="24"/>
          <w:shd w:val="clear" w:color="auto" w:fill="FFFFFF"/>
        </w:rPr>
        <w:t xml:space="preserve">            </w:t>
      </w:r>
    </w:p>
    <w:tbl>
      <w:tblPr>
        <w:tblW w:w="1050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
        <w:gridCol w:w="1560"/>
        <w:gridCol w:w="1559"/>
        <w:gridCol w:w="1984"/>
        <w:gridCol w:w="1418"/>
        <w:gridCol w:w="1283"/>
        <w:gridCol w:w="749"/>
        <w:gridCol w:w="1384"/>
      </w:tblGrid>
      <w:tr w:rsidR="0076657E">
        <w:trPr>
          <w:trHeight w:val="943"/>
        </w:trPr>
        <w:tc>
          <w:tcPr>
            <w:tcW w:w="566" w:type="dxa"/>
            <w:vAlign w:val="center"/>
          </w:tcPr>
          <w:p w:rsidR="0076657E" w:rsidRDefault="00E04DE2">
            <w:pPr>
              <w:jc w:val="center"/>
              <w:rPr>
                <w:rFonts w:eastAsia="Times New Roman"/>
                <w:sz w:val="24"/>
                <w:szCs w:val="24"/>
              </w:rPr>
            </w:pPr>
            <w:r>
              <w:rPr>
                <w:rFonts w:eastAsia="Times New Roman"/>
                <w:sz w:val="24"/>
                <w:szCs w:val="24"/>
              </w:rPr>
              <w:t>№</w:t>
            </w:r>
            <w:r>
              <w:rPr>
                <w:rFonts w:eastAsia="Times New Roman"/>
                <w:sz w:val="24"/>
                <w:szCs w:val="24"/>
              </w:rPr>
              <w:br w:type="textWrapping" w:clear="all"/>
            </w:r>
            <w:r>
              <w:rPr>
                <w:rFonts w:eastAsia="Times New Roman"/>
                <w:sz w:val="24"/>
                <w:szCs w:val="24"/>
              </w:rPr>
              <w:t>п/п</w:t>
            </w:r>
          </w:p>
        </w:tc>
        <w:tc>
          <w:tcPr>
            <w:tcW w:w="1560" w:type="dxa"/>
            <w:vAlign w:val="center"/>
          </w:tcPr>
          <w:p w:rsidR="0076657E" w:rsidRDefault="00E04DE2">
            <w:pPr>
              <w:jc w:val="center"/>
              <w:rPr>
                <w:rFonts w:eastAsia="Times New Roman"/>
                <w:sz w:val="24"/>
                <w:szCs w:val="24"/>
              </w:rPr>
            </w:pPr>
            <w:r>
              <w:rPr>
                <w:rFonts w:eastAsia="Times New Roman"/>
                <w:sz w:val="24"/>
                <w:szCs w:val="24"/>
              </w:rPr>
              <w:t>Наименование поставляемого товара</w:t>
            </w:r>
          </w:p>
        </w:tc>
        <w:tc>
          <w:tcPr>
            <w:tcW w:w="1559" w:type="dxa"/>
            <w:vAlign w:val="center"/>
          </w:tcPr>
          <w:p w:rsidR="0076657E" w:rsidRDefault="00E04DE2">
            <w:pPr>
              <w:jc w:val="center"/>
              <w:rPr>
                <w:rFonts w:eastAsia="Times New Roman"/>
                <w:sz w:val="24"/>
                <w:szCs w:val="24"/>
              </w:rPr>
            </w:pPr>
            <w:r>
              <w:rPr>
                <w:rFonts w:eastAsia="Times New Roman"/>
                <w:sz w:val="24"/>
                <w:szCs w:val="24"/>
              </w:rPr>
              <w:t>Наименование характеристики</w:t>
            </w:r>
          </w:p>
        </w:tc>
        <w:tc>
          <w:tcPr>
            <w:tcW w:w="1984" w:type="dxa"/>
            <w:vAlign w:val="center"/>
          </w:tcPr>
          <w:p w:rsidR="0076657E" w:rsidRDefault="00E04DE2">
            <w:pPr>
              <w:jc w:val="center"/>
              <w:rPr>
                <w:rFonts w:eastAsia="Times New Roman"/>
                <w:sz w:val="24"/>
                <w:szCs w:val="24"/>
              </w:rPr>
            </w:pPr>
            <w:r>
              <w:rPr>
                <w:rFonts w:eastAsia="Times New Roman"/>
                <w:sz w:val="24"/>
                <w:szCs w:val="24"/>
              </w:rPr>
              <w:t>Значение характеристики</w:t>
            </w:r>
          </w:p>
        </w:tc>
        <w:tc>
          <w:tcPr>
            <w:tcW w:w="1417" w:type="dxa"/>
            <w:vAlign w:val="center"/>
          </w:tcPr>
          <w:p w:rsidR="0076657E" w:rsidRDefault="00E04DE2">
            <w:pPr>
              <w:jc w:val="center"/>
              <w:rPr>
                <w:rFonts w:eastAsia="Times New Roman"/>
                <w:sz w:val="20"/>
                <w:szCs w:val="20"/>
              </w:rPr>
            </w:pPr>
            <w:r>
              <w:rPr>
                <w:rFonts w:eastAsia="Times New Roman"/>
                <w:sz w:val="20"/>
                <w:szCs w:val="20"/>
              </w:rPr>
              <w:t>Единица измерения</w:t>
            </w:r>
          </w:p>
          <w:p w:rsidR="0076657E" w:rsidRDefault="00E04DE2">
            <w:pPr>
              <w:jc w:val="center"/>
              <w:rPr>
                <w:rFonts w:eastAsia="Times New Roman"/>
                <w:sz w:val="24"/>
                <w:szCs w:val="24"/>
              </w:rPr>
            </w:pPr>
            <w:r>
              <w:rPr>
                <w:rFonts w:eastAsia="Times New Roman"/>
                <w:sz w:val="20"/>
                <w:szCs w:val="20"/>
              </w:rPr>
              <w:t>хар-ки</w:t>
            </w:r>
            <w:r>
              <w:rPr>
                <w:rFonts w:eastAsia="Times New Roman"/>
                <w:sz w:val="24"/>
                <w:szCs w:val="24"/>
              </w:rPr>
              <w:t xml:space="preserve"> </w:t>
            </w:r>
          </w:p>
        </w:tc>
        <w:tc>
          <w:tcPr>
            <w:tcW w:w="1283" w:type="dxa"/>
            <w:vAlign w:val="center"/>
          </w:tcPr>
          <w:p w:rsidR="0076657E" w:rsidRDefault="00E04DE2">
            <w:pPr>
              <w:jc w:val="center"/>
              <w:rPr>
                <w:rFonts w:eastAsia="Times New Roman"/>
              </w:rPr>
            </w:pPr>
            <w:r>
              <w:rPr>
                <w:rFonts w:eastAsia="Times New Roman"/>
              </w:rPr>
              <w:t>Единица</w:t>
            </w:r>
          </w:p>
          <w:p w:rsidR="0076657E" w:rsidRDefault="00E04DE2">
            <w:pPr>
              <w:jc w:val="center"/>
              <w:rPr>
                <w:rFonts w:eastAsia="Times New Roman"/>
                <w:sz w:val="24"/>
                <w:szCs w:val="24"/>
              </w:rPr>
            </w:pPr>
            <w:r>
              <w:rPr>
                <w:rFonts w:eastAsia="Times New Roman"/>
              </w:rPr>
              <w:t>измерения поставляемого товара</w:t>
            </w:r>
          </w:p>
        </w:tc>
        <w:tc>
          <w:tcPr>
            <w:tcW w:w="749" w:type="dxa"/>
            <w:vAlign w:val="center"/>
          </w:tcPr>
          <w:p w:rsidR="0076657E" w:rsidRDefault="00E04DE2">
            <w:pPr>
              <w:jc w:val="center"/>
              <w:rPr>
                <w:rFonts w:eastAsia="Times New Roman"/>
                <w:sz w:val="24"/>
                <w:szCs w:val="24"/>
              </w:rPr>
            </w:pPr>
            <w:r>
              <w:rPr>
                <w:rFonts w:eastAsia="Times New Roman"/>
                <w:sz w:val="24"/>
                <w:szCs w:val="24"/>
              </w:rPr>
              <w:t>Количество</w:t>
            </w:r>
          </w:p>
        </w:tc>
        <w:tc>
          <w:tcPr>
            <w:tcW w:w="1384" w:type="dxa"/>
          </w:tcPr>
          <w:p w:rsidR="0076657E" w:rsidRDefault="00E04DE2">
            <w:pPr>
              <w:tabs>
                <w:tab w:val="left" w:pos="459"/>
              </w:tabs>
              <w:jc w:val="center"/>
              <w:rPr>
                <w:sz w:val="22"/>
                <w:szCs w:val="22"/>
              </w:rPr>
            </w:pPr>
            <w:r>
              <w:rPr>
                <w:sz w:val="22"/>
                <w:szCs w:val="22"/>
              </w:rPr>
              <w:t xml:space="preserve">Условия применения мер, предусмотренных Постановлением Правительства РФ от 23.12.2024 </w:t>
            </w:r>
          </w:p>
          <w:p w:rsidR="0076657E" w:rsidRDefault="00E04DE2">
            <w:pPr>
              <w:jc w:val="center"/>
              <w:rPr>
                <w:rFonts w:eastAsia="Times New Roman"/>
                <w:sz w:val="24"/>
                <w:szCs w:val="24"/>
              </w:rPr>
            </w:pPr>
            <w:r>
              <w:rPr>
                <w:sz w:val="22"/>
                <w:szCs w:val="22"/>
              </w:rPr>
              <w:t>№ 1875</w:t>
            </w:r>
          </w:p>
        </w:tc>
      </w:tr>
      <w:tr w:rsidR="0076657E">
        <w:trPr>
          <w:trHeight w:val="485"/>
        </w:trPr>
        <w:tc>
          <w:tcPr>
            <w:tcW w:w="566" w:type="dxa"/>
            <w:vMerge w:val="restart"/>
            <w:vAlign w:val="center"/>
          </w:tcPr>
          <w:p w:rsidR="0076657E" w:rsidRDefault="00E04DE2">
            <w:pPr>
              <w:jc w:val="center"/>
              <w:rPr>
                <w:rFonts w:eastAsia="Times New Roman"/>
                <w:sz w:val="24"/>
                <w:szCs w:val="24"/>
              </w:rPr>
            </w:pPr>
            <w:r>
              <w:rPr>
                <w:rFonts w:eastAsia="Times New Roman"/>
                <w:sz w:val="24"/>
                <w:szCs w:val="24"/>
              </w:rPr>
              <w:t>1</w:t>
            </w:r>
          </w:p>
        </w:tc>
        <w:tc>
          <w:tcPr>
            <w:tcW w:w="1560" w:type="dxa"/>
            <w:vMerge w:val="restart"/>
            <w:vAlign w:val="center"/>
          </w:tcPr>
          <w:p w:rsidR="0076657E" w:rsidRDefault="00E04DE2">
            <w:pPr>
              <w:jc w:val="center"/>
              <w:rPr>
                <w:rFonts w:eastAsia="Times New Roman"/>
                <w:sz w:val="24"/>
                <w:szCs w:val="24"/>
                <w:shd w:val="clear" w:color="auto" w:fill="FFFFFF"/>
              </w:rPr>
            </w:pPr>
            <w:r>
              <w:rPr>
                <w:rFonts w:eastAsia="Times New Roman"/>
                <w:sz w:val="24"/>
                <w:szCs w:val="24"/>
                <w:shd w:val="clear" w:color="auto" w:fill="FFFFFF"/>
              </w:rPr>
              <w:t>Ведро металлическое</w:t>
            </w:r>
          </w:p>
          <w:p w:rsidR="0076657E" w:rsidRDefault="00E04DE2">
            <w:pPr>
              <w:jc w:val="center"/>
              <w:rPr>
                <w:rFonts w:eastAsia="Times New Roman"/>
                <w:sz w:val="24"/>
                <w:szCs w:val="24"/>
              </w:rPr>
            </w:pPr>
            <w:r>
              <w:rPr>
                <w:rFonts w:eastAsia="Times New Roman"/>
                <w:sz w:val="24"/>
                <w:szCs w:val="24"/>
              </w:rPr>
              <w:t>Код позиции КТРУ: 25.99.12.119-00000001</w:t>
            </w:r>
          </w:p>
        </w:tc>
        <w:tc>
          <w:tcPr>
            <w:tcW w:w="1559" w:type="dxa"/>
            <w:vAlign w:val="center"/>
          </w:tcPr>
          <w:p w:rsidR="0076657E" w:rsidRDefault="00E04DE2">
            <w:pPr>
              <w:jc w:val="center"/>
              <w:rPr>
                <w:rFonts w:eastAsia="Times New Roman"/>
                <w:sz w:val="24"/>
                <w:szCs w:val="24"/>
              </w:rPr>
            </w:pPr>
            <w:r>
              <w:rPr>
                <w:rFonts w:eastAsia="Times New Roman"/>
                <w:sz w:val="24"/>
                <w:szCs w:val="24"/>
              </w:rPr>
              <w:t>Вид материала</w:t>
            </w:r>
          </w:p>
        </w:tc>
        <w:tc>
          <w:tcPr>
            <w:tcW w:w="1984" w:type="dxa"/>
            <w:vAlign w:val="center"/>
          </w:tcPr>
          <w:p w:rsidR="0076657E" w:rsidRDefault="00E04DE2">
            <w:pPr>
              <w:jc w:val="center"/>
              <w:rPr>
                <w:rFonts w:eastAsia="Times New Roman"/>
                <w:sz w:val="24"/>
                <w:szCs w:val="24"/>
              </w:rPr>
            </w:pPr>
            <w:r>
              <w:rPr>
                <w:rFonts w:eastAsia="Times New Roman"/>
                <w:sz w:val="24"/>
                <w:szCs w:val="24"/>
                <w:shd w:val="clear" w:color="auto" w:fill="FFFFFF"/>
              </w:rPr>
              <w:t>сталь оцинкованная</w:t>
            </w:r>
          </w:p>
        </w:tc>
        <w:tc>
          <w:tcPr>
            <w:tcW w:w="1417" w:type="dxa"/>
            <w:vAlign w:val="center"/>
          </w:tcPr>
          <w:p w:rsidR="0076657E" w:rsidRDefault="0076657E">
            <w:pPr>
              <w:jc w:val="center"/>
              <w:rPr>
                <w:rFonts w:eastAsia="Times New Roman"/>
                <w:sz w:val="24"/>
                <w:szCs w:val="24"/>
              </w:rPr>
            </w:pPr>
          </w:p>
        </w:tc>
        <w:tc>
          <w:tcPr>
            <w:tcW w:w="1283" w:type="dxa"/>
            <w:vMerge w:val="restart"/>
            <w:vAlign w:val="center"/>
          </w:tcPr>
          <w:p w:rsidR="0076657E" w:rsidRDefault="00E04DE2">
            <w:pPr>
              <w:jc w:val="center"/>
              <w:rPr>
                <w:rFonts w:eastAsia="Times New Roman"/>
                <w:sz w:val="24"/>
                <w:szCs w:val="24"/>
              </w:rPr>
            </w:pPr>
            <w:r>
              <w:rPr>
                <w:rFonts w:eastAsia="Times New Roman"/>
                <w:sz w:val="24"/>
                <w:szCs w:val="24"/>
              </w:rPr>
              <w:t>штука</w:t>
            </w:r>
          </w:p>
        </w:tc>
        <w:tc>
          <w:tcPr>
            <w:tcW w:w="749" w:type="dxa"/>
            <w:vMerge w:val="restart"/>
            <w:vAlign w:val="center"/>
          </w:tcPr>
          <w:p w:rsidR="0076657E" w:rsidRDefault="00E04DE2">
            <w:pPr>
              <w:jc w:val="center"/>
              <w:rPr>
                <w:rFonts w:eastAsia="Times New Roman"/>
                <w:sz w:val="24"/>
                <w:szCs w:val="24"/>
              </w:rPr>
            </w:pPr>
            <w:r>
              <w:rPr>
                <w:rFonts w:eastAsia="Times New Roman"/>
                <w:sz w:val="24"/>
                <w:szCs w:val="24"/>
              </w:rPr>
              <w:t>5</w:t>
            </w:r>
          </w:p>
        </w:tc>
        <w:tc>
          <w:tcPr>
            <w:tcW w:w="1384" w:type="dxa"/>
            <w:vMerge w:val="restart"/>
          </w:tcPr>
          <w:p w:rsidR="0076657E" w:rsidRDefault="0076657E">
            <w:pPr>
              <w:jc w:val="center"/>
              <w:rPr>
                <w:rFonts w:eastAsia="Times New Roman"/>
                <w:sz w:val="24"/>
                <w:szCs w:val="24"/>
              </w:rPr>
            </w:pPr>
          </w:p>
          <w:p w:rsidR="0076657E" w:rsidRDefault="0076657E">
            <w:pPr>
              <w:rPr>
                <w:rFonts w:eastAsia="Times New Roman"/>
                <w:sz w:val="24"/>
                <w:szCs w:val="24"/>
              </w:rPr>
            </w:pPr>
          </w:p>
          <w:p w:rsidR="0076657E" w:rsidRDefault="0076657E">
            <w:pPr>
              <w:rPr>
                <w:rFonts w:eastAsia="Times New Roman"/>
                <w:sz w:val="24"/>
                <w:szCs w:val="24"/>
              </w:rPr>
            </w:pPr>
          </w:p>
          <w:p w:rsidR="0076657E" w:rsidRDefault="0076657E">
            <w:pPr>
              <w:rPr>
                <w:rFonts w:eastAsia="Times New Roman"/>
                <w:sz w:val="24"/>
                <w:szCs w:val="24"/>
              </w:rPr>
            </w:pPr>
          </w:p>
          <w:p w:rsidR="0076657E" w:rsidRDefault="00E04DE2">
            <w:pPr>
              <w:jc w:val="center"/>
              <w:rPr>
                <w:rFonts w:eastAsia="Times New Roman"/>
                <w:color w:val="000000"/>
                <w:sz w:val="24"/>
                <w:szCs w:val="24"/>
              </w:rPr>
            </w:pPr>
            <w:r>
              <w:rPr>
                <w:rFonts w:eastAsia="Times New Roman"/>
                <w:color w:val="000000"/>
                <w:sz w:val="24"/>
                <w:szCs w:val="24"/>
              </w:rPr>
              <w:t>-</w:t>
            </w:r>
          </w:p>
        </w:tc>
      </w:tr>
      <w:tr w:rsidR="0076657E">
        <w:trPr>
          <w:trHeight w:val="590"/>
        </w:trPr>
        <w:tc>
          <w:tcPr>
            <w:tcW w:w="566" w:type="dxa"/>
            <w:vMerge/>
            <w:vAlign w:val="center"/>
          </w:tcPr>
          <w:p w:rsidR="0076657E" w:rsidRDefault="0076657E">
            <w:pPr>
              <w:jc w:val="center"/>
              <w:rPr>
                <w:rFonts w:eastAsia="Times New Roman"/>
                <w:sz w:val="24"/>
                <w:szCs w:val="24"/>
              </w:rPr>
            </w:pPr>
          </w:p>
        </w:tc>
        <w:tc>
          <w:tcPr>
            <w:tcW w:w="1560" w:type="dxa"/>
            <w:vMerge/>
            <w:vAlign w:val="center"/>
          </w:tcPr>
          <w:p w:rsidR="0076657E" w:rsidRDefault="0076657E">
            <w:pPr>
              <w:jc w:val="center"/>
              <w:rPr>
                <w:rFonts w:eastAsia="Times New Roman"/>
                <w:sz w:val="24"/>
                <w:szCs w:val="24"/>
              </w:rPr>
            </w:pPr>
          </w:p>
        </w:tc>
        <w:tc>
          <w:tcPr>
            <w:tcW w:w="1559" w:type="dxa"/>
            <w:vAlign w:val="center"/>
          </w:tcPr>
          <w:p w:rsidR="0076657E" w:rsidRDefault="00E04DE2">
            <w:pPr>
              <w:jc w:val="center"/>
              <w:rPr>
                <w:rFonts w:eastAsia="Times New Roman"/>
                <w:sz w:val="24"/>
                <w:szCs w:val="24"/>
              </w:rPr>
            </w:pPr>
            <w:r>
              <w:rPr>
                <w:rFonts w:eastAsia="Times New Roman"/>
                <w:sz w:val="24"/>
                <w:szCs w:val="24"/>
                <w:shd w:val="clear" w:color="auto" w:fill="FFFFFF"/>
              </w:rPr>
              <w:t>Наличие ручки</w:t>
            </w:r>
          </w:p>
        </w:tc>
        <w:tc>
          <w:tcPr>
            <w:tcW w:w="1984" w:type="dxa"/>
            <w:vAlign w:val="center"/>
          </w:tcPr>
          <w:p w:rsidR="0076657E" w:rsidRDefault="00E04DE2">
            <w:pPr>
              <w:jc w:val="center"/>
              <w:rPr>
                <w:rFonts w:eastAsia="Times New Roman"/>
                <w:sz w:val="24"/>
                <w:szCs w:val="24"/>
              </w:rPr>
            </w:pPr>
            <w:r>
              <w:rPr>
                <w:rFonts w:eastAsia="Times New Roman"/>
                <w:sz w:val="24"/>
                <w:szCs w:val="24"/>
              </w:rPr>
              <w:t>да</w:t>
            </w:r>
          </w:p>
        </w:tc>
        <w:tc>
          <w:tcPr>
            <w:tcW w:w="1417" w:type="dxa"/>
            <w:vAlign w:val="center"/>
          </w:tcPr>
          <w:p w:rsidR="0076657E" w:rsidRDefault="0076657E">
            <w:pPr>
              <w:jc w:val="center"/>
              <w:rPr>
                <w:rFonts w:eastAsia="Times New Roman"/>
                <w:sz w:val="24"/>
                <w:szCs w:val="24"/>
              </w:rPr>
            </w:pPr>
          </w:p>
        </w:tc>
        <w:tc>
          <w:tcPr>
            <w:tcW w:w="1283" w:type="dxa"/>
            <w:vMerge/>
            <w:vAlign w:val="center"/>
          </w:tcPr>
          <w:p w:rsidR="0076657E" w:rsidRDefault="0076657E">
            <w:pPr>
              <w:jc w:val="center"/>
              <w:rPr>
                <w:rFonts w:eastAsia="Times New Roman"/>
                <w:sz w:val="24"/>
                <w:szCs w:val="24"/>
              </w:rPr>
            </w:pPr>
          </w:p>
        </w:tc>
        <w:tc>
          <w:tcPr>
            <w:tcW w:w="749" w:type="dxa"/>
            <w:vMerge/>
            <w:vAlign w:val="center"/>
          </w:tcPr>
          <w:p w:rsidR="0076657E" w:rsidRDefault="0076657E">
            <w:pPr>
              <w:jc w:val="center"/>
              <w:rPr>
                <w:rFonts w:eastAsia="Times New Roman"/>
                <w:sz w:val="24"/>
                <w:szCs w:val="24"/>
              </w:rPr>
            </w:pPr>
          </w:p>
        </w:tc>
        <w:tc>
          <w:tcPr>
            <w:tcW w:w="1384" w:type="dxa"/>
            <w:vMerge/>
          </w:tcPr>
          <w:p w:rsidR="0076657E" w:rsidRDefault="0076657E">
            <w:pPr>
              <w:jc w:val="center"/>
              <w:rPr>
                <w:rFonts w:eastAsia="Times New Roman"/>
                <w:sz w:val="24"/>
                <w:szCs w:val="24"/>
              </w:rPr>
            </w:pPr>
          </w:p>
        </w:tc>
      </w:tr>
      <w:tr w:rsidR="0076657E">
        <w:trPr>
          <w:trHeight w:val="1007"/>
        </w:trPr>
        <w:tc>
          <w:tcPr>
            <w:tcW w:w="566" w:type="dxa"/>
            <w:vMerge/>
            <w:vAlign w:val="center"/>
          </w:tcPr>
          <w:p w:rsidR="0076657E" w:rsidRDefault="0076657E">
            <w:pPr>
              <w:jc w:val="center"/>
              <w:rPr>
                <w:rFonts w:eastAsia="Times New Roman"/>
                <w:sz w:val="24"/>
                <w:szCs w:val="24"/>
              </w:rPr>
            </w:pPr>
          </w:p>
        </w:tc>
        <w:tc>
          <w:tcPr>
            <w:tcW w:w="1560" w:type="dxa"/>
            <w:vMerge/>
            <w:vAlign w:val="center"/>
          </w:tcPr>
          <w:p w:rsidR="0076657E" w:rsidRDefault="0076657E">
            <w:pPr>
              <w:jc w:val="center"/>
              <w:rPr>
                <w:rFonts w:eastAsia="Times New Roman"/>
                <w:sz w:val="24"/>
                <w:szCs w:val="24"/>
              </w:rPr>
            </w:pPr>
          </w:p>
        </w:tc>
        <w:tc>
          <w:tcPr>
            <w:tcW w:w="1559" w:type="dxa"/>
            <w:vAlign w:val="center"/>
          </w:tcPr>
          <w:p w:rsidR="0076657E" w:rsidRDefault="00E04DE2">
            <w:pPr>
              <w:jc w:val="center"/>
              <w:rPr>
                <w:rFonts w:eastAsia="Times New Roman"/>
                <w:sz w:val="24"/>
                <w:szCs w:val="24"/>
              </w:rPr>
            </w:pPr>
            <w:r>
              <w:rPr>
                <w:rFonts w:eastAsia="Times New Roman"/>
                <w:sz w:val="24"/>
                <w:szCs w:val="24"/>
                <w:shd w:val="clear" w:color="auto" w:fill="FFFFFF"/>
              </w:rPr>
              <w:t>Объем емкости</w:t>
            </w:r>
          </w:p>
        </w:tc>
        <w:tc>
          <w:tcPr>
            <w:tcW w:w="1984" w:type="dxa"/>
            <w:vAlign w:val="center"/>
          </w:tcPr>
          <w:p w:rsidR="0076657E" w:rsidRDefault="00E04DE2">
            <w:pPr>
              <w:jc w:val="center"/>
              <w:rPr>
                <w:rFonts w:eastAsia="Times New Roman"/>
                <w:sz w:val="24"/>
                <w:szCs w:val="24"/>
              </w:rPr>
            </w:pPr>
            <w:r>
              <w:rPr>
                <w:rFonts w:eastAsia="Times New Roman"/>
                <w:sz w:val="24"/>
                <w:szCs w:val="24"/>
                <w:shd w:val="clear" w:color="auto" w:fill="FFFFFF"/>
              </w:rPr>
              <w:t>≥ 10 и &lt; 15</w:t>
            </w:r>
          </w:p>
        </w:tc>
        <w:tc>
          <w:tcPr>
            <w:tcW w:w="1417" w:type="dxa"/>
            <w:vAlign w:val="center"/>
          </w:tcPr>
          <w:p w:rsidR="0076657E" w:rsidRDefault="00E04DE2">
            <w:pPr>
              <w:jc w:val="center"/>
              <w:rPr>
                <w:rFonts w:eastAsia="Times New Roman"/>
                <w:sz w:val="24"/>
                <w:szCs w:val="24"/>
              </w:rPr>
            </w:pPr>
            <w:r>
              <w:rPr>
                <w:rFonts w:eastAsia="Times New Roman"/>
                <w:sz w:val="24"/>
                <w:szCs w:val="24"/>
                <w:shd w:val="clear" w:color="auto" w:fill="FFFFFF"/>
              </w:rPr>
              <w:t>Литр; кубический дециметр</w:t>
            </w:r>
          </w:p>
        </w:tc>
        <w:tc>
          <w:tcPr>
            <w:tcW w:w="1283" w:type="dxa"/>
            <w:vMerge/>
            <w:vAlign w:val="center"/>
          </w:tcPr>
          <w:p w:rsidR="0076657E" w:rsidRDefault="0076657E">
            <w:pPr>
              <w:jc w:val="center"/>
              <w:rPr>
                <w:rFonts w:eastAsia="Times New Roman"/>
                <w:sz w:val="24"/>
                <w:szCs w:val="24"/>
              </w:rPr>
            </w:pPr>
          </w:p>
        </w:tc>
        <w:tc>
          <w:tcPr>
            <w:tcW w:w="749" w:type="dxa"/>
            <w:vMerge/>
            <w:vAlign w:val="center"/>
          </w:tcPr>
          <w:p w:rsidR="0076657E" w:rsidRDefault="0076657E">
            <w:pPr>
              <w:jc w:val="center"/>
              <w:rPr>
                <w:rFonts w:eastAsia="Times New Roman"/>
                <w:sz w:val="24"/>
                <w:szCs w:val="24"/>
              </w:rPr>
            </w:pPr>
          </w:p>
        </w:tc>
        <w:tc>
          <w:tcPr>
            <w:tcW w:w="1384" w:type="dxa"/>
            <w:vMerge/>
          </w:tcPr>
          <w:p w:rsidR="0076657E" w:rsidRDefault="0076657E">
            <w:pPr>
              <w:jc w:val="center"/>
              <w:rPr>
                <w:rFonts w:eastAsia="Times New Roman"/>
                <w:sz w:val="24"/>
                <w:szCs w:val="24"/>
              </w:rPr>
            </w:pPr>
          </w:p>
        </w:tc>
      </w:tr>
      <w:tr w:rsidR="0076657E">
        <w:tc>
          <w:tcPr>
            <w:tcW w:w="566" w:type="dxa"/>
            <w:vMerge/>
            <w:vAlign w:val="center"/>
          </w:tcPr>
          <w:p w:rsidR="0076657E" w:rsidRDefault="0076657E">
            <w:pPr>
              <w:jc w:val="center"/>
              <w:rPr>
                <w:rFonts w:eastAsia="Times New Roman"/>
                <w:sz w:val="24"/>
                <w:szCs w:val="24"/>
              </w:rPr>
            </w:pPr>
          </w:p>
        </w:tc>
        <w:tc>
          <w:tcPr>
            <w:tcW w:w="1560" w:type="dxa"/>
            <w:vMerge/>
            <w:vAlign w:val="center"/>
          </w:tcPr>
          <w:p w:rsidR="0076657E" w:rsidRDefault="0076657E">
            <w:pPr>
              <w:jc w:val="center"/>
              <w:rPr>
                <w:rFonts w:eastAsia="Times New Roman"/>
                <w:sz w:val="24"/>
                <w:szCs w:val="24"/>
              </w:rPr>
            </w:pPr>
          </w:p>
        </w:tc>
        <w:tc>
          <w:tcPr>
            <w:tcW w:w="1559" w:type="dxa"/>
            <w:vAlign w:val="center"/>
          </w:tcPr>
          <w:p w:rsidR="0076657E" w:rsidRDefault="00E04DE2">
            <w:pPr>
              <w:jc w:val="center"/>
              <w:rPr>
                <w:rFonts w:eastAsia="Times New Roman"/>
                <w:sz w:val="24"/>
                <w:szCs w:val="24"/>
                <w:shd w:val="clear" w:color="auto" w:fill="FFFFFF"/>
              </w:rPr>
            </w:pPr>
            <w:r>
              <w:rPr>
                <w:rFonts w:eastAsia="Times New Roman"/>
                <w:sz w:val="24"/>
                <w:szCs w:val="24"/>
                <w:shd w:val="clear" w:color="auto" w:fill="FFFFFF"/>
              </w:rPr>
              <w:t>Назначение*</w:t>
            </w:r>
          </w:p>
        </w:tc>
        <w:tc>
          <w:tcPr>
            <w:tcW w:w="1984" w:type="dxa"/>
            <w:vAlign w:val="center"/>
          </w:tcPr>
          <w:p w:rsidR="0076657E" w:rsidRDefault="00E04DE2">
            <w:pPr>
              <w:jc w:val="center"/>
              <w:rPr>
                <w:rFonts w:eastAsia="Times New Roman"/>
                <w:color w:val="000000"/>
                <w:sz w:val="24"/>
                <w:szCs w:val="24"/>
                <w:shd w:val="clear" w:color="auto" w:fill="FFFFFF"/>
              </w:rPr>
            </w:pPr>
            <w:r>
              <w:rPr>
                <w:rFonts w:eastAsia="Times New Roman"/>
                <w:color w:val="000000"/>
                <w:sz w:val="24"/>
                <w:szCs w:val="24"/>
                <w:shd w:val="clear" w:color="auto" w:fill="FFFFFF"/>
              </w:rPr>
              <w:t>для уборки территорий (улиц)</w:t>
            </w:r>
          </w:p>
        </w:tc>
        <w:tc>
          <w:tcPr>
            <w:tcW w:w="1417" w:type="dxa"/>
            <w:vAlign w:val="center"/>
          </w:tcPr>
          <w:p w:rsidR="0076657E" w:rsidRDefault="0076657E">
            <w:pPr>
              <w:jc w:val="center"/>
              <w:rPr>
                <w:rFonts w:eastAsia="Times New Roman"/>
                <w:sz w:val="24"/>
                <w:szCs w:val="24"/>
              </w:rPr>
            </w:pPr>
          </w:p>
        </w:tc>
        <w:tc>
          <w:tcPr>
            <w:tcW w:w="1283" w:type="dxa"/>
            <w:vMerge/>
            <w:vAlign w:val="center"/>
          </w:tcPr>
          <w:p w:rsidR="0076657E" w:rsidRDefault="0076657E">
            <w:pPr>
              <w:jc w:val="center"/>
              <w:rPr>
                <w:rFonts w:eastAsia="Times New Roman"/>
                <w:sz w:val="24"/>
                <w:szCs w:val="24"/>
              </w:rPr>
            </w:pPr>
          </w:p>
        </w:tc>
        <w:tc>
          <w:tcPr>
            <w:tcW w:w="749" w:type="dxa"/>
            <w:vMerge/>
            <w:vAlign w:val="center"/>
          </w:tcPr>
          <w:p w:rsidR="0076657E" w:rsidRDefault="0076657E">
            <w:pPr>
              <w:jc w:val="center"/>
              <w:rPr>
                <w:rFonts w:eastAsia="Times New Roman"/>
                <w:sz w:val="24"/>
                <w:szCs w:val="24"/>
              </w:rPr>
            </w:pPr>
          </w:p>
        </w:tc>
        <w:tc>
          <w:tcPr>
            <w:tcW w:w="1384" w:type="dxa"/>
            <w:vMerge/>
          </w:tcPr>
          <w:p w:rsidR="0076657E" w:rsidRDefault="0076657E">
            <w:pPr>
              <w:jc w:val="center"/>
              <w:rPr>
                <w:rFonts w:eastAsia="Times New Roman"/>
                <w:sz w:val="24"/>
                <w:szCs w:val="24"/>
              </w:rPr>
            </w:pPr>
          </w:p>
        </w:tc>
      </w:tr>
      <w:tr w:rsidR="0076657E">
        <w:trPr>
          <w:trHeight w:val="525"/>
        </w:trPr>
        <w:tc>
          <w:tcPr>
            <w:tcW w:w="566" w:type="dxa"/>
            <w:vMerge w:val="restart"/>
            <w:vAlign w:val="center"/>
          </w:tcPr>
          <w:p w:rsidR="0076657E" w:rsidRDefault="00E04DE2">
            <w:pPr>
              <w:jc w:val="center"/>
              <w:rPr>
                <w:rFonts w:eastAsia="Times New Roman"/>
                <w:sz w:val="24"/>
                <w:szCs w:val="24"/>
              </w:rPr>
            </w:pPr>
            <w:r>
              <w:rPr>
                <w:rFonts w:eastAsia="Times New Roman"/>
                <w:sz w:val="24"/>
                <w:szCs w:val="24"/>
              </w:rPr>
              <w:t>2</w:t>
            </w:r>
          </w:p>
        </w:tc>
        <w:tc>
          <w:tcPr>
            <w:tcW w:w="1560" w:type="dxa"/>
            <w:vMerge w:val="restart"/>
            <w:vAlign w:val="center"/>
          </w:tcPr>
          <w:p w:rsidR="0076657E" w:rsidRDefault="00E04DE2">
            <w:pPr>
              <w:jc w:val="center"/>
              <w:rPr>
                <w:rFonts w:eastAsia="Times New Roman"/>
                <w:sz w:val="24"/>
                <w:szCs w:val="24"/>
              </w:rPr>
            </w:pPr>
            <w:r>
              <w:rPr>
                <w:rFonts w:eastAsia="Times New Roman"/>
                <w:sz w:val="24"/>
                <w:szCs w:val="24"/>
              </w:rPr>
              <w:t>Метла для уборки</w:t>
            </w:r>
          </w:p>
          <w:p w:rsidR="0076657E" w:rsidRDefault="00E04DE2">
            <w:pPr>
              <w:jc w:val="center"/>
              <w:rPr>
                <w:rFonts w:eastAsia="Times New Roman"/>
                <w:sz w:val="24"/>
                <w:szCs w:val="24"/>
              </w:rPr>
            </w:pPr>
            <w:r>
              <w:rPr>
                <w:rFonts w:eastAsia="Times New Roman"/>
                <w:sz w:val="24"/>
                <w:szCs w:val="24"/>
              </w:rPr>
              <w:t>Код позиции КТРУ: 32.91.11.000-00000013</w:t>
            </w:r>
          </w:p>
        </w:tc>
        <w:tc>
          <w:tcPr>
            <w:tcW w:w="1559" w:type="dxa"/>
            <w:vAlign w:val="center"/>
          </w:tcPr>
          <w:p w:rsidR="0076657E" w:rsidRDefault="00E04DE2">
            <w:pPr>
              <w:jc w:val="center"/>
              <w:rPr>
                <w:sz w:val="24"/>
                <w:szCs w:val="24"/>
              </w:rPr>
            </w:pPr>
            <w:r>
              <w:rPr>
                <w:rFonts w:eastAsia="Times New Roman"/>
                <w:sz w:val="24"/>
                <w:szCs w:val="24"/>
                <w:shd w:val="clear" w:color="auto" w:fill="FFFFFF"/>
              </w:rPr>
              <w:t>Вид</w:t>
            </w:r>
          </w:p>
        </w:tc>
        <w:tc>
          <w:tcPr>
            <w:tcW w:w="1984" w:type="dxa"/>
            <w:vAlign w:val="center"/>
          </w:tcPr>
          <w:p w:rsidR="0076657E" w:rsidRDefault="00E04DE2">
            <w:pPr>
              <w:jc w:val="center"/>
              <w:rPr>
                <w:sz w:val="24"/>
                <w:szCs w:val="24"/>
              </w:rPr>
            </w:pPr>
            <w:r>
              <w:rPr>
                <w:rFonts w:eastAsia="Times New Roman"/>
                <w:sz w:val="24"/>
                <w:szCs w:val="24"/>
                <w:shd w:val="clear" w:color="auto" w:fill="FFFFFF"/>
              </w:rPr>
              <w:t>веник</w:t>
            </w:r>
          </w:p>
        </w:tc>
        <w:tc>
          <w:tcPr>
            <w:tcW w:w="1417" w:type="dxa"/>
            <w:vAlign w:val="center"/>
          </w:tcPr>
          <w:p w:rsidR="0076657E" w:rsidRDefault="0076657E">
            <w:pPr>
              <w:jc w:val="center"/>
              <w:rPr>
                <w:rFonts w:eastAsia="Times New Roman"/>
                <w:sz w:val="24"/>
                <w:szCs w:val="24"/>
              </w:rPr>
            </w:pPr>
          </w:p>
        </w:tc>
        <w:tc>
          <w:tcPr>
            <w:tcW w:w="1283" w:type="dxa"/>
            <w:vMerge w:val="restart"/>
            <w:vAlign w:val="center"/>
          </w:tcPr>
          <w:p w:rsidR="0076657E" w:rsidRDefault="00E04DE2">
            <w:pPr>
              <w:jc w:val="center"/>
              <w:rPr>
                <w:rFonts w:eastAsia="Times New Roman"/>
                <w:sz w:val="24"/>
                <w:szCs w:val="24"/>
              </w:rPr>
            </w:pPr>
            <w:r>
              <w:rPr>
                <w:rFonts w:eastAsia="Times New Roman"/>
                <w:sz w:val="24"/>
                <w:szCs w:val="24"/>
              </w:rPr>
              <w:t>штука</w:t>
            </w:r>
          </w:p>
        </w:tc>
        <w:tc>
          <w:tcPr>
            <w:tcW w:w="749" w:type="dxa"/>
            <w:vMerge w:val="restart"/>
            <w:vAlign w:val="center"/>
          </w:tcPr>
          <w:p w:rsidR="0076657E" w:rsidRDefault="00E04DE2">
            <w:pPr>
              <w:jc w:val="center"/>
              <w:rPr>
                <w:rFonts w:eastAsia="Times New Roman"/>
                <w:sz w:val="24"/>
                <w:szCs w:val="24"/>
              </w:rPr>
            </w:pPr>
            <w:r>
              <w:rPr>
                <w:rFonts w:eastAsia="Times New Roman"/>
                <w:sz w:val="24"/>
                <w:szCs w:val="24"/>
              </w:rPr>
              <w:t>7</w:t>
            </w:r>
          </w:p>
        </w:tc>
        <w:tc>
          <w:tcPr>
            <w:tcW w:w="1384" w:type="dxa"/>
            <w:vMerge w:val="restart"/>
          </w:tcPr>
          <w:p w:rsidR="0076657E" w:rsidRDefault="0076657E">
            <w:pPr>
              <w:jc w:val="center"/>
              <w:rPr>
                <w:rFonts w:eastAsia="Times New Roman"/>
                <w:sz w:val="24"/>
                <w:szCs w:val="24"/>
              </w:rPr>
            </w:pPr>
          </w:p>
          <w:p w:rsidR="0076657E" w:rsidRDefault="0076657E">
            <w:pPr>
              <w:rPr>
                <w:rFonts w:eastAsia="Times New Roman"/>
                <w:sz w:val="24"/>
                <w:szCs w:val="24"/>
              </w:rPr>
            </w:pPr>
          </w:p>
          <w:p w:rsidR="0076657E" w:rsidRDefault="0076657E">
            <w:pPr>
              <w:rPr>
                <w:rFonts w:eastAsia="Times New Roman"/>
                <w:sz w:val="24"/>
                <w:szCs w:val="24"/>
              </w:rPr>
            </w:pPr>
          </w:p>
          <w:p w:rsidR="0076657E" w:rsidRDefault="00E04DE2">
            <w:pPr>
              <w:jc w:val="center"/>
              <w:rPr>
                <w:rFonts w:eastAsia="Times New Roman"/>
                <w:sz w:val="24"/>
                <w:szCs w:val="24"/>
              </w:rPr>
            </w:pPr>
            <w:r>
              <w:rPr>
                <w:rFonts w:eastAsia="Times New Roman"/>
                <w:sz w:val="24"/>
                <w:szCs w:val="24"/>
              </w:rPr>
              <w:t>-</w:t>
            </w:r>
          </w:p>
        </w:tc>
      </w:tr>
      <w:tr w:rsidR="0076657E">
        <w:trPr>
          <w:trHeight w:val="525"/>
        </w:trPr>
        <w:tc>
          <w:tcPr>
            <w:tcW w:w="566" w:type="dxa"/>
            <w:vMerge/>
            <w:vAlign w:val="center"/>
          </w:tcPr>
          <w:p w:rsidR="0076657E" w:rsidRDefault="0076657E">
            <w:pPr>
              <w:jc w:val="center"/>
              <w:rPr>
                <w:rFonts w:eastAsia="Times New Roman"/>
                <w:sz w:val="24"/>
                <w:szCs w:val="24"/>
              </w:rPr>
            </w:pPr>
          </w:p>
        </w:tc>
        <w:tc>
          <w:tcPr>
            <w:tcW w:w="1560" w:type="dxa"/>
            <w:vMerge/>
            <w:vAlign w:val="center"/>
          </w:tcPr>
          <w:p w:rsidR="0076657E" w:rsidRDefault="0076657E">
            <w:pPr>
              <w:jc w:val="center"/>
              <w:rPr>
                <w:rFonts w:eastAsia="Times New Roman"/>
                <w:sz w:val="24"/>
                <w:szCs w:val="24"/>
              </w:rPr>
            </w:pPr>
          </w:p>
        </w:tc>
        <w:tc>
          <w:tcPr>
            <w:tcW w:w="1559" w:type="dxa"/>
            <w:vAlign w:val="center"/>
          </w:tcPr>
          <w:p w:rsidR="0076657E" w:rsidRDefault="00E04DE2">
            <w:pPr>
              <w:jc w:val="center"/>
              <w:rPr>
                <w:sz w:val="24"/>
                <w:szCs w:val="24"/>
              </w:rPr>
            </w:pPr>
            <w:r>
              <w:rPr>
                <w:rFonts w:eastAsia="Times New Roman"/>
                <w:sz w:val="24"/>
                <w:szCs w:val="24"/>
              </w:rPr>
              <w:t>Тип*</w:t>
            </w:r>
          </w:p>
        </w:tc>
        <w:tc>
          <w:tcPr>
            <w:tcW w:w="1984" w:type="dxa"/>
            <w:vAlign w:val="center"/>
          </w:tcPr>
          <w:p w:rsidR="0076657E" w:rsidRDefault="00E04DE2">
            <w:pPr>
              <w:jc w:val="center"/>
              <w:rPr>
                <w:sz w:val="24"/>
                <w:szCs w:val="24"/>
              </w:rPr>
            </w:pPr>
            <w:r>
              <w:rPr>
                <w:rFonts w:eastAsia="Times New Roman"/>
                <w:sz w:val="24"/>
                <w:szCs w:val="24"/>
              </w:rPr>
              <w:t>сорго</w:t>
            </w:r>
          </w:p>
        </w:tc>
        <w:tc>
          <w:tcPr>
            <w:tcW w:w="1417" w:type="dxa"/>
            <w:vAlign w:val="center"/>
          </w:tcPr>
          <w:p w:rsidR="0076657E" w:rsidRDefault="0076657E">
            <w:pPr>
              <w:jc w:val="center"/>
              <w:rPr>
                <w:rFonts w:eastAsia="Times New Roman"/>
                <w:sz w:val="24"/>
                <w:szCs w:val="24"/>
              </w:rPr>
            </w:pPr>
          </w:p>
        </w:tc>
        <w:tc>
          <w:tcPr>
            <w:tcW w:w="1283" w:type="dxa"/>
            <w:vMerge/>
            <w:vAlign w:val="center"/>
          </w:tcPr>
          <w:p w:rsidR="0076657E" w:rsidRDefault="0076657E">
            <w:pPr>
              <w:jc w:val="center"/>
              <w:rPr>
                <w:rFonts w:eastAsia="Times New Roman"/>
                <w:sz w:val="24"/>
                <w:szCs w:val="24"/>
              </w:rPr>
            </w:pPr>
          </w:p>
        </w:tc>
        <w:tc>
          <w:tcPr>
            <w:tcW w:w="749" w:type="dxa"/>
            <w:vMerge/>
            <w:vAlign w:val="center"/>
          </w:tcPr>
          <w:p w:rsidR="0076657E" w:rsidRDefault="0076657E">
            <w:pPr>
              <w:jc w:val="center"/>
              <w:rPr>
                <w:rFonts w:eastAsia="Times New Roman"/>
                <w:sz w:val="24"/>
                <w:szCs w:val="24"/>
              </w:rPr>
            </w:pPr>
          </w:p>
        </w:tc>
        <w:tc>
          <w:tcPr>
            <w:tcW w:w="1384" w:type="dxa"/>
            <w:vMerge/>
          </w:tcPr>
          <w:p w:rsidR="0076657E" w:rsidRDefault="0076657E">
            <w:pPr>
              <w:jc w:val="center"/>
              <w:rPr>
                <w:rFonts w:eastAsia="Times New Roman"/>
                <w:sz w:val="24"/>
                <w:szCs w:val="24"/>
              </w:rPr>
            </w:pPr>
          </w:p>
        </w:tc>
      </w:tr>
      <w:tr w:rsidR="0076657E">
        <w:trPr>
          <w:trHeight w:val="525"/>
        </w:trPr>
        <w:tc>
          <w:tcPr>
            <w:tcW w:w="566" w:type="dxa"/>
            <w:vMerge/>
            <w:vAlign w:val="center"/>
          </w:tcPr>
          <w:p w:rsidR="0076657E" w:rsidRDefault="0076657E">
            <w:pPr>
              <w:jc w:val="center"/>
              <w:rPr>
                <w:rFonts w:eastAsia="Times New Roman"/>
                <w:sz w:val="24"/>
                <w:szCs w:val="24"/>
              </w:rPr>
            </w:pPr>
          </w:p>
        </w:tc>
        <w:tc>
          <w:tcPr>
            <w:tcW w:w="1560" w:type="dxa"/>
            <w:vMerge/>
            <w:vAlign w:val="center"/>
          </w:tcPr>
          <w:p w:rsidR="0076657E" w:rsidRDefault="0076657E">
            <w:pPr>
              <w:jc w:val="center"/>
              <w:rPr>
                <w:rFonts w:eastAsia="Times New Roman"/>
                <w:sz w:val="24"/>
                <w:szCs w:val="24"/>
              </w:rPr>
            </w:pPr>
          </w:p>
        </w:tc>
        <w:tc>
          <w:tcPr>
            <w:tcW w:w="1559" w:type="dxa"/>
            <w:vAlign w:val="center"/>
          </w:tcPr>
          <w:p w:rsidR="0076657E" w:rsidRDefault="00E04DE2">
            <w:pPr>
              <w:jc w:val="center"/>
              <w:rPr>
                <w:sz w:val="24"/>
                <w:szCs w:val="24"/>
              </w:rPr>
            </w:pPr>
            <w:r>
              <w:rPr>
                <w:rFonts w:eastAsia="Times New Roman"/>
                <w:sz w:val="24"/>
                <w:szCs w:val="24"/>
                <w:shd w:val="clear" w:color="auto" w:fill="FFFFFF"/>
              </w:rPr>
              <w:t>Назначение</w:t>
            </w:r>
          </w:p>
        </w:tc>
        <w:tc>
          <w:tcPr>
            <w:tcW w:w="1984" w:type="dxa"/>
            <w:vAlign w:val="center"/>
          </w:tcPr>
          <w:p w:rsidR="0076657E" w:rsidRDefault="00E04DE2">
            <w:pPr>
              <w:jc w:val="center"/>
              <w:rPr>
                <w:sz w:val="24"/>
                <w:szCs w:val="24"/>
              </w:rPr>
            </w:pPr>
            <w:r>
              <w:rPr>
                <w:rFonts w:eastAsia="Times New Roman"/>
                <w:sz w:val="24"/>
                <w:szCs w:val="24"/>
                <w:shd w:val="clear" w:color="auto" w:fill="FFFFFF"/>
              </w:rPr>
              <w:t>для уборки помещений</w:t>
            </w:r>
          </w:p>
        </w:tc>
        <w:tc>
          <w:tcPr>
            <w:tcW w:w="1417" w:type="dxa"/>
            <w:vAlign w:val="center"/>
          </w:tcPr>
          <w:p w:rsidR="0076657E" w:rsidRDefault="0076657E">
            <w:pPr>
              <w:jc w:val="center"/>
              <w:rPr>
                <w:rFonts w:eastAsia="Times New Roman"/>
                <w:sz w:val="24"/>
                <w:szCs w:val="24"/>
              </w:rPr>
            </w:pPr>
          </w:p>
        </w:tc>
        <w:tc>
          <w:tcPr>
            <w:tcW w:w="1283" w:type="dxa"/>
            <w:vMerge/>
            <w:vAlign w:val="center"/>
          </w:tcPr>
          <w:p w:rsidR="0076657E" w:rsidRDefault="0076657E">
            <w:pPr>
              <w:jc w:val="center"/>
              <w:rPr>
                <w:rFonts w:eastAsia="Times New Roman"/>
                <w:sz w:val="24"/>
                <w:szCs w:val="24"/>
              </w:rPr>
            </w:pPr>
          </w:p>
        </w:tc>
        <w:tc>
          <w:tcPr>
            <w:tcW w:w="749" w:type="dxa"/>
            <w:vMerge/>
            <w:vAlign w:val="center"/>
          </w:tcPr>
          <w:p w:rsidR="0076657E" w:rsidRDefault="0076657E">
            <w:pPr>
              <w:jc w:val="center"/>
              <w:rPr>
                <w:rFonts w:eastAsia="Times New Roman"/>
                <w:sz w:val="24"/>
                <w:szCs w:val="24"/>
              </w:rPr>
            </w:pPr>
          </w:p>
        </w:tc>
        <w:tc>
          <w:tcPr>
            <w:tcW w:w="1384" w:type="dxa"/>
            <w:vMerge/>
          </w:tcPr>
          <w:p w:rsidR="0076657E" w:rsidRDefault="0076657E">
            <w:pPr>
              <w:jc w:val="center"/>
              <w:rPr>
                <w:rFonts w:eastAsia="Times New Roman"/>
                <w:sz w:val="24"/>
                <w:szCs w:val="24"/>
              </w:rPr>
            </w:pPr>
          </w:p>
        </w:tc>
      </w:tr>
      <w:tr w:rsidR="0076657E">
        <w:trPr>
          <w:trHeight w:val="525"/>
        </w:trPr>
        <w:tc>
          <w:tcPr>
            <w:tcW w:w="566" w:type="dxa"/>
            <w:vMerge/>
            <w:vAlign w:val="center"/>
          </w:tcPr>
          <w:p w:rsidR="0076657E" w:rsidRDefault="0076657E">
            <w:pPr>
              <w:jc w:val="center"/>
              <w:rPr>
                <w:rFonts w:eastAsia="Times New Roman"/>
                <w:sz w:val="24"/>
                <w:szCs w:val="24"/>
              </w:rPr>
            </w:pPr>
          </w:p>
        </w:tc>
        <w:tc>
          <w:tcPr>
            <w:tcW w:w="1560" w:type="dxa"/>
            <w:vMerge/>
            <w:vAlign w:val="center"/>
          </w:tcPr>
          <w:p w:rsidR="0076657E" w:rsidRDefault="0076657E">
            <w:pPr>
              <w:jc w:val="center"/>
              <w:rPr>
                <w:rFonts w:eastAsia="Times New Roman"/>
                <w:sz w:val="24"/>
                <w:szCs w:val="24"/>
              </w:rPr>
            </w:pPr>
          </w:p>
        </w:tc>
        <w:tc>
          <w:tcPr>
            <w:tcW w:w="1559" w:type="dxa"/>
            <w:vAlign w:val="center"/>
          </w:tcPr>
          <w:p w:rsidR="0076657E" w:rsidRDefault="00E04DE2">
            <w:pPr>
              <w:jc w:val="center"/>
              <w:rPr>
                <w:sz w:val="24"/>
                <w:szCs w:val="24"/>
              </w:rPr>
            </w:pPr>
            <w:r>
              <w:rPr>
                <w:rFonts w:eastAsia="Times New Roman"/>
                <w:sz w:val="24"/>
                <w:szCs w:val="24"/>
              </w:rPr>
              <w:t>Количество прошивок*</w:t>
            </w:r>
          </w:p>
        </w:tc>
        <w:tc>
          <w:tcPr>
            <w:tcW w:w="1984" w:type="dxa"/>
            <w:vAlign w:val="center"/>
          </w:tcPr>
          <w:p w:rsidR="0076657E" w:rsidRDefault="00E04DE2">
            <w:pPr>
              <w:jc w:val="center"/>
              <w:rPr>
                <w:sz w:val="24"/>
                <w:szCs w:val="24"/>
              </w:rPr>
            </w:pPr>
            <w:r>
              <w:rPr>
                <w:rFonts w:eastAsia="Times New Roman"/>
                <w:sz w:val="24"/>
                <w:szCs w:val="24"/>
              </w:rPr>
              <w:t>≥ 2</w:t>
            </w:r>
          </w:p>
        </w:tc>
        <w:tc>
          <w:tcPr>
            <w:tcW w:w="1417" w:type="dxa"/>
            <w:vAlign w:val="center"/>
          </w:tcPr>
          <w:p w:rsidR="0076657E" w:rsidRDefault="0076657E">
            <w:pPr>
              <w:jc w:val="center"/>
              <w:rPr>
                <w:rFonts w:eastAsia="Times New Roman"/>
                <w:sz w:val="24"/>
                <w:szCs w:val="24"/>
              </w:rPr>
            </w:pPr>
          </w:p>
        </w:tc>
        <w:tc>
          <w:tcPr>
            <w:tcW w:w="1283" w:type="dxa"/>
            <w:vMerge/>
            <w:vAlign w:val="center"/>
          </w:tcPr>
          <w:p w:rsidR="0076657E" w:rsidRDefault="0076657E">
            <w:pPr>
              <w:jc w:val="center"/>
              <w:rPr>
                <w:rFonts w:eastAsia="Times New Roman"/>
                <w:sz w:val="24"/>
                <w:szCs w:val="24"/>
              </w:rPr>
            </w:pPr>
          </w:p>
        </w:tc>
        <w:tc>
          <w:tcPr>
            <w:tcW w:w="749" w:type="dxa"/>
            <w:vMerge/>
            <w:vAlign w:val="center"/>
          </w:tcPr>
          <w:p w:rsidR="0076657E" w:rsidRDefault="0076657E">
            <w:pPr>
              <w:jc w:val="center"/>
              <w:rPr>
                <w:rFonts w:eastAsia="Times New Roman"/>
                <w:sz w:val="24"/>
                <w:szCs w:val="24"/>
              </w:rPr>
            </w:pPr>
          </w:p>
        </w:tc>
        <w:tc>
          <w:tcPr>
            <w:tcW w:w="1384" w:type="dxa"/>
            <w:vMerge/>
          </w:tcPr>
          <w:p w:rsidR="0076657E" w:rsidRDefault="0076657E">
            <w:pPr>
              <w:jc w:val="center"/>
              <w:rPr>
                <w:rFonts w:eastAsia="Times New Roman"/>
                <w:sz w:val="24"/>
                <w:szCs w:val="24"/>
              </w:rPr>
            </w:pPr>
          </w:p>
        </w:tc>
      </w:tr>
      <w:tr w:rsidR="0076657E">
        <w:trPr>
          <w:trHeight w:val="396"/>
        </w:trPr>
        <w:tc>
          <w:tcPr>
            <w:tcW w:w="566" w:type="dxa"/>
            <w:vAlign w:val="center"/>
          </w:tcPr>
          <w:p w:rsidR="0076657E" w:rsidRDefault="0076657E">
            <w:pPr>
              <w:jc w:val="center"/>
              <w:rPr>
                <w:rFonts w:eastAsia="Times New Roman"/>
                <w:sz w:val="24"/>
                <w:szCs w:val="24"/>
              </w:rPr>
            </w:pPr>
          </w:p>
        </w:tc>
        <w:tc>
          <w:tcPr>
            <w:tcW w:w="6521" w:type="dxa"/>
            <w:gridSpan w:val="4"/>
            <w:vAlign w:val="center"/>
          </w:tcPr>
          <w:p w:rsidR="0076657E" w:rsidRDefault="00E04DE2">
            <w:pPr>
              <w:jc w:val="right"/>
              <w:rPr>
                <w:rFonts w:eastAsia="Times New Roman"/>
                <w:b/>
                <w:sz w:val="24"/>
                <w:szCs w:val="24"/>
              </w:rPr>
            </w:pPr>
            <w:r>
              <w:rPr>
                <w:rFonts w:eastAsia="Times New Roman"/>
                <w:b/>
                <w:sz w:val="24"/>
                <w:szCs w:val="24"/>
              </w:rPr>
              <w:t>ИТОГО:</w:t>
            </w:r>
          </w:p>
        </w:tc>
        <w:tc>
          <w:tcPr>
            <w:tcW w:w="1283" w:type="dxa"/>
            <w:vAlign w:val="center"/>
          </w:tcPr>
          <w:p w:rsidR="0076657E" w:rsidRDefault="00E04DE2">
            <w:pPr>
              <w:jc w:val="center"/>
              <w:rPr>
                <w:rFonts w:eastAsia="Times New Roman"/>
                <w:b/>
                <w:sz w:val="24"/>
                <w:szCs w:val="24"/>
              </w:rPr>
            </w:pPr>
            <w:r>
              <w:rPr>
                <w:rFonts w:eastAsia="Times New Roman"/>
                <w:b/>
                <w:sz w:val="24"/>
                <w:szCs w:val="24"/>
              </w:rPr>
              <w:t>штука</w:t>
            </w:r>
          </w:p>
        </w:tc>
        <w:tc>
          <w:tcPr>
            <w:tcW w:w="749" w:type="dxa"/>
            <w:vAlign w:val="center"/>
          </w:tcPr>
          <w:p w:rsidR="0076657E" w:rsidRDefault="00E04DE2">
            <w:pPr>
              <w:jc w:val="center"/>
              <w:rPr>
                <w:rFonts w:eastAsia="Times New Roman"/>
                <w:b/>
                <w:sz w:val="24"/>
                <w:szCs w:val="24"/>
              </w:rPr>
            </w:pPr>
            <w:r>
              <w:rPr>
                <w:rFonts w:eastAsia="Times New Roman"/>
                <w:b/>
                <w:sz w:val="24"/>
                <w:szCs w:val="24"/>
              </w:rPr>
              <w:t>12</w:t>
            </w:r>
          </w:p>
        </w:tc>
        <w:tc>
          <w:tcPr>
            <w:tcW w:w="1384" w:type="dxa"/>
          </w:tcPr>
          <w:p w:rsidR="0076657E" w:rsidRDefault="0076657E">
            <w:pPr>
              <w:jc w:val="center"/>
              <w:rPr>
                <w:rFonts w:eastAsia="Times New Roman"/>
                <w:b/>
                <w:sz w:val="24"/>
                <w:szCs w:val="24"/>
              </w:rPr>
            </w:pPr>
          </w:p>
        </w:tc>
      </w:tr>
    </w:tbl>
    <w:p w:rsidR="0076657E" w:rsidRDefault="00E04DE2">
      <w:pPr>
        <w:ind w:firstLine="851"/>
        <w:jc w:val="both"/>
        <w:rPr>
          <w:rFonts w:eastAsia="Times New Roman"/>
          <w:sz w:val="24"/>
          <w:szCs w:val="24"/>
        </w:rPr>
      </w:pPr>
      <w:r>
        <w:rPr>
          <w:rFonts w:eastAsia="Times New Roman"/>
          <w:sz w:val="24"/>
          <w:szCs w:val="24"/>
          <w:vertAlign w:val="superscript"/>
        </w:rPr>
        <w:t>1</w:t>
      </w:r>
      <w:r>
        <w:rPr>
          <w:rFonts w:eastAsia="Times New Roman"/>
          <w:sz w:val="24"/>
          <w:szCs w:val="24"/>
        </w:rPr>
        <w:t>Для детального описания закупаемого товара, отвечающего требованиям Заказчика, и в целях улучшения качества выполнения своих функциональных обязанностей, помимо показателей, которые применялись Заказчиком из КТРУ ЕАТ, были использованы показатели с дополни</w:t>
      </w:r>
      <w:r>
        <w:rPr>
          <w:rFonts w:eastAsia="Times New Roman"/>
          <w:sz w:val="24"/>
          <w:szCs w:val="24"/>
        </w:rPr>
        <w:t>тельными функциональными и качественными характеристиками, не внесенными в КТРУ ЕАТ. Дополнительные характеристики к товару являются уточняющими и отражают потребности/пожелания Заказчика.</w:t>
      </w:r>
    </w:p>
    <w:p w:rsidR="0076657E" w:rsidRDefault="0076657E">
      <w:pPr>
        <w:ind w:firstLine="851"/>
        <w:jc w:val="both"/>
        <w:rPr>
          <w:rFonts w:eastAsia="Times New Roman"/>
          <w:sz w:val="24"/>
          <w:szCs w:val="24"/>
        </w:rPr>
      </w:pPr>
    </w:p>
    <w:p w:rsidR="0076657E" w:rsidRDefault="00E04DE2">
      <w:pPr>
        <w:ind w:left="284" w:firstLine="425"/>
        <w:jc w:val="both"/>
        <w:rPr>
          <w:rFonts w:eastAsia="Times New Roman"/>
          <w:sz w:val="24"/>
          <w:szCs w:val="24"/>
        </w:rPr>
      </w:pPr>
      <w:r>
        <w:rPr>
          <w:rFonts w:eastAsia="Times New Roman"/>
          <w:sz w:val="24"/>
          <w:szCs w:val="24"/>
        </w:rPr>
        <w:t>Товар должен соответствовать:</w:t>
      </w:r>
    </w:p>
    <w:p w:rsidR="0076657E" w:rsidRDefault="00E04DE2">
      <w:pPr>
        <w:ind w:left="284" w:firstLine="425"/>
        <w:jc w:val="both"/>
        <w:rPr>
          <w:rFonts w:eastAsia="Times New Roman"/>
          <w:sz w:val="24"/>
          <w:szCs w:val="24"/>
        </w:rPr>
      </w:pPr>
      <w:r>
        <w:rPr>
          <w:rFonts w:eastAsia="Times New Roman"/>
          <w:sz w:val="24"/>
          <w:szCs w:val="24"/>
        </w:rPr>
        <w:t>- ГОСТ 20558-82. «Государственный ст</w:t>
      </w:r>
      <w:r>
        <w:rPr>
          <w:rFonts w:eastAsia="Times New Roman"/>
          <w:sz w:val="24"/>
          <w:szCs w:val="24"/>
        </w:rPr>
        <w:t>андарт Союза ССР. Изделия посудо-хозяйственные стальные оцинкованные. Общие технические условия».</w:t>
      </w:r>
    </w:p>
    <w:p w:rsidR="0076657E" w:rsidRDefault="00E04DE2">
      <w:pPr>
        <w:jc w:val="right"/>
        <w:rPr>
          <w:rFonts w:eastAsia="Times New Roman"/>
          <w:sz w:val="24"/>
          <w:szCs w:val="24"/>
        </w:rPr>
      </w:pPr>
      <w:r>
        <w:rPr>
          <w:rFonts w:eastAsia="Times New Roman"/>
          <w:sz w:val="24"/>
          <w:szCs w:val="24"/>
        </w:rPr>
        <w:br w:type="page" w:clear="all"/>
      </w:r>
      <w:r>
        <w:rPr>
          <w:rFonts w:eastAsia="Times New Roman"/>
          <w:sz w:val="24"/>
          <w:szCs w:val="24"/>
        </w:rPr>
        <w:lastRenderedPageBreak/>
        <w:t xml:space="preserve">Приложение </w:t>
      </w:r>
    </w:p>
    <w:p w:rsidR="0076657E" w:rsidRDefault="00E04DE2">
      <w:pPr>
        <w:jc w:val="right"/>
        <w:rPr>
          <w:rFonts w:eastAsia="Times New Roman"/>
          <w:sz w:val="24"/>
          <w:szCs w:val="24"/>
        </w:rPr>
      </w:pPr>
      <w:r>
        <w:rPr>
          <w:rFonts w:eastAsia="Times New Roman"/>
          <w:sz w:val="24"/>
          <w:szCs w:val="24"/>
        </w:rPr>
        <w:t>к объявлению о закупочной сессии</w:t>
      </w:r>
    </w:p>
    <w:p w:rsidR="0076657E" w:rsidRDefault="00E04DE2">
      <w:pPr>
        <w:pBdr>
          <w:top w:val="none" w:sz="4" w:space="0" w:color="000000"/>
          <w:left w:val="none" w:sz="4" w:space="0" w:color="000000"/>
          <w:bottom w:val="none" w:sz="4" w:space="0" w:color="000000"/>
          <w:right w:val="none" w:sz="4" w:space="0" w:color="000000"/>
        </w:pBdr>
        <w:ind w:firstLine="709"/>
        <w:jc w:val="right"/>
      </w:pPr>
      <w:r>
        <w:rPr>
          <w:rFonts w:eastAsia="Times New Roman"/>
          <w:color w:val="000000"/>
          <w:sz w:val="24"/>
        </w:rPr>
        <w:t> </w:t>
      </w:r>
    </w:p>
    <w:tbl>
      <w:tblPr>
        <w:tblStyle w:val="af9"/>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4678"/>
        <w:gridCol w:w="4677"/>
      </w:tblGrid>
      <w:tr w:rsidR="0076657E">
        <w:tc>
          <w:tcPr>
            <w:tcW w:w="4678" w:type="dxa"/>
            <w:tcBorders>
              <w:top w:val="none" w:sz="4" w:space="0" w:color="000000"/>
              <w:left w:val="none" w:sz="4" w:space="0" w:color="000000"/>
              <w:bottom w:val="none" w:sz="4" w:space="0" w:color="000000"/>
              <w:right w:val="none" w:sz="4"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firstLine="709"/>
              <w:jc w:val="center"/>
            </w:pPr>
            <w:r>
              <w:rPr>
                <w:b/>
                <w:i/>
                <w:color w:val="000000"/>
                <w:sz w:val="24"/>
              </w:rPr>
              <w:t>Дата подписания</w:t>
            </w:r>
          </w:p>
          <w:p w:rsidR="0076657E" w:rsidRDefault="00E04DE2">
            <w:pPr>
              <w:pBdr>
                <w:top w:val="none" w:sz="4" w:space="0" w:color="000000"/>
                <w:left w:val="none" w:sz="4" w:space="0" w:color="000000"/>
                <w:bottom w:val="none" w:sz="4" w:space="0" w:color="000000"/>
                <w:right w:val="none" w:sz="4" w:space="0" w:color="000000"/>
              </w:pBdr>
              <w:ind w:firstLine="709"/>
              <w:jc w:val="center"/>
            </w:pPr>
            <w:r>
              <w:rPr>
                <w:b/>
                <w:i/>
                <w:color w:val="000000"/>
                <w:sz w:val="24"/>
              </w:rPr>
              <w:t>Акта Поставщиком</w:t>
            </w:r>
          </w:p>
        </w:tc>
        <w:tc>
          <w:tcPr>
            <w:tcW w:w="4677" w:type="dxa"/>
            <w:tcBorders>
              <w:top w:val="none" w:sz="4" w:space="0" w:color="000000"/>
              <w:left w:val="none" w:sz="4" w:space="0" w:color="000000"/>
              <w:bottom w:val="none" w:sz="4" w:space="0" w:color="000000"/>
              <w:right w:val="none" w:sz="4"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jc w:val="center"/>
            </w:pPr>
            <w:r>
              <w:rPr>
                <w:b/>
                <w:i/>
                <w:color w:val="000000"/>
                <w:sz w:val="24"/>
              </w:rPr>
              <w:t xml:space="preserve">Дата подписания </w:t>
            </w:r>
          </w:p>
          <w:p w:rsidR="0076657E" w:rsidRDefault="00E04DE2">
            <w:pPr>
              <w:pBdr>
                <w:top w:val="none" w:sz="4" w:space="0" w:color="000000"/>
                <w:left w:val="none" w:sz="4" w:space="0" w:color="000000"/>
                <w:bottom w:val="none" w:sz="4" w:space="0" w:color="000000"/>
                <w:right w:val="none" w:sz="4" w:space="0" w:color="000000"/>
              </w:pBdr>
              <w:jc w:val="center"/>
            </w:pPr>
            <w:r>
              <w:rPr>
                <w:b/>
                <w:i/>
                <w:color w:val="000000"/>
                <w:sz w:val="24"/>
              </w:rPr>
              <w:t>Акта Получателем</w:t>
            </w:r>
          </w:p>
        </w:tc>
      </w:tr>
      <w:tr w:rsidR="0076657E">
        <w:tc>
          <w:tcPr>
            <w:tcW w:w="4678" w:type="dxa"/>
            <w:tcBorders>
              <w:top w:val="none" w:sz="4" w:space="0" w:color="000000"/>
              <w:left w:val="none" w:sz="4" w:space="0" w:color="000000"/>
              <w:bottom w:val="none" w:sz="4" w:space="0" w:color="000000"/>
              <w:right w:val="none" w:sz="4"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firstLine="709"/>
              <w:jc w:val="center"/>
            </w:pPr>
            <w:r>
              <w:rPr>
                <w:b/>
                <w:color w:val="000000"/>
                <w:sz w:val="24"/>
              </w:rPr>
              <w:t xml:space="preserve">«__»__________20___г. </w:t>
            </w:r>
            <w:r>
              <w:rPr>
                <w:i/>
                <w:color w:val="000000"/>
                <w:sz w:val="24"/>
              </w:rPr>
              <w:t>___________(населенный пункт)</w:t>
            </w:r>
          </w:p>
        </w:tc>
        <w:tc>
          <w:tcPr>
            <w:tcW w:w="4677" w:type="dxa"/>
            <w:tcBorders>
              <w:top w:val="none" w:sz="4" w:space="0" w:color="000000"/>
              <w:left w:val="none" w:sz="4" w:space="0" w:color="000000"/>
              <w:bottom w:val="none" w:sz="4" w:space="0" w:color="000000"/>
              <w:right w:val="none" w:sz="4"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jc w:val="center"/>
            </w:pPr>
            <w:r>
              <w:rPr>
                <w:b/>
                <w:color w:val="000000"/>
                <w:sz w:val="24"/>
              </w:rPr>
              <w:t>«__»__________20___г.</w:t>
            </w:r>
          </w:p>
          <w:p w:rsidR="0076657E" w:rsidRDefault="00E04DE2">
            <w:pPr>
              <w:pBdr>
                <w:top w:val="none" w:sz="4" w:space="0" w:color="000000"/>
                <w:left w:val="none" w:sz="4" w:space="0" w:color="000000"/>
                <w:bottom w:val="none" w:sz="4" w:space="0" w:color="000000"/>
                <w:right w:val="none" w:sz="4" w:space="0" w:color="000000"/>
              </w:pBdr>
              <w:jc w:val="center"/>
            </w:pPr>
            <w:r>
              <w:rPr>
                <w:i/>
                <w:color w:val="000000"/>
                <w:sz w:val="24"/>
              </w:rPr>
              <w:t>___________(населенный пункт)</w:t>
            </w:r>
          </w:p>
        </w:tc>
      </w:tr>
    </w:tbl>
    <w:p w:rsidR="0076657E" w:rsidRDefault="00E04DE2">
      <w:pPr>
        <w:pBdr>
          <w:top w:val="none" w:sz="4" w:space="0" w:color="000000"/>
          <w:left w:val="none" w:sz="4" w:space="0" w:color="000000"/>
          <w:bottom w:val="none" w:sz="4" w:space="0" w:color="000000"/>
          <w:right w:val="none" w:sz="4" w:space="0" w:color="000000"/>
        </w:pBdr>
        <w:ind w:firstLine="540"/>
        <w:jc w:val="both"/>
      </w:pPr>
      <w:r>
        <w:rPr>
          <w:rFonts w:eastAsia="Times New Roman"/>
          <w:color w:val="000000"/>
          <w:sz w:val="24"/>
        </w:rPr>
        <w:t> </w:t>
      </w:r>
    </w:p>
    <w:p w:rsidR="0076657E" w:rsidRDefault="00E04DE2">
      <w:pPr>
        <w:pBdr>
          <w:top w:val="none" w:sz="4" w:space="0" w:color="000000"/>
          <w:left w:val="none" w:sz="4" w:space="0" w:color="000000"/>
          <w:bottom w:val="none" w:sz="4" w:space="0" w:color="000000"/>
          <w:right w:val="none" w:sz="4" w:space="0" w:color="000000"/>
        </w:pBdr>
        <w:ind w:firstLine="709"/>
        <w:jc w:val="center"/>
      </w:pPr>
      <w:r>
        <w:rPr>
          <w:rFonts w:eastAsia="Times New Roman"/>
          <w:b/>
          <w:color w:val="000000"/>
          <w:sz w:val="24"/>
        </w:rPr>
        <w:t>АКТ приема-передачи поставленных типовых Товаров №___</w:t>
      </w:r>
    </w:p>
    <w:p w:rsidR="0076657E" w:rsidRDefault="00E04DE2">
      <w:pPr>
        <w:pBdr>
          <w:top w:val="none" w:sz="4" w:space="0" w:color="000000"/>
          <w:left w:val="none" w:sz="4" w:space="0" w:color="000000"/>
          <w:bottom w:val="none" w:sz="4" w:space="0" w:color="000000"/>
          <w:right w:val="none" w:sz="4" w:space="0" w:color="000000"/>
        </w:pBdr>
        <w:ind w:firstLine="709"/>
        <w:jc w:val="center"/>
        <w:rPr>
          <w:rFonts w:eastAsia="Times New Roman"/>
          <w:b/>
          <w:bCs/>
          <w:color w:val="000000"/>
          <w:sz w:val="24"/>
          <w:szCs w:val="24"/>
        </w:rPr>
      </w:pPr>
      <w:r>
        <w:rPr>
          <w:rFonts w:eastAsia="Times New Roman"/>
          <w:b/>
          <w:color w:val="000000"/>
          <w:sz w:val="24"/>
        </w:rPr>
        <w:t>ИКЗ___________</w:t>
      </w:r>
    </w:p>
    <w:p w:rsidR="0076657E" w:rsidRDefault="0076657E">
      <w:pPr>
        <w:pBdr>
          <w:top w:val="none" w:sz="4" w:space="0" w:color="000000"/>
          <w:left w:val="none" w:sz="4" w:space="0" w:color="000000"/>
          <w:bottom w:val="none" w:sz="4" w:space="0" w:color="000000"/>
          <w:right w:val="none" w:sz="4" w:space="0" w:color="000000"/>
        </w:pBdr>
        <w:ind w:firstLine="709"/>
        <w:jc w:val="center"/>
        <w:rPr>
          <w:rFonts w:eastAsia="Times New Roman"/>
          <w:sz w:val="24"/>
          <w:szCs w:val="24"/>
        </w:rPr>
      </w:pPr>
    </w:p>
    <w:p w:rsidR="0076657E" w:rsidRDefault="00E04DE2">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 </w:t>
      </w:r>
    </w:p>
    <w:p w:rsidR="0076657E" w:rsidRDefault="00E04DE2">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______________________</w:t>
      </w:r>
      <w:r>
        <w:rPr>
          <w:rFonts w:eastAsia="Times New Roman"/>
          <w:i/>
          <w:color w:val="000000"/>
          <w:sz w:val="24"/>
        </w:rPr>
        <w:t xml:space="preserve"> (указать наименование Получателя)</w:t>
      </w:r>
      <w:r>
        <w:rPr>
          <w:rFonts w:eastAsia="Times New Roman"/>
          <w:color w:val="000000"/>
          <w:sz w:val="24"/>
        </w:rPr>
        <w:t>, именуемый (-ое) в дальнейшем «Получатель», в лице __________________________</w:t>
      </w:r>
      <w:r>
        <w:rPr>
          <w:rFonts w:eastAsia="Times New Roman"/>
          <w:i/>
          <w:color w:val="000000"/>
          <w:sz w:val="24"/>
        </w:rPr>
        <w:t>(должность, ФИО)</w:t>
      </w:r>
      <w:r>
        <w:rPr>
          <w:rFonts w:eastAsia="Times New Roman"/>
          <w:color w:val="000000"/>
          <w:sz w:val="24"/>
        </w:rPr>
        <w:t>, действующего на основании _________________, с одной стороны, и ____________, именуемый (-ое) в дальнейшем «Поставщик», в лице</w:t>
      </w:r>
      <w:r>
        <w:rPr>
          <w:rFonts w:eastAsia="Times New Roman"/>
          <w:i/>
          <w:color w:val="000000"/>
          <w:sz w:val="24"/>
        </w:rPr>
        <w:t xml:space="preserve"> </w:t>
      </w:r>
      <w:r>
        <w:rPr>
          <w:rFonts w:eastAsia="Times New Roman"/>
          <w:color w:val="000000"/>
          <w:sz w:val="24"/>
        </w:rPr>
        <w:t>________________________</w:t>
      </w:r>
      <w:r>
        <w:rPr>
          <w:rFonts w:eastAsia="Times New Roman"/>
          <w:i/>
          <w:color w:val="000000"/>
          <w:sz w:val="24"/>
          <w:u w:val="single"/>
        </w:rPr>
        <w:t xml:space="preserve"> </w:t>
      </w:r>
      <w:r>
        <w:rPr>
          <w:rFonts w:eastAsia="Times New Roman"/>
          <w:i/>
          <w:color w:val="000000"/>
          <w:sz w:val="24"/>
        </w:rPr>
        <w:t>(должнос</w:t>
      </w:r>
      <w:r>
        <w:rPr>
          <w:rFonts w:eastAsia="Times New Roman"/>
          <w:i/>
          <w:color w:val="000000"/>
          <w:sz w:val="24"/>
        </w:rPr>
        <w:t>ть, ФИО),</w:t>
      </w:r>
      <w:r>
        <w:rPr>
          <w:rFonts w:eastAsia="Times New Roman"/>
          <w:color w:val="000000"/>
          <w:sz w:val="24"/>
        </w:rPr>
        <w:t xml:space="preserve"> действующего на основании ___________________, с другой стороны, совместно именуемые в дальнейшем «Стороны» и каждый в отдельности «Сторона», составили настоящий Акт о нижеследующем:</w:t>
      </w:r>
    </w:p>
    <w:p w:rsidR="0076657E" w:rsidRDefault="00E04DE2">
      <w:pPr>
        <w:pBdr>
          <w:top w:val="none" w:sz="4" w:space="0" w:color="000000"/>
          <w:left w:val="none" w:sz="4" w:space="0" w:color="000000"/>
          <w:bottom w:val="none" w:sz="4" w:space="0" w:color="000000"/>
          <w:right w:val="none" w:sz="4" w:space="0" w:color="000000"/>
        </w:pBdr>
        <w:spacing w:line="61" w:lineRule="atLeast"/>
        <w:ind w:firstLine="709"/>
        <w:jc w:val="both"/>
      </w:pPr>
      <w:r>
        <w:rPr>
          <w:rFonts w:eastAsia="Times New Roman"/>
          <w:color w:val="000000"/>
          <w:sz w:val="24"/>
        </w:rPr>
        <w:t>1. В соответствии с условиями государственного контракта от «__</w:t>
      </w:r>
      <w:r>
        <w:rPr>
          <w:rFonts w:eastAsia="Times New Roman"/>
          <w:color w:val="000000"/>
          <w:sz w:val="24"/>
        </w:rPr>
        <w:t xml:space="preserve">_»_________20___г. </w:t>
      </w:r>
      <w:r>
        <w:rPr>
          <w:rFonts w:eastAsia="Times New Roman"/>
          <w:color w:val="000000"/>
          <w:sz w:val="24"/>
        </w:rPr>
        <w:br/>
        <w:t xml:space="preserve">  №</w:t>
      </w:r>
      <w:r>
        <w:rPr>
          <w:rFonts w:eastAsia="Times New Roman"/>
          <w:i/>
          <w:color w:val="000000"/>
          <w:sz w:val="24"/>
        </w:rPr>
        <w:t xml:space="preserve"> </w:t>
      </w:r>
      <w:r>
        <w:rPr>
          <w:rFonts w:eastAsia="Times New Roman"/>
          <w:color w:val="000000"/>
          <w:sz w:val="24"/>
        </w:rPr>
        <w:t>_____________</w:t>
      </w:r>
      <w:r>
        <w:rPr>
          <w:rFonts w:eastAsia="Times New Roman"/>
          <w:i/>
          <w:color w:val="000000"/>
          <w:sz w:val="24"/>
        </w:rPr>
        <w:t xml:space="preserve"> </w:t>
      </w:r>
      <w:r>
        <w:rPr>
          <w:rFonts w:eastAsia="Times New Roman"/>
          <w:color w:val="000000"/>
          <w:sz w:val="24"/>
        </w:rPr>
        <w:t>(далее - Контракт) Поставщик выполнил обязательства по поставке товаров. Товар поставлен в количестве, соответствующем/несоответствующем</w:t>
      </w:r>
      <w:r>
        <w:rPr>
          <w:rStyle w:val="afd"/>
        </w:rPr>
        <w:footnoteReference w:id="1"/>
      </w:r>
      <w:r>
        <w:rPr>
          <w:rFonts w:eastAsia="Times New Roman"/>
          <w:color w:val="000000"/>
          <w:sz w:val="24"/>
        </w:rPr>
        <w:t xml:space="preserve"> Контракту (Заявке, предусмотренной Спецификацией). Качество товара соответствует</w:t>
      </w:r>
      <w:r>
        <w:rPr>
          <w:rFonts w:eastAsia="Times New Roman"/>
          <w:color w:val="000000"/>
          <w:sz w:val="24"/>
        </w:rPr>
        <w:t>/не соответствует</w:t>
      </w:r>
      <w:r>
        <w:rPr>
          <w:rFonts w:ascii="Calibri" w:hAnsi="Calibri" w:cs="Calibri"/>
          <w:color w:val="000000"/>
          <w:sz w:val="22"/>
          <w:vertAlign w:val="superscript"/>
        </w:rPr>
        <w:t>1</w:t>
      </w:r>
      <w:r>
        <w:rPr>
          <w:rFonts w:eastAsia="Times New Roman"/>
          <w:color w:val="000000"/>
          <w:sz w:val="24"/>
        </w:rPr>
        <w:t xml:space="preserve"> требованиям Контракта. Сопроводительные документы представлены/не представлены</w:t>
      </w:r>
      <w:r>
        <w:rPr>
          <w:rFonts w:ascii="Calibri" w:hAnsi="Calibri" w:cs="Calibri"/>
          <w:color w:val="000000"/>
          <w:sz w:val="22"/>
          <w:vertAlign w:val="superscript"/>
        </w:rPr>
        <w:t>1</w:t>
      </w:r>
      <w:r>
        <w:rPr>
          <w:rFonts w:eastAsia="Times New Roman"/>
          <w:color w:val="000000"/>
          <w:sz w:val="24"/>
        </w:rPr>
        <w:t xml:space="preserve"> в полном объеме, проверены и соответствуют/не соответствуют</w:t>
      </w:r>
      <w:r>
        <w:rPr>
          <w:rFonts w:eastAsia="Times New Roman"/>
          <w:color w:val="000000"/>
          <w:sz w:val="20"/>
          <w:vertAlign w:val="superscript"/>
        </w:rPr>
        <w:t>1</w:t>
      </w:r>
      <w:r>
        <w:rPr>
          <w:rFonts w:eastAsia="Times New Roman"/>
          <w:color w:val="000000"/>
          <w:sz w:val="20"/>
        </w:rPr>
        <w:t xml:space="preserve"> </w:t>
      </w:r>
      <w:r>
        <w:rPr>
          <w:rFonts w:eastAsia="Times New Roman"/>
          <w:color w:val="000000"/>
          <w:sz w:val="24"/>
        </w:rPr>
        <w:t>условиям Контракта.</w:t>
      </w:r>
    </w:p>
    <w:p w:rsidR="0076657E" w:rsidRDefault="00E04DE2">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 2.</w:t>
      </w:r>
      <w:r>
        <w:rPr>
          <w:rFonts w:eastAsia="Times New Roman"/>
          <w:i/>
          <w:color w:val="000000"/>
          <w:sz w:val="24"/>
        </w:rPr>
        <w:t xml:space="preserve"> </w:t>
      </w:r>
      <w:r>
        <w:rPr>
          <w:rFonts w:eastAsia="Times New Roman"/>
          <w:color w:val="000000"/>
          <w:sz w:val="24"/>
        </w:rPr>
        <w:t>Контрактом (заявкой от _____№________) предусмотрена поставка:</w:t>
      </w:r>
    </w:p>
    <w:p w:rsidR="0076657E" w:rsidRDefault="00E04DE2">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 </w:t>
      </w:r>
    </w:p>
    <w:tbl>
      <w:tblPr>
        <w:tblStyle w:val="af9"/>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703"/>
        <w:gridCol w:w="586"/>
        <w:gridCol w:w="701"/>
        <w:gridCol w:w="1670"/>
        <w:gridCol w:w="1458"/>
        <w:gridCol w:w="2683"/>
      </w:tblGrid>
      <w:tr w:rsidR="0076657E">
        <w:tc>
          <w:tcPr>
            <w:tcW w:w="17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left="-108" w:right="-108" w:firstLine="4"/>
              <w:jc w:val="center"/>
            </w:pPr>
            <w:r>
              <w:rPr>
                <w:color w:val="000000"/>
                <w:sz w:val="24"/>
              </w:rPr>
              <w:t>Наименование товарной позиции</w:t>
            </w:r>
          </w:p>
        </w:tc>
        <w:tc>
          <w:tcPr>
            <w:tcW w:w="58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left="-108" w:right="-108" w:firstLine="4"/>
              <w:jc w:val="center"/>
            </w:pPr>
            <w:r>
              <w:rPr>
                <w:color w:val="000000"/>
                <w:sz w:val="24"/>
              </w:rPr>
              <w:t>Ед. изм.</w:t>
            </w:r>
          </w:p>
        </w:tc>
        <w:tc>
          <w:tcPr>
            <w:tcW w:w="701"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left="-108" w:right="-108" w:firstLine="4"/>
              <w:jc w:val="center"/>
            </w:pPr>
            <w:r>
              <w:rPr>
                <w:color w:val="000000"/>
                <w:sz w:val="24"/>
              </w:rPr>
              <w:t>Кол-во</w:t>
            </w:r>
          </w:p>
        </w:tc>
        <w:tc>
          <w:tcPr>
            <w:tcW w:w="1670"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left="-108" w:right="-108" w:firstLine="4"/>
              <w:jc w:val="center"/>
            </w:pPr>
            <w:r>
              <w:rPr>
                <w:color w:val="000000"/>
                <w:sz w:val="24"/>
              </w:rPr>
              <w:t>Цена за ед. (руб.), в т.ч. НДС (при наличии)</w:t>
            </w:r>
          </w:p>
        </w:tc>
        <w:tc>
          <w:tcPr>
            <w:tcW w:w="1458"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left="-108" w:right="-108" w:firstLine="4"/>
              <w:jc w:val="center"/>
            </w:pPr>
            <w:r>
              <w:rPr>
                <w:color w:val="000000"/>
                <w:sz w:val="24"/>
              </w:rPr>
              <w:t>Сумма (в руб.), в т.ч. НДС (при наличии)</w:t>
            </w:r>
          </w:p>
        </w:tc>
        <w:tc>
          <w:tcPr>
            <w:tcW w:w="2683"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left="-108" w:right="-108" w:firstLine="4"/>
              <w:jc w:val="center"/>
            </w:pPr>
            <w:r>
              <w:rPr>
                <w:color w:val="000000"/>
                <w:sz w:val="24"/>
              </w:rPr>
              <w:t>Страна происхождения</w:t>
            </w:r>
          </w:p>
        </w:tc>
      </w:tr>
      <w:tr w:rsidR="0076657E">
        <w:tc>
          <w:tcPr>
            <w:tcW w:w="170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58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70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167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145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268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right="48" w:firstLine="4"/>
            </w:pPr>
            <w:r>
              <w:rPr>
                <w:color w:val="000000"/>
                <w:sz w:val="24"/>
              </w:rPr>
              <w:t> </w:t>
            </w:r>
          </w:p>
        </w:tc>
      </w:tr>
      <w:tr w:rsidR="0076657E">
        <w:tc>
          <w:tcPr>
            <w:tcW w:w="170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58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70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167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145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268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right="48" w:firstLine="4"/>
            </w:pPr>
            <w:r>
              <w:rPr>
                <w:color w:val="000000"/>
                <w:sz w:val="24"/>
              </w:rPr>
              <w:t> </w:t>
            </w:r>
          </w:p>
        </w:tc>
      </w:tr>
    </w:tbl>
    <w:p w:rsidR="0076657E" w:rsidRDefault="00E04DE2">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3. Фактически поставлено по Контракту:</w:t>
      </w:r>
    </w:p>
    <w:tbl>
      <w:tblPr>
        <w:tblStyle w:val="af9"/>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703"/>
        <w:gridCol w:w="586"/>
        <w:gridCol w:w="701"/>
        <w:gridCol w:w="1670"/>
        <w:gridCol w:w="1458"/>
        <w:gridCol w:w="2683"/>
      </w:tblGrid>
      <w:tr w:rsidR="0076657E">
        <w:tc>
          <w:tcPr>
            <w:tcW w:w="17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left="-108" w:right="-108" w:firstLine="4"/>
              <w:jc w:val="center"/>
            </w:pPr>
            <w:r>
              <w:rPr>
                <w:color w:val="000000"/>
                <w:sz w:val="24"/>
              </w:rPr>
              <w:t>Наименование товарной позиции</w:t>
            </w:r>
          </w:p>
        </w:tc>
        <w:tc>
          <w:tcPr>
            <w:tcW w:w="58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left="-108" w:right="-108" w:firstLine="4"/>
              <w:jc w:val="center"/>
            </w:pPr>
            <w:r>
              <w:rPr>
                <w:color w:val="000000"/>
                <w:sz w:val="24"/>
              </w:rPr>
              <w:t>Ед. изм.</w:t>
            </w:r>
          </w:p>
        </w:tc>
        <w:tc>
          <w:tcPr>
            <w:tcW w:w="701"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left="-108" w:right="-108" w:firstLine="4"/>
              <w:jc w:val="center"/>
            </w:pPr>
            <w:r>
              <w:rPr>
                <w:color w:val="000000"/>
                <w:sz w:val="24"/>
              </w:rPr>
              <w:t>Кол-во</w:t>
            </w:r>
          </w:p>
        </w:tc>
        <w:tc>
          <w:tcPr>
            <w:tcW w:w="1670"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left="-108" w:right="-108" w:firstLine="4"/>
              <w:jc w:val="center"/>
            </w:pPr>
            <w:r>
              <w:rPr>
                <w:color w:val="000000"/>
                <w:sz w:val="24"/>
              </w:rPr>
              <w:t>Цена за ед. (руб.), в т.ч. НДС (при наличии)</w:t>
            </w:r>
          </w:p>
        </w:tc>
        <w:tc>
          <w:tcPr>
            <w:tcW w:w="1458"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left="-108" w:right="-108" w:firstLine="4"/>
              <w:jc w:val="center"/>
            </w:pPr>
            <w:r>
              <w:rPr>
                <w:color w:val="000000"/>
                <w:sz w:val="24"/>
              </w:rPr>
              <w:t>Сумма (в руб.), в т.ч. НДС (при наличии)</w:t>
            </w:r>
          </w:p>
        </w:tc>
        <w:tc>
          <w:tcPr>
            <w:tcW w:w="2683"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left="-108" w:right="-108" w:firstLine="4"/>
              <w:jc w:val="center"/>
            </w:pPr>
            <w:r>
              <w:rPr>
                <w:color w:val="000000"/>
                <w:sz w:val="24"/>
              </w:rPr>
              <w:t>Страна происхождения</w:t>
            </w:r>
          </w:p>
        </w:tc>
      </w:tr>
      <w:tr w:rsidR="0076657E">
        <w:tc>
          <w:tcPr>
            <w:tcW w:w="170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58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70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167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145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268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right="48" w:firstLine="4"/>
            </w:pPr>
            <w:r>
              <w:rPr>
                <w:color w:val="000000"/>
                <w:sz w:val="24"/>
              </w:rPr>
              <w:t> </w:t>
            </w:r>
          </w:p>
        </w:tc>
      </w:tr>
      <w:tr w:rsidR="0076657E">
        <w:tc>
          <w:tcPr>
            <w:tcW w:w="170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58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701"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1670"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145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right="48" w:firstLine="4"/>
            </w:pPr>
            <w:r>
              <w:rPr>
                <w:color w:val="000000"/>
                <w:sz w:val="24"/>
              </w:rPr>
              <w:t> </w:t>
            </w:r>
          </w:p>
        </w:tc>
        <w:tc>
          <w:tcPr>
            <w:tcW w:w="268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rsidR="0076657E" w:rsidRDefault="00E04DE2">
            <w:pPr>
              <w:pBdr>
                <w:top w:val="none" w:sz="4" w:space="0" w:color="000000"/>
                <w:left w:val="none" w:sz="4" w:space="0" w:color="000000"/>
                <w:bottom w:val="none" w:sz="4" w:space="0" w:color="000000"/>
                <w:right w:val="none" w:sz="4" w:space="0" w:color="000000"/>
              </w:pBdr>
              <w:ind w:right="48" w:firstLine="4"/>
            </w:pPr>
            <w:r>
              <w:rPr>
                <w:color w:val="000000"/>
                <w:sz w:val="24"/>
              </w:rPr>
              <w:t> </w:t>
            </w:r>
          </w:p>
        </w:tc>
      </w:tr>
    </w:tbl>
    <w:p w:rsidR="0076657E" w:rsidRDefault="00E04DE2">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4. Сведения о сопутствующих услугах (если предусмотрены Контрактом): ___________________________________________________________________.</w:t>
      </w:r>
    </w:p>
    <w:p w:rsidR="0076657E" w:rsidRDefault="00E04DE2">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5. Срок поставки по Контракту ________ г. Фактический срок поставки ________</w:t>
      </w:r>
      <w:r>
        <w:rPr>
          <w:rFonts w:eastAsia="Times New Roman"/>
          <w:i/>
          <w:color w:val="000000"/>
          <w:sz w:val="24"/>
        </w:rPr>
        <w:t xml:space="preserve"> </w:t>
      </w:r>
      <w:r>
        <w:rPr>
          <w:rFonts w:eastAsia="Times New Roman"/>
          <w:color w:val="000000"/>
          <w:sz w:val="24"/>
        </w:rPr>
        <w:t>г.</w:t>
      </w:r>
    </w:p>
    <w:p w:rsidR="0076657E" w:rsidRDefault="00E04DE2">
      <w:pPr>
        <w:pBdr>
          <w:top w:val="none" w:sz="4" w:space="0" w:color="000000"/>
          <w:left w:val="none" w:sz="4" w:space="0" w:color="000000"/>
          <w:bottom w:val="none" w:sz="4" w:space="0" w:color="000000"/>
          <w:right w:val="none" w:sz="4" w:space="0" w:color="000000"/>
        </w:pBdr>
        <w:spacing w:line="65" w:lineRule="atLeast"/>
        <w:ind w:right="48" w:firstLine="709"/>
      </w:pPr>
      <w:r>
        <w:rPr>
          <w:rFonts w:eastAsia="Times New Roman"/>
          <w:color w:val="000000"/>
          <w:sz w:val="24"/>
        </w:rPr>
        <w:t>6. Дополнительные сведения*:</w:t>
      </w:r>
      <w:r>
        <w:rPr>
          <w:rFonts w:eastAsia="Times New Roman"/>
          <w:i/>
          <w:color w:val="000000"/>
          <w:sz w:val="24"/>
        </w:rPr>
        <w:t xml:space="preserve"> _________</w:t>
      </w:r>
      <w:r>
        <w:rPr>
          <w:rFonts w:eastAsia="Times New Roman"/>
          <w:i/>
          <w:color w:val="000000"/>
          <w:sz w:val="24"/>
        </w:rPr>
        <w:t>_______________________________________</w:t>
      </w:r>
    </w:p>
    <w:p w:rsidR="0076657E" w:rsidRDefault="00E04DE2">
      <w:pPr>
        <w:pBdr>
          <w:top w:val="none" w:sz="4" w:space="0" w:color="000000"/>
          <w:left w:val="none" w:sz="4" w:space="0" w:color="000000"/>
          <w:bottom w:val="none" w:sz="4" w:space="0" w:color="000000"/>
          <w:right w:val="none" w:sz="4" w:space="0" w:color="000000"/>
        </w:pBdr>
        <w:spacing w:line="65" w:lineRule="atLeast"/>
        <w:ind w:right="48" w:firstLine="709"/>
      </w:pPr>
      <w:r>
        <w:rPr>
          <w:rFonts w:eastAsia="Times New Roman"/>
          <w:i/>
          <w:color w:val="000000"/>
          <w:sz w:val="24"/>
        </w:rPr>
        <w:t>*(В случае выявления недостатков по качеству (количеству) поставленных товаров такие недостатки указываются в настоящем пункте, Акт приема-передачи Товаров считается неподписанным, а Товар непринятым со стороны Получ</w:t>
      </w:r>
      <w:r>
        <w:rPr>
          <w:rFonts w:eastAsia="Times New Roman"/>
          <w:i/>
          <w:color w:val="000000"/>
          <w:sz w:val="24"/>
        </w:rPr>
        <w:t>ателя)</w:t>
      </w:r>
    </w:p>
    <w:p w:rsidR="0076657E" w:rsidRDefault="00E04DE2">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Поставщик:                                                           </w:t>
      </w:r>
      <w:r>
        <w:rPr>
          <w:rFonts w:eastAsia="Times New Roman"/>
          <w:color w:val="000000"/>
          <w:sz w:val="24"/>
        </w:rPr>
        <w:tab/>
        <w:t> Получатель: </w:t>
      </w:r>
    </w:p>
    <w:p w:rsidR="0076657E" w:rsidRDefault="00E04DE2">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______________ /__________/                                 _______________/ ____________/</w:t>
      </w:r>
    </w:p>
    <w:p w:rsidR="0076657E" w:rsidRDefault="00E04DE2">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М.П.                                                                      </w:t>
      </w:r>
      <w:r>
        <w:rPr>
          <w:rFonts w:eastAsia="Times New Roman"/>
          <w:color w:val="000000"/>
          <w:sz w:val="24"/>
        </w:rPr>
        <w:t>                                                       М.П.</w:t>
      </w:r>
    </w:p>
    <w:p w:rsidR="0076657E" w:rsidRDefault="00E04DE2">
      <w:pPr>
        <w:pBdr>
          <w:top w:val="none" w:sz="4" w:space="0" w:color="000000"/>
          <w:left w:val="none" w:sz="4" w:space="0" w:color="000000"/>
          <w:bottom w:val="none" w:sz="4" w:space="0" w:color="000000"/>
          <w:right w:val="none" w:sz="4" w:space="0" w:color="000000"/>
        </w:pBdr>
        <w:jc w:val="both"/>
      </w:pPr>
      <w:r>
        <w:rPr>
          <w:rFonts w:eastAsia="Times New Roman"/>
          <w:color w:val="000000"/>
          <w:sz w:val="8"/>
        </w:rPr>
        <w:t> </w:t>
      </w:r>
    </w:p>
    <w:p w:rsidR="0076657E" w:rsidRDefault="00E04DE2">
      <w:pPr>
        <w:pBdr>
          <w:top w:val="none" w:sz="4" w:space="0" w:color="000000"/>
          <w:left w:val="none" w:sz="4" w:space="0" w:color="000000"/>
          <w:bottom w:val="none" w:sz="4" w:space="0" w:color="000000"/>
          <w:right w:val="none" w:sz="4" w:space="0" w:color="000000"/>
        </w:pBdr>
        <w:spacing w:line="65" w:lineRule="atLeast"/>
        <w:ind w:firstLine="539"/>
        <w:jc w:val="both"/>
      </w:pPr>
      <w:r>
        <w:rPr>
          <w:rFonts w:eastAsia="Times New Roman"/>
          <w:color w:val="000000"/>
          <w:sz w:val="24"/>
        </w:rPr>
        <w:t xml:space="preserve">Примечание: Получатель в срок не позднее следующего дня за датой подписания Акта приема-передачи Товаров направляет Заказчику скан-копию такого Акта приема-передачи Товаров </w:t>
      </w:r>
      <w:r>
        <w:rPr>
          <w:rFonts w:eastAsia="Times New Roman"/>
          <w:color w:val="000000"/>
          <w:sz w:val="24"/>
        </w:rPr>
        <w:lastRenderedPageBreak/>
        <w:t>с приложением докумен</w:t>
      </w:r>
      <w:r>
        <w:rPr>
          <w:rFonts w:eastAsia="Times New Roman"/>
          <w:color w:val="000000"/>
          <w:sz w:val="24"/>
        </w:rPr>
        <w:t>та, подтверждающего полномочия лица, подписавшего указанный Акт со стороны Получателя, на официальную электронную почту Заказчика или с помощью информационных систем.</w:t>
      </w:r>
    </w:p>
    <w:p w:rsidR="0076657E" w:rsidRDefault="00E04DE2">
      <w:pPr>
        <w:pBdr>
          <w:top w:val="none" w:sz="4" w:space="0" w:color="000000"/>
          <w:left w:val="none" w:sz="4" w:space="0" w:color="000000"/>
          <w:bottom w:val="none" w:sz="4" w:space="0" w:color="000000"/>
          <w:right w:val="none" w:sz="4" w:space="0" w:color="000000"/>
        </w:pBdr>
        <w:spacing w:line="65" w:lineRule="atLeast"/>
        <w:ind w:firstLine="539"/>
        <w:jc w:val="both"/>
      </w:pPr>
      <w:r>
        <w:rPr>
          <w:rFonts w:eastAsia="Times New Roman"/>
          <w:color w:val="000000"/>
          <w:sz w:val="24"/>
        </w:rPr>
        <w:t> </w:t>
      </w:r>
    </w:p>
    <w:p w:rsidR="0076657E" w:rsidRDefault="00E04DE2">
      <w:pPr>
        <w:pBdr>
          <w:top w:val="none" w:sz="4" w:space="0" w:color="000000"/>
          <w:left w:val="none" w:sz="4" w:space="0" w:color="000000"/>
          <w:bottom w:val="none" w:sz="4" w:space="0" w:color="000000"/>
          <w:right w:val="none" w:sz="4" w:space="0" w:color="000000"/>
        </w:pBdr>
        <w:spacing w:line="65" w:lineRule="atLeast"/>
        <w:ind w:firstLine="539"/>
        <w:jc w:val="both"/>
      </w:pPr>
      <w:r>
        <w:rPr>
          <w:rFonts w:eastAsia="Times New Roman"/>
          <w:color w:val="000000"/>
          <w:sz w:val="24"/>
        </w:rPr>
        <w:t> </w:t>
      </w:r>
    </w:p>
    <w:p w:rsidR="0076657E" w:rsidRDefault="00E04DE2">
      <w:pPr>
        <w:pBdr>
          <w:top w:val="none" w:sz="4" w:space="0" w:color="000000"/>
          <w:left w:val="none" w:sz="4" w:space="0" w:color="000000"/>
          <w:bottom w:val="none" w:sz="4" w:space="0" w:color="000000"/>
          <w:right w:val="none" w:sz="4" w:space="0" w:color="000000"/>
        </w:pBdr>
        <w:spacing w:line="65" w:lineRule="atLeast"/>
        <w:ind w:firstLine="539"/>
        <w:jc w:val="both"/>
      </w:pPr>
      <w:r>
        <w:rPr>
          <w:rFonts w:eastAsia="Times New Roman"/>
          <w:color w:val="000000"/>
          <w:sz w:val="24"/>
        </w:rPr>
        <w:t> </w:t>
      </w:r>
    </w:p>
    <w:p w:rsidR="0076657E" w:rsidRDefault="00E04DE2">
      <w:pPr>
        <w:pBdr>
          <w:top w:val="none" w:sz="4" w:space="0" w:color="000000"/>
          <w:left w:val="none" w:sz="4" w:space="0" w:color="000000"/>
          <w:bottom w:val="none" w:sz="4" w:space="0" w:color="000000"/>
          <w:right w:val="none" w:sz="4" w:space="0" w:color="000000"/>
        </w:pBdr>
        <w:spacing w:line="65" w:lineRule="atLeast"/>
        <w:ind w:firstLine="539"/>
        <w:jc w:val="both"/>
      </w:pPr>
      <w:r>
        <w:rPr>
          <w:rFonts w:eastAsia="Times New Roman"/>
          <w:color w:val="000000"/>
          <w:sz w:val="24"/>
        </w:rPr>
        <w:t> </w:t>
      </w:r>
    </w:p>
    <w:p w:rsidR="0076657E" w:rsidRDefault="00E04DE2">
      <w:pPr>
        <w:pBdr>
          <w:top w:val="none" w:sz="4" w:space="0" w:color="000000"/>
          <w:left w:val="none" w:sz="4" w:space="0" w:color="000000"/>
          <w:bottom w:val="none" w:sz="4" w:space="0" w:color="000000"/>
          <w:right w:val="none" w:sz="4" w:space="0" w:color="000000"/>
        </w:pBdr>
      </w:pPr>
      <w:r>
        <w:br/>
      </w:r>
    </w:p>
    <w:p w:rsidR="0076657E" w:rsidRDefault="00E04DE2">
      <w:pPr>
        <w:rPr>
          <w:rFonts w:eastAsia="Times New Roman"/>
          <w:sz w:val="24"/>
          <w:szCs w:val="24"/>
        </w:rPr>
      </w:pPr>
      <w:r>
        <w:rPr>
          <w:rFonts w:eastAsia="Times New Roman"/>
          <w:sz w:val="24"/>
          <w:szCs w:val="24"/>
        </w:rPr>
        <w:br w:type="page" w:clear="all"/>
      </w:r>
    </w:p>
    <w:p w:rsidR="0076657E" w:rsidRDefault="0076657E">
      <w:pPr>
        <w:ind w:left="284" w:firstLine="425"/>
        <w:jc w:val="both"/>
        <w:rPr>
          <w:rFonts w:eastAsia="Times New Roman"/>
          <w:sz w:val="24"/>
          <w:szCs w:val="24"/>
        </w:rPr>
      </w:pPr>
    </w:p>
    <w:p w:rsidR="0076657E" w:rsidRDefault="00E04DE2">
      <w:pPr>
        <w:jc w:val="both"/>
        <w:rPr>
          <w:vanish/>
        </w:rPr>
      </w:pPr>
      <w:r>
        <w:rPr>
          <w:noProof/>
          <w:vanish/>
        </w:rPr>
        <w:drawing>
          <wp:inline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pic:blipFill>
                  <pic:spPr bwMode="auto">
                    <a:xfrm>
                      <a:off x="0" y="0"/>
                      <a:ext cx="142875" cy="142875"/>
                    </a:xfrm>
                    <a:prstGeom prst="rect">
                      <a:avLst/>
                    </a:prstGeom>
                    <a:noFill/>
                    <a:ln>
                      <a:noFill/>
                    </a:ln>
                  </pic:spPr>
                </pic:pic>
              </a:graphicData>
            </a:graphic>
          </wp:inline>
        </w:drawing>
      </w:r>
    </w:p>
    <w:p w:rsidR="0076657E" w:rsidRDefault="00E04DE2">
      <w:pPr>
        <w:tabs>
          <w:tab w:val="left" w:pos="2706"/>
        </w:tabs>
      </w:pPr>
      <w:r>
        <w:tab/>
      </w:r>
    </w:p>
    <w:p w:rsidR="0076657E" w:rsidRDefault="0076657E">
      <w:pPr>
        <w:jc w:val="both"/>
      </w:pPr>
    </w:p>
    <w:sectPr w:rsidR="0076657E">
      <w:pgSz w:w="11906" w:h="16838"/>
      <w:pgMar w:top="851" w:right="567" w:bottom="851" w:left="992" w:header="709" w:footer="4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657E" w:rsidRDefault="00E04DE2">
      <w:r>
        <w:separator/>
      </w:r>
    </w:p>
  </w:endnote>
  <w:endnote w:type="continuationSeparator" w:id="0">
    <w:p w:rsidR="0076657E" w:rsidRDefault="00E04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00"/>
    <w:family w:val="auto"/>
    <w:pitch w:val="default"/>
  </w:font>
  <w:font w:name="Tahoma">
    <w:panose1 w:val="020B0604030504040204"/>
    <w:charset w:val="00"/>
    <w:family w:val="auto"/>
    <w:pitch w:val="default"/>
  </w:font>
  <w:font w:name="Arial Narrow">
    <w:panose1 w:val="020B0606020202030204"/>
    <w:charset w:val="00"/>
    <w:family w:val="auto"/>
    <w:pitch w:val="default"/>
  </w:font>
  <w:font w:name="Verdana">
    <w:panose1 w:val="020B0604030504040204"/>
    <w:charset w:val="00"/>
    <w:family w:val="auto"/>
    <w:pitch w:val="default"/>
  </w:font>
  <w:font w:name="GaramondC">
    <w:charset w:val="00"/>
    <w:family w:val="auto"/>
    <w:pitch w:val="default"/>
  </w:font>
  <w:font w:name="SchoolBookC">
    <w:charset w:val="00"/>
    <w:family w:val="auto"/>
    <w:pitch w:val="default"/>
  </w:font>
  <w:font w:name="MS Reference Sans Serif">
    <w:panose1 w:val="020B0604030504040204"/>
    <w:charset w:val="00"/>
    <w:family w:val="auto"/>
    <w:pitch w:val="default"/>
  </w:font>
  <w:font w:name="Monotype Corsiva">
    <w:panose1 w:val="03010101010201010101"/>
    <w:charset w:val="00"/>
    <w:family w:val="auto"/>
    <w:pitch w:val="default"/>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charset w:val="00"/>
    <w:family w:val="auto"/>
    <w:pitch w:val="default"/>
  </w:font>
  <w:font w:name="Lucida Sans Unicode">
    <w:panose1 w:val="020B0602030504020204"/>
    <w:charset w:val="00"/>
    <w:family w:val="auto"/>
    <w:pitch w:val="default"/>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57E" w:rsidRDefault="00E04DE2">
    <w:r>
      <w:fldChar w:fldCharType="begin"/>
    </w:r>
    <w:r>
      <w:instrText xml:space="preserve">PAGE  </w:instrText>
    </w:r>
    <w:r>
      <w:fldChar w:fldCharType="separate"/>
    </w:r>
    <w:r>
      <w:t>3</w:t>
    </w:r>
    <w:r>
      <w:fldChar w:fldCharType="end"/>
    </w:r>
  </w:p>
  <w:p w:rsidR="0076657E" w:rsidRDefault="0076657E"/>
  <w:p w:rsidR="0076657E" w:rsidRDefault="0076657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57E" w:rsidRDefault="00E04DE2">
    <w:pPr>
      <w:pStyle w:val="af5"/>
      <w:jc w:val="center"/>
    </w:pPr>
    <w:r>
      <w:fldChar w:fldCharType="begin"/>
    </w:r>
    <w:r>
      <w:instrText xml:space="preserve"> PAGE   \* MERGEFORMAT </w:instrText>
    </w:r>
    <w:r>
      <w:fldChar w:fldCharType="separate"/>
    </w:r>
    <w:r>
      <w:rPr>
        <w:noProof/>
      </w:rPr>
      <w:t>1</w:t>
    </w:r>
    <w:r>
      <w:fldChar w:fldCharType="end"/>
    </w:r>
  </w:p>
  <w:p w:rsidR="0076657E" w:rsidRDefault="0076657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657E" w:rsidRDefault="00E04DE2">
      <w:r>
        <w:separator/>
      </w:r>
    </w:p>
  </w:footnote>
  <w:footnote w:type="continuationSeparator" w:id="0">
    <w:p w:rsidR="0076657E" w:rsidRDefault="00E04DE2">
      <w:r>
        <w:continuationSeparator/>
      </w:r>
    </w:p>
  </w:footnote>
  <w:footnote w:id="1">
    <w:p w:rsidR="0076657E" w:rsidRDefault="00E04DE2">
      <w:pPr>
        <w:pStyle w:val="afb"/>
      </w:pPr>
      <w:r>
        <w:rPr>
          <w:rStyle w:val="aff0"/>
        </w:rPr>
        <w:footnoteRef/>
      </w:r>
      <w:r>
        <w:t xml:space="preserve"> </w:t>
      </w:r>
      <w:r>
        <w:rPr>
          <w:rFonts w:eastAsia="Times New Roman"/>
          <w:color w:val="000000"/>
          <w:sz w:val="20"/>
        </w:rPr>
        <w:t xml:space="preserve">  Нужное подчеркнуть</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71580"/>
    <w:multiLevelType w:val="hybridMultilevel"/>
    <w:tmpl w:val="12A0D46C"/>
    <w:lvl w:ilvl="0" w:tplc="D1F4076E">
      <w:start w:val="1"/>
      <w:numFmt w:val="decimal"/>
      <w:lvlText w:val="%1)"/>
      <w:lvlJc w:val="left"/>
      <w:pPr>
        <w:ind w:left="720" w:hanging="360"/>
      </w:pPr>
    </w:lvl>
    <w:lvl w:ilvl="1" w:tplc="51D2744E">
      <w:start w:val="1"/>
      <w:numFmt w:val="lowerLetter"/>
      <w:lvlText w:val="%2."/>
      <w:lvlJc w:val="left"/>
      <w:pPr>
        <w:ind w:left="1440" w:hanging="360"/>
      </w:pPr>
    </w:lvl>
    <w:lvl w:ilvl="2" w:tplc="3BC67D2A">
      <w:start w:val="1"/>
      <w:numFmt w:val="lowerRoman"/>
      <w:lvlText w:val="%3."/>
      <w:lvlJc w:val="right"/>
      <w:pPr>
        <w:ind w:left="2160" w:hanging="180"/>
      </w:pPr>
    </w:lvl>
    <w:lvl w:ilvl="3" w:tplc="20CC9770">
      <w:start w:val="1"/>
      <w:numFmt w:val="decimal"/>
      <w:lvlText w:val="%4."/>
      <w:lvlJc w:val="left"/>
      <w:pPr>
        <w:ind w:left="2880" w:hanging="360"/>
      </w:pPr>
    </w:lvl>
    <w:lvl w:ilvl="4" w:tplc="3EACC200">
      <w:start w:val="1"/>
      <w:numFmt w:val="lowerLetter"/>
      <w:lvlText w:val="%5."/>
      <w:lvlJc w:val="left"/>
      <w:pPr>
        <w:ind w:left="3600" w:hanging="360"/>
      </w:pPr>
    </w:lvl>
    <w:lvl w:ilvl="5" w:tplc="2F5AFD20">
      <w:start w:val="1"/>
      <w:numFmt w:val="lowerRoman"/>
      <w:lvlText w:val="%6."/>
      <w:lvlJc w:val="right"/>
      <w:pPr>
        <w:ind w:left="4320" w:hanging="180"/>
      </w:pPr>
    </w:lvl>
    <w:lvl w:ilvl="6" w:tplc="52CA6406">
      <w:start w:val="1"/>
      <w:numFmt w:val="decimal"/>
      <w:lvlText w:val="%7."/>
      <w:lvlJc w:val="left"/>
      <w:pPr>
        <w:ind w:left="5040" w:hanging="360"/>
      </w:pPr>
    </w:lvl>
    <w:lvl w:ilvl="7" w:tplc="906293AC">
      <w:start w:val="1"/>
      <w:numFmt w:val="lowerLetter"/>
      <w:lvlText w:val="%8."/>
      <w:lvlJc w:val="left"/>
      <w:pPr>
        <w:ind w:left="5760" w:hanging="360"/>
      </w:pPr>
    </w:lvl>
    <w:lvl w:ilvl="8" w:tplc="C42EA86E">
      <w:start w:val="1"/>
      <w:numFmt w:val="lowerRoman"/>
      <w:lvlText w:val="%9."/>
      <w:lvlJc w:val="right"/>
      <w:pPr>
        <w:ind w:left="6480" w:hanging="180"/>
      </w:pPr>
    </w:lvl>
  </w:abstractNum>
  <w:abstractNum w:abstractNumId="1">
    <w:nsid w:val="01791D02"/>
    <w:multiLevelType w:val="hybridMultilevel"/>
    <w:tmpl w:val="36CA36B8"/>
    <w:lvl w:ilvl="0" w:tplc="7B5E37F6">
      <w:start w:val="1"/>
      <w:numFmt w:val="decimal"/>
      <w:lvlText w:val="%1."/>
      <w:lvlJc w:val="left"/>
      <w:pPr>
        <w:ind w:left="1069" w:hanging="360"/>
      </w:pPr>
    </w:lvl>
    <w:lvl w:ilvl="1" w:tplc="6936934A">
      <w:start w:val="1"/>
      <w:numFmt w:val="lowerLetter"/>
      <w:lvlText w:val="%2."/>
      <w:lvlJc w:val="left"/>
      <w:pPr>
        <w:ind w:left="1789" w:hanging="360"/>
      </w:pPr>
    </w:lvl>
    <w:lvl w:ilvl="2" w:tplc="F2DA19DC">
      <w:start w:val="1"/>
      <w:numFmt w:val="lowerRoman"/>
      <w:pStyle w:val="123"/>
      <w:lvlText w:val="%3."/>
      <w:lvlJc w:val="right"/>
      <w:pPr>
        <w:ind w:left="2509" w:hanging="180"/>
      </w:pPr>
    </w:lvl>
    <w:lvl w:ilvl="3" w:tplc="8702C56E">
      <w:start w:val="1"/>
      <w:numFmt w:val="decimal"/>
      <w:lvlText w:val="%4."/>
      <w:lvlJc w:val="left"/>
      <w:pPr>
        <w:ind w:left="3229" w:hanging="360"/>
      </w:pPr>
    </w:lvl>
    <w:lvl w:ilvl="4" w:tplc="B630F7CA">
      <w:start w:val="1"/>
      <w:numFmt w:val="lowerLetter"/>
      <w:lvlText w:val="%5."/>
      <w:lvlJc w:val="left"/>
      <w:pPr>
        <w:ind w:left="3949" w:hanging="360"/>
      </w:pPr>
    </w:lvl>
    <w:lvl w:ilvl="5" w:tplc="9858175A">
      <w:start w:val="1"/>
      <w:numFmt w:val="lowerRoman"/>
      <w:lvlText w:val="%6."/>
      <w:lvlJc w:val="right"/>
      <w:pPr>
        <w:ind w:left="4669" w:hanging="180"/>
      </w:pPr>
    </w:lvl>
    <w:lvl w:ilvl="6" w:tplc="26282632">
      <w:start w:val="1"/>
      <w:numFmt w:val="decimal"/>
      <w:lvlText w:val="%7."/>
      <w:lvlJc w:val="left"/>
      <w:pPr>
        <w:ind w:left="5389" w:hanging="360"/>
      </w:pPr>
    </w:lvl>
    <w:lvl w:ilvl="7" w:tplc="AB42A914">
      <w:start w:val="1"/>
      <w:numFmt w:val="lowerLetter"/>
      <w:lvlText w:val="%8."/>
      <w:lvlJc w:val="left"/>
      <w:pPr>
        <w:ind w:left="6109" w:hanging="360"/>
      </w:pPr>
    </w:lvl>
    <w:lvl w:ilvl="8" w:tplc="E102AB98">
      <w:start w:val="1"/>
      <w:numFmt w:val="lowerRoman"/>
      <w:lvlText w:val="%9."/>
      <w:lvlJc w:val="right"/>
      <w:pPr>
        <w:ind w:left="6829" w:hanging="180"/>
      </w:pPr>
    </w:lvl>
  </w:abstractNum>
  <w:abstractNum w:abstractNumId="2">
    <w:nsid w:val="0334089C"/>
    <w:multiLevelType w:val="hybridMultilevel"/>
    <w:tmpl w:val="CF04472E"/>
    <w:lvl w:ilvl="0" w:tplc="FC645622">
      <w:start w:val="1"/>
      <w:numFmt w:val="decimal"/>
      <w:lvlText w:val="%1)"/>
      <w:lvlJc w:val="left"/>
      <w:pPr>
        <w:ind w:left="720" w:hanging="360"/>
      </w:pPr>
    </w:lvl>
    <w:lvl w:ilvl="1" w:tplc="DED2A1C0">
      <w:start w:val="1"/>
      <w:numFmt w:val="lowerLetter"/>
      <w:lvlText w:val="%2."/>
      <w:lvlJc w:val="left"/>
      <w:pPr>
        <w:ind w:left="1440" w:hanging="360"/>
      </w:pPr>
    </w:lvl>
    <w:lvl w:ilvl="2" w:tplc="D536F050">
      <w:start w:val="1"/>
      <w:numFmt w:val="lowerRoman"/>
      <w:lvlText w:val="%3."/>
      <w:lvlJc w:val="right"/>
      <w:pPr>
        <w:ind w:left="2160" w:hanging="180"/>
      </w:pPr>
    </w:lvl>
    <w:lvl w:ilvl="3" w:tplc="D024912E">
      <w:start w:val="1"/>
      <w:numFmt w:val="decimal"/>
      <w:lvlText w:val="%4."/>
      <w:lvlJc w:val="left"/>
      <w:pPr>
        <w:ind w:left="2880" w:hanging="360"/>
      </w:pPr>
    </w:lvl>
    <w:lvl w:ilvl="4" w:tplc="20CC7CA2">
      <w:start w:val="1"/>
      <w:numFmt w:val="lowerLetter"/>
      <w:lvlText w:val="%5."/>
      <w:lvlJc w:val="left"/>
      <w:pPr>
        <w:ind w:left="3600" w:hanging="360"/>
      </w:pPr>
    </w:lvl>
    <w:lvl w:ilvl="5" w:tplc="D1320014">
      <w:start w:val="1"/>
      <w:numFmt w:val="lowerRoman"/>
      <w:lvlText w:val="%6."/>
      <w:lvlJc w:val="right"/>
      <w:pPr>
        <w:ind w:left="4320" w:hanging="180"/>
      </w:pPr>
    </w:lvl>
    <w:lvl w:ilvl="6" w:tplc="74C08058">
      <w:start w:val="1"/>
      <w:numFmt w:val="decimal"/>
      <w:lvlText w:val="%7."/>
      <w:lvlJc w:val="left"/>
      <w:pPr>
        <w:ind w:left="5040" w:hanging="360"/>
      </w:pPr>
    </w:lvl>
    <w:lvl w:ilvl="7" w:tplc="24C2A85A">
      <w:start w:val="1"/>
      <w:numFmt w:val="lowerLetter"/>
      <w:lvlText w:val="%8."/>
      <w:lvlJc w:val="left"/>
      <w:pPr>
        <w:ind w:left="5760" w:hanging="360"/>
      </w:pPr>
    </w:lvl>
    <w:lvl w:ilvl="8" w:tplc="FF98F782">
      <w:start w:val="1"/>
      <w:numFmt w:val="lowerRoman"/>
      <w:lvlText w:val="%9."/>
      <w:lvlJc w:val="right"/>
      <w:pPr>
        <w:ind w:left="6480" w:hanging="180"/>
      </w:pPr>
    </w:lvl>
  </w:abstractNum>
  <w:abstractNum w:abstractNumId="3">
    <w:nsid w:val="03FE5DD9"/>
    <w:multiLevelType w:val="hybridMultilevel"/>
    <w:tmpl w:val="520C0EC0"/>
    <w:lvl w:ilvl="0" w:tplc="30CED908">
      <w:start w:val="1"/>
      <w:numFmt w:val="decimal"/>
      <w:lvlText w:val="%1."/>
      <w:lvlJc w:val="left"/>
      <w:pPr>
        <w:ind w:left="720" w:hanging="360"/>
      </w:pPr>
    </w:lvl>
    <w:lvl w:ilvl="1" w:tplc="9A449FAC">
      <w:start w:val="1"/>
      <w:numFmt w:val="lowerLetter"/>
      <w:lvlText w:val="%2."/>
      <w:lvlJc w:val="left"/>
      <w:pPr>
        <w:ind w:left="1440" w:hanging="360"/>
      </w:pPr>
    </w:lvl>
    <w:lvl w:ilvl="2" w:tplc="28580176">
      <w:start w:val="1"/>
      <w:numFmt w:val="lowerRoman"/>
      <w:lvlText w:val="%3."/>
      <w:lvlJc w:val="right"/>
      <w:pPr>
        <w:ind w:left="2160" w:hanging="180"/>
      </w:pPr>
    </w:lvl>
    <w:lvl w:ilvl="3" w:tplc="62FCEFAE">
      <w:start w:val="1"/>
      <w:numFmt w:val="decimal"/>
      <w:lvlText w:val="%4."/>
      <w:lvlJc w:val="left"/>
      <w:pPr>
        <w:ind w:left="2880" w:hanging="360"/>
      </w:pPr>
    </w:lvl>
    <w:lvl w:ilvl="4" w:tplc="84BEF642">
      <w:start w:val="1"/>
      <w:numFmt w:val="lowerLetter"/>
      <w:lvlText w:val="%5."/>
      <w:lvlJc w:val="left"/>
      <w:pPr>
        <w:ind w:left="3600" w:hanging="360"/>
      </w:pPr>
    </w:lvl>
    <w:lvl w:ilvl="5" w:tplc="DBE0BA54">
      <w:start w:val="1"/>
      <w:numFmt w:val="lowerRoman"/>
      <w:lvlText w:val="%6."/>
      <w:lvlJc w:val="right"/>
      <w:pPr>
        <w:ind w:left="4320" w:hanging="180"/>
      </w:pPr>
    </w:lvl>
    <w:lvl w:ilvl="6" w:tplc="C8480B38">
      <w:start w:val="1"/>
      <w:numFmt w:val="decimal"/>
      <w:lvlText w:val="%7."/>
      <w:lvlJc w:val="left"/>
      <w:pPr>
        <w:ind w:left="5040" w:hanging="360"/>
      </w:pPr>
    </w:lvl>
    <w:lvl w:ilvl="7" w:tplc="D6D079C6">
      <w:start w:val="1"/>
      <w:numFmt w:val="lowerLetter"/>
      <w:lvlText w:val="%8."/>
      <w:lvlJc w:val="left"/>
      <w:pPr>
        <w:ind w:left="5760" w:hanging="360"/>
      </w:pPr>
    </w:lvl>
    <w:lvl w:ilvl="8" w:tplc="2EAE434A">
      <w:start w:val="1"/>
      <w:numFmt w:val="lowerRoman"/>
      <w:lvlText w:val="%9."/>
      <w:lvlJc w:val="right"/>
      <w:pPr>
        <w:ind w:left="6480" w:hanging="180"/>
      </w:pPr>
    </w:lvl>
  </w:abstractNum>
  <w:abstractNum w:abstractNumId="4">
    <w:nsid w:val="08490DC7"/>
    <w:multiLevelType w:val="hybridMultilevel"/>
    <w:tmpl w:val="8436ADFA"/>
    <w:lvl w:ilvl="0" w:tplc="CB40FA84">
      <w:start w:val="1"/>
      <w:numFmt w:val="decimal"/>
      <w:pStyle w:val="3"/>
      <w:lvlText w:val="%1."/>
      <w:lvlJc w:val="left"/>
      <w:pPr>
        <w:tabs>
          <w:tab w:val="num" w:pos="1209"/>
        </w:tabs>
        <w:ind w:left="1209" w:hanging="360"/>
      </w:pPr>
    </w:lvl>
    <w:lvl w:ilvl="1" w:tplc="5864538A">
      <w:start w:val="1"/>
      <w:numFmt w:val="bullet"/>
      <w:lvlText w:val="o"/>
      <w:lvlJc w:val="left"/>
      <w:pPr>
        <w:ind w:left="1440" w:hanging="360"/>
      </w:pPr>
      <w:rPr>
        <w:rFonts w:ascii="Courier New" w:eastAsia="Courier New" w:hAnsi="Courier New" w:cs="Courier New" w:hint="default"/>
      </w:rPr>
    </w:lvl>
    <w:lvl w:ilvl="2" w:tplc="68BA431C">
      <w:start w:val="1"/>
      <w:numFmt w:val="bullet"/>
      <w:lvlText w:val="§"/>
      <w:lvlJc w:val="left"/>
      <w:pPr>
        <w:ind w:left="2160" w:hanging="360"/>
      </w:pPr>
      <w:rPr>
        <w:rFonts w:ascii="Wingdings" w:eastAsia="Wingdings" w:hAnsi="Wingdings" w:cs="Wingdings" w:hint="default"/>
      </w:rPr>
    </w:lvl>
    <w:lvl w:ilvl="3" w:tplc="09B0F716">
      <w:start w:val="1"/>
      <w:numFmt w:val="bullet"/>
      <w:lvlText w:val="·"/>
      <w:lvlJc w:val="left"/>
      <w:pPr>
        <w:ind w:left="2880" w:hanging="360"/>
      </w:pPr>
      <w:rPr>
        <w:rFonts w:ascii="Symbol" w:eastAsia="Symbol" w:hAnsi="Symbol" w:cs="Symbol" w:hint="default"/>
      </w:rPr>
    </w:lvl>
    <w:lvl w:ilvl="4" w:tplc="9D1A54DE">
      <w:start w:val="1"/>
      <w:numFmt w:val="bullet"/>
      <w:lvlText w:val="o"/>
      <w:lvlJc w:val="left"/>
      <w:pPr>
        <w:ind w:left="3600" w:hanging="360"/>
      </w:pPr>
      <w:rPr>
        <w:rFonts w:ascii="Courier New" w:eastAsia="Courier New" w:hAnsi="Courier New" w:cs="Courier New" w:hint="default"/>
      </w:rPr>
    </w:lvl>
    <w:lvl w:ilvl="5" w:tplc="43685F48">
      <w:start w:val="1"/>
      <w:numFmt w:val="bullet"/>
      <w:lvlText w:val="§"/>
      <w:lvlJc w:val="left"/>
      <w:pPr>
        <w:ind w:left="4320" w:hanging="360"/>
      </w:pPr>
      <w:rPr>
        <w:rFonts w:ascii="Wingdings" w:eastAsia="Wingdings" w:hAnsi="Wingdings" w:cs="Wingdings" w:hint="default"/>
      </w:rPr>
    </w:lvl>
    <w:lvl w:ilvl="6" w:tplc="C31A52F6">
      <w:start w:val="1"/>
      <w:numFmt w:val="bullet"/>
      <w:lvlText w:val="·"/>
      <w:lvlJc w:val="left"/>
      <w:pPr>
        <w:ind w:left="5040" w:hanging="360"/>
      </w:pPr>
      <w:rPr>
        <w:rFonts w:ascii="Symbol" w:eastAsia="Symbol" w:hAnsi="Symbol" w:cs="Symbol" w:hint="default"/>
      </w:rPr>
    </w:lvl>
    <w:lvl w:ilvl="7" w:tplc="290C2CD8">
      <w:start w:val="1"/>
      <w:numFmt w:val="bullet"/>
      <w:lvlText w:val="o"/>
      <w:lvlJc w:val="left"/>
      <w:pPr>
        <w:ind w:left="5760" w:hanging="360"/>
      </w:pPr>
      <w:rPr>
        <w:rFonts w:ascii="Courier New" w:eastAsia="Courier New" w:hAnsi="Courier New" w:cs="Courier New" w:hint="default"/>
      </w:rPr>
    </w:lvl>
    <w:lvl w:ilvl="8" w:tplc="D57A658A">
      <w:start w:val="1"/>
      <w:numFmt w:val="bullet"/>
      <w:lvlText w:val="§"/>
      <w:lvlJc w:val="left"/>
      <w:pPr>
        <w:ind w:left="6480" w:hanging="360"/>
      </w:pPr>
      <w:rPr>
        <w:rFonts w:ascii="Wingdings" w:eastAsia="Wingdings" w:hAnsi="Wingdings" w:cs="Wingdings" w:hint="default"/>
      </w:rPr>
    </w:lvl>
  </w:abstractNum>
  <w:abstractNum w:abstractNumId="5">
    <w:nsid w:val="0A382EA7"/>
    <w:multiLevelType w:val="multilevel"/>
    <w:tmpl w:val="366E6A8A"/>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thaiNumbers"/>
      <w:lvlText w:val="%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nsid w:val="0B2A712C"/>
    <w:multiLevelType w:val="multilevel"/>
    <w:tmpl w:val="D1A8DA12"/>
    <w:lvl w:ilvl="0">
      <w:start w:val="1"/>
      <w:numFmt w:val="decimal"/>
      <w:lvlText w:val="%1"/>
      <w:lvlJc w:val="left"/>
      <w:pPr>
        <w:ind w:left="360" w:hanging="360"/>
      </w:pPr>
    </w:lvl>
    <w:lvl w:ilvl="1">
      <w:start w:val="2"/>
      <w:numFmt w:val="decimal"/>
      <w:lvlText w:val="%1.%2"/>
      <w:lvlJc w:val="left"/>
      <w:pPr>
        <w:ind w:left="1584" w:hanging="360"/>
      </w:pPr>
    </w:lvl>
    <w:lvl w:ilvl="2">
      <w:start w:val="1"/>
      <w:numFmt w:val="decimal"/>
      <w:lvlText w:val="%1.%2.%3"/>
      <w:lvlJc w:val="left"/>
      <w:pPr>
        <w:ind w:left="3168" w:hanging="720"/>
      </w:pPr>
    </w:lvl>
    <w:lvl w:ilvl="3">
      <w:start w:val="1"/>
      <w:numFmt w:val="decimal"/>
      <w:lvlText w:val="%1.%2.%3.%4"/>
      <w:lvlJc w:val="left"/>
      <w:pPr>
        <w:ind w:left="4392" w:hanging="720"/>
      </w:pPr>
    </w:lvl>
    <w:lvl w:ilvl="4">
      <w:start w:val="1"/>
      <w:numFmt w:val="decimal"/>
      <w:lvlText w:val="%1.%2.%3.%4.%5"/>
      <w:lvlJc w:val="left"/>
      <w:pPr>
        <w:ind w:left="5976" w:hanging="1080"/>
      </w:pPr>
    </w:lvl>
    <w:lvl w:ilvl="5">
      <w:start w:val="1"/>
      <w:numFmt w:val="decimal"/>
      <w:lvlText w:val="%1.%2.%3.%4.%5.%6"/>
      <w:lvlJc w:val="left"/>
      <w:pPr>
        <w:ind w:left="7200" w:hanging="1080"/>
      </w:pPr>
    </w:lvl>
    <w:lvl w:ilvl="6">
      <w:start w:val="1"/>
      <w:numFmt w:val="decimal"/>
      <w:lvlText w:val="%1.%2.%3.%4.%5.%6.%7"/>
      <w:lvlJc w:val="left"/>
      <w:pPr>
        <w:ind w:left="8784" w:hanging="1440"/>
      </w:pPr>
    </w:lvl>
    <w:lvl w:ilvl="7">
      <w:start w:val="1"/>
      <w:numFmt w:val="decimal"/>
      <w:lvlText w:val="%1.%2.%3.%4.%5.%6.%7.%8"/>
      <w:lvlJc w:val="left"/>
      <w:pPr>
        <w:ind w:left="10008" w:hanging="1440"/>
      </w:pPr>
    </w:lvl>
    <w:lvl w:ilvl="8">
      <w:start w:val="1"/>
      <w:numFmt w:val="decimal"/>
      <w:lvlText w:val="%1.%2.%3.%4.%5.%6.%7.%8.%9"/>
      <w:lvlJc w:val="left"/>
      <w:pPr>
        <w:ind w:left="11592" w:hanging="1800"/>
      </w:pPr>
    </w:lvl>
  </w:abstractNum>
  <w:abstractNum w:abstractNumId="7">
    <w:nsid w:val="0B7C3828"/>
    <w:multiLevelType w:val="multilevel"/>
    <w:tmpl w:val="9CFE52D2"/>
    <w:lvl w:ilvl="0">
      <w:start w:val="1"/>
      <w:numFmt w:val="decimal"/>
      <w:pStyle w:val="1"/>
      <w:lvlText w:val="%1."/>
      <w:lvlJc w:val="left"/>
      <w:pPr>
        <w:tabs>
          <w:tab w:val="num" w:pos="1134"/>
        </w:tabs>
        <w:ind w:left="1134" w:hanging="397"/>
      </w:pPr>
      <w:rPr>
        <w:rFonts w:ascii="Times New Roman" w:hAnsi="Times New Roman"/>
        <w:b/>
        <w:i w:val="0"/>
        <w:sz w:val="28"/>
      </w:rPr>
    </w:lvl>
    <w:lvl w:ilvl="1">
      <w:start w:val="1"/>
      <w:numFmt w:val="decimal"/>
      <w:pStyle w:val="2"/>
      <w:lvlText w:val="%1.%2."/>
      <w:lvlJc w:val="left"/>
      <w:pPr>
        <w:tabs>
          <w:tab w:val="num" w:pos="1134"/>
        </w:tabs>
        <w:ind w:left="737" w:firstLine="0"/>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30"/>
      <w:lvlText w:val="%1.%2.%3."/>
      <w:lvlJc w:val="left"/>
      <w:pPr>
        <w:tabs>
          <w:tab w:val="num" w:pos="1134"/>
        </w:tabs>
        <w:ind w:left="0" w:firstLine="737"/>
      </w:pPr>
      <w:rPr>
        <w:b/>
      </w:rPr>
    </w:lvl>
    <w:lvl w:ilvl="3">
      <w:start w:val="1"/>
      <w:numFmt w:val="decimal"/>
      <w:lvlText w:val="%1.%2.%3.%4."/>
      <w:lvlJc w:val="left"/>
      <w:pPr>
        <w:tabs>
          <w:tab w:val="num" w:pos="2988"/>
        </w:tabs>
        <w:ind w:left="2988" w:hanging="1531"/>
      </w:p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lvl>
    <w:lvl w:ilvl="6">
      <w:start w:val="1"/>
      <w:numFmt w:val="decimal"/>
      <w:lvlText w:val="%1.%2.%3.%4.%5.%6.%7."/>
      <w:lvlJc w:val="left"/>
      <w:pPr>
        <w:tabs>
          <w:tab w:val="num" w:pos="3782"/>
        </w:tabs>
        <w:ind w:left="3782" w:hanging="2325"/>
      </w:pPr>
    </w:lvl>
    <w:lvl w:ilvl="7">
      <w:start w:val="1"/>
      <w:numFmt w:val="decimal"/>
      <w:lvlText w:val="%1.%2.%3.%4.%5.%6.%7.%8."/>
      <w:lvlJc w:val="left"/>
      <w:pPr>
        <w:tabs>
          <w:tab w:val="num" w:pos="5426"/>
        </w:tabs>
        <w:ind w:left="5426" w:hanging="3969"/>
      </w:pPr>
    </w:lvl>
    <w:lvl w:ilvl="8">
      <w:start w:val="1"/>
      <w:numFmt w:val="decimal"/>
      <w:lvlText w:val="%1.%2.%3.%4.%5.%6.%7.%8.%9."/>
      <w:lvlJc w:val="left"/>
      <w:pPr>
        <w:tabs>
          <w:tab w:val="num" w:pos="5766"/>
        </w:tabs>
        <w:ind w:left="5766" w:hanging="4309"/>
      </w:pPr>
    </w:lvl>
  </w:abstractNum>
  <w:abstractNum w:abstractNumId="8">
    <w:nsid w:val="0C5E1E3D"/>
    <w:multiLevelType w:val="hybridMultilevel"/>
    <w:tmpl w:val="80887F60"/>
    <w:lvl w:ilvl="0" w:tplc="27F8B75C">
      <w:start w:val="1"/>
      <w:numFmt w:val="bullet"/>
      <w:lvlText w:val=""/>
      <w:lvlJc w:val="left"/>
      <w:pPr>
        <w:ind w:left="720" w:hanging="360"/>
      </w:pPr>
      <w:rPr>
        <w:rFonts w:ascii="Symbol" w:hAnsi="Symbol"/>
      </w:rPr>
    </w:lvl>
    <w:lvl w:ilvl="1" w:tplc="DF1848A4">
      <w:start w:val="1"/>
      <w:numFmt w:val="bullet"/>
      <w:pStyle w:val="20"/>
      <w:lvlText w:val="o"/>
      <w:lvlJc w:val="left"/>
      <w:pPr>
        <w:ind w:left="1440" w:hanging="360"/>
      </w:pPr>
      <w:rPr>
        <w:rFonts w:ascii="Courier New" w:hAnsi="Courier New" w:cs="Courier New"/>
      </w:rPr>
    </w:lvl>
    <w:lvl w:ilvl="2" w:tplc="44503AE6">
      <w:start w:val="1"/>
      <w:numFmt w:val="bullet"/>
      <w:lvlText w:val=""/>
      <w:lvlJc w:val="left"/>
      <w:pPr>
        <w:ind w:left="2160" w:hanging="360"/>
      </w:pPr>
      <w:rPr>
        <w:rFonts w:ascii="Wingdings" w:hAnsi="Wingdings"/>
      </w:rPr>
    </w:lvl>
    <w:lvl w:ilvl="3" w:tplc="DC8EAC6C">
      <w:start w:val="1"/>
      <w:numFmt w:val="bullet"/>
      <w:lvlText w:val=""/>
      <w:lvlJc w:val="left"/>
      <w:pPr>
        <w:ind w:left="2880" w:hanging="360"/>
      </w:pPr>
      <w:rPr>
        <w:rFonts w:ascii="Symbol" w:hAnsi="Symbol"/>
      </w:rPr>
    </w:lvl>
    <w:lvl w:ilvl="4" w:tplc="26C23AF4">
      <w:start w:val="1"/>
      <w:numFmt w:val="bullet"/>
      <w:lvlText w:val="o"/>
      <w:lvlJc w:val="left"/>
      <w:pPr>
        <w:ind w:left="3600" w:hanging="360"/>
      </w:pPr>
      <w:rPr>
        <w:rFonts w:ascii="Courier New" w:hAnsi="Courier New" w:cs="Courier New"/>
      </w:rPr>
    </w:lvl>
    <w:lvl w:ilvl="5" w:tplc="06C8A702">
      <w:start w:val="1"/>
      <w:numFmt w:val="bullet"/>
      <w:lvlText w:val=""/>
      <w:lvlJc w:val="left"/>
      <w:pPr>
        <w:ind w:left="4320" w:hanging="360"/>
      </w:pPr>
      <w:rPr>
        <w:rFonts w:ascii="Wingdings" w:hAnsi="Wingdings"/>
      </w:rPr>
    </w:lvl>
    <w:lvl w:ilvl="6" w:tplc="9964FDCA">
      <w:start w:val="1"/>
      <w:numFmt w:val="bullet"/>
      <w:lvlText w:val=""/>
      <w:lvlJc w:val="left"/>
      <w:pPr>
        <w:ind w:left="5040" w:hanging="360"/>
      </w:pPr>
      <w:rPr>
        <w:rFonts w:ascii="Symbol" w:hAnsi="Symbol"/>
      </w:rPr>
    </w:lvl>
    <w:lvl w:ilvl="7" w:tplc="CED8AD4A">
      <w:start w:val="1"/>
      <w:numFmt w:val="bullet"/>
      <w:lvlText w:val="o"/>
      <w:lvlJc w:val="left"/>
      <w:pPr>
        <w:ind w:left="5760" w:hanging="360"/>
      </w:pPr>
      <w:rPr>
        <w:rFonts w:ascii="Courier New" w:hAnsi="Courier New" w:cs="Courier New"/>
      </w:rPr>
    </w:lvl>
    <w:lvl w:ilvl="8" w:tplc="A57AE218">
      <w:start w:val="1"/>
      <w:numFmt w:val="bullet"/>
      <w:lvlText w:val=""/>
      <w:lvlJc w:val="left"/>
      <w:pPr>
        <w:ind w:left="6480" w:hanging="360"/>
      </w:pPr>
      <w:rPr>
        <w:rFonts w:ascii="Wingdings" w:hAnsi="Wingdings"/>
      </w:rPr>
    </w:lvl>
  </w:abstractNum>
  <w:abstractNum w:abstractNumId="9">
    <w:nsid w:val="0C9F5C14"/>
    <w:multiLevelType w:val="hybridMultilevel"/>
    <w:tmpl w:val="5F56F0F6"/>
    <w:lvl w:ilvl="0" w:tplc="9F5C2584">
      <w:start w:val="1"/>
      <w:numFmt w:val="bullet"/>
      <w:lvlText w:val=""/>
      <w:lvlJc w:val="left"/>
      <w:pPr>
        <w:tabs>
          <w:tab w:val="num" w:pos="720"/>
        </w:tabs>
        <w:ind w:left="720" w:hanging="360"/>
      </w:pPr>
      <w:rPr>
        <w:rFonts w:ascii="Symbol" w:hAnsi="Symbol"/>
        <w:sz w:val="20"/>
      </w:rPr>
    </w:lvl>
    <w:lvl w:ilvl="1" w:tplc="B09CFDCA">
      <w:start w:val="1"/>
      <w:numFmt w:val="bullet"/>
      <w:lvlText w:val="o"/>
      <w:lvlJc w:val="left"/>
      <w:pPr>
        <w:tabs>
          <w:tab w:val="num" w:pos="1440"/>
        </w:tabs>
        <w:ind w:left="1440" w:hanging="360"/>
      </w:pPr>
      <w:rPr>
        <w:rFonts w:ascii="Courier New" w:hAnsi="Courier New"/>
        <w:sz w:val="20"/>
      </w:rPr>
    </w:lvl>
    <w:lvl w:ilvl="2" w:tplc="C3226C1C">
      <w:start w:val="1"/>
      <w:numFmt w:val="bullet"/>
      <w:lvlText w:val=""/>
      <w:lvlJc w:val="left"/>
      <w:pPr>
        <w:tabs>
          <w:tab w:val="num" w:pos="2160"/>
        </w:tabs>
        <w:ind w:left="2160" w:hanging="360"/>
      </w:pPr>
      <w:rPr>
        <w:rFonts w:ascii="Wingdings" w:hAnsi="Wingdings"/>
        <w:sz w:val="20"/>
      </w:rPr>
    </w:lvl>
    <w:lvl w:ilvl="3" w:tplc="C7F45770">
      <w:start w:val="1"/>
      <w:numFmt w:val="bullet"/>
      <w:lvlText w:val=""/>
      <w:lvlJc w:val="left"/>
      <w:pPr>
        <w:tabs>
          <w:tab w:val="num" w:pos="2880"/>
        </w:tabs>
        <w:ind w:left="2880" w:hanging="360"/>
      </w:pPr>
      <w:rPr>
        <w:rFonts w:ascii="Wingdings" w:hAnsi="Wingdings"/>
        <w:sz w:val="20"/>
      </w:rPr>
    </w:lvl>
    <w:lvl w:ilvl="4" w:tplc="EA4A97B0">
      <w:start w:val="1"/>
      <w:numFmt w:val="bullet"/>
      <w:lvlText w:val=""/>
      <w:lvlJc w:val="left"/>
      <w:pPr>
        <w:tabs>
          <w:tab w:val="num" w:pos="3600"/>
        </w:tabs>
        <w:ind w:left="3600" w:hanging="360"/>
      </w:pPr>
      <w:rPr>
        <w:rFonts w:ascii="Wingdings" w:hAnsi="Wingdings"/>
        <w:sz w:val="20"/>
      </w:rPr>
    </w:lvl>
    <w:lvl w:ilvl="5" w:tplc="A67A09B0">
      <w:start w:val="1"/>
      <w:numFmt w:val="bullet"/>
      <w:lvlText w:val=""/>
      <w:lvlJc w:val="left"/>
      <w:pPr>
        <w:tabs>
          <w:tab w:val="num" w:pos="4320"/>
        </w:tabs>
        <w:ind w:left="4320" w:hanging="360"/>
      </w:pPr>
      <w:rPr>
        <w:rFonts w:ascii="Wingdings" w:hAnsi="Wingdings"/>
        <w:sz w:val="20"/>
      </w:rPr>
    </w:lvl>
    <w:lvl w:ilvl="6" w:tplc="FBC423EA">
      <w:start w:val="1"/>
      <w:numFmt w:val="bullet"/>
      <w:lvlText w:val=""/>
      <w:lvlJc w:val="left"/>
      <w:pPr>
        <w:tabs>
          <w:tab w:val="num" w:pos="5040"/>
        </w:tabs>
        <w:ind w:left="5040" w:hanging="360"/>
      </w:pPr>
      <w:rPr>
        <w:rFonts w:ascii="Wingdings" w:hAnsi="Wingdings"/>
        <w:sz w:val="20"/>
      </w:rPr>
    </w:lvl>
    <w:lvl w:ilvl="7" w:tplc="4C2EDD3C">
      <w:start w:val="1"/>
      <w:numFmt w:val="bullet"/>
      <w:lvlText w:val=""/>
      <w:lvlJc w:val="left"/>
      <w:pPr>
        <w:tabs>
          <w:tab w:val="num" w:pos="5760"/>
        </w:tabs>
        <w:ind w:left="5760" w:hanging="360"/>
      </w:pPr>
      <w:rPr>
        <w:rFonts w:ascii="Wingdings" w:hAnsi="Wingdings"/>
        <w:sz w:val="20"/>
      </w:rPr>
    </w:lvl>
    <w:lvl w:ilvl="8" w:tplc="E68E51F6">
      <w:start w:val="1"/>
      <w:numFmt w:val="bullet"/>
      <w:lvlText w:val=""/>
      <w:lvlJc w:val="left"/>
      <w:pPr>
        <w:tabs>
          <w:tab w:val="num" w:pos="6480"/>
        </w:tabs>
        <w:ind w:left="6480" w:hanging="360"/>
      </w:pPr>
      <w:rPr>
        <w:rFonts w:ascii="Wingdings" w:hAnsi="Wingdings"/>
        <w:sz w:val="20"/>
      </w:rPr>
    </w:lvl>
  </w:abstractNum>
  <w:abstractNum w:abstractNumId="10">
    <w:nsid w:val="0D0B0CC3"/>
    <w:multiLevelType w:val="multilevel"/>
    <w:tmpl w:val="A560BECE"/>
    <w:lvl w:ilvl="0">
      <w:start w:val="3"/>
      <w:numFmt w:val="decimal"/>
      <w:lvlText w:val="%1."/>
      <w:lvlJc w:val="left"/>
      <w:pPr>
        <w:ind w:left="1068" w:hanging="360"/>
      </w:pPr>
    </w:lvl>
    <w:lvl w:ilvl="1">
      <w:start w:val="3"/>
      <w:numFmt w:val="decimal"/>
      <w:lvlText w:val="%1.%2."/>
      <w:lvlJc w:val="left"/>
      <w:pPr>
        <w:ind w:left="1129" w:hanging="420"/>
      </w:pPr>
    </w:lvl>
    <w:lvl w:ilvl="2">
      <w:start w:val="1"/>
      <w:numFmt w:val="decimal"/>
      <w:lvlText w:val="%1.%2.%3."/>
      <w:lvlJc w:val="left"/>
      <w:pPr>
        <w:ind w:left="1430" w:hanging="720"/>
      </w:pPr>
    </w:lvl>
    <w:lvl w:ilvl="3">
      <w:start w:val="1"/>
      <w:numFmt w:val="decimal"/>
      <w:lvlText w:val="%1.%2.%3.%4."/>
      <w:lvlJc w:val="left"/>
      <w:pPr>
        <w:ind w:left="1431" w:hanging="720"/>
      </w:pPr>
    </w:lvl>
    <w:lvl w:ilvl="4">
      <w:start w:val="1"/>
      <w:numFmt w:val="decimal"/>
      <w:lvlText w:val="%1.%2.%3.%4.%5."/>
      <w:lvlJc w:val="left"/>
      <w:pPr>
        <w:ind w:left="1792" w:hanging="1080"/>
      </w:pPr>
    </w:lvl>
    <w:lvl w:ilvl="5">
      <w:start w:val="1"/>
      <w:numFmt w:val="decimal"/>
      <w:lvlText w:val="%1.%2.%3.%4.%5.%6."/>
      <w:lvlJc w:val="left"/>
      <w:pPr>
        <w:ind w:left="1793" w:hanging="1080"/>
      </w:pPr>
    </w:lvl>
    <w:lvl w:ilvl="6">
      <w:start w:val="1"/>
      <w:numFmt w:val="decimal"/>
      <w:lvlText w:val="%1.%2.%3.%4.%5.%6.%7."/>
      <w:lvlJc w:val="left"/>
      <w:pPr>
        <w:ind w:left="2154" w:hanging="1440"/>
      </w:pPr>
    </w:lvl>
    <w:lvl w:ilvl="7">
      <w:start w:val="1"/>
      <w:numFmt w:val="decimal"/>
      <w:lvlText w:val="%1.%2.%3.%4.%5.%6.%7.%8."/>
      <w:lvlJc w:val="left"/>
      <w:pPr>
        <w:ind w:left="2155" w:hanging="1440"/>
      </w:pPr>
    </w:lvl>
    <w:lvl w:ilvl="8">
      <w:start w:val="1"/>
      <w:numFmt w:val="decimal"/>
      <w:lvlText w:val="%1.%2.%3.%4.%5.%6.%7.%8.%9."/>
      <w:lvlJc w:val="left"/>
      <w:pPr>
        <w:ind w:left="2516" w:hanging="1800"/>
      </w:pPr>
    </w:lvl>
  </w:abstractNum>
  <w:abstractNum w:abstractNumId="11">
    <w:nsid w:val="0FF138C1"/>
    <w:multiLevelType w:val="hybridMultilevel"/>
    <w:tmpl w:val="E1A061A4"/>
    <w:lvl w:ilvl="0" w:tplc="628400D4">
      <w:start w:val="1"/>
      <w:numFmt w:val="decimal"/>
      <w:lvlText w:val="%1."/>
      <w:lvlJc w:val="left"/>
      <w:pPr>
        <w:ind w:left="1069" w:hanging="360"/>
      </w:pPr>
    </w:lvl>
    <w:lvl w:ilvl="1" w:tplc="0900A94E">
      <w:start w:val="1"/>
      <w:numFmt w:val="lowerLetter"/>
      <w:lvlText w:val="%2."/>
      <w:lvlJc w:val="left"/>
      <w:pPr>
        <w:ind w:left="1789" w:hanging="360"/>
      </w:pPr>
    </w:lvl>
    <w:lvl w:ilvl="2" w:tplc="A9C6B074">
      <w:start w:val="1"/>
      <w:numFmt w:val="lowerRoman"/>
      <w:lvlText w:val="%3."/>
      <w:lvlJc w:val="right"/>
      <w:pPr>
        <w:ind w:left="2509" w:hanging="180"/>
      </w:pPr>
    </w:lvl>
    <w:lvl w:ilvl="3" w:tplc="F9D4FE2C">
      <w:start w:val="1"/>
      <w:numFmt w:val="decimal"/>
      <w:lvlText w:val="%4."/>
      <w:lvlJc w:val="left"/>
      <w:pPr>
        <w:ind w:left="3229" w:hanging="360"/>
      </w:pPr>
    </w:lvl>
    <w:lvl w:ilvl="4" w:tplc="944CB0AA">
      <w:start w:val="1"/>
      <w:numFmt w:val="lowerLetter"/>
      <w:lvlText w:val="%5."/>
      <w:lvlJc w:val="left"/>
      <w:pPr>
        <w:ind w:left="3949" w:hanging="360"/>
      </w:pPr>
    </w:lvl>
    <w:lvl w:ilvl="5" w:tplc="0E2AE514">
      <w:start w:val="1"/>
      <w:numFmt w:val="lowerRoman"/>
      <w:lvlText w:val="%6."/>
      <w:lvlJc w:val="right"/>
      <w:pPr>
        <w:ind w:left="4669" w:hanging="180"/>
      </w:pPr>
    </w:lvl>
    <w:lvl w:ilvl="6" w:tplc="E5D4B5C0">
      <w:start w:val="1"/>
      <w:numFmt w:val="decimal"/>
      <w:lvlText w:val="%7."/>
      <w:lvlJc w:val="left"/>
      <w:pPr>
        <w:ind w:left="5389" w:hanging="360"/>
      </w:pPr>
    </w:lvl>
    <w:lvl w:ilvl="7" w:tplc="F88A6878">
      <w:start w:val="1"/>
      <w:numFmt w:val="lowerLetter"/>
      <w:lvlText w:val="%8."/>
      <w:lvlJc w:val="left"/>
      <w:pPr>
        <w:ind w:left="6109" w:hanging="360"/>
      </w:pPr>
    </w:lvl>
    <w:lvl w:ilvl="8" w:tplc="4C12CD3A">
      <w:start w:val="1"/>
      <w:numFmt w:val="lowerRoman"/>
      <w:lvlText w:val="%9."/>
      <w:lvlJc w:val="right"/>
      <w:pPr>
        <w:ind w:left="6829" w:hanging="180"/>
      </w:pPr>
    </w:lvl>
  </w:abstractNum>
  <w:abstractNum w:abstractNumId="12">
    <w:nsid w:val="140A012C"/>
    <w:multiLevelType w:val="multilevel"/>
    <w:tmpl w:val="7C3EB27C"/>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54"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3">
    <w:nsid w:val="1693306E"/>
    <w:multiLevelType w:val="multilevel"/>
    <w:tmpl w:val="DDD24A9E"/>
    <w:lvl w:ilvl="0">
      <w:start w:val="1"/>
      <w:numFmt w:val="upperRoman"/>
      <w:lvlText w:val="ЧАСТЬ %1."/>
      <w:lvlJc w:val="left"/>
      <w:pPr>
        <w:tabs>
          <w:tab w:val="num" w:pos="2160"/>
        </w:tabs>
        <w:ind w:left="720" w:hanging="720"/>
      </w:pPr>
      <w:rPr>
        <w:sz w:val="40"/>
        <w:szCs w:val="40"/>
      </w:rPr>
    </w:lvl>
    <w:lvl w:ilvl="1">
      <w:start w:val="1"/>
      <w:numFmt w:val="decimal"/>
      <w:pStyle w:val="Instruction"/>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nsid w:val="1B0825A0"/>
    <w:multiLevelType w:val="hybridMultilevel"/>
    <w:tmpl w:val="2A8A5BF2"/>
    <w:lvl w:ilvl="0" w:tplc="B1F45E78">
      <w:start w:val="1324"/>
      <w:numFmt w:val="decimal"/>
      <w:lvlText w:val="%1"/>
      <w:lvlJc w:val="left"/>
      <w:pPr>
        <w:ind w:left="5158" w:hanging="480"/>
      </w:pPr>
    </w:lvl>
    <w:lvl w:ilvl="1" w:tplc="983CCD00">
      <w:start w:val="1"/>
      <w:numFmt w:val="lowerLetter"/>
      <w:lvlText w:val="%2."/>
      <w:lvlJc w:val="left"/>
      <w:pPr>
        <w:ind w:left="5758" w:hanging="360"/>
      </w:pPr>
    </w:lvl>
    <w:lvl w:ilvl="2" w:tplc="F0C6977C">
      <w:start w:val="1"/>
      <w:numFmt w:val="lowerRoman"/>
      <w:lvlText w:val="%3."/>
      <w:lvlJc w:val="right"/>
      <w:pPr>
        <w:ind w:left="6478" w:hanging="180"/>
      </w:pPr>
    </w:lvl>
    <w:lvl w:ilvl="3" w:tplc="1AB01E40">
      <w:start w:val="1"/>
      <w:numFmt w:val="decimal"/>
      <w:lvlText w:val="%4."/>
      <w:lvlJc w:val="left"/>
      <w:pPr>
        <w:ind w:left="7198" w:hanging="360"/>
      </w:pPr>
    </w:lvl>
    <w:lvl w:ilvl="4" w:tplc="E85CAA88">
      <w:start w:val="1"/>
      <w:numFmt w:val="lowerLetter"/>
      <w:lvlText w:val="%5."/>
      <w:lvlJc w:val="left"/>
      <w:pPr>
        <w:ind w:left="7918" w:hanging="360"/>
      </w:pPr>
    </w:lvl>
    <w:lvl w:ilvl="5" w:tplc="CD246874">
      <w:start w:val="1"/>
      <w:numFmt w:val="lowerRoman"/>
      <w:lvlText w:val="%6."/>
      <w:lvlJc w:val="right"/>
      <w:pPr>
        <w:ind w:left="8638" w:hanging="180"/>
      </w:pPr>
    </w:lvl>
    <w:lvl w:ilvl="6" w:tplc="9A925E9E">
      <w:start w:val="1"/>
      <w:numFmt w:val="decimal"/>
      <w:lvlText w:val="%7."/>
      <w:lvlJc w:val="left"/>
      <w:pPr>
        <w:ind w:left="9358" w:hanging="360"/>
      </w:pPr>
    </w:lvl>
    <w:lvl w:ilvl="7" w:tplc="3C0E2D48">
      <w:start w:val="1"/>
      <w:numFmt w:val="lowerLetter"/>
      <w:lvlText w:val="%8."/>
      <w:lvlJc w:val="left"/>
      <w:pPr>
        <w:ind w:left="10078" w:hanging="360"/>
      </w:pPr>
    </w:lvl>
    <w:lvl w:ilvl="8" w:tplc="6F826A86">
      <w:start w:val="1"/>
      <w:numFmt w:val="lowerRoman"/>
      <w:lvlText w:val="%9."/>
      <w:lvlJc w:val="right"/>
      <w:pPr>
        <w:ind w:left="10798" w:hanging="180"/>
      </w:pPr>
    </w:lvl>
  </w:abstractNum>
  <w:abstractNum w:abstractNumId="15">
    <w:nsid w:val="1F0A09DB"/>
    <w:multiLevelType w:val="hybridMultilevel"/>
    <w:tmpl w:val="6FA6CB74"/>
    <w:lvl w:ilvl="0" w:tplc="C84A47BA">
      <w:start w:val="1"/>
      <w:numFmt w:val="decimal"/>
      <w:lvlText w:val="%1."/>
      <w:lvlJc w:val="left"/>
      <w:pPr>
        <w:ind w:left="1080" w:hanging="360"/>
      </w:pPr>
    </w:lvl>
    <w:lvl w:ilvl="1" w:tplc="050E5BDE">
      <w:start w:val="1"/>
      <w:numFmt w:val="lowerLetter"/>
      <w:lvlText w:val="%2."/>
      <w:lvlJc w:val="left"/>
      <w:pPr>
        <w:ind w:left="1800" w:hanging="360"/>
      </w:pPr>
    </w:lvl>
    <w:lvl w:ilvl="2" w:tplc="D17CFAF4">
      <w:start w:val="1"/>
      <w:numFmt w:val="lowerRoman"/>
      <w:lvlText w:val="%3."/>
      <w:lvlJc w:val="right"/>
      <w:pPr>
        <w:ind w:left="2520" w:hanging="180"/>
      </w:pPr>
    </w:lvl>
    <w:lvl w:ilvl="3" w:tplc="0ABC12CA">
      <w:start w:val="1"/>
      <w:numFmt w:val="decimal"/>
      <w:lvlText w:val="%4."/>
      <w:lvlJc w:val="left"/>
      <w:pPr>
        <w:ind w:left="3240" w:hanging="360"/>
      </w:pPr>
    </w:lvl>
    <w:lvl w:ilvl="4" w:tplc="2F0A208C">
      <w:start w:val="1"/>
      <w:numFmt w:val="lowerLetter"/>
      <w:lvlText w:val="%5."/>
      <w:lvlJc w:val="left"/>
      <w:pPr>
        <w:ind w:left="3960" w:hanging="360"/>
      </w:pPr>
    </w:lvl>
    <w:lvl w:ilvl="5" w:tplc="F2F8A336">
      <w:start w:val="1"/>
      <w:numFmt w:val="lowerRoman"/>
      <w:lvlText w:val="%6."/>
      <w:lvlJc w:val="right"/>
      <w:pPr>
        <w:ind w:left="4680" w:hanging="180"/>
      </w:pPr>
    </w:lvl>
    <w:lvl w:ilvl="6" w:tplc="F614F8CE">
      <w:start w:val="1"/>
      <w:numFmt w:val="decimal"/>
      <w:lvlText w:val="%7."/>
      <w:lvlJc w:val="left"/>
      <w:pPr>
        <w:ind w:left="5400" w:hanging="360"/>
      </w:pPr>
    </w:lvl>
    <w:lvl w:ilvl="7" w:tplc="BDD65CA2">
      <w:start w:val="1"/>
      <w:numFmt w:val="lowerLetter"/>
      <w:lvlText w:val="%8."/>
      <w:lvlJc w:val="left"/>
      <w:pPr>
        <w:ind w:left="6120" w:hanging="360"/>
      </w:pPr>
    </w:lvl>
    <w:lvl w:ilvl="8" w:tplc="1B10B21E">
      <w:start w:val="1"/>
      <w:numFmt w:val="lowerRoman"/>
      <w:lvlText w:val="%9."/>
      <w:lvlJc w:val="right"/>
      <w:pPr>
        <w:ind w:left="6840" w:hanging="180"/>
      </w:pPr>
    </w:lvl>
  </w:abstractNum>
  <w:abstractNum w:abstractNumId="16">
    <w:nsid w:val="1FD159CF"/>
    <w:multiLevelType w:val="hybridMultilevel"/>
    <w:tmpl w:val="29528C76"/>
    <w:lvl w:ilvl="0" w:tplc="F07A04F2">
      <w:start w:val="1"/>
      <w:numFmt w:val="bullet"/>
      <w:lvlText w:val=""/>
      <w:lvlJc w:val="left"/>
      <w:pPr>
        <w:tabs>
          <w:tab w:val="num" w:pos="900"/>
        </w:tabs>
        <w:ind w:left="900" w:hanging="360"/>
      </w:pPr>
      <w:rPr>
        <w:rFonts w:ascii="Symbol" w:hAnsi="Symbol"/>
      </w:rPr>
    </w:lvl>
    <w:lvl w:ilvl="1" w:tplc="024434B6">
      <w:start w:val="1"/>
      <w:numFmt w:val="bullet"/>
      <w:lvlText w:val="o"/>
      <w:lvlJc w:val="left"/>
      <w:pPr>
        <w:tabs>
          <w:tab w:val="num" w:pos="1620"/>
        </w:tabs>
        <w:ind w:left="1620" w:hanging="360"/>
      </w:pPr>
      <w:rPr>
        <w:rFonts w:ascii="Courier New" w:hAnsi="Courier New" w:cs="Courier New"/>
      </w:rPr>
    </w:lvl>
    <w:lvl w:ilvl="2" w:tplc="7DC43DBE">
      <w:start w:val="1"/>
      <w:numFmt w:val="bullet"/>
      <w:lvlText w:val=""/>
      <w:lvlJc w:val="left"/>
      <w:pPr>
        <w:tabs>
          <w:tab w:val="num" w:pos="2340"/>
        </w:tabs>
        <w:ind w:left="2340" w:hanging="360"/>
      </w:pPr>
      <w:rPr>
        <w:rFonts w:ascii="Wingdings" w:hAnsi="Wingdings"/>
      </w:rPr>
    </w:lvl>
    <w:lvl w:ilvl="3" w:tplc="07D6DB94">
      <w:start w:val="1"/>
      <w:numFmt w:val="bullet"/>
      <w:lvlText w:val=""/>
      <w:lvlJc w:val="left"/>
      <w:pPr>
        <w:tabs>
          <w:tab w:val="num" w:pos="3060"/>
        </w:tabs>
        <w:ind w:left="3060" w:hanging="360"/>
      </w:pPr>
      <w:rPr>
        <w:rFonts w:ascii="Symbol" w:hAnsi="Symbol"/>
      </w:rPr>
    </w:lvl>
    <w:lvl w:ilvl="4" w:tplc="4A2A88AA">
      <w:start w:val="1"/>
      <w:numFmt w:val="bullet"/>
      <w:lvlText w:val="o"/>
      <w:lvlJc w:val="left"/>
      <w:pPr>
        <w:tabs>
          <w:tab w:val="num" w:pos="3780"/>
        </w:tabs>
        <w:ind w:left="3780" w:hanging="360"/>
      </w:pPr>
      <w:rPr>
        <w:rFonts w:ascii="Courier New" w:hAnsi="Courier New" w:cs="Courier New"/>
      </w:rPr>
    </w:lvl>
    <w:lvl w:ilvl="5" w:tplc="4800A350">
      <w:start w:val="1"/>
      <w:numFmt w:val="bullet"/>
      <w:lvlText w:val=""/>
      <w:lvlJc w:val="left"/>
      <w:pPr>
        <w:tabs>
          <w:tab w:val="num" w:pos="4500"/>
        </w:tabs>
        <w:ind w:left="4500" w:hanging="360"/>
      </w:pPr>
      <w:rPr>
        <w:rFonts w:ascii="Wingdings" w:hAnsi="Wingdings"/>
      </w:rPr>
    </w:lvl>
    <w:lvl w:ilvl="6" w:tplc="BE60E22C">
      <w:start w:val="1"/>
      <w:numFmt w:val="bullet"/>
      <w:lvlText w:val=""/>
      <w:lvlJc w:val="left"/>
      <w:pPr>
        <w:tabs>
          <w:tab w:val="num" w:pos="5220"/>
        </w:tabs>
        <w:ind w:left="5220" w:hanging="360"/>
      </w:pPr>
      <w:rPr>
        <w:rFonts w:ascii="Symbol" w:hAnsi="Symbol"/>
      </w:rPr>
    </w:lvl>
    <w:lvl w:ilvl="7" w:tplc="32B4B19A">
      <w:start w:val="1"/>
      <w:numFmt w:val="bullet"/>
      <w:lvlText w:val="o"/>
      <w:lvlJc w:val="left"/>
      <w:pPr>
        <w:tabs>
          <w:tab w:val="num" w:pos="5940"/>
        </w:tabs>
        <w:ind w:left="5940" w:hanging="360"/>
      </w:pPr>
      <w:rPr>
        <w:rFonts w:ascii="Courier New" w:hAnsi="Courier New" w:cs="Courier New"/>
      </w:rPr>
    </w:lvl>
    <w:lvl w:ilvl="8" w:tplc="D28021B0">
      <w:start w:val="1"/>
      <w:numFmt w:val="bullet"/>
      <w:lvlText w:val=""/>
      <w:lvlJc w:val="left"/>
      <w:pPr>
        <w:tabs>
          <w:tab w:val="num" w:pos="6660"/>
        </w:tabs>
        <w:ind w:left="6660" w:hanging="360"/>
      </w:pPr>
      <w:rPr>
        <w:rFonts w:ascii="Wingdings" w:hAnsi="Wingdings"/>
      </w:rPr>
    </w:lvl>
  </w:abstractNum>
  <w:abstractNum w:abstractNumId="17">
    <w:nsid w:val="24503B15"/>
    <w:multiLevelType w:val="hybridMultilevel"/>
    <w:tmpl w:val="8EE0994E"/>
    <w:lvl w:ilvl="0" w:tplc="AC6AD4F6">
      <w:start w:val="1"/>
      <w:numFmt w:val="decimal"/>
      <w:lvlText w:val="%1."/>
      <w:lvlJc w:val="left"/>
      <w:pPr>
        <w:tabs>
          <w:tab w:val="num" w:pos="643"/>
        </w:tabs>
        <w:ind w:left="643" w:hanging="360"/>
      </w:pPr>
    </w:lvl>
    <w:lvl w:ilvl="1" w:tplc="8C8076D0">
      <w:start w:val="1"/>
      <w:numFmt w:val="bullet"/>
      <w:lvlText w:val="o"/>
      <w:lvlJc w:val="left"/>
      <w:pPr>
        <w:ind w:left="1440" w:hanging="360"/>
      </w:pPr>
      <w:rPr>
        <w:rFonts w:ascii="Courier New" w:eastAsia="Courier New" w:hAnsi="Courier New" w:cs="Courier New" w:hint="default"/>
      </w:rPr>
    </w:lvl>
    <w:lvl w:ilvl="2" w:tplc="A7E0C5DE">
      <w:start w:val="1"/>
      <w:numFmt w:val="bullet"/>
      <w:lvlText w:val="§"/>
      <w:lvlJc w:val="left"/>
      <w:pPr>
        <w:ind w:left="2160" w:hanging="360"/>
      </w:pPr>
      <w:rPr>
        <w:rFonts w:ascii="Wingdings" w:eastAsia="Wingdings" w:hAnsi="Wingdings" w:cs="Wingdings" w:hint="default"/>
      </w:rPr>
    </w:lvl>
    <w:lvl w:ilvl="3" w:tplc="49EA276E">
      <w:start w:val="1"/>
      <w:numFmt w:val="bullet"/>
      <w:lvlText w:val="·"/>
      <w:lvlJc w:val="left"/>
      <w:pPr>
        <w:ind w:left="2880" w:hanging="360"/>
      </w:pPr>
      <w:rPr>
        <w:rFonts w:ascii="Symbol" w:eastAsia="Symbol" w:hAnsi="Symbol" w:cs="Symbol" w:hint="default"/>
      </w:rPr>
    </w:lvl>
    <w:lvl w:ilvl="4" w:tplc="11E83BB2">
      <w:start w:val="1"/>
      <w:numFmt w:val="bullet"/>
      <w:lvlText w:val="o"/>
      <w:lvlJc w:val="left"/>
      <w:pPr>
        <w:ind w:left="3600" w:hanging="360"/>
      </w:pPr>
      <w:rPr>
        <w:rFonts w:ascii="Courier New" w:eastAsia="Courier New" w:hAnsi="Courier New" w:cs="Courier New" w:hint="default"/>
      </w:rPr>
    </w:lvl>
    <w:lvl w:ilvl="5" w:tplc="A9E0694E">
      <w:start w:val="1"/>
      <w:numFmt w:val="bullet"/>
      <w:lvlText w:val="§"/>
      <w:lvlJc w:val="left"/>
      <w:pPr>
        <w:ind w:left="4320" w:hanging="360"/>
      </w:pPr>
      <w:rPr>
        <w:rFonts w:ascii="Wingdings" w:eastAsia="Wingdings" w:hAnsi="Wingdings" w:cs="Wingdings" w:hint="default"/>
      </w:rPr>
    </w:lvl>
    <w:lvl w:ilvl="6" w:tplc="4C34EE06">
      <w:start w:val="1"/>
      <w:numFmt w:val="bullet"/>
      <w:lvlText w:val="·"/>
      <w:lvlJc w:val="left"/>
      <w:pPr>
        <w:ind w:left="5040" w:hanging="360"/>
      </w:pPr>
      <w:rPr>
        <w:rFonts w:ascii="Symbol" w:eastAsia="Symbol" w:hAnsi="Symbol" w:cs="Symbol" w:hint="default"/>
      </w:rPr>
    </w:lvl>
    <w:lvl w:ilvl="7" w:tplc="FEBC13C6">
      <w:start w:val="1"/>
      <w:numFmt w:val="bullet"/>
      <w:lvlText w:val="o"/>
      <w:lvlJc w:val="left"/>
      <w:pPr>
        <w:ind w:left="5760" w:hanging="360"/>
      </w:pPr>
      <w:rPr>
        <w:rFonts w:ascii="Courier New" w:eastAsia="Courier New" w:hAnsi="Courier New" w:cs="Courier New" w:hint="default"/>
      </w:rPr>
    </w:lvl>
    <w:lvl w:ilvl="8" w:tplc="06D2E766">
      <w:start w:val="1"/>
      <w:numFmt w:val="bullet"/>
      <w:lvlText w:val="§"/>
      <w:lvlJc w:val="left"/>
      <w:pPr>
        <w:ind w:left="6480" w:hanging="360"/>
      </w:pPr>
      <w:rPr>
        <w:rFonts w:ascii="Wingdings" w:eastAsia="Wingdings" w:hAnsi="Wingdings" w:cs="Wingdings" w:hint="default"/>
      </w:rPr>
    </w:lvl>
  </w:abstractNum>
  <w:abstractNum w:abstractNumId="18">
    <w:nsid w:val="253821D1"/>
    <w:multiLevelType w:val="hybridMultilevel"/>
    <w:tmpl w:val="213AFD9E"/>
    <w:lvl w:ilvl="0" w:tplc="46EAF1E2">
      <w:start w:val="1"/>
      <w:numFmt w:val="decimal"/>
      <w:pStyle w:val="stylebodytextjustifiedbefore5ptafter5ptkernat1"/>
      <w:lvlText w:val="%1)"/>
      <w:lvlJc w:val="left"/>
      <w:pPr>
        <w:tabs>
          <w:tab w:val="num" w:pos="576"/>
        </w:tabs>
        <w:ind w:left="576" w:hanging="576"/>
      </w:pPr>
      <w:rPr>
        <w:b w:val="0"/>
      </w:rPr>
    </w:lvl>
    <w:lvl w:ilvl="1" w:tplc="2780E200">
      <w:start w:val="1"/>
      <w:numFmt w:val="lowerLetter"/>
      <w:lvlText w:val="%2."/>
      <w:lvlJc w:val="left"/>
      <w:pPr>
        <w:tabs>
          <w:tab w:val="num" w:pos="1440"/>
        </w:tabs>
        <w:ind w:left="1440" w:hanging="360"/>
      </w:pPr>
    </w:lvl>
    <w:lvl w:ilvl="2" w:tplc="C51C654A">
      <w:start w:val="1"/>
      <w:numFmt w:val="lowerRoman"/>
      <w:lvlText w:val="%3."/>
      <w:lvlJc w:val="right"/>
      <w:pPr>
        <w:tabs>
          <w:tab w:val="num" w:pos="2160"/>
        </w:tabs>
        <w:ind w:left="2160" w:hanging="180"/>
      </w:pPr>
    </w:lvl>
    <w:lvl w:ilvl="3" w:tplc="5094CB98">
      <w:start w:val="1"/>
      <w:numFmt w:val="decimal"/>
      <w:lvlText w:val="%4."/>
      <w:lvlJc w:val="left"/>
      <w:pPr>
        <w:tabs>
          <w:tab w:val="num" w:pos="2880"/>
        </w:tabs>
        <w:ind w:left="2880" w:hanging="360"/>
      </w:pPr>
    </w:lvl>
    <w:lvl w:ilvl="4" w:tplc="0C40453A">
      <w:start w:val="1"/>
      <w:numFmt w:val="lowerLetter"/>
      <w:lvlText w:val="%5."/>
      <w:lvlJc w:val="left"/>
      <w:pPr>
        <w:tabs>
          <w:tab w:val="num" w:pos="3600"/>
        </w:tabs>
        <w:ind w:left="3600" w:hanging="360"/>
      </w:pPr>
    </w:lvl>
    <w:lvl w:ilvl="5" w:tplc="2E14157A">
      <w:start w:val="1"/>
      <w:numFmt w:val="lowerRoman"/>
      <w:lvlText w:val="%6."/>
      <w:lvlJc w:val="right"/>
      <w:pPr>
        <w:tabs>
          <w:tab w:val="num" w:pos="4320"/>
        </w:tabs>
        <w:ind w:left="4320" w:hanging="180"/>
      </w:pPr>
    </w:lvl>
    <w:lvl w:ilvl="6" w:tplc="3FDC5F26">
      <w:start w:val="1"/>
      <w:numFmt w:val="decimal"/>
      <w:lvlText w:val="%7."/>
      <w:lvlJc w:val="left"/>
      <w:pPr>
        <w:tabs>
          <w:tab w:val="num" w:pos="5040"/>
        </w:tabs>
        <w:ind w:left="5040" w:hanging="360"/>
      </w:pPr>
    </w:lvl>
    <w:lvl w:ilvl="7" w:tplc="896C74FE">
      <w:start w:val="1"/>
      <w:numFmt w:val="lowerLetter"/>
      <w:lvlText w:val="%8."/>
      <w:lvlJc w:val="left"/>
      <w:pPr>
        <w:tabs>
          <w:tab w:val="num" w:pos="5760"/>
        </w:tabs>
        <w:ind w:left="5760" w:hanging="360"/>
      </w:pPr>
    </w:lvl>
    <w:lvl w:ilvl="8" w:tplc="A9549810">
      <w:start w:val="1"/>
      <w:numFmt w:val="lowerRoman"/>
      <w:lvlText w:val="%9."/>
      <w:lvlJc w:val="right"/>
      <w:pPr>
        <w:tabs>
          <w:tab w:val="num" w:pos="6480"/>
        </w:tabs>
        <w:ind w:left="6480" w:hanging="180"/>
      </w:pPr>
    </w:lvl>
  </w:abstractNum>
  <w:abstractNum w:abstractNumId="19">
    <w:nsid w:val="254D3CED"/>
    <w:multiLevelType w:val="hybridMultilevel"/>
    <w:tmpl w:val="40BCCB24"/>
    <w:lvl w:ilvl="0" w:tplc="9C3C447E">
      <w:start w:val="1"/>
      <w:numFmt w:val="decimal"/>
      <w:lvlText w:val="%1."/>
      <w:lvlJc w:val="left"/>
      <w:pPr>
        <w:ind w:left="1068" w:hanging="360"/>
      </w:pPr>
    </w:lvl>
    <w:lvl w:ilvl="1" w:tplc="1392049C">
      <w:start w:val="1"/>
      <w:numFmt w:val="lowerLetter"/>
      <w:lvlText w:val="%2."/>
      <w:lvlJc w:val="left"/>
      <w:pPr>
        <w:ind w:left="1788" w:hanging="360"/>
      </w:pPr>
    </w:lvl>
    <w:lvl w:ilvl="2" w:tplc="3B5A79B4">
      <w:start w:val="1"/>
      <w:numFmt w:val="lowerRoman"/>
      <w:lvlText w:val="%3."/>
      <w:lvlJc w:val="right"/>
      <w:pPr>
        <w:ind w:left="2508" w:hanging="180"/>
      </w:pPr>
    </w:lvl>
    <w:lvl w:ilvl="3" w:tplc="5FACCA28">
      <w:start w:val="1"/>
      <w:numFmt w:val="decimal"/>
      <w:lvlText w:val="%4."/>
      <w:lvlJc w:val="left"/>
      <w:pPr>
        <w:ind w:left="3228" w:hanging="360"/>
      </w:pPr>
    </w:lvl>
    <w:lvl w:ilvl="4" w:tplc="F81E26B8">
      <w:start w:val="1"/>
      <w:numFmt w:val="lowerLetter"/>
      <w:lvlText w:val="%5."/>
      <w:lvlJc w:val="left"/>
      <w:pPr>
        <w:ind w:left="3948" w:hanging="360"/>
      </w:pPr>
    </w:lvl>
    <w:lvl w:ilvl="5" w:tplc="ED3E0A28">
      <w:start w:val="1"/>
      <w:numFmt w:val="lowerRoman"/>
      <w:lvlText w:val="%6."/>
      <w:lvlJc w:val="right"/>
      <w:pPr>
        <w:ind w:left="4668" w:hanging="180"/>
      </w:pPr>
    </w:lvl>
    <w:lvl w:ilvl="6" w:tplc="0F2EC5CC">
      <w:start w:val="1"/>
      <w:numFmt w:val="decimal"/>
      <w:lvlText w:val="%7."/>
      <w:lvlJc w:val="left"/>
      <w:pPr>
        <w:ind w:left="5388" w:hanging="360"/>
      </w:pPr>
    </w:lvl>
    <w:lvl w:ilvl="7" w:tplc="AD8A2570">
      <w:start w:val="1"/>
      <w:numFmt w:val="lowerLetter"/>
      <w:lvlText w:val="%8."/>
      <w:lvlJc w:val="left"/>
      <w:pPr>
        <w:ind w:left="6108" w:hanging="360"/>
      </w:pPr>
    </w:lvl>
    <w:lvl w:ilvl="8" w:tplc="C61CB3E6">
      <w:start w:val="1"/>
      <w:numFmt w:val="lowerRoman"/>
      <w:lvlText w:val="%9."/>
      <w:lvlJc w:val="right"/>
      <w:pPr>
        <w:ind w:left="6828" w:hanging="180"/>
      </w:pPr>
    </w:lvl>
  </w:abstractNum>
  <w:abstractNum w:abstractNumId="20">
    <w:nsid w:val="2AA82B3A"/>
    <w:multiLevelType w:val="multilevel"/>
    <w:tmpl w:val="EA58DB9C"/>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1"/>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2BF5053D"/>
    <w:multiLevelType w:val="hybridMultilevel"/>
    <w:tmpl w:val="388CDD84"/>
    <w:lvl w:ilvl="0" w:tplc="CA663E0C">
      <w:start w:val="1"/>
      <w:numFmt w:val="bullet"/>
      <w:lvlText w:val=""/>
      <w:lvlJc w:val="left"/>
      <w:pPr>
        <w:ind w:left="720" w:hanging="360"/>
      </w:pPr>
      <w:rPr>
        <w:rFonts w:ascii="Symbol" w:hAnsi="Symbol"/>
      </w:rPr>
    </w:lvl>
    <w:lvl w:ilvl="1" w:tplc="BF5A52B0">
      <w:start w:val="1"/>
      <w:numFmt w:val="bullet"/>
      <w:lvlText w:val="o"/>
      <w:lvlJc w:val="left"/>
      <w:pPr>
        <w:ind w:left="1440" w:hanging="360"/>
      </w:pPr>
      <w:rPr>
        <w:rFonts w:ascii="Courier New" w:hAnsi="Courier New" w:cs="Courier New"/>
      </w:rPr>
    </w:lvl>
    <w:lvl w:ilvl="2" w:tplc="8850C54E">
      <w:start w:val="1"/>
      <w:numFmt w:val="bullet"/>
      <w:lvlText w:val=""/>
      <w:lvlJc w:val="left"/>
      <w:pPr>
        <w:ind w:left="2160" w:hanging="360"/>
      </w:pPr>
      <w:rPr>
        <w:rFonts w:ascii="Wingdings" w:hAnsi="Wingdings"/>
      </w:rPr>
    </w:lvl>
    <w:lvl w:ilvl="3" w:tplc="C6C274B2">
      <w:start w:val="1"/>
      <w:numFmt w:val="bullet"/>
      <w:lvlText w:val=""/>
      <w:lvlJc w:val="left"/>
      <w:pPr>
        <w:ind w:left="2880" w:hanging="360"/>
      </w:pPr>
      <w:rPr>
        <w:rFonts w:ascii="Symbol" w:hAnsi="Symbol"/>
      </w:rPr>
    </w:lvl>
    <w:lvl w:ilvl="4" w:tplc="44E8DA94">
      <w:start w:val="1"/>
      <w:numFmt w:val="bullet"/>
      <w:lvlText w:val="o"/>
      <w:lvlJc w:val="left"/>
      <w:pPr>
        <w:ind w:left="3600" w:hanging="360"/>
      </w:pPr>
      <w:rPr>
        <w:rFonts w:ascii="Courier New" w:hAnsi="Courier New" w:cs="Courier New"/>
      </w:rPr>
    </w:lvl>
    <w:lvl w:ilvl="5" w:tplc="035418EE">
      <w:start w:val="1"/>
      <w:numFmt w:val="bullet"/>
      <w:lvlText w:val=""/>
      <w:lvlJc w:val="left"/>
      <w:pPr>
        <w:ind w:left="4320" w:hanging="360"/>
      </w:pPr>
      <w:rPr>
        <w:rFonts w:ascii="Wingdings" w:hAnsi="Wingdings"/>
      </w:rPr>
    </w:lvl>
    <w:lvl w:ilvl="6" w:tplc="C8062C16">
      <w:start w:val="1"/>
      <w:numFmt w:val="bullet"/>
      <w:lvlText w:val=""/>
      <w:lvlJc w:val="left"/>
      <w:pPr>
        <w:ind w:left="5040" w:hanging="360"/>
      </w:pPr>
      <w:rPr>
        <w:rFonts w:ascii="Symbol" w:hAnsi="Symbol"/>
      </w:rPr>
    </w:lvl>
    <w:lvl w:ilvl="7" w:tplc="A9E42CFC">
      <w:start w:val="1"/>
      <w:numFmt w:val="bullet"/>
      <w:lvlText w:val="o"/>
      <w:lvlJc w:val="left"/>
      <w:pPr>
        <w:ind w:left="5760" w:hanging="360"/>
      </w:pPr>
      <w:rPr>
        <w:rFonts w:ascii="Courier New" w:hAnsi="Courier New" w:cs="Courier New"/>
      </w:rPr>
    </w:lvl>
    <w:lvl w:ilvl="8" w:tplc="11A2F6FA">
      <w:start w:val="1"/>
      <w:numFmt w:val="bullet"/>
      <w:lvlText w:val=""/>
      <w:lvlJc w:val="left"/>
      <w:pPr>
        <w:ind w:left="6480" w:hanging="360"/>
      </w:pPr>
      <w:rPr>
        <w:rFonts w:ascii="Wingdings" w:hAnsi="Wingdings"/>
      </w:rPr>
    </w:lvl>
  </w:abstractNum>
  <w:abstractNum w:abstractNumId="22">
    <w:nsid w:val="2DB07D77"/>
    <w:multiLevelType w:val="hybridMultilevel"/>
    <w:tmpl w:val="355441A0"/>
    <w:lvl w:ilvl="0" w:tplc="F252BC8C">
      <w:start w:val="2"/>
      <w:numFmt w:val="decimal"/>
      <w:pStyle w:val="5"/>
      <w:lvlText w:val="%1"/>
      <w:lvlJc w:val="left"/>
      <w:pPr>
        <w:ind w:left="720" w:hanging="360"/>
      </w:pPr>
      <w:rPr>
        <w:rFonts w:cs="Times New Roman"/>
      </w:rPr>
    </w:lvl>
    <w:lvl w:ilvl="1" w:tplc="F7E6F40C">
      <w:start w:val="1"/>
      <w:numFmt w:val="lowerLetter"/>
      <w:pStyle w:val="-"/>
      <w:lvlText w:val="%2."/>
      <w:lvlJc w:val="left"/>
      <w:pPr>
        <w:ind w:left="1440" w:hanging="360"/>
      </w:pPr>
      <w:rPr>
        <w:rFonts w:cs="Times New Roman"/>
      </w:rPr>
    </w:lvl>
    <w:lvl w:ilvl="2" w:tplc="2A043D54">
      <w:start w:val="1"/>
      <w:numFmt w:val="lowerRoman"/>
      <w:lvlText w:val="%3."/>
      <w:lvlJc w:val="right"/>
      <w:pPr>
        <w:ind w:left="2160" w:hanging="180"/>
      </w:pPr>
      <w:rPr>
        <w:rFonts w:cs="Times New Roman"/>
      </w:rPr>
    </w:lvl>
    <w:lvl w:ilvl="3" w:tplc="23221F52">
      <w:start w:val="1"/>
      <w:numFmt w:val="decimal"/>
      <w:lvlText w:val="%4."/>
      <w:lvlJc w:val="left"/>
      <w:pPr>
        <w:ind w:left="2880" w:hanging="360"/>
      </w:pPr>
      <w:rPr>
        <w:rFonts w:cs="Times New Roman"/>
      </w:rPr>
    </w:lvl>
    <w:lvl w:ilvl="4" w:tplc="E9CCCA94">
      <w:start w:val="1"/>
      <w:numFmt w:val="lowerLetter"/>
      <w:lvlText w:val="%5."/>
      <w:lvlJc w:val="left"/>
      <w:pPr>
        <w:ind w:left="3600" w:hanging="360"/>
      </w:pPr>
      <w:rPr>
        <w:rFonts w:cs="Times New Roman"/>
      </w:rPr>
    </w:lvl>
    <w:lvl w:ilvl="5" w:tplc="0D469D60">
      <w:start w:val="1"/>
      <w:numFmt w:val="lowerRoman"/>
      <w:lvlText w:val="%6."/>
      <w:lvlJc w:val="right"/>
      <w:pPr>
        <w:ind w:left="4320" w:hanging="180"/>
      </w:pPr>
      <w:rPr>
        <w:rFonts w:cs="Times New Roman"/>
      </w:rPr>
    </w:lvl>
    <w:lvl w:ilvl="6" w:tplc="0EAC2EF8">
      <w:start w:val="1"/>
      <w:numFmt w:val="decimal"/>
      <w:lvlText w:val="%7."/>
      <w:lvlJc w:val="left"/>
      <w:pPr>
        <w:ind w:left="5040" w:hanging="360"/>
      </w:pPr>
      <w:rPr>
        <w:rFonts w:cs="Times New Roman"/>
      </w:rPr>
    </w:lvl>
    <w:lvl w:ilvl="7" w:tplc="38D4ACB2">
      <w:start w:val="1"/>
      <w:numFmt w:val="lowerLetter"/>
      <w:lvlText w:val="%8."/>
      <w:lvlJc w:val="left"/>
      <w:pPr>
        <w:ind w:left="5760" w:hanging="360"/>
      </w:pPr>
      <w:rPr>
        <w:rFonts w:cs="Times New Roman"/>
      </w:rPr>
    </w:lvl>
    <w:lvl w:ilvl="8" w:tplc="BF76855C">
      <w:start w:val="1"/>
      <w:numFmt w:val="lowerRoman"/>
      <w:lvlText w:val="%9."/>
      <w:lvlJc w:val="right"/>
      <w:pPr>
        <w:ind w:left="6480" w:hanging="180"/>
      </w:pPr>
      <w:rPr>
        <w:rFonts w:cs="Times New Roman"/>
      </w:rPr>
    </w:lvl>
  </w:abstractNum>
  <w:abstractNum w:abstractNumId="23">
    <w:nsid w:val="303A4E60"/>
    <w:multiLevelType w:val="hybridMultilevel"/>
    <w:tmpl w:val="FBDCB500"/>
    <w:lvl w:ilvl="0" w:tplc="743A60B8">
      <w:start w:val="1"/>
      <w:numFmt w:val="bullet"/>
      <w:pStyle w:val="4"/>
      <w:lvlText w:val=""/>
      <w:lvlJc w:val="left"/>
      <w:pPr>
        <w:ind w:left="1997" w:hanging="360"/>
      </w:pPr>
      <w:rPr>
        <w:rFonts w:ascii="Symbol" w:hAnsi="Symbol"/>
      </w:rPr>
    </w:lvl>
    <w:lvl w:ilvl="1" w:tplc="C76E558A">
      <w:start w:val="1"/>
      <w:numFmt w:val="bullet"/>
      <w:lvlText w:val="o"/>
      <w:lvlJc w:val="left"/>
      <w:pPr>
        <w:ind w:left="2717" w:hanging="360"/>
      </w:pPr>
      <w:rPr>
        <w:rFonts w:ascii="Courier New" w:hAnsi="Courier New"/>
      </w:rPr>
    </w:lvl>
    <w:lvl w:ilvl="2" w:tplc="01BE5748">
      <w:start w:val="1"/>
      <w:numFmt w:val="bullet"/>
      <w:lvlText w:val=""/>
      <w:lvlJc w:val="left"/>
      <w:pPr>
        <w:ind w:left="3437" w:hanging="360"/>
      </w:pPr>
      <w:rPr>
        <w:rFonts w:ascii="Wingdings" w:hAnsi="Wingdings"/>
      </w:rPr>
    </w:lvl>
    <w:lvl w:ilvl="3" w:tplc="DB92169E">
      <w:start w:val="1"/>
      <w:numFmt w:val="bullet"/>
      <w:lvlText w:val=""/>
      <w:lvlJc w:val="left"/>
      <w:pPr>
        <w:ind w:left="4157" w:hanging="360"/>
      </w:pPr>
      <w:rPr>
        <w:rFonts w:ascii="Symbol" w:hAnsi="Symbol"/>
      </w:rPr>
    </w:lvl>
    <w:lvl w:ilvl="4" w:tplc="F37451B4">
      <w:start w:val="1"/>
      <w:numFmt w:val="bullet"/>
      <w:lvlText w:val="o"/>
      <w:lvlJc w:val="left"/>
      <w:pPr>
        <w:ind w:left="4877" w:hanging="360"/>
      </w:pPr>
      <w:rPr>
        <w:rFonts w:ascii="Courier New" w:hAnsi="Courier New"/>
      </w:rPr>
    </w:lvl>
    <w:lvl w:ilvl="5" w:tplc="BF107DB4">
      <w:start w:val="1"/>
      <w:numFmt w:val="bullet"/>
      <w:lvlText w:val=""/>
      <w:lvlJc w:val="left"/>
      <w:pPr>
        <w:ind w:left="5597" w:hanging="360"/>
      </w:pPr>
      <w:rPr>
        <w:rFonts w:ascii="Wingdings" w:hAnsi="Wingdings"/>
      </w:rPr>
    </w:lvl>
    <w:lvl w:ilvl="6" w:tplc="D098F0E0">
      <w:start w:val="1"/>
      <w:numFmt w:val="bullet"/>
      <w:lvlText w:val=""/>
      <w:lvlJc w:val="left"/>
      <w:pPr>
        <w:ind w:left="6317" w:hanging="360"/>
      </w:pPr>
      <w:rPr>
        <w:rFonts w:ascii="Symbol" w:hAnsi="Symbol"/>
      </w:rPr>
    </w:lvl>
    <w:lvl w:ilvl="7" w:tplc="5770E442">
      <w:start w:val="1"/>
      <w:numFmt w:val="bullet"/>
      <w:lvlText w:val="o"/>
      <w:lvlJc w:val="left"/>
      <w:pPr>
        <w:ind w:left="7037" w:hanging="360"/>
      </w:pPr>
      <w:rPr>
        <w:rFonts w:ascii="Courier New" w:hAnsi="Courier New"/>
      </w:rPr>
    </w:lvl>
    <w:lvl w:ilvl="8" w:tplc="6404852A">
      <w:start w:val="1"/>
      <w:numFmt w:val="bullet"/>
      <w:lvlText w:val=""/>
      <w:lvlJc w:val="left"/>
      <w:pPr>
        <w:ind w:left="7757" w:hanging="360"/>
      </w:pPr>
      <w:rPr>
        <w:rFonts w:ascii="Wingdings" w:hAnsi="Wingdings"/>
      </w:rPr>
    </w:lvl>
  </w:abstractNum>
  <w:abstractNum w:abstractNumId="24">
    <w:nsid w:val="362F6461"/>
    <w:multiLevelType w:val="hybridMultilevel"/>
    <w:tmpl w:val="627002E6"/>
    <w:lvl w:ilvl="0" w:tplc="9364D5B2">
      <w:start w:val="1"/>
      <w:numFmt w:val="decimal"/>
      <w:pStyle w:val="a"/>
      <w:lvlText w:val="%1."/>
      <w:lvlJc w:val="left"/>
      <w:pPr>
        <w:tabs>
          <w:tab w:val="num" w:pos="1492"/>
        </w:tabs>
        <w:ind w:left="1492" w:hanging="360"/>
      </w:pPr>
    </w:lvl>
    <w:lvl w:ilvl="1" w:tplc="87AEAE9A">
      <w:start w:val="1"/>
      <w:numFmt w:val="bullet"/>
      <w:lvlText w:val="o"/>
      <w:lvlJc w:val="left"/>
      <w:pPr>
        <w:ind w:left="1440" w:hanging="360"/>
      </w:pPr>
      <w:rPr>
        <w:rFonts w:ascii="Courier New" w:eastAsia="Courier New" w:hAnsi="Courier New" w:cs="Courier New" w:hint="default"/>
      </w:rPr>
    </w:lvl>
    <w:lvl w:ilvl="2" w:tplc="C382E98C">
      <w:start w:val="1"/>
      <w:numFmt w:val="bullet"/>
      <w:lvlText w:val="§"/>
      <w:lvlJc w:val="left"/>
      <w:pPr>
        <w:ind w:left="2160" w:hanging="360"/>
      </w:pPr>
      <w:rPr>
        <w:rFonts w:ascii="Wingdings" w:eastAsia="Wingdings" w:hAnsi="Wingdings" w:cs="Wingdings" w:hint="default"/>
      </w:rPr>
    </w:lvl>
    <w:lvl w:ilvl="3" w:tplc="4F445AE2">
      <w:start w:val="1"/>
      <w:numFmt w:val="bullet"/>
      <w:lvlText w:val="·"/>
      <w:lvlJc w:val="left"/>
      <w:pPr>
        <w:ind w:left="2880" w:hanging="360"/>
      </w:pPr>
      <w:rPr>
        <w:rFonts w:ascii="Symbol" w:eastAsia="Symbol" w:hAnsi="Symbol" w:cs="Symbol" w:hint="default"/>
      </w:rPr>
    </w:lvl>
    <w:lvl w:ilvl="4" w:tplc="EC24B4A4">
      <w:start w:val="1"/>
      <w:numFmt w:val="bullet"/>
      <w:lvlText w:val="o"/>
      <w:lvlJc w:val="left"/>
      <w:pPr>
        <w:ind w:left="3600" w:hanging="360"/>
      </w:pPr>
      <w:rPr>
        <w:rFonts w:ascii="Courier New" w:eastAsia="Courier New" w:hAnsi="Courier New" w:cs="Courier New" w:hint="default"/>
      </w:rPr>
    </w:lvl>
    <w:lvl w:ilvl="5" w:tplc="B0402472">
      <w:start w:val="1"/>
      <w:numFmt w:val="bullet"/>
      <w:lvlText w:val="§"/>
      <w:lvlJc w:val="left"/>
      <w:pPr>
        <w:ind w:left="4320" w:hanging="360"/>
      </w:pPr>
      <w:rPr>
        <w:rFonts w:ascii="Wingdings" w:eastAsia="Wingdings" w:hAnsi="Wingdings" w:cs="Wingdings" w:hint="default"/>
      </w:rPr>
    </w:lvl>
    <w:lvl w:ilvl="6" w:tplc="AAFE7FB8">
      <w:start w:val="1"/>
      <w:numFmt w:val="bullet"/>
      <w:lvlText w:val="·"/>
      <w:lvlJc w:val="left"/>
      <w:pPr>
        <w:ind w:left="5040" w:hanging="360"/>
      </w:pPr>
      <w:rPr>
        <w:rFonts w:ascii="Symbol" w:eastAsia="Symbol" w:hAnsi="Symbol" w:cs="Symbol" w:hint="default"/>
      </w:rPr>
    </w:lvl>
    <w:lvl w:ilvl="7" w:tplc="3F5C339A">
      <w:start w:val="1"/>
      <w:numFmt w:val="bullet"/>
      <w:lvlText w:val="o"/>
      <w:lvlJc w:val="left"/>
      <w:pPr>
        <w:ind w:left="5760" w:hanging="360"/>
      </w:pPr>
      <w:rPr>
        <w:rFonts w:ascii="Courier New" w:eastAsia="Courier New" w:hAnsi="Courier New" w:cs="Courier New" w:hint="default"/>
      </w:rPr>
    </w:lvl>
    <w:lvl w:ilvl="8" w:tplc="246EFE44">
      <w:start w:val="1"/>
      <w:numFmt w:val="bullet"/>
      <w:lvlText w:val="§"/>
      <w:lvlJc w:val="left"/>
      <w:pPr>
        <w:ind w:left="6480" w:hanging="360"/>
      </w:pPr>
      <w:rPr>
        <w:rFonts w:ascii="Wingdings" w:eastAsia="Wingdings" w:hAnsi="Wingdings" w:cs="Wingdings" w:hint="default"/>
      </w:rPr>
    </w:lvl>
  </w:abstractNum>
  <w:abstractNum w:abstractNumId="25">
    <w:nsid w:val="3BD63A7F"/>
    <w:multiLevelType w:val="hybridMultilevel"/>
    <w:tmpl w:val="B4629FFC"/>
    <w:lvl w:ilvl="0" w:tplc="2B5E1010">
      <w:start w:val="1"/>
      <w:numFmt w:val="decimal"/>
      <w:lvlText w:val="%1."/>
      <w:lvlJc w:val="left"/>
      <w:pPr>
        <w:tabs>
          <w:tab w:val="num" w:pos="360"/>
        </w:tabs>
        <w:ind w:left="360" w:hanging="360"/>
      </w:pPr>
    </w:lvl>
    <w:lvl w:ilvl="1" w:tplc="AD6EEAE0">
      <w:start w:val="1"/>
      <w:numFmt w:val="bullet"/>
      <w:lvlText w:val="o"/>
      <w:lvlJc w:val="left"/>
      <w:pPr>
        <w:ind w:left="1440" w:hanging="360"/>
      </w:pPr>
      <w:rPr>
        <w:rFonts w:ascii="Courier New" w:eastAsia="Courier New" w:hAnsi="Courier New" w:cs="Courier New" w:hint="default"/>
      </w:rPr>
    </w:lvl>
    <w:lvl w:ilvl="2" w:tplc="5A2473B0">
      <w:start w:val="1"/>
      <w:numFmt w:val="bullet"/>
      <w:lvlText w:val="§"/>
      <w:lvlJc w:val="left"/>
      <w:pPr>
        <w:ind w:left="2160" w:hanging="360"/>
      </w:pPr>
      <w:rPr>
        <w:rFonts w:ascii="Wingdings" w:eastAsia="Wingdings" w:hAnsi="Wingdings" w:cs="Wingdings" w:hint="default"/>
      </w:rPr>
    </w:lvl>
    <w:lvl w:ilvl="3" w:tplc="9F7E35F0">
      <w:start w:val="1"/>
      <w:numFmt w:val="bullet"/>
      <w:lvlText w:val="·"/>
      <w:lvlJc w:val="left"/>
      <w:pPr>
        <w:ind w:left="2880" w:hanging="360"/>
      </w:pPr>
      <w:rPr>
        <w:rFonts w:ascii="Symbol" w:eastAsia="Symbol" w:hAnsi="Symbol" w:cs="Symbol" w:hint="default"/>
      </w:rPr>
    </w:lvl>
    <w:lvl w:ilvl="4" w:tplc="8AEAB728">
      <w:start w:val="1"/>
      <w:numFmt w:val="bullet"/>
      <w:lvlText w:val="o"/>
      <w:lvlJc w:val="left"/>
      <w:pPr>
        <w:ind w:left="3600" w:hanging="360"/>
      </w:pPr>
      <w:rPr>
        <w:rFonts w:ascii="Courier New" w:eastAsia="Courier New" w:hAnsi="Courier New" w:cs="Courier New" w:hint="default"/>
      </w:rPr>
    </w:lvl>
    <w:lvl w:ilvl="5" w:tplc="30EA04B2">
      <w:start w:val="1"/>
      <w:numFmt w:val="bullet"/>
      <w:lvlText w:val="§"/>
      <w:lvlJc w:val="left"/>
      <w:pPr>
        <w:ind w:left="4320" w:hanging="360"/>
      </w:pPr>
      <w:rPr>
        <w:rFonts w:ascii="Wingdings" w:eastAsia="Wingdings" w:hAnsi="Wingdings" w:cs="Wingdings" w:hint="default"/>
      </w:rPr>
    </w:lvl>
    <w:lvl w:ilvl="6" w:tplc="8E26DE5E">
      <w:start w:val="1"/>
      <w:numFmt w:val="bullet"/>
      <w:lvlText w:val="·"/>
      <w:lvlJc w:val="left"/>
      <w:pPr>
        <w:ind w:left="5040" w:hanging="360"/>
      </w:pPr>
      <w:rPr>
        <w:rFonts w:ascii="Symbol" w:eastAsia="Symbol" w:hAnsi="Symbol" w:cs="Symbol" w:hint="default"/>
      </w:rPr>
    </w:lvl>
    <w:lvl w:ilvl="7" w:tplc="5126B13E">
      <w:start w:val="1"/>
      <w:numFmt w:val="bullet"/>
      <w:lvlText w:val="o"/>
      <w:lvlJc w:val="left"/>
      <w:pPr>
        <w:ind w:left="5760" w:hanging="360"/>
      </w:pPr>
      <w:rPr>
        <w:rFonts w:ascii="Courier New" w:eastAsia="Courier New" w:hAnsi="Courier New" w:cs="Courier New" w:hint="default"/>
      </w:rPr>
    </w:lvl>
    <w:lvl w:ilvl="8" w:tplc="49F80DA0">
      <w:start w:val="1"/>
      <w:numFmt w:val="bullet"/>
      <w:lvlText w:val="§"/>
      <w:lvlJc w:val="left"/>
      <w:pPr>
        <w:ind w:left="6480" w:hanging="360"/>
      </w:pPr>
      <w:rPr>
        <w:rFonts w:ascii="Wingdings" w:eastAsia="Wingdings" w:hAnsi="Wingdings" w:cs="Wingdings" w:hint="default"/>
      </w:rPr>
    </w:lvl>
  </w:abstractNum>
  <w:abstractNum w:abstractNumId="26">
    <w:nsid w:val="430431B9"/>
    <w:multiLevelType w:val="hybridMultilevel"/>
    <w:tmpl w:val="6346CFF2"/>
    <w:lvl w:ilvl="0" w:tplc="FD648F82">
      <w:start w:val="1"/>
      <w:numFmt w:val="decimal"/>
      <w:lvlText w:val="%1."/>
      <w:lvlJc w:val="left"/>
      <w:pPr>
        <w:ind w:left="720" w:hanging="360"/>
      </w:pPr>
    </w:lvl>
    <w:lvl w:ilvl="1" w:tplc="F7B2F5EE">
      <w:start w:val="1"/>
      <w:numFmt w:val="lowerLetter"/>
      <w:lvlText w:val="%2."/>
      <w:lvlJc w:val="left"/>
      <w:pPr>
        <w:ind w:left="1440" w:hanging="360"/>
      </w:pPr>
    </w:lvl>
    <w:lvl w:ilvl="2" w:tplc="44061688">
      <w:start w:val="1"/>
      <w:numFmt w:val="lowerRoman"/>
      <w:lvlText w:val="%3."/>
      <w:lvlJc w:val="right"/>
      <w:pPr>
        <w:ind w:left="2160" w:hanging="180"/>
      </w:pPr>
    </w:lvl>
    <w:lvl w:ilvl="3" w:tplc="D3F0257E">
      <w:start w:val="1"/>
      <w:numFmt w:val="decimal"/>
      <w:lvlText w:val="%4."/>
      <w:lvlJc w:val="left"/>
      <w:pPr>
        <w:ind w:left="2880" w:hanging="360"/>
      </w:pPr>
    </w:lvl>
    <w:lvl w:ilvl="4" w:tplc="D43E04E6">
      <w:start w:val="1"/>
      <w:numFmt w:val="lowerLetter"/>
      <w:lvlText w:val="%5."/>
      <w:lvlJc w:val="left"/>
      <w:pPr>
        <w:ind w:left="3600" w:hanging="360"/>
      </w:pPr>
    </w:lvl>
    <w:lvl w:ilvl="5" w:tplc="424CA7C4">
      <w:start w:val="1"/>
      <w:numFmt w:val="lowerRoman"/>
      <w:lvlText w:val="%6."/>
      <w:lvlJc w:val="right"/>
      <w:pPr>
        <w:ind w:left="4320" w:hanging="180"/>
      </w:pPr>
    </w:lvl>
    <w:lvl w:ilvl="6" w:tplc="9304A6B6">
      <w:start w:val="1"/>
      <w:numFmt w:val="decimal"/>
      <w:lvlText w:val="%7."/>
      <w:lvlJc w:val="left"/>
      <w:pPr>
        <w:ind w:left="5040" w:hanging="360"/>
      </w:pPr>
    </w:lvl>
    <w:lvl w:ilvl="7" w:tplc="3B8E2A06">
      <w:start w:val="1"/>
      <w:numFmt w:val="lowerLetter"/>
      <w:lvlText w:val="%8."/>
      <w:lvlJc w:val="left"/>
      <w:pPr>
        <w:ind w:left="5760" w:hanging="360"/>
      </w:pPr>
    </w:lvl>
    <w:lvl w:ilvl="8" w:tplc="8242984C">
      <w:start w:val="1"/>
      <w:numFmt w:val="lowerRoman"/>
      <w:lvlText w:val="%9."/>
      <w:lvlJc w:val="right"/>
      <w:pPr>
        <w:ind w:left="6480" w:hanging="180"/>
      </w:pPr>
    </w:lvl>
  </w:abstractNum>
  <w:abstractNum w:abstractNumId="27">
    <w:nsid w:val="45C72D2E"/>
    <w:multiLevelType w:val="hybridMultilevel"/>
    <w:tmpl w:val="F3E8AF84"/>
    <w:lvl w:ilvl="0" w:tplc="DC16D34C">
      <w:start w:val="1"/>
      <w:numFmt w:val="bullet"/>
      <w:lvlText w:val="-"/>
      <w:lvlJc w:val="left"/>
      <w:rPr>
        <w:b w:val="0"/>
        <w:bCs w:val="0"/>
        <w:i w:val="0"/>
        <w:iCs w:val="0"/>
        <w:smallCaps w:val="0"/>
        <w:strike w:val="0"/>
        <w:color w:val="000000"/>
        <w:spacing w:val="0"/>
        <w:position w:val="0"/>
        <w:sz w:val="28"/>
        <w:szCs w:val="28"/>
        <w:u w:val="none"/>
      </w:rPr>
    </w:lvl>
    <w:lvl w:ilvl="1" w:tplc="972E427A">
      <w:start w:val="1"/>
      <w:numFmt w:val="bullet"/>
      <w:lvlText w:val="-"/>
      <w:lvlJc w:val="left"/>
      <w:rPr>
        <w:b w:val="0"/>
        <w:bCs w:val="0"/>
        <w:i w:val="0"/>
        <w:iCs w:val="0"/>
        <w:smallCaps w:val="0"/>
        <w:strike w:val="0"/>
        <w:color w:val="000000"/>
        <w:spacing w:val="0"/>
        <w:position w:val="0"/>
        <w:sz w:val="28"/>
        <w:szCs w:val="28"/>
        <w:u w:val="none"/>
      </w:rPr>
    </w:lvl>
    <w:lvl w:ilvl="2" w:tplc="A44ECBA4">
      <w:start w:val="1"/>
      <w:numFmt w:val="bullet"/>
      <w:lvlText w:val="-"/>
      <w:lvlJc w:val="left"/>
      <w:rPr>
        <w:b w:val="0"/>
        <w:bCs w:val="0"/>
        <w:i w:val="0"/>
        <w:iCs w:val="0"/>
        <w:smallCaps w:val="0"/>
        <w:strike w:val="0"/>
        <w:color w:val="000000"/>
        <w:spacing w:val="0"/>
        <w:position w:val="0"/>
        <w:sz w:val="28"/>
        <w:szCs w:val="28"/>
        <w:u w:val="none"/>
      </w:rPr>
    </w:lvl>
    <w:lvl w:ilvl="3" w:tplc="04FEC968">
      <w:start w:val="1"/>
      <w:numFmt w:val="bullet"/>
      <w:lvlText w:val="-"/>
      <w:lvlJc w:val="left"/>
      <w:rPr>
        <w:b w:val="0"/>
        <w:bCs w:val="0"/>
        <w:i w:val="0"/>
        <w:iCs w:val="0"/>
        <w:smallCaps w:val="0"/>
        <w:strike w:val="0"/>
        <w:color w:val="000000"/>
        <w:spacing w:val="0"/>
        <w:position w:val="0"/>
        <w:sz w:val="28"/>
        <w:szCs w:val="28"/>
        <w:u w:val="none"/>
      </w:rPr>
    </w:lvl>
    <w:lvl w:ilvl="4" w:tplc="56266CDC">
      <w:start w:val="1"/>
      <w:numFmt w:val="bullet"/>
      <w:lvlText w:val="-"/>
      <w:lvlJc w:val="left"/>
      <w:rPr>
        <w:b w:val="0"/>
        <w:bCs w:val="0"/>
        <w:i w:val="0"/>
        <w:iCs w:val="0"/>
        <w:smallCaps w:val="0"/>
        <w:strike w:val="0"/>
        <w:color w:val="000000"/>
        <w:spacing w:val="0"/>
        <w:position w:val="0"/>
        <w:sz w:val="28"/>
        <w:szCs w:val="28"/>
        <w:u w:val="none"/>
      </w:rPr>
    </w:lvl>
    <w:lvl w:ilvl="5" w:tplc="CFEE79AA">
      <w:start w:val="1"/>
      <w:numFmt w:val="bullet"/>
      <w:lvlText w:val="-"/>
      <w:lvlJc w:val="left"/>
      <w:rPr>
        <w:b w:val="0"/>
        <w:bCs w:val="0"/>
        <w:i w:val="0"/>
        <w:iCs w:val="0"/>
        <w:smallCaps w:val="0"/>
        <w:strike w:val="0"/>
        <w:color w:val="000000"/>
        <w:spacing w:val="0"/>
        <w:position w:val="0"/>
        <w:sz w:val="28"/>
        <w:szCs w:val="28"/>
        <w:u w:val="none"/>
      </w:rPr>
    </w:lvl>
    <w:lvl w:ilvl="6" w:tplc="CFAC7218">
      <w:start w:val="1"/>
      <w:numFmt w:val="bullet"/>
      <w:lvlText w:val="-"/>
      <w:lvlJc w:val="left"/>
      <w:rPr>
        <w:b w:val="0"/>
        <w:bCs w:val="0"/>
        <w:i w:val="0"/>
        <w:iCs w:val="0"/>
        <w:smallCaps w:val="0"/>
        <w:strike w:val="0"/>
        <w:color w:val="000000"/>
        <w:spacing w:val="0"/>
        <w:position w:val="0"/>
        <w:sz w:val="28"/>
        <w:szCs w:val="28"/>
        <w:u w:val="none"/>
      </w:rPr>
    </w:lvl>
    <w:lvl w:ilvl="7" w:tplc="620AB27E">
      <w:start w:val="1"/>
      <w:numFmt w:val="bullet"/>
      <w:lvlText w:val="-"/>
      <w:lvlJc w:val="left"/>
      <w:rPr>
        <w:b w:val="0"/>
        <w:bCs w:val="0"/>
        <w:i w:val="0"/>
        <w:iCs w:val="0"/>
        <w:smallCaps w:val="0"/>
        <w:strike w:val="0"/>
        <w:color w:val="000000"/>
        <w:spacing w:val="0"/>
        <w:position w:val="0"/>
        <w:sz w:val="28"/>
        <w:szCs w:val="28"/>
        <w:u w:val="none"/>
      </w:rPr>
    </w:lvl>
    <w:lvl w:ilvl="8" w:tplc="4198F510">
      <w:start w:val="1"/>
      <w:numFmt w:val="bullet"/>
      <w:lvlText w:val="-"/>
      <w:lvlJc w:val="left"/>
      <w:rPr>
        <w:b w:val="0"/>
        <w:bCs w:val="0"/>
        <w:i w:val="0"/>
        <w:iCs w:val="0"/>
        <w:smallCaps w:val="0"/>
        <w:strike w:val="0"/>
        <w:color w:val="000000"/>
        <w:spacing w:val="0"/>
        <w:position w:val="0"/>
        <w:sz w:val="28"/>
        <w:szCs w:val="28"/>
        <w:u w:val="none"/>
      </w:rPr>
    </w:lvl>
  </w:abstractNum>
  <w:abstractNum w:abstractNumId="28">
    <w:nsid w:val="4C10546E"/>
    <w:multiLevelType w:val="hybridMultilevel"/>
    <w:tmpl w:val="70B6833A"/>
    <w:lvl w:ilvl="0" w:tplc="DC6EE784">
      <w:start w:val="1"/>
      <w:numFmt w:val="bullet"/>
      <w:lvlText w:val=""/>
      <w:lvlJc w:val="left"/>
      <w:pPr>
        <w:ind w:left="720" w:hanging="360"/>
      </w:pPr>
      <w:rPr>
        <w:rFonts w:ascii="Wingdings" w:hAnsi="Wingdings"/>
      </w:rPr>
    </w:lvl>
    <w:lvl w:ilvl="1" w:tplc="7534E402">
      <w:start w:val="1"/>
      <w:numFmt w:val="bullet"/>
      <w:lvlText w:val="o"/>
      <w:lvlJc w:val="left"/>
      <w:pPr>
        <w:ind w:left="1440" w:hanging="360"/>
      </w:pPr>
      <w:rPr>
        <w:rFonts w:ascii="Courier New" w:hAnsi="Courier New"/>
      </w:rPr>
    </w:lvl>
    <w:lvl w:ilvl="2" w:tplc="B8E23E46">
      <w:start w:val="1"/>
      <w:numFmt w:val="bullet"/>
      <w:lvlText w:val=""/>
      <w:lvlJc w:val="left"/>
      <w:pPr>
        <w:ind w:left="2160" w:hanging="360"/>
      </w:pPr>
      <w:rPr>
        <w:rFonts w:ascii="Wingdings" w:hAnsi="Wingdings"/>
      </w:rPr>
    </w:lvl>
    <w:lvl w:ilvl="3" w:tplc="5A223DB8">
      <w:start w:val="1"/>
      <w:numFmt w:val="bullet"/>
      <w:lvlText w:val=""/>
      <w:lvlJc w:val="left"/>
      <w:pPr>
        <w:ind w:left="2880" w:hanging="360"/>
      </w:pPr>
      <w:rPr>
        <w:rFonts w:ascii="Symbol" w:hAnsi="Symbol"/>
      </w:rPr>
    </w:lvl>
    <w:lvl w:ilvl="4" w:tplc="2DE03460">
      <w:start w:val="1"/>
      <w:numFmt w:val="bullet"/>
      <w:lvlText w:val="o"/>
      <w:lvlJc w:val="left"/>
      <w:pPr>
        <w:ind w:left="3600" w:hanging="360"/>
      </w:pPr>
      <w:rPr>
        <w:rFonts w:ascii="Courier New" w:hAnsi="Courier New"/>
      </w:rPr>
    </w:lvl>
    <w:lvl w:ilvl="5" w:tplc="C454457A">
      <w:start w:val="1"/>
      <w:numFmt w:val="bullet"/>
      <w:lvlText w:val=""/>
      <w:lvlJc w:val="left"/>
      <w:pPr>
        <w:ind w:left="4320" w:hanging="360"/>
      </w:pPr>
      <w:rPr>
        <w:rFonts w:ascii="Wingdings" w:hAnsi="Wingdings"/>
      </w:rPr>
    </w:lvl>
    <w:lvl w:ilvl="6" w:tplc="E9725D10">
      <w:start w:val="1"/>
      <w:numFmt w:val="bullet"/>
      <w:lvlText w:val=""/>
      <w:lvlJc w:val="left"/>
      <w:pPr>
        <w:ind w:left="5040" w:hanging="360"/>
      </w:pPr>
      <w:rPr>
        <w:rFonts w:ascii="Symbol" w:hAnsi="Symbol"/>
      </w:rPr>
    </w:lvl>
    <w:lvl w:ilvl="7" w:tplc="AA1A5696">
      <w:start w:val="1"/>
      <w:numFmt w:val="bullet"/>
      <w:lvlText w:val="o"/>
      <w:lvlJc w:val="left"/>
      <w:pPr>
        <w:ind w:left="5760" w:hanging="360"/>
      </w:pPr>
      <w:rPr>
        <w:rFonts w:ascii="Courier New" w:hAnsi="Courier New"/>
      </w:rPr>
    </w:lvl>
    <w:lvl w:ilvl="8" w:tplc="1312FB80">
      <w:start w:val="1"/>
      <w:numFmt w:val="bullet"/>
      <w:lvlText w:val=""/>
      <w:lvlJc w:val="left"/>
      <w:pPr>
        <w:ind w:left="6480" w:hanging="360"/>
      </w:pPr>
      <w:rPr>
        <w:rFonts w:ascii="Wingdings" w:hAnsi="Wingdings"/>
      </w:rPr>
    </w:lvl>
  </w:abstractNum>
  <w:abstractNum w:abstractNumId="29">
    <w:nsid w:val="5033050D"/>
    <w:multiLevelType w:val="hybridMultilevel"/>
    <w:tmpl w:val="FF421BCC"/>
    <w:lvl w:ilvl="0" w:tplc="E4BA2EE2">
      <w:start w:val="1"/>
      <w:numFmt w:val="decimal"/>
      <w:pStyle w:val="50"/>
      <w:lvlText w:val="%1."/>
      <w:lvlJc w:val="left"/>
      <w:pPr>
        <w:tabs>
          <w:tab w:val="num" w:pos="360"/>
        </w:tabs>
        <w:ind w:left="360" w:hanging="360"/>
      </w:pPr>
    </w:lvl>
    <w:lvl w:ilvl="1" w:tplc="DBDE8FE2">
      <w:start w:val="1"/>
      <w:numFmt w:val="bullet"/>
      <w:lvlText w:val="o"/>
      <w:lvlJc w:val="left"/>
      <w:pPr>
        <w:ind w:left="1440" w:hanging="360"/>
      </w:pPr>
      <w:rPr>
        <w:rFonts w:ascii="Courier New" w:eastAsia="Courier New" w:hAnsi="Courier New" w:cs="Courier New" w:hint="default"/>
      </w:rPr>
    </w:lvl>
    <w:lvl w:ilvl="2" w:tplc="5D20FFCE">
      <w:start w:val="1"/>
      <w:numFmt w:val="bullet"/>
      <w:lvlText w:val="§"/>
      <w:lvlJc w:val="left"/>
      <w:pPr>
        <w:ind w:left="2160" w:hanging="360"/>
      </w:pPr>
      <w:rPr>
        <w:rFonts w:ascii="Wingdings" w:eastAsia="Wingdings" w:hAnsi="Wingdings" w:cs="Wingdings" w:hint="default"/>
      </w:rPr>
    </w:lvl>
    <w:lvl w:ilvl="3" w:tplc="250CB64A">
      <w:start w:val="1"/>
      <w:numFmt w:val="bullet"/>
      <w:lvlText w:val="·"/>
      <w:lvlJc w:val="left"/>
      <w:pPr>
        <w:ind w:left="2880" w:hanging="360"/>
      </w:pPr>
      <w:rPr>
        <w:rFonts w:ascii="Symbol" w:eastAsia="Symbol" w:hAnsi="Symbol" w:cs="Symbol" w:hint="default"/>
      </w:rPr>
    </w:lvl>
    <w:lvl w:ilvl="4" w:tplc="C0120B34">
      <w:start w:val="1"/>
      <w:numFmt w:val="bullet"/>
      <w:lvlText w:val="o"/>
      <w:lvlJc w:val="left"/>
      <w:pPr>
        <w:ind w:left="3600" w:hanging="360"/>
      </w:pPr>
      <w:rPr>
        <w:rFonts w:ascii="Courier New" w:eastAsia="Courier New" w:hAnsi="Courier New" w:cs="Courier New" w:hint="default"/>
      </w:rPr>
    </w:lvl>
    <w:lvl w:ilvl="5" w:tplc="494E82F6">
      <w:start w:val="1"/>
      <w:numFmt w:val="bullet"/>
      <w:lvlText w:val="§"/>
      <w:lvlJc w:val="left"/>
      <w:pPr>
        <w:ind w:left="4320" w:hanging="360"/>
      </w:pPr>
      <w:rPr>
        <w:rFonts w:ascii="Wingdings" w:eastAsia="Wingdings" w:hAnsi="Wingdings" w:cs="Wingdings" w:hint="default"/>
      </w:rPr>
    </w:lvl>
    <w:lvl w:ilvl="6" w:tplc="BE206FCC">
      <w:start w:val="1"/>
      <w:numFmt w:val="bullet"/>
      <w:lvlText w:val="·"/>
      <w:lvlJc w:val="left"/>
      <w:pPr>
        <w:ind w:left="5040" w:hanging="360"/>
      </w:pPr>
      <w:rPr>
        <w:rFonts w:ascii="Symbol" w:eastAsia="Symbol" w:hAnsi="Symbol" w:cs="Symbol" w:hint="default"/>
      </w:rPr>
    </w:lvl>
    <w:lvl w:ilvl="7" w:tplc="7E7E48F4">
      <w:start w:val="1"/>
      <w:numFmt w:val="bullet"/>
      <w:lvlText w:val="o"/>
      <w:lvlJc w:val="left"/>
      <w:pPr>
        <w:ind w:left="5760" w:hanging="360"/>
      </w:pPr>
      <w:rPr>
        <w:rFonts w:ascii="Courier New" w:eastAsia="Courier New" w:hAnsi="Courier New" w:cs="Courier New" w:hint="default"/>
      </w:rPr>
    </w:lvl>
    <w:lvl w:ilvl="8" w:tplc="324CDEA8">
      <w:start w:val="1"/>
      <w:numFmt w:val="bullet"/>
      <w:lvlText w:val="§"/>
      <w:lvlJc w:val="left"/>
      <w:pPr>
        <w:ind w:left="6480" w:hanging="360"/>
      </w:pPr>
      <w:rPr>
        <w:rFonts w:ascii="Wingdings" w:eastAsia="Wingdings" w:hAnsi="Wingdings" w:cs="Wingdings" w:hint="default"/>
      </w:rPr>
    </w:lvl>
  </w:abstractNum>
  <w:abstractNum w:abstractNumId="30">
    <w:nsid w:val="518B0BD2"/>
    <w:multiLevelType w:val="multilevel"/>
    <w:tmpl w:val="9686255A"/>
    <w:lvl w:ilvl="0">
      <w:start w:val="1"/>
      <w:numFmt w:val="decimal"/>
      <w:pStyle w:val="10"/>
      <w:lvlText w:val="%1."/>
      <w:lvlJc w:val="left"/>
      <w:pPr>
        <w:tabs>
          <w:tab w:val="num" w:pos="851"/>
        </w:tabs>
        <w:ind w:left="851" w:hanging="851"/>
      </w:pPr>
    </w:lvl>
    <w:lvl w:ilvl="1">
      <w:start w:val="1"/>
      <w:numFmt w:val="decimal"/>
      <w:pStyle w:val="21"/>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0"/>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53B05E23"/>
    <w:multiLevelType w:val="multilevel"/>
    <w:tmpl w:val="6DEC8348"/>
    <w:lvl w:ilvl="0">
      <w:start w:val="1"/>
      <w:numFmt w:val="decimal"/>
      <w:pStyle w:val="32"/>
      <w:lvlText w:val="%1."/>
      <w:lvlJc w:val="left"/>
      <w:pPr>
        <w:tabs>
          <w:tab w:val="num" w:pos="567"/>
        </w:tabs>
        <w:ind w:left="567" w:hanging="567"/>
      </w:pPr>
    </w:lvl>
    <w:lvl w:ilvl="1">
      <w:start w:val="1"/>
      <w:numFmt w:val="decimal"/>
      <w:pStyle w:val="33"/>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2">
    <w:nsid w:val="59B7085A"/>
    <w:multiLevelType w:val="multilevel"/>
    <w:tmpl w:val="C16CBDE0"/>
    <w:lvl w:ilvl="0">
      <w:start w:val="1"/>
      <w:numFmt w:val="decimal"/>
      <w:pStyle w:val="11"/>
      <w:lvlText w:val="%1."/>
      <w:lvlJc w:val="left"/>
      <w:pPr>
        <w:tabs>
          <w:tab w:val="num" w:pos="432"/>
        </w:tabs>
        <w:ind w:left="432" w:hanging="432"/>
      </w:pPr>
    </w:lvl>
    <w:lvl w:ilvl="1">
      <w:start w:val="1"/>
      <w:numFmt w:val="decimal"/>
      <w:pStyle w:val="22"/>
      <w:lvlText w:val="%1.%2"/>
      <w:lvlJc w:val="left"/>
      <w:pPr>
        <w:tabs>
          <w:tab w:val="num" w:pos="576"/>
        </w:tabs>
        <w:ind w:left="576" w:hanging="576"/>
      </w:pPr>
    </w:lvl>
    <w:lvl w:ilvl="2">
      <w:start w:val="1"/>
      <w:numFmt w:val="decimal"/>
      <w:pStyle w:val="34"/>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3">
    <w:nsid w:val="59C63859"/>
    <w:multiLevelType w:val="multilevel"/>
    <w:tmpl w:val="B97C5926"/>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5A3736BE"/>
    <w:multiLevelType w:val="hybridMultilevel"/>
    <w:tmpl w:val="A60C9C9E"/>
    <w:lvl w:ilvl="0" w:tplc="02E4426A">
      <w:start w:val="1"/>
      <w:numFmt w:val="bullet"/>
      <w:pStyle w:val="41"/>
      <w:lvlText w:val=""/>
      <w:lvlJc w:val="left"/>
      <w:pPr>
        <w:tabs>
          <w:tab w:val="num" w:pos="1492"/>
        </w:tabs>
        <w:ind w:left="1492" w:hanging="360"/>
      </w:pPr>
      <w:rPr>
        <w:rFonts w:ascii="Symbol" w:hAnsi="Symbol"/>
      </w:rPr>
    </w:lvl>
    <w:lvl w:ilvl="1" w:tplc="578E6F7E">
      <w:start w:val="1"/>
      <w:numFmt w:val="bullet"/>
      <w:lvlText w:val="o"/>
      <w:lvlJc w:val="left"/>
      <w:pPr>
        <w:ind w:left="1440" w:hanging="360"/>
      </w:pPr>
      <w:rPr>
        <w:rFonts w:ascii="Courier New" w:eastAsia="Courier New" w:hAnsi="Courier New" w:cs="Courier New" w:hint="default"/>
      </w:rPr>
    </w:lvl>
    <w:lvl w:ilvl="2" w:tplc="9E605D8E">
      <w:start w:val="1"/>
      <w:numFmt w:val="bullet"/>
      <w:lvlText w:val="§"/>
      <w:lvlJc w:val="left"/>
      <w:pPr>
        <w:ind w:left="2160" w:hanging="360"/>
      </w:pPr>
      <w:rPr>
        <w:rFonts w:ascii="Wingdings" w:eastAsia="Wingdings" w:hAnsi="Wingdings" w:cs="Wingdings" w:hint="default"/>
      </w:rPr>
    </w:lvl>
    <w:lvl w:ilvl="3" w:tplc="664031EC">
      <w:start w:val="1"/>
      <w:numFmt w:val="bullet"/>
      <w:lvlText w:val="·"/>
      <w:lvlJc w:val="left"/>
      <w:pPr>
        <w:ind w:left="2880" w:hanging="360"/>
      </w:pPr>
      <w:rPr>
        <w:rFonts w:ascii="Symbol" w:eastAsia="Symbol" w:hAnsi="Symbol" w:cs="Symbol" w:hint="default"/>
      </w:rPr>
    </w:lvl>
    <w:lvl w:ilvl="4" w:tplc="A5704B1E">
      <w:start w:val="1"/>
      <w:numFmt w:val="bullet"/>
      <w:lvlText w:val="o"/>
      <w:lvlJc w:val="left"/>
      <w:pPr>
        <w:ind w:left="3600" w:hanging="360"/>
      </w:pPr>
      <w:rPr>
        <w:rFonts w:ascii="Courier New" w:eastAsia="Courier New" w:hAnsi="Courier New" w:cs="Courier New" w:hint="default"/>
      </w:rPr>
    </w:lvl>
    <w:lvl w:ilvl="5" w:tplc="2188ADB2">
      <w:start w:val="1"/>
      <w:numFmt w:val="bullet"/>
      <w:lvlText w:val="§"/>
      <w:lvlJc w:val="left"/>
      <w:pPr>
        <w:ind w:left="4320" w:hanging="360"/>
      </w:pPr>
      <w:rPr>
        <w:rFonts w:ascii="Wingdings" w:eastAsia="Wingdings" w:hAnsi="Wingdings" w:cs="Wingdings" w:hint="default"/>
      </w:rPr>
    </w:lvl>
    <w:lvl w:ilvl="6" w:tplc="F11E9C6C">
      <w:start w:val="1"/>
      <w:numFmt w:val="bullet"/>
      <w:lvlText w:val="·"/>
      <w:lvlJc w:val="left"/>
      <w:pPr>
        <w:ind w:left="5040" w:hanging="360"/>
      </w:pPr>
      <w:rPr>
        <w:rFonts w:ascii="Symbol" w:eastAsia="Symbol" w:hAnsi="Symbol" w:cs="Symbol" w:hint="default"/>
      </w:rPr>
    </w:lvl>
    <w:lvl w:ilvl="7" w:tplc="71BE012A">
      <w:start w:val="1"/>
      <w:numFmt w:val="bullet"/>
      <w:lvlText w:val="o"/>
      <w:lvlJc w:val="left"/>
      <w:pPr>
        <w:ind w:left="5760" w:hanging="360"/>
      </w:pPr>
      <w:rPr>
        <w:rFonts w:ascii="Courier New" w:eastAsia="Courier New" w:hAnsi="Courier New" w:cs="Courier New" w:hint="default"/>
      </w:rPr>
    </w:lvl>
    <w:lvl w:ilvl="8" w:tplc="F3A6B4BA">
      <w:start w:val="1"/>
      <w:numFmt w:val="bullet"/>
      <w:lvlText w:val="§"/>
      <w:lvlJc w:val="left"/>
      <w:pPr>
        <w:ind w:left="6480" w:hanging="360"/>
      </w:pPr>
      <w:rPr>
        <w:rFonts w:ascii="Wingdings" w:eastAsia="Wingdings" w:hAnsi="Wingdings" w:cs="Wingdings" w:hint="default"/>
      </w:rPr>
    </w:lvl>
  </w:abstractNum>
  <w:abstractNum w:abstractNumId="35">
    <w:nsid w:val="5B935072"/>
    <w:multiLevelType w:val="hybridMultilevel"/>
    <w:tmpl w:val="D10400CA"/>
    <w:lvl w:ilvl="0" w:tplc="86FAC542">
      <w:start w:val="1324"/>
      <w:numFmt w:val="decimal"/>
      <w:lvlText w:val="%1"/>
      <w:lvlJc w:val="left"/>
      <w:pPr>
        <w:ind w:left="5300" w:hanging="480"/>
      </w:pPr>
    </w:lvl>
    <w:lvl w:ilvl="1" w:tplc="0D66631E">
      <w:start w:val="1"/>
      <w:numFmt w:val="lowerLetter"/>
      <w:lvlText w:val="%2."/>
      <w:lvlJc w:val="left"/>
      <w:pPr>
        <w:ind w:left="5900" w:hanging="360"/>
      </w:pPr>
    </w:lvl>
    <w:lvl w:ilvl="2" w:tplc="E52C6E96">
      <w:start w:val="1"/>
      <w:numFmt w:val="lowerRoman"/>
      <w:lvlText w:val="%3."/>
      <w:lvlJc w:val="right"/>
      <w:pPr>
        <w:ind w:left="6620" w:hanging="180"/>
      </w:pPr>
    </w:lvl>
    <w:lvl w:ilvl="3" w:tplc="E1BA1F9E">
      <w:start w:val="1"/>
      <w:numFmt w:val="decimal"/>
      <w:lvlText w:val="%4."/>
      <w:lvlJc w:val="left"/>
      <w:pPr>
        <w:ind w:left="7340" w:hanging="360"/>
      </w:pPr>
    </w:lvl>
    <w:lvl w:ilvl="4" w:tplc="65AA866C">
      <w:start w:val="1"/>
      <w:numFmt w:val="lowerLetter"/>
      <w:lvlText w:val="%5."/>
      <w:lvlJc w:val="left"/>
      <w:pPr>
        <w:ind w:left="8060" w:hanging="360"/>
      </w:pPr>
    </w:lvl>
    <w:lvl w:ilvl="5" w:tplc="41085C44">
      <w:start w:val="1"/>
      <w:numFmt w:val="lowerRoman"/>
      <w:lvlText w:val="%6."/>
      <w:lvlJc w:val="right"/>
      <w:pPr>
        <w:ind w:left="8780" w:hanging="180"/>
      </w:pPr>
    </w:lvl>
    <w:lvl w:ilvl="6" w:tplc="FEF82EC0">
      <w:start w:val="1"/>
      <w:numFmt w:val="decimal"/>
      <w:lvlText w:val="%7."/>
      <w:lvlJc w:val="left"/>
      <w:pPr>
        <w:ind w:left="9500" w:hanging="360"/>
      </w:pPr>
    </w:lvl>
    <w:lvl w:ilvl="7" w:tplc="D764D182">
      <w:start w:val="1"/>
      <w:numFmt w:val="lowerLetter"/>
      <w:lvlText w:val="%8."/>
      <w:lvlJc w:val="left"/>
      <w:pPr>
        <w:ind w:left="10220" w:hanging="360"/>
      </w:pPr>
    </w:lvl>
    <w:lvl w:ilvl="8" w:tplc="235C0888">
      <w:start w:val="1"/>
      <w:numFmt w:val="lowerRoman"/>
      <w:lvlText w:val="%9."/>
      <w:lvlJc w:val="right"/>
      <w:pPr>
        <w:ind w:left="10940" w:hanging="180"/>
      </w:pPr>
    </w:lvl>
  </w:abstractNum>
  <w:abstractNum w:abstractNumId="36">
    <w:nsid w:val="5F982432"/>
    <w:multiLevelType w:val="hybridMultilevel"/>
    <w:tmpl w:val="B8E489CE"/>
    <w:lvl w:ilvl="0" w:tplc="4FA0236E">
      <w:start w:val="1"/>
      <w:numFmt w:val="decimal"/>
      <w:lvlText w:val="%1."/>
      <w:lvlJc w:val="left"/>
      <w:pPr>
        <w:ind w:left="720" w:hanging="360"/>
      </w:pPr>
      <w:rPr>
        <w:rFonts w:cs="Times New Roman"/>
        <w:b/>
      </w:rPr>
    </w:lvl>
    <w:lvl w:ilvl="1" w:tplc="7E2A96A6">
      <w:start w:val="1"/>
      <w:numFmt w:val="lowerLetter"/>
      <w:lvlText w:val="%2."/>
      <w:lvlJc w:val="left"/>
      <w:pPr>
        <w:ind w:left="1440" w:hanging="360"/>
      </w:pPr>
      <w:rPr>
        <w:rFonts w:cs="Times New Roman"/>
      </w:rPr>
    </w:lvl>
    <w:lvl w:ilvl="2" w:tplc="EDD6C860">
      <w:start w:val="1"/>
      <w:numFmt w:val="lowerRoman"/>
      <w:lvlText w:val="%3."/>
      <w:lvlJc w:val="right"/>
      <w:pPr>
        <w:ind w:left="2160" w:hanging="180"/>
      </w:pPr>
      <w:rPr>
        <w:rFonts w:cs="Times New Roman"/>
      </w:rPr>
    </w:lvl>
    <w:lvl w:ilvl="3" w:tplc="7F8802B8">
      <w:start w:val="1"/>
      <w:numFmt w:val="decimal"/>
      <w:lvlText w:val="%4."/>
      <w:lvlJc w:val="left"/>
      <w:pPr>
        <w:ind w:left="2880" w:hanging="360"/>
      </w:pPr>
      <w:rPr>
        <w:rFonts w:cs="Times New Roman"/>
      </w:rPr>
    </w:lvl>
    <w:lvl w:ilvl="4" w:tplc="A4FE54E6">
      <w:start w:val="1"/>
      <w:numFmt w:val="lowerLetter"/>
      <w:lvlText w:val="%5."/>
      <w:lvlJc w:val="left"/>
      <w:pPr>
        <w:ind w:left="3600" w:hanging="360"/>
      </w:pPr>
      <w:rPr>
        <w:rFonts w:cs="Times New Roman"/>
      </w:rPr>
    </w:lvl>
    <w:lvl w:ilvl="5" w:tplc="8F2CF284">
      <w:start w:val="1"/>
      <w:numFmt w:val="lowerRoman"/>
      <w:lvlText w:val="%6."/>
      <w:lvlJc w:val="right"/>
      <w:pPr>
        <w:ind w:left="4320" w:hanging="180"/>
      </w:pPr>
      <w:rPr>
        <w:rFonts w:cs="Times New Roman"/>
      </w:rPr>
    </w:lvl>
    <w:lvl w:ilvl="6" w:tplc="4506856E">
      <w:start w:val="1"/>
      <w:numFmt w:val="decimal"/>
      <w:lvlText w:val="%7."/>
      <w:lvlJc w:val="left"/>
      <w:pPr>
        <w:ind w:left="5040" w:hanging="360"/>
      </w:pPr>
      <w:rPr>
        <w:rFonts w:cs="Times New Roman"/>
      </w:rPr>
    </w:lvl>
    <w:lvl w:ilvl="7" w:tplc="48F6928E">
      <w:start w:val="1"/>
      <w:numFmt w:val="lowerLetter"/>
      <w:lvlText w:val="%8."/>
      <w:lvlJc w:val="left"/>
      <w:pPr>
        <w:ind w:left="5760" w:hanging="360"/>
      </w:pPr>
      <w:rPr>
        <w:rFonts w:cs="Times New Roman"/>
      </w:rPr>
    </w:lvl>
    <w:lvl w:ilvl="8" w:tplc="EB50DB30">
      <w:start w:val="1"/>
      <w:numFmt w:val="lowerRoman"/>
      <w:lvlText w:val="%9."/>
      <w:lvlJc w:val="right"/>
      <w:pPr>
        <w:ind w:left="6480" w:hanging="180"/>
      </w:pPr>
      <w:rPr>
        <w:rFonts w:cs="Times New Roman"/>
      </w:rPr>
    </w:lvl>
  </w:abstractNum>
  <w:abstractNum w:abstractNumId="37">
    <w:nsid w:val="63951D9A"/>
    <w:multiLevelType w:val="multilevel"/>
    <w:tmpl w:val="7B005298"/>
    <w:lvl w:ilvl="0">
      <w:start w:val="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8">
    <w:nsid w:val="654E3EDD"/>
    <w:multiLevelType w:val="hybridMultilevel"/>
    <w:tmpl w:val="D3866BD0"/>
    <w:lvl w:ilvl="0" w:tplc="8088515E">
      <w:start w:val="1"/>
      <w:numFmt w:val="bullet"/>
      <w:pStyle w:val="a0"/>
      <w:lvlText w:val=""/>
      <w:lvlJc w:val="left"/>
      <w:pPr>
        <w:tabs>
          <w:tab w:val="num" w:pos="926"/>
        </w:tabs>
        <w:ind w:left="926" w:hanging="360"/>
      </w:pPr>
      <w:rPr>
        <w:rFonts w:ascii="Symbol" w:hAnsi="Symbol"/>
      </w:rPr>
    </w:lvl>
    <w:lvl w:ilvl="1" w:tplc="09C4FD3A">
      <w:start w:val="1"/>
      <w:numFmt w:val="bullet"/>
      <w:lvlText w:val="o"/>
      <w:lvlJc w:val="left"/>
      <w:pPr>
        <w:ind w:left="1440" w:hanging="360"/>
      </w:pPr>
      <w:rPr>
        <w:rFonts w:ascii="Courier New" w:eastAsia="Courier New" w:hAnsi="Courier New" w:cs="Courier New" w:hint="default"/>
      </w:rPr>
    </w:lvl>
    <w:lvl w:ilvl="2" w:tplc="2DBA8FFA">
      <w:start w:val="1"/>
      <w:numFmt w:val="bullet"/>
      <w:lvlText w:val="§"/>
      <w:lvlJc w:val="left"/>
      <w:pPr>
        <w:ind w:left="2160" w:hanging="360"/>
      </w:pPr>
      <w:rPr>
        <w:rFonts w:ascii="Wingdings" w:eastAsia="Wingdings" w:hAnsi="Wingdings" w:cs="Wingdings" w:hint="default"/>
      </w:rPr>
    </w:lvl>
    <w:lvl w:ilvl="3" w:tplc="05304556">
      <w:start w:val="1"/>
      <w:numFmt w:val="bullet"/>
      <w:lvlText w:val="·"/>
      <w:lvlJc w:val="left"/>
      <w:pPr>
        <w:ind w:left="2880" w:hanging="360"/>
      </w:pPr>
      <w:rPr>
        <w:rFonts w:ascii="Symbol" w:eastAsia="Symbol" w:hAnsi="Symbol" w:cs="Symbol" w:hint="default"/>
      </w:rPr>
    </w:lvl>
    <w:lvl w:ilvl="4" w:tplc="4518F930">
      <w:start w:val="1"/>
      <w:numFmt w:val="bullet"/>
      <w:lvlText w:val="o"/>
      <w:lvlJc w:val="left"/>
      <w:pPr>
        <w:ind w:left="3600" w:hanging="360"/>
      </w:pPr>
      <w:rPr>
        <w:rFonts w:ascii="Courier New" w:eastAsia="Courier New" w:hAnsi="Courier New" w:cs="Courier New" w:hint="default"/>
      </w:rPr>
    </w:lvl>
    <w:lvl w:ilvl="5" w:tplc="4BB4A2AE">
      <w:start w:val="1"/>
      <w:numFmt w:val="bullet"/>
      <w:lvlText w:val="§"/>
      <w:lvlJc w:val="left"/>
      <w:pPr>
        <w:ind w:left="4320" w:hanging="360"/>
      </w:pPr>
      <w:rPr>
        <w:rFonts w:ascii="Wingdings" w:eastAsia="Wingdings" w:hAnsi="Wingdings" w:cs="Wingdings" w:hint="default"/>
      </w:rPr>
    </w:lvl>
    <w:lvl w:ilvl="6" w:tplc="83561462">
      <w:start w:val="1"/>
      <w:numFmt w:val="bullet"/>
      <w:lvlText w:val="·"/>
      <w:lvlJc w:val="left"/>
      <w:pPr>
        <w:ind w:left="5040" w:hanging="360"/>
      </w:pPr>
      <w:rPr>
        <w:rFonts w:ascii="Symbol" w:eastAsia="Symbol" w:hAnsi="Symbol" w:cs="Symbol" w:hint="default"/>
      </w:rPr>
    </w:lvl>
    <w:lvl w:ilvl="7" w:tplc="3F1A4C22">
      <w:start w:val="1"/>
      <w:numFmt w:val="bullet"/>
      <w:lvlText w:val="o"/>
      <w:lvlJc w:val="left"/>
      <w:pPr>
        <w:ind w:left="5760" w:hanging="360"/>
      </w:pPr>
      <w:rPr>
        <w:rFonts w:ascii="Courier New" w:eastAsia="Courier New" w:hAnsi="Courier New" w:cs="Courier New" w:hint="default"/>
      </w:rPr>
    </w:lvl>
    <w:lvl w:ilvl="8" w:tplc="49AEFD32">
      <w:start w:val="1"/>
      <w:numFmt w:val="bullet"/>
      <w:lvlText w:val="§"/>
      <w:lvlJc w:val="left"/>
      <w:pPr>
        <w:ind w:left="6480" w:hanging="360"/>
      </w:pPr>
      <w:rPr>
        <w:rFonts w:ascii="Wingdings" w:eastAsia="Wingdings" w:hAnsi="Wingdings" w:cs="Wingdings" w:hint="default"/>
      </w:rPr>
    </w:lvl>
  </w:abstractNum>
  <w:abstractNum w:abstractNumId="39">
    <w:nsid w:val="658A3D62"/>
    <w:multiLevelType w:val="hybridMultilevel"/>
    <w:tmpl w:val="3196A570"/>
    <w:lvl w:ilvl="0" w:tplc="38E653AE">
      <w:start w:val="1"/>
      <w:numFmt w:val="bullet"/>
      <w:pStyle w:val="35"/>
      <w:lvlText w:val=""/>
      <w:lvlJc w:val="left"/>
      <w:pPr>
        <w:tabs>
          <w:tab w:val="num" w:pos="1209"/>
        </w:tabs>
        <w:ind w:left="1209" w:hanging="360"/>
      </w:pPr>
      <w:rPr>
        <w:rFonts w:ascii="Symbol" w:hAnsi="Symbol"/>
      </w:rPr>
    </w:lvl>
    <w:lvl w:ilvl="1" w:tplc="A9582656">
      <w:start w:val="1"/>
      <w:numFmt w:val="bullet"/>
      <w:lvlText w:val="o"/>
      <w:lvlJc w:val="left"/>
      <w:pPr>
        <w:ind w:left="1440" w:hanging="360"/>
      </w:pPr>
      <w:rPr>
        <w:rFonts w:ascii="Courier New" w:eastAsia="Courier New" w:hAnsi="Courier New" w:cs="Courier New" w:hint="default"/>
      </w:rPr>
    </w:lvl>
    <w:lvl w:ilvl="2" w:tplc="FDE4A268">
      <w:start w:val="1"/>
      <w:numFmt w:val="bullet"/>
      <w:lvlText w:val="§"/>
      <w:lvlJc w:val="left"/>
      <w:pPr>
        <w:ind w:left="2160" w:hanging="360"/>
      </w:pPr>
      <w:rPr>
        <w:rFonts w:ascii="Wingdings" w:eastAsia="Wingdings" w:hAnsi="Wingdings" w:cs="Wingdings" w:hint="default"/>
      </w:rPr>
    </w:lvl>
    <w:lvl w:ilvl="3" w:tplc="D7BE3AD6">
      <w:start w:val="1"/>
      <w:numFmt w:val="bullet"/>
      <w:lvlText w:val="·"/>
      <w:lvlJc w:val="left"/>
      <w:pPr>
        <w:ind w:left="2880" w:hanging="360"/>
      </w:pPr>
      <w:rPr>
        <w:rFonts w:ascii="Symbol" w:eastAsia="Symbol" w:hAnsi="Symbol" w:cs="Symbol" w:hint="default"/>
      </w:rPr>
    </w:lvl>
    <w:lvl w:ilvl="4" w:tplc="95509E48">
      <w:start w:val="1"/>
      <w:numFmt w:val="bullet"/>
      <w:lvlText w:val="o"/>
      <w:lvlJc w:val="left"/>
      <w:pPr>
        <w:ind w:left="3600" w:hanging="360"/>
      </w:pPr>
      <w:rPr>
        <w:rFonts w:ascii="Courier New" w:eastAsia="Courier New" w:hAnsi="Courier New" w:cs="Courier New" w:hint="default"/>
      </w:rPr>
    </w:lvl>
    <w:lvl w:ilvl="5" w:tplc="BFF23948">
      <w:start w:val="1"/>
      <w:numFmt w:val="bullet"/>
      <w:lvlText w:val="§"/>
      <w:lvlJc w:val="left"/>
      <w:pPr>
        <w:ind w:left="4320" w:hanging="360"/>
      </w:pPr>
      <w:rPr>
        <w:rFonts w:ascii="Wingdings" w:eastAsia="Wingdings" w:hAnsi="Wingdings" w:cs="Wingdings" w:hint="default"/>
      </w:rPr>
    </w:lvl>
    <w:lvl w:ilvl="6" w:tplc="D0F498B8">
      <w:start w:val="1"/>
      <w:numFmt w:val="bullet"/>
      <w:lvlText w:val="·"/>
      <w:lvlJc w:val="left"/>
      <w:pPr>
        <w:ind w:left="5040" w:hanging="360"/>
      </w:pPr>
      <w:rPr>
        <w:rFonts w:ascii="Symbol" w:eastAsia="Symbol" w:hAnsi="Symbol" w:cs="Symbol" w:hint="default"/>
      </w:rPr>
    </w:lvl>
    <w:lvl w:ilvl="7" w:tplc="721E51C0">
      <w:start w:val="1"/>
      <w:numFmt w:val="bullet"/>
      <w:lvlText w:val="o"/>
      <w:lvlJc w:val="left"/>
      <w:pPr>
        <w:ind w:left="5760" w:hanging="360"/>
      </w:pPr>
      <w:rPr>
        <w:rFonts w:ascii="Courier New" w:eastAsia="Courier New" w:hAnsi="Courier New" w:cs="Courier New" w:hint="default"/>
      </w:rPr>
    </w:lvl>
    <w:lvl w:ilvl="8" w:tplc="8B9A208A">
      <w:start w:val="1"/>
      <w:numFmt w:val="bullet"/>
      <w:lvlText w:val="§"/>
      <w:lvlJc w:val="left"/>
      <w:pPr>
        <w:ind w:left="6480" w:hanging="360"/>
      </w:pPr>
      <w:rPr>
        <w:rFonts w:ascii="Wingdings" w:eastAsia="Wingdings" w:hAnsi="Wingdings" w:cs="Wingdings" w:hint="default"/>
      </w:rPr>
    </w:lvl>
  </w:abstractNum>
  <w:abstractNum w:abstractNumId="40">
    <w:nsid w:val="69257D78"/>
    <w:multiLevelType w:val="hybridMultilevel"/>
    <w:tmpl w:val="523C4018"/>
    <w:lvl w:ilvl="0" w:tplc="2A36C0B0">
      <w:start w:val="1"/>
      <w:numFmt w:val="bullet"/>
      <w:pStyle w:val="23"/>
      <w:lvlText w:val=""/>
      <w:lvlJc w:val="left"/>
      <w:pPr>
        <w:tabs>
          <w:tab w:val="num" w:pos="900"/>
        </w:tabs>
        <w:ind w:left="900" w:hanging="360"/>
      </w:pPr>
      <w:rPr>
        <w:rFonts w:ascii="Symbol" w:hAnsi="Symbol"/>
      </w:rPr>
    </w:lvl>
    <w:lvl w:ilvl="1" w:tplc="9326BE1A">
      <w:start w:val="1"/>
      <w:numFmt w:val="bullet"/>
      <w:lvlText w:val="o"/>
      <w:lvlJc w:val="left"/>
      <w:pPr>
        <w:tabs>
          <w:tab w:val="num" w:pos="1620"/>
        </w:tabs>
        <w:ind w:left="1620" w:hanging="360"/>
      </w:pPr>
      <w:rPr>
        <w:rFonts w:ascii="Courier New" w:hAnsi="Courier New" w:cs="Courier New"/>
      </w:rPr>
    </w:lvl>
    <w:lvl w:ilvl="2" w:tplc="5B2AC800">
      <w:start w:val="1"/>
      <w:numFmt w:val="bullet"/>
      <w:lvlText w:val=""/>
      <w:lvlJc w:val="left"/>
      <w:pPr>
        <w:tabs>
          <w:tab w:val="num" w:pos="2340"/>
        </w:tabs>
        <w:ind w:left="2340" w:hanging="360"/>
      </w:pPr>
      <w:rPr>
        <w:rFonts w:ascii="Wingdings" w:hAnsi="Wingdings"/>
      </w:rPr>
    </w:lvl>
    <w:lvl w:ilvl="3" w:tplc="3F949DA8">
      <w:start w:val="1"/>
      <w:numFmt w:val="bullet"/>
      <w:lvlText w:val=""/>
      <w:lvlJc w:val="left"/>
      <w:pPr>
        <w:tabs>
          <w:tab w:val="num" w:pos="3060"/>
        </w:tabs>
        <w:ind w:left="3060" w:hanging="360"/>
      </w:pPr>
      <w:rPr>
        <w:rFonts w:ascii="Symbol" w:hAnsi="Symbol"/>
      </w:rPr>
    </w:lvl>
    <w:lvl w:ilvl="4" w:tplc="CF3CCABC">
      <w:start w:val="1"/>
      <w:numFmt w:val="bullet"/>
      <w:lvlText w:val="o"/>
      <w:lvlJc w:val="left"/>
      <w:pPr>
        <w:tabs>
          <w:tab w:val="num" w:pos="3780"/>
        </w:tabs>
        <w:ind w:left="3780" w:hanging="360"/>
      </w:pPr>
      <w:rPr>
        <w:rFonts w:ascii="Courier New" w:hAnsi="Courier New" w:cs="Courier New"/>
      </w:rPr>
    </w:lvl>
    <w:lvl w:ilvl="5" w:tplc="49FCC0E4">
      <w:start w:val="1"/>
      <w:numFmt w:val="bullet"/>
      <w:lvlText w:val=""/>
      <w:lvlJc w:val="left"/>
      <w:pPr>
        <w:tabs>
          <w:tab w:val="num" w:pos="4500"/>
        </w:tabs>
        <w:ind w:left="4500" w:hanging="360"/>
      </w:pPr>
      <w:rPr>
        <w:rFonts w:ascii="Wingdings" w:hAnsi="Wingdings"/>
      </w:rPr>
    </w:lvl>
    <w:lvl w:ilvl="6" w:tplc="A3A0D71C">
      <w:start w:val="1"/>
      <w:numFmt w:val="bullet"/>
      <w:lvlText w:val=""/>
      <w:lvlJc w:val="left"/>
      <w:pPr>
        <w:tabs>
          <w:tab w:val="num" w:pos="5220"/>
        </w:tabs>
        <w:ind w:left="5220" w:hanging="360"/>
      </w:pPr>
      <w:rPr>
        <w:rFonts w:ascii="Symbol" w:hAnsi="Symbol"/>
      </w:rPr>
    </w:lvl>
    <w:lvl w:ilvl="7" w:tplc="D376DED2">
      <w:start w:val="1"/>
      <w:numFmt w:val="bullet"/>
      <w:lvlText w:val="o"/>
      <w:lvlJc w:val="left"/>
      <w:pPr>
        <w:tabs>
          <w:tab w:val="num" w:pos="5940"/>
        </w:tabs>
        <w:ind w:left="5940" w:hanging="360"/>
      </w:pPr>
      <w:rPr>
        <w:rFonts w:ascii="Courier New" w:hAnsi="Courier New" w:cs="Courier New"/>
      </w:rPr>
    </w:lvl>
    <w:lvl w:ilvl="8" w:tplc="A1BAC7D0">
      <w:start w:val="1"/>
      <w:numFmt w:val="bullet"/>
      <w:lvlText w:val=""/>
      <w:lvlJc w:val="left"/>
      <w:pPr>
        <w:tabs>
          <w:tab w:val="num" w:pos="6660"/>
        </w:tabs>
        <w:ind w:left="6660" w:hanging="360"/>
      </w:pPr>
      <w:rPr>
        <w:rFonts w:ascii="Wingdings" w:hAnsi="Wingdings"/>
      </w:rPr>
    </w:lvl>
  </w:abstractNum>
  <w:abstractNum w:abstractNumId="41">
    <w:nsid w:val="722672AC"/>
    <w:multiLevelType w:val="hybridMultilevel"/>
    <w:tmpl w:val="E6085A6A"/>
    <w:lvl w:ilvl="0" w:tplc="29E824CE">
      <w:start w:val="1"/>
      <w:numFmt w:val="thaiNumbers"/>
      <w:pStyle w:val="a1"/>
      <w:lvlText w:val="%1)"/>
      <w:lvlJc w:val="left"/>
      <w:pPr>
        <w:ind w:left="1429" w:hanging="360"/>
      </w:pPr>
    </w:lvl>
    <w:lvl w:ilvl="1" w:tplc="6AEEB3CA">
      <w:start w:val="1"/>
      <w:numFmt w:val="lowerLetter"/>
      <w:lvlText w:val="%2."/>
      <w:lvlJc w:val="left"/>
      <w:pPr>
        <w:ind w:left="2149" w:hanging="360"/>
      </w:pPr>
    </w:lvl>
    <w:lvl w:ilvl="2" w:tplc="F9A0229C">
      <w:start w:val="1"/>
      <w:numFmt w:val="lowerRoman"/>
      <w:lvlText w:val="%3."/>
      <w:lvlJc w:val="right"/>
      <w:pPr>
        <w:ind w:left="2869" w:hanging="180"/>
      </w:pPr>
    </w:lvl>
    <w:lvl w:ilvl="3" w:tplc="0CAEADE2">
      <w:start w:val="1"/>
      <w:numFmt w:val="decimal"/>
      <w:lvlText w:val="%4."/>
      <w:lvlJc w:val="left"/>
      <w:pPr>
        <w:ind w:left="3589" w:hanging="360"/>
      </w:pPr>
    </w:lvl>
    <w:lvl w:ilvl="4" w:tplc="6CEAA57A">
      <w:start w:val="1"/>
      <w:numFmt w:val="lowerLetter"/>
      <w:lvlText w:val="%5."/>
      <w:lvlJc w:val="left"/>
      <w:pPr>
        <w:ind w:left="4309" w:hanging="360"/>
      </w:pPr>
    </w:lvl>
    <w:lvl w:ilvl="5" w:tplc="CEDED230">
      <w:start w:val="1"/>
      <w:numFmt w:val="lowerRoman"/>
      <w:lvlText w:val="%6."/>
      <w:lvlJc w:val="right"/>
      <w:pPr>
        <w:ind w:left="5029" w:hanging="180"/>
      </w:pPr>
    </w:lvl>
    <w:lvl w:ilvl="6" w:tplc="0ED8EBA8">
      <w:start w:val="1"/>
      <w:numFmt w:val="decimal"/>
      <w:lvlText w:val="%7."/>
      <w:lvlJc w:val="left"/>
      <w:pPr>
        <w:ind w:left="5749" w:hanging="360"/>
      </w:pPr>
    </w:lvl>
    <w:lvl w:ilvl="7" w:tplc="28ACA45C">
      <w:start w:val="1"/>
      <w:numFmt w:val="lowerLetter"/>
      <w:lvlText w:val="%8."/>
      <w:lvlJc w:val="left"/>
      <w:pPr>
        <w:ind w:left="6469" w:hanging="360"/>
      </w:pPr>
    </w:lvl>
    <w:lvl w:ilvl="8" w:tplc="C9F8EC98">
      <w:start w:val="1"/>
      <w:numFmt w:val="lowerRoman"/>
      <w:lvlText w:val="%9."/>
      <w:lvlJc w:val="right"/>
      <w:pPr>
        <w:ind w:left="7189" w:hanging="180"/>
      </w:pPr>
    </w:lvl>
  </w:abstractNum>
  <w:abstractNum w:abstractNumId="42">
    <w:nsid w:val="75E65C05"/>
    <w:multiLevelType w:val="hybridMultilevel"/>
    <w:tmpl w:val="C876DCD0"/>
    <w:lvl w:ilvl="0" w:tplc="AE50C0BC">
      <w:start w:val="1"/>
      <w:numFmt w:val="decimal"/>
      <w:pStyle w:val="24"/>
      <w:lvlText w:val="%1."/>
      <w:lvlJc w:val="left"/>
      <w:pPr>
        <w:ind w:left="1069" w:hanging="360"/>
      </w:pPr>
    </w:lvl>
    <w:lvl w:ilvl="1" w:tplc="6400AD0C">
      <w:start w:val="1"/>
      <w:numFmt w:val="lowerLetter"/>
      <w:pStyle w:val="36"/>
      <w:lvlText w:val="%2."/>
      <w:lvlJc w:val="left"/>
      <w:pPr>
        <w:ind w:left="1789" w:hanging="360"/>
      </w:pPr>
    </w:lvl>
    <w:lvl w:ilvl="2" w:tplc="3CD06AB6">
      <w:start w:val="1"/>
      <w:numFmt w:val="lowerRoman"/>
      <w:pStyle w:val="a2"/>
      <w:lvlText w:val="%3."/>
      <w:lvlJc w:val="right"/>
      <w:pPr>
        <w:ind w:left="2509" w:hanging="180"/>
      </w:pPr>
    </w:lvl>
    <w:lvl w:ilvl="3" w:tplc="49EE8A8E">
      <w:start w:val="1"/>
      <w:numFmt w:val="decimal"/>
      <w:lvlText w:val="%4."/>
      <w:lvlJc w:val="left"/>
      <w:pPr>
        <w:ind w:left="3229" w:hanging="360"/>
      </w:pPr>
    </w:lvl>
    <w:lvl w:ilvl="4" w:tplc="024671EC">
      <w:start w:val="1"/>
      <w:numFmt w:val="lowerLetter"/>
      <w:lvlText w:val="%5."/>
      <w:lvlJc w:val="left"/>
      <w:pPr>
        <w:ind w:left="3949" w:hanging="360"/>
      </w:pPr>
    </w:lvl>
    <w:lvl w:ilvl="5" w:tplc="F1B2F8A8">
      <w:start w:val="1"/>
      <w:numFmt w:val="lowerRoman"/>
      <w:lvlText w:val="%6."/>
      <w:lvlJc w:val="right"/>
      <w:pPr>
        <w:ind w:left="4669" w:hanging="180"/>
      </w:pPr>
    </w:lvl>
    <w:lvl w:ilvl="6" w:tplc="D37A8DD6">
      <w:start w:val="1"/>
      <w:numFmt w:val="decimal"/>
      <w:lvlText w:val="%7."/>
      <w:lvlJc w:val="left"/>
      <w:pPr>
        <w:ind w:left="5389" w:hanging="360"/>
      </w:pPr>
    </w:lvl>
    <w:lvl w:ilvl="7" w:tplc="DD9A0DB2">
      <w:start w:val="1"/>
      <w:numFmt w:val="lowerLetter"/>
      <w:lvlText w:val="%8."/>
      <w:lvlJc w:val="left"/>
      <w:pPr>
        <w:ind w:left="6109" w:hanging="360"/>
      </w:pPr>
    </w:lvl>
    <w:lvl w:ilvl="8" w:tplc="D4405326">
      <w:start w:val="1"/>
      <w:numFmt w:val="lowerRoman"/>
      <w:lvlText w:val="%9."/>
      <w:lvlJc w:val="right"/>
      <w:pPr>
        <w:ind w:left="6829" w:hanging="180"/>
      </w:pPr>
    </w:lvl>
  </w:abstractNum>
  <w:abstractNum w:abstractNumId="43">
    <w:nsid w:val="75FE74F9"/>
    <w:multiLevelType w:val="hybridMultilevel"/>
    <w:tmpl w:val="99061598"/>
    <w:lvl w:ilvl="0" w:tplc="C3BA5F16">
      <w:start w:val="1"/>
      <w:numFmt w:val="bullet"/>
      <w:pStyle w:val="25"/>
      <w:lvlText w:val=""/>
      <w:lvlJc w:val="left"/>
      <w:pPr>
        <w:tabs>
          <w:tab w:val="num" w:pos="643"/>
        </w:tabs>
        <w:ind w:left="643" w:hanging="360"/>
      </w:pPr>
      <w:rPr>
        <w:rFonts w:ascii="Symbol" w:hAnsi="Symbol"/>
      </w:rPr>
    </w:lvl>
    <w:lvl w:ilvl="1" w:tplc="595C8F46">
      <w:start w:val="1"/>
      <w:numFmt w:val="bullet"/>
      <w:lvlText w:val="o"/>
      <w:lvlJc w:val="left"/>
      <w:pPr>
        <w:ind w:left="1440" w:hanging="360"/>
      </w:pPr>
      <w:rPr>
        <w:rFonts w:ascii="Courier New" w:eastAsia="Courier New" w:hAnsi="Courier New" w:cs="Courier New" w:hint="default"/>
      </w:rPr>
    </w:lvl>
    <w:lvl w:ilvl="2" w:tplc="D31432BE">
      <w:start w:val="1"/>
      <w:numFmt w:val="bullet"/>
      <w:lvlText w:val="§"/>
      <w:lvlJc w:val="left"/>
      <w:pPr>
        <w:ind w:left="2160" w:hanging="360"/>
      </w:pPr>
      <w:rPr>
        <w:rFonts w:ascii="Wingdings" w:eastAsia="Wingdings" w:hAnsi="Wingdings" w:cs="Wingdings" w:hint="default"/>
      </w:rPr>
    </w:lvl>
    <w:lvl w:ilvl="3" w:tplc="0C7C556C">
      <w:start w:val="1"/>
      <w:numFmt w:val="bullet"/>
      <w:lvlText w:val="·"/>
      <w:lvlJc w:val="left"/>
      <w:pPr>
        <w:ind w:left="2880" w:hanging="360"/>
      </w:pPr>
      <w:rPr>
        <w:rFonts w:ascii="Symbol" w:eastAsia="Symbol" w:hAnsi="Symbol" w:cs="Symbol" w:hint="default"/>
      </w:rPr>
    </w:lvl>
    <w:lvl w:ilvl="4" w:tplc="A68242C4">
      <w:start w:val="1"/>
      <w:numFmt w:val="bullet"/>
      <w:lvlText w:val="o"/>
      <w:lvlJc w:val="left"/>
      <w:pPr>
        <w:ind w:left="3600" w:hanging="360"/>
      </w:pPr>
      <w:rPr>
        <w:rFonts w:ascii="Courier New" w:eastAsia="Courier New" w:hAnsi="Courier New" w:cs="Courier New" w:hint="default"/>
      </w:rPr>
    </w:lvl>
    <w:lvl w:ilvl="5" w:tplc="ECC6E856">
      <w:start w:val="1"/>
      <w:numFmt w:val="bullet"/>
      <w:lvlText w:val="§"/>
      <w:lvlJc w:val="left"/>
      <w:pPr>
        <w:ind w:left="4320" w:hanging="360"/>
      </w:pPr>
      <w:rPr>
        <w:rFonts w:ascii="Wingdings" w:eastAsia="Wingdings" w:hAnsi="Wingdings" w:cs="Wingdings" w:hint="default"/>
      </w:rPr>
    </w:lvl>
    <w:lvl w:ilvl="6" w:tplc="AEB2603C">
      <w:start w:val="1"/>
      <w:numFmt w:val="bullet"/>
      <w:lvlText w:val="·"/>
      <w:lvlJc w:val="left"/>
      <w:pPr>
        <w:ind w:left="5040" w:hanging="360"/>
      </w:pPr>
      <w:rPr>
        <w:rFonts w:ascii="Symbol" w:eastAsia="Symbol" w:hAnsi="Symbol" w:cs="Symbol" w:hint="default"/>
      </w:rPr>
    </w:lvl>
    <w:lvl w:ilvl="7" w:tplc="3490D2B0">
      <w:start w:val="1"/>
      <w:numFmt w:val="bullet"/>
      <w:lvlText w:val="o"/>
      <w:lvlJc w:val="left"/>
      <w:pPr>
        <w:ind w:left="5760" w:hanging="360"/>
      </w:pPr>
      <w:rPr>
        <w:rFonts w:ascii="Courier New" w:eastAsia="Courier New" w:hAnsi="Courier New" w:cs="Courier New" w:hint="default"/>
      </w:rPr>
    </w:lvl>
    <w:lvl w:ilvl="8" w:tplc="2F788082">
      <w:start w:val="1"/>
      <w:numFmt w:val="bullet"/>
      <w:lvlText w:val="§"/>
      <w:lvlJc w:val="left"/>
      <w:pPr>
        <w:ind w:left="6480" w:hanging="360"/>
      </w:pPr>
      <w:rPr>
        <w:rFonts w:ascii="Wingdings" w:eastAsia="Wingdings" w:hAnsi="Wingdings" w:cs="Wingdings" w:hint="default"/>
      </w:rPr>
    </w:lvl>
  </w:abstractNum>
  <w:abstractNum w:abstractNumId="44">
    <w:nsid w:val="76DA5DE0"/>
    <w:multiLevelType w:val="hybridMultilevel"/>
    <w:tmpl w:val="450C67E2"/>
    <w:lvl w:ilvl="0" w:tplc="D36A1E96">
      <w:start w:val="1"/>
      <w:numFmt w:val="decimal"/>
      <w:pStyle w:val="a3"/>
      <w:lvlText w:val="%1)"/>
      <w:lvlJc w:val="left"/>
      <w:pPr>
        <w:tabs>
          <w:tab w:val="num" w:pos="360"/>
        </w:tabs>
        <w:ind w:left="360" w:hanging="360"/>
      </w:pPr>
    </w:lvl>
    <w:lvl w:ilvl="1" w:tplc="CE0ACA4A">
      <w:start w:val="1"/>
      <w:numFmt w:val="bullet"/>
      <w:lvlText w:val="o"/>
      <w:lvlJc w:val="left"/>
      <w:pPr>
        <w:ind w:left="1440" w:hanging="360"/>
      </w:pPr>
      <w:rPr>
        <w:rFonts w:ascii="Courier New" w:eastAsia="Courier New" w:hAnsi="Courier New" w:cs="Courier New" w:hint="default"/>
      </w:rPr>
    </w:lvl>
    <w:lvl w:ilvl="2" w:tplc="1402E71A">
      <w:start w:val="1"/>
      <w:numFmt w:val="bullet"/>
      <w:lvlText w:val="§"/>
      <w:lvlJc w:val="left"/>
      <w:pPr>
        <w:ind w:left="2160" w:hanging="360"/>
      </w:pPr>
      <w:rPr>
        <w:rFonts w:ascii="Wingdings" w:eastAsia="Wingdings" w:hAnsi="Wingdings" w:cs="Wingdings" w:hint="default"/>
      </w:rPr>
    </w:lvl>
    <w:lvl w:ilvl="3" w:tplc="699C15BC">
      <w:start w:val="1"/>
      <w:numFmt w:val="bullet"/>
      <w:lvlText w:val="·"/>
      <w:lvlJc w:val="left"/>
      <w:pPr>
        <w:ind w:left="2880" w:hanging="360"/>
      </w:pPr>
      <w:rPr>
        <w:rFonts w:ascii="Symbol" w:eastAsia="Symbol" w:hAnsi="Symbol" w:cs="Symbol" w:hint="default"/>
      </w:rPr>
    </w:lvl>
    <w:lvl w:ilvl="4" w:tplc="4DB8F058">
      <w:start w:val="1"/>
      <w:numFmt w:val="bullet"/>
      <w:lvlText w:val="o"/>
      <w:lvlJc w:val="left"/>
      <w:pPr>
        <w:ind w:left="3600" w:hanging="360"/>
      </w:pPr>
      <w:rPr>
        <w:rFonts w:ascii="Courier New" w:eastAsia="Courier New" w:hAnsi="Courier New" w:cs="Courier New" w:hint="default"/>
      </w:rPr>
    </w:lvl>
    <w:lvl w:ilvl="5" w:tplc="F9D65114">
      <w:start w:val="1"/>
      <w:numFmt w:val="bullet"/>
      <w:lvlText w:val="§"/>
      <w:lvlJc w:val="left"/>
      <w:pPr>
        <w:ind w:left="4320" w:hanging="360"/>
      </w:pPr>
      <w:rPr>
        <w:rFonts w:ascii="Wingdings" w:eastAsia="Wingdings" w:hAnsi="Wingdings" w:cs="Wingdings" w:hint="default"/>
      </w:rPr>
    </w:lvl>
    <w:lvl w:ilvl="6" w:tplc="FDE271C0">
      <w:start w:val="1"/>
      <w:numFmt w:val="bullet"/>
      <w:lvlText w:val="·"/>
      <w:lvlJc w:val="left"/>
      <w:pPr>
        <w:ind w:left="5040" w:hanging="360"/>
      </w:pPr>
      <w:rPr>
        <w:rFonts w:ascii="Symbol" w:eastAsia="Symbol" w:hAnsi="Symbol" w:cs="Symbol" w:hint="default"/>
      </w:rPr>
    </w:lvl>
    <w:lvl w:ilvl="7" w:tplc="638458D6">
      <w:start w:val="1"/>
      <w:numFmt w:val="bullet"/>
      <w:lvlText w:val="o"/>
      <w:lvlJc w:val="left"/>
      <w:pPr>
        <w:ind w:left="5760" w:hanging="360"/>
      </w:pPr>
      <w:rPr>
        <w:rFonts w:ascii="Courier New" w:eastAsia="Courier New" w:hAnsi="Courier New" w:cs="Courier New" w:hint="default"/>
      </w:rPr>
    </w:lvl>
    <w:lvl w:ilvl="8" w:tplc="9B545682">
      <w:start w:val="1"/>
      <w:numFmt w:val="bullet"/>
      <w:lvlText w:val="§"/>
      <w:lvlJc w:val="left"/>
      <w:pPr>
        <w:ind w:left="6480" w:hanging="360"/>
      </w:pPr>
      <w:rPr>
        <w:rFonts w:ascii="Wingdings" w:eastAsia="Wingdings" w:hAnsi="Wingdings" w:cs="Wingdings" w:hint="default"/>
      </w:rPr>
    </w:lvl>
  </w:abstractNum>
  <w:abstractNum w:abstractNumId="45">
    <w:nsid w:val="78577221"/>
    <w:multiLevelType w:val="hybridMultilevel"/>
    <w:tmpl w:val="3F283580"/>
    <w:lvl w:ilvl="0" w:tplc="E3E0B026">
      <w:start w:val="1"/>
      <w:numFmt w:val="decimal"/>
      <w:pStyle w:val="a4"/>
      <w:lvlText w:val="%1."/>
      <w:lvlJc w:val="left"/>
      <w:pPr>
        <w:tabs>
          <w:tab w:val="num" w:pos="926"/>
        </w:tabs>
        <w:ind w:left="926" w:hanging="360"/>
      </w:pPr>
    </w:lvl>
    <w:lvl w:ilvl="1" w:tplc="4CAAAC1C">
      <w:start w:val="1"/>
      <w:numFmt w:val="bullet"/>
      <w:lvlText w:val="o"/>
      <w:lvlJc w:val="left"/>
      <w:pPr>
        <w:ind w:left="1440" w:hanging="360"/>
      </w:pPr>
      <w:rPr>
        <w:rFonts w:ascii="Courier New" w:eastAsia="Courier New" w:hAnsi="Courier New" w:cs="Courier New" w:hint="default"/>
      </w:rPr>
    </w:lvl>
    <w:lvl w:ilvl="2" w:tplc="5354183C">
      <w:start w:val="1"/>
      <w:numFmt w:val="bullet"/>
      <w:lvlText w:val="§"/>
      <w:lvlJc w:val="left"/>
      <w:pPr>
        <w:ind w:left="2160" w:hanging="360"/>
      </w:pPr>
      <w:rPr>
        <w:rFonts w:ascii="Wingdings" w:eastAsia="Wingdings" w:hAnsi="Wingdings" w:cs="Wingdings" w:hint="default"/>
      </w:rPr>
    </w:lvl>
    <w:lvl w:ilvl="3" w:tplc="1376E76A">
      <w:start w:val="1"/>
      <w:numFmt w:val="bullet"/>
      <w:lvlText w:val="·"/>
      <w:lvlJc w:val="left"/>
      <w:pPr>
        <w:ind w:left="2880" w:hanging="360"/>
      </w:pPr>
      <w:rPr>
        <w:rFonts w:ascii="Symbol" w:eastAsia="Symbol" w:hAnsi="Symbol" w:cs="Symbol" w:hint="default"/>
      </w:rPr>
    </w:lvl>
    <w:lvl w:ilvl="4" w:tplc="548E27B0">
      <w:start w:val="1"/>
      <w:numFmt w:val="bullet"/>
      <w:lvlText w:val="o"/>
      <w:lvlJc w:val="left"/>
      <w:pPr>
        <w:ind w:left="3600" w:hanging="360"/>
      </w:pPr>
      <w:rPr>
        <w:rFonts w:ascii="Courier New" w:eastAsia="Courier New" w:hAnsi="Courier New" w:cs="Courier New" w:hint="default"/>
      </w:rPr>
    </w:lvl>
    <w:lvl w:ilvl="5" w:tplc="0B841F4A">
      <w:start w:val="1"/>
      <w:numFmt w:val="bullet"/>
      <w:lvlText w:val="§"/>
      <w:lvlJc w:val="left"/>
      <w:pPr>
        <w:ind w:left="4320" w:hanging="360"/>
      </w:pPr>
      <w:rPr>
        <w:rFonts w:ascii="Wingdings" w:eastAsia="Wingdings" w:hAnsi="Wingdings" w:cs="Wingdings" w:hint="default"/>
      </w:rPr>
    </w:lvl>
    <w:lvl w:ilvl="6" w:tplc="A754D984">
      <w:start w:val="1"/>
      <w:numFmt w:val="bullet"/>
      <w:lvlText w:val="·"/>
      <w:lvlJc w:val="left"/>
      <w:pPr>
        <w:ind w:left="5040" w:hanging="360"/>
      </w:pPr>
      <w:rPr>
        <w:rFonts w:ascii="Symbol" w:eastAsia="Symbol" w:hAnsi="Symbol" w:cs="Symbol" w:hint="default"/>
      </w:rPr>
    </w:lvl>
    <w:lvl w:ilvl="7" w:tplc="33D6E120">
      <w:start w:val="1"/>
      <w:numFmt w:val="bullet"/>
      <w:lvlText w:val="o"/>
      <w:lvlJc w:val="left"/>
      <w:pPr>
        <w:ind w:left="5760" w:hanging="360"/>
      </w:pPr>
      <w:rPr>
        <w:rFonts w:ascii="Courier New" w:eastAsia="Courier New" w:hAnsi="Courier New" w:cs="Courier New" w:hint="default"/>
      </w:rPr>
    </w:lvl>
    <w:lvl w:ilvl="8" w:tplc="2DB49E88">
      <w:start w:val="1"/>
      <w:numFmt w:val="bullet"/>
      <w:lvlText w:val="§"/>
      <w:lvlJc w:val="left"/>
      <w:pPr>
        <w:ind w:left="6480" w:hanging="360"/>
      </w:pPr>
      <w:rPr>
        <w:rFonts w:ascii="Wingdings" w:eastAsia="Wingdings" w:hAnsi="Wingdings" w:cs="Wingdings" w:hint="default"/>
      </w:rPr>
    </w:lvl>
  </w:abstractNum>
  <w:abstractNum w:abstractNumId="46">
    <w:nsid w:val="7DCD7184"/>
    <w:multiLevelType w:val="multilevel"/>
    <w:tmpl w:val="2C1EFF52"/>
    <w:lvl w:ilvl="0">
      <w:start w:val="1"/>
      <w:numFmt w:val="decimal"/>
      <w:pStyle w:val="a5"/>
      <w:suff w:val="space"/>
      <w:lvlText w:val="%1"/>
      <w:lvlJc w:val="center"/>
      <w:pPr>
        <w:ind w:left="1066" w:firstLine="0"/>
      </w:pPr>
    </w:lvl>
    <w:lvl w:ilvl="1">
      <w:start w:val="1"/>
      <w:numFmt w:val="decimal"/>
      <w:pStyle w:val="a6"/>
      <w:suff w:val="space"/>
      <w:lvlText w:val="%1.%2"/>
      <w:lvlJc w:val="left"/>
      <w:pPr>
        <w:ind w:left="1066" w:firstLine="708"/>
      </w:pPr>
    </w:lvl>
    <w:lvl w:ilvl="2">
      <w:start w:val="1"/>
      <w:numFmt w:val="decimal"/>
      <w:pStyle w:val="a7"/>
      <w:suff w:val="space"/>
      <w:lvlText w:val="%1.%2.%3"/>
      <w:lvlJc w:val="left"/>
      <w:pPr>
        <w:ind w:left="1066" w:firstLine="708"/>
      </w:pPr>
    </w:lvl>
    <w:lvl w:ilvl="3">
      <w:start w:val="1"/>
      <w:numFmt w:val="decimal"/>
      <w:pStyle w:val="a8"/>
      <w:suff w:val="space"/>
      <w:lvlText w:val="%1.%2.%3.%4"/>
      <w:lvlJc w:val="left"/>
      <w:pPr>
        <w:ind w:left="1066" w:firstLine="708"/>
      </w:pPr>
    </w:lvl>
    <w:lvl w:ilvl="4">
      <w:start w:val="1"/>
      <w:numFmt w:val="decimal"/>
      <w:pStyle w:val="a9"/>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num w:numId="1">
    <w:abstractNumId w:val="40"/>
  </w:num>
  <w:num w:numId="2">
    <w:abstractNumId w:val="16"/>
  </w:num>
  <w:num w:numId="3">
    <w:abstractNumId w:val="36"/>
  </w:num>
  <w:num w:numId="4">
    <w:abstractNumId w:val="23"/>
  </w:num>
  <w:num w:numId="5">
    <w:abstractNumId w:val="22"/>
  </w:num>
  <w:num w:numId="6">
    <w:abstractNumId w:val="19"/>
  </w:num>
  <w:num w:numId="7">
    <w:abstractNumId w:val="10"/>
  </w:num>
  <w:num w:numId="8">
    <w:abstractNumId w:val="0"/>
  </w:num>
  <w:num w:numId="9">
    <w:abstractNumId w:val="27"/>
  </w:num>
  <w:num w:numId="10">
    <w:abstractNumId w:val="2"/>
  </w:num>
  <w:num w:numId="11">
    <w:abstractNumId w:val="9"/>
  </w:num>
  <w:num w:numId="12">
    <w:abstractNumId w:val="26"/>
  </w:num>
  <w:num w:numId="13">
    <w:abstractNumId w:val="8"/>
  </w:num>
  <w:num w:numId="14">
    <w:abstractNumId w:val="42"/>
  </w:num>
  <w:num w:numId="15">
    <w:abstractNumId w:val="1"/>
  </w:num>
  <w:num w:numId="16">
    <w:abstractNumId w:val="11"/>
  </w:num>
  <w:num w:numId="17">
    <w:abstractNumId w:val="21"/>
  </w:num>
  <w:num w:numId="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32"/>
  </w:num>
  <w:num w:numId="21">
    <w:abstractNumId w:val="43"/>
  </w:num>
  <w:num w:numId="22">
    <w:abstractNumId w:val="38"/>
  </w:num>
  <w:num w:numId="23">
    <w:abstractNumId w:val="39"/>
  </w:num>
  <w:num w:numId="24">
    <w:abstractNumId w:val="34"/>
  </w:num>
  <w:num w:numId="25">
    <w:abstractNumId w:val="29"/>
  </w:num>
  <w:num w:numId="26">
    <w:abstractNumId w:val="45"/>
  </w:num>
  <w:num w:numId="27">
    <w:abstractNumId w:val="4"/>
  </w:num>
  <w:num w:numId="28">
    <w:abstractNumId w:val="24"/>
  </w:num>
  <w:num w:numId="29">
    <w:abstractNumId w:val="13"/>
  </w:num>
  <w:num w:numId="30">
    <w:abstractNumId w:val="25"/>
  </w:num>
  <w:num w:numId="31">
    <w:abstractNumId w:val="31"/>
  </w:num>
  <w:num w:numId="32">
    <w:abstractNumId w:val="33"/>
  </w:num>
  <w:num w:numId="33">
    <w:abstractNumId w:val="5"/>
  </w:num>
  <w:num w:numId="34">
    <w:abstractNumId w:val="41"/>
  </w:num>
  <w:num w:numId="35">
    <w:abstractNumId w:val="44"/>
  </w:num>
  <w:num w:numId="36">
    <w:abstractNumId w:val="18"/>
  </w:num>
  <w:num w:numId="37">
    <w:abstractNumId w:val="46"/>
  </w:num>
  <w:num w:numId="38">
    <w:abstractNumId w:val="30"/>
  </w:num>
  <w:num w:numId="39">
    <w:abstractNumId w:val="20"/>
  </w:num>
  <w:num w:numId="40">
    <w:abstractNumId w:val="7"/>
  </w:num>
  <w:num w:numId="4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num>
  <w:num w:numId="44">
    <w:abstractNumId w:val="37"/>
  </w:num>
  <w:num w:numId="45">
    <w:abstractNumId w:val="14"/>
  </w:num>
  <w:num w:numId="46">
    <w:abstractNumId w:val="35"/>
  </w:num>
  <w:num w:numId="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57E"/>
    <w:rsid w:val="0076657E"/>
    <w:rsid w:val="00E04D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BD5787-A656-43B7-A0C9-F909D0CD6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Pr>
      <w:rFonts w:ascii="Times New Roman" w:hAnsi="Times New Roman"/>
      <w:sz w:val="18"/>
      <w:szCs w:val="18"/>
      <w:lang w:eastAsia="ru-RU"/>
    </w:rPr>
  </w:style>
  <w:style w:type="paragraph" w:styleId="12">
    <w:name w:val="heading 1"/>
    <w:basedOn w:val="aa"/>
    <w:next w:val="aa"/>
    <w:link w:val="13"/>
    <w:uiPriority w:val="9"/>
    <w:qFormat/>
    <w:pPr>
      <w:keepNext/>
      <w:keepLines/>
      <w:spacing w:before="480" w:after="200"/>
      <w:outlineLvl w:val="0"/>
    </w:pPr>
    <w:rPr>
      <w:rFonts w:ascii="Arial" w:eastAsia="Arial" w:hAnsi="Arial" w:cs="Arial"/>
      <w:sz w:val="40"/>
      <w:szCs w:val="40"/>
    </w:rPr>
  </w:style>
  <w:style w:type="paragraph" w:styleId="26">
    <w:name w:val="heading 2"/>
    <w:basedOn w:val="aa"/>
    <w:next w:val="aa"/>
    <w:link w:val="27"/>
    <w:qFormat/>
    <w:pPr>
      <w:keepNext/>
      <w:jc w:val="center"/>
      <w:outlineLvl w:val="1"/>
    </w:pPr>
    <w:rPr>
      <w:rFonts w:eastAsia="Times New Roman"/>
      <w:b/>
      <w:bCs/>
      <w:sz w:val="24"/>
      <w:szCs w:val="24"/>
      <w:lang w:val="en-US" w:eastAsia="en-US"/>
    </w:rPr>
  </w:style>
  <w:style w:type="paragraph" w:styleId="37">
    <w:name w:val="heading 3"/>
    <w:basedOn w:val="aa"/>
    <w:next w:val="aa"/>
    <w:link w:val="310"/>
    <w:qFormat/>
    <w:pPr>
      <w:keepNext/>
      <w:spacing w:before="240" w:after="60"/>
      <w:jc w:val="both"/>
      <w:outlineLvl w:val="2"/>
    </w:pPr>
    <w:rPr>
      <w:rFonts w:ascii="Arial" w:eastAsia="Times New Roman" w:hAnsi="Arial"/>
      <w:b/>
      <w:sz w:val="24"/>
      <w:szCs w:val="20"/>
      <w:lang w:val="en-US" w:eastAsia="en-US"/>
    </w:rPr>
  </w:style>
  <w:style w:type="paragraph" w:styleId="42">
    <w:name w:val="heading 4"/>
    <w:basedOn w:val="aa"/>
    <w:next w:val="aa"/>
    <w:link w:val="43"/>
    <w:qFormat/>
    <w:pPr>
      <w:keepNext/>
      <w:spacing w:before="240" w:after="60"/>
      <w:jc w:val="both"/>
      <w:outlineLvl w:val="3"/>
    </w:pPr>
    <w:rPr>
      <w:rFonts w:ascii="Arial" w:eastAsia="Times New Roman" w:hAnsi="Arial"/>
      <w:sz w:val="24"/>
      <w:szCs w:val="20"/>
      <w:lang w:val="en-US" w:eastAsia="en-US"/>
    </w:rPr>
  </w:style>
  <w:style w:type="paragraph" w:styleId="51">
    <w:name w:val="heading 5"/>
    <w:basedOn w:val="aa"/>
    <w:next w:val="aa"/>
    <w:link w:val="52"/>
    <w:qFormat/>
    <w:pPr>
      <w:spacing w:before="240" w:after="60"/>
      <w:jc w:val="both"/>
      <w:outlineLvl w:val="4"/>
    </w:pPr>
    <w:rPr>
      <w:rFonts w:eastAsia="Times New Roman"/>
      <w:sz w:val="22"/>
      <w:szCs w:val="20"/>
      <w:lang w:val="en-US" w:eastAsia="en-US"/>
    </w:rPr>
  </w:style>
  <w:style w:type="paragraph" w:styleId="6">
    <w:name w:val="heading 6"/>
    <w:basedOn w:val="aa"/>
    <w:next w:val="aa"/>
    <w:link w:val="60"/>
    <w:qFormat/>
    <w:pPr>
      <w:spacing w:before="240" w:after="60"/>
      <w:jc w:val="both"/>
      <w:outlineLvl w:val="5"/>
    </w:pPr>
    <w:rPr>
      <w:rFonts w:eastAsia="Times New Roman"/>
      <w:i/>
      <w:sz w:val="22"/>
      <w:szCs w:val="20"/>
      <w:lang w:val="en-US" w:eastAsia="en-US"/>
    </w:rPr>
  </w:style>
  <w:style w:type="paragraph" w:styleId="7">
    <w:name w:val="heading 7"/>
    <w:basedOn w:val="aa"/>
    <w:next w:val="aa"/>
    <w:link w:val="70"/>
    <w:qFormat/>
    <w:pPr>
      <w:spacing w:before="240" w:after="60"/>
      <w:jc w:val="both"/>
      <w:outlineLvl w:val="6"/>
    </w:pPr>
    <w:rPr>
      <w:rFonts w:ascii="Arial" w:eastAsia="Times New Roman" w:hAnsi="Arial"/>
      <w:sz w:val="20"/>
      <w:szCs w:val="20"/>
      <w:lang w:val="en-US" w:eastAsia="en-US"/>
    </w:rPr>
  </w:style>
  <w:style w:type="paragraph" w:styleId="8">
    <w:name w:val="heading 8"/>
    <w:basedOn w:val="aa"/>
    <w:next w:val="aa"/>
    <w:link w:val="80"/>
    <w:qFormat/>
    <w:pPr>
      <w:spacing w:before="240" w:after="60"/>
      <w:jc w:val="both"/>
      <w:outlineLvl w:val="7"/>
    </w:pPr>
    <w:rPr>
      <w:rFonts w:ascii="Arial" w:eastAsia="Times New Roman" w:hAnsi="Arial"/>
      <w:i/>
      <w:sz w:val="20"/>
      <w:szCs w:val="20"/>
      <w:lang w:val="en-US" w:eastAsia="en-US"/>
    </w:rPr>
  </w:style>
  <w:style w:type="paragraph" w:styleId="9">
    <w:name w:val="heading 9"/>
    <w:basedOn w:val="aa"/>
    <w:next w:val="aa"/>
    <w:link w:val="90"/>
    <w:qFormat/>
    <w:pPr>
      <w:spacing w:before="240" w:after="60"/>
      <w:jc w:val="both"/>
      <w:outlineLvl w:val="8"/>
    </w:pPr>
    <w:rPr>
      <w:rFonts w:ascii="Arial" w:eastAsia="Times New Roman" w:hAnsi="Arial"/>
      <w:b/>
      <w:i/>
      <w:szCs w:val="20"/>
      <w:lang w:val="en-US" w:eastAsia="en-US"/>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3">
    <w:name w:val="Заголовок 1 Знак"/>
    <w:link w:val="12"/>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e">
    <w:name w:val="Title"/>
    <w:basedOn w:val="aa"/>
    <w:link w:val="14"/>
    <w:qFormat/>
    <w:pPr>
      <w:widowControl w:val="0"/>
      <w:shd w:val="clear" w:color="auto" w:fill="FFFFFF"/>
      <w:ind w:left="72"/>
      <w:jc w:val="center"/>
    </w:pPr>
    <w:rPr>
      <w:rFonts w:eastAsia="Times New Roman"/>
      <w:bCs/>
      <w:color w:val="000000"/>
      <w:spacing w:val="13"/>
      <w:sz w:val="24"/>
      <w:szCs w:val="22"/>
      <w:lang w:val="en-US" w:eastAsia="en-US"/>
    </w:rPr>
  </w:style>
  <w:style w:type="character" w:customStyle="1" w:styleId="TitleChar">
    <w:name w:val="Title Char"/>
    <w:uiPriority w:val="10"/>
    <w:rPr>
      <w:sz w:val="48"/>
      <w:szCs w:val="48"/>
    </w:rPr>
  </w:style>
  <w:style w:type="paragraph" w:styleId="af">
    <w:name w:val="Subtitle"/>
    <w:basedOn w:val="aa"/>
    <w:next w:val="aa"/>
    <w:link w:val="af0"/>
    <w:uiPriority w:val="11"/>
    <w:qFormat/>
    <w:pPr>
      <w:spacing w:before="200" w:after="200"/>
    </w:pPr>
    <w:rPr>
      <w:sz w:val="24"/>
      <w:szCs w:val="24"/>
    </w:rPr>
  </w:style>
  <w:style w:type="character" w:customStyle="1" w:styleId="af0">
    <w:name w:val="Подзаголовок Знак"/>
    <w:link w:val="af"/>
    <w:uiPriority w:val="11"/>
    <w:rPr>
      <w:sz w:val="24"/>
      <w:szCs w:val="24"/>
    </w:rPr>
  </w:style>
  <w:style w:type="paragraph" w:styleId="28">
    <w:name w:val="Quote"/>
    <w:basedOn w:val="aa"/>
    <w:next w:val="aa"/>
    <w:link w:val="29"/>
    <w:uiPriority w:val="29"/>
    <w:qFormat/>
    <w:pPr>
      <w:ind w:left="720" w:right="720"/>
    </w:pPr>
    <w:rPr>
      <w:i/>
    </w:rPr>
  </w:style>
  <w:style w:type="character" w:customStyle="1" w:styleId="29">
    <w:name w:val="Цитата 2 Знак"/>
    <w:link w:val="28"/>
    <w:uiPriority w:val="29"/>
    <w:rPr>
      <w:i/>
    </w:rPr>
  </w:style>
  <w:style w:type="paragraph" w:styleId="af1">
    <w:name w:val="Intense Quote"/>
    <w:basedOn w:val="aa"/>
    <w:next w:val="aa"/>
    <w:link w:val="a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2">
    <w:name w:val="Выделенная цитата Знак"/>
    <w:link w:val="af1"/>
    <w:uiPriority w:val="30"/>
    <w:rPr>
      <w:i/>
    </w:rPr>
  </w:style>
  <w:style w:type="paragraph" w:styleId="af3">
    <w:name w:val="header"/>
    <w:basedOn w:val="aa"/>
    <w:link w:val="af4"/>
    <w:uiPriority w:val="99"/>
    <w:pPr>
      <w:tabs>
        <w:tab w:val="center" w:pos="4677"/>
        <w:tab w:val="right" w:pos="9355"/>
      </w:tabs>
    </w:pPr>
    <w:rPr>
      <w:lang w:val="en-US" w:eastAsia="en-US"/>
    </w:rPr>
  </w:style>
  <w:style w:type="character" w:customStyle="1" w:styleId="HeaderChar">
    <w:name w:val="Header Char"/>
    <w:uiPriority w:val="99"/>
  </w:style>
  <w:style w:type="paragraph" w:styleId="af5">
    <w:name w:val="footer"/>
    <w:basedOn w:val="aa"/>
    <w:link w:val="af6"/>
    <w:uiPriority w:val="99"/>
    <w:pPr>
      <w:tabs>
        <w:tab w:val="center" w:pos="4677"/>
        <w:tab w:val="right" w:pos="9355"/>
      </w:tabs>
    </w:pPr>
  </w:style>
  <w:style w:type="character" w:customStyle="1" w:styleId="FooterChar">
    <w:name w:val="Footer Char"/>
    <w:uiPriority w:val="99"/>
  </w:style>
  <w:style w:type="paragraph" w:styleId="af7">
    <w:name w:val="caption"/>
    <w:basedOn w:val="aa"/>
    <w:next w:val="aa"/>
    <w:link w:val="af8"/>
    <w:qFormat/>
    <w:pPr>
      <w:widowControl w:val="0"/>
      <w:shd w:val="clear" w:color="auto" w:fill="FFFFFF"/>
      <w:spacing w:before="538"/>
      <w:ind w:left="994"/>
      <w:jc w:val="center"/>
    </w:pPr>
    <w:rPr>
      <w:rFonts w:eastAsia="Times New Roman"/>
      <w:b/>
      <w:bCs/>
      <w:color w:val="000000"/>
      <w:spacing w:val="-2"/>
      <w:sz w:val="26"/>
      <w:szCs w:val="26"/>
    </w:rPr>
  </w:style>
  <w:style w:type="character" w:customStyle="1" w:styleId="af8">
    <w:name w:val="Название объекта Знак"/>
    <w:link w:val="af7"/>
    <w:uiPriority w:val="35"/>
    <w:rPr>
      <w:b/>
      <w:bCs/>
      <w:color w:val="4F81BD" w:themeColor="accent1"/>
      <w:sz w:val="18"/>
      <w:szCs w:val="18"/>
    </w:rPr>
  </w:style>
  <w:style w:type="table" w:styleId="af9">
    <w:name w:val="Table Grid"/>
    <w:basedOn w:val="ac"/>
    <w:uiPriority w:val="59"/>
    <w:rPr>
      <w:rFonts w:ascii="Times New Roman" w:eastAsia="Times New Roman" w:hAnsi="Times New Roman"/>
    </w:rPr>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a">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8">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3">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a">
    <w:name w:val="Hyperlink"/>
    <w:rPr>
      <w:color w:val="0000FF"/>
      <w:u w:val="single"/>
    </w:rPr>
  </w:style>
  <w:style w:type="paragraph" w:styleId="afb">
    <w:name w:val="footnote text"/>
    <w:basedOn w:val="aa"/>
    <w:link w:val="afc"/>
    <w:uiPriority w:val="99"/>
    <w:semiHidden/>
    <w:unhideWhenUsed/>
    <w:pPr>
      <w:spacing w:after="40"/>
    </w:pPr>
  </w:style>
  <w:style w:type="character" w:customStyle="1" w:styleId="afc">
    <w:name w:val="Текст сноски Знак"/>
    <w:link w:val="afb"/>
    <w:uiPriority w:val="99"/>
    <w:rPr>
      <w:sz w:val="18"/>
    </w:rPr>
  </w:style>
  <w:style w:type="character" w:styleId="afd">
    <w:name w:val="footnote reference"/>
    <w:rPr>
      <w:vertAlign w:val="superscript"/>
    </w:rPr>
  </w:style>
  <w:style w:type="paragraph" w:styleId="afe">
    <w:name w:val="endnote text"/>
    <w:basedOn w:val="aa"/>
    <w:link w:val="aff"/>
    <w:uiPriority w:val="99"/>
    <w:semiHidden/>
    <w:unhideWhenUsed/>
    <w:rPr>
      <w:sz w:val="20"/>
    </w:rPr>
  </w:style>
  <w:style w:type="character" w:customStyle="1" w:styleId="aff">
    <w:name w:val="Текст концевой сноски Знак"/>
    <w:link w:val="afe"/>
    <w:uiPriority w:val="99"/>
    <w:rPr>
      <w:sz w:val="20"/>
    </w:rPr>
  </w:style>
  <w:style w:type="character" w:styleId="aff0">
    <w:name w:val="endnote reference"/>
    <w:uiPriority w:val="99"/>
    <w:semiHidden/>
    <w:unhideWhenUsed/>
    <w:rPr>
      <w:vertAlign w:val="superscript"/>
    </w:rPr>
  </w:style>
  <w:style w:type="paragraph" w:styleId="16">
    <w:name w:val="toc 1"/>
    <w:basedOn w:val="aa"/>
    <w:next w:val="aa"/>
    <w:uiPriority w:val="39"/>
    <w:pPr>
      <w:keepNext/>
      <w:keepLines/>
      <w:widowControl w:val="0"/>
      <w:suppressLineNumbers/>
      <w:tabs>
        <w:tab w:val="right" w:leader="dot" w:pos="9720"/>
      </w:tabs>
      <w:spacing w:before="120" w:after="120"/>
      <w:jc w:val="both"/>
    </w:pPr>
    <w:rPr>
      <w:rFonts w:eastAsia="Times New Roman"/>
      <w:bCs/>
      <w:caps/>
      <w:sz w:val="24"/>
      <w:szCs w:val="24"/>
    </w:rPr>
  </w:style>
  <w:style w:type="paragraph" w:styleId="2b">
    <w:name w:val="toc 2"/>
    <w:basedOn w:val="aa"/>
    <w:next w:val="aa"/>
    <w:uiPriority w:val="39"/>
    <w:pPr>
      <w:tabs>
        <w:tab w:val="left" w:pos="720"/>
        <w:tab w:val="right" w:leader="dot" w:pos="9720"/>
      </w:tabs>
      <w:ind w:left="240"/>
    </w:pPr>
    <w:rPr>
      <w:rFonts w:eastAsia="Times New Roman"/>
      <w:smallCaps/>
      <w:sz w:val="20"/>
      <w:szCs w:val="20"/>
    </w:rPr>
  </w:style>
  <w:style w:type="paragraph" w:styleId="39">
    <w:name w:val="toc 3"/>
    <w:basedOn w:val="aa"/>
    <w:next w:val="aa"/>
    <w:uiPriority w:val="39"/>
    <w:pPr>
      <w:tabs>
        <w:tab w:val="left" w:pos="1200"/>
        <w:tab w:val="right" w:leader="dot" w:pos="9720"/>
      </w:tabs>
      <w:ind w:left="480"/>
    </w:pPr>
    <w:rPr>
      <w:rFonts w:eastAsia="Times New Roman"/>
      <w:i/>
      <w:iCs/>
      <w:sz w:val="20"/>
      <w:szCs w:val="20"/>
    </w:rPr>
  </w:style>
  <w:style w:type="paragraph" w:styleId="45">
    <w:name w:val="toc 4"/>
    <w:basedOn w:val="aa"/>
    <w:next w:val="aa"/>
    <w:pPr>
      <w:ind w:left="720"/>
      <w:jc w:val="both"/>
    </w:pPr>
    <w:rPr>
      <w:rFonts w:eastAsia="Times New Roman"/>
    </w:rPr>
  </w:style>
  <w:style w:type="paragraph" w:styleId="54">
    <w:name w:val="toc 5"/>
    <w:basedOn w:val="aa"/>
    <w:next w:val="aa"/>
    <w:pPr>
      <w:ind w:left="960"/>
      <w:jc w:val="both"/>
    </w:pPr>
    <w:rPr>
      <w:rFonts w:eastAsia="Times New Roman"/>
    </w:rPr>
  </w:style>
  <w:style w:type="paragraph" w:styleId="61">
    <w:name w:val="toc 6"/>
    <w:basedOn w:val="aa"/>
    <w:next w:val="aa"/>
    <w:pPr>
      <w:ind w:left="1200"/>
      <w:jc w:val="both"/>
    </w:pPr>
    <w:rPr>
      <w:rFonts w:eastAsia="Times New Roman"/>
    </w:rPr>
  </w:style>
  <w:style w:type="paragraph" w:styleId="71">
    <w:name w:val="toc 7"/>
    <w:basedOn w:val="aa"/>
    <w:next w:val="aa"/>
    <w:pPr>
      <w:ind w:left="1440"/>
      <w:jc w:val="both"/>
    </w:pPr>
    <w:rPr>
      <w:rFonts w:eastAsia="Times New Roman"/>
    </w:rPr>
  </w:style>
  <w:style w:type="paragraph" w:styleId="81">
    <w:name w:val="toc 8"/>
    <w:basedOn w:val="aa"/>
    <w:next w:val="aa"/>
    <w:pPr>
      <w:ind w:left="1680"/>
      <w:jc w:val="both"/>
    </w:pPr>
    <w:rPr>
      <w:rFonts w:eastAsia="Times New Roman"/>
    </w:rPr>
  </w:style>
  <w:style w:type="paragraph" w:styleId="91">
    <w:name w:val="toc 9"/>
    <w:basedOn w:val="aa"/>
    <w:next w:val="aa"/>
    <w:pPr>
      <w:ind w:left="1920"/>
      <w:jc w:val="both"/>
    </w:pPr>
    <w:rPr>
      <w:rFonts w:eastAsia="Times New Roman"/>
    </w:rPr>
  </w:style>
  <w:style w:type="paragraph" w:styleId="aff1">
    <w:name w:val="TOC Heading"/>
    <w:basedOn w:val="1H1h11DocumentHeader1121111112111111Chapter"/>
    <w:next w:val="aa"/>
    <w:uiPriority w:val="39"/>
    <w:qFormat/>
    <w:pPr>
      <w:keepNext/>
      <w:keepLines/>
      <w:spacing w:before="480" w:beforeAutospacing="0" w:after="0" w:afterAutospacing="0" w:line="276" w:lineRule="auto"/>
      <w:outlineLvl w:val="9"/>
    </w:pPr>
    <w:rPr>
      <w:rFonts w:ascii="Cambria" w:hAnsi="Cambria"/>
      <w:color w:val="365F91"/>
      <w:sz w:val="28"/>
      <w:szCs w:val="28"/>
      <w:lang w:val="en-US" w:eastAsia="en-US"/>
    </w:rPr>
  </w:style>
  <w:style w:type="paragraph" w:styleId="aff2">
    <w:name w:val="table of figures"/>
    <w:basedOn w:val="aa"/>
    <w:next w:val="aa"/>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a"/>
    <w:link w:val="1H12h1212DocumentHeader121221121211212211"/>
    <w:uiPriority w:val="99"/>
    <w:qFormat/>
    <w:pPr>
      <w:spacing w:before="100" w:beforeAutospacing="1" w:after="100" w:afterAutospacing="1"/>
      <w:outlineLvl w:val="0"/>
    </w:pPr>
    <w:rPr>
      <w:rFonts w:eastAsia="Times New Roman"/>
      <w:b/>
      <w:bCs/>
      <w:sz w:val="48"/>
      <w:szCs w:val="48"/>
    </w:rPr>
  </w:style>
  <w:style w:type="paragraph" w:customStyle="1" w:styleId="ConsPlusNonformat">
    <w:name w:val="ConsPlusNonformat"/>
    <w:uiPriority w:val="99"/>
    <w:pPr>
      <w:widowControl w:val="0"/>
    </w:pPr>
    <w:rPr>
      <w:rFonts w:ascii="Courier New" w:hAnsi="Courier New" w:cs="Courier New"/>
      <w:lang w:eastAsia="ru-RU"/>
    </w:rPr>
  </w:style>
  <w:style w:type="paragraph" w:customStyle="1" w:styleId="ConsPlusNormal">
    <w:name w:val="ConsPlusNormal"/>
    <w:link w:val="ConsPlusNormal0"/>
    <w:pPr>
      <w:widowControl w:val="0"/>
      <w:ind w:firstLine="720"/>
    </w:pPr>
    <w:rPr>
      <w:rFonts w:ascii="Arial" w:hAnsi="Arial" w:cs="Arial"/>
      <w:lang w:eastAsia="ru-RU"/>
    </w:rPr>
  </w:style>
  <w:style w:type="character" w:styleId="aff3">
    <w:name w:val="Strong"/>
    <w:qFormat/>
    <w:rPr>
      <w:rFonts w:cs="Times New Roman"/>
      <w:b/>
      <w:bCs/>
    </w:rPr>
  </w:style>
  <w:style w:type="paragraph" w:styleId="aff4">
    <w:name w:val="No Spacing"/>
    <w:uiPriority w:val="1"/>
    <w:qFormat/>
    <w:rPr>
      <w:rFonts w:ascii="Times New Roman" w:hAnsi="Times New Roman"/>
      <w:sz w:val="18"/>
      <w:szCs w:val="18"/>
      <w:lang w:eastAsia="ru-RU"/>
    </w:rPr>
  </w:style>
  <w:style w:type="paragraph" w:customStyle="1" w:styleId="Web1Web1">
    <w:name w:val="Обычный (веб);Обычный (Web);Обычный (веб)1;Обычный (Web)1"/>
    <w:basedOn w:val="aa"/>
    <w:uiPriority w:val="99"/>
    <w:pPr>
      <w:spacing w:before="100" w:beforeAutospacing="1" w:after="100" w:afterAutospacing="1"/>
    </w:pPr>
    <w:rPr>
      <w:rFonts w:eastAsia="Times New Roman"/>
      <w:sz w:val="24"/>
      <w:szCs w:val="24"/>
    </w:rPr>
  </w:style>
  <w:style w:type="character" w:customStyle="1" w:styleId="apple-converted-space">
    <w:name w:val="apple-converted-space"/>
    <w:rPr>
      <w:rFonts w:cs="Times New Roman"/>
    </w:rPr>
  </w:style>
  <w:style w:type="paragraph" w:customStyle="1" w:styleId="110">
    <w:name w:val="Обычный + 11 пт"/>
    <w:basedOn w:val="aa"/>
    <w:pPr>
      <w:ind w:left="360" w:hanging="360"/>
      <w:jc w:val="both"/>
    </w:pPr>
    <w:rPr>
      <w:rFonts w:eastAsia="Times New Roman"/>
      <w:sz w:val="24"/>
      <w:szCs w:val="24"/>
    </w:r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a"/>
    <w:pPr>
      <w:widowControl w:val="0"/>
      <w:spacing w:line="274" w:lineRule="exact"/>
    </w:pPr>
    <w:rPr>
      <w:rFonts w:eastAsia="Times New Roman"/>
      <w:sz w:val="24"/>
      <w:szCs w:val="24"/>
    </w:rPr>
  </w:style>
  <w:style w:type="paragraph" w:customStyle="1" w:styleId="Style6">
    <w:name w:val="Style6"/>
    <w:basedOn w:val="aa"/>
    <w:pPr>
      <w:widowControl w:val="0"/>
      <w:spacing w:line="278" w:lineRule="exact"/>
    </w:pPr>
    <w:rPr>
      <w:rFonts w:eastAsia="Times New Roman"/>
      <w:sz w:val="24"/>
      <w:szCs w:val="24"/>
    </w:rPr>
  </w:style>
  <w:style w:type="paragraph" w:customStyle="1" w:styleId="PEA">
    <w:name w:val="PEA"/>
    <w:pPr>
      <w:widowControl w:val="0"/>
      <w:ind w:firstLine="720"/>
    </w:pPr>
    <w:rPr>
      <w:rFonts w:ascii="Arial" w:eastAsia="Times New Roman" w:hAnsi="Arial" w:cs="Arial"/>
      <w:lang w:eastAsia="ru-RU"/>
    </w:rPr>
  </w:style>
  <w:style w:type="paragraph" w:customStyle="1" w:styleId="ConsPlusTitle">
    <w:name w:val="ConsPlusTitle"/>
    <w:uiPriority w:val="99"/>
    <w:rPr>
      <w:rFonts w:ascii="Times New Roman" w:eastAsia="Times New Roman" w:hAnsi="Times New Roman"/>
      <w:b/>
      <w:bCs/>
      <w:sz w:val="24"/>
      <w:szCs w:val="24"/>
      <w:lang w:eastAsia="ru-RU"/>
    </w:rPr>
  </w:style>
  <w:style w:type="character" w:styleId="aff5">
    <w:name w:val="page number"/>
    <w:basedOn w:val="ab"/>
  </w:style>
  <w:style w:type="paragraph" w:customStyle="1" w:styleId="aff6">
    <w:name w:val="Îáû÷íûé"/>
    <w:rPr>
      <w:rFonts w:ascii="Times New Roman" w:eastAsia="Times New Roman" w:hAnsi="Times New Roman"/>
      <w:lang w:eastAsia="ru-RU"/>
    </w:rPr>
  </w:style>
  <w:style w:type="character" w:customStyle="1" w:styleId="ConsPlusNormal0">
    <w:name w:val="ConsPlusNormal Знак"/>
    <w:link w:val="ConsPlusNormal"/>
    <w:rPr>
      <w:rFonts w:ascii="Arial" w:hAnsi="Arial" w:cs="Arial"/>
      <w:lang w:val="ru-RU" w:eastAsia="ru-RU" w:bidi="ar-SA"/>
    </w:rPr>
  </w:style>
  <w:style w:type="paragraph" w:styleId="aff7">
    <w:name w:val="List Paragraph"/>
    <w:basedOn w:val="aa"/>
    <w:pPr>
      <w:ind w:left="708"/>
    </w:pPr>
    <w:rPr>
      <w:rFonts w:eastAsia="Times New Roman"/>
      <w:sz w:val="20"/>
      <w:szCs w:val="20"/>
    </w:rPr>
  </w:style>
  <w:style w:type="paragraph" w:customStyle="1" w:styleId="BulletListFooterTextnumberedParagraphedeliste1lp1">
    <w:name w:val="Абзац списка;Bullet List;FooterText;numbered;Paragraphe de liste1;lp1"/>
    <w:basedOn w:val="aa"/>
    <w:link w:val="BulletListFooterTextnumberedParagraphedeliste1lp10"/>
    <w:uiPriority w:val="34"/>
    <w:qFormat/>
    <w:pPr>
      <w:ind w:left="708"/>
    </w:pPr>
    <w:rPr>
      <w:rFonts w:eastAsia="Times New Roman"/>
      <w:sz w:val="20"/>
      <w:szCs w:val="20"/>
    </w:rPr>
  </w:style>
  <w:style w:type="paragraph" w:styleId="aff8">
    <w:name w:val="Body Text"/>
    <w:basedOn w:val="aa"/>
    <w:link w:val="aff9"/>
    <w:pPr>
      <w:spacing w:after="120"/>
      <w:jc w:val="both"/>
    </w:pPr>
    <w:rPr>
      <w:rFonts w:ascii="Calibri" w:hAnsi="Calibri"/>
      <w:sz w:val="24"/>
      <w:szCs w:val="24"/>
      <w:lang w:val="en-US" w:eastAsia="en-US"/>
    </w:rPr>
  </w:style>
  <w:style w:type="character" w:customStyle="1" w:styleId="aff9">
    <w:name w:val="Основной текст Знак"/>
    <w:link w:val="aff8"/>
    <w:rPr>
      <w:sz w:val="24"/>
      <w:szCs w:val="24"/>
      <w:lang w:val="en-US" w:eastAsia="en-US" w:bidi="ar-SA"/>
    </w:rPr>
  </w:style>
  <w:style w:type="paragraph" w:styleId="affa">
    <w:name w:val="Balloon Text"/>
    <w:basedOn w:val="aa"/>
    <w:link w:val="affb"/>
    <w:unhideWhenUsed/>
    <w:rPr>
      <w:rFonts w:ascii="Tahoma" w:hAnsi="Tahoma"/>
      <w:sz w:val="16"/>
      <w:szCs w:val="16"/>
      <w:lang w:val="en-US" w:eastAsia="en-US"/>
    </w:rPr>
  </w:style>
  <w:style w:type="character" w:customStyle="1" w:styleId="affb">
    <w:name w:val="Текст выноски Знак"/>
    <w:link w:val="affa"/>
    <w:rPr>
      <w:rFonts w:ascii="Tahoma" w:hAnsi="Tahoma" w:cs="Tahoma"/>
      <w:sz w:val="16"/>
      <w:szCs w:val="16"/>
    </w:rPr>
  </w:style>
  <w:style w:type="character" w:customStyle="1" w:styleId="af4">
    <w:name w:val="Верхний колонтитул Знак"/>
    <w:link w:val="af3"/>
    <w:uiPriority w:val="99"/>
    <w:rPr>
      <w:rFonts w:ascii="Times New Roman" w:hAnsi="Times New Roman"/>
      <w:sz w:val="18"/>
      <w:szCs w:val="18"/>
    </w:rPr>
  </w:style>
  <w:style w:type="character" w:customStyle="1" w:styleId="affc">
    <w:name w:val="Другое_"/>
    <w:link w:val="affd"/>
    <w:rPr>
      <w:rFonts w:ascii="Times New Roman" w:eastAsia="Times New Roman" w:hAnsi="Times New Roman"/>
      <w:sz w:val="22"/>
      <w:szCs w:val="22"/>
      <w:shd w:val="clear" w:color="auto" w:fill="FFFFFF"/>
    </w:rPr>
  </w:style>
  <w:style w:type="paragraph" w:customStyle="1" w:styleId="affd">
    <w:name w:val="Другое"/>
    <w:basedOn w:val="aa"/>
    <w:link w:val="affc"/>
    <w:pPr>
      <w:widowControl w:val="0"/>
      <w:shd w:val="clear" w:color="auto" w:fill="FFFFFF"/>
    </w:pPr>
    <w:rPr>
      <w:rFonts w:eastAsia="Times New Roman"/>
      <w:sz w:val="22"/>
      <w:szCs w:val="22"/>
      <w:lang w:val="en-US" w:eastAsia="en-US"/>
    </w:rPr>
  </w:style>
  <w:style w:type="character" w:customStyle="1" w:styleId="FontStyle19">
    <w:name w:val="Font Style19"/>
    <w:uiPriority w:val="99"/>
    <w:rPr>
      <w:rFonts w:ascii="Times New Roman" w:hAnsi="Times New Roman" w:cs="Times New Roman"/>
      <w:sz w:val="26"/>
      <w:szCs w:val="26"/>
    </w:rPr>
  </w:style>
  <w:style w:type="character" w:customStyle="1" w:styleId="affe">
    <w:name w:val="Основной текст_"/>
    <w:link w:val="18"/>
    <w:rPr>
      <w:sz w:val="18"/>
      <w:szCs w:val="18"/>
      <w:shd w:val="clear" w:color="auto" w:fill="FFFFFF"/>
    </w:rPr>
  </w:style>
  <w:style w:type="paragraph" w:customStyle="1" w:styleId="18">
    <w:name w:val="Основной текст18"/>
    <w:basedOn w:val="aa"/>
    <w:link w:val="affe"/>
    <w:pPr>
      <w:shd w:val="clear" w:color="auto" w:fill="FFFFFF"/>
      <w:spacing w:line="0" w:lineRule="atLeast"/>
      <w:jc w:val="both"/>
    </w:pPr>
    <w:rPr>
      <w:rFonts w:ascii="Calibri" w:hAnsi="Calibri"/>
    </w:rPr>
  </w:style>
  <w:style w:type="character" w:customStyle="1" w:styleId="1H12h1212DocumentHeader12122112121121221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1H1h11DocumentHeader1121111112111111Chapter"/>
    <w:uiPriority w:val="99"/>
    <w:rPr>
      <w:rFonts w:ascii="Times New Roman" w:eastAsia="Times New Roman" w:hAnsi="Times New Roman"/>
      <w:b/>
      <w:bCs/>
      <w:sz w:val="48"/>
      <w:szCs w:val="48"/>
    </w:rPr>
  </w:style>
  <w:style w:type="character" w:customStyle="1" w:styleId="27">
    <w:name w:val="Заголовок 2 Знак"/>
    <w:link w:val="26"/>
    <w:rPr>
      <w:rFonts w:ascii="Times New Roman" w:eastAsia="Times New Roman" w:hAnsi="Times New Roman"/>
      <w:b/>
      <w:bCs/>
      <w:sz w:val="24"/>
      <w:szCs w:val="24"/>
      <w:lang w:val="en-US" w:eastAsia="en-US"/>
    </w:rPr>
  </w:style>
  <w:style w:type="character" w:customStyle="1" w:styleId="3a">
    <w:name w:val="Заголовок 3 Знак"/>
    <w:rPr>
      <w:rFonts w:ascii="Cambria" w:eastAsia="Times New Roman" w:hAnsi="Cambria" w:cs="Times New Roman"/>
      <w:b/>
      <w:bCs/>
      <w:sz w:val="26"/>
      <w:szCs w:val="26"/>
    </w:rPr>
  </w:style>
  <w:style w:type="character" w:customStyle="1" w:styleId="43">
    <w:name w:val="Заголовок 4 Знак"/>
    <w:link w:val="42"/>
    <w:rPr>
      <w:rFonts w:ascii="Arial" w:eastAsia="Times New Roman" w:hAnsi="Arial"/>
      <w:sz w:val="24"/>
      <w:lang w:val="en-US" w:eastAsia="en-US"/>
    </w:rPr>
  </w:style>
  <w:style w:type="character" w:customStyle="1" w:styleId="52">
    <w:name w:val="Заголовок 5 Знак"/>
    <w:link w:val="51"/>
    <w:rPr>
      <w:rFonts w:ascii="Times New Roman" w:eastAsia="Times New Roman" w:hAnsi="Times New Roman"/>
      <w:sz w:val="22"/>
      <w:lang w:val="en-US" w:eastAsia="en-US"/>
    </w:rPr>
  </w:style>
  <w:style w:type="character" w:customStyle="1" w:styleId="60">
    <w:name w:val="Заголовок 6 Знак"/>
    <w:link w:val="6"/>
    <w:rPr>
      <w:rFonts w:ascii="Times New Roman" w:eastAsia="Times New Roman" w:hAnsi="Times New Roman"/>
      <w:i/>
      <w:sz w:val="22"/>
      <w:lang w:val="en-US" w:eastAsia="en-US"/>
    </w:rPr>
  </w:style>
  <w:style w:type="character" w:customStyle="1" w:styleId="70">
    <w:name w:val="Заголовок 7 Знак"/>
    <w:link w:val="7"/>
    <w:rPr>
      <w:rFonts w:ascii="Arial" w:eastAsia="Times New Roman" w:hAnsi="Arial"/>
      <w:lang w:val="en-US" w:eastAsia="en-US"/>
    </w:rPr>
  </w:style>
  <w:style w:type="character" w:customStyle="1" w:styleId="80">
    <w:name w:val="Заголовок 8 Знак"/>
    <w:link w:val="8"/>
    <w:rPr>
      <w:rFonts w:ascii="Arial" w:eastAsia="Times New Roman" w:hAnsi="Arial"/>
      <w:i/>
      <w:lang w:val="en-US" w:eastAsia="en-US"/>
    </w:rPr>
  </w:style>
  <w:style w:type="character" w:customStyle="1" w:styleId="90">
    <w:name w:val="Заголовок 9 Знак"/>
    <w:link w:val="9"/>
    <w:rPr>
      <w:rFonts w:ascii="Arial" w:eastAsia="Times New Roman" w:hAnsi="Arial"/>
      <w:b/>
      <w:i/>
      <w:sz w:val="18"/>
      <w:lang w:val="en-US" w:eastAsia="en-US"/>
    </w:rPr>
  </w:style>
  <w:style w:type="numbering" w:customStyle="1" w:styleId="17">
    <w:name w:val="Нет списка1"/>
    <w:next w:val="ad"/>
    <w:uiPriority w:val="99"/>
    <w:semiHidden/>
    <w:unhideWhenUsed/>
  </w:style>
  <w:style w:type="character" w:customStyle="1" w:styleId="310">
    <w:name w:val="Заголовок 3 Знак1"/>
    <w:link w:val="37"/>
    <w:rPr>
      <w:rFonts w:ascii="Arial" w:eastAsia="Times New Roman" w:hAnsi="Arial"/>
      <w:b/>
      <w:sz w:val="24"/>
      <w:lang w:val="en-US" w:eastAsia="en-US"/>
    </w:rPr>
  </w:style>
  <w:style w:type="paragraph" w:styleId="afff">
    <w:name w:val="Body Text Indent"/>
    <w:basedOn w:val="aa"/>
    <w:link w:val="afff0"/>
    <w:pPr>
      <w:ind w:left="5760"/>
      <w:jc w:val="both"/>
    </w:pPr>
    <w:rPr>
      <w:rFonts w:eastAsia="Times New Roman"/>
      <w:sz w:val="24"/>
      <w:szCs w:val="24"/>
      <w:lang w:val="en-US" w:eastAsia="en-US"/>
    </w:rPr>
  </w:style>
  <w:style w:type="character" w:customStyle="1" w:styleId="afff0">
    <w:name w:val="Основной текст с отступом Знак"/>
    <w:link w:val="afff"/>
    <w:rPr>
      <w:rFonts w:ascii="Times New Roman" w:eastAsia="Times New Roman" w:hAnsi="Times New Roman"/>
      <w:sz w:val="24"/>
      <w:szCs w:val="24"/>
      <w:lang w:val="en-US" w:eastAsia="en-US"/>
    </w:rPr>
  </w:style>
  <w:style w:type="paragraph" w:customStyle="1" w:styleId="11">
    <w:name w:val="Стиль1"/>
    <w:basedOn w:val="aa"/>
    <w:pPr>
      <w:keepNext/>
      <w:keepLines/>
      <w:widowControl w:val="0"/>
      <w:numPr>
        <w:numId w:val="20"/>
      </w:numPr>
      <w:suppressLineNumbers/>
      <w:spacing w:after="60"/>
      <w:jc w:val="both"/>
    </w:pPr>
    <w:rPr>
      <w:rFonts w:eastAsia="Times New Roman"/>
      <w:b/>
      <w:sz w:val="28"/>
      <w:szCs w:val="24"/>
    </w:rPr>
  </w:style>
  <w:style w:type="paragraph" w:customStyle="1" w:styleId="22">
    <w:name w:val="Стиль2"/>
    <w:basedOn w:val="23"/>
    <w:pPr>
      <w:keepNext/>
      <w:keepLines/>
      <w:widowControl w:val="0"/>
      <w:numPr>
        <w:ilvl w:val="1"/>
        <w:numId w:val="20"/>
      </w:numPr>
      <w:suppressLineNumbers/>
      <w:spacing w:after="60"/>
    </w:pPr>
    <w:rPr>
      <w:b/>
      <w:szCs w:val="20"/>
    </w:rPr>
  </w:style>
  <w:style w:type="paragraph" w:styleId="23">
    <w:name w:val="List Number 2"/>
    <w:basedOn w:val="aa"/>
    <w:pPr>
      <w:numPr>
        <w:numId w:val="1"/>
      </w:numPr>
      <w:jc w:val="both"/>
    </w:pPr>
    <w:rPr>
      <w:rFonts w:eastAsia="Times New Roman"/>
      <w:sz w:val="24"/>
      <w:szCs w:val="24"/>
    </w:rPr>
  </w:style>
  <w:style w:type="paragraph" w:customStyle="1" w:styleId="34">
    <w:name w:val="Стиль3 Знак"/>
    <w:basedOn w:val="2c"/>
    <w:pPr>
      <w:numPr>
        <w:ilvl w:val="2"/>
        <w:numId w:val="20"/>
      </w:numPr>
      <w:tabs>
        <w:tab w:val="clear" w:pos="227"/>
      </w:tabs>
      <w:ind w:left="283"/>
    </w:pPr>
  </w:style>
  <w:style w:type="paragraph" w:styleId="2c">
    <w:name w:val="Body Text Indent 2"/>
    <w:basedOn w:val="aa"/>
    <w:link w:val="2d"/>
    <w:pPr>
      <w:spacing w:after="120" w:line="480" w:lineRule="auto"/>
      <w:ind w:left="283"/>
      <w:jc w:val="both"/>
    </w:pPr>
    <w:rPr>
      <w:rFonts w:eastAsia="Times New Roman"/>
      <w:sz w:val="24"/>
      <w:szCs w:val="24"/>
      <w:lang w:val="en-US" w:eastAsia="en-US"/>
    </w:rPr>
  </w:style>
  <w:style w:type="character" w:customStyle="1" w:styleId="2d">
    <w:name w:val="Основной текст с отступом 2 Знак"/>
    <w:link w:val="2c"/>
    <w:rPr>
      <w:rFonts w:ascii="Times New Roman" w:eastAsia="Times New Roman" w:hAnsi="Times New Roman"/>
      <w:sz w:val="24"/>
      <w:szCs w:val="24"/>
      <w:lang w:val="en-US" w:eastAsia="en-US"/>
    </w:rPr>
  </w:style>
  <w:style w:type="paragraph" w:customStyle="1" w:styleId="ConsNormal">
    <w:name w:val="ConsNormal"/>
    <w:pPr>
      <w:widowControl w:val="0"/>
      <w:ind w:left="709" w:right="19772" w:firstLine="720"/>
      <w:jc w:val="both"/>
    </w:pPr>
    <w:rPr>
      <w:rFonts w:ascii="Arial" w:eastAsia="Times New Roman" w:hAnsi="Arial" w:cs="Arial"/>
      <w:lang w:eastAsia="ru-RU"/>
    </w:rPr>
  </w:style>
  <w:style w:type="paragraph" w:styleId="25">
    <w:name w:val="List Bullet 2"/>
    <w:basedOn w:val="aa"/>
    <w:pPr>
      <w:numPr>
        <w:numId w:val="21"/>
      </w:numPr>
      <w:spacing w:after="60"/>
      <w:jc w:val="both"/>
    </w:pPr>
    <w:rPr>
      <w:rFonts w:eastAsia="Times New Roman"/>
      <w:sz w:val="24"/>
      <w:szCs w:val="20"/>
    </w:rPr>
  </w:style>
  <w:style w:type="paragraph" w:styleId="3b">
    <w:name w:val="Body Text Indent 3"/>
    <w:basedOn w:val="aa"/>
    <w:link w:val="3c"/>
    <w:pPr>
      <w:keepNext/>
      <w:keepLines/>
      <w:widowControl w:val="0"/>
      <w:suppressLineNumbers/>
      <w:tabs>
        <w:tab w:val="num" w:pos="252"/>
      </w:tabs>
      <w:ind w:left="720"/>
      <w:jc w:val="both"/>
    </w:pPr>
    <w:rPr>
      <w:rFonts w:eastAsia="Times New Roman"/>
      <w:sz w:val="24"/>
      <w:szCs w:val="24"/>
      <w:lang w:val="en-US" w:eastAsia="en-US"/>
    </w:rPr>
  </w:style>
  <w:style w:type="character" w:customStyle="1" w:styleId="3c">
    <w:name w:val="Основной текст с отступом 3 Знак"/>
    <w:link w:val="3b"/>
    <w:rPr>
      <w:rFonts w:ascii="Times New Roman" w:eastAsia="Times New Roman" w:hAnsi="Times New Roman"/>
      <w:sz w:val="24"/>
      <w:szCs w:val="24"/>
      <w:lang w:val="en-US" w:eastAsia="en-US"/>
    </w:rPr>
  </w:style>
  <w:style w:type="paragraph" w:styleId="afff1">
    <w:name w:val="Plain Text"/>
    <w:basedOn w:val="aa"/>
    <w:link w:val="afff2"/>
    <w:pPr>
      <w:jc w:val="both"/>
    </w:pPr>
    <w:rPr>
      <w:rFonts w:ascii="Courier New" w:eastAsia="Times New Roman" w:hAnsi="Courier New"/>
      <w:sz w:val="20"/>
      <w:szCs w:val="20"/>
      <w:lang w:val="en-US" w:eastAsia="en-US"/>
    </w:rPr>
  </w:style>
  <w:style w:type="character" w:customStyle="1" w:styleId="afff2">
    <w:name w:val="Текст Знак"/>
    <w:link w:val="afff1"/>
    <w:rPr>
      <w:rFonts w:ascii="Courier New" w:eastAsia="Times New Roman" w:hAnsi="Courier New"/>
      <w:lang w:val="en-US" w:eastAsia="en-US"/>
    </w:rPr>
  </w:style>
  <w:style w:type="paragraph" w:styleId="20">
    <w:name w:val="Body Text 2"/>
    <w:basedOn w:val="aa"/>
    <w:link w:val="2e"/>
    <w:pPr>
      <w:numPr>
        <w:ilvl w:val="1"/>
        <w:numId w:val="13"/>
      </w:numPr>
      <w:spacing w:after="60"/>
      <w:jc w:val="both"/>
    </w:pPr>
    <w:rPr>
      <w:rFonts w:eastAsia="Times New Roman"/>
      <w:sz w:val="24"/>
      <w:szCs w:val="20"/>
      <w:lang w:val="en-US" w:eastAsia="en-US"/>
    </w:rPr>
  </w:style>
  <w:style w:type="character" w:customStyle="1" w:styleId="2e">
    <w:name w:val="Основной текст 2 Знак"/>
    <w:link w:val="20"/>
    <w:rPr>
      <w:rFonts w:ascii="Times New Roman" w:eastAsia="Times New Roman" w:hAnsi="Times New Roman"/>
      <w:sz w:val="24"/>
      <w:lang w:val="en-US" w:eastAsia="en-US"/>
    </w:rPr>
  </w:style>
  <w:style w:type="paragraph" w:styleId="33">
    <w:name w:val="List Bullet 3"/>
    <w:basedOn w:val="aa"/>
    <w:pPr>
      <w:numPr>
        <w:ilvl w:val="1"/>
        <w:numId w:val="31"/>
      </w:numPr>
      <w:tabs>
        <w:tab w:val="clear" w:pos="567"/>
        <w:tab w:val="num" w:pos="926"/>
      </w:tabs>
      <w:spacing w:after="60"/>
      <w:ind w:left="926" w:hanging="360"/>
      <w:jc w:val="both"/>
    </w:pPr>
    <w:rPr>
      <w:rFonts w:eastAsia="Times New Roman"/>
      <w:sz w:val="24"/>
      <w:szCs w:val="20"/>
    </w:rPr>
  </w:style>
  <w:style w:type="paragraph" w:styleId="4">
    <w:name w:val="List Bullet 4"/>
    <w:basedOn w:val="aa"/>
    <w:pPr>
      <w:numPr>
        <w:numId w:val="4"/>
      </w:numPr>
      <w:tabs>
        <w:tab w:val="num" w:pos="1209"/>
      </w:tabs>
      <w:spacing w:after="60"/>
      <w:ind w:left="1209"/>
      <w:jc w:val="both"/>
    </w:pPr>
    <w:rPr>
      <w:rFonts w:eastAsia="Times New Roman"/>
      <w:sz w:val="24"/>
      <w:szCs w:val="20"/>
    </w:rPr>
  </w:style>
  <w:style w:type="paragraph" w:styleId="5">
    <w:name w:val="List Bullet 5"/>
    <w:basedOn w:val="aa"/>
    <w:pPr>
      <w:numPr>
        <w:numId w:val="5"/>
      </w:numPr>
      <w:tabs>
        <w:tab w:val="num" w:pos="1492"/>
      </w:tabs>
      <w:spacing w:after="60"/>
      <w:ind w:left="1492"/>
      <w:jc w:val="both"/>
    </w:pPr>
    <w:rPr>
      <w:rFonts w:eastAsia="Times New Roman"/>
      <w:sz w:val="24"/>
      <w:szCs w:val="20"/>
    </w:rPr>
  </w:style>
  <w:style w:type="paragraph" w:styleId="a0">
    <w:name w:val="List Number"/>
    <w:basedOn w:val="aa"/>
    <w:pPr>
      <w:numPr>
        <w:numId w:val="22"/>
      </w:numPr>
      <w:tabs>
        <w:tab w:val="clear" w:pos="926"/>
        <w:tab w:val="num" w:pos="360"/>
      </w:tabs>
      <w:spacing w:after="60"/>
      <w:ind w:left="360"/>
      <w:jc w:val="both"/>
    </w:pPr>
    <w:rPr>
      <w:rFonts w:eastAsia="Times New Roman"/>
      <w:sz w:val="24"/>
      <w:szCs w:val="20"/>
    </w:rPr>
  </w:style>
  <w:style w:type="paragraph" w:styleId="35">
    <w:name w:val="List Number 3"/>
    <w:basedOn w:val="aa"/>
    <w:pPr>
      <w:numPr>
        <w:numId w:val="23"/>
      </w:numPr>
      <w:tabs>
        <w:tab w:val="clear" w:pos="1209"/>
        <w:tab w:val="num" w:pos="926"/>
      </w:tabs>
      <w:spacing w:after="60"/>
      <w:ind w:left="926"/>
      <w:jc w:val="both"/>
    </w:pPr>
    <w:rPr>
      <w:rFonts w:eastAsia="Times New Roman"/>
      <w:sz w:val="24"/>
      <w:szCs w:val="20"/>
    </w:rPr>
  </w:style>
  <w:style w:type="paragraph" w:styleId="41">
    <w:name w:val="List Number 4"/>
    <w:basedOn w:val="aa"/>
    <w:pPr>
      <w:numPr>
        <w:numId w:val="24"/>
      </w:numPr>
      <w:tabs>
        <w:tab w:val="clear" w:pos="1492"/>
        <w:tab w:val="num" w:pos="1209"/>
      </w:tabs>
      <w:spacing w:after="60"/>
      <w:ind w:left="1209"/>
      <w:jc w:val="both"/>
    </w:pPr>
    <w:rPr>
      <w:rFonts w:eastAsia="Times New Roman"/>
      <w:sz w:val="24"/>
      <w:szCs w:val="20"/>
    </w:rPr>
  </w:style>
  <w:style w:type="paragraph" w:styleId="50">
    <w:name w:val="List Number 5"/>
    <w:basedOn w:val="aa"/>
    <w:pPr>
      <w:numPr>
        <w:numId w:val="25"/>
      </w:numPr>
      <w:tabs>
        <w:tab w:val="clear" w:pos="360"/>
        <w:tab w:val="num" w:pos="1492"/>
      </w:tabs>
      <w:spacing w:after="60"/>
      <w:ind w:left="1492"/>
      <w:jc w:val="both"/>
    </w:pPr>
    <w:rPr>
      <w:rFonts w:eastAsia="Times New Roman"/>
      <w:sz w:val="24"/>
      <w:szCs w:val="20"/>
    </w:rPr>
  </w:style>
  <w:style w:type="paragraph" w:customStyle="1" w:styleId="a4">
    <w:name w:val="Раздел"/>
    <w:basedOn w:val="aa"/>
    <w:semiHidden/>
    <w:pPr>
      <w:numPr>
        <w:numId w:val="26"/>
      </w:numPr>
      <w:tabs>
        <w:tab w:val="clear" w:pos="926"/>
        <w:tab w:val="num" w:pos="1440"/>
      </w:tabs>
      <w:spacing w:before="120" w:after="120"/>
      <w:ind w:left="720" w:hanging="720"/>
      <w:jc w:val="center"/>
    </w:pPr>
    <w:rPr>
      <w:rFonts w:ascii="Arial Narrow" w:eastAsia="Times New Roman" w:hAnsi="Arial Narrow"/>
      <w:b/>
      <w:sz w:val="28"/>
      <w:szCs w:val="20"/>
    </w:rPr>
  </w:style>
  <w:style w:type="paragraph" w:customStyle="1" w:styleId="3">
    <w:name w:val="Раздел 3"/>
    <w:basedOn w:val="aa"/>
    <w:semiHidden/>
    <w:pPr>
      <w:numPr>
        <w:numId w:val="27"/>
      </w:numPr>
      <w:tabs>
        <w:tab w:val="clear" w:pos="1209"/>
        <w:tab w:val="num" w:pos="360"/>
      </w:tabs>
      <w:spacing w:before="120" w:after="120"/>
      <w:ind w:left="360"/>
      <w:jc w:val="center"/>
    </w:pPr>
    <w:rPr>
      <w:rFonts w:eastAsia="Times New Roman"/>
      <w:b/>
      <w:sz w:val="24"/>
      <w:szCs w:val="20"/>
    </w:rPr>
  </w:style>
  <w:style w:type="paragraph" w:customStyle="1" w:styleId="a">
    <w:name w:val="Условия контракта"/>
    <w:basedOn w:val="aa"/>
    <w:semiHidden/>
    <w:pPr>
      <w:numPr>
        <w:numId w:val="28"/>
      </w:numPr>
      <w:tabs>
        <w:tab w:val="clear" w:pos="1492"/>
        <w:tab w:val="num" w:pos="567"/>
      </w:tabs>
      <w:spacing w:before="240" w:after="120"/>
      <w:ind w:left="567" w:hanging="567"/>
      <w:jc w:val="both"/>
    </w:pPr>
    <w:rPr>
      <w:rFonts w:eastAsia="Times New Roman"/>
      <w:b/>
      <w:sz w:val="24"/>
      <w:szCs w:val="20"/>
    </w:rPr>
  </w:style>
  <w:style w:type="paragraph" w:customStyle="1" w:styleId="Instruction">
    <w:name w:val="Instruction"/>
    <w:basedOn w:val="20"/>
    <w:semiHidden/>
    <w:pPr>
      <w:numPr>
        <w:numId w:val="29"/>
      </w:numPr>
      <w:tabs>
        <w:tab w:val="clear" w:pos="1440"/>
        <w:tab w:val="num" w:pos="360"/>
      </w:tabs>
      <w:spacing w:before="180"/>
      <w:ind w:left="360" w:hanging="360"/>
    </w:pPr>
    <w:rPr>
      <w:b/>
    </w:rPr>
  </w:style>
  <w:style w:type="paragraph" w:customStyle="1" w:styleId="32">
    <w:name w:val="Стиль3"/>
    <w:basedOn w:val="2c"/>
    <w:pPr>
      <w:numPr>
        <w:numId w:val="31"/>
      </w:numPr>
      <w:tabs>
        <w:tab w:val="clear" w:pos="567"/>
      </w:tabs>
      <w:ind w:left="283" w:firstLine="0"/>
    </w:pPr>
  </w:style>
  <w:style w:type="paragraph" w:customStyle="1" w:styleId="2-11">
    <w:name w:val="содержание2-11"/>
    <w:basedOn w:val="aa"/>
    <w:pPr>
      <w:spacing w:after="60"/>
      <w:jc w:val="both"/>
    </w:pPr>
    <w:rPr>
      <w:rFonts w:eastAsia="Times New Roman"/>
      <w:sz w:val="24"/>
      <w:szCs w:val="24"/>
    </w:rPr>
  </w:style>
  <w:style w:type="paragraph" w:styleId="afff3">
    <w:name w:val="List Bullet"/>
    <w:basedOn w:val="aa"/>
    <w:pPr>
      <w:widowControl w:val="0"/>
      <w:spacing w:after="60"/>
      <w:jc w:val="both"/>
    </w:pPr>
    <w:rPr>
      <w:rFonts w:eastAsia="Times New Roman"/>
      <w:sz w:val="24"/>
      <w:szCs w:val="24"/>
    </w:rPr>
  </w:style>
  <w:style w:type="paragraph" w:customStyle="1" w:styleId="afff4">
    <w:name w:val="Тендерные данные"/>
    <w:basedOn w:val="aa"/>
    <w:semiHidden/>
    <w:pPr>
      <w:tabs>
        <w:tab w:val="left" w:pos="1985"/>
      </w:tabs>
      <w:spacing w:before="120" w:after="60"/>
      <w:jc w:val="both"/>
    </w:pPr>
    <w:rPr>
      <w:rFonts w:eastAsia="Times New Roman"/>
      <w:b/>
      <w:sz w:val="24"/>
      <w:szCs w:val="20"/>
    </w:rPr>
  </w:style>
  <w:style w:type="paragraph" w:customStyle="1" w:styleId="24">
    <w:name w:val="Заголовок 2 со списком"/>
    <w:basedOn w:val="26"/>
    <w:next w:val="aa"/>
    <w:link w:val="2f"/>
    <w:pPr>
      <w:numPr>
        <w:numId w:val="14"/>
      </w:numPr>
      <w:spacing w:line="360" w:lineRule="auto"/>
    </w:pPr>
    <w:rPr>
      <w:b w:val="0"/>
    </w:rPr>
  </w:style>
  <w:style w:type="character" w:customStyle="1" w:styleId="2f">
    <w:name w:val="Заголовок 2 со списком Знак"/>
    <w:link w:val="24"/>
    <w:rPr>
      <w:rFonts w:ascii="Times New Roman" w:eastAsia="Times New Roman" w:hAnsi="Times New Roman"/>
      <w:bCs/>
      <w:sz w:val="24"/>
      <w:szCs w:val="24"/>
      <w:lang w:val="en-US" w:eastAsia="en-US"/>
    </w:rPr>
  </w:style>
  <w:style w:type="paragraph" w:customStyle="1" w:styleId="36">
    <w:name w:val="Заголовок 3 со списком"/>
    <w:basedOn w:val="37"/>
    <w:link w:val="3d"/>
    <w:pPr>
      <w:numPr>
        <w:ilvl w:val="1"/>
        <w:numId w:val="14"/>
      </w:numPr>
    </w:pPr>
  </w:style>
  <w:style w:type="character" w:customStyle="1" w:styleId="3d">
    <w:name w:val="Заголовок 3 со списком Знак"/>
    <w:link w:val="36"/>
    <w:rPr>
      <w:rFonts w:ascii="Arial" w:eastAsia="Times New Roman" w:hAnsi="Arial"/>
      <w:b/>
      <w:sz w:val="24"/>
      <w:lang w:val="en-US" w:eastAsia="en-US"/>
    </w:rPr>
  </w:style>
  <w:style w:type="character" w:customStyle="1" w:styleId="af6">
    <w:name w:val="Нижний колонтитул Знак"/>
    <w:link w:val="af5"/>
    <w:uiPriority w:val="99"/>
    <w:rPr>
      <w:rFonts w:ascii="Times New Roman" w:hAnsi="Times New Roman"/>
      <w:sz w:val="18"/>
      <w:szCs w:val="18"/>
    </w:rPr>
  </w:style>
  <w:style w:type="paragraph" w:styleId="3e">
    <w:name w:val="Body Text 3"/>
    <w:basedOn w:val="aa"/>
    <w:link w:val="3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rFonts w:eastAsia="Times New Roman"/>
      <w:b/>
      <w:i/>
      <w:sz w:val="22"/>
      <w:szCs w:val="24"/>
      <w:lang w:val="en-US" w:eastAsia="en-US"/>
    </w:rPr>
  </w:style>
  <w:style w:type="character" w:customStyle="1" w:styleId="3f">
    <w:name w:val="Основной текст 3 Знак"/>
    <w:link w:val="3e"/>
    <w:rPr>
      <w:rFonts w:ascii="Times New Roman" w:eastAsia="Times New Roman" w:hAnsi="Times New Roman"/>
      <w:b/>
      <w:i/>
      <w:sz w:val="22"/>
      <w:szCs w:val="24"/>
      <w:lang w:val="en-US" w:eastAsia="en-US"/>
    </w:rPr>
  </w:style>
  <w:style w:type="character" w:customStyle="1" w:styleId="afff5">
    <w:name w:val="Основной шрифт"/>
    <w:semiHidden/>
  </w:style>
  <w:style w:type="paragraph" w:customStyle="1" w:styleId="afff6">
    <w:name w:val="текст таблицы"/>
    <w:basedOn w:val="aa"/>
    <w:pPr>
      <w:spacing w:before="120"/>
      <w:ind w:right="-102"/>
      <w:jc w:val="both"/>
    </w:pPr>
    <w:rPr>
      <w:rFonts w:eastAsia="Times New Roman"/>
      <w:sz w:val="24"/>
      <w:szCs w:val="24"/>
    </w:rPr>
  </w:style>
  <w:style w:type="character" w:styleId="afff7">
    <w:name w:val="FollowedHyperlink"/>
    <w:rPr>
      <w:color w:val="800080"/>
      <w:u w:val="single"/>
    </w:rPr>
  </w:style>
  <w:style w:type="paragraph" w:customStyle="1" w:styleId="afff8">
    <w:name w:val="ТЛ_Заказчик"/>
    <w:basedOn w:val="aa"/>
    <w:link w:val="afff9"/>
    <w:qFormat/>
    <w:pPr>
      <w:jc w:val="center"/>
    </w:pPr>
    <w:rPr>
      <w:rFonts w:eastAsia="Times New Roman"/>
      <w:sz w:val="28"/>
      <w:szCs w:val="28"/>
      <w:lang w:val="en-US" w:eastAsia="en-US"/>
    </w:rPr>
  </w:style>
  <w:style w:type="character" w:customStyle="1" w:styleId="afff9">
    <w:name w:val="ТЛ_Заказчик Знак"/>
    <w:link w:val="afff8"/>
    <w:rPr>
      <w:rFonts w:ascii="Times New Roman" w:eastAsia="Times New Roman" w:hAnsi="Times New Roman"/>
      <w:sz w:val="28"/>
      <w:szCs w:val="28"/>
      <w:lang w:val="en-US" w:eastAsia="en-US"/>
    </w:rPr>
  </w:style>
  <w:style w:type="paragraph" w:customStyle="1" w:styleId="afffa">
    <w:name w:val="ТЛ_Утверждаю"/>
    <w:basedOn w:val="aa"/>
    <w:link w:val="afffb"/>
    <w:qFormat/>
    <w:pPr>
      <w:ind w:left="4860"/>
      <w:jc w:val="center"/>
    </w:pPr>
    <w:rPr>
      <w:rFonts w:eastAsia="Times New Roman"/>
      <w:sz w:val="28"/>
      <w:szCs w:val="28"/>
      <w:lang w:val="en-US" w:eastAsia="en-US"/>
    </w:rPr>
  </w:style>
  <w:style w:type="character" w:customStyle="1" w:styleId="afffb">
    <w:name w:val="ТЛ_Утверждаю Знак"/>
    <w:link w:val="afffa"/>
    <w:rPr>
      <w:rFonts w:ascii="Times New Roman" w:eastAsia="Times New Roman" w:hAnsi="Times New Roman"/>
      <w:sz w:val="28"/>
      <w:szCs w:val="28"/>
      <w:lang w:val="en-US" w:eastAsia="en-US"/>
    </w:rPr>
  </w:style>
  <w:style w:type="paragraph" w:customStyle="1" w:styleId="afffc">
    <w:name w:val="ТЛ_Название"/>
    <w:basedOn w:val="aa"/>
    <w:link w:val="afffd"/>
    <w:qFormat/>
    <w:pPr>
      <w:jc w:val="center"/>
    </w:pPr>
    <w:rPr>
      <w:rFonts w:eastAsia="Times New Roman"/>
      <w:b/>
      <w:sz w:val="28"/>
      <w:szCs w:val="28"/>
      <w:lang w:val="en-US" w:eastAsia="en-US"/>
    </w:rPr>
  </w:style>
  <w:style w:type="character" w:customStyle="1" w:styleId="afffd">
    <w:name w:val="ТЛ_Название Знак"/>
    <w:link w:val="afffc"/>
    <w:rPr>
      <w:rFonts w:ascii="Times New Roman" w:eastAsia="Times New Roman" w:hAnsi="Times New Roman"/>
      <w:b/>
      <w:sz w:val="28"/>
      <w:szCs w:val="28"/>
      <w:lang w:val="en-US" w:eastAsia="en-US"/>
    </w:rPr>
  </w:style>
  <w:style w:type="paragraph" w:customStyle="1" w:styleId="afffe">
    <w:name w:val="ТЛ_Город и Дата"/>
    <w:basedOn w:val="aa"/>
    <w:link w:val="affff"/>
    <w:qFormat/>
    <w:pPr>
      <w:jc w:val="center"/>
    </w:pPr>
    <w:rPr>
      <w:rFonts w:eastAsia="Times New Roman"/>
      <w:sz w:val="28"/>
      <w:szCs w:val="28"/>
      <w:lang w:val="en-US" w:eastAsia="en-US"/>
    </w:rPr>
  </w:style>
  <w:style w:type="character" w:customStyle="1" w:styleId="affff">
    <w:name w:val="ТЛ_Город и Дата Знак"/>
    <w:link w:val="afffe"/>
    <w:rPr>
      <w:rFonts w:ascii="Times New Roman" w:eastAsia="Times New Roman" w:hAnsi="Times New Roman"/>
      <w:sz w:val="28"/>
      <w:szCs w:val="28"/>
      <w:lang w:val="en-US" w:eastAsia="en-US"/>
    </w:rPr>
  </w:style>
  <w:style w:type="paragraph" w:customStyle="1" w:styleId="affff0">
    <w:name w:val="АД_Наименование Разделов"/>
    <w:basedOn w:val="1H1h11DocumentHeader1121111112111111Chapter"/>
    <w:link w:val="affff1"/>
    <w:qFormat/>
    <w:pPr>
      <w:keepNext/>
      <w:spacing w:before="240" w:beforeAutospacing="0" w:after="60" w:afterAutospacing="0"/>
      <w:jc w:val="center"/>
    </w:pPr>
    <w:rPr>
      <w:bCs w:val="0"/>
      <w:sz w:val="28"/>
      <w:szCs w:val="20"/>
      <w:lang w:val="en-US" w:eastAsia="en-US"/>
    </w:rPr>
  </w:style>
  <w:style w:type="character" w:customStyle="1" w:styleId="affff1">
    <w:name w:val="АД_Наименование Разделов Знак"/>
    <w:link w:val="affff0"/>
    <w:rPr>
      <w:rFonts w:ascii="Times New Roman" w:eastAsia="Times New Roman" w:hAnsi="Times New Roman"/>
      <w:b/>
      <w:sz w:val="28"/>
      <w:lang w:val="en-US" w:eastAsia="en-US"/>
    </w:rPr>
  </w:style>
  <w:style w:type="paragraph" w:customStyle="1" w:styleId="affff2">
    <w:name w:val="АД_Наименование главы с нумерацией"/>
    <w:basedOn w:val="24"/>
    <w:link w:val="affff3"/>
    <w:qFormat/>
    <w:rPr>
      <w:b/>
    </w:rPr>
  </w:style>
  <w:style w:type="paragraph" w:customStyle="1" w:styleId="affff4">
    <w:name w:val="АД_Наименование главы без нумерации"/>
    <w:basedOn w:val="26"/>
    <w:link w:val="affff5"/>
    <w:qFormat/>
  </w:style>
  <w:style w:type="character" w:customStyle="1" w:styleId="affff5">
    <w:name w:val="АД_Наименование главы без нумерации Знак"/>
    <w:link w:val="affff4"/>
  </w:style>
  <w:style w:type="character" w:customStyle="1" w:styleId="affff3">
    <w:name w:val="АД_Глава Знак"/>
    <w:link w:val="affff2"/>
    <w:rPr>
      <w:rFonts w:ascii="Times New Roman" w:eastAsia="Times New Roman" w:hAnsi="Times New Roman"/>
      <w:b/>
      <w:bCs/>
      <w:sz w:val="24"/>
      <w:szCs w:val="24"/>
      <w:lang w:val="en-US" w:eastAsia="en-US"/>
    </w:rPr>
  </w:style>
  <w:style w:type="paragraph" w:customStyle="1" w:styleId="affff6">
    <w:name w:val="АД_Нумерованный пункт"/>
    <w:basedOn w:val="36"/>
    <w:link w:val="affff7"/>
    <w:qFormat/>
    <w:pPr>
      <w:tabs>
        <w:tab w:val="num" w:pos="720"/>
      </w:tabs>
      <w:ind w:left="720" w:hanging="720"/>
    </w:pPr>
    <w:rPr>
      <w:rFonts w:ascii="Times New Roman" w:hAnsi="Times New Roman"/>
    </w:rPr>
  </w:style>
  <w:style w:type="character" w:customStyle="1" w:styleId="affff7">
    <w:name w:val="АД_Нумерованный пункт Знак"/>
    <w:link w:val="affff6"/>
    <w:rPr>
      <w:rFonts w:ascii="Times New Roman" w:eastAsia="Times New Roman" w:hAnsi="Times New Roman"/>
      <w:b/>
      <w:sz w:val="24"/>
      <w:lang w:val="en-US" w:eastAsia="en-US"/>
    </w:rPr>
  </w:style>
  <w:style w:type="paragraph" w:customStyle="1" w:styleId="a2">
    <w:name w:val="АД_Нумерованный подпункт"/>
    <w:basedOn w:val="aa"/>
    <w:link w:val="affff8"/>
    <w:qFormat/>
    <w:pPr>
      <w:numPr>
        <w:ilvl w:val="2"/>
        <w:numId w:val="14"/>
      </w:numPr>
      <w:tabs>
        <w:tab w:val="left" w:pos="720"/>
      </w:tabs>
      <w:ind w:left="720" w:hanging="720"/>
      <w:jc w:val="both"/>
    </w:pPr>
    <w:rPr>
      <w:rFonts w:eastAsia="Times New Roman"/>
      <w:sz w:val="24"/>
      <w:szCs w:val="24"/>
      <w:lang w:val="en-US" w:eastAsia="en-US"/>
    </w:rPr>
  </w:style>
  <w:style w:type="character" w:customStyle="1" w:styleId="affff8">
    <w:name w:val="АД_Нумерованный подпункт Знак"/>
    <w:link w:val="a2"/>
    <w:rPr>
      <w:rFonts w:ascii="Times New Roman" w:eastAsia="Times New Roman" w:hAnsi="Times New Roman"/>
      <w:sz w:val="24"/>
      <w:szCs w:val="24"/>
      <w:lang w:val="en-US" w:eastAsia="en-US"/>
    </w:rPr>
  </w:style>
  <w:style w:type="paragraph" w:customStyle="1" w:styleId="affff9">
    <w:name w:val="АД_Основной текст"/>
    <w:basedOn w:val="aa"/>
    <w:link w:val="affffa"/>
    <w:qFormat/>
    <w:pPr>
      <w:ind w:firstLine="567"/>
      <w:jc w:val="both"/>
    </w:pPr>
    <w:rPr>
      <w:rFonts w:eastAsia="Times New Roman"/>
      <w:sz w:val="24"/>
      <w:szCs w:val="24"/>
      <w:lang w:val="en-US" w:eastAsia="en-US"/>
    </w:rPr>
  </w:style>
  <w:style w:type="character" w:customStyle="1" w:styleId="affffa">
    <w:name w:val="АД_Основной текст Знак"/>
    <w:link w:val="affff9"/>
    <w:rPr>
      <w:rFonts w:ascii="Times New Roman" w:eastAsia="Times New Roman" w:hAnsi="Times New Roman"/>
      <w:sz w:val="24"/>
      <w:szCs w:val="24"/>
      <w:lang w:val="en-US" w:eastAsia="en-US"/>
    </w:rPr>
  </w:style>
  <w:style w:type="paragraph" w:customStyle="1" w:styleId="123">
    <w:name w:val="Стиль АД_Список 1;2;3 + полужирный курсив"/>
    <w:basedOn w:val="aa"/>
    <w:pPr>
      <w:numPr>
        <w:ilvl w:val="2"/>
        <w:numId w:val="15"/>
      </w:numPr>
      <w:tabs>
        <w:tab w:val="left" w:pos="720"/>
      </w:tabs>
      <w:jc w:val="both"/>
    </w:pPr>
    <w:rPr>
      <w:rFonts w:eastAsia="Times New Roman"/>
      <w:b/>
      <w:bCs/>
      <w:i/>
      <w:iCs/>
      <w:sz w:val="24"/>
      <w:szCs w:val="24"/>
    </w:rPr>
  </w:style>
  <w:style w:type="paragraph" w:customStyle="1" w:styleId="affffb">
    <w:name w:val="АД_Заголовки таблиц"/>
    <w:basedOn w:val="aa"/>
    <w:qFormat/>
    <w:pPr>
      <w:jc w:val="center"/>
    </w:pPr>
    <w:rPr>
      <w:rFonts w:eastAsia="Times New Roman"/>
      <w:b/>
      <w:bCs/>
      <w:sz w:val="24"/>
      <w:szCs w:val="24"/>
    </w:rPr>
  </w:style>
  <w:style w:type="paragraph" w:customStyle="1" w:styleId="affffc">
    <w:name w:val="АД_Основной текст по центру полужирный"/>
    <w:basedOn w:val="aa"/>
    <w:link w:val="affffd"/>
    <w:qFormat/>
    <w:pPr>
      <w:ind w:firstLine="567"/>
      <w:jc w:val="center"/>
    </w:pPr>
    <w:rPr>
      <w:rFonts w:eastAsia="Times New Roman"/>
      <w:b/>
      <w:sz w:val="24"/>
      <w:szCs w:val="24"/>
      <w:lang w:val="en-US" w:eastAsia="en-US"/>
    </w:rPr>
  </w:style>
  <w:style w:type="character" w:customStyle="1" w:styleId="affffd">
    <w:name w:val="АД_Основной текст по центру полужирный Знак"/>
    <w:link w:val="affffc"/>
    <w:rPr>
      <w:rFonts w:ascii="Times New Roman" w:eastAsia="Times New Roman" w:hAnsi="Times New Roman"/>
      <w:b/>
      <w:sz w:val="24"/>
      <w:szCs w:val="24"/>
      <w:lang w:val="en-US" w:eastAsia="en-US"/>
    </w:rPr>
  </w:style>
  <w:style w:type="paragraph" w:customStyle="1" w:styleId="325">
    <w:name w:val="АД_Текст отступ 3;25"/>
    <w:basedOn w:val="aa"/>
    <w:link w:val="3250"/>
    <w:qFormat/>
    <w:pPr>
      <w:ind w:left="1418"/>
      <w:jc w:val="both"/>
    </w:pPr>
    <w:rPr>
      <w:rFonts w:eastAsia="Times New Roman"/>
      <w:sz w:val="24"/>
      <w:szCs w:val="24"/>
      <w:lang w:val="en-US" w:eastAsia="en-US"/>
    </w:rPr>
  </w:style>
  <w:style w:type="character" w:customStyle="1" w:styleId="3250">
    <w:name w:val="АД_Текст отступ 3 Знак;25 Знак"/>
    <w:link w:val="325"/>
    <w:rPr>
      <w:rFonts w:ascii="Times New Roman" w:eastAsia="Times New Roman" w:hAnsi="Times New Roman"/>
      <w:sz w:val="24"/>
      <w:szCs w:val="24"/>
      <w:lang w:val="en-US" w:eastAsia="en-US"/>
    </w:rPr>
  </w:style>
  <w:style w:type="paragraph" w:customStyle="1" w:styleId="46">
    <w:name w:val="АД_Нумерованный подпункт 4 уровня"/>
    <w:basedOn w:val="a2"/>
    <w:link w:val="47"/>
    <w:qFormat/>
    <w:pPr>
      <w:numPr>
        <w:ilvl w:val="0"/>
        <w:numId w:val="0"/>
      </w:numPr>
      <w:tabs>
        <w:tab w:val="clear" w:pos="720"/>
        <w:tab w:val="num" w:pos="993"/>
      </w:tabs>
      <w:ind w:left="993" w:hanging="993"/>
    </w:pPr>
  </w:style>
  <w:style w:type="character" w:customStyle="1" w:styleId="47">
    <w:name w:val="АД_Нумерованный подпункт 4 уровня Знак"/>
    <w:link w:val="46"/>
  </w:style>
  <w:style w:type="paragraph" w:customStyle="1" w:styleId="a1">
    <w:name w:val="АД_Список абв"/>
    <w:basedOn w:val="aa"/>
    <w:pPr>
      <w:numPr>
        <w:numId w:val="34"/>
      </w:numPr>
      <w:jc w:val="both"/>
    </w:pPr>
    <w:rPr>
      <w:rFonts w:eastAsia="Times New Roman"/>
      <w:sz w:val="24"/>
      <w:szCs w:val="24"/>
    </w:rPr>
  </w:style>
  <w:style w:type="paragraph" w:customStyle="1" w:styleId="Normal1">
    <w:name w:val="Normal1"/>
    <w:link w:val="Normal"/>
    <w:pPr>
      <w:widowControl w:val="0"/>
      <w:spacing w:line="300" w:lineRule="auto"/>
      <w:ind w:firstLine="720"/>
      <w:jc w:val="both"/>
    </w:pPr>
    <w:rPr>
      <w:rFonts w:ascii="Times New Roman" w:eastAsia="Times New Roman" w:hAnsi="Times New Roman"/>
      <w:sz w:val="24"/>
      <w:lang w:eastAsia="ru-RU"/>
    </w:rPr>
  </w:style>
  <w:style w:type="paragraph" w:styleId="affffe">
    <w:name w:val="Block Text"/>
    <w:basedOn w:val="aa"/>
    <w:pPr>
      <w:spacing w:after="120"/>
      <w:ind w:left="1440" w:right="1440"/>
      <w:jc w:val="both"/>
    </w:pPr>
    <w:rPr>
      <w:rFonts w:eastAsia="Times New Roman"/>
      <w:sz w:val="24"/>
      <w:szCs w:val="20"/>
    </w:rPr>
  </w:style>
  <w:style w:type="paragraph" w:customStyle="1" w:styleId="Heading">
    <w:name w:val="Heading"/>
    <w:rPr>
      <w:rFonts w:ascii="Arial" w:eastAsia="Times New Roman" w:hAnsi="Arial"/>
      <w:b/>
      <w:sz w:val="22"/>
      <w:lang w:eastAsia="ru-RU"/>
    </w:rPr>
  </w:style>
  <w:style w:type="paragraph" w:customStyle="1" w:styleId="WW-2">
    <w:name w:val="WW-Основной текст с отступом 2"/>
    <w:basedOn w:val="aa"/>
    <w:pPr>
      <w:ind w:left="-540"/>
      <w:jc w:val="both"/>
    </w:pPr>
    <w:rPr>
      <w:rFonts w:ascii="Arial" w:eastAsia="Times New Roman" w:hAnsi="Arial" w:cs="Arial"/>
      <w:szCs w:val="24"/>
      <w:lang w:eastAsia="ar-SA"/>
    </w:rPr>
  </w:style>
  <w:style w:type="paragraph" w:customStyle="1" w:styleId="WW-3">
    <w:name w:val="WW-Основной текст с отступом 3"/>
    <w:basedOn w:val="aa"/>
    <w:pPr>
      <w:ind w:left="-540"/>
      <w:jc w:val="both"/>
    </w:pPr>
    <w:rPr>
      <w:rFonts w:ascii="Arial" w:eastAsia="Times New Roman" w:hAnsi="Arial" w:cs="Arial"/>
      <w:sz w:val="17"/>
      <w:szCs w:val="24"/>
      <w:lang w:eastAsia="ar-SA"/>
    </w:rPr>
  </w:style>
  <w:style w:type="paragraph" w:customStyle="1" w:styleId="a3">
    <w:name w:val="Список нум."/>
    <w:basedOn w:val="aa"/>
    <w:pPr>
      <w:keepNext/>
      <w:numPr>
        <w:numId w:val="35"/>
      </w:numPr>
      <w:tabs>
        <w:tab w:val="left" w:pos="1701"/>
      </w:tabs>
      <w:spacing w:before="120" w:after="120" w:line="360" w:lineRule="auto"/>
    </w:pPr>
    <w:rPr>
      <w:rFonts w:ascii="Arial" w:eastAsia="Times New Roman" w:hAnsi="Arial"/>
      <w:sz w:val="24"/>
      <w:szCs w:val="20"/>
    </w:rPr>
  </w:style>
  <w:style w:type="paragraph" w:customStyle="1" w:styleId="1VI">
    <w:name w:val="Заголовок 1 (раздел VI)"/>
    <w:basedOn w:val="1H1h11DocumentHeader1121111112111111Chapter"/>
    <w:pPr>
      <w:keepNext/>
      <w:keepLines/>
      <w:widowControl w:val="0"/>
      <w:tabs>
        <w:tab w:val="num" w:pos="900"/>
      </w:tabs>
      <w:spacing w:before="240" w:beforeAutospacing="0" w:after="60" w:afterAutospacing="0"/>
      <w:ind w:left="900" w:right="567" w:firstLine="709"/>
      <w:jc w:val="center"/>
    </w:pPr>
    <w:rPr>
      <w:rFonts w:ascii="Arial" w:hAnsi="Arial" w:cs="Arial"/>
      <w:sz w:val="28"/>
      <w:szCs w:val="32"/>
      <w:lang w:val="en-US" w:eastAsia="en-US"/>
    </w:rPr>
  </w:style>
  <w:style w:type="paragraph" w:customStyle="1" w:styleId="FR1">
    <w:name w:val="FR1"/>
    <w:pPr>
      <w:widowControl w:val="0"/>
      <w:spacing w:before="200"/>
      <w:ind w:left="40" w:firstLine="680"/>
      <w:jc w:val="both"/>
    </w:pPr>
    <w:rPr>
      <w:rFonts w:ascii="Arial" w:eastAsia="Times New Roman" w:hAnsi="Arial"/>
      <w:lang w:eastAsia="ru-RU"/>
    </w:rPr>
  </w:style>
  <w:style w:type="paragraph" w:customStyle="1" w:styleId="FR2">
    <w:name w:val="FR2"/>
    <w:pPr>
      <w:widowControl w:val="0"/>
      <w:spacing w:before="20"/>
      <w:jc w:val="center"/>
    </w:pPr>
    <w:rPr>
      <w:rFonts w:ascii="Arial" w:eastAsia="Times New Roman" w:hAnsi="Arial"/>
      <w:sz w:val="24"/>
      <w:lang w:eastAsia="ru-RU"/>
    </w:rPr>
  </w:style>
  <w:style w:type="paragraph" w:customStyle="1" w:styleId="afffff">
    <w:name w:val="Знак"/>
    <w:basedOn w:val="aa"/>
    <w:pPr>
      <w:spacing w:after="160" w:line="240" w:lineRule="exact"/>
      <w:jc w:val="both"/>
    </w:pPr>
    <w:rPr>
      <w:rFonts w:ascii="Verdana" w:eastAsia="Times New Roman" w:hAnsi="Verdana"/>
      <w:sz w:val="22"/>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a"/>
    <w:link w:val="FootnoteTextChar1FootnoteTextChar2FootnoteTextChar"/>
    <w:semiHidden/>
    <w:rPr>
      <w:rFonts w:eastAsia="Times New Roman"/>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link w:val="FootnoteTextCharFootnoteTextCharFootnoteTextChar"/>
    <w:semiHidden/>
    <w:rPr>
      <w:rFonts w:ascii="Times New Roman" w:eastAsia="Times New Roman" w:hAnsi="Times New Roman"/>
    </w:rPr>
  </w:style>
  <w:style w:type="paragraph" w:customStyle="1" w:styleId="3f0">
    <w:name w:val="Стиль3 Знак Знак"/>
    <w:basedOn w:val="2c"/>
    <w:link w:val="3f1"/>
    <w:pPr>
      <w:widowControl w:val="0"/>
      <w:tabs>
        <w:tab w:val="num" w:pos="227"/>
      </w:tabs>
      <w:spacing w:after="0" w:line="240" w:lineRule="auto"/>
      <w:ind w:left="0"/>
    </w:pPr>
    <w:rPr>
      <w:szCs w:val="20"/>
      <w:lang w:val="ru-RU" w:eastAsia="ru-RU"/>
    </w:rPr>
  </w:style>
  <w:style w:type="paragraph" w:customStyle="1" w:styleId="03zagolovok2">
    <w:name w:val="03zagolovok2"/>
    <w:basedOn w:val="aa"/>
    <w:pPr>
      <w:keepNext/>
      <w:spacing w:before="360" w:after="120" w:line="360" w:lineRule="atLeast"/>
      <w:outlineLvl w:val="1"/>
    </w:pPr>
    <w:rPr>
      <w:rFonts w:ascii="GaramondC" w:eastAsia="Times New Roman" w:hAnsi="GaramondC"/>
      <w:b/>
      <w:color w:val="000000"/>
      <w:sz w:val="28"/>
      <w:szCs w:val="28"/>
    </w:rPr>
  </w:style>
  <w:style w:type="character" w:customStyle="1" w:styleId="afffff0">
    <w:name w:val="Название Знак"/>
    <w:rPr>
      <w:rFonts w:ascii="Cambria" w:eastAsia="Times New Roman" w:hAnsi="Cambria" w:cs="Times New Roman"/>
      <w:b/>
      <w:bCs/>
      <w:sz w:val="32"/>
      <w:szCs w:val="32"/>
    </w:rPr>
  </w:style>
  <w:style w:type="paragraph" w:customStyle="1" w:styleId="afffff1">
    <w:name w:val="текст"/>
    <w:pPr>
      <w:jc w:val="both"/>
    </w:pPr>
    <w:rPr>
      <w:rFonts w:ascii="SchoolBookC" w:eastAsia="Times New Roman" w:hAnsi="SchoolBookC"/>
      <w:color w:val="000000"/>
      <w:sz w:val="24"/>
      <w:lang w:eastAsia="ru-RU"/>
    </w:rPr>
  </w:style>
  <w:style w:type="paragraph" w:customStyle="1" w:styleId="afffff2">
    <w:name w:val="втяжка"/>
    <w:basedOn w:val="19"/>
    <w:next w:val="19"/>
    <w:pPr>
      <w:tabs>
        <w:tab w:val="left" w:pos="567"/>
      </w:tabs>
      <w:spacing w:before="57"/>
      <w:ind w:left="567" w:hanging="567"/>
    </w:pPr>
  </w:style>
  <w:style w:type="paragraph" w:customStyle="1" w:styleId="19">
    <w:name w:val="текст1"/>
    <w:pPr>
      <w:ind w:firstLine="397"/>
      <w:jc w:val="both"/>
    </w:pPr>
    <w:rPr>
      <w:rFonts w:ascii="SchoolBookC" w:eastAsia="Times New Roman"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CharChar">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FR3">
    <w:name w:val="FR3"/>
    <w:pPr>
      <w:widowControl w:val="0"/>
      <w:spacing w:before="260"/>
    </w:pPr>
    <w:rPr>
      <w:rFonts w:ascii="Times New Roman" w:eastAsia="Times New Roman" w:hAnsi="Times New Roman"/>
      <w:sz w:val="16"/>
      <w:lang w:eastAsia="ru-RU"/>
    </w:rPr>
  </w:style>
  <w:style w:type="paragraph" w:customStyle="1" w:styleId="afffff3">
    <w:name w:val="Готовый"/>
    <w:basedOn w:val="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customStyle="1" w:styleId="Style16">
    <w:name w:val="Style16"/>
    <w:basedOn w:val="aa"/>
    <w:pPr>
      <w:widowControl w:val="0"/>
      <w:spacing w:line="272" w:lineRule="exact"/>
      <w:ind w:firstLine="542"/>
      <w:jc w:val="both"/>
    </w:pPr>
    <w:rPr>
      <w:rFonts w:eastAsia="Times New Roman"/>
      <w:sz w:val="24"/>
      <w:szCs w:val="24"/>
    </w:rPr>
  </w:style>
  <w:style w:type="paragraph" w:customStyle="1" w:styleId="Style9">
    <w:name w:val="Style9"/>
    <w:basedOn w:val="aa"/>
    <w:pPr>
      <w:widowControl w:val="0"/>
      <w:spacing w:line="295" w:lineRule="exact"/>
      <w:ind w:firstLine="185"/>
    </w:pPr>
    <w:rPr>
      <w:rFonts w:eastAsia="Times New Roman"/>
      <w:sz w:val="24"/>
      <w:szCs w:val="24"/>
    </w:rPr>
  </w:style>
  <w:style w:type="paragraph" w:customStyle="1" w:styleId="Style10">
    <w:name w:val="Style10"/>
    <w:basedOn w:val="aa"/>
    <w:pPr>
      <w:widowControl w:val="0"/>
      <w:jc w:val="both"/>
    </w:pPr>
    <w:rPr>
      <w:rFonts w:eastAsia="Times New Roman"/>
      <w:sz w:val="24"/>
      <w:szCs w:val="24"/>
    </w:rPr>
  </w:style>
  <w:style w:type="paragraph" w:customStyle="1" w:styleId="Style11">
    <w:name w:val="Style11"/>
    <w:basedOn w:val="aa"/>
    <w:pPr>
      <w:widowControl w:val="0"/>
      <w:spacing w:line="274" w:lineRule="exact"/>
      <w:jc w:val="both"/>
    </w:pPr>
    <w:rPr>
      <w:rFonts w:eastAsia="Times New Roman"/>
      <w:sz w:val="24"/>
      <w:szCs w:val="24"/>
    </w:r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a"/>
    <w:pPr>
      <w:widowControl w:val="0"/>
    </w:pPr>
    <w:rPr>
      <w:rFonts w:eastAsia="Times New Roman"/>
      <w:sz w:val="24"/>
      <w:szCs w:val="24"/>
    </w:rPr>
  </w:style>
  <w:style w:type="paragraph" w:customStyle="1" w:styleId="Style2">
    <w:name w:val="Style2"/>
    <w:basedOn w:val="aa"/>
    <w:pPr>
      <w:widowControl w:val="0"/>
      <w:spacing w:line="271" w:lineRule="exact"/>
      <w:ind w:hanging="362"/>
    </w:pPr>
    <w:rPr>
      <w:rFonts w:eastAsia="Times New Roman"/>
      <w:sz w:val="24"/>
      <w:szCs w:val="24"/>
    </w:rPr>
  </w:style>
  <w:style w:type="paragraph" w:customStyle="1" w:styleId="Style8">
    <w:name w:val="Style8"/>
    <w:basedOn w:val="aa"/>
    <w:pPr>
      <w:widowControl w:val="0"/>
      <w:spacing w:line="413" w:lineRule="exact"/>
      <w:jc w:val="both"/>
    </w:pPr>
    <w:rPr>
      <w:rFonts w:eastAsia="Times New Roman"/>
      <w:sz w:val="24"/>
      <w:szCs w:val="24"/>
    </w:rPr>
  </w:style>
  <w:style w:type="paragraph" w:customStyle="1" w:styleId="Style13">
    <w:name w:val="Style13"/>
    <w:basedOn w:val="aa"/>
    <w:pPr>
      <w:widowControl w:val="0"/>
      <w:spacing w:line="401" w:lineRule="exact"/>
      <w:ind w:firstLine="259"/>
    </w:pPr>
    <w:rPr>
      <w:rFonts w:eastAsia="Times New Roman"/>
      <w:sz w:val="24"/>
      <w:szCs w:val="24"/>
    </w:rPr>
  </w:style>
  <w:style w:type="paragraph" w:customStyle="1" w:styleId="Style15">
    <w:name w:val="Style15"/>
    <w:basedOn w:val="aa"/>
    <w:pPr>
      <w:widowControl w:val="0"/>
      <w:spacing w:line="398" w:lineRule="exact"/>
      <w:ind w:firstLine="122"/>
    </w:pPr>
    <w:rPr>
      <w:rFonts w:eastAsia="Times New Roman"/>
      <w:sz w:val="24"/>
      <w:szCs w:val="24"/>
    </w:rPr>
  </w:style>
  <w:style w:type="paragraph" w:customStyle="1" w:styleId="Style17">
    <w:name w:val="Style17"/>
    <w:basedOn w:val="aa"/>
    <w:pPr>
      <w:widowControl w:val="0"/>
      <w:spacing w:line="413" w:lineRule="exact"/>
      <w:ind w:firstLine="1042"/>
    </w:pPr>
    <w:rPr>
      <w:rFonts w:eastAsia="Times New Roman"/>
      <w:sz w:val="24"/>
      <w:szCs w:val="24"/>
    </w:r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0">
    <w:name w:val="Знак Знак Знак2 Знак"/>
    <w:basedOn w:val="aa"/>
    <w:pPr>
      <w:widowControl w:val="0"/>
      <w:spacing w:after="160" w:line="240" w:lineRule="exact"/>
      <w:jc w:val="right"/>
    </w:pPr>
    <w:rPr>
      <w:rFonts w:eastAsia="Times New Roman"/>
      <w:sz w:val="20"/>
      <w:szCs w:val="20"/>
      <w:lang w:val="en-GB" w:eastAsia="en-US"/>
    </w:rPr>
  </w:style>
  <w:style w:type="paragraph" w:customStyle="1" w:styleId="afffff4">
    <w:name w:val="Стиль"/>
    <w:pPr>
      <w:widowControl w:val="0"/>
    </w:pPr>
    <w:rPr>
      <w:rFonts w:ascii="Times New Roman" w:eastAsia="Times New Roman" w:hAnsi="Times New Roman"/>
      <w:sz w:val="24"/>
      <w:szCs w:val="24"/>
      <w:lang w:eastAsia="ru-RU"/>
    </w:rPr>
  </w:style>
  <w:style w:type="paragraph" w:customStyle="1" w:styleId="Normal10">
    <w:name w:val="Normal1"/>
    <w:pPr>
      <w:widowControl w:val="0"/>
      <w:spacing w:line="360" w:lineRule="auto"/>
      <w:jc w:val="both"/>
    </w:pPr>
    <w:rPr>
      <w:rFonts w:ascii="Times New Roman" w:eastAsia="Times New Roman" w:hAnsi="Times New Roman"/>
      <w:sz w:val="28"/>
      <w:lang w:eastAsia="ru-RU"/>
    </w:rPr>
  </w:style>
  <w:style w:type="paragraph" w:customStyle="1" w:styleId="1a">
    <w:name w:val="Обычный1"/>
    <w:pPr>
      <w:widowControl w:val="0"/>
      <w:spacing w:line="300" w:lineRule="auto"/>
      <w:ind w:firstLine="720"/>
      <w:jc w:val="both"/>
    </w:pPr>
    <w:rPr>
      <w:rFonts w:ascii="Times New Roman" w:eastAsia="Times New Roman" w:hAnsi="Times New Roman"/>
      <w:sz w:val="24"/>
      <w:lang w:eastAsia="ru-RU"/>
    </w:rPr>
  </w:style>
  <w:style w:type="paragraph" w:customStyle="1" w:styleId="afffff5">
    <w:name w:val="Знак"/>
    <w:basedOn w:val="aa"/>
    <w:pPr>
      <w:spacing w:after="160" w:line="240" w:lineRule="exact"/>
      <w:jc w:val="both"/>
    </w:pPr>
    <w:rPr>
      <w:rFonts w:ascii="Verdana" w:eastAsia="Times New Roman" w:hAnsi="Verdana"/>
      <w:sz w:val="22"/>
      <w:szCs w:val="20"/>
      <w:lang w:val="en-US" w:eastAsia="en-US"/>
    </w:rPr>
  </w:style>
  <w:style w:type="character" w:customStyle="1" w:styleId="14">
    <w:name w:val="Название Знак1"/>
    <w:link w:val="ae"/>
    <w:rPr>
      <w:rFonts w:ascii="Times New Roman" w:eastAsia="Times New Roman" w:hAnsi="Times New Roman"/>
      <w:bCs/>
      <w:color w:val="000000"/>
      <w:spacing w:val="13"/>
      <w:sz w:val="24"/>
      <w:szCs w:val="22"/>
      <w:shd w:val="clear" w:color="auto" w:fill="FFFFFF"/>
      <w:lang w:val="en-US" w:eastAsia="en-US"/>
    </w:rPr>
  </w:style>
  <w:style w:type="paragraph" w:customStyle="1" w:styleId="CharChar0">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2f1">
    <w:name w:val="Знак Знак Знак2 Знак"/>
    <w:basedOn w:val="aa"/>
    <w:uiPriority w:val="99"/>
    <w:pPr>
      <w:widowControl w:val="0"/>
      <w:spacing w:after="160" w:line="240" w:lineRule="exact"/>
      <w:jc w:val="right"/>
    </w:pPr>
    <w:rPr>
      <w:rFonts w:eastAsia="Times New Roman"/>
      <w:sz w:val="20"/>
      <w:szCs w:val="20"/>
      <w:lang w:val="en-GB" w:eastAsia="en-US"/>
    </w:rPr>
  </w:style>
  <w:style w:type="paragraph" w:customStyle="1" w:styleId="List21">
    <w:name w:val="List21"/>
    <w:basedOn w:val="aa"/>
    <w:pPr>
      <w:tabs>
        <w:tab w:val="left" w:pos="1701"/>
      </w:tabs>
      <w:spacing w:line="360" w:lineRule="auto"/>
      <w:jc w:val="both"/>
    </w:pPr>
    <w:rPr>
      <w:rFonts w:eastAsia="Times New Roman"/>
      <w:sz w:val="24"/>
      <w:szCs w:val="20"/>
    </w:rPr>
  </w:style>
  <w:style w:type="paragraph" w:customStyle="1" w:styleId="ConsTitle">
    <w:name w:val="ConsTitle"/>
    <w:rPr>
      <w:rFonts w:ascii="Arial" w:eastAsia="Times New Roman" w:hAnsi="Arial" w:cs="Arial"/>
      <w:b/>
      <w:bCs/>
      <w:sz w:val="16"/>
      <w:szCs w:val="16"/>
      <w:lang w:eastAsia="ru-RU"/>
    </w:rPr>
  </w:style>
  <w:style w:type="paragraph" w:customStyle="1" w:styleId="-">
    <w:name w:val="Контракт-пункт"/>
    <w:basedOn w:val="aa"/>
    <w:pPr>
      <w:numPr>
        <w:ilvl w:val="1"/>
        <w:numId w:val="5"/>
      </w:numPr>
      <w:jc w:val="both"/>
    </w:pPr>
    <w:rPr>
      <w:rFonts w:eastAsia="Times New Roman"/>
      <w:sz w:val="24"/>
      <w:szCs w:val="24"/>
    </w:rPr>
  </w:style>
  <w:style w:type="character" w:customStyle="1" w:styleId="-0">
    <w:name w:val="Контракт-раздел Знак Знак"/>
    <w:rPr>
      <w:b/>
      <w:bCs/>
      <w:caps/>
      <w:smallCaps/>
      <w:sz w:val="24"/>
      <w:szCs w:val="24"/>
      <w:lang w:val="ru-RU" w:eastAsia="ru-RU" w:bidi="ar-SA"/>
    </w:rPr>
  </w:style>
  <w:style w:type="paragraph" w:styleId="afffff6">
    <w:name w:val="annotation text"/>
    <w:basedOn w:val="aa"/>
    <w:link w:val="afffff7"/>
    <w:rPr>
      <w:rFonts w:eastAsia="Times New Roman"/>
      <w:sz w:val="20"/>
      <w:szCs w:val="20"/>
    </w:rPr>
  </w:style>
  <w:style w:type="character" w:customStyle="1" w:styleId="afffff7">
    <w:name w:val="Текст примечания Знак"/>
    <w:link w:val="afffff6"/>
    <w:rPr>
      <w:rFonts w:ascii="Times New Roman" w:eastAsia="Times New Roman" w:hAnsi="Times New Roman"/>
    </w:rPr>
  </w:style>
  <w:style w:type="paragraph" w:styleId="afffff8">
    <w:name w:val="annotation subject"/>
    <w:basedOn w:val="afffff6"/>
    <w:next w:val="afffff6"/>
    <w:link w:val="afffff9"/>
    <w:pPr>
      <w:spacing w:line="360" w:lineRule="auto"/>
      <w:jc w:val="both"/>
    </w:pPr>
    <w:rPr>
      <w:b/>
      <w:bCs/>
      <w:lang w:val="en-US" w:eastAsia="en-US"/>
    </w:rPr>
  </w:style>
  <w:style w:type="character" w:customStyle="1" w:styleId="afffff9">
    <w:name w:val="Тема примечания Знак"/>
    <w:link w:val="afffff8"/>
    <w:rPr>
      <w:rFonts w:ascii="Times New Roman" w:eastAsia="Times New Roman" w:hAnsi="Times New Roman"/>
      <w:b/>
      <w:bCs/>
      <w:lang w:val="en-US" w:eastAsia="en-US"/>
    </w:rPr>
  </w:style>
  <w:style w:type="paragraph" w:customStyle="1" w:styleId="-8">
    <w:name w:val="Контракт-раздел"/>
    <w:basedOn w:val="aa"/>
    <w:next w:val="aa"/>
    <w:pPr>
      <w:keepNext/>
      <w:tabs>
        <w:tab w:val="left" w:pos="540"/>
      </w:tabs>
      <w:spacing w:before="360" w:after="120"/>
      <w:jc w:val="center"/>
      <w:outlineLvl w:val="3"/>
    </w:pPr>
    <w:rPr>
      <w:rFonts w:eastAsia="Times New Roman"/>
      <w:b/>
      <w:bCs/>
      <w:caps/>
      <w:smallCaps/>
      <w:sz w:val="24"/>
      <w:szCs w:val="24"/>
    </w:rPr>
  </w:style>
  <w:style w:type="paragraph" w:customStyle="1" w:styleId="afffffa">
    <w:name w:val="Знак Знак Знак"/>
    <w:basedOn w:val="aa"/>
    <w:pPr>
      <w:spacing w:before="100" w:beforeAutospacing="1" w:after="100" w:afterAutospacing="1"/>
    </w:pPr>
    <w:rPr>
      <w:rFonts w:ascii="Tahoma" w:eastAsia="Times New Roman" w:hAnsi="Tahoma"/>
      <w:sz w:val="20"/>
      <w:szCs w:val="20"/>
      <w:lang w:val="en-US" w:eastAsia="en-US"/>
    </w:rPr>
  </w:style>
  <w:style w:type="paragraph" w:customStyle="1" w:styleId="Head92">
    <w:name w:val="Head 9.2"/>
    <w:basedOn w:val="aa"/>
    <w:next w:val="aa"/>
    <w:pPr>
      <w:jc w:val="center"/>
    </w:pPr>
    <w:rPr>
      <w:rFonts w:eastAsia="Times New Roman"/>
      <w:b/>
      <w:bCs/>
      <w:sz w:val="24"/>
      <w:szCs w:val="24"/>
    </w:rPr>
  </w:style>
  <w:style w:type="paragraph" w:customStyle="1" w:styleId="Head91">
    <w:name w:val="Head 9.1"/>
    <w:basedOn w:val="aa"/>
    <w:next w:val="aa"/>
    <w:pPr>
      <w:keepNext/>
      <w:jc w:val="center"/>
    </w:pPr>
    <w:rPr>
      <w:rFonts w:eastAsia="Times New Roman"/>
      <w:b/>
      <w:sz w:val="24"/>
      <w:szCs w:val="24"/>
      <w:lang w:eastAsia="en-US"/>
    </w:rPr>
  </w:style>
  <w:style w:type="paragraph" w:customStyle="1" w:styleId="stylebodytextjustifiedbefore5ptafter5ptkernat1">
    <w:name w:val="stylebodytextjustifiedbefore5ptafter5ptkernat1"/>
    <w:basedOn w:val="aa"/>
    <w:pPr>
      <w:numPr>
        <w:numId w:val="36"/>
      </w:numPr>
      <w:spacing w:before="100" w:after="100"/>
      <w:jc w:val="both"/>
    </w:pPr>
    <w:rPr>
      <w:rFonts w:eastAsia="Times New Roman"/>
      <w:sz w:val="24"/>
      <w:szCs w:val="24"/>
    </w:rPr>
  </w:style>
  <w:style w:type="paragraph" w:styleId="55">
    <w:name w:val="List 5"/>
    <w:basedOn w:val="aa"/>
    <w:pPr>
      <w:ind w:left="1415" w:hanging="283"/>
      <w:contextualSpacing/>
      <w:jc w:val="both"/>
    </w:pPr>
    <w:rPr>
      <w:rFonts w:eastAsia="Times New Roman"/>
      <w:sz w:val="24"/>
      <w:szCs w:val="24"/>
    </w:rPr>
  </w:style>
  <w:style w:type="paragraph" w:customStyle="1" w:styleId="a9">
    <w:name w:val="_Абзац"/>
    <w:basedOn w:val="aa"/>
    <w:pPr>
      <w:numPr>
        <w:ilvl w:val="4"/>
        <w:numId w:val="37"/>
      </w:numPr>
      <w:spacing w:line="360" w:lineRule="auto"/>
      <w:ind w:right="284"/>
      <w:jc w:val="both"/>
      <w:outlineLvl w:val="4"/>
    </w:pPr>
    <w:rPr>
      <w:rFonts w:ascii="Arial" w:eastAsia="Times New Roman" w:hAnsi="Arial" w:cs="Arial"/>
      <w:sz w:val="20"/>
      <w:szCs w:val="20"/>
    </w:rPr>
  </w:style>
  <w:style w:type="paragraph" w:customStyle="1" w:styleId="a8">
    <w:name w:val="_Подпункт"/>
    <w:basedOn w:val="aa"/>
    <w:pPr>
      <w:numPr>
        <w:ilvl w:val="3"/>
        <w:numId w:val="37"/>
      </w:numPr>
      <w:spacing w:before="60" w:line="360" w:lineRule="auto"/>
      <w:ind w:right="284" w:firstLine="0"/>
      <w:jc w:val="both"/>
      <w:outlineLvl w:val="3"/>
    </w:pPr>
    <w:rPr>
      <w:rFonts w:ascii="Arial" w:eastAsia="Times New Roman" w:hAnsi="Arial" w:cs="Arial"/>
      <w:sz w:val="20"/>
      <w:szCs w:val="20"/>
    </w:rPr>
  </w:style>
  <w:style w:type="paragraph" w:customStyle="1" w:styleId="a6">
    <w:name w:val="_Подраздел"/>
    <w:basedOn w:val="aa"/>
    <w:next w:val="aa"/>
    <w:pPr>
      <w:keepNext/>
      <w:numPr>
        <w:ilvl w:val="1"/>
        <w:numId w:val="37"/>
      </w:numPr>
      <w:spacing w:before="120" w:after="120" w:line="360" w:lineRule="auto"/>
      <w:ind w:right="284" w:firstLine="0"/>
      <w:jc w:val="both"/>
      <w:outlineLvl w:val="1"/>
    </w:pPr>
    <w:rPr>
      <w:rFonts w:ascii="Arial" w:eastAsia="Times New Roman" w:hAnsi="Arial" w:cs="Arial"/>
      <w:sz w:val="20"/>
      <w:szCs w:val="20"/>
    </w:rPr>
  </w:style>
  <w:style w:type="paragraph" w:customStyle="1" w:styleId="a7">
    <w:name w:val="_Пункт"/>
    <w:basedOn w:val="a6"/>
    <w:next w:val="aa"/>
    <w:pPr>
      <w:numPr>
        <w:ilvl w:val="2"/>
      </w:numPr>
      <w:ind w:firstLine="0"/>
      <w:outlineLvl w:val="2"/>
    </w:pPr>
  </w:style>
  <w:style w:type="paragraph" w:customStyle="1" w:styleId="a5">
    <w:name w:val="_Раздел"/>
    <w:basedOn w:val="aa"/>
    <w:next w:val="a6"/>
    <w:pPr>
      <w:keepNext/>
      <w:pageBreakBefore/>
      <w:numPr>
        <w:numId w:val="37"/>
      </w:numPr>
      <w:spacing w:before="120" w:after="120"/>
      <w:ind w:right="284"/>
      <w:outlineLvl w:val="0"/>
    </w:pPr>
    <w:rPr>
      <w:rFonts w:ascii="Arial" w:eastAsia="Times New Roman" w:hAnsi="Arial" w:cs="Arial"/>
      <w:sz w:val="28"/>
      <w:szCs w:val="20"/>
    </w:rPr>
  </w:style>
  <w:style w:type="paragraph" w:customStyle="1" w:styleId="afffffb">
    <w:name w:val="Нормальный"/>
    <w:pPr>
      <w:widowControl w:val="0"/>
    </w:pPr>
    <w:rPr>
      <w:rFonts w:ascii="Times New Roman" w:eastAsia="Times New Roman" w:hAnsi="Times New Roman"/>
      <w:lang w:eastAsia="ru-RU"/>
    </w:rPr>
  </w:style>
  <w:style w:type="paragraph" w:customStyle="1" w:styleId="10">
    <w:name w:val="ТТ список 1"/>
    <w:basedOn w:val="aa"/>
    <w:pPr>
      <w:keepNext/>
      <w:keepLines/>
      <w:numPr>
        <w:numId w:val="38"/>
      </w:numPr>
      <w:spacing w:before="240" w:after="120"/>
    </w:pPr>
    <w:rPr>
      <w:rFonts w:eastAsia="Times New Roman"/>
      <w:b/>
      <w:sz w:val="24"/>
      <w:szCs w:val="20"/>
    </w:rPr>
  </w:style>
  <w:style w:type="paragraph" w:customStyle="1" w:styleId="21">
    <w:name w:val="ТТ список 2"/>
    <w:basedOn w:val="aa"/>
    <w:pPr>
      <w:keepNext/>
      <w:keepLines/>
      <w:numPr>
        <w:ilvl w:val="1"/>
        <w:numId w:val="38"/>
      </w:numPr>
      <w:spacing w:before="120" w:after="60"/>
    </w:pPr>
    <w:rPr>
      <w:rFonts w:eastAsia="Times New Roman"/>
      <w:b/>
      <w:i/>
      <w:sz w:val="24"/>
      <w:szCs w:val="24"/>
    </w:rPr>
  </w:style>
  <w:style w:type="paragraph" w:customStyle="1" w:styleId="31">
    <w:name w:val="ТТ список 3"/>
    <w:basedOn w:val="aa"/>
    <w:pPr>
      <w:keepLines/>
      <w:numPr>
        <w:ilvl w:val="2"/>
        <w:numId w:val="39"/>
      </w:numPr>
      <w:spacing w:before="60"/>
      <w:jc w:val="both"/>
    </w:pPr>
    <w:rPr>
      <w:rFonts w:eastAsia="Times New Roman"/>
      <w:sz w:val="24"/>
      <w:szCs w:val="24"/>
    </w:rPr>
  </w:style>
  <w:style w:type="paragraph" w:customStyle="1" w:styleId="40">
    <w:name w:val="ТТ список 4"/>
    <w:basedOn w:val="31"/>
    <w:pPr>
      <w:keepLines w:val="0"/>
      <w:numPr>
        <w:ilvl w:val="3"/>
        <w:numId w:val="38"/>
      </w:numPr>
      <w:ind w:right="141"/>
    </w:pPr>
  </w:style>
  <w:style w:type="paragraph" w:customStyle="1" w:styleId="ConsNonformat">
    <w:name w:val="ConsNonformat"/>
    <w:rPr>
      <w:rFonts w:ascii="Courier New" w:eastAsia="Times New Roman" w:hAnsi="Courier New" w:cs="Courier New"/>
      <w:lang w:eastAsia="ru-RU"/>
    </w:rPr>
  </w:style>
  <w:style w:type="paragraph" w:customStyle="1" w:styleId="afffffc">
    <w:name w:val="Знак Знак Знак"/>
    <w:basedOn w:val="aa"/>
    <w:pPr>
      <w:spacing w:before="100" w:beforeAutospacing="1" w:after="100" w:afterAutospacing="1"/>
    </w:pPr>
    <w:rPr>
      <w:rFonts w:ascii="Tahoma" w:eastAsia="Times New Roman" w:hAnsi="Tahoma"/>
      <w:sz w:val="20"/>
      <w:szCs w:val="20"/>
      <w:lang w:val="en-US" w:eastAsia="en-US"/>
    </w:rPr>
  </w:style>
  <w:style w:type="character" w:customStyle="1" w:styleId="Normal">
    <w:name w:val="Normal Знак"/>
    <w:link w:val="Normal1"/>
    <w:rPr>
      <w:rFonts w:ascii="Times New Roman" w:eastAsia="Times New Roman" w:hAnsi="Times New Roman"/>
      <w:sz w:val="24"/>
    </w:rPr>
  </w:style>
  <w:style w:type="paragraph" w:customStyle="1" w:styleId="1b">
    <w:name w:val="Знак1 Знак Знак Знак Знак Знак Знак Знак Знак Знак"/>
    <w:basedOn w:val="aa"/>
    <w:next w:val="26"/>
    <w:pPr>
      <w:spacing w:after="160" w:line="240" w:lineRule="exact"/>
    </w:pPr>
    <w:rPr>
      <w:rFonts w:eastAsia="Times New Roman"/>
      <w:sz w:val="24"/>
      <w:szCs w:val="20"/>
      <w:lang w:val="en-US" w:eastAsia="en-US"/>
    </w:rPr>
  </w:style>
  <w:style w:type="paragraph" w:customStyle="1" w:styleId="1">
    <w:name w:val="СТИЛЬ 1"/>
    <w:pPr>
      <w:numPr>
        <w:numId w:val="40"/>
      </w:numPr>
      <w:spacing w:before="240" w:after="120"/>
      <w:jc w:val="both"/>
    </w:pPr>
    <w:rPr>
      <w:rFonts w:ascii="Times New Roman" w:eastAsia="Times New Roman" w:hAnsi="Times New Roman"/>
      <w:b/>
      <w:sz w:val="28"/>
      <w:szCs w:val="24"/>
      <w:lang w:eastAsia="ru-RU"/>
    </w:rPr>
  </w:style>
  <w:style w:type="paragraph" w:customStyle="1" w:styleId="2">
    <w:name w:val="СТИЛЬ 2"/>
    <w:basedOn w:val="1"/>
    <w:pPr>
      <w:numPr>
        <w:ilvl w:val="1"/>
      </w:numPr>
    </w:pPr>
    <w:rPr>
      <w:b w:val="0"/>
      <w:szCs w:val="28"/>
    </w:rPr>
  </w:style>
  <w:style w:type="paragraph" w:customStyle="1" w:styleId="30">
    <w:name w:val="СТИЛЬ 3"/>
    <w:basedOn w:val="aa"/>
    <w:pPr>
      <w:numPr>
        <w:ilvl w:val="2"/>
        <w:numId w:val="40"/>
      </w:numPr>
      <w:spacing w:before="120" w:after="120"/>
      <w:jc w:val="both"/>
    </w:pPr>
    <w:rPr>
      <w:rFonts w:eastAsia="Times New Roman"/>
      <w:sz w:val="28"/>
      <w:szCs w:val="24"/>
    </w:rPr>
  </w:style>
  <w:style w:type="paragraph" w:customStyle="1" w:styleId="Tnd">
    <w:name w:val="Tnd_Раздел"/>
    <w:basedOn w:val="aa"/>
    <w:rPr>
      <w:rFonts w:ascii="Arial" w:eastAsia="Times New Roman" w:hAnsi="Arial" w:cs="Arial"/>
      <w:b/>
      <w:bCs/>
      <w:caps/>
      <w:sz w:val="20"/>
      <w:szCs w:val="20"/>
    </w:rPr>
  </w:style>
  <w:style w:type="character" w:customStyle="1" w:styleId="FontStyle17">
    <w:name w:val="Font Style17"/>
    <w:rPr>
      <w:rFonts w:ascii="MS Reference Sans Serif" w:hAnsi="MS Reference Sans Serif" w:cs="MS Reference Sans Serif"/>
      <w:b/>
      <w:bCs/>
      <w:sz w:val="16"/>
      <w:szCs w:val="16"/>
    </w:rPr>
  </w:style>
  <w:style w:type="character" w:customStyle="1" w:styleId="H1h11DocumentHeader112111111211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customStyle="1" w:styleId="320">
    <w:name w:val="Основной текст с отступом 32"/>
    <w:basedOn w:val="aa"/>
    <w:pPr>
      <w:spacing w:after="120"/>
      <w:ind w:left="283"/>
    </w:pPr>
    <w:rPr>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a"/>
    <w:pPr>
      <w:widowControl w:val="0"/>
      <w:spacing w:line="232" w:lineRule="exact"/>
      <w:ind w:hanging="226"/>
      <w:jc w:val="both"/>
    </w:pPr>
    <w:rPr>
      <w:rFonts w:ascii="MS Reference Sans Serif" w:eastAsia="Times New Roman" w:hAnsi="MS Reference Sans Serif" w:cs="MS Reference Sans Serif"/>
      <w:sz w:val="24"/>
      <w:szCs w:val="24"/>
    </w:rPr>
  </w:style>
  <w:style w:type="paragraph" w:customStyle="1" w:styleId="Style12">
    <w:name w:val="Style12"/>
    <w:basedOn w:val="aa"/>
    <w:pPr>
      <w:widowControl w:val="0"/>
      <w:spacing w:line="235" w:lineRule="exact"/>
      <w:ind w:hanging="341"/>
    </w:pPr>
    <w:rPr>
      <w:rFonts w:ascii="MS Reference Sans Serif" w:eastAsia="Times New Roman" w:hAnsi="MS Reference Sans Serif" w:cs="MS Reference Sans Serif"/>
      <w:sz w:val="24"/>
      <w:szCs w:val="24"/>
    </w:rPr>
  </w:style>
  <w:style w:type="paragraph" w:customStyle="1" w:styleId="Style7">
    <w:name w:val="Style7"/>
    <w:basedOn w:val="aa"/>
    <w:pPr>
      <w:widowControl w:val="0"/>
    </w:pPr>
    <w:rPr>
      <w:rFonts w:ascii="MS Reference Sans Serif" w:eastAsia="Times New Roman" w:hAnsi="MS Reference Sans Serif" w:cs="MS Reference Sans Serif"/>
      <w:sz w:val="24"/>
      <w:szCs w:val="24"/>
    </w:rPr>
  </w:style>
  <w:style w:type="paragraph" w:customStyle="1" w:styleId="xl24">
    <w:name w:val="xl24"/>
    <w:basedOn w:val="aa"/>
    <w:pPr>
      <w:spacing w:before="100" w:after="100"/>
      <w:jc w:val="center"/>
    </w:pPr>
    <w:rPr>
      <w:rFonts w:eastAsia="Times New Roman"/>
      <w:sz w:val="24"/>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customStyle="1" w:styleId="100">
    <w:name w:val="Стиль 10 пт Первая строка:  0 см"/>
    <w:basedOn w:val="aa"/>
    <w:pPr>
      <w:jc w:val="both"/>
    </w:pPr>
    <w:rPr>
      <w:rFonts w:ascii="Monotype Corsiva" w:eastAsia="Times New Roman" w:hAnsi="Monotype Corsiva" w:cs="Monotype Corsiva"/>
      <w:sz w:val="24"/>
      <w:szCs w:val="24"/>
    </w:rPr>
  </w:style>
  <w:style w:type="paragraph" w:customStyle="1" w:styleId="Char">
    <w:name w:val="Char"/>
    <w:basedOn w:val="aa"/>
    <w:pPr>
      <w:keepLines/>
      <w:spacing w:after="160" w:line="240" w:lineRule="exact"/>
    </w:pPr>
    <w:rPr>
      <w:rFonts w:ascii="Verdana" w:eastAsia="MS Mincho" w:hAnsi="Verdana" w:cs="Franklin Gothic Book"/>
      <w:sz w:val="20"/>
      <w:szCs w:val="20"/>
      <w:lang w:val="en-US" w:eastAsia="en-US"/>
    </w:rPr>
  </w:style>
  <w:style w:type="paragraph" w:customStyle="1" w:styleId="111">
    <w:name w:val="Обычный + 11"/>
    <w:basedOn w:val="aa"/>
    <w:pPr>
      <w:ind w:left="360" w:hanging="360"/>
      <w:jc w:val="both"/>
    </w:pPr>
    <w:rPr>
      <w:rFonts w:eastAsia="Times New Roman"/>
      <w:sz w:val="24"/>
      <w:szCs w:val="24"/>
    </w:rPr>
  </w:style>
  <w:style w:type="paragraph" w:customStyle="1" w:styleId="afffffd">
    <w:name w:val="Обычный без отступа"/>
    <w:basedOn w:val="aa"/>
    <w:pPr>
      <w:widowControl w:val="0"/>
    </w:pPr>
    <w:rPr>
      <w:rFonts w:eastAsia="Lucida Sans Unicode" w:cs="Mangal"/>
      <w:sz w:val="24"/>
      <w:szCs w:val="20"/>
      <w:lang w:eastAsia="hi-IN" w:bidi="hi-IN"/>
    </w:rPr>
  </w:style>
  <w:style w:type="paragraph" w:styleId="1c">
    <w:name w:val="index 1"/>
    <w:basedOn w:val="aa"/>
    <w:next w:val="aa"/>
    <w:semiHidden/>
    <w:pPr>
      <w:ind w:left="240" w:hanging="240"/>
      <w:jc w:val="both"/>
    </w:pPr>
    <w:rPr>
      <w:rFonts w:eastAsia="Times New Roman"/>
      <w:sz w:val="24"/>
      <w:szCs w:val="24"/>
    </w:rPr>
  </w:style>
  <w:style w:type="paragraph" w:styleId="afffffe">
    <w:name w:val="index heading"/>
    <w:basedOn w:val="100"/>
    <w:next w:val="1c"/>
    <w:pPr>
      <w:jc w:val="left"/>
    </w:pPr>
  </w:style>
  <w:style w:type="paragraph" w:customStyle="1" w:styleId="Default">
    <w:name w:val="Default"/>
    <w:rPr>
      <w:rFonts w:ascii="Times New Roman" w:eastAsia="Times New Roman" w:hAnsi="Times New Roman"/>
      <w:color w:val="000000"/>
      <w:sz w:val="24"/>
      <w:szCs w:val="24"/>
      <w:lang w:eastAsia="ru-RU"/>
    </w:rPr>
  </w:style>
  <w:style w:type="character" w:customStyle="1" w:styleId="3f1">
    <w:name w:val="Стиль3 Знак Знак Знак"/>
    <w:link w:val="3f0"/>
    <w:rPr>
      <w:rFonts w:ascii="Times New Roman" w:eastAsia="Times New Roman" w:hAnsi="Times New Roman"/>
      <w:sz w:val="24"/>
    </w:rPr>
  </w:style>
  <w:style w:type="character" w:customStyle="1" w:styleId="FootnoteTextCharFootnoteTextChar1FootnoteTextChar">
    <w:name w:val="Footnote Text Char Знак Знак Знак;Footnote Text Char Знак Знак1;Footnote Text Char Знак Знак Знак Знак Знак Знак"/>
    <w:semiHidden/>
  </w:style>
  <w:style w:type="paragraph" w:customStyle="1" w:styleId="140">
    <w:name w:val="14"/>
    <w:basedOn w:val="aa"/>
    <w:pPr>
      <w:spacing w:before="120" w:after="240"/>
    </w:pPr>
    <w:rPr>
      <w:rFonts w:eastAsia="Times New Roman"/>
      <w:b/>
      <w:bCs/>
      <w:sz w:val="28"/>
      <w:szCs w:val="28"/>
    </w:rPr>
  </w:style>
  <w:style w:type="paragraph" w:customStyle="1" w:styleId="1d">
    <w:name w:val="Без интервала1"/>
    <w:rPr>
      <w:rFonts w:ascii="Times New Roman" w:eastAsia="Times New Roman" w:hAnsi="Times New Roman"/>
      <w:sz w:val="18"/>
      <w:szCs w:val="18"/>
      <w:lang w:eastAsia="ru-RU"/>
    </w:rPr>
  </w:style>
  <w:style w:type="paragraph" w:styleId="affffff">
    <w:name w:val="Document Map"/>
    <w:basedOn w:val="aa"/>
    <w:link w:val="affffff0"/>
    <w:semiHidden/>
    <w:pPr>
      <w:shd w:val="clear" w:color="auto" w:fill="000080"/>
    </w:pPr>
    <w:rPr>
      <w:rFonts w:ascii="Tahoma" w:eastAsia="Times New Roman" w:hAnsi="Tahoma" w:cs="Tahoma"/>
      <w:color w:val="FF0000"/>
      <w:sz w:val="20"/>
      <w:szCs w:val="20"/>
    </w:rPr>
  </w:style>
  <w:style w:type="character" w:customStyle="1" w:styleId="affffff0">
    <w:name w:val="Схема документа Знак"/>
    <w:link w:val="affffff"/>
    <w:semiHidden/>
    <w:rPr>
      <w:rFonts w:ascii="Tahoma" w:eastAsia="Times New Roman" w:hAnsi="Tahoma" w:cs="Tahoma"/>
      <w:color w:val="FF0000"/>
      <w:shd w:val="clear" w:color="auto" w:fill="000080"/>
    </w:rPr>
  </w:style>
  <w:style w:type="paragraph" w:customStyle="1" w:styleId="western">
    <w:name w:val="western"/>
    <w:basedOn w:val="aa"/>
    <w:pPr>
      <w:spacing w:before="100" w:beforeAutospacing="1" w:after="100" w:afterAutospacing="1"/>
    </w:pPr>
    <w:rPr>
      <w:rFonts w:eastAsia="Times New Roman"/>
      <w:color w:val="FF0000"/>
      <w:sz w:val="24"/>
      <w:szCs w:val="24"/>
    </w:rPr>
  </w:style>
  <w:style w:type="character" w:customStyle="1" w:styleId="highlight">
    <w:name w:val="highlight"/>
  </w:style>
  <w:style w:type="character" w:customStyle="1" w:styleId="application">
    <w:name w:val="application"/>
  </w:style>
  <w:style w:type="character" w:styleId="affffff1">
    <w:name w:val="Book Title"/>
    <w:qFormat/>
    <w:rPr>
      <w:b/>
      <w:bCs/>
      <w:smallCaps/>
      <w:spacing w:val="5"/>
    </w:rPr>
  </w:style>
  <w:style w:type="character" w:customStyle="1" w:styleId="apple-style-span">
    <w:name w:val="apple-style-span"/>
  </w:style>
  <w:style w:type="character" w:customStyle="1" w:styleId="BulletListFooterTextnumberedParagraphedeliste1lp10">
    <w:name w:val="Абзац списка Знак;Bullet List Знак;FooterText Знак;numbered Знак;Paragraphe de liste1 Знак;lp1 Знак"/>
    <w:link w:val="BulletListFooterTextnumberedParagraphedeliste1lp1"/>
    <w:rPr>
      <w:rFonts w:ascii="Times New Roman" w:eastAsia="Times New Roman" w:hAnsi="Times New Roman"/>
    </w:rPr>
  </w:style>
  <w:style w:type="paragraph" w:customStyle="1" w:styleId="consplusnonformat0">
    <w:name w:val="consplusnonformat"/>
    <w:basedOn w:val="aa"/>
    <w:rPr>
      <w:rFonts w:ascii="Courier New" w:hAnsi="Courier New" w:cs="Courier New"/>
      <w:sz w:val="20"/>
      <w:szCs w:val="20"/>
    </w:rPr>
  </w:style>
  <w:style w:type="paragraph" w:customStyle="1" w:styleId="font5">
    <w:name w:val="font5"/>
    <w:basedOn w:val="aa"/>
    <w:pPr>
      <w:spacing w:before="100" w:beforeAutospacing="1" w:after="100" w:afterAutospacing="1"/>
    </w:pPr>
    <w:rPr>
      <w:rFonts w:ascii="Arial" w:eastAsia="Times New Roman" w:hAnsi="Arial" w:cs="Arial"/>
      <w:i/>
      <w:iCs/>
      <w:sz w:val="20"/>
      <w:szCs w:val="20"/>
    </w:rPr>
  </w:style>
  <w:style w:type="paragraph" w:customStyle="1" w:styleId="xl63">
    <w:name w:val="xl63"/>
    <w:basedOn w:val="aa"/>
    <w:pPr>
      <w:spacing w:before="100" w:beforeAutospacing="1" w:after="100" w:afterAutospacing="1"/>
    </w:pPr>
    <w:rPr>
      <w:rFonts w:ascii="Arial" w:eastAsia="Times New Roman" w:hAnsi="Arial" w:cs="Arial"/>
      <w:sz w:val="24"/>
      <w:szCs w:val="24"/>
    </w:rPr>
  </w:style>
  <w:style w:type="paragraph" w:customStyle="1" w:styleId="xl64">
    <w:name w:val="xl64"/>
    <w:basedOn w:val="aa"/>
    <w:pPr>
      <w:spacing w:before="100" w:beforeAutospacing="1" w:after="100" w:afterAutospacing="1"/>
      <w:jc w:val="center"/>
    </w:pPr>
    <w:rPr>
      <w:rFonts w:ascii="Arial" w:eastAsia="Times New Roman" w:hAnsi="Arial" w:cs="Arial"/>
      <w:sz w:val="24"/>
      <w:szCs w:val="24"/>
    </w:rPr>
  </w:style>
  <w:style w:type="paragraph" w:customStyle="1" w:styleId="xl65">
    <w:name w:val="xl65"/>
    <w:basedOn w:val="aa"/>
    <w:pPr>
      <w:spacing w:before="100" w:beforeAutospacing="1" w:after="100" w:afterAutospacing="1"/>
    </w:pPr>
    <w:rPr>
      <w:rFonts w:ascii="Arial" w:eastAsia="Times New Roman" w:hAnsi="Arial" w:cs="Arial"/>
      <w:sz w:val="24"/>
      <w:szCs w:val="24"/>
    </w:rPr>
  </w:style>
  <w:style w:type="paragraph" w:customStyle="1" w:styleId="xl66">
    <w:name w:val="xl66"/>
    <w:basedOn w:val="aa"/>
    <w:pPr>
      <w:spacing w:before="100" w:beforeAutospacing="1" w:after="100" w:afterAutospacing="1"/>
      <w:jc w:val="center"/>
    </w:pPr>
    <w:rPr>
      <w:rFonts w:ascii="Arial" w:eastAsia="Times New Roman" w:hAnsi="Arial" w:cs="Arial"/>
      <w:sz w:val="24"/>
      <w:szCs w:val="24"/>
    </w:rPr>
  </w:style>
  <w:style w:type="paragraph" w:customStyle="1" w:styleId="xl67">
    <w:name w:val="xl67"/>
    <w:basedOn w:val="aa"/>
    <w:pPr>
      <w:spacing w:before="100" w:beforeAutospacing="1" w:after="100" w:afterAutospacing="1"/>
      <w:jc w:val="right"/>
    </w:pPr>
    <w:rPr>
      <w:rFonts w:ascii="Arial" w:eastAsia="Times New Roman" w:hAnsi="Arial" w:cs="Arial"/>
      <w:sz w:val="24"/>
      <w:szCs w:val="24"/>
    </w:rPr>
  </w:style>
  <w:style w:type="paragraph" w:customStyle="1" w:styleId="xl68">
    <w:name w:val="xl68"/>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69">
    <w:name w:val="xl69"/>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24"/>
      <w:szCs w:val="24"/>
    </w:rPr>
  </w:style>
  <w:style w:type="paragraph" w:customStyle="1" w:styleId="xl70">
    <w:name w:val="xl70"/>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71">
    <w:name w:val="xl71"/>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2">
    <w:name w:val="xl72"/>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3">
    <w:name w:val="xl73"/>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i/>
      <w:iCs/>
      <w:sz w:val="24"/>
      <w:szCs w:val="24"/>
    </w:rPr>
  </w:style>
  <w:style w:type="table" w:styleId="affffff2">
    <w:name w:val="Grid Table Light"/>
    <w:basedOn w:val="ac"/>
    <w:tblPr>
      <w:tblInd w:w="0" w:type="dxa"/>
      <w:tblCellMar>
        <w:top w:w="0" w:type="dxa"/>
        <w:left w:w="108" w:type="dxa"/>
        <w:bottom w:w="0" w:type="dxa"/>
        <w:right w:w="108" w:type="dxa"/>
      </w:tblCellMar>
    </w:tblPr>
  </w:style>
  <w:style w:type="character" w:styleId="affffff3">
    <w:name w:val="Emphasis"/>
    <w:qFormat/>
    <w:rPr>
      <w:i/>
      <w:iCs/>
    </w:rPr>
  </w:style>
  <w:style w:type="numbering" w:customStyle="1" w:styleId="112">
    <w:name w:val="Нет списка11"/>
    <w:next w:val="ad"/>
    <w:semiHidden/>
    <w:unhideWhenUsed/>
  </w:style>
  <w:style w:type="character" w:customStyle="1" w:styleId="affffff4">
    <w:name w:val="Основной текст + Полужирный"/>
    <w:rPr>
      <w:rFonts w:ascii="Times New Roman" w:eastAsia="Times New Roman" w:hAnsi="Times New Roman" w:cs="Times New Roman"/>
      <w:b/>
      <w:bCs/>
      <w:spacing w:val="0"/>
      <w:sz w:val="21"/>
      <w:szCs w:val="21"/>
    </w:rPr>
  </w:style>
  <w:style w:type="character" w:customStyle="1" w:styleId="113">
    <w:name w:val="Основной текст (11)_"/>
    <w:link w:val="114"/>
    <w:rPr>
      <w:sz w:val="21"/>
      <w:szCs w:val="21"/>
      <w:shd w:val="clear" w:color="auto" w:fill="FFFFFF"/>
    </w:rPr>
  </w:style>
  <w:style w:type="paragraph" w:customStyle="1" w:styleId="114">
    <w:name w:val="Основной текст (11)"/>
    <w:basedOn w:val="aa"/>
    <w:link w:val="113"/>
    <w:pPr>
      <w:shd w:val="clear" w:color="auto" w:fill="FFFFFF"/>
      <w:spacing w:line="274" w:lineRule="exact"/>
    </w:pPr>
    <w:rPr>
      <w:rFonts w:ascii="Calibri" w:hAnsi="Calibri"/>
      <w:sz w:val="21"/>
      <w:szCs w:val="21"/>
    </w:rPr>
  </w:style>
  <w:style w:type="paragraph" w:customStyle="1" w:styleId="1e">
    <w:name w:val="Основной текст1"/>
    <w:basedOn w:val="aa"/>
    <w:pPr>
      <w:shd w:val="clear" w:color="auto" w:fill="FFFFFF"/>
      <w:spacing w:line="0" w:lineRule="atLeast"/>
    </w:pPr>
    <w:rPr>
      <w:rFonts w:eastAsia="Times New Roman"/>
      <w:sz w:val="21"/>
      <w:szCs w:val="21"/>
    </w:rPr>
  </w:style>
  <w:style w:type="numbering" w:customStyle="1" w:styleId="2f2">
    <w:name w:val="Нет списка2"/>
    <w:next w:val="ad"/>
    <w:uiPriority w:val="99"/>
    <w:semiHidden/>
    <w:unhideWhenUsed/>
  </w:style>
  <w:style w:type="numbering" w:customStyle="1" w:styleId="120">
    <w:name w:val="Нет списка12"/>
    <w:next w:val="ad"/>
    <w:semiHidden/>
    <w:unhideWhenUsed/>
  </w:style>
  <w:style w:type="character" w:customStyle="1" w:styleId="56">
    <w:name w:val="Основной текст (5)_"/>
    <w:link w:val="57"/>
    <w:rPr>
      <w:sz w:val="26"/>
      <w:szCs w:val="26"/>
      <w:shd w:val="clear" w:color="auto" w:fill="FFFFFF"/>
    </w:rPr>
  </w:style>
  <w:style w:type="paragraph" w:customStyle="1" w:styleId="57">
    <w:name w:val="Основной текст (5)"/>
    <w:basedOn w:val="aa"/>
    <w:link w:val="56"/>
    <w:pPr>
      <w:shd w:val="clear" w:color="auto" w:fill="FFFFFF"/>
      <w:spacing w:line="0" w:lineRule="atLeast"/>
      <w:ind w:hanging="360"/>
    </w:pPr>
    <w:rPr>
      <w:rFonts w:ascii="Calibri" w:hAnsi="Calibri"/>
      <w:sz w:val="26"/>
      <w:szCs w:val="26"/>
    </w:rPr>
  </w:style>
  <w:style w:type="table" w:customStyle="1" w:styleId="1f">
    <w:name w:val="Сетка таблицы1"/>
    <w:basedOn w:val="ac"/>
    <w:next w:val="af9"/>
    <w:uiPriority w:val="59"/>
    <w:rPr>
      <w:sz w:val="22"/>
      <w:szCs w:val="22"/>
      <w:lang w:eastAsia="en-US"/>
    </w:rPr>
    <w:tblPr>
      <w:tblInd w:w="0" w:type="dxa"/>
      <w:tblCellMar>
        <w:top w:w="0" w:type="dxa"/>
        <w:left w:w="108" w:type="dxa"/>
        <w:bottom w:w="0" w:type="dxa"/>
        <w:right w:w="108" w:type="dxa"/>
      </w:tblCellMar>
    </w:tblPr>
  </w:style>
  <w:style w:type="character" w:customStyle="1" w:styleId="2f3">
    <w:name w:val="Заголовок №2_"/>
    <w:link w:val="2f4"/>
    <w:rPr>
      <w:rFonts w:ascii="Times New Roman" w:eastAsia="Times New Roman" w:hAnsi="Times New Roman"/>
      <w:b/>
      <w:bCs/>
      <w:shd w:val="clear" w:color="auto" w:fill="FFFFFF"/>
    </w:rPr>
  </w:style>
  <w:style w:type="character" w:customStyle="1" w:styleId="2f5">
    <w:name w:val="Основной текст (2)_"/>
    <w:rPr>
      <w:rFonts w:ascii="Times New Roman" w:eastAsia="Times New Roman" w:hAnsi="Times New Roman" w:cs="Times New Roman"/>
      <w:u w:val="none"/>
    </w:rPr>
  </w:style>
  <w:style w:type="character" w:customStyle="1" w:styleId="2f6">
    <w:name w:val="Основной текст (2)"/>
    <w:rPr>
      <w:rFonts w:ascii="Times New Roman" w:eastAsia="Times New Roman" w:hAnsi="Times New Roman" w:cs="Times New Roman"/>
      <w:color w:val="000000"/>
      <w:spacing w:val="0"/>
      <w:position w:val="0"/>
      <w:sz w:val="24"/>
      <w:szCs w:val="24"/>
      <w:u w:val="none"/>
      <w:lang w:val="ru-RU" w:eastAsia="ru-RU" w:bidi="ru-RU"/>
    </w:rPr>
  </w:style>
  <w:style w:type="character" w:customStyle="1" w:styleId="2f7">
    <w:name w:val="Основной текст (2) + Полужирный"/>
    <w:rPr>
      <w:rFonts w:ascii="Times New Roman" w:eastAsia="Times New Roman" w:hAnsi="Times New Roman" w:cs="Times New Roman"/>
      <w:b/>
      <w:bCs/>
      <w:color w:val="000000"/>
      <w:spacing w:val="0"/>
      <w:position w:val="0"/>
      <w:sz w:val="24"/>
      <w:szCs w:val="24"/>
      <w:u w:val="none"/>
      <w:lang w:val="ru-RU" w:eastAsia="ru-RU" w:bidi="ru-RU"/>
    </w:rPr>
  </w:style>
  <w:style w:type="paragraph" w:customStyle="1" w:styleId="2f4">
    <w:name w:val="Заголовок №2"/>
    <w:basedOn w:val="aa"/>
    <w:link w:val="2f3"/>
    <w:pPr>
      <w:widowControl w:val="0"/>
      <w:shd w:val="clear" w:color="auto" w:fill="FFFFFF"/>
      <w:spacing w:after="280" w:line="266" w:lineRule="exact"/>
      <w:jc w:val="center"/>
      <w:outlineLvl w:val="1"/>
    </w:pPr>
    <w:rPr>
      <w:rFonts w:eastAsia="Times New Roman"/>
      <w:b/>
      <w:bCs/>
      <w:sz w:val="20"/>
      <w:szCs w:val="20"/>
    </w:rPr>
  </w:style>
  <w:style w:type="table" w:customStyle="1" w:styleId="2f8">
    <w:name w:val="Сетка таблицы2"/>
    <w:basedOn w:val="ac"/>
    <w:next w:val="af9"/>
    <w:uiPriority w:val="59"/>
    <w:pPr>
      <w:widowControl w:val="0"/>
    </w:pPr>
    <w:rPr>
      <w:rFonts w:ascii="Courier New" w:eastAsia="Courier New" w:hAnsi="Courier New" w:cs="Courier New"/>
      <w:sz w:val="24"/>
      <w:szCs w:val="24"/>
      <w:lang w:bidi="ru-RU"/>
    </w:rPr>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855C8E79ACD7F931018C4AD1FBDDE610AA21108EDDD50A09FBA1F27DF016E109185DA53DA067BC4EDA2D006D05CFD2F61A3703EBDFM3N5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09855C8E79ACD7F931018C4AD1FBDDE610AA21108EDDD50A09FBA1F27DF016E109185DA53DA067BC4EDA2D006D05CFD2F61A3703EBDFM3N5J"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1969</Words>
  <Characters>11228</Characters>
  <Application>Microsoft Office Word</Application>
  <DocSecurity>0</DocSecurity>
  <Lines>93</Lines>
  <Paragraphs>26</Paragraphs>
  <ScaleCrop>false</ScaleCrop>
  <Company/>
  <LinksUpToDate>false</LinksUpToDate>
  <CharactersWithSpaces>13171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документации</dc:title>
  <dc:creator>Бабкина Марина Александровна</dc:creator>
  <cp:lastModifiedBy>Белова Инна Николаевна</cp:lastModifiedBy>
  <cp:revision>5</cp:revision>
  <dcterms:created xsi:type="dcterms:W3CDTF">2024-03-05T08:26:00Z</dcterms:created>
  <dcterms:modified xsi:type="dcterms:W3CDTF">2026-07-24T12:30:00Z</dcterms:modified>
  <cp:version>983040</cp:version>
</cp:coreProperties>
</file>