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8E3E0E">
        <w:rPr>
          <w:rFonts w:ascii="Times New Roman" w:hAnsi="Times New Roman" w:cs="Times New Roman"/>
          <w:b/>
          <w:sz w:val="22"/>
          <w:szCs w:val="22"/>
        </w:rPr>
        <w:t>62/9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-44</w:t>
      </w:r>
    </w:p>
    <w:p w:rsidR="008E3E0E" w:rsidRPr="008E3E0E" w:rsidRDefault="00E81E4C" w:rsidP="008E3E0E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8E3E0E" w:rsidRPr="008E3E0E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 xml:space="preserve">, вместе </w:t>
      </w:r>
      <w:r w:rsidR="00D5158D" w:rsidRPr="0000299A">
        <w:rPr>
          <w:rFonts w:ascii="Times New Roman" w:hAnsi="Times New Roman" w:cs="Times New Roman"/>
          <w:sz w:val="22"/>
          <w:szCs w:val="22"/>
        </w:rPr>
        <w:t>именуемые «Стороны»,</w:t>
      </w:r>
      <w:r w:rsidRPr="0000299A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00299A">
        <w:rPr>
          <w:rFonts w:ascii="Times New Roman" w:hAnsi="Times New Roman" w:cs="Times New Roman"/>
          <w:sz w:val="22"/>
          <w:szCs w:val="22"/>
        </w:rPr>
        <w:t>на основании п.</w:t>
      </w:r>
      <w:r w:rsidR="0000299A" w:rsidRPr="0000299A">
        <w:rPr>
          <w:rFonts w:ascii="Times New Roman" w:hAnsi="Times New Roman" w:cs="Times New Roman"/>
          <w:sz w:val="22"/>
          <w:szCs w:val="22"/>
        </w:rPr>
        <w:t xml:space="preserve"> </w:t>
      </w:r>
      <w:r w:rsidR="00E81E4C" w:rsidRPr="0000299A">
        <w:rPr>
          <w:rFonts w:ascii="Times New Roman" w:hAnsi="Times New Roman" w:cs="Times New Roman"/>
          <w:sz w:val="22"/>
          <w:szCs w:val="22"/>
        </w:rPr>
        <w:t>5</w:t>
      </w:r>
      <w:r w:rsidR="00CF0391" w:rsidRPr="0000299A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DA509F" w:rsidRDefault="00554D9B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8E3E0E">
        <w:rPr>
          <w:rStyle w:val="ListLabel4"/>
          <w:b/>
          <w:szCs w:val="22"/>
          <w:specVanish w:val="0"/>
        </w:rPr>
        <w:t>принтер, комплектующие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DA509F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B6021C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B6021C">
        <w:rPr>
          <w:sz w:val="22"/>
          <w:szCs w:val="22"/>
        </w:rPr>
        <w:t xml:space="preserve">Общая сумма </w:t>
      </w:r>
      <w:r w:rsidR="005337EB" w:rsidRPr="00B6021C">
        <w:rPr>
          <w:sz w:val="22"/>
          <w:szCs w:val="22"/>
        </w:rPr>
        <w:t>Контракт</w:t>
      </w:r>
      <w:r w:rsidRPr="00B6021C">
        <w:rPr>
          <w:sz w:val="22"/>
          <w:szCs w:val="22"/>
        </w:rPr>
        <w:t xml:space="preserve">а составляет </w:t>
      </w:r>
      <w:r w:rsidR="00A15379" w:rsidRPr="00B6021C">
        <w:rPr>
          <w:sz w:val="22"/>
          <w:szCs w:val="22"/>
        </w:rPr>
        <w:t>__________</w:t>
      </w:r>
      <w:r w:rsidRPr="00B6021C">
        <w:rPr>
          <w:sz w:val="22"/>
          <w:szCs w:val="22"/>
        </w:rPr>
        <w:t xml:space="preserve"> </w:t>
      </w:r>
      <w:r w:rsidR="00EA4635" w:rsidRPr="00B6021C">
        <w:rPr>
          <w:b/>
          <w:sz w:val="22"/>
          <w:szCs w:val="22"/>
        </w:rPr>
        <w:t>(</w:t>
      </w:r>
      <w:r w:rsidR="00A15379" w:rsidRPr="00B6021C">
        <w:rPr>
          <w:b/>
          <w:sz w:val="22"/>
          <w:szCs w:val="22"/>
        </w:rPr>
        <w:t>_____________________</w:t>
      </w:r>
      <w:r w:rsidR="00EA4635" w:rsidRPr="00B6021C">
        <w:rPr>
          <w:b/>
          <w:sz w:val="22"/>
          <w:szCs w:val="22"/>
        </w:rPr>
        <w:t xml:space="preserve">) рублей </w:t>
      </w:r>
      <w:r w:rsidR="00A15379" w:rsidRPr="00B6021C">
        <w:rPr>
          <w:b/>
          <w:sz w:val="22"/>
          <w:szCs w:val="22"/>
        </w:rPr>
        <w:t>____</w:t>
      </w:r>
      <w:r w:rsidR="00EA4635" w:rsidRPr="00B6021C">
        <w:rPr>
          <w:b/>
          <w:sz w:val="22"/>
          <w:szCs w:val="22"/>
        </w:rPr>
        <w:t xml:space="preserve"> копеек</w:t>
      </w:r>
      <w:r w:rsidR="00E81E4C" w:rsidRPr="00B6021C">
        <w:rPr>
          <w:sz w:val="22"/>
          <w:szCs w:val="22"/>
        </w:rPr>
        <w:t>, в т. ч. НДС (2</w:t>
      </w:r>
      <w:r w:rsidR="004B4206" w:rsidRPr="00B6021C">
        <w:rPr>
          <w:sz w:val="22"/>
          <w:szCs w:val="22"/>
        </w:rPr>
        <w:t>2</w:t>
      </w:r>
      <w:r w:rsidR="00E81E4C" w:rsidRPr="00B6021C">
        <w:rPr>
          <w:sz w:val="22"/>
          <w:szCs w:val="22"/>
        </w:rPr>
        <w:t>%)</w:t>
      </w:r>
      <w:r w:rsidR="00554D9B" w:rsidRPr="00B6021C">
        <w:rPr>
          <w:sz w:val="22"/>
          <w:szCs w:val="22"/>
        </w:rPr>
        <w:t>/</w:t>
      </w:r>
      <w:r w:rsidR="00E81E4C" w:rsidRPr="00B6021C">
        <w:rPr>
          <w:sz w:val="22"/>
          <w:szCs w:val="22"/>
        </w:rPr>
        <w:t xml:space="preserve"> либо указываем НДС не облагается на основании п. 2 ст. 346.11 главы 26.2 НК РФ</w:t>
      </w:r>
      <w:r w:rsidR="004B4206" w:rsidRPr="00B6021C">
        <w:rPr>
          <w:sz w:val="22"/>
          <w:szCs w:val="22"/>
        </w:rPr>
        <w:t>, либо иную налоговую ставку (5%</w:t>
      </w:r>
      <w:r w:rsidR="00AA60D1" w:rsidRPr="00B6021C">
        <w:rPr>
          <w:sz w:val="22"/>
          <w:szCs w:val="22"/>
        </w:rPr>
        <w:t>,</w:t>
      </w:r>
      <w:r w:rsidR="004B4206" w:rsidRPr="00B6021C">
        <w:rPr>
          <w:sz w:val="22"/>
          <w:szCs w:val="22"/>
        </w:rPr>
        <w:t xml:space="preserve"> 7%)</w:t>
      </w:r>
      <w:r w:rsidR="00E81E4C" w:rsidRPr="00B6021C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54D9B">
      <w:pPr>
        <w:pStyle w:val="a7"/>
        <w:tabs>
          <w:tab w:val="left" w:pos="1134"/>
        </w:tabs>
        <w:ind w:left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DA509F" w:rsidRDefault="00554D9B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0706E7">
        <w:rPr>
          <w:sz w:val="22"/>
          <w:szCs w:val="22"/>
        </w:rPr>
        <w:t>Поставщик обязуется п</w:t>
      </w:r>
      <w:r w:rsidR="00A15379" w:rsidRPr="000706E7">
        <w:rPr>
          <w:sz w:val="22"/>
          <w:szCs w:val="22"/>
        </w:rPr>
        <w:t xml:space="preserve">оставить Товар </w:t>
      </w:r>
      <w:r w:rsidR="008E3E0E" w:rsidRPr="000706E7">
        <w:rPr>
          <w:sz w:val="22"/>
          <w:szCs w:val="22"/>
        </w:rPr>
        <w:t xml:space="preserve">в течение </w:t>
      </w:r>
      <w:r w:rsidR="00386D68" w:rsidRPr="000706E7">
        <w:rPr>
          <w:b/>
          <w:sz w:val="22"/>
          <w:szCs w:val="22"/>
        </w:rPr>
        <w:t>40</w:t>
      </w:r>
      <w:r w:rsidRPr="000706E7">
        <w:rPr>
          <w:b/>
          <w:sz w:val="22"/>
          <w:szCs w:val="22"/>
        </w:rPr>
        <w:t xml:space="preserve"> </w:t>
      </w:r>
      <w:r w:rsidR="000A1795" w:rsidRPr="000706E7">
        <w:rPr>
          <w:b/>
          <w:sz w:val="22"/>
          <w:szCs w:val="22"/>
        </w:rPr>
        <w:t>(</w:t>
      </w:r>
      <w:r w:rsidR="00386D68" w:rsidRPr="000706E7">
        <w:rPr>
          <w:b/>
          <w:sz w:val="22"/>
          <w:szCs w:val="22"/>
        </w:rPr>
        <w:t>сорока</w:t>
      </w:r>
      <w:r w:rsidR="000A1795" w:rsidRPr="000706E7">
        <w:rPr>
          <w:b/>
          <w:sz w:val="22"/>
          <w:szCs w:val="22"/>
        </w:rPr>
        <w:t>)</w:t>
      </w:r>
      <w:r w:rsidR="00756C13" w:rsidRPr="000706E7">
        <w:rPr>
          <w:b/>
          <w:sz w:val="22"/>
          <w:szCs w:val="22"/>
        </w:rPr>
        <w:t xml:space="preserve"> календарных</w:t>
      </w:r>
      <w:r w:rsidR="000559DB" w:rsidRPr="000706E7">
        <w:rPr>
          <w:b/>
          <w:sz w:val="22"/>
          <w:szCs w:val="22"/>
        </w:rPr>
        <w:t xml:space="preserve"> дней</w:t>
      </w:r>
      <w:r w:rsidR="00CD6C7D" w:rsidRPr="000706E7">
        <w:rPr>
          <w:b/>
          <w:sz w:val="22"/>
          <w:szCs w:val="22"/>
        </w:rPr>
        <w:t xml:space="preserve"> </w:t>
      </w:r>
      <w:r w:rsidR="00B640DA" w:rsidRPr="000706E7">
        <w:rPr>
          <w:sz w:val="22"/>
          <w:szCs w:val="22"/>
        </w:rPr>
        <w:t>со</w:t>
      </w:r>
      <w:r w:rsidR="00B640DA" w:rsidRPr="00DA509F">
        <w:rPr>
          <w:sz w:val="22"/>
          <w:szCs w:val="22"/>
        </w:rPr>
        <w:t xml:space="preserve">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0706E7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0706E7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 xml:space="preserve">В связи с тем, что на территории ИЯФ СО РАН </w:t>
      </w:r>
      <w:r w:rsidR="008E7C50" w:rsidRPr="008E7C50">
        <w:rPr>
          <w:sz w:val="22"/>
          <w:szCs w:val="22"/>
        </w:rPr>
        <w:lastRenderedPageBreak/>
        <w:t>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A779A0" w:rsidRPr="000706E7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0706E7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  <w:r w:rsidRPr="000706E7">
        <w:rPr>
          <w:b/>
          <w:color w:val="FF0000"/>
          <w:sz w:val="22"/>
          <w:szCs w:val="22"/>
        </w:rPr>
        <w:t xml:space="preserve"> 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DA509F" w:rsidRDefault="00554D9B" w:rsidP="00E84781">
      <w:pPr>
        <w:pStyle w:val="a7"/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0706E7">
      <w:pPr>
        <w:pStyle w:val="a7"/>
        <w:numPr>
          <w:ilvl w:val="1"/>
          <w:numId w:val="7"/>
        </w:numPr>
        <w:tabs>
          <w:tab w:val="left" w:pos="993"/>
        </w:tabs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0706E7">
      <w:pPr>
        <w:pStyle w:val="a7"/>
        <w:numPr>
          <w:ilvl w:val="1"/>
          <w:numId w:val="7"/>
        </w:numPr>
        <w:tabs>
          <w:tab w:val="left" w:pos="993"/>
        </w:tabs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0706E7">
      <w:pPr>
        <w:pStyle w:val="a7"/>
        <w:numPr>
          <w:ilvl w:val="1"/>
          <w:numId w:val="7"/>
        </w:numPr>
        <w:tabs>
          <w:tab w:val="left" w:pos="0"/>
          <w:tab w:val="left" w:pos="993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lastRenderedPageBreak/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DA509F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 xml:space="preserve">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114C78" w:rsidRDefault="00EA4635" w:rsidP="00D95CD3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114C78">
        <w:rPr>
          <w:rFonts w:ascii="Times New Roman" w:hAnsi="Times New Roman" w:cs="Times New Roman"/>
          <w:b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 w:rsidRPr="00114C78"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0706E7" w:rsidRPr="00114C78">
        <w:rPr>
          <w:rFonts w:ascii="Times New Roman" w:hAnsi="Times New Roman" w:cs="Times New Roman"/>
          <w:b/>
          <w:sz w:val="22"/>
          <w:szCs w:val="22"/>
        </w:rPr>
        <w:t>а – специалист по закупкам ОМТС ИЯ</w:t>
      </w:r>
      <w:r w:rsidR="00166F04">
        <w:rPr>
          <w:rFonts w:ascii="Times New Roman" w:hAnsi="Times New Roman" w:cs="Times New Roman"/>
          <w:b/>
          <w:sz w:val="22"/>
          <w:szCs w:val="22"/>
        </w:rPr>
        <w:t>Ф</w:t>
      </w:r>
      <w:r w:rsidR="000706E7" w:rsidRPr="00114C78">
        <w:rPr>
          <w:rFonts w:ascii="Times New Roman" w:hAnsi="Times New Roman" w:cs="Times New Roman"/>
          <w:b/>
          <w:sz w:val="22"/>
          <w:szCs w:val="22"/>
        </w:rPr>
        <w:t xml:space="preserve"> СО РАН Тарских Оксана Ивановна, Е-</w:t>
      </w:r>
      <w:proofErr w:type="spellStart"/>
      <w:r w:rsidR="000706E7" w:rsidRPr="00114C78">
        <w:rPr>
          <w:rFonts w:ascii="Times New Roman" w:hAnsi="Times New Roman" w:cs="Times New Roman"/>
          <w:b/>
          <w:sz w:val="22"/>
          <w:szCs w:val="22"/>
        </w:rPr>
        <w:t>mail</w:t>
      </w:r>
      <w:proofErr w:type="spellEnd"/>
      <w:r w:rsidR="000706E7" w:rsidRPr="00114C78">
        <w:rPr>
          <w:rFonts w:ascii="Times New Roman" w:hAnsi="Times New Roman" w:cs="Times New Roman"/>
          <w:b/>
          <w:sz w:val="22"/>
          <w:szCs w:val="22"/>
        </w:rPr>
        <w:t xml:space="preserve">: </w:t>
      </w:r>
      <w:hyperlink r:id="rId8" w:history="1">
        <w:r w:rsidR="000706E7" w:rsidRPr="00114C78">
          <w:rPr>
            <w:rStyle w:val="af1"/>
            <w:rFonts w:ascii="Times New Roman" w:hAnsi="Times New Roman" w:cs="Times New Roman"/>
            <w:b/>
            <w:sz w:val="22"/>
            <w:szCs w:val="22"/>
          </w:rPr>
          <w:t>O.I.Tarskikh@inp.nsk.su</w:t>
        </w:r>
      </w:hyperlink>
      <w:r w:rsidR="000706E7" w:rsidRPr="00114C78">
        <w:rPr>
          <w:rFonts w:ascii="Times New Roman" w:hAnsi="Times New Roman" w:cs="Times New Roman"/>
          <w:b/>
          <w:sz w:val="22"/>
          <w:szCs w:val="22"/>
        </w:rPr>
        <w:t>, тел. : 8(383)329-41-84.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</w:t>
            </w:r>
            <w:r w:rsidR="000706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706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0706E7">
          <w:headerReference w:type="default" r:id="rId9"/>
          <w:footerReference w:type="default" r:id="rId10"/>
          <w:pgSz w:w="11906" w:h="16838"/>
          <w:pgMar w:top="284" w:right="566" w:bottom="1134" w:left="851" w:header="284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9A04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0706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62/9-44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"/>
        <w:gridCol w:w="432"/>
        <w:gridCol w:w="1343"/>
        <w:gridCol w:w="1352"/>
        <w:gridCol w:w="3325"/>
        <w:gridCol w:w="1417"/>
        <w:gridCol w:w="1135"/>
        <w:gridCol w:w="1702"/>
        <w:gridCol w:w="1746"/>
        <w:gridCol w:w="2178"/>
      </w:tblGrid>
      <w:tr w:rsidR="006B5766" w:rsidRPr="00DA509F" w:rsidTr="00B65727">
        <w:trPr>
          <w:gridBefore w:val="1"/>
          <w:gridAfter w:val="1"/>
          <w:wBefore w:w="23" w:type="pct"/>
          <w:wAfter w:w="741" w:type="pct"/>
          <w:trHeight w:val="159"/>
          <w:tblCellSpacing w:w="0" w:type="dxa"/>
        </w:trPr>
        <w:tc>
          <w:tcPr>
            <w:tcW w:w="604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B6572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  <w:r w:rsidR="000706E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  <w:r w:rsidR="000706E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176C6E" w:rsidRPr="00DA509F" w:rsidTr="00B6572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B6572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26.20.16.125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F7C37" w:rsidRPr="00CF7C37" w:rsidRDefault="00CF7C37" w:rsidP="00CF7C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Принтер P995CH для печати на ПВХ и </w:t>
            </w:r>
          </w:p>
          <w:p w:rsidR="00CF7C37" w:rsidRPr="00CF7C37" w:rsidRDefault="00CF7C37" w:rsidP="00CF7C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термоусадочной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трубке, с русской клавиатурой, </w:t>
            </w:r>
          </w:p>
          <w:p w:rsidR="006B5766" w:rsidRPr="00DA509F" w:rsidRDefault="00CF7C37" w:rsidP="00CF7C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печатает только на расходных материалах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CH {P995CH} 1379357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B6572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CF7C3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Термоусаживаемая муфта с чипом,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самозатухающаяся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для печати 1,6 / 0,8 мм, белая, для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P995CH {1350287CH} 1379206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CF7C3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Термоусаживаемая муфта с чипом,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самозатухающаяся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для печати 2,4 / 0,8 мм, белая, для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P995CH {583569CH} 1379211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CF7C3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Термоусаживаемая муфта с чипом,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самозатухающаяся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для печати 3,2 / 1,0 мм, белая, для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P995CH {583571CH} 1379215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CF7C3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Термоусаживаемая муфта с чипом,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самозатухающаяся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для печати 4,8 / 1,6 мм, белая, для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P995CH {583573CH} 1379219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CF7C3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Термоусаживаемая муфта с чипом,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самозатухающаяся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для печати 6,4 / 2,1 мм, белая, для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P995CH {583574CH} 1379223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CF7C37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Лента -PT-909W (белая, ширина 9 мм, длина 16 м) для </w:t>
            </w:r>
            <w:proofErr w:type="spellStart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CF7C37">
              <w:rPr>
                <w:rFonts w:ascii="Times New Roman" w:hAnsi="Times New Roman" w:cs="Times New Roman"/>
                <w:sz w:val="22"/>
                <w:szCs w:val="22"/>
              </w:rPr>
              <w:t xml:space="preserve"> P990/P995CH 1361221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9B4EF8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4EF8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9B4EF8">
              <w:rPr>
                <w:rFonts w:ascii="Times New Roman" w:hAnsi="Times New Roman" w:cs="Times New Roman"/>
                <w:sz w:val="22"/>
                <w:szCs w:val="22"/>
              </w:rPr>
              <w:t xml:space="preserve"> Лента -PT-912W (белая, ширина 12 мм, длина 16 м) для </w:t>
            </w:r>
            <w:proofErr w:type="spellStart"/>
            <w:r w:rsidRPr="009B4EF8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9B4EF8">
              <w:rPr>
                <w:rFonts w:ascii="Times New Roman" w:hAnsi="Times New Roman" w:cs="Times New Roman"/>
                <w:sz w:val="22"/>
                <w:szCs w:val="22"/>
              </w:rPr>
              <w:t xml:space="preserve"> P990/P995CH 1361222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DB362D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Риббон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для P990/P995CH белый, 100 метров {PT-90W} 1361215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DB362D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Риббон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для P990/P995CH черный, 100 метров {PT-90B} 1361214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DB362D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Профиль ПВХ овальный WL-015CH с чипом </w:t>
            </w:r>
            <w:r w:rsidRPr="00DB36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для маркировки, O 1,5 мм, 200 м, белый, аналог </w:t>
            </w: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Partex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PO-01 (</w:t>
            </w: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самозатухающий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), для </w:t>
            </w: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P995CH {378000CH} 1379128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DB362D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Профиль ПВХ овальный WL-020CH с чипом для маркировки проводов, O 2 мм, 200 метров, белый (</w:t>
            </w: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самозатухающий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), для </w:t>
            </w: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P995CH {378005CH} 1379132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DB362D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Нож для P990/P995CH 2 штуки в пластиковом боксе {2.38.1020-QDZJ-01} 1361226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DB362D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Горизонтальный размотчик для бобин 406504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727" w:rsidRPr="00DA509F" w:rsidTr="00D569C4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0"/>
            </w:pPr>
            <w:r w:rsidRPr="008316B4"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DB362D" w:rsidP="00B657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Vell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Лента -PT-906S (серебряная, ширина 6 мм, длина 16 м) для </w:t>
            </w:r>
            <w:proofErr w:type="spellStart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>Puty</w:t>
            </w:r>
            <w:proofErr w:type="spellEnd"/>
            <w:r w:rsidRPr="00DB362D">
              <w:rPr>
                <w:rFonts w:ascii="Times New Roman" w:hAnsi="Times New Roman" w:cs="Times New Roman"/>
                <w:sz w:val="22"/>
                <w:szCs w:val="22"/>
              </w:rPr>
              <w:t xml:space="preserve"> P990/P995CH 1361213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727" w:rsidRDefault="00B65727" w:rsidP="00B65727">
            <w:pPr>
              <w:ind w:firstLine="682"/>
            </w:pPr>
            <w:r w:rsidRPr="006619E6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5727" w:rsidRPr="00DA509F" w:rsidRDefault="00B65727" w:rsidP="00B657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B6572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B6572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3467B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НДС 2</w:t>
            </w:r>
            <w:r w:rsidR="003467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B6572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706E7" w:rsidRPr="000706E7" w:rsidRDefault="00001BEB" w:rsidP="000706E7">
      <w:pPr>
        <w:pStyle w:val="a7"/>
        <w:ind w:left="-142"/>
        <w:rPr>
          <w:sz w:val="22"/>
          <w:szCs w:val="22"/>
        </w:rPr>
      </w:pPr>
      <w:r w:rsidRPr="000706E7">
        <w:rPr>
          <w:b/>
          <w:color w:val="000000"/>
          <w:sz w:val="22"/>
          <w:szCs w:val="22"/>
        </w:rPr>
        <w:t>Всего</w:t>
      </w:r>
      <w:r w:rsidR="00844353" w:rsidRPr="000706E7">
        <w:rPr>
          <w:b/>
          <w:color w:val="000000"/>
          <w:sz w:val="22"/>
          <w:szCs w:val="22"/>
        </w:rPr>
        <w:t xml:space="preserve">: </w:t>
      </w:r>
      <w:r w:rsidR="00252E71" w:rsidRPr="000706E7">
        <w:rPr>
          <w:b/>
          <w:color w:val="000000"/>
          <w:sz w:val="22"/>
          <w:szCs w:val="22"/>
        </w:rPr>
        <w:t>______________</w:t>
      </w:r>
      <w:r w:rsidRPr="000706E7">
        <w:rPr>
          <w:b/>
          <w:color w:val="000000"/>
          <w:sz w:val="22"/>
          <w:szCs w:val="22"/>
        </w:rPr>
        <w:t xml:space="preserve"> (</w:t>
      </w:r>
      <w:r w:rsidRPr="000706E7">
        <w:rPr>
          <w:b/>
          <w:color w:val="000000"/>
          <w:sz w:val="22"/>
          <w:szCs w:val="22"/>
        </w:rPr>
        <w:softHyphen/>
      </w:r>
      <w:r w:rsidRPr="000706E7">
        <w:rPr>
          <w:b/>
          <w:color w:val="000000"/>
          <w:sz w:val="22"/>
          <w:szCs w:val="22"/>
        </w:rPr>
        <w:softHyphen/>
      </w:r>
      <w:r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844353" w:rsidRPr="000706E7">
        <w:rPr>
          <w:b/>
          <w:color w:val="000000"/>
          <w:sz w:val="22"/>
          <w:szCs w:val="22"/>
        </w:rPr>
        <w:softHyphen/>
      </w:r>
      <w:r w:rsidR="00252E71" w:rsidRPr="000706E7">
        <w:rPr>
          <w:b/>
          <w:color w:val="000000"/>
          <w:sz w:val="22"/>
          <w:szCs w:val="22"/>
        </w:rPr>
        <w:t>____________</w:t>
      </w:r>
      <w:r w:rsidR="00844353" w:rsidRPr="000706E7">
        <w:rPr>
          <w:b/>
          <w:color w:val="000000"/>
          <w:sz w:val="22"/>
          <w:szCs w:val="22"/>
        </w:rPr>
        <w:t>) рублей 00</w:t>
      </w:r>
      <w:r w:rsidR="006210B5" w:rsidRPr="000706E7">
        <w:rPr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0706E7">
        <w:rPr>
          <w:b/>
          <w:color w:val="000000"/>
          <w:sz w:val="22"/>
          <w:szCs w:val="22"/>
        </w:rPr>
        <w:t>т.ч</w:t>
      </w:r>
      <w:proofErr w:type="spellEnd"/>
      <w:r w:rsidR="006210B5" w:rsidRPr="000706E7">
        <w:rPr>
          <w:b/>
          <w:color w:val="000000"/>
          <w:sz w:val="22"/>
          <w:szCs w:val="22"/>
        </w:rPr>
        <w:t>. НДС (2</w:t>
      </w:r>
      <w:r w:rsidR="003467BA" w:rsidRPr="000706E7">
        <w:rPr>
          <w:b/>
          <w:color w:val="000000"/>
          <w:sz w:val="22"/>
          <w:szCs w:val="22"/>
        </w:rPr>
        <w:t>2</w:t>
      </w:r>
      <w:proofErr w:type="gramStart"/>
      <w:r w:rsidR="006210B5" w:rsidRPr="000706E7">
        <w:rPr>
          <w:b/>
          <w:color w:val="000000"/>
          <w:sz w:val="22"/>
          <w:szCs w:val="22"/>
        </w:rPr>
        <w:t>%)</w:t>
      </w:r>
      <w:r w:rsidR="000706E7" w:rsidRPr="000706E7">
        <w:rPr>
          <w:b/>
          <w:color w:val="000000"/>
          <w:sz w:val="22"/>
          <w:szCs w:val="22"/>
        </w:rPr>
        <w:t>./</w:t>
      </w:r>
      <w:proofErr w:type="gramEnd"/>
      <w:r w:rsidR="000706E7" w:rsidRPr="000706E7">
        <w:rPr>
          <w:sz w:val="22"/>
          <w:szCs w:val="22"/>
        </w:rPr>
        <w:t xml:space="preserve"> НДС не облагается на основании п. 2 ст. 346.11 главы 26.2 НК РФ, либо иную налоговую ставку (5%, 7%).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761063">
        <w:trPr>
          <w:trHeight w:val="25"/>
          <w:tblCellSpacing w:w="0" w:type="dxa"/>
          <w:jc w:val="center"/>
        </w:trPr>
        <w:tc>
          <w:tcPr>
            <w:tcW w:w="4977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706E7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001BEB"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35480A" w:rsidRDefault="0035480A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5480A" w:rsidRDefault="0035480A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5480A" w:rsidRDefault="0035480A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5480A" w:rsidRDefault="0035480A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5480A" w:rsidRDefault="0035480A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5480A" w:rsidRDefault="0035480A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5480A" w:rsidRDefault="0035480A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1" w:name="_Toc157679469"/>
      <w:bookmarkStart w:id="2" w:name="_Toc168144812"/>
      <w:bookmarkStart w:id="3" w:name="_Toc168159798"/>
      <w:bookmarkStart w:id="4" w:name="_Toc213335139"/>
      <w:bookmarkStart w:id="5" w:name="_Toc213679142"/>
      <w:bookmarkStart w:id="6" w:name="_Toc213679220"/>
      <w:bookmarkStart w:id="7" w:name="_Toc301863428"/>
      <w:bookmarkStart w:id="8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761063">
        <w:rPr>
          <w:rFonts w:ascii="Times New Roman" w:hAnsi="Times New Roman" w:cs="Times New Roman"/>
          <w:b/>
          <w:sz w:val="22"/>
          <w:szCs w:val="22"/>
        </w:rPr>
        <w:t>62/9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761063" w:rsidRPr="008E3E0E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BD63EF">
        <w:rPr>
          <w:rFonts w:ascii="Times New Roman" w:hAnsi="Times New Roman" w:cs="Times New Roman"/>
          <w:sz w:val="22"/>
          <w:szCs w:val="22"/>
        </w:rPr>
        <w:t>62/9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065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012"/>
        <w:gridCol w:w="5416"/>
        <w:gridCol w:w="2171"/>
        <w:gridCol w:w="1242"/>
        <w:gridCol w:w="791"/>
        <w:gridCol w:w="1705"/>
        <w:gridCol w:w="1575"/>
      </w:tblGrid>
      <w:tr w:rsidR="00866396" w:rsidRPr="00DA509F" w:rsidTr="00866396">
        <w:trPr>
          <w:trHeight w:val="735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 2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9" w:name="_GoBack"/>
            <w:bookmarkEnd w:id="9"/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396" w:rsidRPr="00DA509F" w:rsidRDefault="00866396" w:rsidP="00866396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15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866396" w:rsidRPr="00DA509F" w:rsidRDefault="00866396" w:rsidP="0086639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866396" w:rsidRPr="00DA509F" w:rsidTr="00866396">
        <w:trPr>
          <w:trHeight w:val="318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396" w:rsidRPr="00DA509F" w:rsidTr="00866396">
        <w:trPr>
          <w:trHeight w:val="318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396" w:rsidRPr="00DA509F" w:rsidTr="00866396">
        <w:trPr>
          <w:trHeight w:val="328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396" w:rsidRPr="00DA509F" w:rsidRDefault="00866396" w:rsidP="00866396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396" w:rsidRPr="00DA509F" w:rsidRDefault="00866396" w:rsidP="0086639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6396" w:rsidRPr="00DA509F" w:rsidRDefault="00866396" w:rsidP="0086639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761063">
      <w:pgSz w:w="16838" w:h="11906" w:orient="landscape"/>
      <w:pgMar w:top="284" w:right="1134" w:bottom="851" w:left="1134" w:header="2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B72194" w:rsidRPr="00B72194">
      <w:rPr>
        <w:rFonts w:ascii="Times New Roman" w:hAnsi="Times New Roman" w:cs="Times New Roman"/>
      </w:rPr>
      <w:t xml:space="preserve"> №</w:t>
    </w:r>
    <w:r w:rsidR="000706E7">
      <w:rPr>
        <w:rFonts w:ascii="Times New Roman" w:hAnsi="Times New Roman" w:cs="Times New Roman"/>
      </w:rPr>
      <w:t xml:space="preserve"> 62/9-44 </w:t>
    </w:r>
    <w:r w:rsidR="00B72194" w:rsidRPr="00B72194">
      <w:rPr>
        <w:rFonts w:ascii="Times New Roman" w:hAnsi="Times New Roman" w:cs="Times New Roman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866396">
          <w:rPr>
            <w:rFonts w:ascii="Times New Roman" w:hAnsi="Times New Roman" w:cs="Times New Roman"/>
            <w:noProof/>
          </w:rPr>
          <w:t>1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0299A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706E7"/>
    <w:rsid w:val="000A1795"/>
    <w:rsid w:val="000A6316"/>
    <w:rsid w:val="00104FA5"/>
    <w:rsid w:val="00114C78"/>
    <w:rsid w:val="0015738B"/>
    <w:rsid w:val="00163F56"/>
    <w:rsid w:val="00166F04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467BA"/>
    <w:rsid w:val="0035480A"/>
    <w:rsid w:val="003568E4"/>
    <w:rsid w:val="00386D68"/>
    <w:rsid w:val="00391548"/>
    <w:rsid w:val="0039508C"/>
    <w:rsid w:val="003D2598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2DBD"/>
    <w:rsid w:val="005337EB"/>
    <w:rsid w:val="00543F89"/>
    <w:rsid w:val="00554D9B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7554F8"/>
    <w:rsid w:val="0075611D"/>
    <w:rsid w:val="00756C13"/>
    <w:rsid w:val="007606AD"/>
    <w:rsid w:val="00761063"/>
    <w:rsid w:val="00767C29"/>
    <w:rsid w:val="007A3051"/>
    <w:rsid w:val="007B2954"/>
    <w:rsid w:val="007F0FA7"/>
    <w:rsid w:val="00844353"/>
    <w:rsid w:val="008450D3"/>
    <w:rsid w:val="00856D69"/>
    <w:rsid w:val="00863CE1"/>
    <w:rsid w:val="00866396"/>
    <w:rsid w:val="00872666"/>
    <w:rsid w:val="0087307D"/>
    <w:rsid w:val="00881EBD"/>
    <w:rsid w:val="00893008"/>
    <w:rsid w:val="0089616F"/>
    <w:rsid w:val="008C367D"/>
    <w:rsid w:val="008C5110"/>
    <w:rsid w:val="008C7BB4"/>
    <w:rsid w:val="008E3E0E"/>
    <w:rsid w:val="008E7C50"/>
    <w:rsid w:val="00952403"/>
    <w:rsid w:val="009773C7"/>
    <w:rsid w:val="00985781"/>
    <w:rsid w:val="009A047A"/>
    <w:rsid w:val="009B4EF8"/>
    <w:rsid w:val="009C4FC0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6DAC"/>
    <w:rsid w:val="00AB6FCF"/>
    <w:rsid w:val="00AB71E1"/>
    <w:rsid w:val="00B2102F"/>
    <w:rsid w:val="00B6021C"/>
    <w:rsid w:val="00B6311E"/>
    <w:rsid w:val="00B640DA"/>
    <w:rsid w:val="00B65727"/>
    <w:rsid w:val="00B72194"/>
    <w:rsid w:val="00B91C20"/>
    <w:rsid w:val="00B95259"/>
    <w:rsid w:val="00BD63EF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F0391"/>
    <w:rsid w:val="00CF2266"/>
    <w:rsid w:val="00CF7C37"/>
    <w:rsid w:val="00D2243E"/>
    <w:rsid w:val="00D42524"/>
    <w:rsid w:val="00D5158D"/>
    <w:rsid w:val="00D83C55"/>
    <w:rsid w:val="00D95CD3"/>
    <w:rsid w:val="00DA353E"/>
    <w:rsid w:val="00DA509F"/>
    <w:rsid w:val="00DB362D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B0F1FB7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I.Tarskikh@inp.nsk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1DC9-2BD8-4863-A9B0-FFA0C102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7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Nataliya V. Ivanova</cp:lastModifiedBy>
  <cp:revision>28</cp:revision>
  <cp:lastPrinted>2021-04-14T06:15:00Z</cp:lastPrinted>
  <dcterms:created xsi:type="dcterms:W3CDTF">2023-01-25T07:51:00Z</dcterms:created>
  <dcterms:modified xsi:type="dcterms:W3CDTF">2026-05-27T02:05:00Z</dcterms:modified>
</cp:coreProperties>
</file>