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1D9" w:rsidRPr="00421B8A" w:rsidRDefault="00A511D9" w:rsidP="00421B8A">
      <w:pPr>
        <w:spacing w:after="0"/>
        <w:jc w:val="center"/>
        <w:rPr>
          <w:rFonts w:ascii="Times New Roman" w:hAnsi="Times New Roman" w:cs="Times New Roman"/>
          <w:sz w:val="28"/>
          <w:szCs w:val="28"/>
        </w:rPr>
      </w:pPr>
      <w:r w:rsidRPr="00421B8A">
        <w:rPr>
          <w:rFonts w:ascii="Times New Roman" w:hAnsi="Times New Roman" w:cs="Times New Roman"/>
          <w:sz w:val="28"/>
          <w:szCs w:val="28"/>
        </w:rPr>
        <w:t>ТЕХНИЧЕСКОЕ ЗАДАНИЕ</w:t>
      </w:r>
    </w:p>
    <w:p w:rsidR="00421B8A" w:rsidRPr="00421B8A" w:rsidRDefault="00421B8A" w:rsidP="00421B8A">
      <w:pPr>
        <w:spacing w:after="0"/>
        <w:jc w:val="center"/>
        <w:rPr>
          <w:rFonts w:ascii="Times New Roman" w:hAnsi="Times New Roman" w:cs="Times New Roman"/>
          <w:sz w:val="28"/>
          <w:szCs w:val="28"/>
        </w:rPr>
      </w:pPr>
      <w:r w:rsidRPr="00421B8A">
        <w:rPr>
          <w:rFonts w:ascii="Times New Roman" w:hAnsi="Times New Roman" w:cs="Times New Roman"/>
          <w:sz w:val="28"/>
          <w:szCs w:val="28"/>
        </w:rPr>
        <w:t>соответствии со ст. 33 Федерального закона от 05 апреля 2013 года № 44-ФЗ.</w:t>
      </w:r>
    </w:p>
    <w:p w:rsidR="00421B8A" w:rsidRPr="00421B8A" w:rsidRDefault="00421B8A" w:rsidP="00421B8A">
      <w:pPr>
        <w:spacing w:after="0"/>
        <w:jc w:val="center"/>
        <w:rPr>
          <w:rFonts w:ascii="Times New Roman" w:hAnsi="Times New Roman" w:cs="Times New Roman"/>
          <w:sz w:val="24"/>
          <w:szCs w:val="24"/>
        </w:rPr>
      </w:pPr>
      <w:r w:rsidRPr="00421B8A">
        <w:rPr>
          <w:rFonts w:ascii="Times New Roman" w:hAnsi="Times New Roman" w:cs="Times New Roman"/>
          <w:sz w:val="24"/>
          <w:szCs w:val="24"/>
        </w:rPr>
        <w:t>Поставляемый товар должен являться собственностью поставщика, не заложен, не арестован, не являться предметом исков третьих лиц.</w:t>
      </w:r>
    </w:p>
    <w:p w:rsidR="00421B8A" w:rsidRPr="00421B8A" w:rsidRDefault="00421B8A" w:rsidP="00421B8A">
      <w:pPr>
        <w:spacing w:after="0"/>
        <w:jc w:val="center"/>
        <w:rPr>
          <w:rFonts w:ascii="Times New Roman" w:hAnsi="Times New Roman" w:cs="Times New Roman"/>
          <w:sz w:val="24"/>
          <w:szCs w:val="24"/>
        </w:rPr>
      </w:pPr>
      <w:r w:rsidRPr="00421B8A">
        <w:rPr>
          <w:rFonts w:ascii="Times New Roman" w:hAnsi="Times New Roman" w:cs="Times New Roman"/>
          <w:sz w:val="24"/>
          <w:szCs w:val="24"/>
        </w:rPr>
        <w:t>Поставляемый товар должен быть новым (не бывшем в употреблении, не восстановленным, у которого не были восстановлены потребительские свойства).</w:t>
      </w:r>
    </w:p>
    <w:p w:rsidR="00A511D9" w:rsidRPr="00421B8A" w:rsidRDefault="00421B8A" w:rsidP="00421B8A">
      <w:pPr>
        <w:spacing w:after="0"/>
        <w:jc w:val="center"/>
        <w:rPr>
          <w:rFonts w:ascii="Times New Roman" w:hAnsi="Times New Roman" w:cs="Times New Roman"/>
          <w:sz w:val="24"/>
          <w:szCs w:val="24"/>
        </w:rPr>
      </w:pPr>
      <w:r w:rsidRPr="00421B8A">
        <w:rPr>
          <w:rFonts w:ascii="Times New Roman" w:hAnsi="Times New Roman" w:cs="Times New Roman"/>
          <w:sz w:val="24"/>
          <w:szCs w:val="24"/>
        </w:rPr>
        <w:t>Поставляемый товар должен быть зарегистрирован для обращения на территории РФ, сертифицирован или декларирован, полностью соответствовать стандартам качества, сертификату соответствия, техническому паспорту завода-изготовителя или технической спецификации завода-изготовителя.</w:t>
      </w:r>
    </w:p>
    <w:tbl>
      <w:tblPr>
        <w:tblW w:w="5181" w:type="pct"/>
        <w:jc w:val="center"/>
        <w:tblLayout w:type="fixed"/>
        <w:tblLook w:val="04A0" w:firstRow="1" w:lastRow="0" w:firstColumn="1" w:lastColumn="0" w:noHBand="0" w:noVBand="1"/>
      </w:tblPr>
      <w:tblGrid>
        <w:gridCol w:w="675"/>
        <w:gridCol w:w="1279"/>
        <w:gridCol w:w="1897"/>
        <w:gridCol w:w="1131"/>
        <w:gridCol w:w="708"/>
        <w:gridCol w:w="993"/>
        <w:gridCol w:w="3407"/>
        <w:gridCol w:w="1701"/>
        <w:gridCol w:w="1701"/>
        <w:gridCol w:w="1817"/>
        <w:gridCol w:w="12"/>
      </w:tblGrid>
      <w:tr w:rsidR="006B62A4" w:rsidRPr="006B62A4" w:rsidTr="006B62A4">
        <w:trPr>
          <w:gridAfter w:val="1"/>
          <w:wAfter w:w="4" w:type="pct"/>
          <w:trHeight w:val="20"/>
          <w:jc w:val="center"/>
        </w:trPr>
        <w:tc>
          <w:tcPr>
            <w:tcW w:w="220" w:type="pct"/>
            <w:tcBorders>
              <w:top w:val="single" w:sz="4" w:space="0" w:color="000000"/>
              <w:left w:val="single" w:sz="4" w:space="0" w:color="000000"/>
              <w:bottom w:val="single" w:sz="4" w:space="0" w:color="000000"/>
              <w:right w:val="single" w:sz="4" w:space="0" w:color="000000"/>
            </w:tcBorders>
            <w:vAlign w:val="center"/>
          </w:tcPr>
          <w:p w:rsidR="000C7DEE" w:rsidRPr="006B62A4" w:rsidRDefault="000C7DEE" w:rsidP="00A511D9">
            <w:pPr>
              <w:spacing w:after="0"/>
              <w:jc w:val="center"/>
              <w:rPr>
                <w:rFonts w:ascii="Times New Roman" w:eastAsia="Times New Roman" w:hAnsi="Times New Roman" w:cs="Times New Roman"/>
                <w:color w:val="000000"/>
                <w:sz w:val="18"/>
                <w:szCs w:val="18"/>
              </w:rPr>
            </w:pPr>
            <w:r w:rsidRPr="006B62A4">
              <w:rPr>
                <w:rFonts w:ascii="Times New Roman" w:eastAsia="Times New Roman" w:hAnsi="Times New Roman" w:cs="Times New Roman"/>
                <w:color w:val="000000"/>
                <w:sz w:val="18"/>
                <w:szCs w:val="18"/>
              </w:rPr>
              <w:t>№ п/п</w:t>
            </w:r>
          </w:p>
        </w:tc>
        <w:tc>
          <w:tcPr>
            <w:tcW w:w="417" w:type="pct"/>
            <w:tcBorders>
              <w:top w:val="single" w:sz="4" w:space="0" w:color="000000"/>
              <w:left w:val="nil"/>
              <w:bottom w:val="single" w:sz="4" w:space="0" w:color="000000"/>
              <w:right w:val="single" w:sz="4" w:space="0" w:color="000000"/>
            </w:tcBorders>
            <w:vAlign w:val="center"/>
          </w:tcPr>
          <w:p w:rsidR="000C7DEE" w:rsidRPr="006B62A4" w:rsidRDefault="000C7DEE" w:rsidP="00A511D9">
            <w:pPr>
              <w:spacing w:after="0"/>
              <w:jc w:val="center"/>
              <w:rPr>
                <w:rFonts w:ascii="Times New Roman" w:eastAsia="Times New Roman" w:hAnsi="Times New Roman" w:cs="Times New Roman"/>
                <w:color w:val="000000"/>
                <w:sz w:val="18"/>
                <w:szCs w:val="18"/>
              </w:rPr>
            </w:pPr>
            <w:r w:rsidRPr="006B62A4">
              <w:rPr>
                <w:rFonts w:ascii="Times New Roman" w:eastAsia="Times New Roman" w:hAnsi="Times New Roman" w:cs="Times New Roman"/>
                <w:color w:val="000000"/>
                <w:sz w:val="18"/>
                <w:szCs w:val="18"/>
              </w:rPr>
              <w:t>код КТРУ</w:t>
            </w:r>
          </w:p>
        </w:tc>
        <w:tc>
          <w:tcPr>
            <w:tcW w:w="619" w:type="pct"/>
            <w:tcBorders>
              <w:top w:val="single" w:sz="4" w:space="0" w:color="000000"/>
              <w:left w:val="nil"/>
              <w:bottom w:val="single" w:sz="4" w:space="0" w:color="000000"/>
              <w:right w:val="single" w:sz="4" w:space="0" w:color="auto"/>
            </w:tcBorders>
            <w:vAlign w:val="center"/>
          </w:tcPr>
          <w:p w:rsidR="000C7DEE" w:rsidRPr="006B62A4" w:rsidRDefault="000C7DEE" w:rsidP="00A511D9">
            <w:pPr>
              <w:spacing w:after="0"/>
              <w:jc w:val="center"/>
              <w:rPr>
                <w:rFonts w:ascii="Times New Roman" w:eastAsia="Times New Roman" w:hAnsi="Times New Roman" w:cs="Times New Roman"/>
                <w:color w:val="000000"/>
                <w:sz w:val="18"/>
                <w:szCs w:val="18"/>
              </w:rPr>
            </w:pPr>
            <w:r w:rsidRPr="006B62A4">
              <w:rPr>
                <w:rFonts w:ascii="Times New Roman" w:eastAsia="Times New Roman" w:hAnsi="Times New Roman" w:cs="Times New Roman"/>
                <w:color w:val="000000"/>
                <w:sz w:val="18"/>
                <w:szCs w:val="18"/>
              </w:rPr>
              <w:t>НАИМЕНОВАНИЕ ТОВАРА, РАБОТЫ, УСЛУГИ по КТРУ/ОКПД2</w:t>
            </w:r>
          </w:p>
        </w:tc>
        <w:tc>
          <w:tcPr>
            <w:tcW w:w="369" w:type="pct"/>
            <w:tcBorders>
              <w:top w:val="single" w:sz="4" w:space="0" w:color="auto"/>
              <w:left w:val="single" w:sz="4" w:space="0" w:color="auto"/>
              <w:bottom w:val="single" w:sz="4" w:space="0" w:color="auto"/>
              <w:right w:val="single" w:sz="4" w:space="0" w:color="auto"/>
            </w:tcBorders>
            <w:vAlign w:val="center"/>
          </w:tcPr>
          <w:p w:rsidR="000C7DEE" w:rsidRPr="006B62A4" w:rsidRDefault="000C7DEE" w:rsidP="000C7DEE">
            <w:pPr>
              <w:spacing w:after="0"/>
              <w:jc w:val="center"/>
              <w:rPr>
                <w:rFonts w:ascii="Times New Roman" w:eastAsia="Times New Roman" w:hAnsi="Times New Roman" w:cs="Times New Roman"/>
                <w:color w:val="000000"/>
                <w:sz w:val="18"/>
                <w:szCs w:val="18"/>
              </w:rPr>
            </w:pPr>
            <w:r w:rsidRPr="006B62A4">
              <w:rPr>
                <w:rFonts w:ascii="Times New Roman" w:eastAsia="Times New Roman" w:hAnsi="Times New Roman" w:cs="Times New Roman"/>
                <w:color w:val="000000"/>
                <w:sz w:val="18"/>
                <w:szCs w:val="18"/>
              </w:rPr>
              <w:t>НАИМЕНОВАНИЕ</w:t>
            </w:r>
          </w:p>
        </w:tc>
        <w:tc>
          <w:tcPr>
            <w:tcW w:w="231" w:type="pct"/>
            <w:tcBorders>
              <w:top w:val="single" w:sz="4" w:space="0" w:color="000000"/>
              <w:left w:val="single" w:sz="4" w:space="0" w:color="auto"/>
              <w:bottom w:val="single" w:sz="4" w:space="0" w:color="000000"/>
              <w:right w:val="single" w:sz="4" w:space="0" w:color="000000"/>
            </w:tcBorders>
            <w:vAlign w:val="center"/>
          </w:tcPr>
          <w:p w:rsidR="000C7DEE" w:rsidRPr="006B62A4" w:rsidRDefault="000C7DEE" w:rsidP="00A511D9">
            <w:pPr>
              <w:spacing w:after="0"/>
              <w:jc w:val="center"/>
              <w:rPr>
                <w:rFonts w:ascii="Times New Roman" w:eastAsia="Times New Roman" w:hAnsi="Times New Roman" w:cs="Times New Roman"/>
                <w:color w:val="000000"/>
                <w:sz w:val="18"/>
                <w:szCs w:val="18"/>
              </w:rPr>
            </w:pPr>
            <w:proofErr w:type="spellStart"/>
            <w:r w:rsidRPr="006B62A4">
              <w:rPr>
                <w:rFonts w:ascii="Times New Roman" w:eastAsia="Times New Roman" w:hAnsi="Times New Roman" w:cs="Times New Roman"/>
                <w:color w:val="000000"/>
                <w:sz w:val="18"/>
                <w:szCs w:val="18"/>
              </w:rPr>
              <w:t>Ед.изм</w:t>
            </w:r>
            <w:proofErr w:type="spellEnd"/>
          </w:p>
        </w:tc>
        <w:tc>
          <w:tcPr>
            <w:tcW w:w="324" w:type="pct"/>
            <w:tcBorders>
              <w:top w:val="single" w:sz="4" w:space="0" w:color="000000"/>
              <w:left w:val="nil"/>
              <w:bottom w:val="single" w:sz="4" w:space="0" w:color="000000"/>
              <w:right w:val="single" w:sz="4" w:space="0" w:color="000000"/>
            </w:tcBorders>
            <w:vAlign w:val="center"/>
          </w:tcPr>
          <w:p w:rsidR="000C7DEE" w:rsidRPr="006B62A4" w:rsidRDefault="000C7DEE" w:rsidP="00A511D9">
            <w:pPr>
              <w:spacing w:after="0"/>
              <w:jc w:val="center"/>
              <w:rPr>
                <w:rFonts w:ascii="Times New Roman" w:eastAsia="Times New Roman" w:hAnsi="Times New Roman" w:cs="Times New Roman"/>
                <w:color w:val="000000"/>
                <w:sz w:val="18"/>
                <w:szCs w:val="18"/>
              </w:rPr>
            </w:pPr>
            <w:r w:rsidRPr="006B62A4">
              <w:rPr>
                <w:rFonts w:ascii="Times New Roman" w:eastAsia="Times New Roman" w:hAnsi="Times New Roman" w:cs="Times New Roman"/>
                <w:color w:val="000000"/>
                <w:sz w:val="18"/>
                <w:szCs w:val="18"/>
              </w:rPr>
              <w:t>Количество*</w:t>
            </w:r>
          </w:p>
        </w:tc>
        <w:tc>
          <w:tcPr>
            <w:tcW w:w="1112" w:type="pct"/>
            <w:tcBorders>
              <w:top w:val="single" w:sz="4" w:space="0" w:color="000000"/>
              <w:left w:val="nil"/>
              <w:bottom w:val="single" w:sz="4" w:space="0" w:color="000000"/>
              <w:right w:val="single" w:sz="4" w:space="0" w:color="000000"/>
            </w:tcBorders>
            <w:vAlign w:val="center"/>
          </w:tcPr>
          <w:p w:rsidR="000C7DEE" w:rsidRPr="006B62A4" w:rsidRDefault="000C7DEE" w:rsidP="00A511D9">
            <w:pPr>
              <w:spacing w:after="0"/>
              <w:jc w:val="center"/>
              <w:rPr>
                <w:rFonts w:ascii="Times New Roman" w:eastAsia="Times New Roman" w:hAnsi="Times New Roman" w:cs="Times New Roman"/>
                <w:color w:val="000000"/>
                <w:sz w:val="18"/>
                <w:szCs w:val="18"/>
              </w:rPr>
            </w:pPr>
            <w:r w:rsidRPr="006B62A4">
              <w:rPr>
                <w:rFonts w:ascii="Times New Roman" w:eastAsia="Times New Roman" w:hAnsi="Times New Roman" w:cs="Times New Roman"/>
                <w:color w:val="000000"/>
                <w:sz w:val="18"/>
                <w:szCs w:val="18"/>
              </w:rPr>
              <w:t>НАИМЕНОВАНИЕ ХАРАКТЕРИСТИКИ</w:t>
            </w:r>
          </w:p>
        </w:tc>
        <w:tc>
          <w:tcPr>
            <w:tcW w:w="555" w:type="pct"/>
            <w:tcBorders>
              <w:top w:val="single" w:sz="4" w:space="0" w:color="000000"/>
              <w:left w:val="nil"/>
              <w:bottom w:val="single" w:sz="4" w:space="0" w:color="000000"/>
              <w:right w:val="single" w:sz="4" w:space="0" w:color="000000"/>
            </w:tcBorders>
            <w:vAlign w:val="center"/>
          </w:tcPr>
          <w:p w:rsidR="000C7DEE" w:rsidRPr="006B62A4" w:rsidRDefault="000C7DEE" w:rsidP="00A511D9">
            <w:pPr>
              <w:spacing w:after="0"/>
              <w:jc w:val="center"/>
              <w:rPr>
                <w:rFonts w:ascii="Times New Roman" w:eastAsia="Times New Roman" w:hAnsi="Times New Roman" w:cs="Times New Roman"/>
                <w:color w:val="000000"/>
                <w:sz w:val="18"/>
                <w:szCs w:val="18"/>
              </w:rPr>
            </w:pPr>
            <w:r w:rsidRPr="006B62A4">
              <w:rPr>
                <w:rFonts w:ascii="Times New Roman" w:eastAsia="Times New Roman" w:hAnsi="Times New Roman" w:cs="Times New Roman"/>
                <w:color w:val="000000"/>
                <w:sz w:val="18"/>
                <w:szCs w:val="18"/>
              </w:rPr>
              <w:t>ЗНАЧЕНИЕ ХАРАКТЕРИСТИКИ</w:t>
            </w:r>
          </w:p>
        </w:tc>
        <w:tc>
          <w:tcPr>
            <w:tcW w:w="555" w:type="pct"/>
            <w:tcBorders>
              <w:top w:val="single" w:sz="4" w:space="0" w:color="000000"/>
              <w:left w:val="nil"/>
              <w:bottom w:val="single" w:sz="4" w:space="0" w:color="000000"/>
              <w:right w:val="single" w:sz="4" w:space="0" w:color="000000"/>
            </w:tcBorders>
            <w:vAlign w:val="center"/>
          </w:tcPr>
          <w:p w:rsidR="000C7DEE" w:rsidRPr="006B62A4" w:rsidRDefault="000C7DEE" w:rsidP="00A511D9">
            <w:pPr>
              <w:spacing w:after="0"/>
              <w:jc w:val="center"/>
              <w:rPr>
                <w:rFonts w:ascii="Times New Roman" w:eastAsia="Times New Roman" w:hAnsi="Times New Roman" w:cs="Times New Roman"/>
                <w:color w:val="000000"/>
                <w:sz w:val="18"/>
                <w:szCs w:val="18"/>
              </w:rPr>
            </w:pPr>
            <w:r w:rsidRPr="006B62A4">
              <w:rPr>
                <w:rFonts w:ascii="Times New Roman" w:eastAsia="Times New Roman" w:hAnsi="Times New Roman" w:cs="Times New Roman"/>
                <w:color w:val="000000"/>
                <w:sz w:val="18"/>
                <w:szCs w:val="18"/>
              </w:rPr>
              <w:t>ЕДИНИЦА ИЗМЕРЕНИЯ ХАРАКТЕРИСТИКИ</w:t>
            </w:r>
          </w:p>
        </w:tc>
        <w:tc>
          <w:tcPr>
            <w:tcW w:w="593" w:type="pct"/>
            <w:tcBorders>
              <w:top w:val="single" w:sz="4" w:space="0" w:color="000000"/>
              <w:left w:val="nil"/>
              <w:bottom w:val="single" w:sz="4" w:space="0" w:color="000000"/>
              <w:right w:val="single" w:sz="4" w:space="0" w:color="000000"/>
            </w:tcBorders>
            <w:vAlign w:val="center"/>
          </w:tcPr>
          <w:p w:rsidR="000C7DEE" w:rsidRPr="006B62A4" w:rsidRDefault="000C7DEE" w:rsidP="00A511D9">
            <w:pPr>
              <w:spacing w:after="0"/>
              <w:jc w:val="center"/>
              <w:rPr>
                <w:rFonts w:ascii="Times New Roman" w:eastAsia="Times New Roman" w:hAnsi="Times New Roman" w:cs="Times New Roman"/>
                <w:color w:val="000000"/>
                <w:sz w:val="18"/>
                <w:szCs w:val="18"/>
              </w:rPr>
            </w:pPr>
            <w:r w:rsidRPr="006B62A4">
              <w:rPr>
                <w:rFonts w:ascii="Times New Roman" w:hAnsi="Times New Roman" w:cs="Times New Roman"/>
                <w:color w:val="000000"/>
                <w:sz w:val="18"/>
                <w:szCs w:val="18"/>
              </w:rPr>
              <w:t>ИНСТРУКЦИЯ ПО ЗАПОЛНЕНИЮ ХАРАКТЕРИСТИК В ЗАЯВКЕ</w:t>
            </w:r>
          </w:p>
        </w:tc>
      </w:tr>
      <w:tr w:rsidR="006B62A4" w:rsidRPr="006B62A4" w:rsidTr="006B62A4">
        <w:trPr>
          <w:gridAfter w:val="1"/>
          <w:wAfter w:w="4" w:type="pct"/>
          <w:trHeight w:val="20"/>
          <w:jc w:val="center"/>
        </w:trPr>
        <w:tc>
          <w:tcPr>
            <w:tcW w:w="220" w:type="pct"/>
            <w:tcBorders>
              <w:top w:val="single" w:sz="4" w:space="0" w:color="000000"/>
              <w:left w:val="single" w:sz="4" w:space="0" w:color="000000"/>
              <w:bottom w:val="single" w:sz="4" w:space="0" w:color="000000"/>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1</w:t>
            </w:r>
            <w:r w:rsidR="006B62A4" w:rsidRPr="006B62A4">
              <w:rPr>
                <w:rFonts w:ascii="Times New Roman" w:hAnsi="Times New Roman" w:cs="Times New Roman"/>
                <w:sz w:val="18"/>
                <w:szCs w:val="18"/>
              </w:rPr>
              <w:t>.</w:t>
            </w:r>
          </w:p>
        </w:tc>
        <w:tc>
          <w:tcPr>
            <w:tcW w:w="417" w:type="pct"/>
            <w:tcBorders>
              <w:top w:val="single" w:sz="4" w:space="0" w:color="000000"/>
              <w:left w:val="nil"/>
              <w:bottom w:val="single" w:sz="4" w:space="0" w:color="000000"/>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r w:rsidRPr="006B62A4">
              <w:rPr>
                <w:rFonts w:ascii="Times New Roman" w:hAnsi="Times New Roman" w:cs="Times New Roman"/>
                <w:bCs/>
                <w:color w:val="000000"/>
                <w:sz w:val="18"/>
                <w:szCs w:val="18"/>
              </w:rPr>
              <w:t>32.50.13.190</w:t>
            </w:r>
          </w:p>
          <w:p w:rsidR="000C7DEE" w:rsidRPr="006B62A4" w:rsidRDefault="000C7DEE" w:rsidP="00A511D9">
            <w:pPr>
              <w:shd w:val="clear" w:color="auto" w:fill="FFFFFF"/>
              <w:spacing w:after="0"/>
              <w:jc w:val="center"/>
              <w:rPr>
                <w:rFonts w:ascii="Times New Roman" w:hAnsi="Times New Roman" w:cs="Times New Roman"/>
                <w:sz w:val="18"/>
                <w:szCs w:val="18"/>
              </w:rPr>
            </w:pPr>
            <w:r w:rsidRPr="006B62A4">
              <w:rPr>
                <w:rFonts w:ascii="Times New Roman" w:hAnsi="Times New Roman" w:cs="Times New Roman"/>
                <w:sz w:val="18"/>
                <w:szCs w:val="18"/>
              </w:rPr>
              <w:t xml:space="preserve">КТРУ отсутствует </w:t>
            </w:r>
          </w:p>
        </w:tc>
        <w:tc>
          <w:tcPr>
            <w:tcW w:w="619" w:type="pct"/>
            <w:tcBorders>
              <w:top w:val="single" w:sz="4" w:space="0" w:color="000000"/>
              <w:left w:val="nil"/>
              <w:bottom w:val="single" w:sz="4" w:space="0" w:color="000000"/>
              <w:right w:val="single" w:sz="4" w:space="0" w:color="auto"/>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shd w:val="clear" w:color="auto" w:fill="FFFFFF"/>
              </w:rPr>
              <w:t>Инструменты и приспособления, применяемые в медицинских целях, прочие, не включенные в другие группировки</w:t>
            </w: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Держатель для бедра</w:t>
            </w:r>
          </w:p>
        </w:tc>
        <w:tc>
          <w:tcPr>
            <w:tcW w:w="231" w:type="pct"/>
            <w:tcBorders>
              <w:top w:val="single" w:sz="4" w:space="0" w:color="000000"/>
              <w:left w:val="single" w:sz="4" w:space="0" w:color="auto"/>
              <w:bottom w:val="single" w:sz="4" w:space="0" w:color="000000"/>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proofErr w:type="spellStart"/>
            <w:r w:rsidRPr="006B62A4">
              <w:rPr>
                <w:rFonts w:ascii="Times New Roman" w:hAnsi="Times New Roman" w:cs="Times New Roman"/>
                <w:color w:val="000000"/>
                <w:sz w:val="18"/>
                <w:szCs w:val="18"/>
              </w:rPr>
              <w:t>шт</w:t>
            </w:r>
            <w:proofErr w:type="spellEnd"/>
          </w:p>
        </w:tc>
        <w:tc>
          <w:tcPr>
            <w:tcW w:w="324" w:type="pct"/>
            <w:tcBorders>
              <w:top w:val="single" w:sz="4" w:space="0" w:color="000000"/>
              <w:left w:val="nil"/>
              <w:bottom w:val="single" w:sz="4" w:space="0" w:color="000000"/>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color w:val="000000"/>
                <w:sz w:val="18"/>
                <w:szCs w:val="18"/>
              </w:rPr>
              <w:t>1</w:t>
            </w:r>
          </w:p>
        </w:tc>
        <w:tc>
          <w:tcPr>
            <w:tcW w:w="1112" w:type="pct"/>
            <w:tcBorders>
              <w:top w:val="single" w:sz="4" w:space="0" w:color="000000"/>
              <w:left w:val="nil"/>
              <w:bottom w:val="single" w:sz="4" w:space="0" w:color="000000"/>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shd w:val="clear" w:color="auto" w:fill="FFFFFF"/>
              </w:rPr>
              <w:t>Инструменты и приспособления, применяемые в медицинских целях, прочие, не включенные в другие группировки</w:t>
            </w:r>
          </w:p>
        </w:tc>
        <w:tc>
          <w:tcPr>
            <w:tcW w:w="555" w:type="pct"/>
            <w:tcBorders>
              <w:top w:val="single" w:sz="4" w:space="0" w:color="000000"/>
              <w:left w:val="nil"/>
              <w:bottom w:val="single" w:sz="4" w:space="0" w:color="000000"/>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000000"/>
              <w:left w:val="nil"/>
              <w:bottom w:val="single" w:sz="4" w:space="0" w:color="000000"/>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
        </w:tc>
        <w:tc>
          <w:tcPr>
            <w:tcW w:w="593" w:type="pct"/>
            <w:tcBorders>
              <w:top w:val="single" w:sz="4" w:space="0" w:color="000000"/>
              <w:left w:val="nil"/>
              <w:bottom w:val="single" w:sz="4" w:space="0" w:color="000000"/>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gridAfter w:val="1"/>
          <w:wAfter w:w="4" w:type="pct"/>
          <w:trHeight w:val="20"/>
          <w:jc w:val="center"/>
        </w:trPr>
        <w:tc>
          <w:tcPr>
            <w:tcW w:w="220" w:type="pct"/>
            <w:tcBorders>
              <w:top w:val="single" w:sz="4" w:space="0" w:color="000000"/>
              <w:left w:val="single" w:sz="4" w:space="0" w:color="000000"/>
              <w:bottom w:val="single" w:sz="4" w:space="0" w:color="000000"/>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p>
        </w:tc>
        <w:tc>
          <w:tcPr>
            <w:tcW w:w="417" w:type="pct"/>
            <w:tcBorders>
              <w:top w:val="single" w:sz="4" w:space="0" w:color="000000"/>
              <w:left w:val="nil"/>
              <w:bottom w:val="single" w:sz="4" w:space="0" w:color="000000"/>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p>
        </w:tc>
        <w:tc>
          <w:tcPr>
            <w:tcW w:w="619" w:type="pct"/>
            <w:tcBorders>
              <w:top w:val="single" w:sz="4" w:space="0" w:color="000000"/>
              <w:left w:val="nil"/>
              <w:bottom w:val="single" w:sz="4" w:space="0" w:color="000000"/>
              <w:right w:val="single" w:sz="4" w:space="0" w:color="auto"/>
            </w:tcBorders>
          </w:tcPr>
          <w:p w:rsidR="000C7DEE" w:rsidRPr="006B62A4" w:rsidRDefault="000C7DEE" w:rsidP="00A511D9">
            <w:pPr>
              <w:spacing w:after="0"/>
              <w:jc w:val="center"/>
              <w:rPr>
                <w:rFonts w:ascii="Times New Roman" w:hAnsi="Times New Roman" w:cs="Times New Roman"/>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rPr>
            </w:pPr>
          </w:p>
        </w:tc>
        <w:tc>
          <w:tcPr>
            <w:tcW w:w="231" w:type="pct"/>
            <w:tcBorders>
              <w:top w:val="single" w:sz="4" w:space="0" w:color="000000"/>
              <w:left w:val="single" w:sz="4" w:space="0" w:color="auto"/>
              <w:bottom w:val="single" w:sz="4" w:space="0" w:color="000000"/>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p>
        </w:tc>
        <w:tc>
          <w:tcPr>
            <w:tcW w:w="324" w:type="pct"/>
            <w:tcBorders>
              <w:top w:val="single" w:sz="4" w:space="0" w:color="000000"/>
              <w:left w:val="nil"/>
              <w:bottom w:val="single" w:sz="4" w:space="0" w:color="000000"/>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p>
        </w:tc>
        <w:tc>
          <w:tcPr>
            <w:tcW w:w="1112" w:type="pct"/>
            <w:tcBorders>
              <w:top w:val="single" w:sz="4" w:space="0" w:color="000000"/>
              <w:left w:val="nil"/>
              <w:bottom w:val="single" w:sz="4" w:space="0" w:color="000000"/>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наименование медицинского изделия в заявке указать в полном соответствии с регистрационным удостоверением</w:t>
            </w:r>
          </w:p>
        </w:tc>
        <w:tc>
          <w:tcPr>
            <w:tcW w:w="555" w:type="pct"/>
            <w:tcBorders>
              <w:top w:val="single" w:sz="4" w:space="0" w:color="000000"/>
              <w:left w:val="nil"/>
              <w:bottom w:val="single" w:sz="4" w:space="0" w:color="000000"/>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участник указывает наименование изделия в соответствии с РУ</w:t>
            </w:r>
          </w:p>
        </w:tc>
        <w:tc>
          <w:tcPr>
            <w:tcW w:w="555" w:type="pct"/>
            <w:tcBorders>
              <w:top w:val="single" w:sz="4" w:space="0" w:color="000000"/>
              <w:left w:val="nil"/>
              <w:bottom w:val="single" w:sz="4" w:space="0" w:color="000000"/>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
        </w:tc>
        <w:tc>
          <w:tcPr>
            <w:tcW w:w="593" w:type="pct"/>
            <w:tcBorders>
              <w:top w:val="single" w:sz="4" w:space="0" w:color="000000"/>
              <w:left w:val="nil"/>
              <w:bottom w:val="single" w:sz="4" w:space="0" w:color="000000"/>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000000"/>
              <w:left w:val="single" w:sz="4" w:space="0" w:color="000000"/>
              <w:bottom w:val="single" w:sz="4" w:space="0" w:color="000000"/>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p>
        </w:tc>
        <w:tc>
          <w:tcPr>
            <w:tcW w:w="417" w:type="pct"/>
            <w:tcBorders>
              <w:top w:val="single" w:sz="4" w:space="0" w:color="000000"/>
              <w:left w:val="nil"/>
              <w:bottom w:val="single" w:sz="4" w:space="0" w:color="000000"/>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p>
        </w:tc>
        <w:tc>
          <w:tcPr>
            <w:tcW w:w="619" w:type="pct"/>
            <w:tcBorders>
              <w:top w:val="single" w:sz="4" w:space="0" w:color="000000"/>
              <w:left w:val="nil"/>
              <w:bottom w:val="single" w:sz="4" w:space="0" w:color="000000"/>
              <w:right w:val="single" w:sz="4" w:space="0" w:color="auto"/>
            </w:tcBorders>
          </w:tcPr>
          <w:p w:rsidR="000C7DEE" w:rsidRPr="006B62A4" w:rsidRDefault="000C7DEE" w:rsidP="00A511D9">
            <w:pPr>
              <w:spacing w:after="0"/>
              <w:jc w:val="center"/>
              <w:rPr>
                <w:rFonts w:ascii="Times New Roman" w:hAnsi="Times New Roman" w:cs="Times New Roman"/>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rPr>
            </w:pPr>
          </w:p>
        </w:tc>
        <w:tc>
          <w:tcPr>
            <w:tcW w:w="231" w:type="pct"/>
            <w:tcBorders>
              <w:top w:val="single" w:sz="4" w:space="0" w:color="000000"/>
              <w:left w:val="single" w:sz="4" w:space="0" w:color="auto"/>
              <w:bottom w:val="single" w:sz="4" w:space="0" w:color="000000"/>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p>
        </w:tc>
        <w:tc>
          <w:tcPr>
            <w:tcW w:w="324" w:type="pct"/>
            <w:tcBorders>
              <w:top w:val="single" w:sz="4" w:space="0" w:color="000000"/>
              <w:left w:val="nil"/>
              <w:bottom w:val="single" w:sz="4" w:space="0" w:color="000000"/>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p>
        </w:tc>
        <w:tc>
          <w:tcPr>
            <w:tcW w:w="1112" w:type="pct"/>
            <w:tcBorders>
              <w:top w:val="single" w:sz="4" w:space="0" w:color="000000"/>
              <w:left w:val="nil"/>
              <w:bottom w:val="single" w:sz="4" w:space="0" w:color="000000"/>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наличие регистрационного удостоверения, в заявке участник указывает номер и дату выдачи для проверки регистрации заявляемого изделия на официальном сайте Федеральной службы по надзору в сфере здравоохранения</w:t>
            </w:r>
          </w:p>
        </w:tc>
        <w:tc>
          <w:tcPr>
            <w:tcW w:w="555" w:type="pct"/>
            <w:tcBorders>
              <w:top w:val="single" w:sz="4" w:space="0" w:color="000000"/>
              <w:left w:val="nil"/>
              <w:bottom w:val="single" w:sz="4" w:space="0" w:color="000000"/>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участник указывает номер и дату РУ</w:t>
            </w:r>
          </w:p>
        </w:tc>
        <w:tc>
          <w:tcPr>
            <w:tcW w:w="555" w:type="pct"/>
            <w:tcBorders>
              <w:top w:val="single" w:sz="4" w:space="0" w:color="000000"/>
              <w:left w:val="nil"/>
              <w:bottom w:val="single" w:sz="4" w:space="0" w:color="000000"/>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
        </w:tc>
        <w:tc>
          <w:tcPr>
            <w:tcW w:w="593" w:type="pct"/>
            <w:tcBorders>
              <w:top w:val="single" w:sz="4" w:space="0" w:color="000000"/>
              <w:left w:val="nil"/>
              <w:bottom w:val="single" w:sz="4" w:space="0" w:color="000000"/>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 xml:space="preserve">Диаметр обхвата  </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 xml:space="preserve">диапазоне от 80 до 250 </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Ширина опорной пластины  и боковых упоров</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color w:val="000000"/>
                <w:sz w:val="18"/>
                <w:szCs w:val="18"/>
              </w:rPr>
              <w:t>≥ 90</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Участник закупки указывает в заявке </w:t>
            </w:r>
            <w:r w:rsidRPr="006B62A4">
              <w:rPr>
                <w:rFonts w:ascii="Times New Roman" w:hAnsi="Times New Roman" w:cs="Times New Roman"/>
                <w:color w:val="000000"/>
                <w:sz w:val="18"/>
                <w:szCs w:val="18"/>
              </w:rPr>
              <w:lastRenderedPageBreak/>
              <w:t>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Высота боковых упоров</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color w:val="000000"/>
                <w:sz w:val="18"/>
                <w:szCs w:val="18"/>
              </w:rPr>
              <w:t>≥ 150</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tabs>
                <w:tab w:val="left" w:pos="7513"/>
              </w:tabs>
              <w:spacing w:after="0"/>
              <w:jc w:val="both"/>
              <w:rPr>
                <w:rFonts w:ascii="Times New Roman" w:hAnsi="Times New Roman" w:cs="Times New Roman"/>
                <w:sz w:val="18"/>
                <w:szCs w:val="18"/>
              </w:rPr>
            </w:pPr>
            <w:r w:rsidRPr="006B62A4">
              <w:rPr>
                <w:rFonts w:ascii="Times New Roman" w:hAnsi="Times New Roman" w:cs="Times New Roman"/>
                <w:sz w:val="18"/>
                <w:szCs w:val="18"/>
              </w:rPr>
              <w:t>Предназначен для удержания бедра.</w:t>
            </w:r>
          </w:p>
          <w:p w:rsidR="000C7DEE" w:rsidRPr="006B62A4" w:rsidRDefault="000C7DEE" w:rsidP="00A511D9">
            <w:pPr>
              <w:tabs>
                <w:tab w:val="left" w:pos="7513"/>
              </w:tabs>
              <w:spacing w:after="0"/>
              <w:jc w:val="both"/>
              <w:rPr>
                <w:rFonts w:ascii="Times New Roman" w:hAnsi="Times New Roman" w:cs="Times New Roman"/>
                <w:color w:val="000000"/>
                <w:sz w:val="18"/>
                <w:szCs w:val="18"/>
              </w:rPr>
            </w:pPr>
            <w:r w:rsidRPr="006B62A4">
              <w:rPr>
                <w:rFonts w:ascii="Times New Roman" w:hAnsi="Times New Roman" w:cs="Times New Roman"/>
                <w:sz w:val="18"/>
                <w:szCs w:val="18"/>
              </w:rPr>
              <w:t>Боковые упоры имеют возможность плавного перемещения вдоль опорной пластины при помощи винтового механизма.</w:t>
            </w:r>
          </w:p>
          <w:p w:rsidR="000C7DEE" w:rsidRPr="006B62A4" w:rsidRDefault="000C7DEE" w:rsidP="00A511D9">
            <w:pPr>
              <w:tabs>
                <w:tab w:val="left" w:pos="7513"/>
              </w:tabs>
              <w:spacing w:after="0"/>
              <w:jc w:val="both"/>
              <w:rPr>
                <w:rFonts w:ascii="Times New Roman" w:hAnsi="Times New Roman" w:cs="Times New Roman"/>
                <w:color w:val="000000"/>
                <w:sz w:val="18"/>
                <w:szCs w:val="18"/>
              </w:rPr>
            </w:pPr>
            <w:r w:rsidRPr="006B62A4">
              <w:rPr>
                <w:rFonts w:ascii="Times New Roman" w:hAnsi="Times New Roman" w:cs="Times New Roman"/>
                <w:sz w:val="18"/>
                <w:szCs w:val="18"/>
              </w:rPr>
              <w:t>Поверх боковых упоров устанавливается тканный капроновый ремень, натяжение которого удерживается эксцентриковым зажимом</w:t>
            </w:r>
          </w:p>
          <w:p w:rsidR="000C7DEE" w:rsidRPr="006B62A4" w:rsidRDefault="000C7DEE" w:rsidP="00A511D9">
            <w:pPr>
              <w:tabs>
                <w:tab w:val="left" w:pos="7513"/>
              </w:tabs>
              <w:spacing w:after="0"/>
              <w:jc w:val="both"/>
              <w:rPr>
                <w:rFonts w:ascii="Times New Roman" w:hAnsi="Times New Roman" w:cs="Times New Roman"/>
                <w:color w:val="000000"/>
                <w:sz w:val="18"/>
                <w:szCs w:val="18"/>
              </w:rPr>
            </w:pPr>
            <w:r w:rsidRPr="006B62A4">
              <w:rPr>
                <w:rFonts w:ascii="Times New Roman" w:hAnsi="Times New Roman" w:cs="Times New Roman"/>
                <w:sz w:val="18"/>
                <w:szCs w:val="18"/>
              </w:rPr>
              <w:t>Необходимый угол наклона опорной пластины устанавливается при помощи зубчатого фиксатора</w:t>
            </w:r>
          </w:p>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Для крепления к операционному столу имеется замок  со стопором уровня положения держателя</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2</w:t>
            </w:r>
            <w:r w:rsidR="006B62A4" w:rsidRPr="006B62A4">
              <w:rPr>
                <w:rFonts w:ascii="Times New Roman" w:hAnsi="Times New Roman" w:cs="Times New Roman"/>
                <w:color w:val="000000"/>
                <w:sz w:val="18"/>
                <w:szCs w:val="18"/>
              </w:rPr>
              <w:t>.</w:t>
            </w: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r w:rsidRPr="006B62A4">
              <w:rPr>
                <w:rFonts w:ascii="Times New Roman" w:hAnsi="Times New Roman" w:cs="Times New Roman"/>
                <w:bCs/>
                <w:color w:val="000000"/>
                <w:sz w:val="18"/>
                <w:szCs w:val="18"/>
              </w:rPr>
              <w:t>32.50.13.190</w:t>
            </w:r>
          </w:p>
          <w:p w:rsidR="000C7DEE" w:rsidRPr="006B62A4" w:rsidRDefault="000C7DEE" w:rsidP="00A511D9">
            <w:pPr>
              <w:shd w:val="clear" w:color="auto" w:fill="FFFFFF"/>
              <w:spacing w:after="0"/>
              <w:jc w:val="center"/>
              <w:rPr>
                <w:rFonts w:ascii="Times New Roman" w:hAnsi="Times New Roman" w:cs="Times New Roman"/>
                <w:sz w:val="18"/>
                <w:szCs w:val="18"/>
              </w:rPr>
            </w:pPr>
            <w:r w:rsidRPr="006B62A4">
              <w:rPr>
                <w:rFonts w:ascii="Times New Roman" w:hAnsi="Times New Roman" w:cs="Times New Roman"/>
                <w:sz w:val="18"/>
                <w:szCs w:val="18"/>
              </w:rPr>
              <w:t>КТРУ отсутствует</w:t>
            </w:r>
          </w:p>
          <w:p w:rsidR="000C7DEE" w:rsidRPr="006B62A4" w:rsidRDefault="000C7DEE" w:rsidP="00A511D9">
            <w:pPr>
              <w:shd w:val="clear" w:color="auto" w:fill="FFFFFF"/>
              <w:spacing w:after="0"/>
              <w:jc w:val="center"/>
              <w:rPr>
                <w:rFonts w:ascii="Times New Roman" w:hAnsi="Times New Roman" w:cs="Times New Roman"/>
                <w:sz w:val="18"/>
                <w:szCs w:val="18"/>
              </w:rPr>
            </w:pPr>
          </w:p>
          <w:p w:rsidR="000C7DEE" w:rsidRPr="006B62A4" w:rsidRDefault="000C7DEE" w:rsidP="00A511D9">
            <w:pPr>
              <w:shd w:val="clear" w:color="auto" w:fill="FFFFFF"/>
              <w:spacing w:after="0"/>
              <w:jc w:val="center"/>
              <w:rPr>
                <w:rFonts w:ascii="Times New Roman" w:hAnsi="Times New Roman" w:cs="Times New Roman"/>
                <w:sz w:val="18"/>
                <w:szCs w:val="18"/>
              </w:rPr>
            </w:pPr>
          </w:p>
          <w:p w:rsidR="000C7DEE" w:rsidRPr="006B62A4" w:rsidRDefault="000C7DEE" w:rsidP="00A511D9">
            <w:pPr>
              <w:spacing w:after="0"/>
              <w:jc w:val="center"/>
              <w:rPr>
                <w:rFonts w:ascii="Times New Roman" w:hAnsi="Times New Roman" w:cs="Times New Roman"/>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shd w:val="clear" w:color="auto" w:fill="FFFFFF"/>
              </w:rPr>
              <w:t>Инструменты и приспособления, применяемые в медицинских целях, прочие, не включенные в другие группировки</w:t>
            </w: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Устройство для обескровливания конечностей </w:t>
            </w: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roofErr w:type="spellStart"/>
            <w:r w:rsidRPr="006B62A4">
              <w:rPr>
                <w:rFonts w:ascii="Times New Roman" w:hAnsi="Times New Roman" w:cs="Times New Roman"/>
                <w:color w:val="000000"/>
                <w:sz w:val="18"/>
                <w:szCs w:val="18"/>
              </w:rPr>
              <w:t>шт</w:t>
            </w:r>
            <w:proofErr w:type="spellEnd"/>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1</w:t>
            </w: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shd w:val="clear" w:color="auto" w:fill="FFFFFF"/>
              </w:rPr>
              <w:t>Инструменты и приспособления, применяемые в медицинских целях, прочие, не включенные в другие группировки</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наименование медицинского изделия в заявке указать в полном соответствии с регистрационным удостоверением</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участник указывает наименование изделия в соответствии с РУ</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 xml:space="preserve">наличие регистрационного удостоверения, в заявке участник указывает номер и дату выдачи для проверки регистрации заявляемого изделия на официальном сайте Федеральной службы по надзору в сфере </w:t>
            </w:r>
            <w:r w:rsidRPr="006B62A4">
              <w:rPr>
                <w:rFonts w:ascii="Times New Roman" w:hAnsi="Times New Roman" w:cs="Times New Roman"/>
                <w:sz w:val="18"/>
                <w:szCs w:val="18"/>
              </w:rPr>
              <w:lastRenderedPageBreak/>
              <w:t>здравоохранения</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lastRenderedPageBreak/>
              <w:t>участник указывает номер и дату РУ</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 xml:space="preserve">длина </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960</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ширина</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130</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Область применения: для обескровливания конечностей</w:t>
            </w:r>
          </w:p>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Насос, металлический, Манометр из хромированного металла с алюминиевой шкалой.</w:t>
            </w:r>
          </w:p>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Манжета с раздувными вкладышами без латекса, на бедро, для взрослых, моющаяся и дезинфицируемая</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3</w:t>
            </w:r>
            <w:r w:rsidR="006B62A4" w:rsidRPr="006B62A4">
              <w:rPr>
                <w:rFonts w:ascii="Times New Roman" w:hAnsi="Times New Roman" w:cs="Times New Roman"/>
                <w:color w:val="000000"/>
                <w:sz w:val="18"/>
                <w:szCs w:val="18"/>
              </w:rPr>
              <w:t>.</w:t>
            </w: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32.50.13.190-00007197</w:t>
            </w: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Рычаг/элеватор костный</w:t>
            </w:r>
          </w:p>
          <w:p w:rsidR="000C7DEE" w:rsidRPr="006B62A4" w:rsidRDefault="000C7DEE" w:rsidP="00A511D9">
            <w:pPr>
              <w:spacing w:after="0"/>
              <w:jc w:val="center"/>
              <w:rPr>
                <w:rFonts w:ascii="Times New Roman" w:hAnsi="Times New Roman" w:cs="Times New Roman"/>
                <w:b/>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Элеватор, размер 1</w:t>
            </w: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roofErr w:type="spellStart"/>
            <w:r w:rsidRPr="006B62A4">
              <w:rPr>
                <w:rFonts w:ascii="Times New Roman" w:hAnsi="Times New Roman" w:cs="Times New Roman"/>
                <w:color w:val="000000"/>
                <w:sz w:val="18"/>
                <w:szCs w:val="18"/>
              </w:rPr>
              <w:t>шт</w:t>
            </w:r>
            <w:proofErr w:type="spellEnd"/>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1</w:t>
            </w: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 xml:space="preserve">Переносной ручной хирургический инструмент, разработанный для поднятия, позиционирования или </w:t>
            </w:r>
            <w:proofErr w:type="spellStart"/>
            <w:r w:rsidRPr="006B62A4">
              <w:rPr>
                <w:rFonts w:ascii="Times New Roman" w:hAnsi="Times New Roman" w:cs="Times New Roman"/>
                <w:sz w:val="18"/>
                <w:szCs w:val="18"/>
              </w:rPr>
              <w:t>элевации</w:t>
            </w:r>
            <w:proofErr w:type="spellEnd"/>
            <w:r w:rsidRPr="006B62A4">
              <w:rPr>
                <w:rFonts w:ascii="Times New Roman" w:hAnsi="Times New Roman" w:cs="Times New Roman"/>
                <w:sz w:val="18"/>
                <w:szCs w:val="18"/>
              </w:rPr>
              <w:t xml:space="preserve"> кости, других анатомических структур или хирургических материалов/изделий во время ортопедического вмешательства. Изготавливается из высококачественной нержавеющей стали; доступен широкий размерный ряд изделий с различными конструкциями и формами лезвий. Как правило, это надежный инструмент с тупым лезвием без режущей кромки на дистальном конце, который может быть заостренным, скругленным, плоским, изогнутым или иметь форму крючка; на проксимальном конце инструмента расположена ручка, которая может иметь различные формы. Некоторые модели могут выполнять особые функции, например, использоваться в операциях на угловых соединениях или в </w:t>
            </w:r>
            <w:r w:rsidRPr="006B62A4">
              <w:rPr>
                <w:rFonts w:ascii="Times New Roman" w:hAnsi="Times New Roman" w:cs="Times New Roman"/>
                <w:sz w:val="18"/>
                <w:szCs w:val="18"/>
              </w:rPr>
              <w:lastRenderedPageBreak/>
              <w:t>процедурах смещения. Это изделие, пригодное для многоразового использования."</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lastRenderedPageBreak/>
              <w:t>соответствие</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shd w:val="clear" w:color="auto" w:fill="FFFFFF"/>
              </w:rPr>
            </w:pPr>
            <w:r w:rsidRPr="006B62A4">
              <w:rPr>
                <w:rFonts w:ascii="Times New Roman" w:hAnsi="Times New Roman" w:cs="Times New Roman"/>
                <w:sz w:val="18"/>
                <w:szCs w:val="18"/>
              </w:rPr>
              <w:t>наименование медицинского изделия в заявке указать в полном соответствии с регистрационным удостоверением</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участник указывает наименование изделия в соответствии с РУ</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наличие регистрационного удостоверения, в заявке участник указывает номер и дату выдачи для проверки регистрации заявляемого изделия на официальном сайте Федеральной службы по надзору в сфере здравоохранения</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участник указывает номер и дату РУ</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bCs/>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 xml:space="preserve">длина </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220</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bCs/>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ширина</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 8 </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Медицинский инструмент, применяемый для подъема вдавленных или </w:t>
            </w:r>
            <w:proofErr w:type="spellStart"/>
            <w:r w:rsidRPr="006B62A4">
              <w:rPr>
                <w:rFonts w:ascii="Times New Roman" w:hAnsi="Times New Roman" w:cs="Times New Roman"/>
                <w:color w:val="000000"/>
                <w:sz w:val="18"/>
                <w:szCs w:val="18"/>
              </w:rPr>
              <w:t>отпрепарованных</w:t>
            </w:r>
            <w:proofErr w:type="spellEnd"/>
            <w:r w:rsidRPr="006B62A4">
              <w:rPr>
                <w:rFonts w:ascii="Times New Roman" w:hAnsi="Times New Roman" w:cs="Times New Roman"/>
                <w:color w:val="000000"/>
                <w:sz w:val="18"/>
                <w:szCs w:val="18"/>
              </w:rPr>
              <w:t xml:space="preserve"> участков костей</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4</w:t>
            </w:r>
            <w:r w:rsidR="006B62A4" w:rsidRPr="006B62A4">
              <w:rPr>
                <w:rFonts w:ascii="Times New Roman" w:hAnsi="Times New Roman" w:cs="Times New Roman"/>
                <w:color w:val="000000"/>
                <w:sz w:val="18"/>
                <w:szCs w:val="18"/>
              </w:rPr>
              <w:t>.</w:t>
            </w: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32.50.13.190-00007197</w:t>
            </w: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Рычаг/элеватор костный</w:t>
            </w:r>
          </w:p>
          <w:p w:rsidR="000C7DEE" w:rsidRPr="006B62A4" w:rsidRDefault="000C7DEE" w:rsidP="00A511D9">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Элеватор, размер 2</w:t>
            </w: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roofErr w:type="spellStart"/>
            <w:r w:rsidRPr="006B62A4">
              <w:rPr>
                <w:rFonts w:ascii="Times New Roman" w:hAnsi="Times New Roman" w:cs="Times New Roman"/>
                <w:color w:val="000000"/>
                <w:sz w:val="18"/>
                <w:szCs w:val="18"/>
              </w:rPr>
              <w:t>шт</w:t>
            </w:r>
            <w:proofErr w:type="spellEnd"/>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1</w:t>
            </w: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 xml:space="preserve">Переносной ручной хирургический инструмент, разработанный для поднятия, позиционирования или </w:t>
            </w:r>
            <w:proofErr w:type="spellStart"/>
            <w:r w:rsidRPr="006B62A4">
              <w:rPr>
                <w:rFonts w:ascii="Times New Roman" w:hAnsi="Times New Roman" w:cs="Times New Roman"/>
                <w:sz w:val="18"/>
                <w:szCs w:val="18"/>
              </w:rPr>
              <w:t>элевации</w:t>
            </w:r>
            <w:proofErr w:type="spellEnd"/>
            <w:r w:rsidRPr="006B62A4">
              <w:rPr>
                <w:rFonts w:ascii="Times New Roman" w:hAnsi="Times New Roman" w:cs="Times New Roman"/>
                <w:sz w:val="18"/>
                <w:szCs w:val="18"/>
              </w:rPr>
              <w:t xml:space="preserve"> кости, других анатомических структур или хирургических материалов/изделий во время ортопедического вмешательства. Изготавливается из высококачественной нержавеющей стали; доступен широкий размерный ряд изделий с различными конструкциями и формами лезвий. Как правило, это надежный инструмент с </w:t>
            </w:r>
            <w:r w:rsidRPr="006B62A4">
              <w:rPr>
                <w:rFonts w:ascii="Times New Roman" w:hAnsi="Times New Roman" w:cs="Times New Roman"/>
                <w:sz w:val="18"/>
                <w:szCs w:val="18"/>
              </w:rPr>
              <w:lastRenderedPageBreak/>
              <w:t>тупым лезвием без режущей кромки на дистальном конце, который может быть заостренным, скругленным, плоским, изогнутым или иметь форму крючка; на проксимальном конце инструмента расположена ручка, которая может иметь различные формы. Некоторые модели могут выполнять особые функции, например, использоваться в операциях на угловых соединениях или в процедурах смещения. Это изделие, пригодное для многоразового использования."</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lastRenderedPageBreak/>
              <w:t>соответствие</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наименование медицинского изделия в заявке указать в полном соответствии с регистрационным удостоверением</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участник указывает наименование изделия в соответствии с РУ</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наличие регистрационного удостоверения, в заявке участник указывает номер и дату выдачи для проверки регистрации заявляемого изделия на официальном сайте Федеральной службы по надзору в сфере здравоохранения</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участник указывает номер и дату РУ</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 xml:space="preserve">длина </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220</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ширина</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22</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Медицинский инструмент, применяемый для подъема вдавленных или </w:t>
            </w:r>
            <w:proofErr w:type="spellStart"/>
            <w:r w:rsidRPr="006B62A4">
              <w:rPr>
                <w:rFonts w:ascii="Times New Roman" w:hAnsi="Times New Roman" w:cs="Times New Roman"/>
                <w:color w:val="000000"/>
                <w:sz w:val="18"/>
                <w:szCs w:val="18"/>
              </w:rPr>
              <w:t>отпрепарованных</w:t>
            </w:r>
            <w:proofErr w:type="spellEnd"/>
            <w:r w:rsidRPr="006B62A4">
              <w:rPr>
                <w:rFonts w:ascii="Times New Roman" w:hAnsi="Times New Roman" w:cs="Times New Roman"/>
                <w:color w:val="000000"/>
                <w:sz w:val="18"/>
                <w:szCs w:val="18"/>
              </w:rPr>
              <w:t xml:space="preserve"> участков костей</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5</w:t>
            </w:r>
            <w:r w:rsidR="006B62A4" w:rsidRPr="006B62A4">
              <w:rPr>
                <w:rFonts w:ascii="Times New Roman" w:hAnsi="Times New Roman" w:cs="Times New Roman"/>
                <w:color w:val="000000"/>
                <w:sz w:val="18"/>
                <w:szCs w:val="18"/>
              </w:rPr>
              <w:t>.</w:t>
            </w: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32.50.13.190-00007197</w:t>
            </w: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Рычаг/элеватор костный</w:t>
            </w:r>
          </w:p>
          <w:p w:rsidR="000C7DEE" w:rsidRPr="006B62A4" w:rsidRDefault="000C7DEE" w:rsidP="00A511D9">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lastRenderedPageBreak/>
              <w:t>Элеватор, размер 3</w:t>
            </w: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roofErr w:type="spellStart"/>
            <w:r w:rsidRPr="006B62A4">
              <w:rPr>
                <w:rFonts w:ascii="Times New Roman" w:hAnsi="Times New Roman" w:cs="Times New Roman"/>
                <w:color w:val="000000"/>
                <w:sz w:val="18"/>
                <w:szCs w:val="18"/>
              </w:rPr>
              <w:t>шт</w:t>
            </w:r>
            <w:proofErr w:type="spellEnd"/>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1</w:t>
            </w: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 xml:space="preserve">Переносной ручной хирургический инструмент, разработанный для </w:t>
            </w:r>
            <w:r w:rsidRPr="006B62A4">
              <w:rPr>
                <w:rFonts w:ascii="Times New Roman" w:hAnsi="Times New Roman" w:cs="Times New Roman"/>
                <w:sz w:val="18"/>
                <w:szCs w:val="18"/>
              </w:rPr>
              <w:lastRenderedPageBreak/>
              <w:t xml:space="preserve">поднятия, позиционирования или </w:t>
            </w:r>
            <w:proofErr w:type="spellStart"/>
            <w:r w:rsidRPr="006B62A4">
              <w:rPr>
                <w:rFonts w:ascii="Times New Roman" w:hAnsi="Times New Roman" w:cs="Times New Roman"/>
                <w:sz w:val="18"/>
                <w:szCs w:val="18"/>
              </w:rPr>
              <w:t>элевации</w:t>
            </w:r>
            <w:proofErr w:type="spellEnd"/>
            <w:r w:rsidRPr="006B62A4">
              <w:rPr>
                <w:rFonts w:ascii="Times New Roman" w:hAnsi="Times New Roman" w:cs="Times New Roman"/>
                <w:sz w:val="18"/>
                <w:szCs w:val="18"/>
              </w:rPr>
              <w:t xml:space="preserve"> кости, других анатомических структур или хирургических материалов/изделий во время ортопедического вмешательства. Изготавливается из высококачественной нержавеющей стали; доступен широкий размерный ряд изделий с различными конструкциями и формами лезвий. Как правило, это надежный инструмент с тупым лезвием без режущей кромки на дистальном конце, который может быть заостренным, скругленным, плоским, изогнутым или иметь форму крючка; на проксимальном конце инструмента расположена ручка, которая может иметь различные формы. Некоторые модели могут выполнять особые функции, например, использоваться в операциях на угловых соединениях или в процедурах смещения. Это изделие, пригодное для многоразового использования."</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lastRenderedPageBreak/>
              <w:t>соответствие</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Значение характеристики не </w:t>
            </w:r>
            <w:r w:rsidRPr="006B62A4">
              <w:rPr>
                <w:rFonts w:ascii="Times New Roman" w:hAnsi="Times New Roman" w:cs="Times New Roman"/>
                <w:color w:val="000000"/>
                <w:sz w:val="18"/>
                <w:szCs w:val="18"/>
              </w:rPr>
              <w:lastRenderedPageBreak/>
              <w:t>может изменяться участником закупки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наименование медицинского изделия в заявке указать в полном соответствии с регистрационным удостоверением</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участник указывает наименование изделия в соответствии с РУ</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highlight w:val="yellow"/>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color w:val="000000"/>
                <w:sz w:val="18"/>
                <w:szCs w:val="18"/>
                <w:highlight w:val="yellow"/>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highlight w:val="yellow"/>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highlight w:val="yellow"/>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highlight w:val="yellow"/>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sz w:val="18"/>
                <w:szCs w:val="18"/>
              </w:rPr>
              <w:t>наличие регистрационного удостоверения, в заявке участник указывает номер и дату выдачи для проверки регистрации заявляемого изделия на официальном сайте Федеральной службы по надзору в сфере здравоохранения</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sz w:val="18"/>
                <w:szCs w:val="18"/>
              </w:rPr>
              <w:t>участник указывает номер и дату РУ</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 xml:space="preserve">длина </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220</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ширина</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33</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Участник закупки </w:t>
            </w:r>
            <w:r w:rsidRPr="006B62A4">
              <w:rPr>
                <w:rFonts w:ascii="Times New Roman" w:hAnsi="Times New Roman" w:cs="Times New Roman"/>
                <w:color w:val="000000"/>
                <w:sz w:val="18"/>
                <w:szCs w:val="18"/>
              </w:rPr>
              <w:lastRenderedPageBreak/>
              <w:t>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color w:val="000000"/>
                <w:sz w:val="18"/>
                <w:szCs w:val="18"/>
              </w:rPr>
              <w:t xml:space="preserve">Медицинский инструмент, применяемый для подъема вдавленных или </w:t>
            </w:r>
            <w:proofErr w:type="spellStart"/>
            <w:r w:rsidRPr="006B62A4">
              <w:rPr>
                <w:rFonts w:ascii="Times New Roman" w:hAnsi="Times New Roman" w:cs="Times New Roman"/>
                <w:color w:val="000000"/>
                <w:sz w:val="18"/>
                <w:szCs w:val="18"/>
              </w:rPr>
              <w:t>отпрепарованных</w:t>
            </w:r>
            <w:proofErr w:type="spellEnd"/>
            <w:r w:rsidRPr="006B62A4">
              <w:rPr>
                <w:rFonts w:ascii="Times New Roman" w:hAnsi="Times New Roman" w:cs="Times New Roman"/>
                <w:color w:val="000000"/>
                <w:sz w:val="18"/>
                <w:szCs w:val="18"/>
              </w:rPr>
              <w:t xml:space="preserve"> участков костей</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6</w:t>
            </w:r>
            <w:r w:rsidR="006B62A4" w:rsidRPr="006B62A4">
              <w:rPr>
                <w:rFonts w:ascii="Times New Roman" w:hAnsi="Times New Roman" w:cs="Times New Roman"/>
                <w:color w:val="000000"/>
                <w:sz w:val="18"/>
                <w:szCs w:val="18"/>
              </w:rPr>
              <w:t>.</w:t>
            </w: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r w:rsidRPr="006B62A4">
              <w:rPr>
                <w:rFonts w:ascii="Times New Roman" w:hAnsi="Times New Roman" w:cs="Times New Roman"/>
                <w:sz w:val="18"/>
                <w:szCs w:val="18"/>
              </w:rPr>
              <w:t>32.50.13.190-00007197</w:t>
            </w: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Рычаг/элеватор костный</w:t>
            </w:r>
          </w:p>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0C7DEE">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Элеватор, размер 4</w:t>
            </w: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roofErr w:type="spellStart"/>
            <w:r w:rsidRPr="006B62A4">
              <w:rPr>
                <w:rFonts w:ascii="Times New Roman" w:hAnsi="Times New Roman" w:cs="Times New Roman"/>
                <w:color w:val="000000"/>
                <w:sz w:val="18"/>
                <w:szCs w:val="18"/>
              </w:rPr>
              <w:t>шт</w:t>
            </w:r>
            <w:proofErr w:type="spellEnd"/>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r w:rsidRPr="006B62A4">
              <w:rPr>
                <w:rFonts w:ascii="Times New Roman" w:hAnsi="Times New Roman" w:cs="Times New Roman"/>
                <w:color w:val="000000"/>
                <w:sz w:val="18"/>
                <w:szCs w:val="18"/>
              </w:rPr>
              <w:t>1</w:t>
            </w: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 xml:space="preserve">Переносной ручной хирургический инструмент, разработанный для поднятия, позиционирования или </w:t>
            </w:r>
            <w:proofErr w:type="spellStart"/>
            <w:r w:rsidRPr="006B62A4">
              <w:rPr>
                <w:rFonts w:ascii="Times New Roman" w:hAnsi="Times New Roman" w:cs="Times New Roman"/>
                <w:sz w:val="18"/>
                <w:szCs w:val="18"/>
              </w:rPr>
              <w:t>элевации</w:t>
            </w:r>
            <w:proofErr w:type="spellEnd"/>
            <w:r w:rsidRPr="006B62A4">
              <w:rPr>
                <w:rFonts w:ascii="Times New Roman" w:hAnsi="Times New Roman" w:cs="Times New Roman"/>
                <w:sz w:val="18"/>
                <w:szCs w:val="18"/>
              </w:rPr>
              <w:t xml:space="preserve"> кости, других анатомических структур или хирургических материалов/изделий во время ортопедического вмешательства. Изготавливается из высококачественной нержавеющей стали; доступен широкий размерный ряд изделий с различными конструкциями и формами лезвий. Как правило, это надежный инструмент с тупым лезвием без режущей кромки на дистальном конце, который может быть заостренным, скругленным, плоским, изогнутым или иметь форму крючка; на проксимальном конце инструмента расположена ручка, которая может иметь различные формы. Некоторые модели могут выполнять особые функции, например, использоваться в операциях на угловых соединениях или в процедурах смещения. Это изделие, пригодное для многоразового использования."</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color w:val="000000"/>
                <w:sz w:val="18"/>
                <w:szCs w:val="18"/>
              </w:rPr>
              <w:t> </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наименование медицинского изделия в заявке указать в полном соответствии с регистрационным удостоверением</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участник указывает наименование изделия в соответствии с РУ</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 xml:space="preserve">наличие регистрационного удостоверения, в заявке участник указывает номер и дату выдачи для </w:t>
            </w:r>
            <w:r w:rsidRPr="006B62A4">
              <w:rPr>
                <w:rFonts w:ascii="Times New Roman" w:hAnsi="Times New Roman" w:cs="Times New Roman"/>
                <w:sz w:val="18"/>
                <w:szCs w:val="18"/>
              </w:rPr>
              <w:lastRenderedPageBreak/>
              <w:t>проверки регистрации заявляемого изделия на официальном сайте Федеральной службы по надзору в сфере здравоохранения</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lastRenderedPageBreak/>
              <w:t>участник указывает номер и дату РУ</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Участник закупки указывает в заявке конкретное </w:t>
            </w:r>
            <w:r w:rsidRPr="006B62A4">
              <w:rPr>
                <w:rFonts w:ascii="Times New Roman" w:hAnsi="Times New Roman" w:cs="Times New Roman"/>
                <w:color w:val="000000"/>
                <w:sz w:val="18"/>
                <w:szCs w:val="18"/>
              </w:rPr>
              <w:lastRenderedPageBreak/>
              <w:t>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 xml:space="preserve">длина </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220</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ширина</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43</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color w:val="000000"/>
                <w:sz w:val="18"/>
                <w:szCs w:val="18"/>
              </w:rPr>
              <w:t xml:space="preserve">Медицинский инструмент, применяемый для подъема вдавленных или </w:t>
            </w:r>
            <w:proofErr w:type="spellStart"/>
            <w:r w:rsidRPr="006B62A4">
              <w:rPr>
                <w:rFonts w:ascii="Times New Roman" w:hAnsi="Times New Roman" w:cs="Times New Roman"/>
                <w:color w:val="000000"/>
                <w:sz w:val="18"/>
                <w:szCs w:val="18"/>
              </w:rPr>
              <w:t>отпрепарованных</w:t>
            </w:r>
            <w:proofErr w:type="spellEnd"/>
            <w:r w:rsidRPr="006B62A4">
              <w:rPr>
                <w:rFonts w:ascii="Times New Roman" w:hAnsi="Times New Roman" w:cs="Times New Roman"/>
                <w:color w:val="000000"/>
                <w:sz w:val="18"/>
                <w:szCs w:val="18"/>
              </w:rPr>
              <w:t xml:space="preserve"> участков костей</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color w:val="000000"/>
                <w:sz w:val="18"/>
                <w:szCs w:val="18"/>
              </w:rPr>
              <w:t> </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7</w:t>
            </w:r>
            <w:r w:rsidR="006B62A4" w:rsidRPr="006B62A4">
              <w:rPr>
                <w:rFonts w:ascii="Times New Roman" w:hAnsi="Times New Roman" w:cs="Times New Roman"/>
                <w:color w:val="000000"/>
                <w:sz w:val="18"/>
                <w:szCs w:val="18"/>
              </w:rPr>
              <w:t>.</w:t>
            </w: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r w:rsidRPr="006B62A4">
              <w:rPr>
                <w:rFonts w:ascii="Times New Roman" w:hAnsi="Times New Roman" w:cs="Times New Roman"/>
                <w:sz w:val="18"/>
                <w:szCs w:val="18"/>
              </w:rPr>
              <w:t>32.50.13.190-00007197</w:t>
            </w: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Рычаг/элеватор костный</w:t>
            </w:r>
          </w:p>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Элеватор, размер 5</w:t>
            </w: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roofErr w:type="spellStart"/>
            <w:r w:rsidRPr="006B62A4">
              <w:rPr>
                <w:rFonts w:ascii="Times New Roman" w:hAnsi="Times New Roman" w:cs="Times New Roman"/>
                <w:color w:val="000000"/>
                <w:sz w:val="18"/>
                <w:szCs w:val="18"/>
              </w:rPr>
              <w:t>шт</w:t>
            </w:r>
            <w:proofErr w:type="spellEnd"/>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1</w:t>
            </w: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 xml:space="preserve">Переносной ручной хирургический инструмент, разработанный для поднятия, позиционирования или </w:t>
            </w:r>
            <w:proofErr w:type="spellStart"/>
            <w:r w:rsidRPr="006B62A4">
              <w:rPr>
                <w:rFonts w:ascii="Times New Roman" w:hAnsi="Times New Roman" w:cs="Times New Roman"/>
                <w:sz w:val="18"/>
                <w:szCs w:val="18"/>
              </w:rPr>
              <w:t>элевации</w:t>
            </w:r>
            <w:proofErr w:type="spellEnd"/>
            <w:r w:rsidRPr="006B62A4">
              <w:rPr>
                <w:rFonts w:ascii="Times New Roman" w:hAnsi="Times New Roman" w:cs="Times New Roman"/>
                <w:sz w:val="18"/>
                <w:szCs w:val="18"/>
              </w:rPr>
              <w:t xml:space="preserve"> кости, других анатомических структур или хирургических материалов/изделий во время ортопедического вмешательства. Изготавливается из высококачественной нержавеющей стали; доступен широкий размерный ряд изделий с различными конструкциями и формами лезвий. Как правило, это надежный инструмент с тупым лезвием без режущей кромки на дистальном конце, который может быть заостренным, скругленным, плоским, изогнутым или иметь форму крючка; на проксимальном конце инструмента расположена ручка, которая может иметь различные формы. Некоторые модели могут выполнять особые функции, например, использоваться в операциях на угловых соединениях или в процедурах смещения. Это изделие, </w:t>
            </w:r>
            <w:r w:rsidRPr="006B62A4">
              <w:rPr>
                <w:rFonts w:ascii="Times New Roman" w:hAnsi="Times New Roman" w:cs="Times New Roman"/>
                <w:sz w:val="18"/>
                <w:szCs w:val="18"/>
              </w:rPr>
              <w:lastRenderedPageBreak/>
              <w:t>пригодное для многоразового использования."</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lastRenderedPageBreak/>
              <w:t>соответствие</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наименование медицинского изделия в заявке указать в полном соответствии с регистрационным удостоверением</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участник указывает наименование изделия в соответствии с РУ</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наличие регистрационного удостоверения, в заявке участник указывает номер и дату выдачи для проверки регистрации заявляемого изделия на официальном сайте Федеральной службы по надзору в сфере здравоохранения</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участник указывает номер и дату РУ</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 xml:space="preserve">длина </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220</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ширина</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15</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Медицинский инструмент, применяемый для подъема вдавленных или </w:t>
            </w:r>
            <w:proofErr w:type="spellStart"/>
            <w:r w:rsidRPr="006B62A4">
              <w:rPr>
                <w:rFonts w:ascii="Times New Roman" w:hAnsi="Times New Roman" w:cs="Times New Roman"/>
                <w:color w:val="000000"/>
                <w:sz w:val="18"/>
                <w:szCs w:val="18"/>
              </w:rPr>
              <w:t>отпрепарованных</w:t>
            </w:r>
            <w:proofErr w:type="spellEnd"/>
            <w:r w:rsidRPr="006B62A4">
              <w:rPr>
                <w:rFonts w:ascii="Times New Roman" w:hAnsi="Times New Roman" w:cs="Times New Roman"/>
                <w:color w:val="000000"/>
                <w:sz w:val="18"/>
                <w:szCs w:val="18"/>
              </w:rPr>
              <w:t xml:space="preserve"> участков костей</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6B62A4">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8</w:t>
            </w:r>
            <w:r w:rsidR="006B62A4" w:rsidRPr="006B62A4">
              <w:rPr>
                <w:rFonts w:ascii="Times New Roman" w:hAnsi="Times New Roman" w:cs="Times New Roman"/>
                <w:color w:val="000000"/>
                <w:sz w:val="18"/>
                <w:szCs w:val="18"/>
              </w:rPr>
              <w:t>.</w:t>
            </w: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r w:rsidRPr="006B62A4">
              <w:rPr>
                <w:rFonts w:ascii="Times New Roman" w:hAnsi="Times New Roman" w:cs="Times New Roman"/>
                <w:bCs/>
                <w:sz w:val="18"/>
                <w:szCs w:val="18"/>
                <w:lang w:eastAsia="en-US"/>
              </w:rPr>
              <w:t>32.50.13.190-00007135</w:t>
            </w: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bCs/>
                <w:sz w:val="18"/>
                <w:szCs w:val="18"/>
                <w:lang w:eastAsia="en-US"/>
              </w:rPr>
            </w:pPr>
            <w:proofErr w:type="spellStart"/>
            <w:r w:rsidRPr="006B62A4">
              <w:rPr>
                <w:rFonts w:ascii="Times New Roman" w:hAnsi="Times New Roman" w:cs="Times New Roman"/>
                <w:bCs/>
                <w:sz w:val="18"/>
                <w:szCs w:val="18"/>
                <w:lang w:eastAsia="en-US"/>
              </w:rPr>
              <w:t>Кюретка</w:t>
            </w:r>
            <w:proofErr w:type="spellEnd"/>
            <w:r w:rsidRPr="006B62A4">
              <w:rPr>
                <w:rFonts w:ascii="Times New Roman" w:hAnsi="Times New Roman" w:cs="Times New Roman"/>
                <w:bCs/>
                <w:sz w:val="18"/>
                <w:szCs w:val="18"/>
                <w:lang w:eastAsia="en-US"/>
              </w:rPr>
              <w:t xml:space="preserve"> костная</w:t>
            </w:r>
          </w:p>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color w:val="000000"/>
                <w:sz w:val="18"/>
                <w:szCs w:val="18"/>
              </w:rPr>
            </w:pPr>
            <w:proofErr w:type="spellStart"/>
            <w:r w:rsidRPr="006B62A4">
              <w:rPr>
                <w:rFonts w:ascii="Times New Roman" w:hAnsi="Times New Roman" w:cs="Times New Roman"/>
                <w:color w:val="000000"/>
                <w:sz w:val="18"/>
                <w:szCs w:val="18"/>
              </w:rPr>
              <w:t>Кюретка</w:t>
            </w:r>
            <w:proofErr w:type="spellEnd"/>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roofErr w:type="spellStart"/>
            <w:r w:rsidRPr="006B62A4">
              <w:rPr>
                <w:rFonts w:ascii="Times New Roman" w:hAnsi="Times New Roman" w:cs="Times New Roman"/>
                <w:color w:val="000000"/>
                <w:sz w:val="18"/>
                <w:szCs w:val="18"/>
              </w:rPr>
              <w:t>шт</w:t>
            </w:r>
            <w:proofErr w:type="spellEnd"/>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1</w:t>
            </w: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shd w:val="clear" w:color="auto" w:fill="FFFFFF"/>
              </w:rPr>
              <w:t xml:space="preserve">"Ручной хирургический инструмент, разработанный для разрезания и иссечения костной ткани, как правило, во время ортопедической или пластической хирургической операции. Как правило, это длинный тонкий инструмент с ручкой на проксимальном конце и вогнутым ложкообразным кончиком с острым краем - на дистальном конце, или двухсторонний инструмент, используемый для обеспечения удаления костной ткани, не травмируя при этом окружающие кость </w:t>
            </w:r>
            <w:r w:rsidRPr="006B62A4">
              <w:rPr>
                <w:rFonts w:ascii="Times New Roman" w:hAnsi="Times New Roman" w:cs="Times New Roman"/>
                <w:sz w:val="18"/>
                <w:szCs w:val="18"/>
                <w:shd w:val="clear" w:color="auto" w:fill="FFFFFF"/>
              </w:rPr>
              <w:lastRenderedPageBreak/>
              <w:t>мышцы. Как правило, изготавливается из высококачественной нержавеющей стали; этот инструмент широко используется для удаления кости. Это изделие, пригодное для многоразового использования."</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color w:val="000000"/>
                <w:sz w:val="18"/>
                <w:szCs w:val="18"/>
              </w:rPr>
              <w:t> </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наименование медицинского изделия в заявке указать в полном соответствии с регистрационным удостоверением</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участник указывает наименование изделия в соответствии с РУ</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наличие регистрационного удостоверения, в заявке участник указывает номер и дату выдачи для проверки регистрации заявляемого изделия на официальном сайте Федеральной службы по надзору в сфере здравоохранения</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участник указывает номер и дату РУ</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 xml:space="preserve">длина </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310</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shd w:val="clear" w:color="auto" w:fill="FFFFFF"/>
              </w:rPr>
              <w:t>инструмент для выскабливания патологических образований в твердых тканях.</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color w:val="000000"/>
                <w:sz w:val="18"/>
                <w:szCs w:val="18"/>
              </w:rPr>
              <w:t> </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9</w:t>
            </w:r>
            <w:r w:rsidR="006B62A4" w:rsidRPr="006B62A4">
              <w:rPr>
                <w:rFonts w:ascii="Times New Roman" w:hAnsi="Times New Roman" w:cs="Times New Roman"/>
                <w:color w:val="000000"/>
                <w:sz w:val="18"/>
                <w:szCs w:val="18"/>
              </w:rPr>
              <w:t>.</w:t>
            </w: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r w:rsidRPr="006B62A4">
              <w:rPr>
                <w:rFonts w:ascii="Times New Roman" w:hAnsi="Times New Roman" w:cs="Times New Roman"/>
                <w:sz w:val="18"/>
                <w:szCs w:val="18"/>
              </w:rPr>
              <w:t>32.50.13.190-00007197</w:t>
            </w: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Рычаг/элеватор костный</w:t>
            </w:r>
          </w:p>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r w:rsidRPr="006B62A4">
              <w:rPr>
                <w:rFonts w:ascii="Times New Roman" w:hAnsi="Times New Roman" w:cs="Times New Roman"/>
                <w:color w:val="000000"/>
                <w:sz w:val="18"/>
                <w:szCs w:val="18"/>
              </w:rPr>
              <w:t>Элеватор 2-сторонний</w:t>
            </w: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roofErr w:type="spellStart"/>
            <w:r w:rsidRPr="006B62A4">
              <w:rPr>
                <w:rFonts w:ascii="Times New Roman" w:hAnsi="Times New Roman" w:cs="Times New Roman"/>
                <w:color w:val="000000"/>
                <w:sz w:val="18"/>
                <w:szCs w:val="18"/>
              </w:rPr>
              <w:t>шт</w:t>
            </w:r>
            <w:proofErr w:type="spellEnd"/>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r w:rsidRPr="006B62A4">
              <w:rPr>
                <w:rFonts w:ascii="Times New Roman" w:hAnsi="Times New Roman" w:cs="Times New Roman"/>
                <w:color w:val="000000"/>
                <w:sz w:val="18"/>
                <w:szCs w:val="18"/>
              </w:rPr>
              <w:t>1</w:t>
            </w: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 xml:space="preserve">Переносной ручной хирургический инструмент, разработанный для поднятия, позиционирования или </w:t>
            </w:r>
            <w:proofErr w:type="spellStart"/>
            <w:r w:rsidRPr="006B62A4">
              <w:rPr>
                <w:rFonts w:ascii="Times New Roman" w:hAnsi="Times New Roman" w:cs="Times New Roman"/>
                <w:sz w:val="18"/>
                <w:szCs w:val="18"/>
              </w:rPr>
              <w:t>элевации</w:t>
            </w:r>
            <w:proofErr w:type="spellEnd"/>
            <w:r w:rsidRPr="006B62A4">
              <w:rPr>
                <w:rFonts w:ascii="Times New Roman" w:hAnsi="Times New Roman" w:cs="Times New Roman"/>
                <w:sz w:val="18"/>
                <w:szCs w:val="18"/>
              </w:rPr>
              <w:t xml:space="preserve"> кости, других анатомических структур или хирургических материалов/изделий во время ортопедического вмешательства. Изготавливается из высококачественной нержавеющей стали; доступен широкий размерный ряд изделий с различными конструкциями и формами лезвий. Как правило, это надежный инструмент с тупым лезвием без режущей кромки на дистальном конце, который может быть </w:t>
            </w:r>
            <w:r w:rsidRPr="006B62A4">
              <w:rPr>
                <w:rFonts w:ascii="Times New Roman" w:hAnsi="Times New Roman" w:cs="Times New Roman"/>
                <w:sz w:val="18"/>
                <w:szCs w:val="18"/>
              </w:rPr>
              <w:lastRenderedPageBreak/>
              <w:t>заостренным, скругленным, плоским, изогнутым или иметь форму крючка; на проксимальном конце инструмента расположена ручка, которая может иметь различные формы. Некоторые модели могут выполнять особые функции, например, использоваться в операциях на угловых соединениях или в процедурах смещения. Это изделие, пригодное для многоразового использования."</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lastRenderedPageBreak/>
              <w:t>соответствие</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color w:val="000000"/>
                <w:sz w:val="18"/>
                <w:szCs w:val="18"/>
              </w:rPr>
              <w:t> </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наименование медицинского изделия в заявке указать в полном соответствии с регистрационным удостоверением</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участник указывает наименование изделия в соответствии с РУ</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наличие регистрационного удостоверения, в заявке участник указывает номер и дату выдачи для проверки регистрации заявляемого изделия на официальном сайте Федеральной службы по надзору в сфере здравоохранения</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участник указывает номер и дату РУ</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 xml:space="preserve">длина </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200</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 xml:space="preserve">Ширина 1 стороны </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4</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 xml:space="preserve">Ширина 1 стороны </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3</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shd w:val="clear" w:color="auto" w:fill="FFFFFF"/>
              </w:rPr>
              <w:t>Элеватор для отделения мягких тканей от костей</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color w:val="000000"/>
                <w:sz w:val="18"/>
                <w:szCs w:val="18"/>
              </w:rPr>
              <w:t> </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Значение характеристики не может изменяться </w:t>
            </w:r>
            <w:r w:rsidRPr="006B62A4">
              <w:rPr>
                <w:rFonts w:ascii="Times New Roman" w:hAnsi="Times New Roman" w:cs="Times New Roman"/>
                <w:color w:val="000000"/>
                <w:sz w:val="18"/>
                <w:szCs w:val="18"/>
              </w:rPr>
              <w:lastRenderedPageBreak/>
              <w:t>участником закупки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lastRenderedPageBreak/>
              <w:t>10</w:t>
            </w:r>
            <w:r w:rsidR="006B62A4" w:rsidRPr="006B62A4">
              <w:rPr>
                <w:rFonts w:ascii="Times New Roman" w:hAnsi="Times New Roman" w:cs="Times New Roman"/>
                <w:color w:val="000000"/>
                <w:sz w:val="18"/>
                <w:szCs w:val="18"/>
              </w:rPr>
              <w:t>.</w:t>
            </w: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r w:rsidRPr="006B62A4">
              <w:rPr>
                <w:rFonts w:ascii="Times New Roman" w:hAnsi="Times New Roman" w:cs="Times New Roman"/>
                <w:sz w:val="18"/>
                <w:szCs w:val="18"/>
              </w:rPr>
              <w:t>32.50.13.190-00007197</w:t>
            </w: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Рычаг/элеватор костный</w:t>
            </w:r>
          </w:p>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r w:rsidRPr="006B62A4">
              <w:rPr>
                <w:rFonts w:ascii="Times New Roman" w:hAnsi="Times New Roman" w:cs="Times New Roman"/>
                <w:color w:val="000000"/>
                <w:sz w:val="18"/>
                <w:szCs w:val="18"/>
              </w:rPr>
              <w:t>Элеватор 1-сторонний</w:t>
            </w: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roofErr w:type="spellStart"/>
            <w:r w:rsidRPr="006B62A4">
              <w:rPr>
                <w:rFonts w:ascii="Times New Roman" w:hAnsi="Times New Roman" w:cs="Times New Roman"/>
                <w:color w:val="000000"/>
                <w:sz w:val="18"/>
                <w:szCs w:val="18"/>
              </w:rPr>
              <w:t>шт</w:t>
            </w:r>
            <w:proofErr w:type="spellEnd"/>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r w:rsidRPr="006B62A4">
              <w:rPr>
                <w:rFonts w:ascii="Times New Roman" w:hAnsi="Times New Roman" w:cs="Times New Roman"/>
                <w:color w:val="000000"/>
                <w:sz w:val="18"/>
                <w:szCs w:val="18"/>
              </w:rPr>
              <w:t>1</w:t>
            </w: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 xml:space="preserve">Переносной ручной хирургический инструмент, разработанный для поднятия, позиционирования или </w:t>
            </w:r>
            <w:proofErr w:type="spellStart"/>
            <w:r w:rsidRPr="006B62A4">
              <w:rPr>
                <w:rFonts w:ascii="Times New Roman" w:hAnsi="Times New Roman" w:cs="Times New Roman"/>
                <w:sz w:val="18"/>
                <w:szCs w:val="18"/>
              </w:rPr>
              <w:t>элевации</w:t>
            </w:r>
            <w:proofErr w:type="spellEnd"/>
            <w:r w:rsidRPr="006B62A4">
              <w:rPr>
                <w:rFonts w:ascii="Times New Roman" w:hAnsi="Times New Roman" w:cs="Times New Roman"/>
                <w:sz w:val="18"/>
                <w:szCs w:val="18"/>
              </w:rPr>
              <w:t xml:space="preserve"> кости, других анатомических структур или хирургических материалов/изделий во время ортопедического вмешательства. Изготавливается из высококачественной нержавеющей стали; доступен широкий размерный ряд изделий с различными конструкциями и формами лезвий. Как правило, это надежный инструмент с тупым лезвием без режущей кромки на дистальном конце, который может быть заостренным, скругленным, плоским, изогнутым или иметь форму крючка; на проксимальном конце инструмента расположена ручка, которая может иметь различные формы. Некоторые модели могут выполнять особые функции, например, использоваться в операциях на угловых соединениях или в процедурах смещения. Это изделие, пригодное для многоразового использования."</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color w:val="000000"/>
                <w:sz w:val="18"/>
                <w:szCs w:val="18"/>
              </w:rPr>
              <w:t> </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наименование медицинского изделия в заявке указать в полном соответствии с регистрационным удостоверением</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участник указывает наименование изделия в соответствии с РУ</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наличие регистрационного удостоверения, в заявке участник указывает номер и дату выдачи для проверки регистрации заявляемого изделия на официальном сайте Федеральной службы по надзору в сфере здравоохранения</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участник указывает номер и дату РУ</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 xml:space="preserve">длина </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200</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Участник закупки указывает в заявке конкретное </w:t>
            </w:r>
            <w:r w:rsidRPr="006B62A4">
              <w:rPr>
                <w:rFonts w:ascii="Times New Roman" w:hAnsi="Times New Roman" w:cs="Times New Roman"/>
                <w:color w:val="000000"/>
                <w:sz w:val="18"/>
                <w:szCs w:val="18"/>
              </w:rPr>
              <w:lastRenderedPageBreak/>
              <w:t>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ширина</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5</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shd w:val="clear" w:color="auto" w:fill="FFFFFF"/>
              </w:rPr>
              <w:t>Элеватор для отделения мягких тканей от костей</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color w:val="000000"/>
                <w:sz w:val="18"/>
                <w:szCs w:val="18"/>
              </w:rPr>
              <w:t> </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11</w:t>
            </w:r>
            <w:r w:rsidR="006B62A4" w:rsidRPr="006B62A4">
              <w:rPr>
                <w:rFonts w:ascii="Times New Roman" w:hAnsi="Times New Roman" w:cs="Times New Roman"/>
                <w:color w:val="000000"/>
                <w:sz w:val="18"/>
                <w:szCs w:val="18"/>
              </w:rPr>
              <w:t>.</w:t>
            </w: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r w:rsidRPr="006B62A4">
              <w:rPr>
                <w:rFonts w:ascii="Times New Roman" w:hAnsi="Times New Roman" w:cs="Times New Roman"/>
                <w:sz w:val="18"/>
                <w:szCs w:val="18"/>
              </w:rPr>
              <w:t>32.50.13.190-00007197</w:t>
            </w: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Рычаг/элеватор костный</w:t>
            </w:r>
          </w:p>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r w:rsidRPr="006B62A4">
              <w:rPr>
                <w:rFonts w:ascii="Times New Roman" w:hAnsi="Times New Roman" w:cs="Times New Roman"/>
                <w:color w:val="000000"/>
                <w:sz w:val="18"/>
                <w:szCs w:val="18"/>
              </w:rPr>
              <w:t>Элеватор 1-сторонний изогнутый</w:t>
            </w: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roofErr w:type="spellStart"/>
            <w:r w:rsidRPr="006B62A4">
              <w:rPr>
                <w:rFonts w:ascii="Times New Roman" w:hAnsi="Times New Roman" w:cs="Times New Roman"/>
                <w:color w:val="000000"/>
                <w:sz w:val="18"/>
                <w:szCs w:val="18"/>
              </w:rPr>
              <w:t>шт</w:t>
            </w:r>
            <w:proofErr w:type="spellEnd"/>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r w:rsidRPr="006B62A4">
              <w:rPr>
                <w:rFonts w:ascii="Times New Roman" w:hAnsi="Times New Roman" w:cs="Times New Roman"/>
                <w:color w:val="000000"/>
                <w:sz w:val="18"/>
                <w:szCs w:val="18"/>
              </w:rPr>
              <w:t>1</w:t>
            </w: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 xml:space="preserve">Переносной ручной хирургический инструмент, разработанный для поднятия, позиционирования или </w:t>
            </w:r>
            <w:proofErr w:type="spellStart"/>
            <w:r w:rsidRPr="006B62A4">
              <w:rPr>
                <w:rFonts w:ascii="Times New Roman" w:hAnsi="Times New Roman" w:cs="Times New Roman"/>
                <w:sz w:val="18"/>
                <w:szCs w:val="18"/>
              </w:rPr>
              <w:t>элевации</w:t>
            </w:r>
            <w:proofErr w:type="spellEnd"/>
            <w:r w:rsidRPr="006B62A4">
              <w:rPr>
                <w:rFonts w:ascii="Times New Roman" w:hAnsi="Times New Roman" w:cs="Times New Roman"/>
                <w:sz w:val="18"/>
                <w:szCs w:val="18"/>
              </w:rPr>
              <w:t xml:space="preserve"> кости, других анатомических структур или хирургических материалов/изделий во время ортопедического вмешательства. Изготавливается из высококачественной нержавеющей стали; доступен широкий размерный ряд изделий с различными конструкциями и формами лезвий. Как правило, это надежный инструмент с тупым лезвием без режущей кромки на дистальном конце, который может быть заостренным, скругленным, плоским, изогнутым или иметь форму крючка; на проксимальном конце инструмента расположена ручка, которая может иметь различные формы. Некоторые модели могут выполнять особые функции, например, использоваться в операциях на угловых соединениях или в процедурах смещения. Это изделие, пригодное для многоразового использования."</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color w:val="000000"/>
                <w:sz w:val="18"/>
                <w:szCs w:val="18"/>
              </w:rPr>
              <w:t> </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наименование медицинского изделия в заявке указать в полном соответствии с регистрационным удостоверением</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участник указывает наименование изделия в соответствии с РУ</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наличие регистрационного удостоверения, в заявке участник указывает номер и дату выдачи для проверки регистрации заявляемого изделия на официальном сайте Федеральной службы по надзору в сфере здравоохранения</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участник указывает номер и дату РУ</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 xml:space="preserve">длина </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200</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ширина</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10</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shd w:val="clear" w:color="auto" w:fill="FFFFFF"/>
              </w:rPr>
              <w:t>Элеватор для отделения мягких тканей от костей, изогнутый</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color w:val="000000"/>
                <w:sz w:val="18"/>
                <w:szCs w:val="18"/>
              </w:rPr>
              <w:t> </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12</w:t>
            </w:r>
            <w:r w:rsidR="006B62A4" w:rsidRPr="006B62A4">
              <w:rPr>
                <w:rFonts w:ascii="Times New Roman" w:hAnsi="Times New Roman" w:cs="Times New Roman"/>
                <w:color w:val="000000"/>
                <w:sz w:val="18"/>
                <w:szCs w:val="18"/>
              </w:rPr>
              <w:t>.</w:t>
            </w: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r w:rsidRPr="006B62A4">
              <w:rPr>
                <w:rFonts w:ascii="Times New Roman" w:hAnsi="Times New Roman" w:cs="Times New Roman"/>
                <w:bCs/>
                <w:sz w:val="18"/>
                <w:szCs w:val="18"/>
                <w:lang w:eastAsia="en-US"/>
              </w:rPr>
              <w:t>32.50.13.190-00006978</w:t>
            </w: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bCs/>
                <w:sz w:val="18"/>
                <w:szCs w:val="18"/>
                <w:lang w:eastAsia="en-US"/>
              </w:rPr>
            </w:pPr>
            <w:r w:rsidRPr="006B62A4">
              <w:rPr>
                <w:rFonts w:ascii="Times New Roman" w:hAnsi="Times New Roman" w:cs="Times New Roman"/>
                <w:bCs/>
                <w:sz w:val="18"/>
                <w:szCs w:val="18"/>
                <w:lang w:eastAsia="en-US"/>
              </w:rPr>
              <w:t>Крючок для сухожилий</w:t>
            </w:r>
          </w:p>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Крючок изогнутый</w:t>
            </w: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roofErr w:type="spellStart"/>
            <w:r w:rsidRPr="006B62A4">
              <w:rPr>
                <w:rFonts w:ascii="Times New Roman" w:hAnsi="Times New Roman" w:cs="Times New Roman"/>
                <w:color w:val="000000"/>
                <w:sz w:val="18"/>
                <w:szCs w:val="18"/>
              </w:rPr>
              <w:t>шт</w:t>
            </w:r>
            <w:proofErr w:type="spellEnd"/>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1</w:t>
            </w: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shd w:val="clear" w:color="auto" w:fill="FFFFFF"/>
              </w:rPr>
              <w:t>Переносной стержнеобразный ручной хирургический инструмент, разработанный для зацепления и вытяжения определенных интересуемых мягких тканей (например, кожи, сосудов, органов и/или протоков) с целью обеспечения возможности проведения хирургического вмешательства на этих тканях. Изделие не разработано в основном для отведения тканей в сторону с целью обеспечения к ним хирургического доступа (т.е., не является ретрактором). Изделие оснащено рукояткой и сужается к дистальному концу, образуя тонкий крючок/параллельные крючки. Это изделие, пригодное для многоразового использования.</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color w:val="000000"/>
                <w:sz w:val="18"/>
                <w:szCs w:val="18"/>
              </w:rPr>
              <w:t> </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 xml:space="preserve">наименование медицинского изделия в заявке указать в полном соответствии с </w:t>
            </w:r>
            <w:r w:rsidRPr="006B62A4">
              <w:rPr>
                <w:rFonts w:ascii="Times New Roman" w:hAnsi="Times New Roman" w:cs="Times New Roman"/>
                <w:sz w:val="18"/>
                <w:szCs w:val="18"/>
              </w:rPr>
              <w:lastRenderedPageBreak/>
              <w:t>регистрационным удостоверением</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lastRenderedPageBreak/>
              <w:t xml:space="preserve">участник указывает </w:t>
            </w:r>
            <w:r w:rsidRPr="006B62A4">
              <w:rPr>
                <w:rFonts w:ascii="Times New Roman" w:hAnsi="Times New Roman" w:cs="Times New Roman"/>
                <w:sz w:val="18"/>
                <w:szCs w:val="18"/>
              </w:rPr>
              <w:lastRenderedPageBreak/>
              <w:t>наименование изделия в соответствии с РУ</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Участник закупки указывает в заявке </w:t>
            </w:r>
            <w:r w:rsidRPr="006B62A4">
              <w:rPr>
                <w:rFonts w:ascii="Times New Roman" w:hAnsi="Times New Roman" w:cs="Times New Roman"/>
                <w:color w:val="000000"/>
                <w:sz w:val="18"/>
                <w:szCs w:val="18"/>
              </w:rPr>
              <w:lastRenderedPageBreak/>
              <w:t>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наличие регистрационного удостоверения, в заявке участник указывает номер и дату выдачи для проверки регистрации заявляемого изделия на официальном сайте Федеральной службы по надзору в сфере здравоохранения</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sz w:val="18"/>
                <w:szCs w:val="18"/>
              </w:rPr>
              <w:t>участник указывает номер и дату РУ</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shd w:val="clear" w:color="auto" w:fill="FFFFFF"/>
              </w:rPr>
            </w:pPr>
            <w:r w:rsidRPr="006B62A4">
              <w:rPr>
                <w:rFonts w:ascii="Times New Roman" w:hAnsi="Times New Roman" w:cs="Times New Roman"/>
                <w:sz w:val="18"/>
                <w:szCs w:val="18"/>
              </w:rPr>
              <w:t xml:space="preserve">длина </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200</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highlight w:val="yellow"/>
              </w:rPr>
            </w:pPr>
            <w:r w:rsidRPr="006B62A4">
              <w:rPr>
                <w:rFonts w:ascii="Times New Roman" w:hAnsi="Times New Roman" w:cs="Times New Roman"/>
                <w:color w:val="000000"/>
                <w:sz w:val="18"/>
                <w:szCs w:val="18"/>
              </w:rPr>
              <w:t>мм</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gridAfter w:val="1"/>
          <w:wAfter w:w="4" w:type="pct"/>
          <w:trHeight w:val="20"/>
          <w:jc w:val="center"/>
        </w:trPr>
        <w:tc>
          <w:tcPr>
            <w:tcW w:w="220"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hd w:val="clear" w:color="auto" w:fill="FFFFFF"/>
              <w:spacing w:after="0"/>
              <w:jc w:val="center"/>
              <w:rPr>
                <w:rFonts w:ascii="Times New Roman" w:hAnsi="Times New Roman" w:cs="Times New Roman"/>
                <w:bCs/>
                <w:color w:val="000000"/>
                <w:sz w:val="18"/>
                <w:szCs w:val="18"/>
              </w:rPr>
            </w:pPr>
          </w:p>
        </w:tc>
        <w:tc>
          <w:tcPr>
            <w:tcW w:w="619" w:type="pct"/>
            <w:tcBorders>
              <w:top w:val="single" w:sz="4" w:space="0" w:color="auto"/>
              <w:left w:val="single" w:sz="4" w:space="0" w:color="000000"/>
              <w:bottom w:val="single" w:sz="4" w:space="0" w:color="auto"/>
              <w:right w:val="single" w:sz="4" w:space="0" w:color="auto"/>
            </w:tcBorders>
          </w:tcPr>
          <w:p w:rsidR="000C7DEE" w:rsidRPr="006B62A4" w:rsidRDefault="000C7DEE" w:rsidP="00A511D9">
            <w:pPr>
              <w:spacing w:after="0"/>
              <w:jc w:val="center"/>
              <w:rPr>
                <w:rFonts w:ascii="Times New Roman" w:hAnsi="Times New Roman" w:cs="Times New Roman"/>
                <w:sz w:val="18"/>
                <w:szCs w:val="18"/>
                <w:shd w:val="clear" w:color="auto" w:fill="FFFFFF"/>
              </w:rPr>
            </w:pPr>
          </w:p>
        </w:tc>
        <w:tc>
          <w:tcPr>
            <w:tcW w:w="369" w:type="pct"/>
            <w:tcBorders>
              <w:top w:val="single" w:sz="4" w:space="0" w:color="auto"/>
              <w:left w:val="single" w:sz="4" w:space="0" w:color="auto"/>
              <w:bottom w:val="single" w:sz="4" w:space="0" w:color="auto"/>
              <w:right w:val="single" w:sz="4" w:space="0" w:color="auto"/>
            </w:tcBorders>
          </w:tcPr>
          <w:p w:rsidR="000C7DEE" w:rsidRPr="006B62A4" w:rsidRDefault="000C7DEE" w:rsidP="00A511D9">
            <w:pPr>
              <w:spacing w:after="0"/>
              <w:rPr>
                <w:rFonts w:ascii="Times New Roman" w:hAnsi="Times New Roman" w:cs="Times New Roman"/>
                <w:color w:val="000000"/>
                <w:sz w:val="18"/>
                <w:szCs w:val="18"/>
              </w:rPr>
            </w:pPr>
          </w:p>
        </w:tc>
        <w:tc>
          <w:tcPr>
            <w:tcW w:w="231" w:type="pct"/>
            <w:tcBorders>
              <w:top w:val="single" w:sz="4" w:space="0" w:color="auto"/>
              <w:left w:val="single" w:sz="4" w:space="0" w:color="auto"/>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0C7DEE" w:rsidRPr="006B62A4" w:rsidRDefault="000C7DEE" w:rsidP="00A511D9">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sz w:val="18"/>
                <w:szCs w:val="18"/>
              </w:rPr>
            </w:pPr>
            <w:r w:rsidRPr="006B62A4">
              <w:rPr>
                <w:rFonts w:ascii="Times New Roman" w:hAnsi="Times New Roman" w:cs="Times New Roman"/>
                <w:sz w:val="18"/>
                <w:szCs w:val="18"/>
              </w:rPr>
              <w:t xml:space="preserve">Крючок сухожильный для пластики кисти однозубый инструмент для отведения сухожилий и нервов </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w:t>
            </w:r>
          </w:p>
        </w:tc>
        <w:tc>
          <w:tcPr>
            <w:tcW w:w="593" w:type="pct"/>
            <w:tcBorders>
              <w:top w:val="single" w:sz="4" w:space="0" w:color="auto"/>
              <w:left w:val="nil"/>
              <w:bottom w:val="single" w:sz="4" w:space="0" w:color="auto"/>
              <w:right w:val="single" w:sz="4" w:space="0" w:color="000000"/>
            </w:tcBorders>
          </w:tcPr>
          <w:p w:rsidR="000C7DEE" w:rsidRPr="006B62A4" w:rsidRDefault="000C7DEE" w:rsidP="00A511D9">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13.</w:t>
            </w: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4F5636" w:rsidP="007679CF">
            <w:pPr>
              <w:shd w:val="clear" w:color="auto" w:fill="FFFFFF"/>
              <w:spacing w:after="0"/>
              <w:jc w:val="center"/>
              <w:rPr>
                <w:rFonts w:ascii="Times New Roman" w:hAnsi="Times New Roman" w:cs="Times New Roman"/>
                <w:color w:val="000000"/>
                <w:sz w:val="18"/>
                <w:szCs w:val="18"/>
              </w:rPr>
            </w:pPr>
            <w:hyperlink r:id="rId4" w:tgtFrame="_blank" w:history="1">
              <w:r w:rsidR="006B62A4" w:rsidRPr="006B62A4">
                <w:rPr>
                  <w:rFonts w:ascii="Times New Roman" w:hAnsi="Times New Roman" w:cs="Times New Roman"/>
                  <w:color w:val="000000"/>
                  <w:sz w:val="18"/>
                  <w:szCs w:val="18"/>
                </w:rPr>
                <w:t>32.50.13.190-00007289</w:t>
              </w:r>
            </w:hyperlink>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Долото ортопедическое</w:t>
            </w:r>
          </w:p>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8314F7"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Долото</w:t>
            </w: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roofErr w:type="spellStart"/>
            <w:r w:rsidRPr="006B62A4">
              <w:rPr>
                <w:rFonts w:ascii="Times New Roman" w:hAnsi="Times New Roman" w:cs="Times New Roman"/>
                <w:color w:val="000000"/>
                <w:sz w:val="18"/>
                <w:szCs w:val="18"/>
              </w:rPr>
              <w:t>шт</w:t>
            </w:r>
            <w:proofErr w:type="spellEnd"/>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4F5636" w:rsidP="007679CF">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Хирургический инструмент с клиновидной или скошенной заточкой на одном конце, предназначенный для резки или обточки костей. Лезвие стамески может быть плоским, изогнутым на конце или вогнутым (т. н. «полая стамеска»). Ручка, как правило, несъёмная. Широко используется в ортопедической хирургии и предназначается для многократного использования.</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w:t>
            </w: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наименование медицинского изделия в заявке указать в полном соответствии с регистрационным удостоверением</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указывает наименование изделия в соответствии с РУ</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наличие регистрационного удостоверения, в заявке участник указывает номер и дату выдачи для проверки регистрации заявляемого изделия на официальном сайте Федеральной службы по надзору в сфере </w:t>
            </w:r>
            <w:r w:rsidRPr="006B62A4">
              <w:rPr>
                <w:rFonts w:ascii="Times New Roman" w:hAnsi="Times New Roman" w:cs="Times New Roman"/>
                <w:color w:val="000000"/>
                <w:sz w:val="18"/>
                <w:szCs w:val="18"/>
              </w:rPr>
              <w:lastRenderedPageBreak/>
              <w:t>здравоохранения</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lastRenderedPageBreak/>
              <w:t>участник указывает номер и дату РУ</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длина </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200</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мм</w:t>
            </w: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инструмент для рассечения кости, удаления костных новообразований, </w:t>
            </w:r>
            <w:proofErr w:type="spellStart"/>
            <w:r w:rsidRPr="006B62A4">
              <w:rPr>
                <w:rFonts w:ascii="Times New Roman" w:hAnsi="Times New Roman" w:cs="Times New Roman"/>
                <w:color w:val="000000"/>
                <w:sz w:val="18"/>
                <w:szCs w:val="18"/>
              </w:rPr>
              <w:t>вскрывания</w:t>
            </w:r>
            <w:proofErr w:type="spellEnd"/>
            <w:r w:rsidRPr="006B62A4">
              <w:rPr>
                <w:rFonts w:ascii="Times New Roman" w:hAnsi="Times New Roman" w:cs="Times New Roman"/>
                <w:color w:val="000000"/>
                <w:sz w:val="18"/>
                <w:szCs w:val="18"/>
              </w:rPr>
              <w:t xml:space="preserve"> полостей и отсечения загрязненных участков</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w:t>
            </w: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6B62A4">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14.</w:t>
            </w: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4F5636" w:rsidP="007679CF">
            <w:pPr>
              <w:shd w:val="clear" w:color="auto" w:fill="FFFFFF"/>
              <w:spacing w:after="0"/>
              <w:jc w:val="center"/>
              <w:rPr>
                <w:rFonts w:ascii="Times New Roman" w:hAnsi="Times New Roman" w:cs="Times New Roman"/>
                <w:color w:val="000000"/>
                <w:sz w:val="18"/>
                <w:szCs w:val="18"/>
              </w:rPr>
            </w:pPr>
            <w:hyperlink r:id="rId5" w:tgtFrame="_blank" w:history="1">
              <w:r w:rsidR="006B62A4" w:rsidRPr="006B62A4">
                <w:rPr>
                  <w:rFonts w:ascii="Times New Roman" w:hAnsi="Times New Roman" w:cs="Times New Roman"/>
                  <w:sz w:val="18"/>
                  <w:szCs w:val="18"/>
                </w:rPr>
                <w:t>32.50.13.190-00007289</w:t>
              </w:r>
            </w:hyperlink>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roofErr w:type="spellStart"/>
            <w:r w:rsidRPr="006B62A4">
              <w:rPr>
                <w:rFonts w:ascii="Times New Roman" w:hAnsi="Times New Roman" w:cs="Times New Roman"/>
                <w:color w:val="000000"/>
                <w:sz w:val="18"/>
                <w:szCs w:val="18"/>
              </w:rPr>
              <w:t>Выкусыватель</w:t>
            </w:r>
            <w:proofErr w:type="spellEnd"/>
            <w:r w:rsidRPr="006B62A4">
              <w:rPr>
                <w:rFonts w:ascii="Times New Roman" w:hAnsi="Times New Roman" w:cs="Times New Roman"/>
                <w:color w:val="000000"/>
                <w:sz w:val="18"/>
                <w:szCs w:val="18"/>
              </w:rPr>
              <w:t xml:space="preserve"> костный, многоразового использования</w:t>
            </w:r>
          </w:p>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8314F7" w:rsidP="007679CF">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Зажим держатель изогнутый </w:t>
            </w: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roofErr w:type="spellStart"/>
            <w:r w:rsidRPr="006B62A4">
              <w:rPr>
                <w:rFonts w:ascii="Times New Roman" w:hAnsi="Times New Roman" w:cs="Times New Roman"/>
                <w:color w:val="000000"/>
                <w:sz w:val="18"/>
                <w:szCs w:val="18"/>
              </w:rPr>
              <w:t>шт</w:t>
            </w:r>
            <w:proofErr w:type="spellEnd"/>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4F5636" w:rsidP="007679CF">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Переносной ручной хирургический инструмент с режущим/выкусывающим действием, используемый для вырезания небольших </w:t>
            </w:r>
            <w:proofErr w:type="spellStart"/>
            <w:r w:rsidRPr="006B62A4">
              <w:rPr>
                <w:rFonts w:ascii="Times New Roman" w:hAnsi="Times New Roman" w:cs="Times New Roman"/>
                <w:color w:val="000000"/>
                <w:sz w:val="18"/>
                <w:szCs w:val="18"/>
              </w:rPr>
              <w:t>пеперечных</w:t>
            </w:r>
            <w:proofErr w:type="spellEnd"/>
            <w:r w:rsidRPr="006B62A4">
              <w:rPr>
                <w:rFonts w:ascii="Times New Roman" w:hAnsi="Times New Roman" w:cs="Times New Roman"/>
                <w:color w:val="000000"/>
                <w:sz w:val="18"/>
                <w:szCs w:val="18"/>
              </w:rPr>
              <w:t xml:space="preserve"> участков кости, как правило, для биопсии или фиксирующих процедур во время хирургического вмешательства. Как правило, инструмент имеет длинный тонкий двухсторонний скользящий стержень (верхняя часть скользит вдоль нижней части), который соединен с подпружиненными (самораскрывающимися) поворачивающимися ручками пистолетного типа. Рабочий конец оканчивается острой изогнутой под углом режущей </w:t>
            </w:r>
            <w:proofErr w:type="spellStart"/>
            <w:r w:rsidRPr="006B62A4">
              <w:rPr>
                <w:rFonts w:ascii="Times New Roman" w:hAnsi="Times New Roman" w:cs="Times New Roman"/>
                <w:color w:val="000000"/>
                <w:sz w:val="18"/>
                <w:szCs w:val="18"/>
              </w:rPr>
              <w:t>браншей</w:t>
            </w:r>
            <w:proofErr w:type="spellEnd"/>
            <w:r w:rsidRPr="006B62A4">
              <w:rPr>
                <w:rFonts w:ascii="Times New Roman" w:hAnsi="Times New Roman" w:cs="Times New Roman"/>
                <w:color w:val="000000"/>
                <w:sz w:val="18"/>
                <w:szCs w:val="18"/>
              </w:rPr>
              <w:t xml:space="preserve">, которая при закрытии при сжатии ручек накрывает концевую часть, в результате чего режется кость. Доступны изделия различных размеров и конструкций (например, </w:t>
            </w:r>
            <w:proofErr w:type="spellStart"/>
            <w:r w:rsidRPr="006B62A4">
              <w:rPr>
                <w:rFonts w:ascii="Times New Roman" w:hAnsi="Times New Roman" w:cs="Times New Roman"/>
                <w:color w:val="000000"/>
                <w:sz w:val="18"/>
                <w:szCs w:val="18"/>
              </w:rPr>
              <w:t>бранши</w:t>
            </w:r>
            <w:proofErr w:type="spellEnd"/>
            <w:r w:rsidRPr="006B62A4">
              <w:rPr>
                <w:rFonts w:ascii="Times New Roman" w:hAnsi="Times New Roman" w:cs="Times New Roman"/>
                <w:color w:val="000000"/>
                <w:sz w:val="18"/>
                <w:szCs w:val="18"/>
              </w:rPr>
              <w:t xml:space="preserve"> могут быть направлены вверх или вниз). Изготавливается из высококачественной нержавеющей стали. Это изделие, пригодное для многоразового использования.</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наименование медицинского изделия в заявке указать в полном соответствии с регистрационным удостоверением</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указывает наименование изделия в соответствии с РУ</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наличие регистрационного удостоверения, в заявке участник указывает номер и дату выдачи для проверки регистрации заявляемого изделия на официальном сайте Федеральной службы по надзору в сфере здравоохранения</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указывает номер и дату РУ</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длина </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285</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мм</w:t>
            </w: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инструмент, используемый для захвата и удержания кости, </w:t>
            </w:r>
            <w:proofErr w:type="spellStart"/>
            <w:r w:rsidRPr="006B62A4">
              <w:rPr>
                <w:rFonts w:ascii="Times New Roman" w:hAnsi="Times New Roman" w:cs="Times New Roman"/>
                <w:color w:val="000000"/>
                <w:sz w:val="18"/>
                <w:szCs w:val="18"/>
              </w:rPr>
              <w:t>изогутый</w:t>
            </w:r>
            <w:proofErr w:type="spellEnd"/>
            <w:r w:rsidRPr="006B62A4">
              <w:rPr>
                <w:rFonts w:ascii="Times New Roman" w:hAnsi="Times New Roman" w:cs="Times New Roman"/>
                <w:color w:val="000000"/>
                <w:sz w:val="18"/>
                <w:szCs w:val="18"/>
              </w:rPr>
              <w:t xml:space="preserve"> </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w:t>
            </w: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15.</w:t>
            </w: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4F5636" w:rsidP="007679CF">
            <w:pPr>
              <w:shd w:val="clear" w:color="auto" w:fill="FFFFFF"/>
              <w:spacing w:after="0"/>
              <w:jc w:val="center"/>
              <w:rPr>
                <w:rFonts w:ascii="Times New Roman" w:hAnsi="Times New Roman" w:cs="Times New Roman"/>
                <w:color w:val="000000"/>
                <w:sz w:val="18"/>
                <w:szCs w:val="18"/>
              </w:rPr>
            </w:pPr>
            <w:hyperlink r:id="rId6" w:tgtFrame="_blank" w:history="1">
              <w:r w:rsidR="006B62A4" w:rsidRPr="006B62A4">
                <w:rPr>
                  <w:rFonts w:ascii="Times New Roman" w:hAnsi="Times New Roman" w:cs="Times New Roman"/>
                  <w:sz w:val="18"/>
                  <w:szCs w:val="18"/>
                </w:rPr>
                <w:t>32.50.13.190-00007289</w:t>
              </w:r>
            </w:hyperlink>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roofErr w:type="spellStart"/>
            <w:r w:rsidRPr="006B62A4">
              <w:rPr>
                <w:rFonts w:ascii="Times New Roman" w:hAnsi="Times New Roman" w:cs="Times New Roman"/>
                <w:color w:val="000000"/>
                <w:sz w:val="18"/>
                <w:szCs w:val="18"/>
              </w:rPr>
              <w:t>Выкусыватель</w:t>
            </w:r>
            <w:proofErr w:type="spellEnd"/>
            <w:r w:rsidRPr="006B62A4">
              <w:rPr>
                <w:rFonts w:ascii="Times New Roman" w:hAnsi="Times New Roman" w:cs="Times New Roman"/>
                <w:color w:val="000000"/>
                <w:sz w:val="18"/>
                <w:szCs w:val="18"/>
              </w:rPr>
              <w:t xml:space="preserve"> костный, многоразового использования</w:t>
            </w:r>
          </w:p>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8314F7" w:rsidP="007679CF">
            <w:pPr>
              <w:spacing w:after="0"/>
              <w:rPr>
                <w:rFonts w:ascii="Times New Roman" w:hAnsi="Times New Roman" w:cs="Times New Roman"/>
                <w:color w:val="000000"/>
                <w:sz w:val="18"/>
                <w:szCs w:val="18"/>
              </w:rPr>
            </w:pPr>
            <w:r>
              <w:rPr>
                <w:rFonts w:ascii="Times New Roman" w:hAnsi="Times New Roman" w:cs="Times New Roman"/>
                <w:color w:val="000000"/>
                <w:sz w:val="18"/>
                <w:szCs w:val="18"/>
              </w:rPr>
              <w:t>Зажим держатель прямой</w:t>
            </w: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roofErr w:type="spellStart"/>
            <w:r w:rsidRPr="006B62A4">
              <w:rPr>
                <w:rFonts w:ascii="Times New Roman" w:hAnsi="Times New Roman" w:cs="Times New Roman"/>
                <w:color w:val="000000"/>
                <w:sz w:val="18"/>
                <w:szCs w:val="18"/>
              </w:rPr>
              <w:t>шт</w:t>
            </w:r>
            <w:proofErr w:type="spellEnd"/>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4F5636" w:rsidP="006B62A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Переносной ручной хирургический инструмент с режущим/выкусывающим действием, используемый для вырезания небольших </w:t>
            </w:r>
            <w:proofErr w:type="spellStart"/>
            <w:r w:rsidRPr="006B62A4">
              <w:rPr>
                <w:rFonts w:ascii="Times New Roman" w:hAnsi="Times New Roman" w:cs="Times New Roman"/>
                <w:color w:val="000000"/>
                <w:sz w:val="18"/>
                <w:szCs w:val="18"/>
              </w:rPr>
              <w:t>пеперечных</w:t>
            </w:r>
            <w:proofErr w:type="spellEnd"/>
            <w:r w:rsidRPr="006B62A4">
              <w:rPr>
                <w:rFonts w:ascii="Times New Roman" w:hAnsi="Times New Roman" w:cs="Times New Roman"/>
                <w:color w:val="000000"/>
                <w:sz w:val="18"/>
                <w:szCs w:val="18"/>
              </w:rPr>
              <w:t xml:space="preserve"> участков кости, как правило, для биопсии или фиксирующих процедур во время хирургического вмешательства. Как правило, инструмент имеет длинный тонкий двухсторонний скользящий стержень (верхняя часть скользит вдоль нижней части), который соединен с подпружиненными (самораскрывающимися) поворачивающимися ручками пистолетного типа. Рабочий конец оканчивается острой изогнутой под углом режущей </w:t>
            </w:r>
            <w:proofErr w:type="spellStart"/>
            <w:r w:rsidRPr="006B62A4">
              <w:rPr>
                <w:rFonts w:ascii="Times New Roman" w:hAnsi="Times New Roman" w:cs="Times New Roman"/>
                <w:color w:val="000000"/>
                <w:sz w:val="18"/>
                <w:szCs w:val="18"/>
              </w:rPr>
              <w:t>браншей</w:t>
            </w:r>
            <w:proofErr w:type="spellEnd"/>
            <w:r w:rsidRPr="006B62A4">
              <w:rPr>
                <w:rFonts w:ascii="Times New Roman" w:hAnsi="Times New Roman" w:cs="Times New Roman"/>
                <w:color w:val="000000"/>
                <w:sz w:val="18"/>
                <w:szCs w:val="18"/>
              </w:rPr>
              <w:t xml:space="preserve">, которая при закрытии при сжатии ручек накрывает концевую часть, в результате чего режется кость. Доступны изделия различных размеров и конструкций (например, </w:t>
            </w:r>
            <w:proofErr w:type="spellStart"/>
            <w:r w:rsidRPr="006B62A4">
              <w:rPr>
                <w:rFonts w:ascii="Times New Roman" w:hAnsi="Times New Roman" w:cs="Times New Roman"/>
                <w:color w:val="000000"/>
                <w:sz w:val="18"/>
                <w:szCs w:val="18"/>
              </w:rPr>
              <w:t>бранши</w:t>
            </w:r>
            <w:proofErr w:type="spellEnd"/>
            <w:r w:rsidRPr="006B62A4">
              <w:rPr>
                <w:rFonts w:ascii="Times New Roman" w:hAnsi="Times New Roman" w:cs="Times New Roman"/>
                <w:color w:val="000000"/>
                <w:sz w:val="18"/>
                <w:szCs w:val="18"/>
              </w:rPr>
              <w:t xml:space="preserve"> могут быть направлены вверх или вниз). Изготавливается из высококачественной нержавеющей стали. Это изделие, пригодное для многоразового </w:t>
            </w:r>
            <w:r w:rsidRPr="006B62A4">
              <w:rPr>
                <w:rFonts w:ascii="Times New Roman" w:hAnsi="Times New Roman" w:cs="Times New Roman"/>
                <w:color w:val="000000"/>
                <w:sz w:val="18"/>
                <w:szCs w:val="18"/>
              </w:rPr>
              <w:lastRenderedPageBreak/>
              <w:t>использования.</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bookmarkStart w:id="0" w:name="_GoBack"/>
            <w:bookmarkEnd w:id="0"/>
            <w:r w:rsidRPr="006B62A4">
              <w:rPr>
                <w:rFonts w:ascii="Times New Roman" w:hAnsi="Times New Roman" w:cs="Times New Roman"/>
                <w:color w:val="000000"/>
                <w:sz w:val="18"/>
                <w:szCs w:val="18"/>
              </w:rPr>
              <w:lastRenderedPageBreak/>
              <w:t>соответствие</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наименование медицинского изделия в заявке указать в полном соответствии с регистрационным удостоверением</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указывает наименование изделия в соответствии с РУ</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наличие регистрационного удостоверения, в заявке участник указывает номер и дату выдачи для проверки регистрации заявляемого изделия на официальном сайте Федеральной службы по надзору в сфере здравоохранения</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указывает номер и дату РУ</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инструмент, используемый для захвата и удержания кости, прямой</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w:t>
            </w: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16.</w:t>
            </w: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32.50.13.190-00007134</w:t>
            </w: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Молоток хирургический</w:t>
            </w:r>
          </w:p>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8314F7" w:rsidP="007679CF">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Молоток </w:t>
            </w: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roofErr w:type="spellStart"/>
            <w:r w:rsidRPr="006B62A4">
              <w:rPr>
                <w:rFonts w:ascii="Times New Roman" w:hAnsi="Times New Roman" w:cs="Times New Roman"/>
                <w:color w:val="000000"/>
                <w:sz w:val="18"/>
                <w:szCs w:val="18"/>
              </w:rPr>
              <w:t>шт</w:t>
            </w:r>
            <w:proofErr w:type="spellEnd"/>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1</w:t>
            </w: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"Ручной хирургический инструмент предназначен для удара по поверхности другого устройства (например, хирургическое долото, </w:t>
            </w:r>
            <w:proofErr w:type="spellStart"/>
            <w:r w:rsidRPr="006B62A4">
              <w:rPr>
                <w:rFonts w:ascii="Times New Roman" w:hAnsi="Times New Roman" w:cs="Times New Roman"/>
                <w:color w:val="000000"/>
                <w:sz w:val="18"/>
                <w:szCs w:val="18"/>
              </w:rPr>
              <w:t>желобоватое</w:t>
            </w:r>
            <w:proofErr w:type="spellEnd"/>
            <w:r w:rsidRPr="006B62A4">
              <w:rPr>
                <w:rFonts w:ascii="Times New Roman" w:hAnsi="Times New Roman" w:cs="Times New Roman"/>
                <w:color w:val="000000"/>
                <w:sz w:val="18"/>
                <w:szCs w:val="18"/>
              </w:rPr>
              <w:t xml:space="preserve"> долото), чтобы забивать его во время хирургического вмешательства. Он доступен в различных конструкциях и материалах; стержень, как правило, сделан из металла (например, хромированного железа (</w:t>
            </w:r>
            <w:proofErr w:type="spellStart"/>
            <w:r w:rsidRPr="006B62A4">
              <w:rPr>
                <w:rFonts w:ascii="Times New Roman" w:hAnsi="Times New Roman" w:cs="Times New Roman"/>
                <w:color w:val="000000"/>
                <w:sz w:val="18"/>
                <w:szCs w:val="18"/>
              </w:rPr>
              <w:t>Fe</w:t>
            </w:r>
            <w:proofErr w:type="spellEnd"/>
            <w:r w:rsidRPr="006B62A4">
              <w:rPr>
                <w:rFonts w:ascii="Times New Roman" w:hAnsi="Times New Roman" w:cs="Times New Roman"/>
                <w:color w:val="000000"/>
                <w:sz w:val="18"/>
                <w:szCs w:val="18"/>
              </w:rPr>
              <w:t xml:space="preserve">) или высококачественной нержавеющей стали), но может быть изготовлен из синтетических материалов (например, </w:t>
            </w:r>
            <w:proofErr w:type="spellStart"/>
            <w:r w:rsidRPr="006B62A4">
              <w:rPr>
                <w:rFonts w:ascii="Times New Roman" w:hAnsi="Times New Roman" w:cs="Times New Roman"/>
                <w:color w:val="000000"/>
                <w:sz w:val="18"/>
                <w:szCs w:val="18"/>
              </w:rPr>
              <w:t>туфнола</w:t>
            </w:r>
            <w:proofErr w:type="spellEnd"/>
            <w:r w:rsidRPr="006B62A4">
              <w:rPr>
                <w:rFonts w:ascii="Times New Roman" w:hAnsi="Times New Roman" w:cs="Times New Roman"/>
                <w:color w:val="000000"/>
                <w:sz w:val="18"/>
                <w:szCs w:val="18"/>
              </w:rPr>
              <w:t xml:space="preserve">), и сужается дистально к головке. Головка обычно твердая, цилиндрической формы, как правило, двусторонняя и сделана из твердых (железа/стали) или </w:t>
            </w:r>
            <w:proofErr w:type="spellStart"/>
            <w:r w:rsidRPr="006B62A4">
              <w:rPr>
                <w:rFonts w:ascii="Times New Roman" w:hAnsi="Times New Roman" w:cs="Times New Roman"/>
                <w:color w:val="000000"/>
                <w:sz w:val="18"/>
                <w:szCs w:val="18"/>
              </w:rPr>
              <w:t>ударопоглощающих</w:t>
            </w:r>
            <w:proofErr w:type="spellEnd"/>
            <w:r w:rsidRPr="006B62A4">
              <w:rPr>
                <w:rFonts w:ascii="Times New Roman" w:hAnsi="Times New Roman" w:cs="Times New Roman"/>
                <w:color w:val="000000"/>
                <w:sz w:val="18"/>
                <w:szCs w:val="18"/>
              </w:rPr>
              <w:t xml:space="preserve"> материалов (например, резины, пластика или </w:t>
            </w:r>
            <w:proofErr w:type="spellStart"/>
            <w:r w:rsidRPr="006B62A4">
              <w:rPr>
                <w:rFonts w:ascii="Times New Roman" w:hAnsi="Times New Roman" w:cs="Times New Roman"/>
                <w:color w:val="000000"/>
                <w:sz w:val="18"/>
                <w:szCs w:val="18"/>
              </w:rPr>
              <w:t>туфнола</w:t>
            </w:r>
            <w:proofErr w:type="spellEnd"/>
            <w:r w:rsidRPr="006B62A4">
              <w:rPr>
                <w:rFonts w:ascii="Times New Roman" w:hAnsi="Times New Roman" w:cs="Times New Roman"/>
                <w:color w:val="000000"/>
                <w:sz w:val="18"/>
                <w:szCs w:val="18"/>
              </w:rPr>
              <w:t>). Может быть использован для аутопсии. Это изделие многоразового использования."</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w:t>
            </w: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наименование медицинского изделия в заявке указать в полном соответствии с </w:t>
            </w:r>
            <w:r w:rsidRPr="006B62A4">
              <w:rPr>
                <w:rFonts w:ascii="Times New Roman" w:hAnsi="Times New Roman" w:cs="Times New Roman"/>
                <w:color w:val="000000"/>
                <w:sz w:val="18"/>
                <w:szCs w:val="18"/>
              </w:rPr>
              <w:lastRenderedPageBreak/>
              <w:t>регистрационным удостоверением</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lastRenderedPageBreak/>
              <w:t xml:space="preserve">участник указывает </w:t>
            </w:r>
            <w:r w:rsidRPr="006B62A4">
              <w:rPr>
                <w:rFonts w:ascii="Times New Roman" w:hAnsi="Times New Roman" w:cs="Times New Roman"/>
                <w:color w:val="000000"/>
                <w:sz w:val="18"/>
                <w:szCs w:val="18"/>
              </w:rPr>
              <w:lastRenderedPageBreak/>
              <w:t>наименование изделия в соответствии с РУ</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Участник закупки указывает в заявке </w:t>
            </w:r>
            <w:r w:rsidRPr="006B62A4">
              <w:rPr>
                <w:rFonts w:ascii="Times New Roman" w:hAnsi="Times New Roman" w:cs="Times New Roman"/>
                <w:color w:val="000000"/>
                <w:sz w:val="18"/>
                <w:szCs w:val="18"/>
              </w:rPr>
              <w:lastRenderedPageBreak/>
              <w:t>конкретное значение характеристики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наличие регистрационного удостоверения, в заявке участник указывает номер и дату выдачи для проверки регистрации заявляемого изделия на официальном сайте Федеральной службы по надзору в сфере здравоохранения</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указывает номер и дату РУ</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масса</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375</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roofErr w:type="spellStart"/>
            <w:r w:rsidRPr="006B62A4">
              <w:rPr>
                <w:rFonts w:ascii="Times New Roman" w:hAnsi="Times New Roman" w:cs="Times New Roman"/>
                <w:color w:val="000000"/>
                <w:sz w:val="18"/>
                <w:szCs w:val="18"/>
              </w:rPr>
              <w:t>гр</w:t>
            </w:r>
            <w:proofErr w:type="spellEnd"/>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17.</w:t>
            </w: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32.50.13.190-00007549</w:t>
            </w: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Отвертка хирургическая, многоразового использования</w:t>
            </w: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8314F7" w:rsidP="007679CF">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Отвертка Т образная</w:t>
            </w: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roofErr w:type="spellStart"/>
            <w:r w:rsidRPr="006B62A4">
              <w:rPr>
                <w:rFonts w:ascii="Times New Roman" w:hAnsi="Times New Roman" w:cs="Times New Roman"/>
                <w:color w:val="000000"/>
                <w:sz w:val="18"/>
                <w:szCs w:val="18"/>
              </w:rPr>
              <w:t>шт</w:t>
            </w:r>
            <w:proofErr w:type="spellEnd"/>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1</w:t>
            </w: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"Инструмент без привода, вставляемый в головку винта (например, винта со шлицем, головкой под крестовую/шестигранную отвертку) для приложения вращения с целью введения/извлечения винта (например, винта для черепно-лицевой кости, дентального винта) у пациента одновременно с проведением хирургической процедуры (например, ортопедической, стоматологической, компьютеризированной хирургической операции, регистрации изображений). Может также использоваться для соединения/разъединения других изделий, фиксированных на пациенте (например, компонентов имплантата, координатных меток). Проксимальный конец изделия может иметь ручку для использования вручную или профилированный хвостовик, который вставляется в независимый патрон или приводной </w:t>
            </w:r>
            <w:proofErr w:type="spellStart"/>
            <w:r w:rsidRPr="006B62A4">
              <w:rPr>
                <w:rFonts w:ascii="Times New Roman" w:hAnsi="Times New Roman" w:cs="Times New Roman"/>
                <w:color w:val="000000"/>
                <w:sz w:val="18"/>
                <w:szCs w:val="18"/>
              </w:rPr>
              <w:t>шуруповерт</w:t>
            </w:r>
            <w:proofErr w:type="spellEnd"/>
            <w:r w:rsidRPr="006B62A4">
              <w:rPr>
                <w:rFonts w:ascii="Times New Roman" w:hAnsi="Times New Roman" w:cs="Times New Roman"/>
                <w:color w:val="000000"/>
                <w:sz w:val="18"/>
                <w:szCs w:val="18"/>
              </w:rPr>
              <w:t>; как правило, изготавливается из металлических и/или полимерных материалов. Это изделие, пригодное для многоразового использования."</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w:t>
            </w: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наименование медицинского изделия в заявке указать в полном соответствии с регистрационным удостоверением</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указывает наименование изделия в соответствии с РУ</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наличие регистрационного удостоверения, в заявке участник указывает номер и дату выдачи для проверки регистрации заявляемого изделия на официальном сайте Федеральной службы по надзору в сфере здравоохранения</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указывает номер и дату РУ</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Отвертка Т-образная без </w:t>
            </w:r>
            <w:proofErr w:type="spellStart"/>
            <w:r w:rsidRPr="006B62A4">
              <w:rPr>
                <w:rFonts w:ascii="Times New Roman" w:hAnsi="Times New Roman" w:cs="Times New Roman"/>
                <w:color w:val="000000"/>
                <w:sz w:val="18"/>
                <w:szCs w:val="18"/>
              </w:rPr>
              <w:t>винтофиксатора</w:t>
            </w:r>
            <w:proofErr w:type="spellEnd"/>
            <w:r w:rsidRPr="006B62A4">
              <w:rPr>
                <w:rFonts w:ascii="Times New Roman" w:hAnsi="Times New Roman" w:cs="Times New Roman"/>
                <w:color w:val="000000"/>
                <w:sz w:val="18"/>
                <w:szCs w:val="18"/>
              </w:rPr>
              <w:t xml:space="preserve"> Отвертка предназначена для установки винтов с четырёхгранным шлицем. Отвертка изготовлена из нержавеющей стали. Ручка Т-образная</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w:t>
            </w: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Используется для винтов </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4,5</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мм</w:t>
            </w: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6B62A4">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18.</w:t>
            </w: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32.50.13.190-00007549</w:t>
            </w: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Отвертка хирургическая, многоразового использования</w:t>
            </w: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8314F7" w:rsidP="008314F7">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Отвертка</w:t>
            </w: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roofErr w:type="spellStart"/>
            <w:r w:rsidRPr="006B62A4">
              <w:rPr>
                <w:rFonts w:ascii="Times New Roman" w:hAnsi="Times New Roman" w:cs="Times New Roman"/>
                <w:color w:val="000000"/>
                <w:sz w:val="18"/>
                <w:szCs w:val="18"/>
              </w:rPr>
              <w:t>шт</w:t>
            </w:r>
            <w:proofErr w:type="spellEnd"/>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6B62A4">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1</w:t>
            </w: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"Инструмент без привода, вставляемый в головку винта (например, винта со шлицем, головкой под крестовую/шестигранную отвертку) для приложения вращения с целью введения/извлечения винта (например, винта для черепно-лицевой кости, дентального винта) у пациента одновременно с проведением хирургической процедуры (например, ортопедической, стоматологической, компьютеризированной хирургической операции, регистрации изображений). Может также использоваться для соединения/разъединения других изделий, фиксированных на пациенте (например, компонентов имплантата, координатных меток). Проксимальный конец изделия может иметь ручку для использования вручную или </w:t>
            </w:r>
            <w:r w:rsidRPr="006B62A4">
              <w:rPr>
                <w:rFonts w:ascii="Times New Roman" w:hAnsi="Times New Roman" w:cs="Times New Roman"/>
                <w:color w:val="000000"/>
                <w:sz w:val="18"/>
                <w:szCs w:val="18"/>
              </w:rPr>
              <w:lastRenderedPageBreak/>
              <w:t xml:space="preserve">профилированный хвостовик, который вставляется в независимый патрон или приводной </w:t>
            </w:r>
            <w:proofErr w:type="spellStart"/>
            <w:r w:rsidRPr="006B62A4">
              <w:rPr>
                <w:rFonts w:ascii="Times New Roman" w:hAnsi="Times New Roman" w:cs="Times New Roman"/>
                <w:color w:val="000000"/>
                <w:sz w:val="18"/>
                <w:szCs w:val="18"/>
              </w:rPr>
              <w:t>шуруповерт</w:t>
            </w:r>
            <w:proofErr w:type="spellEnd"/>
            <w:r w:rsidRPr="006B62A4">
              <w:rPr>
                <w:rFonts w:ascii="Times New Roman" w:hAnsi="Times New Roman" w:cs="Times New Roman"/>
                <w:color w:val="000000"/>
                <w:sz w:val="18"/>
                <w:szCs w:val="18"/>
              </w:rPr>
              <w:t>; как правило, изготавливается из металлических и/или полимерных материалов. Это изделие, пригодное для многоразового использования."</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lastRenderedPageBreak/>
              <w:t>соответствие</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w:t>
            </w: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наименование медицинского изделия в заявке указать в полном соответствии с регистрационным удостоверением</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указывает наименование изделия в соответствии с РУ</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наличие регистрационного удостоверения, в заявке участник указывает номер и дату выдачи для проверки регистрации заявляемого изделия на официальном сайте Федеральной службы по надзору в сфере здравоохранения</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указывает номер и дату РУ</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Отвертка хирургическая с </w:t>
            </w:r>
            <w:proofErr w:type="spellStart"/>
            <w:r w:rsidRPr="006B62A4">
              <w:rPr>
                <w:rFonts w:ascii="Times New Roman" w:hAnsi="Times New Roman" w:cs="Times New Roman"/>
                <w:color w:val="000000"/>
                <w:sz w:val="18"/>
                <w:szCs w:val="18"/>
              </w:rPr>
              <w:t>винтодержателем</w:t>
            </w:r>
            <w:proofErr w:type="spellEnd"/>
            <w:r w:rsidRPr="006B62A4">
              <w:rPr>
                <w:rFonts w:ascii="Times New Roman" w:hAnsi="Times New Roman" w:cs="Times New Roman"/>
                <w:color w:val="000000"/>
                <w:sz w:val="18"/>
                <w:szCs w:val="18"/>
              </w:rPr>
              <w:t xml:space="preserve"> для остеосинтеза - это металлический инструмент в виде отвертки с торцовой накладкой, которая применяется для удержания и завинчивания винтов при фиксации пластиной отломков длинных трубчатых костей.</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w:t>
            </w: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Используется для винтов </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3,5</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мм</w:t>
            </w: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19.</w:t>
            </w: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4F5636" w:rsidP="007679CF">
            <w:pPr>
              <w:shd w:val="clear" w:color="auto" w:fill="FFFFFF"/>
              <w:spacing w:after="0"/>
              <w:jc w:val="center"/>
              <w:rPr>
                <w:rFonts w:ascii="Times New Roman" w:hAnsi="Times New Roman" w:cs="Times New Roman"/>
                <w:color w:val="000000"/>
                <w:sz w:val="18"/>
                <w:szCs w:val="18"/>
              </w:rPr>
            </w:pPr>
            <w:hyperlink r:id="rId7" w:tgtFrame="_blank" w:history="1">
              <w:r w:rsidR="006B62A4" w:rsidRPr="006B62A4">
                <w:rPr>
                  <w:rFonts w:ascii="Times New Roman" w:hAnsi="Times New Roman" w:cs="Times New Roman"/>
                  <w:sz w:val="18"/>
                  <w:szCs w:val="18"/>
                </w:rPr>
                <w:t>32.50.13.190-00007289</w:t>
              </w:r>
            </w:hyperlink>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8314F7">
            <w:pPr>
              <w:spacing w:after="0"/>
              <w:jc w:val="center"/>
              <w:rPr>
                <w:rFonts w:ascii="Times New Roman" w:hAnsi="Times New Roman" w:cs="Times New Roman"/>
                <w:color w:val="000000"/>
                <w:sz w:val="18"/>
                <w:szCs w:val="18"/>
              </w:rPr>
            </w:pPr>
            <w:proofErr w:type="spellStart"/>
            <w:r w:rsidRPr="006B62A4">
              <w:rPr>
                <w:rFonts w:ascii="Times New Roman" w:hAnsi="Times New Roman" w:cs="Times New Roman"/>
                <w:color w:val="000000"/>
                <w:sz w:val="18"/>
                <w:szCs w:val="18"/>
              </w:rPr>
              <w:t>Выкусыватель</w:t>
            </w:r>
            <w:proofErr w:type="spellEnd"/>
            <w:r w:rsidRPr="006B62A4">
              <w:rPr>
                <w:rFonts w:ascii="Times New Roman" w:hAnsi="Times New Roman" w:cs="Times New Roman"/>
                <w:color w:val="000000"/>
                <w:sz w:val="18"/>
                <w:szCs w:val="18"/>
              </w:rPr>
              <w:t xml:space="preserve"> костн</w:t>
            </w:r>
            <w:r w:rsidR="008314F7">
              <w:rPr>
                <w:rFonts w:ascii="Times New Roman" w:hAnsi="Times New Roman" w:cs="Times New Roman"/>
                <w:color w:val="000000"/>
                <w:sz w:val="18"/>
                <w:szCs w:val="18"/>
              </w:rPr>
              <w:t>ый, многоразового использования</w:t>
            </w: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8314F7" w:rsidP="007679CF">
            <w:pPr>
              <w:spacing w:after="0"/>
              <w:rPr>
                <w:rFonts w:ascii="Times New Roman" w:hAnsi="Times New Roman" w:cs="Times New Roman"/>
                <w:color w:val="000000"/>
                <w:sz w:val="18"/>
                <w:szCs w:val="18"/>
              </w:rPr>
            </w:pPr>
            <w:r>
              <w:rPr>
                <w:rFonts w:ascii="Times New Roman" w:hAnsi="Times New Roman" w:cs="Times New Roman"/>
                <w:color w:val="000000"/>
                <w:sz w:val="18"/>
                <w:szCs w:val="18"/>
              </w:rPr>
              <w:t>Держатель трубчатых костей</w:t>
            </w: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rPr>
                <w:rFonts w:ascii="Times New Roman" w:hAnsi="Times New Roman" w:cs="Times New Roman"/>
                <w:color w:val="000000"/>
                <w:sz w:val="18"/>
                <w:szCs w:val="18"/>
              </w:rPr>
            </w:pPr>
            <w:proofErr w:type="spellStart"/>
            <w:r w:rsidRPr="006B62A4">
              <w:rPr>
                <w:rFonts w:ascii="Times New Roman" w:hAnsi="Times New Roman" w:cs="Times New Roman"/>
                <w:color w:val="000000"/>
                <w:sz w:val="18"/>
                <w:szCs w:val="18"/>
              </w:rPr>
              <w:t>шт</w:t>
            </w:r>
            <w:proofErr w:type="spellEnd"/>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6B62A4">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1</w:t>
            </w: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xml:space="preserve">Переносной ручной хирургический инструмент с режущим/выкусывающим действием, используемый для вырезания небольших </w:t>
            </w:r>
            <w:proofErr w:type="spellStart"/>
            <w:r w:rsidRPr="006B62A4">
              <w:rPr>
                <w:rFonts w:ascii="Times New Roman" w:hAnsi="Times New Roman" w:cs="Times New Roman"/>
                <w:color w:val="000000"/>
                <w:sz w:val="18"/>
                <w:szCs w:val="18"/>
              </w:rPr>
              <w:t>пеперечных</w:t>
            </w:r>
            <w:proofErr w:type="spellEnd"/>
            <w:r w:rsidRPr="006B62A4">
              <w:rPr>
                <w:rFonts w:ascii="Times New Roman" w:hAnsi="Times New Roman" w:cs="Times New Roman"/>
                <w:color w:val="000000"/>
                <w:sz w:val="18"/>
                <w:szCs w:val="18"/>
              </w:rPr>
              <w:t xml:space="preserve"> участков кости, как правило, для биопсии или фиксирующих процедур во время хирургического вмешательства. Как правило, инструмент имеет длинный тонкий двухсторонний скользящий стержень (верхняя часть скользит вдоль </w:t>
            </w:r>
            <w:r w:rsidRPr="006B62A4">
              <w:rPr>
                <w:rFonts w:ascii="Times New Roman" w:hAnsi="Times New Roman" w:cs="Times New Roman"/>
                <w:color w:val="000000"/>
                <w:sz w:val="18"/>
                <w:szCs w:val="18"/>
              </w:rPr>
              <w:lastRenderedPageBreak/>
              <w:t xml:space="preserve">нижней части), который соединен с подпружиненными (самораскрывающимися) поворачивающимися ручками пистолетного типа. Рабочий конец оканчивается острой изогнутой под углом режущей </w:t>
            </w:r>
            <w:proofErr w:type="spellStart"/>
            <w:r w:rsidRPr="006B62A4">
              <w:rPr>
                <w:rFonts w:ascii="Times New Roman" w:hAnsi="Times New Roman" w:cs="Times New Roman"/>
                <w:color w:val="000000"/>
                <w:sz w:val="18"/>
                <w:szCs w:val="18"/>
              </w:rPr>
              <w:t>браншей</w:t>
            </w:r>
            <w:proofErr w:type="spellEnd"/>
            <w:r w:rsidRPr="006B62A4">
              <w:rPr>
                <w:rFonts w:ascii="Times New Roman" w:hAnsi="Times New Roman" w:cs="Times New Roman"/>
                <w:color w:val="000000"/>
                <w:sz w:val="18"/>
                <w:szCs w:val="18"/>
              </w:rPr>
              <w:t xml:space="preserve">, которая при закрытии при сжатии ручек накрывает концевую часть, в результате чего режется кость. Доступны изделия различных размеров и конструкций (например, </w:t>
            </w:r>
            <w:proofErr w:type="spellStart"/>
            <w:r w:rsidRPr="006B62A4">
              <w:rPr>
                <w:rFonts w:ascii="Times New Roman" w:hAnsi="Times New Roman" w:cs="Times New Roman"/>
                <w:color w:val="000000"/>
                <w:sz w:val="18"/>
                <w:szCs w:val="18"/>
              </w:rPr>
              <w:t>бранши</w:t>
            </w:r>
            <w:proofErr w:type="spellEnd"/>
            <w:r w:rsidRPr="006B62A4">
              <w:rPr>
                <w:rFonts w:ascii="Times New Roman" w:hAnsi="Times New Roman" w:cs="Times New Roman"/>
                <w:color w:val="000000"/>
                <w:sz w:val="18"/>
                <w:szCs w:val="18"/>
              </w:rPr>
              <w:t xml:space="preserve"> могут быть направлены вверх или вниз). Изготавливается из высококачественной нержавеющей стали. Это изделие, пригодное для многоразового использования.</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lastRenderedPageBreak/>
              <w:t>соответствие</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наименование медицинского изделия в заявке указать в полном соответствии с регистрационным удостоверением</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указывает наименование изделия в соответствии с РУ</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наличие регистрационного удостоверения, в заявке участник указывает номер и дату выдачи для проверки регистрации заявляемого изделия на официальном сайте Федеральной службы по надзору в сфере здравоохранения</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указывает номер и дату РУ</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инструмент для захватывания и удержания трубчатых костей.</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соответствие</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w:t>
            </w: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Значение характеристики не может изменяться участником закупки</w:t>
            </w:r>
          </w:p>
        </w:tc>
      </w:tr>
      <w:tr w:rsidR="006B62A4" w:rsidRPr="006B62A4" w:rsidTr="006B62A4">
        <w:trPr>
          <w:trHeight w:val="20"/>
          <w:jc w:val="center"/>
        </w:trPr>
        <w:tc>
          <w:tcPr>
            <w:tcW w:w="220"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417"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hd w:val="clear" w:color="auto" w:fill="FFFFFF"/>
              <w:spacing w:after="0"/>
              <w:jc w:val="center"/>
              <w:rPr>
                <w:rFonts w:ascii="Times New Roman" w:hAnsi="Times New Roman" w:cs="Times New Roman"/>
                <w:color w:val="000000"/>
                <w:sz w:val="18"/>
                <w:szCs w:val="18"/>
              </w:rPr>
            </w:pPr>
          </w:p>
        </w:tc>
        <w:tc>
          <w:tcPr>
            <w:tcW w:w="61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69"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231"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324" w:type="pct"/>
            <w:tcBorders>
              <w:top w:val="single" w:sz="4" w:space="0" w:color="auto"/>
              <w:left w:val="single" w:sz="4" w:space="0" w:color="000000"/>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p>
        </w:tc>
        <w:tc>
          <w:tcPr>
            <w:tcW w:w="1112"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я длина</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 260</w:t>
            </w:r>
          </w:p>
        </w:tc>
        <w:tc>
          <w:tcPr>
            <w:tcW w:w="555" w:type="pct"/>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мм</w:t>
            </w:r>
          </w:p>
        </w:tc>
        <w:tc>
          <w:tcPr>
            <w:tcW w:w="597" w:type="pct"/>
            <w:gridSpan w:val="2"/>
            <w:tcBorders>
              <w:top w:val="single" w:sz="4" w:space="0" w:color="auto"/>
              <w:left w:val="nil"/>
              <w:bottom w:val="single" w:sz="4" w:space="0" w:color="auto"/>
              <w:right w:val="single" w:sz="4" w:space="0" w:color="000000"/>
            </w:tcBorders>
          </w:tcPr>
          <w:p w:rsidR="006B62A4" w:rsidRPr="006B62A4" w:rsidRDefault="006B62A4" w:rsidP="007679CF">
            <w:pPr>
              <w:spacing w:after="0"/>
              <w:jc w:val="center"/>
              <w:rPr>
                <w:rFonts w:ascii="Times New Roman" w:hAnsi="Times New Roman" w:cs="Times New Roman"/>
                <w:color w:val="000000"/>
                <w:sz w:val="18"/>
                <w:szCs w:val="18"/>
              </w:rPr>
            </w:pPr>
            <w:r w:rsidRPr="006B62A4">
              <w:rPr>
                <w:rFonts w:ascii="Times New Roman" w:hAnsi="Times New Roman" w:cs="Times New Roman"/>
                <w:color w:val="000000"/>
                <w:sz w:val="18"/>
                <w:szCs w:val="18"/>
              </w:rPr>
              <w:t>Участник закупки указывает в заявке конкретное значение характеристики</w:t>
            </w:r>
          </w:p>
        </w:tc>
      </w:tr>
    </w:tbl>
    <w:p w:rsidR="007679CF" w:rsidRDefault="007679CF" w:rsidP="00A511D9">
      <w:pPr>
        <w:spacing w:after="0"/>
      </w:pPr>
    </w:p>
    <w:p w:rsidR="00421B8A" w:rsidRDefault="00421B8A" w:rsidP="00421B8A">
      <w:pPr>
        <w:spacing w:after="0"/>
      </w:pPr>
      <w:r>
        <w:t>* Закупка товаров осуществляется в случае, предусмотренном частью 24 статьи 22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21B8A" w:rsidRDefault="00421B8A" w:rsidP="00421B8A">
      <w:pPr>
        <w:spacing w:after="0"/>
      </w:pPr>
      <w:r>
        <w:lastRenderedPageBreak/>
        <w:t>Дополнительные требования:</w:t>
      </w:r>
    </w:p>
    <w:p w:rsidR="00421B8A" w:rsidRDefault="00421B8A" w:rsidP="00421B8A">
      <w:pPr>
        <w:spacing w:after="0"/>
      </w:pPr>
      <w:r>
        <w:t xml:space="preserve">Срок </w:t>
      </w:r>
      <w:proofErr w:type="spellStart"/>
      <w:proofErr w:type="gramStart"/>
      <w:r>
        <w:t>поставки:поставка</w:t>
      </w:r>
      <w:proofErr w:type="spellEnd"/>
      <w:proofErr w:type="gramEnd"/>
      <w:r>
        <w:t xml:space="preserve"> осуществляется по заявке Заказчика, в течение 3 рабочих дней с даты направления заявки.</w:t>
      </w:r>
    </w:p>
    <w:p w:rsidR="00421B8A" w:rsidRDefault="00421B8A" w:rsidP="00421B8A">
      <w:pPr>
        <w:spacing w:after="0"/>
      </w:pPr>
      <w:r>
        <w:t>Гарантийный срок должен составлять не менее 12 месяцев на момент поставки товара.</w:t>
      </w:r>
    </w:p>
    <w:p w:rsidR="00421B8A" w:rsidRDefault="00421B8A" w:rsidP="00421B8A">
      <w:pPr>
        <w:spacing w:after="0"/>
      </w:pPr>
      <w:r>
        <w:t>Срок действия контракта до 31.12.2026.</w:t>
      </w:r>
    </w:p>
    <w:p w:rsidR="00421B8A" w:rsidRDefault="00421B8A" w:rsidP="00A511D9">
      <w:pPr>
        <w:spacing w:after="0"/>
      </w:pPr>
    </w:p>
    <w:sectPr w:rsidR="00421B8A" w:rsidSect="00A511D9">
      <w:pgSz w:w="16838" w:h="11906" w:orient="landscape"/>
      <w:pgMar w:top="1135"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A511D9"/>
    <w:rsid w:val="000C7DEE"/>
    <w:rsid w:val="003704BA"/>
    <w:rsid w:val="00421B8A"/>
    <w:rsid w:val="004F5636"/>
    <w:rsid w:val="006B62A4"/>
    <w:rsid w:val="007679CF"/>
    <w:rsid w:val="008314F7"/>
    <w:rsid w:val="00A511D9"/>
    <w:rsid w:val="00F37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198C4"/>
  <w15:docId w15:val="{E76A7327-64B1-45AF-82DB-6F4113519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679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zakupki.gov.ru/epz/ktru/ktruCard/ktru-description.html?itemId=32.50.13.190-00007289&amp;backUr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upki.gov.ru/epz/ktru/ktruCard/ktru-description.html?itemId=32.50.13.190-00007289&amp;backUrl=" TargetMode="External"/><Relationship Id="rId5" Type="http://schemas.openxmlformats.org/officeDocument/2006/relationships/hyperlink" Target="https://zakupki.gov.ru/epz/ktru/ktruCard/ktru-description.html?itemId=32.50.13.190-00007289&amp;backUrl=" TargetMode="External"/><Relationship Id="rId4" Type="http://schemas.openxmlformats.org/officeDocument/2006/relationships/hyperlink" Target="https://zakupki.gov.ru/epz/ktru/ktruCard/ktru-description.html?itemId=32.50.13.190-00007289&amp;backUrl="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23</Pages>
  <Words>5360</Words>
  <Characters>30553</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PC</dc:creator>
  <cp:keywords/>
  <dc:description/>
  <cp:lastModifiedBy>Economist2</cp:lastModifiedBy>
  <cp:revision>4</cp:revision>
  <dcterms:created xsi:type="dcterms:W3CDTF">2026-06-25T21:55:00Z</dcterms:created>
  <dcterms:modified xsi:type="dcterms:W3CDTF">2026-07-10T06:48:00Z</dcterms:modified>
</cp:coreProperties>
</file>