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45B" w:rsidRPr="00C75887" w:rsidRDefault="00B864D6" w:rsidP="00C6045B">
      <w:pPr>
        <w:spacing w:after="0" w:line="240" w:lineRule="auto"/>
        <w:jc w:val="center"/>
        <w:rPr>
          <w:rFonts w:ascii="PT Astra Serif" w:eastAsia="Times New Roman" w:hAnsi="PT Astra Serif" w:cs="Times New Roman"/>
          <w:b/>
          <w:bCs/>
          <w:sz w:val="25"/>
          <w:szCs w:val="25"/>
          <w:lang w:eastAsia="ru-RU"/>
        </w:rPr>
      </w:pPr>
      <w:r w:rsidRPr="00C75887">
        <w:rPr>
          <w:rFonts w:ascii="PT Astra Serif" w:eastAsia="Times New Roman" w:hAnsi="PT Astra Serif" w:cs="Times New Roman"/>
          <w:b/>
          <w:bCs/>
          <w:sz w:val="25"/>
          <w:szCs w:val="25"/>
          <w:lang w:eastAsia="ru-RU"/>
        </w:rPr>
        <w:t xml:space="preserve"> </w:t>
      </w:r>
      <w:r w:rsidR="000B51C5" w:rsidRPr="00C75887">
        <w:rPr>
          <w:rFonts w:ascii="PT Astra Serif" w:eastAsia="Times New Roman" w:hAnsi="PT Astra Serif" w:cs="Times New Roman"/>
          <w:b/>
          <w:bCs/>
          <w:sz w:val="25"/>
          <w:szCs w:val="25"/>
          <w:lang w:eastAsia="ru-RU"/>
        </w:rPr>
        <w:t xml:space="preserve"> </w:t>
      </w:r>
      <w:r w:rsidR="00C6045B" w:rsidRPr="00C75887">
        <w:rPr>
          <w:rFonts w:ascii="PT Astra Serif" w:eastAsia="Times New Roman" w:hAnsi="PT Astra Serif" w:cs="Times New Roman"/>
          <w:b/>
          <w:bCs/>
          <w:sz w:val="25"/>
          <w:szCs w:val="25"/>
          <w:lang w:eastAsia="ru-RU"/>
        </w:rPr>
        <w:t>Государственный контракт №</w:t>
      </w:r>
    </w:p>
    <w:p w:rsidR="00165B26" w:rsidRPr="00C75887" w:rsidRDefault="00C6045B" w:rsidP="00165B26">
      <w:pPr>
        <w:spacing w:after="0" w:line="240" w:lineRule="auto"/>
        <w:jc w:val="center"/>
        <w:rPr>
          <w:rFonts w:ascii="PT Astra Serif" w:eastAsia="Times New Roman" w:hAnsi="PT Astra Serif" w:cs="Times New Roman"/>
          <w:b/>
          <w:bCs/>
          <w:sz w:val="25"/>
          <w:szCs w:val="25"/>
          <w:lang w:eastAsia="ru-RU"/>
        </w:rPr>
      </w:pPr>
      <w:r w:rsidRPr="00C75887">
        <w:rPr>
          <w:rFonts w:ascii="PT Astra Serif" w:eastAsia="Times New Roman" w:hAnsi="PT Astra Serif" w:cs="Times New Roman"/>
          <w:b/>
          <w:bCs/>
          <w:sz w:val="25"/>
          <w:szCs w:val="25"/>
          <w:lang w:eastAsia="ru-RU"/>
        </w:rPr>
        <w:t>на поставку товара</w:t>
      </w:r>
      <w:r w:rsidR="00165B26" w:rsidRPr="00C75887">
        <w:rPr>
          <w:rFonts w:ascii="PT Astra Serif" w:eastAsia="Times New Roman" w:hAnsi="PT Astra Serif" w:cs="Times New Roman"/>
          <w:b/>
          <w:bCs/>
          <w:sz w:val="25"/>
          <w:szCs w:val="25"/>
          <w:lang w:eastAsia="ru-RU"/>
        </w:rPr>
        <w:t xml:space="preserve"> в рамках гособоронзаказа</w:t>
      </w:r>
    </w:p>
    <w:p w:rsidR="00C6045B" w:rsidRPr="00C75887" w:rsidRDefault="004A497E" w:rsidP="00C6045B">
      <w:pPr>
        <w:spacing w:after="0" w:line="240" w:lineRule="auto"/>
        <w:jc w:val="center"/>
        <w:rPr>
          <w:rFonts w:ascii="PT Astra Serif" w:eastAsia="Times New Roman" w:hAnsi="PT Astra Serif" w:cs="Times New Roman"/>
          <w:b/>
          <w:bCs/>
          <w:sz w:val="25"/>
          <w:szCs w:val="25"/>
          <w:lang w:eastAsia="ru-RU"/>
        </w:rPr>
      </w:pPr>
      <w:r w:rsidRPr="00C75887">
        <w:rPr>
          <w:rFonts w:ascii="PT Astra Serif" w:eastAsia="Times New Roman" w:hAnsi="PT Astra Serif" w:cs="Times New Roman"/>
          <w:b/>
          <w:bCs/>
          <w:sz w:val="25"/>
          <w:szCs w:val="25"/>
          <w:lang w:eastAsia="ru-RU"/>
        </w:rPr>
        <w:t xml:space="preserve">Идентификатор государственного контракта </w:t>
      </w:r>
      <w:r w:rsidR="00C00C92" w:rsidRPr="00452CB6">
        <w:rPr>
          <w:rFonts w:ascii="PT Astra Serif" w:eastAsia="Times New Roman" w:hAnsi="PT Astra Serif" w:cs="Times New Roman"/>
          <w:bCs/>
          <w:sz w:val="25"/>
          <w:szCs w:val="25"/>
          <w:lang w:eastAsia="ru-RU"/>
        </w:rPr>
        <w:t>2626320900052003321000013</w:t>
      </w:r>
    </w:p>
    <w:p w:rsidR="004A497E" w:rsidRPr="00C75887" w:rsidRDefault="00792F95" w:rsidP="00C6045B">
      <w:pPr>
        <w:spacing w:after="0" w:line="240" w:lineRule="auto"/>
        <w:jc w:val="center"/>
        <w:rPr>
          <w:rFonts w:ascii="PT Astra Serif" w:eastAsia="Times New Roman" w:hAnsi="PT Astra Serif" w:cs="Times New Roman"/>
          <w:bCs/>
          <w:sz w:val="25"/>
          <w:szCs w:val="25"/>
          <w:lang w:eastAsia="ru-RU"/>
        </w:rPr>
      </w:pPr>
      <w:r w:rsidRPr="00C75887">
        <w:rPr>
          <w:rFonts w:ascii="PT Astra Serif" w:eastAsia="Times New Roman" w:hAnsi="PT Astra Serif" w:cs="Times New Roman"/>
          <w:bCs/>
          <w:sz w:val="25"/>
          <w:szCs w:val="25"/>
          <w:lang w:eastAsia="ru-RU"/>
        </w:rPr>
        <w:t>ИКЗ:</w:t>
      </w:r>
      <w:r w:rsidR="00C00C92">
        <w:rPr>
          <w:rFonts w:ascii="PT Astra Serif" w:eastAsia="Times New Roman" w:hAnsi="PT Astra Serif" w:cs="Times New Roman"/>
          <w:bCs/>
          <w:sz w:val="25"/>
          <w:szCs w:val="25"/>
          <w:lang w:eastAsia="ru-RU"/>
        </w:rPr>
        <w:t xml:space="preserve"> 26152060239565206</w:t>
      </w:r>
      <w:r w:rsidR="00386B79">
        <w:rPr>
          <w:rFonts w:ascii="PT Astra Serif" w:eastAsia="Times New Roman" w:hAnsi="PT Astra Serif" w:cs="Times New Roman"/>
          <w:bCs/>
          <w:sz w:val="25"/>
          <w:szCs w:val="25"/>
          <w:lang w:eastAsia="ru-RU"/>
        </w:rPr>
        <w:t>0</w:t>
      </w:r>
      <w:bookmarkStart w:id="0" w:name="_GoBack"/>
      <w:bookmarkEnd w:id="0"/>
      <w:r w:rsidR="00C00C92">
        <w:rPr>
          <w:rFonts w:ascii="PT Astra Serif" w:eastAsia="Times New Roman" w:hAnsi="PT Astra Serif" w:cs="Times New Roman"/>
          <w:bCs/>
          <w:sz w:val="25"/>
          <w:szCs w:val="25"/>
          <w:lang w:eastAsia="ru-RU"/>
        </w:rPr>
        <w:t>100100000051082223</w:t>
      </w:r>
      <w:r w:rsidR="00452CB6" w:rsidRPr="00452CB6">
        <w:t xml:space="preserve"> </w:t>
      </w:r>
    </w:p>
    <w:p w:rsidR="00792F95" w:rsidRPr="00C75887" w:rsidRDefault="00792F95" w:rsidP="00C6045B">
      <w:pPr>
        <w:spacing w:after="0" w:line="240" w:lineRule="auto"/>
        <w:jc w:val="center"/>
        <w:rPr>
          <w:rFonts w:ascii="PT Astra Serif" w:eastAsia="Times New Roman" w:hAnsi="PT Astra Serif" w:cs="Times New Roman"/>
          <w:b/>
          <w:bCs/>
          <w:sz w:val="25"/>
          <w:szCs w:val="25"/>
          <w:lang w:eastAsia="ru-RU"/>
        </w:rPr>
      </w:pPr>
    </w:p>
    <w:tbl>
      <w:tblPr>
        <w:tblW w:w="0" w:type="auto"/>
        <w:tblLook w:val="04A0" w:firstRow="1" w:lastRow="0" w:firstColumn="1" w:lastColumn="0" w:noHBand="0" w:noVBand="1"/>
      </w:tblPr>
      <w:tblGrid>
        <w:gridCol w:w="4586"/>
        <w:gridCol w:w="4561"/>
      </w:tblGrid>
      <w:tr w:rsidR="00C6045B" w:rsidRPr="00C75887" w:rsidTr="00B35028">
        <w:trPr>
          <w:trHeight w:val="343"/>
        </w:trPr>
        <w:tc>
          <w:tcPr>
            <w:tcW w:w="4586" w:type="dxa"/>
            <w:hideMark/>
          </w:tcPr>
          <w:p w:rsidR="00C6045B" w:rsidRPr="00C75887" w:rsidRDefault="00C6045B" w:rsidP="00B35028">
            <w:pPr>
              <w:spacing w:after="0" w:line="240" w:lineRule="auto"/>
              <w:rPr>
                <w:rFonts w:ascii="PT Astra Serif" w:eastAsia="Times New Roman" w:hAnsi="PT Astra Serif" w:cs="Times New Roman"/>
                <w:bCs/>
                <w:sz w:val="25"/>
                <w:szCs w:val="25"/>
                <w:lang w:eastAsia="ru-RU"/>
              </w:rPr>
            </w:pPr>
            <w:r w:rsidRPr="00C75887">
              <w:rPr>
                <w:rFonts w:ascii="PT Astra Serif" w:eastAsia="Times New Roman" w:hAnsi="PT Astra Serif" w:cs="Times New Roman"/>
                <w:bCs/>
                <w:sz w:val="25"/>
                <w:szCs w:val="25"/>
                <w:lang w:eastAsia="ru-RU"/>
              </w:rPr>
              <w:t>п. Анненковский Карьер</w:t>
            </w:r>
          </w:p>
        </w:tc>
        <w:tc>
          <w:tcPr>
            <w:tcW w:w="4561" w:type="dxa"/>
            <w:hideMark/>
          </w:tcPr>
          <w:p w:rsidR="00C6045B" w:rsidRPr="00C75887" w:rsidRDefault="00FB0086" w:rsidP="003D0F05">
            <w:pPr>
              <w:spacing w:after="0" w:line="240" w:lineRule="auto"/>
              <w:jc w:val="right"/>
              <w:rPr>
                <w:rFonts w:ascii="PT Astra Serif" w:eastAsia="Times New Roman" w:hAnsi="PT Astra Serif" w:cs="Times New Roman"/>
                <w:bCs/>
                <w:sz w:val="25"/>
                <w:szCs w:val="25"/>
                <w:lang w:eastAsia="ru-RU"/>
              </w:rPr>
            </w:pPr>
            <w:r w:rsidRPr="00C75887">
              <w:rPr>
                <w:rFonts w:ascii="PT Astra Serif" w:eastAsia="Times New Roman" w:hAnsi="PT Astra Serif" w:cs="Times New Roman"/>
                <w:bCs/>
                <w:sz w:val="25"/>
                <w:szCs w:val="25"/>
                <w:lang w:eastAsia="ru-RU"/>
              </w:rPr>
              <w:t>«___»  __________ 20</w:t>
            </w:r>
            <w:r w:rsidR="00B710C5" w:rsidRPr="00C75887">
              <w:rPr>
                <w:rFonts w:ascii="PT Astra Serif" w:eastAsia="Times New Roman" w:hAnsi="PT Astra Serif" w:cs="Times New Roman"/>
                <w:bCs/>
                <w:sz w:val="25"/>
                <w:szCs w:val="25"/>
                <w:lang w:eastAsia="ru-RU"/>
              </w:rPr>
              <w:t>2</w:t>
            </w:r>
            <w:r w:rsidR="003D0F05" w:rsidRPr="00C75887">
              <w:rPr>
                <w:rFonts w:ascii="PT Astra Serif" w:eastAsia="Times New Roman" w:hAnsi="PT Astra Serif" w:cs="Times New Roman"/>
                <w:bCs/>
                <w:sz w:val="25"/>
                <w:szCs w:val="25"/>
                <w:lang w:eastAsia="ru-RU"/>
              </w:rPr>
              <w:t>6</w:t>
            </w:r>
            <w:r w:rsidR="00C6045B" w:rsidRPr="00C75887">
              <w:rPr>
                <w:rFonts w:ascii="PT Astra Serif" w:eastAsia="Times New Roman" w:hAnsi="PT Astra Serif" w:cs="Times New Roman"/>
                <w:bCs/>
                <w:sz w:val="25"/>
                <w:szCs w:val="25"/>
                <w:lang w:eastAsia="ru-RU"/>
              </w:rPr>
              <w:t xml:space="preserve"> г.</w:t>
            </w:r>
          </w:p>
        </w:tc>
      </w:tr>
    </w:tbl>
    <w:p w:rsidR="00665D63" w:rsidRPr="00C75887" w:rsidRDefault="00665D63" w:rsidP="00665D63">
      <w:pPr>
        <w:spacing w:after="0" w:line="240" w:lineRule="auto"/>
        <w:ind w:firstLine="720"/>
        <w:jc w:val="both"/>
        <w:rPr>
          <w:rFonts w:ascii="PT Astra Serif" w:eastAsia="Times New Roman" w:hAnsi="PT Astra Serif" w:cs="Times New Roman"/>
          <w:sz w:val="25"/>
          <w:szCs w:val="25"/>
        </w:rPr>
      </w:pPr>
      <w:proofErr w:type="gramStart"/>
      <w:r w:rsidRPr="00C75887">
        <w:rPr>
          <w:rFonts w:ascii="PT Astra Serif" w:eastAsia="Times New Roman" w:hAnsi="PT Astra Serif" w:cs="Times New Roman"/>
          <w:sz w:val="25"/>
          <w:szCs w:val="25"/>
        </w:rPr>
        <w:t>федеральное казенное учреждение «Следственный изолятор № 3 Главного управления Федеральной службы  исполнения наказаний по Нижегородской области» (ФКУ СИЗО-3 ГУФСИН России по Нижегородской области)</w:t>
      </w:r>
      <w:r w:rsidRPr="00C75887">
        <w:rPr>
          <w:rFonts w:ascii="PT Astra Serif" w:eastAsia="Times New Roman" w:hAnsi="PT Astra Serif" w:cs="Times New Roman"/>
          <w:bCs/>
          <w:sz w:val="25"/>
          <w:szCs w:val="25"/>
        </w:rPr>
        <w:t xml:space="preserve">, выступающее от имени Российской Федерации, в целях обеспечения государственных нужд </w:t>
      </w:r>
      <w:r w:rsidRPr="00C75887">
        <w:rPr>
          <w:rFonts w:ascii="PT Astra Serif" w:eastAsia="Times New Roman" w:hAnsi="PT Astra Serif" w:cs="Times New Roman"/>
          <w:sz w:val="25"/>
          <w:szCs w:val="25"/>
        </w:rPr>
        <w:t>именуемое в дальнейшем Государственный заказчик, в</w:t>
      </w:r>
      <w:r w:rsidRPr="00C75887">
        <w:rPr>
          <w:rFonts w:ascii="PT Astra Serif" w:hAnsi="PT Astra Serif" w:cs="Times New Roman"/>
          <w:sz w:val="25"/>
          <w:szCs w:val="25"/>
        </w:rPr>
        <w:t xml:space="preserve"> лице начальника учреждения Штырева Дмитрия Александровича, </w:t>
      </w:r>
      <w:r w:rsidRPr="00C75887">
        <w:rPr>
          <w:rFonts w:ascii="PT Astra Serif" w:hAnsi="PT Astra Serif"/>
          <w:sz w:val="25"/>
          <w:szCs w:val="25"/>
        </w:rPr>
        <w:t>действующего на основании Устава с одной стороны,</w:t>
      </w:r>
      <w:r w:rsidRPr="00C75887">
        <w:rPr>
          <w:rFonts w:ascii="PT Astra Serif" w:hAnsi="PT Astra Serif"/>
          <w:bCs/>
          <w:sz w:val="25"/>
          <w:szCs w:val="25"/>
        </w:rPr>
        <w:t xml:space="preserve"> </w:t>
      </w:r>
      <w:r w:rsidRPr="00C75887">
        <w:rPr>
          <w:rFonts w:ascii="PT Astra Serif" w:hAnsi="PT Astra Serif" w:cs="Times New Roman"/>
          <w:sz w:val="25"/>
          <w:szCs w:val="25"/>
        </w:rPr>
        <w:t xml:space="preserve">и </w:t>
      </w:r>
      <w:r w:rsidR="00792F95" w:rsidRPr="00C75887">
        <w:rPr>
          <w:rFonts w:ascii="PT Astra Serif" w:hAnsi="PT Astra Serif" w:cs="Times New Roman"/>
          <w:bCs/>
          <w:sz w:val="25"/>
          <w:szCs w:val="25"/>
        </w:rPr>
        <w:t>__________________</w:t>
      </w:r>
      <w:r w:rsidRPr="00C75887">
        <w:rPr>
          <w:rFonts w:ascii="PT Astra Serif" w:hAnsi="PT Astra Serif" w:cs="Times New Roman"/>
          <w:bCs/>
          <w:sz w:val="25"/>
          <w:szCs w:val="25"/>
        </w:rPr>
        <w:t xml:space="preserve"> </w:t>
      </w:r>
      <w:r w:rsidRPr="00C75887">
        <w:rPr>
          <w:rFonts w:ascii="PT Astra Serif" w:hAnsi="PT Astra Serif" w:cs="Times New Roman"/>
          <w:sz w:val="25"/>
          <w:szCs w:val="25"/>
        </w:rPr>
        <w:t>(</w:t>
      </w:r>
      <w:r w:rsidR="00792F95" w:rsidRPr="00C75887">
        <w:rPr>
          <w:rFonts w:ascii="PT Astra Serif" w:hAnsi="PT Astra Serif" w:cs="Times New Roman"/>
          <w:sz w:val="25"/>
          <w:szCs w:val="25"/>
        </w:rPr>
        <w:t>_____________</w:t>
      </w:r>
      <w:r w:rsidRPr="00C75887">
        <w:rPr>
          <w:rFonts w:ascii="PT Astra Serif" w:hAnsi="PT Astra Serif" w:cs="Times New Roman"/>
          <w:iCs/>
          <w:sz w:val="25"/>
          <w:szCs w:val="25"/>
        </w:rPr>
        <w:t>)</w:t>
      </w:r>
      <w:r w:rsidRPr="00C75887">
        <w:rPr>
          <w:rFonts w:ascii="PT Astra Serif" w:hAnsi="PT Astra Serif" w:cs="Times New Roman"/>
          <w:i/>
          <w:iCs/>
          <w:sz w:val="25"/>
          <w:szCs w:val="25"/>
        </w:rPr>
        <w:t xml:space="preserve">, </w:t>
      </w:r>
      <w:r w:rsidRPr="00C75887">
        <w:rPr>
          <w:rFonts w:ascii="PT Astra Serif" w:hAnsi="PT Astra Serif" w:cs="Times New Roman"/>
          <w:sz w:val="25"/>
          <w:szCs w:val="25"/>
        </w:rPr>
        <w:t xml:space="preserve">именуемый в дальнейшем «Поставщик», в лице </w:t>
      </w:r>
      <w:r w:rsidR="00792F95" w:rsidRPr="00C75887">
        <w:rPr>
          <w:rFonts w:ascii="PT Astra Serif" w:hAnsi="PT Astra Serif" w:cs="Times New Roman"/>
          <w:sz w:val="25"/>
          <w:szCs w:val="25"/>
        </w:rPr>
        <w:t>____________________</w:t>
      </w:r>
      <w:r w:rsidRPr="00C75887">
        <w:rPr>
          <w:rFonts w:ascii="PT Astra Serif" w:hAnsi="PT Astra Serif" w:cs="Times New Roman"/>
          <w:sz w:val="25"/>
          <w:szCs w:val="25"/>
        </w:rPr>
        <w:t>, действующего на</w:t>
      </w:r>
      <w:proofErr w:type="gramEnd"/>
      <w:r w:rsidRPr="00C75887">
        <w:rPr>
          <w:rFonts w:ascii="PT Astra Serif" w:hAnsi="PT Astra Serif" w:cs="Times New Roman"/>
          <w:sz w:val="25"/>
          <w:szCs w:val="25"/>
        </w:rPr>
        <w:t xml:space="preserve"> </w:t>
      </w:r>
      <w:proofErr w:type="gramStart"/>
      <w:r w:rsidRPr="00C75887">
        <w:rPr>
          <w:rFonts w:ascii="PT Astra Serif" w:hAnsi="PT Astra Serif" w:cs="Times New Roman"/>
          <w:sz w:val="25"/>
          <w:szCs w:val="25"/>
        </w:rPr>
        <w:t>основании</w:t>
      </w:r>
      <w:proofErr w:type="gramEnd"/>
      <w:r w:rsidRPr="00C75887">
        <w:rPr>
          <w:rFonts w:ascii="PT Astra Serif" w:hAnsi="PT Astra Serif" w:cs="Times New Roman"/>
          <w:sz w:val="25"/>
          <w:szCs w:val="25"/>
        </w:rPr>
        <w:t xml:space="preserve"> Устава,  с другой стороны, вместе именуемые в дальнейшем Стороны, </w:t>
      </w:r>
      <w:r w:rsidRPr="00C75887">
        <w:rPr>
          <w:rFonts w:ascii="PT Astra Serif" w:hAnsi="PT Astra Serif"/>
          <w:sz w:val="25"/>
          <w:szCs w:val="25"/>
        </w:rPr>
        <w:t>руководствуясь:</w:t>
      </w:r>
    </w:p>
    <w:p w:rsidR="0061724A" w:rsidRPr="00C75887" w:rsidRDefault="00EF2B58" w:rsidP="0061724A">
      <w:pPr>
        <w:spacing w:after="0" w:line="240" w:lineRule="auto"/>
        <w:ind w:firstLine="709"/>
        <w:jc w:val="both"/>
        <w:rPr>
          <w:rFonts w:ascii="PT Astra Serif" w:eastAsia="Times New Roman" w:hAnsi="PT Astra Serif" w:cs="Times New Roman"/>
          <w:sz w:val="25"/>
          <w:szCs w:val="25"/>
          <w:lang w:eastAsia="ru-RU"/>
        </w:rPr>
      </w:pPr>
      <w:r w:rsidRPr="00C75887">
        <w:rPr>
          <w:rFonts w:ascii="PT Astra Serif" w:eastAsia="Times New Roman" w:hAnsi="PT Astra Serif" w:cs="Times New Roman"/>
          <w:sz w:val="25"/>
          <w:szCs w:val="25"/>
          <w:lang w:eastAsia="ru-RU"/>
        </w:rPr>
        <w:t>ф</w:t>
      </w:r>
      <w:r w:rsidR="0061724A" w:rsidRPr="00C75887">
        <w:rPr>
          <w:rFonts w:ascii="PT Astra Serif" w:eastAsia="Times New Roman" w:hAnsi="PT Astra Serif" w:cs="Times New Roman"/>
          <w:sz w:val="25"/>
          <w:szCs w:val="25"/>
          <w:lang w:eastAsia="ru-RU"/>
        </w:rPr>
        <w:t>едеральным законом от 29.12.2012 № 275-ФЗ «О государственном оборонном заказе» (далее</w:t>
      </w:r>
      <w:r w:rsidR="0061724A" w:rsidRPr="00C75887">
        <w:rPr>
          <w:rFonts w:ascii="PT Astra Serif" w:eastAsia="Times New Roman" w:hAnsi="PT Astra Serif" w:cs="Times New Roman"/>
          <w:sz w:val="25"/>
          <w:szCs w:val="25"/>
        </w:rPr>
        <w:t xml:space="preserve"> </w:t>
      </w:r>
      <w:r w:rsidR="0061724A" w:rsidRPr="00C75887">
        <w:rPr>
          <w:rFonts w:ascii="PT Astra Serif" w:eastAsia="Times New Roman" w:hAnsi="PT Astra Serif" w:cs="Times New Roman"/>
          <w:sz w:val="25"/>
          <w:szCs w:val="25"/>
          <w:lang w:eastAsia="ru-RU"/>
        </w:rPr>
        <w:t xml:space="preserve">- </w:t>
      </w:r>
      <w:proofErr w:type="gramStart"/>
      <w:r w:rsidR="0061724A" w:rsidRPr="00C75887">
        <w:rPr>
          <w:rFonts w:ascii="PT Astra Serif" w:eastAsia="Times New Roman" w:hAnsi="PT Astra Serif" w:cs="Times New Roman"/>
          <w:sz w:val="25"/>
          <w:szCs w:val="25"/>
          <w:lang w:eastAsia="ru-RU"/>
        </w:rPr>
        <w:t>Федеральный</w:t>
      </w:r>
      <w:proofErr w:type="gramEnd"/>
      <w:r w:rsidR="0061724A" w:rsidRPr="00C75887">
        <w:rPr>
          <w:rFonts w:ascii="PT Astra Serif" w:eastAsia="Times New Roman" w:hAnsi="PT Astra Serif" w:cs="Times New Roman"/>
          <w:sz w:val="25"/>
          <w:szCs w:val="25"/>
          <w:lang w:eastAsia="ru-RU"/>
        </w:rPr>
        <w:t xml:space="preserve"> закона "О государственном оборонном заказе");</w:t>
      </w:r>
    </w:p>
    <w:p w:rsidR="0061724A" w:rsidRPr="00C75887" w:rsidRDefault="00EF2B58" w:rsidP="0061724A">
      <w:pPr>
        <w:spacing w:after="0" w:line="240" w:lineRule="auto"/>
        <w:ind w:firstLine="709"/>
        <w:jc w:val="both"/>
        <w:rPr>
          <w:rFonts w:ascii="PT Astra Serif" w:eastAsia="Times New Roman" w:hAnsi="PT Astra Serif" w:cs="Times New Roman"/>
          <w:sz w:val="25"/>
          <w:szCs w:val="25"/>
          <w:lang w:eastAsia="ru-RU"/>
        </w:rPr>
      </w:pPr>
      <w:r w:rsidRPr="00C75887">
        <w:rPr>
          <w:rFonts w:ascii="PT Astra Serif" w:eastAsia="Times New Roman" w:hAnsi="PT Astra Serif" w:cs="Times New Roman"/>
          <w:sz w:val="25"/>
          <w:szCs w:val="25"/>
          <w:lang w:eastAsia="ru-RU"/>
        </w:rPr>
        <w:t>с</w:t>
      </w:r>
      <w:r w:rsidR="00F74E76" w:rsidRPr="00C75887">
        <w:rPr>
          <w:rFonts w:ascii="PT Astra Serif" w:eastAsia="Times New Roman" w:hAnsi="PT Astra Serif" w:cs="Times New Roman"/>
          <w:sz w:val="25"/>
          <w:szCs w:val="25"/>
          <w:lang w:eastAsia="ru-RU"/>
        </w:rPr>
        <w:t>татьей 14, пунктом 4 части 1 стать</w:t>
      </w:r>
      <w:r w:rsidR="0035447C" w:rsidRPr="00C75887">
        <w:rPr>
          <w:rFonts w:ascii="PT Astra Serif" w:eastAsia="Times New Roman" w:hAnsi="PT Astra Serif" w:cs="Times New Roman"/>
          <w:sz w:val="25"/>
          <w:szCs w:val="25"/>
          <w:lang w:eastAsia="ru-RU"/>
        </w:rPr>
        <w:t>и</w:t>
      </w:r>
      <w:r w:rsidR="00F74E76" w:rsidRPr="00C75887">
        <w:rPr>
          <w:rFonts w:ascii="PT Astra Serif" w:eastAsia="Times New Roman" w:hAnsi="PT Astra Serif" w:cs="Times New Roman"/>
          <w:sz w:val="25"/>
          <w:szCs w:val="25"/>
          <w:lang w:eastAsia="ru-RU"/>
        </w:rPr>
        <w:t xml:space="preserve"> 93 </w:t>
      </w:r>
      <w:r w:rsidR="0061724A" w:rsidRPr="00C75887">
        <w:rPr>
          <w:rFonts w:ascii="PT Astra Serif" w:eastAsia="Times New Roman" w:hAnsi="PT Astra Serif" w:cs="Times New Roman"/>
          <w:sz w:val="25"/>
          <w:szCs w:val="25"/>
          <w:lang w:eastAsia="ru-RU"/>
        </w:rPr>
        <w:t>Федеральн</w:t>
      </w:r>
      <w:r w:rsidR="00EF0F2C" w:rsidRPr="00C75887">
        <w:rPr>
          <w:rFonts w:ascii="PT Astra Serif" w:eastAsia="Times New Roman" w:hAnsi="PT Astra Serif" w:cs="Times New Roman"/>
          <w:sz w:val="25"/>
          <w:szCs w:val="25"/>
          <w:lang w:eastAsia="ru-RU"/>
        </w:rPr>
        <w:t>ого</w:t>
      </w:r>
      <w:r w:rsidR="0061724A" w:rsidRPr="00C75887">
        <w:rPr>
          <w:rFonts w:ascii="PT Astra Serif" w:eastAsia="Times New Roman" w:hAnsi="PT Astra Serif" w:cs="Times New Roman"/>
          <w:sz w:val="25"/>
          <w:szCs w:val="25"/>
          <w:lang w:eastAsia="ru-RU"/>
        </w:rPr>
        <w:t xml:space="preserve"> закон</w:t>
      </w:r>
      <w:r w:rsidR="00EF0F2C" w:rsidRPr="00C75887">
        <w:rPr>
          <w:rFonts w:ascii="PT Astra Serif" w:eastAsia="Times New Roman" w:hAnsi="PT Astra Serif" w:cs="Times New Roman"/>
          <w:sz w:val="25"/>
          <w:szCs w:val="25"/>
          <w:lang w:eastAsia="ru-RU"/>
        </w:rPr>
        <w:t>а</w:t>
      </w:r>
      <w:r w:rsidR="0061724A" w:rsidRPr="00C75887">
        <w:rPr>
          <w:rFonts w:ascii="PT Astra Serif" w:eastAsia="Times New Roman" w:hAnsi="PT Astra Serif" w:cs="Times New Roman"/>
          <w:sz w:val="25"/>
          <w:szCs w:val="25"/>
          <w:lang w:eastAsia="ru-RU"/>
        </w:rPr>
        <w:t xml:space="preserve"> от 05.04.2013 № 44-ФЗ «О контрактной системе в сфере закупок товаров, работ, услуг для государственных и муниципальных нужд» (далее Федеральный закон от 05.04.2013 № 44-ФЗ);</w:t>
      </w:r>
    </w:p>
    <w:p w:rsidR="0061724A" w:rsidRPr="00C75887" w:rsidRDefault="0061724A" w:rsidP="0061724A">
      <w:pPr>
        <w:autoSpaceDE w:val="0"/>
        <w:autoSpaceDN w:val="0"/>
        <w:adjustRightInd w:val="0"/>
        <w:spacing w:after="0" w:line="240" w:lineRule="auto"/>
        <w:ind w:firstLine="708"/>
        <w:jc w:val="both"/>
        <w:rPr>
          <w:rFonts w:ascii="PT Astra Serif" w:eastAsia="Times New Roman" w:hAnsi="PT Astra Serif" w:cs="Times New Roman"/>
          <w:color w:val="000000"/>
          <w:sz w:val="25"/>
          <w:szCs w:val="25"/>
          <w:lang w:eastAsia="ru-RU"/>
        </w:rPr>
      </w:pPr>
      <w:proofErr w:type="gramStart"/>
      <w:r w:rsidRPr="00C75887">
        <w:rPr>
          <w:rFonts w:ascii="PT Astra Serif" w:eastAsia="Times New Roman" w:hAnsi="PT Astra Serif" w:cs="Times New Roman"/>
          <w:color w:val="000000"/>
          <w:sz w:val="25"/>
          <w:szCs w:val="25"/>
          <w:lang w:eastAsia="ru-RU"/>
        </w:rPr>
        <w:t xml:space="preserve">Постановлением Правительства РФ от 30.08.2017 № 1042 </w:t>
      </w:r>
      <w:r w:rsidRPr="00C75887">
        <w:rPr>
          <w:rFonts w:ascii="PT Astra Serif" w:eastAsia="Times New Roman" w:hAnsi="PT Astra Serif" w:cs="Times New Roman"/>
          <w:sz w:val="25"/>
          <w:szCs w:val="25"/>
          <w:lang w:eastAsia="ru-RU"/>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w:t>
      </w:r>
      <w:proofErr w:type="gramEnd"/>
      <w:r w:rsidRPr="00C75887">
        <w:rPr>
          <w:rFonts w:ascii="PT Astra Serif" w:eastAsia="Times New Roman" w:hAnsi="PT Astra Serif" w:cs="Times New Roman"/>
          <w:sz w:val="25"/>
          <w:szCs w:val="25"/>
          <w:lang w:eastAsia="ru-RU"/>
        </w:rPr>
        <w:t xml:space="preserve"> от 25 ноября 2013 г. N 1063"</w:t>
      </w:r>
      <w:r w:rsidRPr="00C75887">
        <w:rPr>
          <w:rFonts w:ascii="PT Astra Serif" w:eastAsia="Times New Roman" w:hAnsi="PT Astra Serif" w:cs="Times New Roman"/>
          <w:color w:val="000000"/>
          <w:sz w:val="25"/>
          <w:szCs w:val="25"/>
          <w:lang w:eastAsia="ru-RU"/>
        </w:rPr>
        <w:t>;</w:t>
      </w:r>
    </w:p>
    <w:p w:rsidR="0061724A" w:rsidRDefault="0061724A" w:rsidP="0061724A">
      <w:pPr>
        <w:autoSpaceDE w:val="0"/>
        <w:autoSpaceDN w:val="0"/>
        <w:adjustRightInd w:val="0"/>
        <w:spacing w:after="0" w:line="240" w:lineRule="auto"/>
        <w:ind w:firstLine="708"/>
        <w:jc w:val="both"/>
        <w:rPr>
          <w:rFonts w:ascii="PT Astra Serif" w:eastAsia="Times New Roman" w:hAnsi="PT Astra Serif" w:cs="Times New Roman"/>
          <w:sz w:val="25"/>
          <w:szCs w:val="25"/>
          <w:lang w:eastAsia="ru-RU"/>
        </w:rPr>
      </w:pPr>
      <w:r w:rsidRPr="00C75887">
        <w:rPr>
          <w:rFonts w:ascii="PT Astra Serif" w:eastAsia="Times New Roman" w:hAnsi="PT Astra Serif" w:cs="Times New Roman"/>
          <w:sz w:val="25"/>
          <w:szCs w:val="25"/>
          <w:lang w:eastAsia="ru-RU"/>
        </w:rPr>
        <w:t>Постановлением Правительства РФ от 26.12.2013 № 1275 "О примерных условиях государственных контрактов (контрактов) по государственному оборонному заказу";</w:t>
      </w:r>
    </w:p>
    <w:p w:rsidR="008E1A6F" w:rsidRPr="00C75887" w:rsidRDefault="008E1A6F" w:rsidP="0061724A">
      <w:pPr>
        <w:autoSpaceDE w:val="0"/>
        <w:autoSpaceDN w:val="0"/>
        <w:adjustRightInd w:val="0"/>
        <w:spacing w:after="0" w:line="240" w:lineRule="auto"/>
        <w:ind w:firstLine="708"/>
        <w:jc w:val="both"/>
        <w:rPr>
          <w:rFonts w:ascii="PT Astra Serif" w:eastAsia="Times New Roman" w:hAnsi="PT Astra Serif" w:cs="Times New Roman"/>
          <w:sz w:val="25"/>
          <w:szCs w:val="25"/>
          <w:lang w:eastAsia="ru-RU"/>
        </w:rPr>
      </w:pPr>
      <w:r w:rsidRPr="008E1A6F">
        <w:rPr>
          <w:rFonts w:ascii="PT Astra Serif" w:eastAsia="Times New Roman" w:hAnsi="PT Astra Serif" w:cs="Times New Roman"/>
          <w:sz w:val="25"/>
          <w:szCs w:val="25"/>
          <w:lang w:eastAsia="ru-RU"/>
        </w:rPr>
        <w:t>Постановление Правительства РФ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906259">
        <w:rPr>
          <w:rFonts w:ascii="PT Astra Serif" w:eastAsia="Times New Roman" w:hAnsi="PT Astra Serif" w:cs="Times New Roman"/>
          <w:sz w:val="25"/>
          <w:szCs w:val="25"/>
          <w:lang w:eastAsia="ru-RU"/>
        </w:rPr>
        <w:t>,</w:t>
      </w:r>
    </w:p>
    <w:p w:rsidR="007973C5" w:rsidRPr="00C75887" w:rsidRDefault="0023700E" w:rsidP="00C6045B">
      <w:pPr>
        <w:spacing w:after="0" w:line="240" w:lineRule="auto"/>
        <w:ind w:firstLine="720"/>
        <w:jc w:val="both"/>
        <w:rPr>
          <w:rFonts w:ascii="PT Astra Serif" w:hAnsi="PT Astra Serif"/>
          <w:sz w:val="25"/>
          <w:szCs w:val="25"/>
        </w:rPr>
      </w:pPr>
      <w:r w:rsidRPr="00C75887">
        <w:rPr>
          <w:rFonts w:ascii="PT Astra Serif" w:hAnsi="PT Astra Serif"/>
          <w:sz w:val="25"/>
          <w:szCs w:val="25"/>
        </w:rPr>
        <w:t>заключили настоящий государственный контракт (далее – Контракт) о нижеследующем:</w:t>
      </w:r>
    </w:p>
    <w:p w:rsidR="00792F95" w:rsidRPr="00C75887" w:rsidRDefault="00792F95" w:rsidP="00C6045B">
      <w:pPr>
        <w:spacing w:after="0" w:line="240" w:lineRule="auto"/>
        <w:ind w:firstLine="720"/>
        <w:jc w:val="both"/>
        <w:rPr>
          <w:rFonts w:ascii="PT Astra Serif" w:hAnsi="PT Astra Serif"/>
          <w:sz w:val="25"/>
          <w:szCs w:val="25"/>
        </w:rPr>
      </w:pPr>
    </w:p>
    <w:p w:rsidR="00C6045B" w:rsidRPr="00C75887" w:rsidRDefault="00C6045B" w:rsidP="00C6045B">
      <w:pPr>
        <w:numPr>
          <w:ilvl w:val="0"/>
          <w:numId w:val="1"/>
        </w:numPr>
        <w:spacing w:after="0" w:line="240" w:lineRule="auto"/>
        <w:jc w:val="center"/>
        <w:rPr>
          <w:rFonts w:ascii="PT Astra Serif" w:eastAsia="Times New Roman" w:hAnsi="PT Astra Serif" w:cs="Times New Roman"/>
          <w:b/>
          <w:bCs/>
          <w:sz w:val="25"/>
          <w:szCs w:val="25"/>
          <w:lang w:eastAsia="ru-RU"/>
        </w:rPr>
      </w:pPr>
      <w:r w:rsidRPr="00C75887">
        <w:rPr>
          <w:rFonts w:ascii="PT Astra Serif" w:eastAsia="Times New Roman" w:hAnsi="PT Astra Serif" w:cs="Times New Roman"/>
          <w:b/>
          <w:bCs/>
          <w:sz w:val="25"/>
          <w:szCs w:val="25"/>
          <w:lang w:eastAsia="ru-RU"/>
        </w:rPr>
        <w:t>Предмет Контракта</w:t>
      </w:r>
    </w:p>
    <w:p w:rsidR="00C6045B" w:rsidRPr="00C75887" w:rsidRDefault="00D1542C" w:rsidP="00C6045B">
      <w:pPr>
        <w:spacing w:after="0" w:line="240" w:lineRule="auto"/>
        <w:jc w:val="both"/>
        <w:rPr>
          <w:rFonts w:ascii="PT Astra Serif" w:eastAsia="Times New Roman" w:hAnsi="PT Astra Serif" w:cs="Times New Roman"/>
          <w:sz w:val="25"/>
          <w:szCs w:val="25"/>
          <w:lang w:eastAsia="ru-RU"/>
        </w:rPr>
      </w:pPr>
      <w:r w:rsidRPr="00C75887">
        <w:rPr>
          <w:rFonts w:ascii="PT Astra Serif" w:eastAsia="Times New Roman" w:hAnsi="PT Astra Serif" w:cs="Times New Roman"/>
          <w:sz w:val="25"/>
          <w:szCs w:val="25"/>
          <w:lang w:eastAsia="ru-RU"/>
        </w:rPr>
        <w:t xml:space="preserve">           </w:t>
      </w:r>
      <w:r w:rsidR="00C6045B" w:rsidRPr="00C75887">
        <w:rPr>
          <w:rFonts w:ascii="PT Astra Serif" w:eastAsia="Times New Roman" w:hAnsi="PT Astra Serif" w:cs="Times New Roman"/>
          <w:sz w:val="25"/>
          <w:szCs w:val="25"/>
          <w:lang w:eastAsia="ru-RU"/>
        </w:rPr>
        <w:t>1.1.Поставщик принимает на себя обязательство по поставке</w:t>
      </w:r>
      <w:r w:rsidR="00C6045B" w:rsidRPr="00C75887">
        <w:rPr>
          <w:rFonts w:ascii="PT Astra Serif" w:eastAsia="Times New Roman" w:hAnsi="PT Astra Serif" w:cs="Times New Roman"/>
          <w:noProof/>
          <w:sz w:val="25"/>
          <w:szCs w:val="25"/>
          <w:lang w:eastAsia="ru-RU"/>
        </w:rPr>
        <w:t xml:space="preserve"> Государственному заказчику </w:t>
      </w:r>
      <w:r w:rsidR="006C6432" w:rsidRPr="00C75887">
        <w:rPr>
          <w:rFonts w:ascii="PT Astra Serif" w:eastAsia="Times New Roman" w:hAnsi="PT Astra Serif" w:cs="Times New Roman"/>
          <w:b/>
          <w:noProof/>
          <w:sz w:val="25"/>
          <w:szCs w:val="25"/>
          <w:lang w:eastAsia="ru-RU"/>
        </w:rPr>
        <w:t>какао</w:t>
      </w:r>
      <w:r w:rsidR="0091117F" w:rsidRPr="00C75887">
        <w:rPr>
          <w:rFonts w:ascii="PT Astra Serif" w:eastAsia="Times New Roman" w:hAnsi="PT Astra Serif" w:cs="Times New Roman"/>
          <w:b/>
          <w:noProof/>
          <w:sz w:val="25"/>
          <w:szCs w:val="25"/>
          <w:lang w:eastAsia="ru-RU"/>
        </w:rPr>
        <w:t xml:space="preserve"> </w:t>
      </w:r>
      <w:r w:rsidR="00C6045B" w:rsidRPr="00C75887">
        <w:rPr>
          <w:rFonts w:ascii="PT Astra Serif" w:eastAsia="Times New Roman" w:hAnsi="PT Astra Serif" w:cs="Times New Roman"/>
          <w:noProof/>
          <w:sz w:val="25"/>
          <w:szCs w:val="25"/>
          <w:lang w:eastAsia="ru-RU"/>
        </w:rPr>
        <w:t xml:space="preserve">в рамках государственного оборонного заказа (приложение № 1), </w:t>
      </w:r>
      <w:r w:rsidR="00C6045B" w:rsidRPr="00C75887">
        <w:rPr>
          <w:rFonts w:ascii="PT Astra Serif" w:eastAsia="Times New Roman" w:hAnsi="PT Astra Serif" w:cs="Times New Roman"/>
          <w:sz w:val="25"/>
          <w:szCs w:val="25"/>
          <w:lang w:eastAsia="ru-RU"/>
        </w:rPr>
        <w:t>а Государственный заказчик обязуется обеспечить приемку и оплату товара согласно условиям Контракта</w:t>
      </w:r>
      <w:r w:rsidR="009B0DD8" w:rsidRPr="00C75887">
        <w:rPr>
          <w:rFonts w:ascii="PT Astra Serif" w:eastAsia="Times New Roman" w:hAnsi="PT Astra Serif" w:cs="Times New Roman"/>
          <w:sz w:val="25"/>
          <w:szCs w:val="25"/>
          <w:lang w:eastAsia="ru-RU"/>
        </w:rPr>
        <w:t xml:space="preserve"> и приложения №1 к контракту.</w:t>
      </w:r>
    </w:p>
    <w:p w:rsidR="00D1542C" w:rsidRPr="00C75887" w:rsidRDefault="00D1542C" w:rsidP="00CD2549">
      <w:pPr>
        <w:pStyle w:val="1"/>
        <w:spacing w:before="0" w:beforeAutospacing="0" w:after="0" w:afterAutospacing="0"/>
        <w:jc w:val="both"/>
        <w:rPr>
          <w:rFonts w:ascii="PT Astra Serif" w:hAnsi="PT Astra Serif"/>
          <w:b w:val="0"/>
          <w:sz w:val="25"/>
          <w:szCs w:val="25"/>
        </w:rPr>
      </w:pPr>
      <w:r w:rsidRPr="00C75887">
        <w:rPr>
          <w:rFonts w:ascii="PT Astra Serif" w:hAnsi="PT Astra Serif"/>
          <w:b w:val="0"/>
          <w:sz w:val="25"/>
          <w:szCs w:val="25"/>
        </w:rPr>
        <w:t xml:space="preserve">          </w:t>
      </w:r>
      <w:r w:rsidR="00C6045B" w:rsidRPr="00C75887">
        <w:rPr>
          <w:rFonts w:ascii="PT Astra Serif" w:hAnsi="PT Astra Serif"/>
          <w:b w:val="0"/>
          <w:sz w:val="25"/>
          <w:szCs w:val="25"/>
        </w:rPr>
        <w:t>1.2. Товар должен соответствовать качеству и требованиями действующего законодательства.</w:t>
      </w:r>
      <w:r w:rsidR="00E11204" w:rsidRPr="00C75887">
        <w:rPr>
          <w:rFonts w:ascii="PT Astra Serif" w:hAnsi="PT Astra Serif"/>
          <w:b w:val="0"/>
          <w:sz w:val="25"/>
          <w:szCs w:val="25"/>
        </w:rPr>
        <w:t xml:space="preserve"> </w:t>
      </w:r>
    </w:p>
    <w:p w:rsidR="00792F95" w:rsidRPr="00C75887" w:rsidRDefault="00792F95" w:rsidP="00CD2549">
      <w:pPr>
        <w:pStyle w:val="1"/>
        <w:spacing w:before="0" w:beforeAutospacing="0" w:after="0" w:afterAutospacing="0"/>
        <w:jc w:val="both"/>
        <w:rPr>
          <w:rFonts w:ascii="PT Astra Serif" w:hAnsi="PT Astra Serif"/>
          <w:b w:val="0"/>
          <w:sz w:val="25"/>
          <w:szCs w:val="25"/>
        </w:rPr>
      </w:pPr>
    </w:p>
    <w:p w:rsidR="00C6045B" w:rsidRPr="00C75887" w:rsidRDefault="00C6045B" w:rsidP="00C6045B">
      <w:pPr>
        <w:pStyle w:val="a3"/>
        <w:numPr>
          <w:ilvl w:val="0"/>
          <w:numId w:val="1"/>
        </w:numPr>
        <w:spacing w:after="0" w:line="240" w:lineRule="auto"/>
        <w:jc w:val="center"/>
        <w:rPr>
          <w:rFonts w:ascii="PT Astra Serif" w:eastAsia="Times New Roman" w:hAnsi="PT Astra Serif" w:cs="Times New Roman"/>
          <w:b/>
          <w:bCs/>
          <w:sz w:val="25"/>
          <w:szCs w:val="25"/>
          <w:lang w:eastAsia="ru-RU"/>
        </w:rPr>
      </w:pPr>
      <w:r w:rsidRPr="00C75887">
        <w:rPr>
          <w:rFonts w:ascii="PT Astra Serif" w:eastAsia="Times New Roman" w:hAnsi="PT Astra Serif" w:cs="Times New Roman"/>
          <w:b/>
          <w:bCs/>
          <w:sz w:val="25"/>
          <w:szCs w:val="25"/>
          <w:lang w:eastAsia="ru-RU"/>
        </w:rPr>
        <w:lastRenderedPageBreak/>
        <w:t>Права и обязанности Сторон</w:t>
      </w:r>
    </w:p>
    <w:p w:rsidR="008841A7" w:rsidRPr="00C75887" w:rsidRDefault="00C6045B" w:rsidP="008841A7">
      <w:pPr>
        <w:pStyle w:val="12"/>
        <w:spacing w:line="240" w:lineRule="auto"/>
        <w:ind w:firstLine="709"/>
        <w:rPr>
          <w:rFonts w:ascii="PT Astra Serif" w:hAnsi="PT Astra Serif"/>
          <w:noProof/>
          <w:sz w:val="25"/>
          <w:szCs w:val="25"/>
        </w:rPr>
      </w:pPr>
      <w:r w:rsidRPr="00C75887">
        <w:rPr>
          <w:rFonts w:ascii="PT Astra Serif" w:hAnsi="PT Astra Serif"/>
          <w:noProof/>
          <w:sz w:val="25"/>
          <w:szCs w:val="25"/>
        </w:rPr>
        <w:t>2.1. </w:t>
      </w:r>
      <w:r w:rsidR="008841A7" w:rsidRPr="00C75887">
        <w:rPr>
          <w:rFonts w:ascii="PT Astra Serif" w:hAnsi="PT Astra Serif"/>
          <w:noProof/>
          <w:sz w:val="25"/>
          <w:szCs w:val="25"/>
        </w:rPr>
        <w:t>Государственный заказчик обязан:</w:t>
      </w:r>
    </w:p>
    <w:p w:rsidR="008841A7" w:rsidRPr="00C75887" w:rsidRDefault="008841A7" w:rsidP="008841A7">
      <w:pPr>
        <w:pStyle w:val="12"/>
        <w:spacing w:line="240" w:lineRule="auto"/>
        <w:ind w:firstLine="709"/>
        <w:rPr>
          <w:rFonts w:ascii="PT Astra Serif" w:hAnsi="PT Astra Serif"/>
          <w:noProof/>
          <w:sz w:val="25"/>
          <w:szCs w:val="25"/>
        </w:rPr>
      </w:pPr>
      <w:r w:rsidRPr="00C75887">
        <w:rPr>
          <w:rFonts w:ascii="PT Astra Serif" w:hAnsi="PT Astra Serif"/>
          <w:noProof/>
          <w:sz w:val="25"/>
          <w:szCs w:val="25"/>
        </w:rPr>
        <w:t>2.1.1. Обеспечить приемку товара (включая проведение экспертизы поставленного товара) в соответствии с условиями Контракта.</w:t>
      </w:r>
    </w:p>
    <w:p w:rsidR="008841A7" w:rsidRPr="00C75887" w:rsidRDefault="008841A7" w:rsidP="008841A7">
      <w:pPr>
        <w:pStyle w:val="a8"/>
        <w:ind w:firstLine="709"/>
        <w:jc w:val="both"/>
        <w:rPr>
          <w:rFonts w:ascii="PT Astra Serif" w:hAnsi="PT Astra Serif"/>
          <w:sz w:val="25"/>
          <w:szCs w:val="25"/>
        </w:rPr>
      </w:pPr>
      <w:r w:rsidRPr="00C75887">
        <w:rPr>
          <w:rFonts w:ascii="PT Astra Serif" w:hAnsi="PT Astra Serif"/>
          <w:noProof/>
          <w:sz w:val="25"/>
          <w:szCs w:val="25"/>
        </w:rPr>
        <w:t>2.1.2. </w:t>
      </w:r>
      <w:r w:rsidRPr="00C75887">
        <w:rPr>
          <w:rFonts w:ascii="PT Astra Serif" w:hAnsi="PT Astra Serif"/>
          <w:sz w:val="25"/>
          <w:szCs w:val="25"/>
        </w:rPr>
        <w:t>Осуществлять контроль качества товара, поставляемого по Контракту,</w:t>
      </w:r>
      <w:r w:rsidRPr="00C75887">
        <w:rPr>
          <w:rFonts w:ascii="PT Astra Serif" w:hAnsi="PT Astra Serif"/>
          <w:sz w:val="25"/>
          <w:szCs w:val="25"/>
        </w:rPr>
        <w:br/>
        <w:t>на соответствие требованиям законодательства Российской Федерации, нормативных и иных актов Государственного заказчика, условиям Контракта.</w:t>
      </w:r>
    </w:p>
    <w:p w:rsidR="008841A7" w:rsidRPr="00C75887" w:rsidRDefault="008841A7" w:rsidP="008841A7">
      <w:pPr>
        <w:pStyle w:val="12"/>
        <w:spacing w:line="240" w:lineRule="auto"/>
        <w:ind w:firstLine="709"/>
        <w:rPr>
          <w:rFonts w:ascii="PT Astra Serif" w:hAnsi="PT Astra Serif"/>
          <w:noProof/>
          <w:sz w:val="25"/>
          <w:szCs w:val="25"/>
        </w:rPr>
      </w:pPr>
      <w:r w:rsidRPr="00C75887">
        <w:rPr>
          <w:rFonts w:ascii="PT Astra Serif" w:hAnsi="PT Astra Serif"/>
          <w:noProof/>
          <w:sz w:val="25"/>
          <w:szCs w:val="25"/>
        </w:rPr>
        <w:t>2.1.3. Обеспечить оплату товара в соответствии с условиями Контракта.</w:t>
      </w:r>
    </w:p>
    <w:p w:rsidR="008841A7" w:rsidRPr="00C75887" w:rsidRDefault="008841A7" w:rsidP="008841A7">
      <w:pPr>
        <w:pStyle w:val="12"/>
        <w:spacing w:line="240" w:lineRule="auto"/>
        <w:ind w:firstLine="709"/>
        <w:rPr>
          <w:rFonts w:ascii="PT Astra Serif" w:hAnsi="PT Astra Serif"/>
          <w:noProof/>
          <w:sz w:val="25"/>
          <w:szCs w:val="25"/>
        </w:rPr>
      </w:pPr>
      <w:r w:rsidRPr="00C75887">
        <w:rPr>
          <w:rFonts w:ascii="PT Astra Serif" w:hAnsi="PT Astra Serif"/>
          <w:noProof/>
          <w:sz w:val="25"/>
          <w:szCs w:val="25"/>
        </w:rPr>
        <w:t>2.1.4. Взыскивать неустойку (пени, штраф) в соответствии с условиями Контракта за невыполнение и (или) ненадлежащее исполнение Поставщиком обязательств, предусмотренных Контрактом.</w:t>
      </w:r>
    </w:p>
    <w:p w:rsidR="008841A7" w:rsidRPr="00C75887" w:rsidRDefault="008841A7" w:rsidP="008841A7">
      <w:pPr>
        <w:pStyle w:val="12"/>
        <w:spacing w:line="240" w:lineRule="auto"/>
        <w:ind w:firstLine="709"/>
        <w:rPr>
          <w:rFonts w:ascii="PT Astra Serif" w:hAnsi="PT Astra Serif"/>
          <w:noProof/>
          <w:sz w:val="25"/>
          <w:szCs w:val="25"/>
        </w:rPr>
      </w:pPr>
      <w:r w:rsidRPr="00C75887">
        <w:rPr>
          <w:rFonts w:ascii="PT Astra Serif" w:hAnsi="PT Astra Serif"/>
          <w:noProof/>
          <w:sz w:val="25"/>
          <w:szCs w:val="25"/>
        </w:rPr>
        <w:t xml:space="preserve">2.1.5. </w:t>
      </w:r>
      <w:proofErr w:type="gramStart"/>
      <w:r w:rsidRPr="00C75887">
        <w:rPr>
          <w:rFonts w:ascii="PT Astra Serif" w:hAnsi="PT Astra Serif"/>
          <w:noProof/>
          <w:sz w:val="25"/>
          <w:szCs w:val="25"/>
        </w:rPr>
        <w:t>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w:t>
      </w:r>
      <w:r w:rsidR="00C550AC" w:rsidRPr="00C75887">
        <w:rPr>
          <w:rFonts w:ascii="PT Astra Serif" w:hAnsi="PT Astra Serif"/>
          <w:noProof/>
          <w:sz w:val="25"/>
          <w:szCs w:val="25"/>
        </w:rPr>
        <w:t xml:space="preserve"> Государственным заказчиком без замечаний </w:t>
      </w:r>
      <w:r w:rsidRPr="00C75887">
        <w:rPr>
          <w:rFonts w:ascii="PT Astra Serif" w:hAnsi="PT Astra Serif"/>
          <w:noProof/>
          <w:sz w:val="25"/>
          <w:szCs w:val="25"/>
        </w:rPr>
        <w:t>Актов приема-передачи товара, выполненных по разработанной Государственным заказчикам форме (приложение №2).</w:t>
      </w:r>
      <w:proofErr w:type="gramEnd"/>
    </w:p>
    <w:p w:rsidR="008841A7" w:rsidRPr="00C75887" w:rsidRDefault="008841A7" w:rsidP="008841A7">
      <w:pPr>
        <w:pStyle w:val="12"/>
        <w:spacing w:line="240" w:lineRule="auto"/>
        <w:ind w:firstLine="709"/>
        <w:rPr>
          <w:rFonts w:ascii="PT Astra Serif" w:hAnsi="PT Astra Serif"/>
          <w:noProof/>
          <w:sz w:val="25"/>
          <w:szCs w:val="25"/>
        </w:rPr>
      </w:pPr>
      <w:r w:rsidRPr="00C75887">
        <w:rPr>
          <w:rFonts w:ascii="PT Astra Serif" w:hAnsi="PT Astra Serif"/>
          <w:noProof/>
          <w:sz w:val="25"/>
          <w:szCs w:val="25"/>
        </w:rPr>
        <w:t xml:space="preserve">2.1.6. </w:t>
      </w:r>
      <w:proofErr w:type="gramStart"/>
      <w:r w:rsidRPr="00C75887">
        <w:rPr>
          <w:rFonts w:ascii="PT Astra Serif" w:hAnsi="PT Astra Serif"/>
          <w:noProof/>
          <w:sz w:val="25"/>
          <w:szCs w:val="25"/>
        </w:rPr>
        <w:t>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исполителей) в случае расторжения Контракта по решению суда или в случае одностороннего от</w:t>
      </w:r>
      <w:r w:rsidR="00C550AC" w:rsidRPr="00C75887">
        <w:rPr>
          <w:rFonts w:ascii="PT Astra Serif" w:hAnsi="PT Astra Serif"/>
          <w:noProof/>
          <w:sz w:val="25"/>
          <w:szCs w:val="25"/>
        </w:rPr>
        <w:t xml:space="preserve">каза Государственного заказчика </w:t>
      </w:r>
      <w:r w:rsidRPr="00C75887">
        <w:rPr>
          <w:rFonts w:ascii="PT Astra Serif" w:hAnsi="PT Astra Serif"/>
          <w:noProof/>
          <w:sz w:val="25"/>
          <w:szCs w:val="25"/>
        </w:rPr>
        <w:t>от исполнения Контракта в связи с существенным нарушением Поставщиком условий Контракта.</w:t>
      </w:r>
      <w:proofErr w:type="gramEnd"/>
    </w:p>
    <w:p w:rsidR="008841A7" w:rsidRPr="00C75887" w:rsidRDefault="008841A7" w:rsidP="008841A7">
      <w:pPr>
        <w:pStyle w:val="a8"/>
        <w:ind w:firstLine="709"/>
        <w:jc w:val="both"/>
        <w:rPr>
          <w:rFonts w:ascii="PT Astra Serif" w:hAnsi="PT Astra Serif"/>
          <w:noProof/>
          <w:sz w:val="25"/>
          <w:szCs w:val="25"/>
        </w:rPr>
      </w:pPr>
      <w:r w:rsidRPr="00C75887">
        <w:rPr>
          <w:rFonts w:ascii="PT Astra Serif" w:hAnsi="PT Astra Serif"/>
          <w:noProof/>
          <w:sz w:val="25"/>
          <w:szCs w:val="25"/>
        </w:rPr>
        <w:t>2.1.7. Выполнять иные обязанности, предусмотренные законодательством Российской Федерации и Контрактом.</w:t>
      </w:r>
    </w:p>
    <w:p w:rsidR="008841A7" w:rsidRPr="00C75887" w:rsidRDefault="008841A7" w:rsidP="008841A7">
      <w:pPr>
        <w:pStyle w:val="a8"/>
        <w:ind w:firstLine="708"/>
        <w:jc w:val="both"/>
        <w:rPr>
          <w:rFonts w:ascii="PT Astra Serif" w:hAnsi="PT Astra Serif"/>
          <w:noProof/>
          <w:sz w:val="25"/>
          <w:szCs w:val="25"/>
        </w:rPr>
      </w:pPr>
      <w:r w:rsidRPr="00C75887">
        <w:rPr>
          <w:rFonts w:ascii="PT Astra Serif" w:hAnsi="PT Astra Serif"/>
          <w:noProof/>
          <w:sz w:val="25"/>
          <w:szCs w:val="25"/>
        </w:rPr>
        <w:t>2.2. Государственный заказчик вправе:</w:t>
      </w:r>
    </w:p>
    <w:p w:rsidR="008841A7" w:rsidRPr="00C75887" w:rsidRDefault="008841A7" w:rsidP="008841A7">
      <w:pPr>
        <w:tabs>
          <w:tab w:val="left" w:pos="709"/>
        </w:tabs>
        <w:spacing w:after="0" w:line="240" w:lineRule="auto"/>
        <w:jc w:val="both"/>
        <w:rPr>
          <w:rFonts w:ascii="PT Astra Serif" w:hAnsi="PT Astra Serif" w:cs="Times New Roman"/>
          <w:sz w:val="25"/>
          <w:szCs w:val="25"/>
        </w:rPr>
      </w:pPr>
      <w:r w:rsidRPr="00C75887">
        <w:rPr>
          <w:rFonts w:ascii="PT Astra Serif" w:hAnsi="PT Astra Serif" w:cs="Times New Roman"/>
          <w:noProof/>
          <w:sz w:val="25"/>
          <w:szCs w:val="25"/>
        </w:rPr>
        <w:tab/>
        <w:t>2.2.1. </w:t>
      </w:r>
      <w:r w:rsidRPr="00C75887">
        <w:rPr>
          <w:rFonts w:ascii="PT Astra Serif" w:hAnsi="PT Astra Serif" w:cs="Times New Roman"/>
          <w:sz w:val="25"/>
          <w:szCs w:val="25"/>
        </w:rPr>
        <w:t xml:space="preserve">Осуществлять </w:t>
      </w:r>
      <w:proofErr w:type="gramStart"/>
      <w:r w:rsidRPr="00C75887">
        <w:rPr>
          <w:rFonts w:ascii="PT Astra Serif" w:hAnsi="PT Astra Serif" w:cs="Times New Roman"/>
          <w:sz w:val="25"/>
          <w:szCs w:val="25"/>
        </w:rPr>
        <w:t>контроль за</w:t>
      </w:r>
      <w:proofErr w:type="gramEnd"/>
      <w:r w:rsidRPr="00C75887">
        <w:rPr>
          <w:rFonts w:ascii="PT Astra Serif" w:hAnsi="PT Astra Serif" w:cs="Times New Roman"/>
          <w:sz w:val="25"/>
          <w:szCs w:val="25"/>
        </w:rPr>
        <w:t xml:space="preserve"> исполнением Контракта, в том числе на отдельных этапах его исполнения, без вмешательства в оперативно-хозяйственную деятельность Поставщика.</w:t>
      </w:r>
    </w:p>
    <w:p w:rsidR="008841A7" w:rsidRPr="00C75887" w:rsidRDefault="008841A7" w:rsidP="008841A7">
      <w:pPr>
        <w:tabs>
          <w:tab w:val="left" w:pos="709"/>
        </w:tabs>
        <w:spacing w:after="0" w:line="240" w:lineRule="auto"/>
        <w:jc w:val="both"/>
        <w:rPr>
          <w:rFonts w:ascii="PT Astra Serif" w:hAnsi="PT Astra Serif" w:cs="Times New Roman"/>
          <w:sz w:val="25"/>
          <w:szCs w:val="25"/>
        </w:rPr>
      </w:pPr>
      <w:r w:rsidRPr="00C75887">
        <w:rPr>
          <w:rFonts w:ascii="PT Astra Serif" w:hAnsi="PT Astra Serif" w:cs="Times New Roman"/>
          <w:sz w:val="25"/>
          <w:szCs w:val="25"/>
        </w:rPr>
        <w:tab/>
        <w:t>2.2.2. Требовать от Поставщика надлежащего исполнения обязательств, предусмотренных Контрактом.</w:t>
      </w:r>
    </w:p>
    <w:p w:rsidR="008841A7" w:rsidRPr="00C75887" w:rsidRDefault="008841A7" w:rsidP="008841A7">
      <w:pPr>
        <w:tabs>
          <w:tab w:val="left" w:pos="709"/>
        </w:tabs>
        <w:spacing w:after="0" w:line="240" w:lineRule="auto"/>
        <w:jc w:val="both"/>
        <w:rPr>
          <w:rFonts w:ascii="PT Astra Serif" w:eastAsia="Arial Unicode MS" w:hAnsi="PT Astra Serif" w:cs="Times New Roman"/>
          <w:sz w:val="25"/>
          <w:szCs w:val="25"/>
        </w:rPr>
      </w:pPr>
      <w:r w:rsidRPr="00C75887">
        <w:rPr>
          <w:rFonts w:ascii="PT Astra Serif" w:hAnsi="PT Astra Serif" w:cs="Times New Roman"/>
          <w:sz w:val="25"/>
          <w:szCs w:val="25"/>
        </w:rPr>
        <w:tab/>
        <w:t>2.2.3. Требовать от Поставщика своевременного ус</w:t>
      </w:r>
      <w:r w:rsidR="00991A89" w:rsidRPr="00C75887">
        <w:rPr>
          <w:rFonts w:ascii="PT Astra Serif" w:hAnsi="PT Astra Serif" w:cs="Times New Roman"/>
          <w:sz w:val="25"/>
          <w:szCs w:val="25"/>
        </w:rPr>
        <w:t xml:space="preserve">транения выявленных недостатков </w:t>
      </w:r>
      <w:r w:rsidRPr="00C75887">
        <w:rPr>
          <w:rFonts w:ascii="PT Astra Serif" w:hAnsi="PT Astra Serif" w:cs="Times New Roman"/>
          <w:sz w:val="25"/>
          <w:szCs w:val="25"/>
        </w:rPr>
        <w:t>и дефектов товара в соответствии с условиями Контракта.</w:t>
      </w:r>
    </w:p>
    <w:p w:rsidR="008841A7" w:rsidRPr="00C75887" w:rsidRDefault="008841A7" w:rsidP="008841A7">
      <w:pPr>
        <w:pStyle w:val="a8"/>
        <w:ind w:firstLine="709"/>
        <w:jc w:val="both"/>
        <w:rPr>
          <w:rFonts w:ascii="PT Astra Serif" w:hAnsi="PT Astra Serif"/>
          <w:sz w:val="25"/>
          <w:szCs w:val="25"/>
        </w:rPr>
      </w:pPr>
      <w:r w:rsidRPr="00C75887">
        <w:rPr>
          <w:rFonts w:ascii="PT Astra Serif" w:hAnsi="PT Astra Serif"/>
          <w:noProof/>
          <w:sz w:val="25"/>
          <w:szCs w:val="25"/>
        </w:rPr>
        <w:t xml:space="preserve">2.2.4. </w:t>
      </w:r>
      <w:r w:rsidRPr="00C75887">
        <w:rPr>
          <w:rFonts w:ascii="PT Astra Serif" w:hAnsi="PT Astra Serif"/>
          <w:sz w:val="25"/>
          <w:szCs w:val="25"/>
        </w:rPr>
        <w:t xml:space="preserve">Участвовать в приемке товара по качеству. Определять лиц, непосредственно участвующих в </w:t>
      </w:r>
      <w:proofErr w:type="gramStart"/>
      <w:r w:rsidRPr="00C75887">
        <w:rPr>
          <w:rFonts w:ascii="PT Astra Serif" w:hAnsi="PT Astra Serif"/>
          <w:sz w:val="25"/>
          <w:szCs w:val="25"/>
        </w:rPr>
        <w:t>контроле за</w:t>
      </w:r>
      <w:proofErr w:type="gramEnd"/>
      <w:r w:rsidRPr="00C75887">
        <w:rPr>
          <w:rFonts w:ascii="PT Astra Serif" w:hAnsi="PT Astra Serif"/>
          <w:sz w:val="25"/>
          <w:szCs w:val="25"/>
        </w:rPr>
        <w:t xml:space="preserve"> осуществлением поставки товара Поставщиком и (или) лиц, участвующих в приемке товара. </w:t>
      </w:r>
    </w:p>
    <w:p w:rsidR="008841A7" w:rsidRPr="00C75887" w:rsidRDefault="008841A7" w:rsidP="008841A7">
      <w:pPr>
        <w:pStyle w:val="a8"/>
        <w:ind w:firstLine="708"/>
        <w:jc w:val="both"/>
        <w:rPr>
          <w:rFonts w:ascii="PT Astra Serif" w:hAnsi="PT Astra Serif"/>
          <w:noProof/>
          <w:sz w:val="25"/>
          <w:szCs w:val="25"/>
        </w:rPr>
      </w:pPr>
      <w:r w:rsidRPr="00C75887">
        <w:rPr>
          <w:rFonts w:ascii="PT Astra Serif" w:hAnsi="PT Astra Serif"/>
          <w:noProof/>
          <w:sz w:val="25"/>
          <w:szCs w:val="25"/>
        </w:rPr>
        <w:t>2.2.5. В случаях и в порядке, предусмотренных законодательством Российской Федерации и Контрактом, отказаться от исполнения Контракта, потребовать возврата уплаченной за товар суммы авансового платежа, а также возмещения ущерба, причиненного Поставщиком неисполнением (ненадлежащим исполнением) условий Контракта.</w:t>
      </w:r>
    </w:p>
    <w:p w:rsidR="008841A7" w:rsidRPr="00C75887" w:rsidRDefault="008841A7" w:rsidP="008841A7">
      <w:pPr>
        <w:pStyle w:val="a8"/>
        <w:ind w:firstLine="708"/>
        <w:jc w:val="both"/>
        <w:rPr>
          <w:rFonts w:ascii="PT Astra Serif" w:hAnsi="PT Astra Serif"/>
          <w:noProof/>
          <w:sz w:val="25"/>
          <w:szCs w:val="25"/>
        </w:rPr>
      </w:pPr>
      <w:r w:rsidRPr="00C75887">
        <w:rPr>
          <w:rFonts w:ascii="PT Astra Serif" w:hAnsi="PT Astra Serif"/>
          <w:noProof/>
          <w:sz w:val="25"/>
          <w:szCs w:val="25"/>
        </w:rPr>
        <w:t>2.2.6. Осуществлять иные права, предусмотренные действующим законодательством Российской Федерации и Контрактом.</w:t>
      </w:r>
    </w:p>
    <w:p w:rsidR="008841A7" w:rsidRPr="00C75887" w:rsidRDefault="008841A7" w:rsidP="008841A7">
      <w:pPr>
        <w:pStyle w:val="a8"/>
        <w:ind w:firstLine="708"/>
        <w:jc w:val="both"/>
        <w:rPr>
          <w:rFonts w:ascii="PT Astra Serif" w:hAnsi="PT Astra Serif"/>
          <w:sz w:val="25"/>
          <w:szCs w:val="25"/>
          <w:lang w:bidi="ru-RU"/>
        </w:rPr>
      </w:pPr>
      <w:r w:rsidRPr="00C75887">
        <w:rPr>
          <w:rFonts w:ascii="PT Astra Serif" w:hAnsi="PT Astra Serif"/>
          <w:noProof/>
          <w:sz w:val="25"/>
          <w:szCs w:val="25"/>
        </w:rPr>
        <w:t xml:space="preserve">2.2.7. </w:t>
      </w:r>
      <w:r w:rsidRPr="00C75887">
        <w:rPr>
          <w:rFonts w:ascii="PT Astra Serif" w:hAnsi="PT Astra Serif"/>
          <w:sz w:val="25"/>
          <w:szCs w:val="25"/>
          <w:lang w:bidi="ru-RU"/>
        </w:rPr>
        <w:t>Проверять ход и качество выполнения Поставщиком условий настоящего Контракта.</w:t>
      </w:r>
    </w:p>
    <w:p w:rsidR="008841A7" w:rsidRPr="00C75887" w:rsidRDefault="008841A7" w:rsidP="008841A7">
      <w:pPr>
        <w:pStyle w:val="a8"/>
        <w:ind w:firstLine="708"/>
        <w:jc w:val="both"/>
        <w:rPr>
          <w:rFonts w:ascii="PT Astra Serif" w:hAnsi="PT Astra Serif"/>
          <w:sz w:val="25"/>
          <w:szCs w:val="25"/>
          <w:lang w:bidi="ru-RU"/>
        </w:rPr>
      </w:pPr>
      <w:r w:rsidRPr="00C75887">
        <w:rPr>
          <w:rFonts w:ascii="PT Astra Serif" w:hAnsi="PT Astra Serif"/>
          <w:sz w:val="25"/>
          <w:szCs w:val="25"/>
          <w:lang w:bidi="ru-RU"/>
        </w:rPr>
        <w:t>2.2.8. Отказаться от приемки и оплаты Товара, не соответствующего условиям настоящего Контракта.</w:t>
      </w:r>
    </w:p>
    <w:p w:rsidR="008841A7" w:rsidRPr="00C75887" w:rsidRDefault="008841A7" w:rsidP="008841A7">
      <w:pPr>
        <w:pStyle w:val="a8"/>
        <w:ind w:firstLine="708"/>
        <w:jc w:val="both"/>
        <w:rPr>
          <w:rFonts w:ascii="PT Astra Serif" w:hAnsi="PT Astra Serif"/>
          <w:sz w:val="25"/>
          <w:szCs w:val="25"/>
          <w:lang w:bidi="ru-RU"/>
        </w:rPr>
      </w:pPr>
      <w:r w:rsidRPr="00C75887">
        <w:rPr>
          <w:rFonts w:ascii="PT Astra Serif" w:hAnsi="PT Astra Serif"/>
          <w:sz w:val="25"/>
          <w:szCs w:val="25"/>
          <w:lang w:bidi="ru-RU"/>
        </w:rPr>
        <w:t>2.2.9. Принять решение об одностороннем отказе от исполнения настоящего Контракта</w:t>
      </w:r>
      <w:r w:rsidRPr="00C75887">
        <w:rPr>
          <w:rFonts w:ascii="PT Astra Serif" w:hAnsi="PT Astra Serif"/>
          <w:sz w:val="25"/>
          <w:szCs w:val="25"/>
          <w:lang w:bidi="ru-RU"/>
        </w:rPr>
        <w:br/>
        <w:t>в соответствии с гражданским законодательством Российской Федерации.</w:t>
      </w:r>
    </w:p>
    <w:p w:rsidR="008841A7" w:rsidRPr="00C75887" w:rsidRDefault="008841A7" w:rsidP="008841A7">
      <w:pPr>
        <w:pStyle w:val="a8"/>
        <w:ind w:firstLine="708"/>
        <w:jc w:val="both"/>
        <w:rPr>
          <w:rFonts w:ascii="PT Astra Serif" w:hAnsi="PT Astra Serif"/>
          <w:noProof/>
          <w:sz w:val="25"/>
          <w:szCs w:val="25"/>
        </w:rPr>
      </w:pPr>
      <w:r w:rsidRPr="00C75887">
        <w:rPr>
          <w:rFonts w:ascii="PT Astra Serif" w:hAnsi="PT Astra Serif"/>
          <w:sz w:val="25"/>
          <w:szCs w:val="25"/>
          <w:lang w:bidi="ru-RU"/>
        </w:rPr>
        <w:lastRenderedPageBreak/>
        <w:t>2.2.10.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Законом № 44-ФЗ.</w:t>
      </w:r>
    </w:p>
    <w:p w:rsidR="008841A7" w:rsidRPr="00C75887" w:rsidRDefault="008841A7" w:rsidP="008841A7">
      <w:pPr>
        <w:pStyle w:val="12"/>
        <w:spacing w:line="240" w:lineRule="auto"/>
        <w:rPr>
          <w:rFonts w:ascii="PT Astra Serif" w:hAnsi="PT Astra Serif"/>
          <w:noProof/>
          <w:sz w:val="25"/>
          <w:szCs w:val="25"/>
        </w:rPr>
      </w:pPr>
      <w:r w:rsidRPr="00C75887">
        <w:rPr>
          <w:rFonts w:ascii="PT Astra Serif" w:hAnsi="PT Astra Serif"/>
          <w:noProof/>
          <w:sz w:val="25"/>
          <w:szCs w:val="25"/>
        </w:rPr>
        <w:t>2.3. Поставщик обязан:</w:t>
      </w:r>
    </w:p>
    <w:p w:rsidR="008841A7" w:rsidRPr="00C75887" w:rsidRDefault="008841A7" w:rsidP="008841A7">
      <w:pPr>
        <w:pStyle w:val="12"/>
        <w:spacing w:line="240" w:lineRule="auto"/>
        <w:rPr>
          <w:rFonts w:ascii="PT Astra Serif" w:hAnsi="PT Astra Serif"/>
          <w:noProof/>
          <w:sz w:val="25"/>
          <w:szCs w:val="25"/>
        </w:rPr>
      </w:pPr>
      <w:r w:rsidRPr="00C75887">
        <w:rPr>
          <w:rFonts w:ascii="PT Astra Serif" w:hAnsi="PT Astra Serif"/>
          <w:noProof/>
          <w:sz w:val="25"/>
          <w:szCs w:val="25"/>
        </w:rPr>
        <w:t xml:space="preserve">2.3.1. В письменной форме известить Государственного </w:t>
      </w:r>
      <w:r w:rsidR="00C550AC" w:rsidRPr="00C75887">
        <w:rPr>
          <w:rFonts w:ascii="PT Astra Serif" w:hAnsi="PT Astra Serif"/>
          <w:noProof/>
          <w:sz w:val="25"/>
          <w:szCs w:val="25"/>
        </w:rPr>
        <w:t xml:space="preserve">заказчика </w:t>
      </w:r>
      <w:r w:rsidRPr="00C75887">
        <w:rPr>
          <w:rFonts w:ascii="PT Astra Serif" w:hAnsi="PT Astra Serif"/>
          <w:noProof/>
          <w:sz w:val="25"/>
          <w:szCs w:val="25"/>
        </w:rPr>
        <w:t>о готовности товара к поставке и о дате поставки товара в порядке, предусмотренном Контрактом.</w:t>
      </w:r>
    </w:p>
    <w:p w:rsidR="008841A7" w:rsidRPr="00C75887" w:rsidRDefault="008841A7" w:rsidP="00213D4D">
      <w:pPr>
        <w:pStyle w:val="12"/>
        <w:spacing w:line="240" w:lineRule="auto"/>
        <w:rPr>
          <w:rFonts w:ascii="PT Astra Serif" w:hAnsi="PT Astra Serif"/>
          <w:noProof/>
          <w:sz w:val="25"/>
          <w:szCs w:val="25"/>
        </w:rPr>
      </w:pPr>
      <w:r w:rsidRPr="00C75887">
        <w:rPr>
          <w:rFonts w:ascii="PT Astra Serif" w:hAnsi="PT Astra Serif"/>
          <w:noProof/>
          <w:sz w:val="25"/>
          <w:szCs w:val="25"/>
        </w:rPr>
        <w:t>2.3.2. Обеспечить соответствие товара требования</w:t>
      </w:r>
      <w:r w:rsidR="00C550AC" w:rsidRPr="00C75887">
        <w:rPr>
          <w:rFonts w:ascii="PT Astra Serif" w:hAnsi="PT Astra Serif"/>
          <w:noProof/>
          <w:sz w:val="25"/>
          <w:szCs w:val="25"/>
        </w:rPr>
        <w:t xml:space="preserve">м законодательства, нормативных </w:t>
      </w:r>
      <w:r w:rsidRPr="00C75887">
        <w:rPr>
          <w:rFonts w:ascii="PT Astra Serif" w:hAnsi="PT Astra Serif"/>
          <w:noProof/>
          <w:sz w:val="25"/>
          <w:szCs w:val="25"/>
        </w:rPr>
        <w:t>и технических документов, актов Государственного заказчика и условиям Контракта.</w:t>
      </w:r>
    </w:p>
    <w:p w:rsidR="008841A7" w:rsidRPr="00C75887" w:rsidRDefault="008841A7" w:rsidP="00213D4D">
      <w:pPr>
        <w:pStyle w:val="12"/>
        <w:spacing w:line="240" w:lineRule="auto"/>
        <w:rPr>
          <w:rFonts w:ascii="PT Astra Serif" w:hAnsi="PT Astra Serif"/>
          <w:noProof/>
          <w:sz w:val="25"/>
          <w:szCs w:val="25"/>
        </w:rPr>
      </w:pPr>
      <w:r w:rsidRPr="00C75887">
        <w:rPr>
          <w:rFonts w:ascii="PT Astra Serif" w:hAnsi="PT Astra Serif"/>
          <w:noProof/>
          <w:sz w:val="25"/>
          <w:szCs w:val="25"/>
        </w:rPr>
        <w:t>2.3.3. Передать товар, соответсвующий по качествуи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rsidR="008841A7" w:rsidRPr="00C75887" w:rsidRDefault="008841A7" w:rsidP="00213D4D">
      <w:pPr>
        <w:pStyle w:val="12"/>
        <w:spacing w:line="240" w:lineRule="auto"/>
        <w:rPr>
          <w:rFonts w:ascii="PT Astra Serif" w:hAnsi="PT Astra Serif"/>
          <w:noProof/>
          <w:sz w:val="25"/>
          <w:szCs w:val="25"/>
        </w:rPr>
      </w:pPr>
      <w:r w:rsidRPr="00C75887">
        <w:rPr>
          <w:rFonts w:ascii="PT Astra Serif" w:hAnsi="PT Astra Serif"/>
          <w:noProof/>
          <w:sz w:val="25"/>
          <w:szCs w:val="25"/>
        </w:rPr>
        <w:t>2.3.5. Передать товар в порядке и в сроки, указанные в Контракте.</w:t>
      </w:r>
    </w:p>
    <w:p w:rsidR="008841A7" w:rsidRPr="00C75887" w:rsidRDefault="008841A7" w:rsidP="00213D4D">
      <w:pPr>
        <w:pStyle w:val="12"/>
        <w:spacing w:line="240" w:lineRule="auto"/>
        <w:rPr>
          <w:rFonts w:ascii="PT Astra Serif" w:hAnsi="PT Astra Serif"/>
          <w:noProof/>
          <w:sz w:val="25"/>
          <w:szCs w:val="25"/>
        </w:rPr>
      </w:pPr>
      <w:r w:rsidRPr="00C75887">
        <w:rPr>
          <w:rFonts w:ascii="PT Astra Serif" w:hAnsi="PT Astra Serif"/>
          <w:noProof/>
          <w:sz w:val="25"/>
          <w:szCs w:val="25"/>
        </w:rPr>
        <w:t xml:space="preserve">2.3.6. Передать товар в комплекте с относящейся к нему документацией, перечисленной в пункте </w:t>
      </w:r>
      <w:r w:rsidR="0066294D" w:rsidRPr="00C75887">
        <w:rPr>
          <w:rFonts w:ascii="PT Astra Serif" w:hAnsi="PT Astra Serif"/>
          <w:noProof/>
          <w:sz w:val="25"/>
          <w:szCs w:val="25"/>
        </w:rPr>
        <w:t>6</w:t>
      </w:r>
      <w:r w:rsidRPr="00C75887">
        <w:rPr>
          <w:rFonts w:ascii="PT Astra Serif" w:hAnsi="PT Astra Serif"/>
          <w:noProof/>
          <w:sz w:val="25"/>
          <w:szCs w:val="25"/>
        </w:rPr>
        <w:t xml:space="preserve">.3. Контракта. </w:t>
      </w:r>
    </w:p>
    <w:p w:rsidR="008841A7" w:rsidRPr="00C75887" w:rsidRDefault="008841A7" w:rsidP="00213D4D">
      <w:pPr>
        <w:pStyle w:val="31"/>
        <w:spacing w:after="0" w:line="240" w:lineRule="auto"/>
        <w:jc w:val="both"/>
        <w:rPr>
          <w:rFonts w:ascii="PT Astra Serif" w:hAnsi="PT Astra Serif" w:cs="Times New Roman"/>
          <w:noProof/>
          <w:sz w:val="25"/>
          <w:szCs w:val="25"/>
        </w:rPr>
      </w:pPr>
      <w:r w:rsidRPr="00C75887">
        <w:rPr>
          <w:rFonts w:ascii="PT Astra Serif" w:hAnsi="PT Astra Serif" w:cs="Times New Roman"/>
          <w:noProof/>
          <w:sz w:val="25"/>
          <w:szCs w:val="25"/>
        </w:rPr>
        <w:t xml:space="preserve">       2.3.7. Обеспечить устранение за свой счет недостаток и дефектов товара в порядке</w:t>
      </w:r>
      <w:r w:rsidRPr="00C75887">
        <w:rPr>
          <w:rFonts w:ascii="PT Astra Serif" w:hAnsi="PT Astra Serif" w:cs="Times New Roman"/>
          <w:noProof/>
          <w:sz w:val="25"/>
          <w:szCs w:val="25"/>
        </w:rPr>
        <w:br/>
        <w:t>и сроки, предусмотренные условиями Контракта.</w:t>
      </w:r>
    </w:p>
    <w:p w:rsidR="008841A7" w:rsidRPr="00C75887" w:rsidRDefault="008841A7" w:rsidP="00213D4D">
      <w:pPr>
        <w:pStyle w:val="31"/>
        <w:spacing w:after="0" w:line="240" w:lineRule="auto"/>
        <w:jc w:val="both"/>
        <w:rPr>
          <w:rFonts w:ascii="PT Astra Serif" w:hAnsi="PT Astra Serif" w:cs="Times New Roman"/>
          <w:noProof/>
          <w:sz w:val="25"/>
          <w:szCs w:val="25"/>
        </w:rPr>
      </w:pPr>
      <w:r w:rsidRPr="00C75887">
        <w:rPr>
          <w:rFonts w:ascii="PT Astra Serif" w:hAnsi="PT Astra Serif" w:cs="Times New Roman"/>
          <w:noProof/>
          <w:sz w:val="25"/>
          <w:szCs w:val="25"/>
        </w:rPr>
        <w:t xml:space="preserve">        2.3.8. В случае неисполнения или ненадлежащего исполнения своих обязанностей по Контракту возвратить сумму авансового платежа и возместить ущерб, причиненный Государственному заказчику неисполненеим (ненадлежащим исполнением) условий Контракта в порядке, предусмотренном законодательством Российской Федерации и Контрактом.</w:t>
      </w:r>
    </w:p>
    <w:p w:rsidR="008841A7" w:rsidRPr="00C75887" w:rsidRDefault="008841A7" w:rsidP="00213D4D">
      <w:pPr>
        <w:pStyle w:val="31"/>
        <w:spacing w:after="0" w:line="240" w:lineRule="auto"/>
        <w:jc w:val="both"/>
        <w:rPr>
          <w:rFonts w:ascii="PT Astra Serif" w:hAnsi="PT Astra Serif" w:cs="Times New Roman"/>
          <w:noProof/>
          <w:sz w:val="25"/>
          <w:szCs w:val="25"/>
        </w:rPr>
      </w:pPr>
      <w:r w:rsidRPr="00C75887">
        <w:rPr>
          <w:rFonts w:ascii="PT Astra Serif" w:hAnsi="PT Astra Serif" w:cs="Times New Roman"/>
          <w:noProof/>
          <w:sz w:val="25"/>
          <w:szCs w:val="25"/>
        </w:rPr>
        <w:t xml:space="preserve">       2.3.9.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402CA0" w:rsidRPr="00C75887" w:rsidRDefault="00402CA0" w:rsidP="00402CA0">
      <w:pPr>
        <w:autoSpaceDE w:val="0"/>
        <w:autoSpaceDN w:val="0"/>
        <w:adjustRightInd w:val="0"/>
        <w:spacing w:after="0" w:line="240" w:lineRule="auto"/>
        <w:ind w:firstLine="540"/>
        <w:jc w:val="both"/>
        <w:rPr>
          <w:rFonts w:ascii="PT Astra Serif" w:eastAsia="Times New Roman" w:hAnsi="PT Astra Serif" w:cs="Times New Roman"/>
          <w:color w:val="FF0000"/>
          <w:sz w:val="25"/>
          <w:szCs w:val="25"/>
        </w:rPr>
      </w:pPr>
      <w:r w:rsidRPr="00C75887">
        <w:rPr>
          <w:rFonts w:ascii="PT Astra Serif" w:eastAsia="Times New Roman" w:hAnsi="PT Astra Serif" w:cs="Times New Roman"/>
          <w:color w:val="FF0000"/>
          <w:sz w:val="25"/>
          <w:szCs w:val="25"/>
        </w:rPr>
        <w:t>2.3.10. Представлять по запросу государственного заказчика расчетно-калькуляционные материалы, а также информацию о затратах по государственному контракту в соответствии с Федеральным законом № 275-ФЗ;</w:t>
      </w:r>
    </w:p>
    <w:p w:rsidR="00402CA0" w:rsidRPr="00C75887" w:rsidRDefault="00402CA0" w:rsidP="00402CA0">
      <w:pPr>
        <w:autoSpaceDE w:val="0"/>
        <w:autoSpaceDN w:val="0"/>
        <w:adjustRightInd w:val="0"/>
        <w:spacing w:after="0" w:line="240" w:lineRule="auto"/>
        <w:ind w:firstLine="540"/>
        <w:jc w:val="both"/>
        <w:rPr>
          <w:rFonts w:ascii="PT Astra Serif" w:eastAsia="Times New Roman" w:hAnsi="PT Astra Serif" w:cs="Times New Roman"/>
          <w:color w:val="FF0000"/>
          <w:sz w:val="25"/>
          <w:szCs w:val="25"/>
        </w:rPr>
      </w:pPr>
      <w:r w:rsidRPr="00C75887">
        <w:rPr>
          <w:rFonts w:ascii="PT Astra Serif" w:eastAsia="Times New Roman" w:hAnsi="PT Astra Serif" w:cs="Times New Roman"/>
          <w:color w:val="FF0000"/>
          <w:sz w:val="25"/>
          <w:szCs w:val="25"/>
        </w:rPr>
        <w:t>2.3.11. Утверждать сведения (направлять уведомление об отказе в утверждении сведений) исполнителю или направлять предоставляемое головным исполнителем (исполнителем-заказчиком) разрешение на утверждение сведений исполнителем в случае, если это не установлено условиями контракта (договора), или отказ в таком разрешении в порядке и сроки, установленные Правилами.</w:t>
      </w:r>
    </w:p>
    <w:p w:rsidR="00402CA0" w:rsidRPr="00C75887" w:rsidRDefault="00402CA0" w:rsidP="00402CA0">
      <w:pPr>
        <w:autoSpaceDE w:val="0"/>
        <w:autoSpaceDN w:val="0"/>
        <w:adjustRightInd w:val="0"/>
        <w:spacing w:after="0" w:line="240" w:lineRule="auto"/>
        <w:ind w:firstLine="540"/>
        <w:jc w:val="both"/>
        <w:rPr>
          <w:rFonts w:ascii="PT Astra Serif" w:eastAsia="Times New Roman" w:hAnsi="PT Astra Serif" w:cs="Times New Roman"/>
          <w:color w:val="FF0000"/>
          <w:sz w:val="25"/>
          <w:szCs w:val="25"/>
        </w:rPr>
      </w:pPr>
      <w:r w:rsidRPr="00C75887">
        <w:rPr>
          <w:rFonts w:ascii="PT Astra Serif" w:eastAsia="Times New Roman" w:hAnsi="PT Astra Serif" w:cs="Times New Roman"/>
          <w:color w:val="FF0000"/>
          <w:sz w:val="25"/>
          <w:szCs w:val="25"/>
        </w:rPr>
        <w:t>2.3.12. Включить в каталог продукции информаци</w:t>
      </w:r>
      <w:r w:rsidR="00AD5185" w:rsidRPr="00C75887">
        <w:rPr>
          <w:rFonts w:ascii="PT Astra Serif" w:eastAsia="Times New Roman" w:hAnsi="PT Astra Serif" w:cs="Times New Roman"/>
          <w:color w:val="FF0000"/>
          <w:sz w:val="25"/>
          <w:szCs w:val="25"/>
        </w:rPr>
        <w:t>ю</w:t>
      </w:r>
      <w:r w:rsidRPr="00C75887">
        <w:rPr>
          <w:rFonts w:ascii="PT Astra Serif" w:eastAsia="Times New Roman" w:hAnsi="PT Astra Serif" w:cs="Times New Roman"/>
          <w:color w:val="FF0000"/>
          <w:sz w:val="25"/>
          <w:szCs w:val="25"/>
        </w:rPr>
        <w:t xml:space="preserve"> о товарах, подлежащих каталогизации, и использовать информацию о таких товарах из каталога продукции при формировании, размещении и выполнении государственного оборонного заказа.</w:t>
      </w:r>
    </w:p>
    <w:p w:rsidR="00C6045B" w:rsidRPr="00C75887" w:rsidRDefault="00C6045B" w:rsidP="008841A7">
      <w:pPr>
        <w:widowControl w:val="0"/>
        <w:spacing w:after="0" w:line="240" w:lineRule="auto"/>
        <w:ind w:right="-71" w:firstLine="709"/>
        <w:jc w:val="both"/>
        <w:rPr>
          <w:rFonts w:ascii="PT Astra Serif" w:eastAsia="Times New Roman" w:hAnsi="PT Astra Serif" w:cs="Times New Roman"/>
          <w:bCs/>
          <w:sz w:val="25"/>
          <w:szCs w:val="25"/>
          <w:lang w:eastAsia="ru-RU"/>
        </w:rPr>
      </w:pPr>
    </w:p>
    <w:p w:rsidR="00B70CE7" w:rsidRPr="00C75887" w:rsidRDefault="00C6045B" w:rsidP="00B70CE7">
      <w:pPr>
        <w:numPr>
          <w:ilvl w:val="0"/>
          <w:numId w:val="1"/>
        </w:numPr>
        <w:spacing w:after="0" w:line="240" w:lineRule="auto"/>
        <w:ind w:left="360"/>
        <w:jc w:val="center"/>
        <w:rPr>
          <w:rFonts w:ascii="PT Astra Serif" w:eastAsia="Times New Roman" w:hAnsi="PT Astra Serif" w:cs="Times New Roman"/>
          <w:b/>
          <w:sz w:val="25"/>
          <w:szCs w:val="25"/>
          <w:lang w:eastAsia="ru-RU"/>
        </w:rPr>
      </w:pPr>
      <w:r w:rsidRPr="00C75887">
        <w:rPr>
          <w:rFonts w:ascii="PT Astra Serif" w:eastAsia="Times New Roman" w:hAnsi="PT Astra Serif" w:cs="Times New Roman"/>
          <w:b/>
          <w:sz w:val="25"/>
          <w:szCs w:val="25"/>
          <w:lang w:eastAsia="ru-RU"/>
        </w:rPr>
        <w:t>Цена Контракта, порядок и срок расчетов</w:t>
      </w:r>
    </w:p>
    <w:p w:rsidR="00C6045B" w:rsidRPr="00C75887" w:rsidRDefault="00C6045B" w:rsidP="00FB0086">
      <w:pPr>
        <w:spacing w:after="0" w:line="240" w:lineRule="auto"/>
        <w:jc w:val="both"/>
        <w:rPr>
          <w:rFonts w:ascii="PT Astra Serif" w:hAnsi="PT Astra Serif" w:cs="Times New Roman"/>
          <w:sz w:val="25"/>
          <w:szCs w:val="25"/>
        </w:rPr>
      </w:pPr>
      <w:r w:rsidRPr="00C75887">
        <w:rPr>
          <w:rFonts w:ascii="PT Astra Serif" w:eastAsia="Times New Roman" w:hAnsi="PT Astra Serif" w:cs="Times New Roman"/>
          <w:sz w:val="25"/>
          <w:szCs w:val="25"/>
          <w:lang w:eastAsia="ru-RU"/>
        </w:rPr>
        <w:t xml:space="preserve">    </w:t>
      </w:r>
      <w:r w:rsidR="002163CD" w:rsidRPr="00C75887">
        <w:rPr>
          <w:rFonts w:ascii="PT Astra Serif" w:eastAsia="Times New Roman" w:hAnsi="PT Astra Serif" w:cs="Times New Roman"/>
          <w:sz w:val="25"/>
          <w:szCs w:val="25"/>
          <w:lang w:eastAsia="ru-RU"/>
        </w:rPr>
        <w:t xml:space="preserve">  </w:t>
      </w:r>
      <w:r w:rsidRPr="00C75887">
        <w:rPr>
          <w:rFonts w:ascii="PT Astra Serif" w:eastAsia="Times New Roman" w:hAnsi="PT Astra Serif" w:cs="Times New Roman"/>
          <w:sz w:val="25"/>
          <w:szCs w:val="25"/>
          <w:lang w:eastAsia="ru-RU"/>
        </w:rPr>
        <w:t xml:space="preserve">     3.1.</w:t>
      </w:r>
      <w:r w:rsidRPr="00C75887">
        <w:rPr>
          <w:rFonts w:ascii="PT Astra Serif" w:eastAsia="Times New Roman" w:hAnsi="PT Astra Serif" w:cs="Times New Roman"/>
          <w:sz w:val="25"/>
          <w:szCs w:val="25"/>
          <w:lang w:eastAsia="ru-RU"/>
        </w:rPr>
        <w:tab/>
        <w:t>Цена Контракта составляет</w:t>
      </w:r>
      <w:proofErr w:type="gramStart"/>
      <w:r w:rsidRPr="00C75887">
        <w:rPr>
          <w:rFonts w:ascii="PT Astra Serif" w:eastAsia="Times New Roman" w:hAnsi="PT Astra Serif" w:cs="Times New Roman"/>
          <w:sz w:val="25"/>
          <w:szCs w:val="25"/>
          <w:lang w:eastAsia="ru-RU"/>
        </w:rPr>
        <w:t>:</w:t>
      </w:r>
      <w:r w:rsidR="00D1542C" w:rsidRPr="00C75887">
        <w:rPr>
          <w:rFonts w:ascii="PT Astra Serif" w:eastAsia="Times New Roman" w:hAnsi="PT Astra Serif" w:cs="Times New Roman"/>
          <w:sz w:val="25"/>
          <w:szCs w:val="25"/>
          <w:lang w:eastAsia="ru-RU"/>
        </w:rPr>
        <w:t xml:space="preserve"> </w:t>
      </w:r>
      <w:r w:rsidR="00792F95" w:rsidRPr="00C75887">
        <w:rPr>
          <w:rFonts w:ascii="PT Astra Serif" w:eastAsia="Times New Roman" w:hAnsi="PT Astra Serif" w:cs="Times New Roman"/>
          <w:color w:val="FF0000"/>
          <w:sz w:val="25"/>
          <w:szCs w:val="25"/>
          <w:lang w:eastAsia="ru-RU"/>
        </w:rPr>
        <w:t>_______</w:t>
      </w:r>
      <w:r w:rsidR="00AF2B61" w:rsidRPr="00C75887">
        <w:rPr>
          <w:rFonts w:ascii="PT Astra Serif" w:eastAsia="Times New Roman" w:hAnsi="PT Astra Serif" w:cs="Times New Roman"/>
          <w:color w:val="FF0000"/>
          <w:sz w:val="25"/>
          <w:szCs w:val="25"/>
          <w:lang w:eastAsia="ru-RU"/>
        </w:rPr>
        <w:t xml:space="preserve"> (</w:t>
      </w:r>
      <w:r w:rsidR="00792F95" w:rsidRPr="00C75887">
        <w:rPr>
          <w:rFonts w:ascii="PT Astra Serif" w:eastAsia="Times New Roman" w:hAnsi="PT Astra Serif" w:cs="Times New Roman"/>
          <w:color w:val="FF0000"/>
          <w:sz w:val="25"/>
          <w:szCs w:val="25"/>
          <w:lang w:eastAsia="ru-RU"/>
        </w:rPr>
        <w:t>_____________</w:t>
      </w:r>
      <w:r w:rsidR="00AF2B61" w:rsidRPr="00C75887">
        <w:rPr>
          <w:rFonts w:ascii="PT Astra Serif" w:eastAsia="Times New Roman" w:hAnsi="PT Astra Serif" w:cs="Times New Roman"/>
          <w:color w:val="FF0000"/>
          <w:sz w:val="25"/>
          <w:szCs w:val="25"/>
          <w:lang w:eastAsia="ru-RU"/>
        </w:rPr>
        <w:t xml:space="preserve">) </w:t>
      </w:r>
      <w:proofErr w:type="gramEnd"/>
      <w:r w:rsidR="00AF2B61" w:rsidRPr="00C75887">
        <w:rPr>
          <w:rFonts w:ascii="PT Astra Serif" w:eastAsia="Times New Roman" w:hAnsi="PT Astra Serif" w:cs="Times New Roman"/>
          <w:color w:val="FF0000"/>
          <w:sz w:val="25"/>
          <w:szCs w:val="25"/>
          <w:lang w:eastAsia="ru-RU"/>
        </w:rPr>
        <w:t xml:space="preserve">рублей </w:t>
      </w:r>
      <w:r w:rsidR="00792F95" w:rsidRPr="00C75887">
        <w:rPr>
          <w:rFonts w:ascii="PT Astra Serif" w:eastAsia="Times New Roman" w:hAnsi="PT Astra Serif" w:cs="Times New Roman"/>
          <w:color w:val="FF0000"/>
          <w:sz w:val="25"/>
          <w:szCs w:val="25"/>
          <w:lang w:eastAsia="ru-RU"/>
        </w:rPr>
        <w:t>_____</w:t>
      </w:r>
      <w:r w:rsidR="00AF2B61" w:rsidRPr="00C75887">
        <w:rPr>
          <w:rFonts w:ascii="PT Astra Serif" w:eastAsia="Times New Roman" w:hAnsi="PT Astra Serif" w:cs="Times New Roman"/>
          <w:color w:val="FF0000"/>
          <w:sz w:val="25"/>
          <w:szCs w:val="25"/>
          <w:lang w:eastAsia="ru-RU"/>
        </w:rPr>
        <w:t xml:space="preserve"> копеек</w:t>
      </w:r>
      <w:r w:rsidR="00792F95" w:rsidRPr="00C75887">
        <w:rPr>
          <w:rFonts w:ascii="PT Astra Serif" w:eastAsia="Times New Roman" w:hAnsi="PT Astra Serif" w:cs="Times New Roman"/>
          <w:color w:val="FF0000"/>
          <w:sz w:val="25"/>
          <w:szCs w:val="25"/>
          <w:lang w:eastAsia="ru-RU"/>
        </w:rPr>
        <w:t>, в т.ч. НДС</w:t>
      </w:r>
      <w:r w:rsidR="00AF2B61" w:rsidRPr="00C75887">
        <w:rPr>
          <w:rFonts w:ascii="PT Astra Serif" w:eastAsia="Times New Roman" w:hAnsi="PT Astra Serif" w:cs="Times New Roman"/>
          <w:color w:val="FF0000"/>
          <w:sz w:val="25"/>
          <w:szCs w:val="25"/>
          <w:lang w:eastAsia="ru-RU"/>
        </w:rPr>
        <w:t xml:space="preserve"> </w:t>
      </w:r>
      <w:r w:rsidR="00AF2B61" w:rsidRPr="00C75887">
        <w:rPr>
          <w:rFonts w:ascii="PT Astra Serif" w:eastAsia="Times New Roman" w:hAnsi="PT Astra Serif" w:cs="Times New Roman"/>
          <w:sz w:val="25"/>
          <w:szCs w:val="25"/>
          <w:lang w:eastAsia="ru-RU"/>
        </w:rPr>
        <w:t>(</w:t>
      </w:r>
      <w:r w:rsidR="00E52BE5" w:rsidRPr="00C75887">
        <w:rPr>
          <w:rFonts w:ascii="PT Astra Serif" w:hAnsi="PT Astra Serif"/>
          <w:sz w:val="25"/>
          <w:szCs w:val="25"/>
        </w:rPr>
        <w:t xml:space="preserve">НДС не облагается), </w:t>
      </w:r>
      <w:r w:rsidRPr="00C75887">
        <w:rPr>
          <w:rFonts w:ascii="PT Astra Serif" w:eastAsia="Times New Roman" w:hAnsi="PT Astra Serif" w:cs="Times New Roman"/>
          <w:sz w:val="25"/>
          <w:szCs w:val="25"/>
          <w:lang w:eastAsia="ru-RU"/>
        </w:rPr>
        <w:t>а также включает в себя стоимость товара, стоимость тары и упаковки,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 Цена единицы товара указана в</w:t>
      </w:r>
      <w:r w:rsidRPr="00C75887">
        <w:rPr>
          <w:rFonts w:ascii="PT Astra Serif" w:eastAsia="Times New Roman" w:hAnsi="PT Astra Serif" w:cs="Times New Roman"/>
          <w:noProof/>
          <w:sz w:val="25"/>
          <w:szCs w:val="25"/>
          <w:lang w:eastAsia="ru-RU"/>
        </w:rPr>
        <w:t xml:space="preserve"> ведомости поставки (приложение №1).</w:t>
      </w:r>
    </w:p>
    <w:p w:rsidR="00C6045B" w:rsidRPr="00C75887" w:rsidRDefault="00C6045B" w:rsidP="00C6045B">
      <w:pPr>
        <w:spacing w:after="0" w:line="240" w:lineRule="auto"/>
        <w:ind w:firstLine="708"/>
        <w:jc w:val="both"/>
        <w:rPr>
          <w:rFonts w:ascii="PT Astra Serif" w:eastAsia="Times New Roman" w:hAnsi="PT Astra Serif" w:cs="Times New Roman"/>
          <w:sz w:val="25"/>
          <w:szCs w:val="25"/>
          <w:lang w:eastAsia="ru-RU"/>
        </w:rPr>
      </w:pPr>
      <w:r w:rsidRPr="00C75887">
        <w:rPr>
          <w:rFonts w:ascii="PT Astra Serif" w:eastAsia="Times New Roman" w:hAnsi="PT Astra Serif" w:cs="Times New Roman"/>
          <w:sz w:val="25"/>
          <w:szCs w:val="25"/>
          <w:lang w:eastAsia="ru-RU"/>
        </w:rPr>
        <w:lastRenderedPageBreak/>
        <w:t>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C6045B" w:rsidRPr="00C75887" w:rsidRDefault="00C6045B" w:rsidP="00C6045B">
      <w:pPr>
        <w:spacing w:after="0" w:line="240" w:lineRule="auto"/>
        <w:ind w:firstLine="708"/>
        <w:jc w:val="both"/>
        <w:rPr>
          <w:rFonts w:ascii="PT Astra Serif" w:eastAsia="Times New Roman" w:hAnsi="PT Astra Serif" w:cs="Times New Roman"/>
          <w:sz w:val="25"/>
          <w:szCs w:val="25"/>
          <w:lang w:eastAsia="ru-RU"/>
        </w:rPr>
      </w:pPr>
      <w:r w:rsidRPr="00C75887">
        <w:rPr>
          <w:rFonts w:ascii="PT Astra Serif" w:eastAsia="Times New Roman" w:hAnsi="PT Astra Serif" w:cs="Times New Roman"/>
          <w:sz w:val="25"/>
          <w:szCs w:val="25"/>
          <w:lang w:eastAsia="ru-RU"/>
        </w:rPr>
        <w:t xml:space="preserve">3.3. Оплата по Контракту осуществляется </w:t>
      </w:r>
      <w:proofErr w:type="gramStart"/>
      <w:r w:rsidRPr="00C75887">
        <w:rPr>
          <w:rFonts w:ascii="PT Astra Serif" w:eastAsia="Times New Roman" w:hAnsi="PT Astra Serif" w:cs="Times New Roman"/>
          <w:sz w:val="25"/>
          <w:szCs w:val="25"/>
          <w:lang w:eastAsia="ru-RU"/>
        </w:rPr>
        <w:t>в рублях Российской Федерации в безналичном порядке в форме платежных поручений путем перечисления Государственным заказчиком на расчетный счет Поставщика в течение</w:t>
      </w:r>
      <w:proofErr w:type="gramEnd"/>
      <w:r w:rsidRPr="00C75887">
        <w:rPr>
          <w:rFonts w:ascii="PT Astra Serif" w:eastAsia="Times New Roman" w:hAnsi="PT Astra Serif" w:cs="Times New Roman"/>
          <w:sz w:val="25"/>
          <w:szCs w:val="25"/>
          <w:lang w:eastAsia="ru-RU"/>
        </w:rPr>
        <w:t xml:space="preserve"> </w:t>
      </w:r>
      <w:r w:rsidR="007D232D" w:rsidRPr="00C75887">
        <w:rPr>
          <w:rFonts w:ascii="PT Astra Serif" w:eastAsia="Times New Roman" w:hAnsi="PT Astra Serif" w:cs="Times New Roman"/>
          <w:sz w:val="25"/>
          <w:szCs w:val="25"/>
          <w:lang w:eastAsia="ru-RU"/>
        </w:rPr>
        <w:t>7</w:t>
      </w:r>
      <w:r w:rsidRPr="00C75887">
        <w:rPr>
          <w:rFonts w:ascii="PT Astra Serif" w:eastAsia="Times New Roman" w:hAnsi="PT Astra Serif" w:cs="Times New Roman"/>
          <w:sz w:val="25"/>
          <w:szCs w:val="25"/>
          <w:lang w:eastAsia="ru-RU"/>
        </w:rPr>
        <w:t xml:space="preserve"> </w:t>
      </w:r>
      <w:r w:rsidR="00A62966" w:rsidRPr="00C75887">
        <w:rPr>
          <w:rFonts w:ascii="PT Astra Serif" w:eastAsia="Times New Roman" w:hAnsi="PT Astra Serif" w:cs="Times New Roman"/>
          <w:sz w:val="25"/>
          <w:szCs w:val="25"/>
          <w:lang w:eastAsia="ru-RU"/>
        </w:rPr>
        <w:t xml:space="preserve">рабочих </w:t>
      </w:r>
      <w:r w:rsidRPr="00C75887">
        <w:rPr>
          <w:rFonts w:ascii="PT Astra Serif" w:eastAsia="Times New Roman" w:hAnsi="PT Astra Serif" w:cs="Times New Roman"/>
          <w:sz w:val="25"/>
          <w:szCs w:val="25"/>
          <w:lang w:eastAsia="ru-RU"/>
        </w:rPr>
        <w:t xml:space="preserve">дней с момента </w:t>
      </w:r>
      <w:r w:rsidR="00A62966" w:rsidRPr="00C75887">
        <w:rPr>
          <w:rFonts w:ascii="PT Astra Serif" w:eastAsia="Times New Roman" w:hAnsi="PT Astra Serif" w:cs="Times New Roman"/>
          <w:sz w:val="25"/>
          <w:szCs w:val="25"/>
          <w:lang w:eastAsia="ru-RU"/>
        </w:rPr>
        <w:t>подписания акта приема передачи</w:t>
      </w:r>
      <w:r w:rsidRPr="00C75887">
        <w:rPr>
          <w:rFonts w:ascii="PT Astra Serif" w:eastAsia="Times New Roman" w:hAnsi="PT Astra Serif" w:cs="Times New Roman"/>
          <w:sz w:val="25"/>
          <w:szCs w:val="25"/>
          <w:lang w:eastAsia="ru-RU"/>
        </w:rPr>
        <w:t>.</w:t>
      </w:r>
      <w:r w:rsidR="00F20935" w:rsidRPr="00C75887">
        <w:rPr>
          <w:rFonts w:ascii="PT Astra Serif" w:eastAsia="Times New Roman" w:hAnsi="PT Astra Serif" w:cs="Times New Roman"/>
          <w:sz w:val="25"/>
          <w:szCs w:val="25"/>
          <w:lang w:eastAsia="ru-RU"/>
        </w:rPr>
        <w:t xml:space="preserve"> </w:t>
      </w:r>
    </w:p>
    <w:p w:rsidR="00C6045B" w:rsidRPr="00C75887" w:rsidRDefault="00C6045B" w:rsidP="00C6045B">
      <w:pPr>
        <w:spacing w:after="0" w:line="240" w:lineRule="auto"/>
        <w:ind w:firstLine="708"/>
        <w:jc w:val="both"/>
        <w:rPr>
          <w:rFonts w:ascii="PT Astra Serif" w:eastAsia="Times New Roman" w:hAnsi="PT Astra Serif" w:cs="Times New Roman"/>
          <w:sz w:val="25"/>
          <w:szCs w:val="25"/>
          <w:lang w:eastAsia="ru-RU"/>
        </w:rPr>
      </w:pPr>
      <w:r w:rsidRPr="00C75887">
        <w:rPr>
          <w:rFonts w:ascii="PT Astra Serif" w:eastAsia="Times New Roman" w:hAnsi="PT Astra Serif" w:cs="Times New Roman"/>
          <w:sz w:val="25"/>
          <w:szCs w:val="25"/>
          <w:lang w:eastAsia="ru-RU"/>
        </w:rPr>
        <w:t>3.4.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C6045B" w:rsidRPr="00C75887" w:rsidRDefault="00C6045B" w:rsidP="00C6045B">
      <w:pPr>
        <w:spacing w:after="0" w:line="240" w:lineRule="auto"/>
        <w:ind w:firstLine="708"/>
        <w:jc w:val="both"/>
        <w:rPr>
          <w:rFonts w:ascii="PT Astra Serif" w:eastAsia="Times New Roman" w:hAnsi="PT Astra Serif" w:cs="Times New Roman"/>
          <w:sz w:val="25"/>
          <w:szCs w:val="25"/>
          <w:lang w:eastAsia="ru-RU"/>
        </w:rPr>
      </w:pPr>
      <w:r w:rsidRPr="00C75887">
        <w:rPr>
          <w:rFonts w:ascii="PT Astra Serif" w:eastAsia="Times New Roman" w:hAnsi="PT Astra Serif" w:cs="Times New Roman"/>
          <w:sz w:val="25"/>
          <w:szCs w:val="25"/>
          <w:lang w:eastAsia="ru-RU"/>
        </w:rPr>
        <w:t>3.5. В случае изменения банковских реквизитов Поставщик обязан в течение 1 (одного</w:t>
      </w:r>
      <w:proofErr w:type="gramStart"/>
      <w:r w:rsidRPr="00C75887">
        <w:rPr>
          <w:rFonts w:ascii="PT Astra Serif" w:eastAsia="Times New Roman" w:hAnsi="PT Astra Serif" w:cs="Times New Roman"/>
          <w:sz w:val="25"/>
          <w:szCs w:val="25"/>
          <w:lang w:eastAsia="ru-RU"/>
        </w:rPr>
        <w:t>)р</w:t>
      </w:r>
      <w:proofErr w:type="gramEnd"/>
      <w:r w:rsidRPr="00C75887">
        <w:rPr>
          <w:rFonts w:ascii="PT Astra Serif" w:eastAsia="Times New Roman" w:hAnsi="PT Astra Serif" w:cs="Times New Roman"/>
          <w:sz w:val="25"/>
          <w:szCs w:val="25"/>
          <w:lang w:eastAsia="ru-RU"/>
        </w:rPr>
        <w:t>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F20935" w:rsidRPr="00C75887" w:rsidRDefault="00F20935" w:rsidP="00F20935">
      <w:pPr>
        <w:spacing w:after="0" w:line="240" w:lineRule="auto"/>
        <w:ind w:firstLine="708"/>
        <w:jc w:val="both"/>
        <w:rPr>
          <w:rFonts w:ascii="PT Astra Serif" w:hAnsi="PT Astra Serif"/>
          <w:sz w:val="25"/>
          <w:szCs w:val="25"/>
        </w:rPr>
      </w:pPr>
      <w:r w:rsidRPr="00C75887">
        <w:rPr>
          <w:rFonts w:ascii="PT Astra Serif" w:hAnsi="PT Astra Serif"/>
          <w:sz w:val="25"/>
          <w:szCs w:val="25"/>
        </w:rPr>
        <w:t>3.6. Источник финансирования: Федеральный бюджет.</w:t>
      </w:r>
    </w:p>
    <w:p w:rsidR="007D232D" w:rsidRPr="00C75887" w:rsidRDefault="007D232D" w:rsidP="007D232D">
      <w:pPr>
        <w:spacing w:after="0" w:line="240" w:lineRule="auto"/>
        <w:ind w:firstLine="708"/>
        <w:jc w:val="both"/>
        <w:rPr>
          <w:rFonts w:ascii="PT Astra Serif" w:hAnsi="PT Astra Serif"/>
          <w:sz w:val="25"/>
          <w:szCs w:val="25"/>
        </w:rPr>
      </w:pPr>
      <w:r w:rsidRPr="00C75887">
        <w:rPr>
          <w:rFonts w:ascii="PT Astra Serif" w:hAnsi="PT Astra Serif"/>
          <w:sz w:val="25"/>
          <w:szCs w:val="25"/>
        </w:rPr>
        <w:t xml:space="preserve">7.6. </w:t>
      </w:r>
      <w:proofErr w:type="gramStart"/>
      <w:r w:rsidRPr="00C75887">
        <w:rPr>
          <w:rFonts w:ascii="PT Astra Serif" w:hAnsi="PT Astra Serif"/>
          <w:sz w:val="25"/>
          <w:szCs w:val="25"/>
        </w:rPr>
        <w:t>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C75887">
        <w:rPr>
          <w:rFonts w:ascii="PT Astra Serif" w:hAnsi="PT Astra Serif"/>
          <w:sz w:val="25"/>
          <w:szCs w:val="25"/>
        </w:rPr>
        <w:t xml:space="preserve"> системы Российской Федерации заказчиком.</w:t>
      </w:r>
    </w:p>
    <w:p w:rsidR="00B001D5" w:rsidRPr="00C75887" w:rsidRDefault="00B001D5" w:rsidP="00C6045B">
      <w:pPr>
        <w:spacing w:after="0" w:line="240" w:lineRule="auto"/>
        <w:ind w:left="360"/>
        <w:contextualSpacing/>
        <w:jc w:val="center"/>
        <w:rPr>
          <w:rFonts w:ascii="PT Astra Serif" w:eastAsia="Times New Roman" w:hAnsi="PT Astra Serif" w:cs="Times New Roman"/>
          <w:b/>
          <w:bCs/>
          <w:sz w:val="25"/>
          <w:szCs w:val="25"/>
          <w:lang w:eastAsia="ru-RU"/>
        </w:rPr>
      </w:pPr>
    </w:p>
    <w:p w:rsidR="00C6045B" w:rsidRPr="00C75887" w:rsidRDefault="00C6045B" w:rsidP="00C6045B">
      <w:pPr>
        <w:spacing w:after="0" w:line="240" w:lineRule="auto"/>
        <w:ind w:left="360"/>
        <w:contextualSpacing/>
        <w:jc w:val="center"/>
        <w:rPr>
          <w:rFonts w:ascii="PT Astra Serif" w:eastAsia="Times New Roman" w:hAnsi="PT Astra Serif" w:cs="Times New Roman"/>
          <w:b/>
          <w:bCs/>
          <w:sz w:val="25"/>
          <w:szCs w:val="25"/>
          <w:lang w:eastAsia="ru-RU"/>
        </w:rPr>
      </w:pPr>
      <w:r w:rsidRPr="00C75887">
        <w:rPr>
          <w:rFonts w:ascii="PT Astra Serif" w:eastAsia="Times New Roman" w:hAnsi="PT Astra Serif" w:cs="Times New Roman"/>
          <w:b/>
          <w:bCs/>
          <w:sz w:val="25"/>
          <w:szCs w:val="25"/>
          <w:lang w:eastAsia="ru-RU"/>
        </w:rPr>
        <w:t>4. Расчет и обоснование цены Контракта</w:t>
      </w:r>
    </w:p>
    <w:p w:rsidR="00C6045B" w:rsidRPr="00C75887" w:rsidRDefault="00C6045B" w:rsidP="00C6045B">
      <w:pPr>
        <w:spacing w:after="0" w:line="240" w:lineRule="auto"/>
        <w:ind w:firstLine="360"/>
        <w:contextualSpacing/>
        <w:jc w:val="both"/>
        <w:rPr>
          <w:rFonts w:ascii="PT Astra Serif" w:eastAsia="Times New Roman" w:hAnsi="PT Astra Serif" w:cs="Times New Roman"/>
          <w:bCs/>
          <w:sz w:val="25"/>
          <w:szCs w:val="25"/>
          <w:lang w:eastAsia="ru-RU"/>
        </w:rPr>
      </w:pPr>
      <w:r w:rsidRPr="00C75887">
        <w:rPr>
          <w:rFonts w:ascii="PT Astra Serif" w:eastAsia="Times New Roman" w:hAnsi="PT Astra Serif" w:cs="Times New Roman"/>
          <w:bCs/>
          <w:sz w:val="25"/>
          <w:szCs w:val="25"/>
          <w:lang w:eastAsia="ru-RU"/>
        </w:rPr>
        <w:t>4.1. Цена Контракта была определена методом сопоставимых рыночных цен (анализ рынка). Расчет и обоснование цены Контракта с обоснованием применяемого метода расчета цены указаны в приложении № 3  Контракта.</w:t>
      </w:r>
    </w:p>
    <w:p w:rsidR="00C6045B" w:rsidRPr="00C75887" w:rsidRDefault="00C6045B" w:rsidP="00C6045B">
      <w:pPr>
        <w:spacing w:after="0" w:line="240" w:lineRule="auto"/>
        <w:ind w:firstLine="360"/>
        <w:contextualSpacing/>
        <w:jc w:val="both"/>
        <w:rPr>
          <w:rFonts w:ascii="PT Astra Serif" w:eastAsia="Times New Roman" w:hAnsi="PT Astra Serif" w:cs="Times New Roman"/>
          <w:bCs/>
          <w:sz w:val="25"/>
          <w:szCs w:val="25"/>
          <w:lang w:eastAsia="ru-RU"/>
        </w:rPr>
      </w:pPr>
    </w:p>
    <w:p w:rsidR="00C6045B" w:rsidRPr="00C75887" w:rsidRDefault="00C6045B" w:rsidP="00C6045B">
      <w:pPr>
        <w:spacing w:after="0" w:line="240" w:lineRule="auto"/>
        <w:ind w:left="360"/>
        <w:contextualSpacing/>
        <w:jc w:val="center"/>
        <w:rPr>
          <w:rFonts w:ascii="PT Astra Serif" w:eastAsia="Times New Roman" w:hAnsi="PT Astra Serif" w:cs="Times New Roman"/>
          <w:b/>
          <w:color w:val="000000"/>
          <w:sz w:val="25"/>
          <w:szCs w:val="25"/>
          <w:lang w:eastAsia="ru-RU"/>
        </w:rPr>
      </w:pPr>
      <w:r w:rsidRPr="00C75887">
        <w:rPr>
          <w:rFonts w:ascii="PT Astra Serif" w:eastAsia="Times New Roman" w:hAnsi="PT Astra Serif" w:cs="Times New Roman"/>
          <w:b/>
          <w:bCs/>
          <w:sz w:val="25"/>
          <w:szCs w:val="25"/>
          <w:lang w:eastAsia="ru-RU"/>
        </w:rPr>
        <w:t xml:space="preserve">5. Требования к маркировке, упаковка и </w:t>
      </w:r>
      <w:r w:rsidRPr="00C75887">
        <w:rPr>
          <w:rFonts w:ascii="PT Astra Serif" w:eastAsia="Times New Roman" w:hAnsi="PT Astra Serif" w:cs="Times New Roman"/>
          <w:b/>
          <w:color w:val="000000"/>
          <w:sz w:val="25"/>
          <w:szCs w:val="25"/>
          <w:lang w:eastAsia="ru-RU"/>
        </w:rPr>
        <w:t>транспортировке товара</w:t>
      </w:r>
    </w:p>
    <w:p w:rsidR="003B73AA" w:rsidRPr="00C75887" w:rsidRDefault="00C6045B" w:rsidP="00C507A1">
      <w:pPr>
        <w:spacing w:after="0" w:line="240" w:lineRule="auto"/>
        <w:ind w:firstLine="720"/>
        <w:jc w:val="both"/>
        <w:rPr>
          <w:rFonts w:ascii="PT Astra Serif" w:hAnsi="PT Astra Serif" w:cs="Times New Roman"/>
          <w:sz w:val="25"/>
          <w:szCs w:val="25"/>
        </w:rPr>
      </w:pPr>
      <w:r w:rsidRPr="00C75887">
        <w:rPr>
          <w:rFonts w:ascii="PT Astra Serif" w:hAnsi="PT Astra Serif" w:cs="Times New Roman"/>
          <w:sz w:val="25"/>
          <w:szCs w:val="25"/>
        </w:rPr>
        <w:t xml:space="preserve">5.1. </w:t>
      </w:r>
      <w:r w:rsidR="003B73AA" w:rsidRPr="00C75887">
        <w:rPr>
          <w:rFonts w:ascii="PT Astra Serif" w:hAnsi="PT Astra Serif" w:cs="Times New Roman"/>
          <w:sz w:val="25"/>
          <w:szCs w:val="25"/>
          <w:lang w:bidi="ru-RU"/>
        </w:rPr>
        <w:t>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3B73AA" w:rsidRPr="00C75887" w:rsidRDefault="00C507A1" w:rsidP="003B73AA">
      <w:pPr>
        <w:pStyle w:val="11"/>
        <w:shd w:val="clear" w:color="auto" w:fill="auto"/>
        <w:tabs>
          <w:tab w:val="left" w:pos="709"/>
          <w:tab w:val="left" w:pos="1451"/>
        </w:tabs>
        <w:jc w:val="both"/>
        <w:rPr>
          <w:rFonts w:ascii="PT Astra Serif" w:hAnsi="PT Astra Serif"/>
          <w:sz w:val="25"/>
          <w:szCs w:val="25"/>
        </w:rPr>
      </w:pPr>
      <w:r w:rsidRPr="00C75887">
        <w:rPr>
          <w:rFonts w:ascii="PT Astra Serif" w:hAnsi="PT Astra Serif"/>
          <w:sz w:val="25"/>
          <w:szCs w:val="25"/>
        </w:rPr>
        <w:t xml:space="preserve">   </w:t>
      </w:r>
      <w:r w:rsidR="003B73AA" w:rsidRPr="00C75887">
        <w:rPr>
          <w:rFonts w:ascii="PT Astra Serif" w:hAnsi="PT Astra Serif"/>
          <w:sz w:val="25"/>
          <w:szCs w:val="25"/>
        </w:rPr>
        <w:t xml:space="preserve">5.2. </w:t>
      </w:r>
      <w:r w:rsidR="003B73AA" w:rsidRPr="00C75887">
        <w:rPr>
          <w:rFonts w:ascii="PT Astra Serif" w:hAnsi="PT Astra Serif"/>
          <w:sz w:val="25"/>
          <w:szCs w:val="25"/>
          <w:lang w:bidi="ru-RU"/>
        </w:rPr>
        <w:t>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пунктом 3.3 раздела III настоящего Контракта. Такой Товар не засчитывается в счет исполнения обязательств по настоящему Контракту.</w:t>
      </w:r>
    </w:p>
    <w:p w:rsidR="003B73AA" w:rsidRPr="00C75887" w:rsidRDefault="00C507A1" w:rsidP="00C507A1">
      <w:pPr>
        <w:pStyle w:val="11"/>
        <w:shd w:val="clear" w:color="auto" w:fill="auto"/>
        <w:tabs>
          <w:tab w:val="left" w:pos="709"/>
          <w:tab w:val="left" w:pos="2934"/>
        </w:tabs>
        <w:ind w:firstLine="0"/>
        <w:jc w:val="both"/>
        <w:rPr>
          <w:rFonts w:ascii="PT Astra Serif" w:hAnsi="PT Astra Serif"/>
          <w:sz w:val="25"/>
          <w:szCs w:val="25"/>
        </w:rPr>
      </w:pPr>
      <w:r w:rsidRPr="00C75887">
        <w:rPr>
          <w:rFonts w:ascii="PT Astra Serif" w:hAnsi="PT Astra Serif"/>
          <w:sz w:val="25"/>
          <w:szCs w:val="25"/>
        </w:rPr>
        <w:t xml:space="preserve">         </w:t>
      </w:r>
      <w:r w:rsidR="00C6045B" w:rsidRPr="00C75887">
        <w:rPr>
          <w:rFonts w:ascii="PT Astra Serif" w:hAnsi="PT Astra Serif"/>
          <w:sz w:val="25"/>
          <w:szCs w:val="25"/>
        </w:rPr>
        <w:t xml:space="preserve">5.3. </w:t>
      </w:r>
      <w:r w:rsidR="003B73AA" w:rsidRPr="00C75887">
        <w:rPr>
          <w:rFonts w:ascii="PT Astra Serif" w:hAnsi="PT Astra Serif"/>
          <w:sz w:val="25"/>
          <w:szCs w:val="25"/>
          <w:lang w:bidi="ru-RU"/>
        </w:rPr>
        <w:t>Поставщик несет ответственность перед Заказчиком за повреждение Товара вследствие его ненадлежащей упаковки.</w:t>
      </w:r>
    </w:p>
    <w:p w:rsidR="00977485" w:rsidRPr="00C75887" w:rsidRDefault="00C507A1" w:rsidP="00C507A1">
      <w:pPr>
        <w:pStyle w:val="11"/>
        <w:shd w:val="clear" w:color="auto" w:fill="auto"/>
        <w:tabs>
          <w:tab w:val="left" w:pos="709"/>
        </w:tabs>
        <w:jc w:val="both"/>
        <w:rPr>
          <w:rFonts w:ascii="PT Astra Serif" w:hAnsi="PT Astra Serif"/>
          <w:sz w:val="25"/>
          <w:szCs w:val="25"/>
          <w:lang w:bidi="ru-RU"/>
        </w:rPr>
      </w:pPr>
      <w:r w:rsidRPr="00C75887">
        <w:rPr>
          <w:rFonts w:ascii="PT Astra Serif" w:hAnsi="PT Astra Serif"/>
          <w:sz w:val="25"/>
          <w:szCs w:val="25"/>
          <w:lang w:bidi="ru-RU"/>
        </w:rPr>
        <w:t xml:space="preserve">   </w:t>
      </w:r>
      <w:r w:rsidR="003B73AA" w:rsidRPr="00C75887">
        <w:rPr>
          <w:rFonts w:ascii="PT Astra Serif" w:hAnsi="PT Astra Serif"/>
          <w:sz w:val="25"/>
          <w:szCs w:val="25"/>
          <w:lang w:bidi="ru-RU"/>
        </w:rPr>
        <w:t>5.4</w:t>
      </w:r>
      <w:proofErr w:type="gramStart"/>
      <w:r w:rsidR="003B73AA" w:rsidRPr="00C75887">
        <w:rPr>
          <w:rFonts w:ascii="PT Astra Serif" w:hAnsi="PT Astra Serif"/>
          <w:sz w:val="25"/>
          <w:szCs w:val="25"/>
          <w:lang w:bidi="ru-RU"/>
        </w:rPr>
        <w:t xml:space="preserve"> Н</w:t>
      </w:r>
      <w:proofErr w:type="gramEnd"/>
      <w:r w:rsidR="003B73AA" w:rsidRPr="00C75887">
        <w:rPr>
          <w:rFonts w:ascii="PT Astra Serif" w:hAnsi="PT Astra Serif"/>
          <w:sz w:val="25"/>
          <w:szCs w:val="25"/>
          <w:lang w:bidi="ru-RU"/>
        </w:rPr>
        <w:t>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 881, а также информацию согласно иным техническим регламентам на отдельные виды Товара.</w:t>
      </w:r>
    </w:p>
    <w:p w:rsidR="00977485" w:rsidRPr="00C75887" w:rsidRDefault="00C507A1" w:rsidP="00977485">
      <w:pPr>
        <w:tabs>
          <w:tab w:val="left" w:pos="709"/>
        </w:tabs>
        <w:spacing w:after="0" w:line="240" w:lineRule="auto"/>
        <w:jc w:val="both"/>
        <w:rPr>
          <w:rFonts w:ascii="PT Astra Serif" w:hAnsi="PT Astra Serif" w:cs="Times New Roman"/>
          <w:sz w:val="25"/>
          <w:szCs w:val="25"/>
          <w:lang w:bidi="ru-RU"/>
        </w:rPr>
      </w:pPr>
      <w:r w:rsidRPr="00C75887">
        <w:rPr>
          <w:rFonts w:ascii="PT Astra Serif" w:hAnsi="PT Astra Serif" w:cs="Times New Roman"/>
          <w:sz w:val="25"/>
          <w:szCs w:val="25"/>
          <w:lang w:bidi="ru-RU"/>
        </w:rPr>
        <w:t xml:space="preserve">          5.</w:t>
      </w:r>
      <w:r w:rsidR="00991198" w:rsidRPr="00C75887">
        <w:rPr>
          <w:rFonts w:ascii="PT Astra Serif" w:hAnsi="PT Astra Serif" w:cs="Times New Roman"/>
          <w:sz w:val="25"/>
          <w:szCs w:val="25"/>
          <w:lang w:bidi="ru-RU"/>
        </w:rPr>
        <w:t>5</w:t>
      </w:r>
      <w:r w:rsidRPr="00C75887">
        <w:rPr>
          <w:rFonts w:ascii="PT Astra Serif" w:hAnsi="PT Astra Serif" w:cs="Times New Roman"/>
          <w:sz w:val="25"/>
          <w:szCs w:val="25"/>
          <w:lang w:bidi="ru-RU"/>
        </w:rPr>
        <w:t xml:space="preserve">. </w:t>
      </w:r>
      <w:r w:rsidR="00977485" w:rsidRPr="00C75887">
        <w:rPr>
          <w:rFonts w:ascii="PT Astra Serif" w:hAnsi="PT Astra Serif" w:cs="Times New Roman"/>
          <w:sz w:val="25"/>
          <w:szCs w:val="25"/>
          <w:lang w:bidi="ru-RU"/>
        </w:rPr>
        <w:t xml:space="preserve">Поставщик обязан обеспечить в соответствии с требованиями законодательства Российской Федерации надлежащие условия хранения и </w:t>
      </w:r>
      <w:r w:rsidR="00977485" w:rsidRPr="00C75887">
        <w:rPr>
          <w:rFonts w:ascii="PT Astra Serif" w:hAnsi="PT Astra Serif" w:cs="Times New Roman"/>
          <w:sz w:val="25"/>
          <w:szCs w:val="25"/>
          <w:lang w:bidi="ru-RU"/>
        </w:rPr>
        <w:lastRenderedPageBreak/>
        <w:t>перевозки, установленные изготовителем Товара, необходимые для сохранения качества и безопасности Товара.</w:t>
      </w:r>
    </w:p>
    <w:p w:rsidR="00977485" w:rsidRPr="00C75887" w:rsidRDefault="00977485" w:rsidP="003B73AA">
      <w:pPr>
        <w:pStyle w:val="11"/>
        <w:shd w:val="clear" w:color="auto" w:fill="auto"/>
        <w:tabs>
          <w:tab w:val="left" w:pos="709"/>
        </w:tabs>
        <w:jc w:val="both"/>
        <w:rPr>
          <w:rFonts w:ascii="PT Astra Serif" w:hAnsi="PT Astra Serif"/>
          <w:sz w:val="25"/>
          <w:szCs w:val="25"/>
        </w:rPr>
      </w:pPr>
    </w:p>
    <w:p w:rsidR="005A10C4" w:rsidRPr="00C75887" w:rsidRDefault="005A10C4" w:rsidP="005A10C4">
      <w:pPr>
        <w:pStyle w:val="a3"/>
        <w:widowControl w:val="0"/>
        <w:numPr>
          <w:ilvl w:val="0"/>
          <w:numId w:val="3"/>
        </w:numPr>
        <w:spacing w:after="0" w:line="240" w:lineRule="auto"/>
        <w:jc w:val="center"/>
        <w:rPr>
          <w:rFonts w:ascii="PT Astra Serif" w:eastAsia="Times New Roman" w:hAnsi="PT Astra Serif" w:cs="Times New Roman"/>
          <w:b/>
          <w:color w:val="000000"/>
          <w:sz w:val="25"/>
          <w:szCs w:val="25"/>
          <w:lang w:eastAsia="ru-RU" w:bidi="ru-RU"/>
        </w:rPr>
      </w:pPr>
      <w:r w:rsidRPr="00C75887">
        <w:rPr>
          <w:rFonts w:ascii="PT Astra Serif" w:eastAsia="Times New Roman" w:hAnsi="PT Astra Serif" w:cs="Times New Roman"/>
          <w:b/>
          <w:color w:val="000000"/>
          <w:sz w:val="25"/>
          <w:szCs w:val="25"/>
          <w:lang w:eastAsia="ru-RU" w:bidi="ru-RU"/>
        </w:rPr>
        <w:t xml:space="preserve">Порядок и сроки поставки товара. </w:t>
      </w:r>
    </w:p>
    <w:p w:rsidR="000D3AF0" w:rsidRPr="00C75887" w:rsidRDefault="005A10C4" w:rsidP="000D3AF0">
      <w:pPr>
        <w:spacing w:after="0" w:line="240" w:lineRule="auto"/>
        <w:ind w:firstLine="708"/>
        <w:jc w:val="both"/>
        <w:rPr>
          <w:rFonts w:ascii="PT Astra Serif" w:hAnsi="PT Astra Serif" w:cs="Times New Roman"/>
          <w:sz w:val="25"/>
          <w:szCs w:val="25"/>
        </w:rPr>
      </w:pPr>
      <w:r w:rsidRPr="00C75887">
        <w:rPr>
          <w:rFonts w:ascii="PT Astra Serif" w:eastAsia="Times New Roman" w:hAnsi="PT Astra Serif" w:cs="Times New Roman"/>
          <w:sz w:val="25"/>
          <w:szCs w:val="25"/>
          <w:lang w:eastAsia="ru-RU" w:bidi="ru-RU"/>
        </w:rPr>
        <w:t xml:space="preserve">6.1. </w:t>
      </w:r>
      <w:r w:rsidR="000D3AF0" w:rsidRPr="00C75887">
        <w:rPr>
          <w:rFonts w:ascii="PT Astra Serif" w:hAnsi="PT Astra Serif" w:cs="Times New Roman"/>
          <w:sz w:val="25"/>
          <w:szCs w:val="25"/>
        </w:rPr>
        <w:t xml:space="preserve">Поставщик своими силами и за свой счет передает товар </w:t>
      </w:r>
      <w:r w:rsidR="005053BD" w:rsidRPr="00C75887">
        <w:rPr>
          <w:rFonts w:ascii="PT Astra Serif" w:hAnsi="PT Astra Serif" w:cs="Times New Roman"/>
          <w:sz w:val="25"/>
          <w:szCs w:val="25"/>
        </w:rPr>
        <w:t>Государственному заказчику</w:t>
      </w:r>
      <w:r w:rsidR="000D3AF0" w:rsidRPr="00C75887">
        <w:rPr>
          <w:rFonts w:ascii="PT Astra Serif" w:hAnsi="PT Astra Serif" w:cs="Times New Roman"/>
          <w:sz w:val="25"/>
          <w:szCs w:val="25"/>
        </w:rPr>
        <w:t xml:space="preserve"> путем доставки и отгрузки его </w:t>
      </w:r>
      <w:r w:rsidR="005053BD" w:rsidRPr="00C75887">
        <w:rPr>
          <w:rFonts w:ascii="PT Astra Serif" w:hAnsi="PT Astra Serif" w:cs="Times New Roman"/>
          <w:sz w:val="25"/>
          <w:szCs w:val="25"/>
        </w:rPr>
        <w:t>Государственному заказчику</w:t>
      </w:r>
      <w:r w:rsidR="000D3AF0" w:rsidRPr="00C75887">
        <w:rPr>
          <w:rFonts w:ascii="PT Astra Serif" w:hAnsi="PT Astra Serif" w:cs="Times New Roman"/>
          <w:sz w:val="25"/>
          <w:szCs w:val="25"/>
        </w:rPr>
        <w:t xml:space="preserve"> в ассортименте, по качеству, цене, в количестве, сроки и по адресам, предусмотренным Ведомостью поставки (приложение №1) и иными условиями Контракта. </w:t>
      </w:r>
    </w:p>
    <w:p w:rsidR="000D3AF0" w:rsidRPr="00C75887" w:rsidRDefault="000D3AF0" w:rsidP="000D3AF0">
      <w:pPr>
        <w:spacing w:after="0" w:line="240" w:lineRule="auto"/>
        <w:ind w:firstLine="709"/>
        <w:jc w:val="both"/>
        <w:rPr>
          <w:rFonts w:ascii="PT Astra Serif" w:hAnsi="PT Astra Serif" w:cs="Times New Roman"/>
          <w:sz w:val="25"/>
          <w:szCs w:val="25"/>
        </w:rPr>
      </w:pPr>
      <w:r w:rsidRPr="00C75887">
        <w:rPr>
          <w:rFonts w:ascii="PT Astra Serif" w:hAnsi="PT Astra Serif" w:cs="Times New Roman"/>
          <w:sz w:val="25"/>
          <w:szCs w:val="25"/>
        </w:rPr>
        <w:t>6.2. Не позднее, чем за 2 (два) рабочих дня до даты передачи (поставки) товара Поставщик уведомляет Государственного заказчика о готовности товара к поставке и о дате поставки товара.</w:t>
      </w:r>
    </w:p>
    <w:p w:rsidR="000D3AF0" w:rsidRPr="00C75887" w:rsidRDefault="000D3AF0" w:rsidP="000D3AF0">
      <w:pPr>
        <w:spacing w:after="0" w:line="240" w:lineRule="auto"/>
        <w:ind w:firstLine="708"/>
        <w:jc w:val="both"/>
        <w:rPr>
          <w:rFonts w:ascii="PT Astra Serif" w:hAnsi="PT Astra Serif" w:cs="Times New Roman"/>
          <w:sz w:val="25"/>
          <w:szCs w:val="25"/>
        </w:rPr>
      </w:pPr>
      <w:r w:rsidRPr="00C75887">
        <w:rPr>
          <w:rFonts w:ascii="PT Astra Serif" w:hAnsi="PT Astra Serif" w:cs="Times New Roman"/>
          <w:sz w:val="25"/>
          <w:szCs w:val="25"/>
        </w:rPr>
        <w:t xml:space="preserve">6.3. Вместе с Товаром Поставщик передает Государственному заказчику относящуюся к Товару документацию: </w:t>
      </w:r>
    </w:p>
    <w:p w:rsidR="00E75918" w:rsidRPr="00C75887" w:rsidRDefault="00E75918" w:rsidP="00E75918">
      <w:pPr>
        <w:suppressAutoHyphens/>
        <w:spacing w:after="0" w:line="240" w:lineRule="auto"/>
        <w:ind w:firstLine="709"/>
        <w:jc w:val="both"/>
        <w:rPr>
          <w:rFonts w:ascii="PT Astra Serif" w:hAnsi="PT Astra Serif" w:cs="Times New Roman"/>
          <w:iCs/>
          <w:sz w:val="25"/>
          <w:szCs w:val="25"/>
          <w:shd w:val="clear" w:color="auto" w:fill="FFFFFF"/>
          <w:lang w:bidi="ru-RU"/>
        </w:rPr>
      </w:pPr>
      <w:proofErr w:type="gramStart"/>
      <w:r w:rsidRPr="00C75887">
        <w:rPr>
          <w:rFonts w:ascii="PT Astra Serif" w:hAnsi="PT Astra Serif" w:cs="Times New Roman"/>
          <w:sz w:val="25"/>
          <w:szCs w:val="25"/>
        </w:rPr>
        <w:t>-универсальный передаточный документ, заменяющий одновременно товарную накладную и счет-фактуру рекомендованный Письмом ФНС России от 21 октября 2013 г. №ММВ-20-3/96@ (в 2-х экземплярах), и (или вместо него) товарную накладную по форме № ТОРГ-12, утвержденную постановлением Госкомстата Российской Федерации от 25 декабря 1998 г. № 132, которые оформлены в соответствии с законодательством Российской Федерации, подписаны и скреплены печатью Поставщика (при ее наличии) (в</w:t>
      </w:r>
      <w:proofErr w:type="gramEnd"/>
      <w:r w:rsidRPr="00C75887">
        <w:rPr>
          <w:rFonts w:ascii="PT Astra Serif" w:hAnsi="PT Astra Serif" w:cs="Times New Roman"/>
          <w:sz w:val="25"/>
          <w:szCs w:val="25"/>
        </w:rPr>
        <w:t xml:space="preserve"> </w:t>
      </w:r>
      <w:proofErr w:type="gramStart"/>
      <w:r w:rsidRPr="00C75887">
        <w:rPr>
          <w:rFonts w:ascii="PT Astra Serif" w:hAnsi="PT Astra Serif" w:cs="Times New Roman"/>
          <w:sz w:val="25"/>
          <w:szCs w:val="25"/>
        </w:rPr>
        <w:t>3-х экземплярах)</w:t>
      </w:r>
      <w:r w:rsidRPr="00C75887">
        <w:rPr>
          <w:rFonts w:ascii="PT Astra Serif" w:hAnsi="PT Astra Serif" w:cs="Times New Roman"/>
          <w:iCs/>
          <w:sz w:val="25"/>
          <w:szCs w:val="25"/>
          <w:shd w:val="clear" w:color="auto" w:fill="FFFFFF"/>
          <w:lang w:bidi="ru-RU"/>
        </w:rPr>
        <w:t>;</w:t>
      </w:r>
      <w:proofErr w:type="gramEnd"/>
    </w:p>
    <w:p w:rsidR="00E75918" w:rsidRPr="00C75887" w:rsidRDefault="00E75918" w:rsidP="00E75918">
      <w:pPr>
        <w:widowControl w:val="0"/>
        <w:tabs>
          <w:tab w:val="decimal" w:pos="993"/>
        </w:tabs>
        <w:spacing w:after="0" w:line="240" w:lineRule="auto"/>
        <w:ind w:firstLine="709"/>
        <w:jc w:val="both"/>
        <w:rPr>
          <w:rFonts w:ascii="PT Astra Serif" w:hAnsi="PT Astra Serif" w:cs="Times New Roman"/>
          <w:iCs/>
          <w:sz w:val="25"/>
          <w:szCs w:val="25"/>
          <w:shd w:val="clear" w:color="auto" w:fill="FFFFFF"/>
          <w:lang w:bidi="ru-RU"/>
        </w:rPr>
      </w:pPr>
      <w:r w:rsidRPr="00C75887">
        <w:rPr>
          <w:rFonts w:ascii="PT Astra Serif" w:hAnsi="PT Astra Serif" w:cs="Times New Roman"/>
          <w:iCs/>
          <w:sz w:val="25"/>
          <w:szCs w:val="25"/>
          <w:shd w:val="clear" w:color="auto" w:fill="FFFFFF"/>
          <w:lang w:bidi="ru-RU"/>
        </w:rPr>
        <w:t xml:space="preserve">-  </w:t>
      </w:r>
      <w:r w:rsidRPr="00C75887">
        <w:rPr>
          <w:rFonts w:ascii="PT Astra Serif" w:hAnsi="PT Astra Serif" w:cs="Times New Roman"/>
          <w:sz w:val="25"/>
          <w:szCs w:val="25"/>
        </w:rPr>
        <w:t>счет или счет-фактуру,</w:t>
      </w:r>
      <w:r w:rsidRPr="00C75887">
        <w:rPr>
          <w:rFonts w:ascii="PT Astra Serif" w:hAnsi="PT Astra Serif" w:cs="Times New Roman"/>
          <w:iCs/>
          <w:sz w:val="25"/>
          <w:szCs w:val="25"/>
          <w:shd w:val="clear" w:color="auto" w:fill="FFFFFF"/>
          <w:lang w:bidi="ru-RU"/>
        </w:rPr>
        <w:t xml:space="preserve"> оформленную</w:t>
      </w:r>
      <w:r w:rsidRPr="00C75887">
        <w:rPr>
          <w:rFonts w:ascii="PT Astra Serif" w:hAnsi="PT Astra Serif" w:cs="Times New Roman"/>
          <w:sz w:val="25"/>
          <w:szCs w:val="25"/>
        </w:rPr>
        <w:t xml:space="preserve"> в соответствии с законодательством Российской Федерации (в 1-м экземпляре) (в случае если ее оформление требуется для Поставщика в соответствии с действующим законодательством Российской Федерации и если Поставщиком не предоставлен универсальный передаточный документ, указанный в подпункте «а» настоящего пункта Контракта);</w:t>
      </w:r>
    </w:p>
    <w:p w:rsidR="00E75918" w:rsidRPr="00C75887" w:rsidRDefault="002163CD" w:rsidP="00E75918">
      <w:pPr>
        <w:spacing w:after="0" w:line="240" w:lineRule="auto"/>
        <w:ind w:firstLine="540"/>
        <w:jc w:val="both"/>
        <w:rPr>
          <w:rFonts w:ascii="PT Astra Serif" w:eastAsia="Times New Roman" w:hAnsi="PT Astra Serif" w:cs="Times New Roman"/>
          <w:color w:val="FF0000"/>
          <w:sz w:val="25"/>
          <w:szCs w:val="25"/>
        </w:rPr>
      </w:pPr>
      <w:r w:rsidRPr="00C75887">
        <w:rPr>
          <w:rFonts w:ascii="PT Astra Serif" w:eastAsia="Times New Roman" w:hAnsi="PT Astra Serif" w:cs="Times New Roman"/>
          <w:sz w:val="25"/>
          <w:szCs w:val="25"/>
        </w:rPr>
        <w:t xml:space="preserve">   </w:t>
      </w:r>
      <w:proofErr w:type="gramStart"/>
      <w:r w:rsidR="00E75918" w:rsidRPr="00C75887">
        <w:rPr>
          <w:rFonts w:ascii="PT Astra Serif" w:eastAsia="Times New Roman" w:hAnsi="PT Astra Serif" w:cs="Times New Roman"/>
          <w:sz w:val="25"/>
          <w:szCs w:val="25"/>
        </w:rPr>
        <w:t>-</w:t>
      </w:r>
      <w:r w:rsidRPr="00C75887">
        <w:rPr>
          <w:rFonts w:ascii="PT Astra Serif" w:eastAsia="Times New Roman" w:hAnsi="PT Astra Serif" w:cs="Times New Roman"/>
          <w:sz w:val="25"/>
          <w:szCs w:val="25"/>
        </w:rPr>
        <w:t xml:space="preserve"> </w:t>
      </w:r>
      <w:r w:rsidR="00E75918" w:rsidRPr="00C75887">
        <w:rPr>
          <w:rFonts w:ascii="PT Astra Serif" w:eastAsia="Times New Roman" w:hAnsi="PT Astra Serif" w:cs="Times New Roman"/>
          <w:color w:val="FF0000"/>
          <w:sz w:val="25"/>
          <w:szCs w:val="25"/>
        </w:rPr>
        <w:t>документ, подтверждающий качество поставляемой продукции</w:t>
      </w:r>
      <w:r w:rsidR="007570B4" w:rsidRPr="00C75887">
        <w:rPr>
          <w:rFonts w:ascii="PT Astra Serif" w:eastAsia="Times New Roman" w:hAnsi="PT Astra Serif" w:cs="Times New Roman"/>
          <w:color w:val="FF0000"/>
          <w:sz w:val="25"/>
          <w:szCs w:val="25"/>
        </w:rPr>
        <w:t xml:space="preserve"> </w:t>
      </w:r>
      <w:r w:rsidR="00E75918" w:rsidRPr="00C75887">
        <w:rPr>
          <w:rFonts w:ascii="PT Astra Serif" w:eastAsia="Times New Roman" w:hAnsi="PT Astra Serif" w:cs="Times New Roman"/>
          <w:i/>
          <w:sz w:val="25"/>
          <w:szCs w:val="25"/>
        </w:rPr>
        <w:t>(удостоверение качества (о качестве), либо сертификат качества, либо паспорт качества (безопасности), (предоставляется один из перечисленных документов))</w:t>
      </w:r>
      <w:r w:rsidR="00E75918" w:rsidRPr="00C75887">
        <w:rPr>
          <w:rFonts w:ascii="PT Astra Serif" w:eastAsia="Times New Roman" w:hAnsi="PT Astra Serif" w:cs="Times New Roman"/>
          <w:sz w:val="25"/>
          <w:szCs w:val="25"/>
        </w:rPr>
        <w:t xml:space="preserve">, оформленный производителем в соответствии с требованиями </w:t>
      </w:r>
      <w:r w:rsidR="00E75918" w:rsidRPr="00C75887">
        <w:rPr>
          <w:rFonts w:ascii="PT Astra Serif" w:eastAsia="Times New Roman" w:hAnsi="PT Astra Serif" w:cs="Times New Roman"/>
          <w:i/>
          <w:sz w:val="25"/>
          <w:szCs w:val="25"/>
        </w:rPr>
        <w:t xml:space="preserve">нормативно технической документации на поставляемый товар </w:t>
      </w:r>
      <w:r w:rsidR="00E75918" w:rsidRPr="00C75887">
        <w:rPr>
          <w:rFonts w:ascii="PT Astra Serif" w:eastAsia="Times New Roman" w:hAnsi="PT Astra Serif" w:cs="Times New Roman"/>
          <w:color w:val="FF0000"/>
          <w:sz w:val="25"/>
          <w:szCs w:val="25"/>
        </w:rPr>
        <w:t>или его копия, заверенная в установленном законодательством Российской Федерации порядке;</w:t>
      </w:r>
      <w:proofErr w:type="gramEnd"/>
    </w:p>
    <w:p w:rsidR="000D3AF0" w:rsidRPr="00C75887" w:rsidRDefault="000D3AF0" w:rsidP="000D3AF0">
      <w:pPr>
        <w:spacing w:after="0" w:line="240" w:lineRule="auto"/>
        <w:jc w:val="both"/>
        <w:rPr>
          <w:rFonts w:ascii="PT Astra Serif" w:hAnsi="PT Astra Serif" w:cs="Times New Roman"/>
          <w:sz w:val="25"/>
          <w:szCs w:val="25"/>
        </w:rPr>
      </w:pPr>
      <w:r w:rsidRPr="00C75887">
        <w:rPr>
          <w:rFonts w:ascii="PT Astra Serif" w:hAnsi="PT Astra Serif" w:cs="Times New Roman"/>
          <w:sz w:val="25"/>
          <w:szCs w:val="25"/>
        </w:rPr>
        <w:t xml:space="preserve">          - акт приема-передачи товара (приложение № 2), оформленный в 2 экземплярах (по одному для Поставщика и Государственного заказчика).</w:t>
      </w:r>
    </w:p>
    <w:p w:rsidR="000D3AF0" w:rsidRPr="00C75887" w:rsidRDefault="000D3AF0" w:rsidP="000D3AF0">
      <w:pPr>
        <w:spacing w:after="0" w:line="240" w:lineRule="auto"/>
        <w:ind w:firstLine="708"/>
        <w:jc w:val="both"/>
        <w:rPr>
          <w:rFonts w:ascii="PT Astra Serif" w:hAnsi="PT Astra Serif" w:cs="Times New Roman"/>
          <w:sz w:val="25"/>
          <w:szCs w:val="25"/>
        </w:rPr>
      </w:pPr>
      <w:r w:rsidRPr="00C75887">
        <w:rPr>
          <w:rFonts w:ascii="PT Astra Serif" w:hAnsi="PT Astra Serif" w:cs="Times New Roman"/>
          <w:sz w:val="25"/>
          <w:szCs w:val="25"/>
        </w:rPr>
        <w:t xml:space="preserve">6.4. В случае, когда документы, указанные в пункте </w:t>
      </w:r>
      <w:r w:rsidR="00991198" w:rsidRPr="00C75887">
        <w:rPr>
          <w:rFonts w:ascii="PT Astra Serif" w:hAnsi="PT Astra Serif" w:cs="Times New Roman"/>
          <w:sz w:val="25"/>
          <w:szCs w:val="25"/>
        </w:rPr>
        <w:t>6</w:t>
      </w:r>
      <w:r w:rsidRPr="00C75887">
        <w:rPr>
          <w:rFonts w:ascii="PT Astra Serif" w:hAnsi="PT Astra Serif" w:cs="Times New Roman"/>
          <w:sz w:val="25"/>
          <w:szCs w:val="25"/>
        </w:rPr>
        <w:t>.3 Контракта, не переданы Поставщиком Г</w:t>
      </w:r>
      <w:r w:rsidR="008841A7" w:rsidRPr="00C75887">
        <w:rPr>
          <w:rFonts w:ascii="PT Astra Serif" w:hAnsi="PT Astra Serif" w:cs="Times New Roman"/>
          <w:sz w:val="25"/>
          <w:szCs w:val="25"/>
        </w:rPr>
        <w:t>осударственному заказчику</w:t>
      </w:r>
      <w:r w:rsidRPr="00C75887">
        <w:rPr>
          <w:rFonts w:ascii="PT Astra Serif" w:hAnsi="PT Astra Serif" w:cs="Times New Roman"/>
          <w:sz w:val="25"/>
          <w:szCs w:val="25"/>
        </w:rPr>
        <w:t xml:space="preserve"> одновременно с товаром, товар считается не поставленным и приемке не подлежит.</w:t>
      </w:r>
    </w:p>
    <w:p w:rsidR="000D3AF0" w:rsidRPr="00C75887" w:rsidRDefault="000D3AF0" w:rsidP="000D3AF0">
      <w:pPr>
        <w:spacing w:after="0" w:line="240" w:lineRule="auto"/>
        <w:ind w:firstLine="708"/>
        <w:jc w:val="both"/>
        <w:rPr>
          <w:rFonts w:ascii="PT Astra Serif" w:hAnsi="PT Astra Serif" w:cs="Times New Roman"/>
          <w:sz w:val="25"/>
          <w:szCs w:val="25"/>
        </w:rPr>
      </w:pPr>
      <w:r w:rsidRPr="00C75887">
        <w:rPr>
          <w:rFonts w:ascii="PT Astra Serif" w:hAnsi="PT Astra Serif" w:cs="Times New Roman"/>
          <w:sz w:val="25"/>
          <w:szCs w:val="25"/>
        </w:rPr>
        <w:t>6.5. Моментом исполнения обязательств Поставщика по поставке товара по Контракту считается дата подписания без замечаний Государственн</w:t>
      </w:r>
      <w:r w:rsidR="008841A7" w:rsidRPr="00C75887">
        <w:rPr>
          <w:rFonts w:ascii="PT Astra Serif" w:hAnsi="PT Astra Serif" w:cs="Times New Roman"/>
          <w:sz w:val="25"/>
          <w:szCs w:val="25"/>
        </w:rPr>
        <w:t>ым</w:t>
      </w:r>
      <w:r w:rsidRPr="00C75887">
        <w:rPr>
          <w:rFonts w:ascii="PT Astra Serif" w:hAnsi="PT Astra Serif" w:cs="Times New Roman"/>
          <w:sz w:val="25"/>
          <w:szCs w:val="25"/>
        </w:rPr>
        <w:t xml:space="preserve"> заказчик</w:t>
      </w:r>
      <w:r w:rsidR="008841A7" w:rsidRPr="00C75887">
        <w:rPr>
          <w:rFonts w:ascii="PT Astra Serif" w:hAnsi="PT Astra Serif" w:cs="Times New Roman"/>
          <w:sz w:val="25"/>
          <w:szCs w:val="25"/>
        </w:rPr>
        <w:t>ом</w:t>
      </w:r>
      <w:r w:rsidRPr="00C75887">
        <w:rPr>
          <w:rFonts w:ascii="PT Astra Serif" w:hAnsi="PT Astra Serif" w:cs="Times New Roman"/>
          <w:sz w:val="25"/>
          <w:szCs w:val="25"/>
        </w:rPr>
        <w:t xml:space="preserve"> и Поставщик</w:t>
      </w:r>
      <w:r w:rsidR="008841A7" w:rsidRPr="00C75887">
        <w:rPr>
          <w:rFonts w:ascii="PT Astra Serif" w:hAnsi="PT Astra Serif" w:cs="Times New Roman"/>
          <w:sz w:val="25"/>
          <w:szCs w:val="25"/>
        </w:rPr>
        <w:t>ом</w:t>
      </w:r>
      <w:r w:rsidRPr="00C75887">
        <w:rPr>
          <w:rFonts w:ascii="PT Astra Serif" w:hAnsi="PT Astra Serif" w:cs="Times New Roman"/>
          <w:sz w:val="25"/>
          <w:szCs w:val="25"/>
        </w:rPr>
        <w:t xml:space="preserve"> акта  приема-передачи товара, (приложение № 2) по факту приемки товара.</w:t>
      </w:r>
    </w:p>
    <w:p w:rsidR="000D3AF0" w:rsidRPr="00C75887" w:rsidRDefault="000D3AF0" w:rsidP="000D3AF0">
      <w:pPr>
        <w:spacing w:after="0" w:line="240" w:lineRule="auto"/>
        <w:ind w:firstLine="708"/>
        <w:jc w:val="both"/>
        <w:rPr>
          <w:rFonts w:ascii="PT Astra Serif" w:hAnsi="PT Astra Serif" w:cs="Times New Roman"/>
          <w:sz w:val="25"/>
          <w:szCs w:val="25"/>
        </w:rPr>
      </w:pPr>
      <w:r w:rsidRPr="00C75887">
        <w:rPr>
          <w:rFonts w:ascii="PT Astra Serif" w:hAnsi="PT Astra Serif" w:cs="Times New Roman"/>
          <w:sz w:val="25"/>
          <w:szCs w:val="25"/>
        </w:rPr>
        <w:t>6.6. Риск случайной гибели или случайно</w:t>
      </w:r>
      <w:r w:rsidR="008841A7" w:rsidRPr="00C75887">
        <w:rPr>
          <w:rFonts w:ascii="PT Astra Serif" w:hAnsi="PT Astra Serif" w:cs="Times New Roman"/>
          <w:sz w:val="25"/>
          <w:szCs w:val="25"/>
        </w:rPr>
        <w:t xml:space="preserve">го повреждения товара переходит </w:t>
      </w:r>
      <w:r w:rsidRPr="00C75887">
        <w:rPr>
          <w:rFonts w:ascii="PT Astra Serif" w:hAnsi="PT Astra Serif" w:cs="Times New Roman"/>
          <w:sz w:val="25"/>
          <w:szCs w:val="25"/>
        </w:rPr>
        <w:t>на Г</w:t>
      </w:r>
      <w:r w:rsidR="008841A7" w:rsidRPr="00C75887">
        <w:rPr>
          <w:rFonts w:ascii="PT Astra Serif" w:hAnsi="PT Astra Serif" w:cs="Times New Roman"/>
          <w:sz w:val="25"/>
          <w:szCs w:val="25"/>
        </w:rPr>
        <w:t>осударственного заказчика</w:t>
      </w:r>
      <w:r w:rsidRPr="00C75887">
        <w:rPr>
          <w:rFonts w:ascii="PT Astra Serif" w:hAnsi="PT Astra Serif" w:cs="Times New Roman"/>
          <w:sz w:val="25"/>
          <w:szCs w:val="25"/>
        </w:rPr>
        <w:t xml:space="preserve"> с момента, когда Поставщик считается</w:t>
      </w:r>
      <w:r w:rsidR="008841A7" w:rsidRPr="00C75887">
        <w:rPr>
          <w:rFonts w:ascii="PT Astra Serif" w:hAnsi="PT Astra Serif" w:cs="Times New Roman"/>
          <w:sz w:val="25"/>
          <w:szCs w:val="25"/>
        </w:rPr>
        <w:t xml:space="preserve"> исполнившим свое обязательство </w:t>
      </w:r>
      <w:r w:rsidRPr="00C75887">
        <w:rPr>
          <w:rFonts w:ascii="PT Astra Serif" w:hAnsi="PT Astra Serif" w:cs="Times New Roman"/>
          <w:sz w:val="25"/>
          <w:szCs w:val="25"/>
        </w:rPr>
        <w:t xml:space="preserve">по поставке товара в соответствии с пунктом </w:t>
      </w:r>
      <w:r w:rsidR="000F3464" w:rsidRPr="00C75887">
        <w:rPr>
          <w:rFonts w:ascii="PT Astra Serif" w:hAnsi="PT Astra Serif" w:cs="Times New Roman"/>
          <w:sz w:val="25"/>
          <w:szCs w:val="25"/>
        </w:rPr>
        <w:t>6.3</w:t>
      </w:r>
      <w:r w:rsidRPr="00C75887">
        <w:rPr>
          <w:rFonts w:ascii="PT Astra Serif" w:hAnsi="PT Astra Serif" w:cs="Times New Roman"/>
          <w:sz w:val="25"/>
          <w:szCs w:val="25"/>
        </w:rPr>
        <w:t>. Контракта.</w:t>
      </w:r>
    </w:p>
    <w:p w:rsidR="008841A7" w:rsidRPr="00C75887" w:rsidRDefault="000D3AF0" w:rsidP="000D3AF0">
      <w:pPr>
        <w:spacing w:after="0" w:line="240" w:lineRule="auto"/>
        <w:ind w:firstLine="708"/>
        <w:jc w:val="both"/>
        <w:rPr>
          <w:rFonts w:ascii="PT Astra Serif" w:hAnsi="PT Astra Serif" w:cs="Times New Roman"/>
          <w:sz w:val="25"/>
          <w:szCs w:val="25"/>
        </w:rPr>
      </w:pPr>
      <w:r w:rsidRPr="00C75887">
        <w:rPr>
          <w:rFonts w:ascii="PT Astra Serif" w:hAnsi="PT Astra Serif" w:cs="Times New Roman"/>
          <w:sz w:val="25"/>
          <w:szCs w:val="25"/>
        </w:rPr>
        <w:t xml:space="preserve">6.7. Право собственности на товар переходит к </w:t>
      </w:r>
      <w:r w:rsidR="008841A7" w:rsidRPr="00C75887">
        <w:rPr>
          <w:rFonts w:ascii="PT Astra Serif" w:hAnsi="PT Astra Serif" w:cs="Times New Roman"/>
          <w:sz w:val="25"/>
          <w:szCs w:val="25"/>
        </w:rPr>
        <w:t>Государственному заказчику</w:t>
      </w:r>
      <w:r w:rsidRPr="00C75887">
        <w:rPr>
          <w:rFonts w:ascii="PT Astra Serif" w:hAnsi="PT Astra Serif" w:cs="Times New Roman"/>
          <w:sz w:val="25"/>
          <w:szCs w:val="25"/>
        </w:rPr>
        <w:t xml:space="preserve"> с момента подписания Г</w:t>
      </w:r>
      <w:r w:rsidR="008841A7" w:rsidRPr="00C75887">
        <w:rPr>
          <w:rFonts w:ascii="PT Astra Serif" w:hAnsi="PT Astra Serif" w:cs="Times New Roman"/>
          <w:sz w:val="25"/>
          <w:szCs w:val="25"/>
        </w:rPr>
        <w:t xml:space="preserve">осударственным заказчиком </w:t>
      </w:r>
      <w:r w:rsidRPr="00C75887">
        <w:rPr>
          <w:rFonts w:ascii="PT Astra Serif" w:hAnsi="PT Astra Serif" w:cs="Times New Roman"/>
          <w:sz w:val="25"/>
          <w:szCs w:val="25"/>
        </w:rPr>
        <w:t xml:space="preserve">акта о приемке товара согласно приложению №2 без замечаний и товарной накладной </w:t>
      </w:r>
    </w:p>
    <w:p w:rsidR="000D3AF0" w:rsidRPr="00C75887" w:rsidRDefault="000D3AF0" w:rsidP="000D3AF0">
      <w:pPr>
        <w:spacing w:after="0" w:line="240" w:lineRule="auto"/>
        <w:ind w:firstLine="708"/>
        <w:jc w:val="both"/>
        <w:rPr>
          <w:rFonts w:ascii="PT Astra Serif" w:hAnsi="PT Astra Serif" w:cs="Times New Roman"/>
          <w:sz w:val="25"/>
          <w:szCs w:val="25"/>
        </w:rPr>
      </w:pPr>
      <w:r w:rsidRPr="00C75887">
        <w:rPr>
          <w:rFonts w:ascii="PT Astra Serif" w:hAnsi="PT Astra Serif" w:cs="Times New Roman"/>
          <w:sz w:val="25"/>
          <w:szCs w:val="25"/>
        </w:rPr>
        <w:lastRenderedPageBreak/>
        <w:t>6.8. В случае, если поставка товара по этапу осуществлена с нарушением сроков поставки, то поставка считается в рамках того этапа, в котором поставлен товар. Зачет поставки по предыдущему этапу не засчитывается.</w:t>
      </w:r>
    </w:p>
    <w:p w:rsidR="000D3AF0" w:rsidRPr="00C75887" w:rsidRDefault="000D3AF0" w:rsidP="000D3AF0">
      <w:pPr>
        <w:spacing w:after="0" w:line="240" w:lineRule="auto"/>
        <w:ind w:firstLine="708"/>
        <w:jc w:val="both"/>
        <w:rPr>
          <w:rFonts w:ascii="PT Astra Serif" w:hAnsi="PT Astra Serif" w:cs="Times New Roman"/>
          <w:i/>
          <w:sz w:val="25"/>
          <w:szCs w:val="25"/>
        </w:rPr>
      </w:pPr>
    </w:p>
    <w:p w:rsidR="00B36334" w:rsidRPr="00C75887" w:rsidRDefault="008841A7" w:rsidP="00B36334">
      <w:pPr>
        <w:spacing w:after="0" w:line="240" w:lineRule="auto"/>
        <w:jc w:val="center"/>
        <w:rPr>
          <w:rFonts w:ascii="PT Astra Serif" w:hAnsi="PT Astra Serif"/>
          <w:b/>
          <w:sz w:val="25"/>
          <w:szCs w:val="25"/>
        </w:rPr>
      </w:pPr>
      <w:r w:rsidRPr="00C75887">
        <w:rPr>
          <w:rFonts w:ascii="PT Astra Serif" w:hAnsi="PT Astra Serif"/>
          <w:b/>
          <w:sz w:val="25"/>
          <w:szCs w:val="25"/>
        </w:rPr>
        <w:t>7</w:t>
      </w:r>
      <w:r w:rsidR="00B36334" w:rsidRPr="00C75887">
        <w:rPr>
          <w:rFonts w:ascii="PT Astra Serif" w:hAnsi="PT Astra Serif"/>
          <w:b/>
          <w:sz w:val="25"/>
          <w:szCs w:val="25"/>
        </w:rPr>
        <w:t>. Качество и безопасность товара, порядок и срок приемки товара,</w:t>
      </w:r>
    </w:p>
    <w:p w:rsidR="00B36334" w:rsidRPr="00C75887" w:rsidRDefault="00B36334" w:rsidP="00B36334">
      <w:pPr>
        <w:spacing w:after="0" w:line="240" w:lineRule="auto"/>
        <w:jc w:val="center"/>
        <w:rPr>
          <w:rFonts w:ascii="PT Astra Serif" w:hAnsi="PT Astra Serif"/>
          <w:b/>
          <w:sz w:val="25"/>
          <w:szCs w:val="25"/>
        </w:rPr>
      </w:pPr>
      <w:r w:rsidRPr="00C75887">
        <w:rPr>
          <w:rFonts w:ascii="PT Astra Serif" w:hAnsi="PT Astra Serif"/>
          <w:b/>
          <w:sz w:val="25"/>
          <w:szCs w:val="25"/>
        </w:rPr>
        <w:t>порядок и срок оформления результатов приемки</w:t>
      </w:r>
    </w:p>
    <w:p w:rsidR="00B36334" w:rsidRPr="00C75887" w:rsidRDefault="008841A7" w:rsidP="00B36334">
      <w:pPr>
        <w:spacing w:after="0" w:line="240" w:lineRule="auto"/>
        <w:ind w:firstLine="708"/>
        <w:jc w:val="both"/>
        <w:rPr>
          <w:rFonts w:ascii="PT Astra Serif" w:hAnsi="PT Astra Serif"/>
          <w:sz w:val="25"/>
          <w:szCs w:val="25"/>
        </w:rPr>
      </w:pPr>
      <w:r w:rsidRPr="00C75887">
        <w:rPr>
          <w:rFonts w:ascii="PT Astra Serif" w:hAnsi="PT Astra Serif"/>
          <w:sz w:val="25"/>
          <w:szCs w:val="25"/>
        </w:rPr>
        <w:t>7</w:t>
      </w:r>
      <w:r w:rsidR="00B36334" w:rsidRPr="00C75887">
        <w:rPr>
          <w:rFonts w:ascii="PT Astra Serif" w:hAnsi="PT Astra Serif"/>
          <w:sz w:val="25"/>
          <w:szCs w:val="25"/>
        </w:rPr>
        <w:t>.1. 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требованиям нормативных и иных актов Государственного заказчика и условиям Контракта.</w:t>
      </w:r>
    </w:p>
    <w:p w:rsidR="00B36334" w:rsidRPr="00C75887" w:rsidRDefault="008841A7" w:rsidP="00B36334">
      <w:pPr>
        <w:spacing w:after="0" w:line="240" w:lineRule="auto"/>
        <w:ind w:firstLine="708"/>
        <w:jc w:val="both"/>
        <w:rPr>
          <w:rFonts w:ascii="PT Astra Serif" w:hAnsi="PT Astra Serif"/>
          <w:sz w:val="25"/>
          <w:szCs w:val="25"/>
        </w:rPr>
      </w:pPr>
      <w:r w:rsidRPr="00C75887">
        <w:rPr>
          <w:rFonts w:ascii="PT Astra Serif" w:hAnsi="PT Astra Serif"/>
          <w:sz w:val="25"/>
          <w:szCs w:val="25"/>
        </w:rPr>
        <w:t>7</w:t>
      </w:r>
      <w:r w:rsidR="00B36334" w:rsidRPr="00C75887">
        <w:rPr>
          <w:rFonts w:ascii="PT Astra Serif" w:hAnsi="PT Astra Serif"/>
          <w:sz w:val="25"/>
          <w:szCs w:val="25"/>
        </w:rPr>
        <w:t>.</w:t>
      </w:r>
      <w:r w:rsidR="00687AD1" w:rsidRPr="00C75887">
        <w:rPr>
          <w:rFonts w:ascii="PT Astra Serif" w:hAnsi="PT Astra Serif"/>
          <w:sz w:val="25"/>
          <w:szCs w:val="25"/>
        </w:rPr>
        <w:t>2</w:t>
      </w:r>
      <w:r w:rsidR="00B36334" w:rsidRPr="00C75887">
        <w:rPr>
          <w:rFonts w:ascii="PT Astra Serif" w:hAnsi="PT Astra Serif"/>
          <w:sz w:val="25"/>
          <w:szCs w:val="25"/>
        </w:rPr>
        <w:t>. Поставщик гарантирует качество поставленного Товара в период действия срока хранения на Товар в соответствии с разделом 9 Контракта.</w:t>
      </w:r>
    </w:p>
    <w:p w:rsidR="00B36334" w:rsidRPr="00C75887" w:rsidRDefault="008841A7" w:rsidP="00B36334">
      <w:pPr>
        <w:spacing w:after="0" w:line="240" w:lineRule="auto"/>
        <w:ind w:firstLine="708"/>
        <w:jc w:val="both"/>
        <w:rPr>
          <w:rFonts w:ascii="PT Astra Serif" w:hAnsi="PT Astra Serif"/>
          <w:sz w:val="25"/>
          <w:szCs w:val="25"/>
        </w:rPr>
      </w:pPr>
      <w:r w:rsidRPr="00C75887">
        <w:rPr>
          <w:rFonts w:ascii="PT Astra Serif" w:hAnsi="PT Astra Serif"/>
          <w:sz w:val="25"/>
          <w:szCs w:val="25"/>
        </w:rPr>
        <w:t>7</w:t>
      </w:r>
      <w:r w:rsidR="00B36334" w:rsidRPr="00C75887">
        <w:rPr>
          <w:rFonts w:ascii="PT Astra Serif" w:hAnsi="PT Astra Serif"/>
          <w:sz w:val="25"/>
          <w:szCs w:val="25"/>
        </w:rPr>
        <w:t>.</w:t>
      </w:r>
      <w:r w:rsidR="00687AD1" w:rsidRPr="00C75887">
        <w:rPr>
          <w:rFonts w:ascii="PT Astra Serif" w:hAnsi="PT Astra Serif"/>
          <w:sz w:val="25"/>
          <w:szCs w:val="25"/>
        </w:rPr>
        <w:t>3</w:t>
      </w:r>
      <w:r w:rsidR="00B36334" w:rsidRPr="00C75887">
        <w:rPr>
          <w:rFonts w:ascii="PT Astra Serif" w:hAnsi="PT Astra Serif"/>
          <w:sz w:val="25"/>
          <w:szCs w:val="25"/>
        </w:rPr>
        <w:t>. Приемка товара проводится комиссией Г</w:t>
      </w:r>
      <w:r w:rsidR="005D58A7" w:rsidRPr="00C75887">
        <w:rPr>
          <w:rFonts w:ascii="PT Astra Serif" w:hAnsi="PT Astra Serif"/>
          <w:sz w:val="25"/>
          <w:szCs w:val="25"/>
        </w:rPr>
        <w:t>осударственного заказчика</w:t>
      </w:r>
      <w:r w:rsidR="00B36334" w:rsidRPr="00C75887">
        <w:rPr>
          <w:rFonts w:ascii="PT Astra Serif" w:hAnsi="PT Astra Serif"/>
          <w:sz w:val="25"/>
          <w:szCs w:val="25"/>
        </w:rPr>
        <w:t xml:space="preserve"> в количестве не менее пяти человек.</w:t>
      </w:r>
    </w:p>
    <w:p w:rsidR="00B36334" w:rsidRPr="00C75887" w:rsidRDefault="00B36334" w:rsidP="00B36334">
      <w:pPr>
        <w:spacing w:after="0" w:line="240" w:lineRule="auto"/>
        <w:ind w:firstLine="708"/>
        <w:jc w:val="both"/>
        <w:rPr>
          <w:rFonts w:ascii="PT Astra Serif" w:hAnsi="PT Astra Serif"/>
          <w:sz w:val="25"/>
          <w:szCs w:val="25"/>
        </w:rPr>
      </w:pPr>
      <w:r w:rsidRPr="00C75887">
        <w:rPr>
          <w:rFonts w:ascii="PT Astra Serif" w:hAnsi="PT Astra Serif"/>
          <w:sz w:val="25"/>
          <w:szCs w:val="25"/>
        </w:rPr>
        <w:t>Комиссия организует проведение приемки товаров, осуществляет п</w:t>
      </w:r>
      <w:r w:rsidR="00687AD1" w:rsidRPr="00C75887">
        <w:rPr>
          <w:rFonts w:ascii="PT Astra Serif" w:hAnsi="PT Astra Serif"/>
          <w:sz w:val="25"/>
          <w:szCs w:val="25"/>
        </w:rPr>
        <w:t>роверку соответствия товара</w:t>
      </w:r>
      <w:r w:rsidRPr="00C75887">
        <w:rPr>
          <w:rFonts w:ascii="PT Astra Serif" w:hAnsi="PT Astra Serif"/>
          <w:sz w:val="25"/>
          <w:szCs w:val="25"/>
        </w:rPr>
        <w:t>, сведениям, указанным в транспортных и сопроводительных документах, условиям государственного контракта и требованиям действующего законодательства, одновременно проводится проверка комплектности товара, а также соответствие тары, упаковки, маркировки</w:t>
      </w:r>
      <w:r w:rsidR="00687AD1" w:rsidRPr="00C75887">
        <w:rPr>
          <w:rFonts w:ascii="PT Astra Serif" w:hAnsi="PT Astra Serif"/>
          <w:sz w:val="25"/>
          <w:szCs w:val="25"/>
        </w:rPr>
        <w:t>.</w:t>
      </w:r>
    </w:p>
    <w:p w:rsidR="00B36334" w:rsidRPr="00C75887" w:rsidRDefault="00B36334" w:rsidP="00B36334">
      <w:pPr>
        <w:spacing w:after="0" w:line="240" w:lineRule="auto"/>
        <w:ind w:firstLine="708"/>
        <w:jc w:val="both"/>
        <w:rPr>
          <w:rFonts w:ascii="PT Astra Serif" w:hAnsi="PT Astra Serif"/>
          <w:sz w:val="25"/>
          <w:szCs w:val="25"/>
        </w:rPr>
      </w:pPr>
      <w:r w:rsidRPr="00C75887">
        <w:rPr>
          <w:rFonts w:ascii="PT Astra Serif" w:hAnsi="PT Astra Serif"/>
          <w:sz w:val="25"/>
          <w:szCs w:val="25"/>
        </w:rPr>
        <w:t xml:space="preserve">При необходимости запрашивает от Поставщика недостающие документы и материалы, а также получает разъяснения по представленным документам и материалам. </w:t>
      </w:r>
    </w:p>
    <w:p w:rsidR="00B36334" w:rsidRPr="00C75887" w:rsidRDefault="008841A7" w:rsidP="00B36334">
      <w:pPr>
        <w:spacing w:after="0" w:line="240" w:lineRule="auto"/>
        <w:ind w:firstLine="708"/>
        <w:jc w:val="both"/>
        <w:rPr>
          <w:rFonts w:ascii="PT Astra Serif" w:hAnsi="PT Astra Serif"/>
          <w:sz w:val="25"/>
          <w:szCs w:val="25"/>
        </w:rPr>
      </w:pPr>
      <w:r w:rsidRPr="00C75887">
        <w:rPr>
          <w:rFonts w:ascii="PT Astra Serif" w:hAnsi="PT Astra Serif"/>
          <w:sz w:val="25"/>
          <w:szCs w:val="25"/>
        </w:rPr>
        <w:t>7</w:t>
      </w:r>
      <w:r w:rsidR="00B36334" w:rsidRPr="00C75887">
        <w:rPr>
          <w:rFonts w:ascii="PT Astra Serif" w:hAnsi="PT Astra Serif"/>
          <w:sz w:val="25"/>
          <w:szCs w:val="25"/>
        </w:rPr>
        <w:t>.</w:t>
      </w:r>
      <w:r w:rsidR="00687AD1" w:rsidRPr="00C75887">
        <w:rPr>
          <w:rFonts w:ascii="PT Astra Serif" w:hAnsi="PT Astra Serif"/>
          <w:sz w:val="25"/>
          <w:szCs w:val="25"/>
        </w:rPr>
        <w:t>4</w:t>
      </w:r>
      <w:r w:rsidR="00B36334" w:rsidRPr="00C75887">
        <w:rPr>
          <w:rFonts w:ascii="PT Astra Serif" w:hAnsi="PT Astra Serif"/>
          <w:sz w:val="25"/>
          <w:szCs w:val="25"/>
        </w:rPr>
        <w:t>. Приемка товара по количеству и качеству в части соответствия их условиям Контракта, путём визуального осмотра осуществляется в течение 2 (двух) дней с момента доставки товара в адрес Г</w:t>
      </w:r>
      <w:r w:rsidRPr="00C75887">
        <w:rPr>
          <w:rFonts w:ascii="PT Astra Serif" w:hAnsi="PT Astra Serif"/>
          <w:sz w:val="25"/>
          <w:szCs w:val="25"/>
        </w:rPr>
        <w:t>осударственного заказчика</w:t>
      </w:r>
      <w:r w:rsidR="00B36334" w:rsidRPr="00C75887">
        <w:rPr>
          <w:rFonts w:ascii="PT Astra Serif" w:hAnsi="PT Astra Serif"/>
          <w:sz w:val="25"/>
          <w:szCs w:val="25"/>
        </w:rPr>
        <w:t>.</w:t>
      </w:r>
    </w:p>
    <w:p w:rsidR="00B36334" w:rsidRPr="00C75887" w:rsidRDefault="00B36334" w:rsidP="00B36334">
      <w:pPr>
        <w:spacing w:after="0" w:line="240" w:lineRule="auto"/>
        <w:ind w:firstLine="708"/>
        <w:jc w:val="both"/>
        <w:rPr>
          <w:rFonts w:ascii="PT Astra Serif" w:hAnsi="PT Astra Serif"/>
          <w:sz w:val="25"/>
          <w:szCs w:val="25"/>
        </w:rPr>
      </w:pPr>
      <w:r w:rsidRPr="00C75887">
        <w:rPr>
          <w:rFonts w:ascii="PT Astra Serif" w:hAnsi="PT Astra Serif"/>
          <w:sz w:val="25"/>
          <w:szCs w:val="25"/>
        </w:rPr>
        <w:t xml:space="preserve">По факту приемки товара, уполномоченные представители Государственного заказчика, Поставщика и </w:t>
      </w:r>
      <w:r w:rsidR="008841A7" w:rsidRPr="00C75887">
        <w:rPr>
          <w:rFonts w:ascii="PT Astra Serif" w:hAnsi="PT Astra Serif"/>
          <w:sz w:val="25"/>
          <w:szCs w:val="25"/>
        </w:rPr>
        <w:t>Государственного заказчика</w:t>
      </w:r>
      <w:r w:rsidRPr="00C75887">
        <w:rPr>
          <w:rFonts w:ascii="PT Astra Serif" w:hAnsi="PT Astra Serif"/>
          <w:sz w:val="25"/>
          <w:szCs w:val="25"/>
        </w:rPr>
        <w:t xml:space="preserve"> подписывают акт приема-передачи това</w:t>
      </w:r>
      <w:r w:rsidR="008841A7" w:rsidRPr="00C75887">
        <w:rPr>
          <w:rFonts w:ascii="PT Astra Serif" w:hAnsi="PT Astra Serif"/>
          <w:sz w:val="25"/>
          <w:szCs w:val="25"/>
        </w:rPr>
        <w:t xml:space="preserve">ра (приложение № 2) </w:t>
      </w:r>
      <w:r w:rsidRPr="00C75887">
        <w:rPr>
          <w:rFonts w:ascii="PT Astra Serif" w:hAnsi="PT Astra Serif"/>
          <w:sz w:val="25"/>
          <w:szCs w:val="25"/>
        </w:rPr>
        <w:t>и товарную накладную в 3 экземплярах по одному для Государственного заказчика и Поставщика.</w:t>
      </w:r>
    </w:p>
    <w:p w:rsidR="00B36334" w:rsidRPr="00C75887" w:rsidRDefault="008841A7" w:rsidP="00B36334">
      <w:pPr>
        <w:spacing w:after="0" w:line="240" w:lineRule="auto"/>
        <w:ind w:firstLine="708"/>
        <w:jc w:val="both"/>
        <w:rPr>
          <w:rFonts w:ascii="PT Astra Serif" w:hAnsi="PT Astra Serif"/>
          <w:sz w:val="25"/>
          <w:szCs w:val="25"/>
        </w:rPr>
      </w:pPr>
      <w:r w:rsidRPr="00C75887">
        <w:rPr>
          <w:rFonts w:ascii="PT Astra Serif" w:hAnsi="PT Astra Serif"/>
          <w:sz w:val="25"/>
          <w:szCs w:val="25"/>
        </w:rPr>
        <w:t>7</w:t>
      </w:r>
      <w:r w:rsidR="00B36334" w:rsidRPr="00C75887">
        <w:rPr>
          <w:rFonts w:ascii="PT Astra Serif" w:hAnsi="PT Astra Serif"/>
          <w:sz w:val="25"/>
          <w:szCs w:val="25"/>
        </w:rPr>
        <w:t>.6. На актах приема-передачи товара (приложение № 2) и товарных накладных Г</w:t>
      </w:r>
      <w:r w:rsidRPr="00C75887">
        <w:rPr>
          <w:rFonts w:ascii="PT Astra Serif" w:hAnsi="PT Astra Serif"/>
          <w:sz w:val="25"/>
          <w:szCs w:val="25"/>
        </w:rPr>
        <w:t xml:space="preserve">осударственным заказчиком </w:t>
      </w:r>
      <w:r w:rsidR="00B36334" w:rsidRPr="00C75887">
        <w:rPr>
          <w:rFonts w:ascii="PT Astra Serif" w:hAnsi="PT Astra Serif"/>
          <w:sz w:val="25"/>
          <w:szCs w:val="25"/>
        </w:rPr>
        <w:t>ставится гербовая печать.</w:t>
      </w:r>
    </w:p>
    <w:p w:rsidR="00B36334" w:rsidRPr="00C75887" w:rsidRDefault="008841A7" w:rsidP="00B36334">
      <w:pPr>
        <w:spacing w:after="0" w:line="240" w:lineRule="auto"/>
        <w:ind w:firstLine="708"/>
        <w:jc w:val="both"/>
        <w:rPr>
          <w:rFonts w:ascii="PT Astra Serif" w:hAnsi="PT Astra Serif"/>
          <w:sz w:val="25"/>
          <w:szCs w:val="25"/>
        </w:rPr>
      </w:pPr>
      <w:r w:rsidRPr="00C75887">
        <w:rPr>
          <w:rFonts w:ascii="PT Astra Serif" w:hAnsi="PT Astra Serif"/>
          <w:sz w:val="25"/>
          <w:szCs w:val="25"/>
        </w:rPr>
        <w:t>7</w:t>
      </w:r>
      <w:r w:rsidR="00B36334" w:rsidRPr="00C75887">
        <w:rPr>
          <w:rFonts w:ascii="PT Astra Serif" w:hAnsi="PT Astra Serif"/>
          <w:sz w:val="25"/>
          <w:szCs w:val="25"/>
        </w:rPr>
        <w:t>.7. При выявлении несоответствий или недостатков товара в целом или отдельной партии, в том числе несоответствие количественным, качественным характеристикам товара,</w:t>
      </w:r>
      <w:r w:rsidRPr="00C75887">
        <w:rPr>
          <w:rFonts w:ascii="PT Astra Serif" w:hAnsi="PT Astra Serif"/>
          <w:sz w:val="25"/>
          <w:szCs w:val="25"/>
        </w:rPr>
        <w:t xml:space="preserve"> </w:t>
      </w:r>
      <w:r w:rsidR="00B36334" w:rsidRPr="00C75887">
        <w:rPr>
          <w:rFonts w:ascii="PT Astra Serif" w:hAnsi="PT Astra Serif"/>
          <w:sz w:val="25"/>
          <w:szCs w:val="25"/>
        </w:rPr>
        <w:t xml:space="preserve">а также несоответствия комплектации принимаемого товара сопроводительным документам поставщика комиссией составляется Акт приемки (ф. </w:t>
      </w:r>
      <w:r w:rsidR="005B3BE6" w:rsidRPr="00C75887">
        <w:rPr>
          <w:rStyle w:val="FontStyle17"/>
          <w:rFonts w:ascii="PT Astra Serif" w:hAnsi="PT Astra Serif"/>
          <w:b w:val="0"/>
          <w:sz w:val="25"/>
          <w:szCs w:val="25"/>
        </w:rPr>
        <w:t>0510452</w:t>
      </w:r>
      <w:r w:rsidR="00B36334" w:rsidRPr="00C75887">
        <w:rPr>
          <w:rFonts w:ascii="PT Astra Serif" w:hAnsi="PT Astra Serif"/>
          <w:b/>
          <w:sz w:val="25"/>
          <w:szCs w:val="25"/>
        </w:rPr>
        <w:t>),</w:t>
      </w:r>
      <w:r w:rsidR="00B36334" w:rsidRPr="00C75887">
        <w:rPr>
          <w:rFonts w:ascii="PT Astra Serif" w:hAnsi="PT Astra Serif"/>
          <w:sz w:val="25"/>
          <w:szCs w:val="25"/>
        </w:rPr>
        <w:t xml:space="preserve"> который подписывается комиссией, Поставщиком и утверждается Г</w:t>
      </w:r>
      <w:r w:rsidRPr="00C75887">
        <w:rPr>
          <w:rFonts w:ascii="PT Astra Serif" w:hAnsi="PT Astra Serif"/>
          <w:sz w:val="25"/>
          <w:szCs w:val="25"/>
        </w:rPr>
        <w:t>осударственным заказчиком</w:t>
      </w:r>
      <w:r w:rsidR="00B36334" w:rsidRPr="00C75887">
        <w:rPr>
          <w:rFonts w:ascii="PT Astra Serif" w:hAnsi="PT Astra Serif"/>
          <w:sz w:val="25"/>
          <w:szCs w:val="25"/>
        </w:rPr>
        <w:t>.</w:t>
      </w:r>
    </w:p>
    <w:p w:rsidR="00B36334" w:rsidRPr="00C75887" w:rsidRDefault="008841A7" w:rsidP="00B36334">
      <w:pPr>
        <w:spacing w:after="0" w:line="240" w:lineRule="auto"/>
        <w:ind w:firstLine="708"/>
        <w:jc w:val="both"/>
        <w:rPr>
          <w:rFonts w:ascii="PT Astra Serif" w:hAnsi="PT Astra Serif"/>
          <w:sz w:val="25"/>
          <w:szCs w:val="25"/>
        </w:rPr>
      </w:pPr>
      <w:r w:rsidRPr="00C75887">
        <w:rPr>
          <w:rFonts w:ascii="PT Astra Serif" w:hAnsi="PT Astra Serif"/>
          <w:sz w:val="25"/>
          <w:szCs w:val="25"/>
        </w:rPr>
        <w:t>7</w:t>
      </w:r>
      <w:r w:rsidR="00B36334" w:rsidRPr="00C75887">
        <w:rPr>
          <w:rFonts w:ascii="PT Astra Serif" w:hAnsi="PT Astra Serif"/>
          <w:sz w:val="25"/>
          <w:szCs w:val="25"/>
        </w:rPr>
        <w:t xml:space="preserve">.8. В целях проверки (оценки) соответствия качества и безопасности передаваемого Поставщиком товара требованиям законодательства Российской Федерации и условиям Контракта в соответствии с требованиями части 3 статьи 94 Федерального закона от 05.04.2013 №44-ФЗ проводится экспертиза товара. </w:t>
      </w:r>
    </w:p>
    <w:p w:rsidR="00B36334" w:rsidRPr="00C75887" w:rsidRDefault="008841A7" w:rsidP="00B36334">
      <w:pPr>
        <w:spacing w:after="0" w:line="240" w:lineRule="auto"/>
        <w:ind w:firstLine="708"/>
        <w:jc w:val="both"/>
        <w:rPr>
          <w:rFonts w:ascii="PT Astra Serif" w:hAnsi="PT Astra Serif"/>
          <w:sz w:val="25"/>
          <w:szCs w:val="25"/>
        </w:rPr>
      </w:pPr>
      <w:r w:rsidRPr="00C75887">
        <w:rPr>
          <w:rFonts w:ascii="PT Astra Serif" w:hAnsi="PT Astra Serif"/>
          <w:sz w:val="25"/>
          <w:szCs w:val="25"/>
        </w:rPr>
        <w:t>7</w:t>
      </w:r>
      <w:r w:rsidR="00B36334" w:rsidRPr="00C75887">
        <w:rPr>
          <w:rFonts w:ascii="PT Astra Serif" w:hAnsi="PT Astra Serif"/>
          <w:sz w:val="25"/>
          <w:szCs w:val="25"/>
        </w:rPr>
        <w:t xml:space="preserve">.9. Экспертиза товара может </w:t>
      </w:r>
      <w:proofErr w:type="gramStart"/>
      <w:r w:rsidR="00B36334" w:rsidRPr="00C75887">
        <w:rPr>
          <w:rFonts w:ascii="PT Astra Serif" w:hAnsi="PT Astra Serif"/>
          <w:sz w:val="25"/>
          <w:szCs w:val="25"/>
        </w:rPr>
        <w:t>проводится</w:t>
      </w:r>
      <w:proofErr w:type="gramEnd"/>
      <w:r w:rsidR="00B36334" w:rsidRPr="00C75887">
        <w:rPr>
          <w:rFonts w:ascii="PT Astra Serif" w:hAnsi="PT Astra Serif"/>
          <w:sz w:val="25"/>
          <w:szCs w:val="25"/>
        </w:rPr>
        <w:t xml:space="preserve"> экспертами, экспертными организациями, привлеченными Государственным заказчиком на основании контрактов, заключенных в соответствии с законодательством Российской Федерации в порядке и сроки, установленные указанными контрактами, но не позднее 10</w:t>
      </w:r>
      <w:r w:rsidR="006C6432" w:rsidRPr="00C75887">
        <w:rPr>
          <w:rFonts w:ascii="PT Astra Serif" w:hAnsi="PT Astra Serif"/>
          <w:sz w:val="25"/>
          <w:szCs w:val="25"/>
        </w:rPr>
        <w:t xml:space="preserve"> дней при </w:t>
      </w:r>
      <w:proofErr w:type="spellStart"/>
      <w:r w:rsidR="006C6432" w:rsidRPr="00C75887">
        <w:rPr>
          <w:rFonts w:ascii="PT Astra Serif" w:hAnsi="PT Astra Serif"/>
          <w:sz w:val="25"/>
          <w:szCs w:val="25"/>
        </w:rPr>
        <w:t>одногородней</w:t>
      </w:r>
      <w:proofErr w:type="spellEnd"/>
      <w:r w:rsidR="006C6432" w:rsidRPr="00C75887">
        <w:rPr>
          <w:rFonts w:ascii="PT Astra Serif" w:hAnsi="PT Astra Serif"/>
          <w:sz w:val="25"/>
          <w:szCs w:val="25"/>
        </w:rPr>
        <w:t xml:space="preserve"> поставке </w:t>
      </w:r>
      <w:r w:rsidR="00B36334" w:rsidRPr="00C75887">
        <w:rPr>
          <w:rFonts w:ascii="PT Astra Serif" w:hAnsi="PT Astra Serif"/>
          <w:sz w:val="25"/>
          <w:szCs w:val="25"/>
        </w:rPr>
        <w:t>с момента доставки товара Г</w:t>
      </w:r>
      <w:r w:rsidR="005D58A7" w:rsidRPr="00C75887">
        <w:rPr>
          <w:rFonts w:ascii="PT Astra Serif" w:hAnsi="PT Astra Serif"/>
          <w:sz w:val="25"/>
          <w:szCs w:val="25"/>
        </w:rPr>
        <w:t>осударственному заказчику</w:t>
      </w:r>
      <w:r w:rsidR="00B36334" w:rsidRPr="00C75887">
        <w:rPr>
          <w:rFonts w:ascii="PT Astra Serif" w:hAnsi="PT Astra Serif"/>
          <w:sz w:val="25"/>
          <w:szCs w:val="25"/>
        </w:rPr>
        <w:t xml:space="preserve"> и не позднее 20 дней при иногородней поставке.</w:t>
      </w:r>
    </w:p>
    <w:p w:rsidR="00B36334" w:rsidRPr="00C75887" w:rsidRDefault="00B36334" w:rsidP="00B36334">
      <w:pPr>
        <w:spacing w:after="0" w:line="240" w:lineRule="auto"/>
        <w:ind w:firstLine="708"/>
        <w:jc w:val="both"/>
        <w:rPr>
          <w:rFonts w:ascii="PT Astra Serif" w:hAnsi="PT Astra Serif"/>
          <w:sz w:val="25"/>
          <w:szCs w:val="25"/>
        </w:rPr>
      </w:pPr>
      <w:r w:rsidRPr="00C75887">
        <w:rPr>
          <w:rFonts w:ascii="PT Astra Serif" w:hAnsi="PT Astra Serif"/>
          <w:sz w:val="25"/>
          <w:szCs w:val="25"/>
        </w:rPr>
        <w:t>Экспертиза результатов, предусмотренных контрактом, может проводиться заказчиком своими силами.</w:t>
      </w:r>
    </w:p>
    <w:p w:rsidR="00B36334" w:rsidRPr="00C75887" w:rsidRDefault="008841A7" w:rsidP="00B36334">
      <w:pPr>
        <w:spacing w:after="0" w:line="240" w:lineRule="auto"/>
        <w:ind w:firstLine="708"/>
        <w:jc w:val="both"/>
        <w:rPr>
          <w:rFonts w:ascii="PT Astra Serif" w:hAnsi="PT Astra Serif"/>
          <w:sz w:val="25"/>
          <w:szCs w:val="25"/>
        </w:rPr>
      </w:pPr>
      <w:r w:rsidRPr="00C75887">
        <w:rPr>
          <w:rFonts w:ascii="PT Astra Serif" w:hAnsi="PT Astra Serif"/>
          <w:sz w:val="25"/>
          <w:szCs w:val="25"/>
        </w:rPr>
        <w:lastRenderedPageBreak/>
        <w:t>7</w:t>
      </w:r>
      <w:r w:rsidR="00B36334" w:rsidRPr="00C75887">
        <w:rPr>
          <w:rFonts w:ascii="PT Astra Serif" w:hAnsi="PT Astra Serif"/>
          <w:sz w:val="25"/>
          <w:szCs w:val="25"/>
        </w:rPr>
        <w:t xml:space="preserve">.10. Экспертиза не является окончательной приемкой. Результаты экспертизы оформляются в виде заключения в </w:t>
      </w:r>
      <w:r w:rsidRPr="00C75887">
        <w:rPr>
          <w:rFonts w:ascii="PT Astra Serif" w:hAnsi="PT Astra Serif"/>
          <w:sz w:val="25"/>
          <w:szCs w:val="25"/>
        </w:rPr>
        <w:t>2</w:t>
      </w:r>
      <w:r w:rsidR="00B36334" w:rsidRPr="00C75887">
        <w:rPr>
          <w:rFonts w:ascii="PT Astra Serif" w:hAnsi="PT Astra Serif"/>
          <w:sz w:val="25"/>
          <w:szCs w:val="25"/>
        </w:rPr>
        <w:t>-х экземплярах в произвольной фор</w:t>
      </w:r>
      <w:r w:rsidRPr="00C75887">
        <w:rPr>
          <w:rFonts w:ascii="PT Astra Serif" w:hAnsi="PT Astra Serif"/>
          <w:sz w:val="25"/>
          <w:szCs w:val="25"/>
        </w:rPr>
        <w:t xml:space="preserve">ме (по одному </w:t>
      </w:r>
      <w:r w:rsidR="00B36334" w:rsidRPr="00C75887">
        <w:rPr>
          <w:rFonts w:ascii="PT Astra Serif" w:hAnsi="PT Astra Serif"/>
          <w:sz w:val="25"/>
          <w:szCs w:val="25"/>
        </w:rPr>
        <w:t>для Поставщика и Государственного заказчика).</w:t>
      </w:r>
    </w:p>
    <w:p w:rsidR="00B36334" w:rsidRPr="00C75887" w:rsidRDefault="008841A7" w:rsidP="00B36334">
      <w:pPr>
        <w:spacing w:after="0" w:line="240" w:lineRule="auto"/>
        <w:ind w:firstLine="708"/>
        <w:jc w:val="both"/>
        <w:rPr>
          <w:rFonts w:ascii="PT Astra Serif" w:hAnsi="PT Astra Serif"/>
          <w:sz w:val="25"/>
          <w:szCs w:val="25"/>
        </w:rPr>
      </w:pPr>
      <w:r w:rsidRPr="00C75887">
        <w:rPr>
          <w:rFonts w:ascii="PT Astra Serif" w:hAnsi="PT Astra Serif"/>
          <w:sz w:val="25"/>
          <w:szCs w:val="25"/>
        </w:rPr>
        <w:t>7</w:t>
      </w:r>
      <w:r w:rsidR="00B36334" w:rsidRPr="00C75887">
        <w:rPr>
          <w:rFonts w:ascii="PT Astra Serif" w:hAnsi="PT Astra Serif"/>
          <w:sz w:val="25"/>
          <w:szCs w:val="25"/>
        </w:rPr>
        <w:t xml:space="preserve">.11. При установлении по результатам экспертизы соответствия товара требованиям законодательства Российской Федерации и условиям Контракта уполномоченные представители Поставщика и </w:t>
      </w:r>
      <w:r w:rsidR="005D58A7" w:rsidRPr="00C75887">
        <w:rPr>
          <w:rFonts w:ascii="PT Astra Serif" w:hAnsi="PT Astra Serif"/>
          <w:sz w:val="25"/>
          <w:szCs w:val="25"/>
        </w:rPr>
        <w:t>Государственного заказчика</w:t>
      </w:r>
      <w:r w:rsidR="00B36334" w:rsidRPr="00C75887">
        <w:rPr>
          <w:rFonts w:ascii="PT Astra Serif" w:hAnsi="PT Astra Serif"/>
          <w:sz w:val="25"/>
          <w:szCs w:val="25"/>
        </w:rPr>
        <w:t xml:space="preserve"> приступают к </w:t>
      </w:r>
      <w:r w:rsidRPr="00C75887">
        <w:rPr>
          <w:rFonts w:ascii="PT Astra Serif" w:hAnsi="PT Astra Serif"/>
          <w:sz w:val="25"/>
          <w:szCs w:val="25"/>
        </w:rPr>
        <w:t xml:space="preserve">его последующей приемке </w:t>
      </w:r>
      <w:r w:rsidR="00B36334" w:rsidRPr="00C75887">
        <w:rPr>
          <w:rFonts w:ascii="PT Astra Serif" w:hAnsi="PT Astra Serif"/>
          <w:sz w:val="25"/>
          <w:szCs w:val="25"/>
        </w:rPr>
        <w:t>и передаче в соответствии с условиями раздела 8 Контракта.</w:t>
      </w:r>
    </w:p>
    <w:p w:rsidR="00B36334" w:rsidRPr="00C75887" w:rsidRDefault="008841A7" w:rsidP="00B36334">
      <w:pPr>
        <w:spacing w:after="0" w:line="240" w:lineRule="auto"/>
        <w:ind w:firstLine="708"/>
        <w:jc w:val="both"/>
        <w:rPr>
          <w:rFonts w:ascii="PT Astra Serif" w:hAnsi="PT Astra Serif"/>
          <w:sz w:val="25"/>
          <w:szCs w:val="25"/>
        </w:rPr>
      </w:pPr>
      <w:r w:rsidRPr="00C75887">
        <w:rPr>
          <w:rFonts w:ascii="PT Astra Serif" w:hAnsi="PT Astra Serif"/>
          <w:sz w:val="25"/>
          <w:szCs w:val="25"/>
        </w:rPr>
        <w:t>7</w:t>
      </w:r>
      <w:r w:rsidR="00B36334" w:rsidRPr="00C75887">
        <w:rPr>
          <w:rFonts w:ascii="PT Astra Serif" w:hAnsi="PT Astra Serif"/>
          <w:sz w:val="25"/>
          <w:szCs w:val="25"/>
        </w:rPr>
        <w:t>.12. В случае, если по результатам экспертизы товара будут установлены нарушения требований Контракта, не препятствующие приемке товара, в заключени</w:t>
      </w:r>
      <w:proofErr w:type="gramStart"/>
      <w:r w:rsidR="00B36334" w:rsidRPr="00C75887">
        <w:rPr>
          <w:rFonts w:ascii="PT Astra Serif" w:hAnsi="PT Astra Serif"/>
          <w:sz w:val="25"/>
          <w:szCs w:val="25"/>
        </w:rPr>
        <w:t>и</w:t>
      </w:r>
      <w:proofErr w:type="gramEnd"/>
      <w:r w:rsidR="00B36334" w:rsidRPr="00C75887">
        <w:rPr>
          <w:rFonts w:ascii="PT Astra Serif" w:hAnsi="PT Astra Serif"/>
          <w:sz w:val="25"/>
          <w:szCs w:val="25"/>
        </w:rPr>
        <w:t xml:space="preserve"> экспертизы могут содержаться предложения об устранении данных нарушений</w:t>
      </w:r>
      <w:r w:rsidR="006C6432" w:rsidRPr="00C75887">
        <w:rPr>
          <w:rFonts w:ascii="PT Astra Serif" w:hAnsi="PT Astra Serif"/>
          <w:sz w:val="25"/>
          <w:szCs w:val="25"/>
        </w:rPr>
        <w:t xml:space="preserve">, в том числе с указанием срока </w:t>
      </w:r>
      <w:r w:rsidR="00B36334" w:rsidRPr="00C75887">
        <w:rPr>
          <w:rFonts w:ascii="PT Astra Serif" w:hAnsi="PT Astra Serif"/>
          <w:sz w:val="25"/>
          <w:szCs w:val="25"/>
        </w:rPr>
        <w:t>их устранения. При этом</w:t>
      </w:r>
      <w:proofErr w:type="gramStart"/>
      <w:r w:rsidR="00B36334" w:rsidRPr="00C75887">
        <w:rPr>
          <w:rFonts w:ascii="PT Astra Serif" w:hAnsi="PT Astra Serif"/>
          <w:sz w:val="25"/>
          <w:szCs w:val="25"/>
        </w:rPr>
        <w:t>,</w:t>
      </w:r>
      <w:proofErr w:type="gramEnd"/>
      <w:r w:rsidR="00B36334" w:rsidRPr="00C75887">
        <w:rPr>
          <w:rFonts w:ascii="PT Astra Serif" w:hAnsi="PT Astra Serif"/>
          <w:sz w:val="25"/>
          <w:szCs w:val="25"/>
        </w:rPr>
        <w:t xml:space="preserve"> в случае выявления несоответствия товара требованиям Контракта, Государственный заказчик вправе не </w:t>
      </w:r>
      <w:r w:rsidRPr="00C75887">
        <w:rPr>
          <w:rFonts w:ascii="PT Astra Serif" w:hAnsi="PT Astra Serif"/>
          <w:sz w:val="25"/>
          <w:szCs w:val="25"/>
        </w:rPr>
        <w:t xml:space="preserve">отказывать в приемке товара, </w:t>
      </w:r>
      <w:r w:rsidR="00B36334" w:rsidRPr="00C75887">
        <w:rPr>
          <w:rFonts w:ascii="PT Astra Serif" w:hAnsi="PT Astra Serif"/>
          <w:sz w:val="25"/>
          <w:szCs w:val="25"/>
        </w:rPr>
        <w:t>если выявленное несоответствие не препятствует его приемке и устранено Поставщиком.</w:t>
      </w:r>
    </w:p>
    <w:p w:rsidR="00B36334" w:rsidRPr="00C75887" w:rsidRDefault="008841A7" w:rsidP="00B36334">
      <w:pPr>
        <w:spacing w:after="0" w:line="240" w:lineRule="auto"/>
        <w:ind w:firstLine="708"/>
        <w:jc w:val="both"/>
        <w:rPr>
          <w:rFonts w:ascii="PT Astra Serif" w:hAnsi="PT Astra Serif"/>
          <w:sz w:val="25"/>
          <w:szCs w:val="25"/>
        </w:rPr>
      </w:pPr>
      <w:r w:rsidRPr="00C75887">
        <w:rPr>
          <w:rFonts w:ascii="PT Astra Serif" w:hAnsi="PT Astra Serif"/>
          <w:sz w:val="25"/>
          <w:szCs w:val="25"/>
        </w:rPr>
        <w:t>7</w:t>
      </w:r>
      <w:r w:rsidR="00B36334" w:rsidRPr="00C75887">
        <w:rPr>
          <w:rFonts w:ascii="PT Astra Serif" w:hAnsi="PT Astra Serif"/>
          <w:sz w:val="25"/>
          <w:szCs w:val="25"/>
        </w:rPr>
        <w:t xml:space="preserve">.13. При поставке некачественного товара Поставщик обязуется заменить некачественный товар </w:t>
      </w:r>
      <w:proofErr w:type="gramStart"/>
      <w:r w:rsidR="00B36334" w:rsidRPr="00C75887">
        <w:rPr>
          <w:rFonts w:ascii="PT Astra Serif" w:hAnsi="PT Astra Serif"/>
          <w:sz w:val="25"/>
          <w:szCs w:val="25"/>
        </w:rPr>
        <w:t>на</w:t>
      </w:r>
      <w:proofErr w:type="gramEnd"/>
      <w:r w:rsidR="00B36334" w:rsidRPr="00C75887">
        <w:rPr>
          <w:rFonts w:ascii="PT Astra Serif" w:hAnsi="PT Astra Serif"/>
          <w:sz w:val="25"/>
          <w:szCs w:val="25"/>
        </w:rPr>
        <w:t xml:space="preserve"> качественный. Срок замены некачественного това</w:t>
      </w:r>
      <w:r w:rsidRPr="00C75887">
        <w:rPr>
          <w:rFonts w:ascii="PT Astra Serif" w:hAnsi="PT Astra Serif"/>
          <w:sz w:val="25"/>
          <w:szCs w:val="25"/>
        </w:rPr>
        <w:t xml:space="preserve">ра составляет </w:t>
      </w:r>
      <w:r w:rsidR="00B36334" w:rsidRPr="00C75887">
        <w:rPr>
          <w:rFonts w:ascii="PT Astra Serif" w:hAnsi="PT Astra Serif"/>
          <w:sz w:val="25"/>
          <w:szCs w:val="25"/>
        </w:rPr>
        <w:t xml:space="preserve">2 </w:t>
      </w:r>
      <w:proofErr w:type="gramStart"/>
      <w:r w:rsidR="00B36334" w:rsidRPr="00C75887">
        <w:rPr>
          <w:rFonts w:ascii="PT Astra Serif" w:hAnsi="PT Astra Serif"/>
          <w:sz w:val="25"/>
          <w:szCs w:val="25"/>
        </w:rPr>
        <w:t>календарных</w:t>
      </w:r>
      <w:proofErr w:type="gramEnd"/>
      <w:r w:rsidR="00B36334" w:rsidRPr="00C75887">
        <w:rPr>
          <w:rFonts w:ascii="PT Astra Serif" w:hAnsi="PT Astra Serif"/>
          <w:sz w:val="25"/>
          <w:szCs w:val="25"/>
        </w:rPr>
        <w:t xml:space="preserve"> дня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B36334" w:rsidRPr="00C75887" w:rsidRDefault="008841A7" w:rsidP="00B36334">
      <w:pPr>
        <w:spacing w:after="0" w:line="240" w:lineRule="auto"/>
        <w:ind w:firstLine="708"/>
        <w:jc w:val="both"/>
        <w:rPr>
          <w:rFonts w:ascii="PT Astra Serif" w:hAnsi="PT Astra Serif"/>
          <w:sz w:val="25"/>
          <w:szCs w:val="25"/>
        </w:rPr>
      </w:pPr>
      <w:r w:rsidRPr="00C75887">
        <w:rPr>
          <w:rFonts w:ascii="PT Astra Serif" w:hAnsi="PT Astra Serif"/>
          <w:sz w:val="25"/>
          <w:szCs w:val="25"/>
        </w:rPr>
        <w:t>7</w:t>
      </w:r>
      <w:r w:rsidR="00B36334" w:rsidRPr="00C75887">
        <w:rPr>
          <w:rFonts w:ascii="PT Astra Serif" w:hAnsi="PT Astra Serif"/>
          <w:sz w:val="25"/>
          <w:szCs w:val="25"/>
        </w:rPr>
        <w:t>.14. Государственный заказчик вправе для проведения экспертизы товара (результатов отдельного этапа исполнения Контракта) осуществля</w:t>
      </w:r>
      <w:r w:rsidRPr="00C75887">
        <w:rPr>
          <w:rFonts w:ascii="PT Astra Serif" w:hAnsi="PT Astra Serif"/>
          <w:sz w:val="25"/>
          <w:szCs w:val="25"/>
        </w:rPr>
        <w:t xml:space="preserve">ть выборочную проверку качества </w:t>
      </w:r>
      <w:r w:rsidR="00B36334" w:rsidRPr="00C75887">
        <w:rPr>
          <w:rFonts w:ascii="PT Astra Serif" w:hAnsi="PT Astra Serif"/>
          <w:sz w:val="25"/>
          <w:szCs w:val="25"/>
        </w:rPr>
        <w:t>и безопасности товара до 100 процентов от количес</w:t>
      </w:r>
      <w:r w:rsidRPr="00C75887">
        <w:rPr>
          <w:rFonts w:ascii="PT Astra Serif" w:hAnsi="PT Astra Serif"/>
          <w:sz w:val="25"/>
          <w:szCs w:val="25"/>
        </w:rPr>
        <w:t xml:space="preserve">тва партии каждого наименования </w:t>
      </w:r>
      <w:r w:rsidR="00B36334" w:rsidRPr="00C75887">
        <w:rPr>
          <w:rFonts w:ascii="PT Astra Serif" w:hAnsi="PT Astra Serif"/>
          <w:sz w:val="25"/>
          <w:szCs w:val="25"/>
        </w:rPr>
        <w:t>для подтверждения его соответствия условиям Контракта в момент передачи товара Государственному заказчику.</w:t>
      </w:r>
    </w:p>
    <w:p w:rsidR="00B36334" w:rsidRPr="00C75887" w:rsidRDefault="008841A7" w:rsidP="00B36334">
      <w:pPr>
        <w:spacing w:after="0" w:line="240" w:lineRule="auto"/>
        <w:ind w:firstLine="708"/>
        <w:jc w:val="both"/>
        <w:rPr>
          <w:rFonts w:ascii="PT Astra Serif" w:hAnsi="PT Astra Serif"/>
          <w:sz w:val="25"/>
          <w:szCs w:val="25"/>
        </w:rPr>
      </w:pPr>
      <w:r w:rsidRPr="00C75887">
        <w:rPr>
          <w:rFonts w:ascii="PT Astra Serif" w:hAnsi="PT Astra Serif"/>
          <w:sz w:val="25"/>
          <w:szCs w:val="25"/>
        </w:rPr>
        <w:t>7</w:t>
      </w:r>
      <w:r w:rsidR="00B36334" w:rsidRPr="00C75887">
        <w:rPr>
          <w:rFonts w:ascii="PT Astra Serif" w:hAnsi="PT Astra Serif"/>
          <w:sz w:val="25"/>
          <w:szCs w:val="25"/>
        </w:rPr>
        <w:t>.15. Товар на период проведения экспертизы находится у Государственного заказчика на ответственном хранении.</w:t>
      </w:r>
    </w:p>
    <w:p w:rsidR="00787DD8" w:rsidRPr="00C75887" w:rsidRDefault="00787DD8" w:rsidP="00C6045B">
      <w:pPr>
        <w:spacing w:after="0" w:line="240" w:lineRule="auto"/>
        <w:jc w:val="center"/>
        <w:rPr>
          <w:rFonts w:ascii="PT Astra Serif" w:eastAsia="Times New Roman" w:hAnsi="PT Astra Serif" w:cs="Times New Roman"/>
          <w:b/>
          <w:sz w:val="25"/>
          <w:szCs w:val="25"/>
          <w:lang w:eastAsia="ru-RU"/>
        </w:rPr>
      </w:pPr>
    </w:p>
    <w:p w:rsidR="00C6045B" w:rsidRPr="00C75887" w:rsidRDefault="008841A7" w:rsidP="00C6045B">
      <w:pPr>
        <w:spacing w:after="0" w:line="240" w:lineRule="auto"/>
        <w:jc w:val="center"/>
        <w:rPr>
          <w:rFonts w:ascii="PT Astra Serif" w:eastAsia="Times New Roman" w:hAnsi="PT Astra Serif" w:cs="Times New Roman"/>
          <w:b/>
          <w:sz w:val="25"/>
          <w:szCs w:val="25"/>
          <w:lang w:eastAsia="ru-RU"/>
        </w:rPr>
      </w:pPr>
      <w:r w:rsidRPr="00C75887">
        <w:rPr>
          <w:rFonts w:ascii="PT Astra Serif" w:eastAsia="Times New Roman" w:hAnsi="PT Astra Serif" w:cs="Times New Roman"/>
          <w:b/>
          <w:sz w:val="25"/>
          <w:szCs w:val="25"/>
          <w:lang w:eastAsia="ru-RU"/>
        </w:rPr>
        <w:t>8</w:t>
      </w:r>
      <w:r w:rsidR="00C6045B" w:rsidRPr="00C75887">
        <w:rPr>
          <w:rFonts w:ascii="PT Astra Serif" w:eastAsia="Times New Roman" w:hAnsi="PT Astra Serif" w:cs="Times New Roman"/>
          <w:b/>
          <w:sz w:val="25"/>
          <w:szCs w:val="25"/>
          <w:lang w:eastAsia="ru-RU"/>
        </w:rPr>
        <w:t>. Гарантийные обязательства</w:t>
      </w:r>
    </w:p>
    <w:p w:rsidR="00F631E9" w:rsidRPr="00C75887" w:rsidRDefault="00F631E9" w:rsidP="00F631E9">
      <w:pPr>
        <w:spacing w:after="0" w:line="240" w:lineRule="auto"/>
        <w:rPr>
          <w:rFonts w:ascii="PT Astra Serif" w:eastAsia="Times New Roman" w:hAnsi="PT Astra Serif" w:cs="Times New Roman"/>
          <w:sz w:val="25"/>
          <w:szCs w:val="25"/>
          <w:lang w:eastAsia="ru-RU"/>
        </w:rPr>
      </w:pPr>
      <w:r w:rsidRPr="00C75887">
        <w:rPr>
          <w:rFonts w:ascii="PT Astra Serif" w:eastAsia="Times New Roman" w:hAnsi="PT Astra Serif" w:cs="Times New Roman"/>
          <w:sz w:val="25"/>
          <w:szCs w:val="25"/>
          <w:lang w:eastAsia="ru-RU"/>
        </w:rPr>
        <w:t xml:space="preserve">           </w:t>
      </w:r>
      <w:r w:rsidR="008841A7" w:rsidRPr="00C75887">
        <w:rPr>
          <w:rFonts w:ascii="PT Astra Serif" w:eastAsia="Times New Roman" w:hAnsi="PT Astra Serif" w:cs="Times New Roman"/>
          <w:sz w:val="25"/>
          <w:szCs w:val="25"/>
          <w:lang w:eastAsia="ru-RU"/>
        </w:rPr>
        <w:t>8</w:t>
      </w:r>
      <w:r w:rsidRPr="00C75887">
        <w:rPr>
          <w:rFonts w:ascii="PT Astra Serif" w:eastAsia="Times New Roman" w:hAnsi="PT Astra Serif" w:cs="Times New Roman"/>
          <w:sz w:val="25"/>
          <w:szCs w:val="25"/>
          <w:lang w:eastAsia="ru-RU"/>
        </w:rPr>
        <w:t>.1. Поставщик гарантирует</w:t>
      </w:r>
    </w:p>
    <w:p w:rsidR="00F631E9" w:rsidRPr="00C75887" w:rsidRDefault="00F631E9" w:rsidP="00F631E9">
      <w:pPr>
        <w:spacing w:after="0" w:line="240" w:lineRule="auto"/>
        <w:ind w:firstLine="708"/>
        <w:jc w:val="both"/>
        <w:rPr>
          <w:rFonts w:ascii="PT Astra Serif" w:hAnsi="PT Astra Serif"/>
          <w:sz w:val="25"/>
          <w:szCs w:val="25"/>
        </w:rPr>
      </w:pPr>
      <w:r w:rsidRPr="00C75887">
        <w:rPr>
          <w:rFonts w:ascii="PT Astra Serif" w:hAnsi="PT Astra Serif"/>
          <w:sz w:val="25"/>
          <w:szCs w:val="25"/>
        </w:rPr>
        <w:t>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rsidR="00F631E9" w:rsidRPr="00C75887" w:rsidRDefault="00F631E9" w:rsidP="00F631E9">
      <w:pPr>
        <w:spacing w:after="0" w:line="240" w:lineRule="auto"/>
        <w:ind w:firstLine="708"/>
        <w:jc w:val="both"/>
        <w:rPr>
          <w:rFonts w:ascii="PT Astra Serif" w:hAnsi="PT Astra Serif"/>
          <w:sz w:val="25"/>
          <w:szCs w:val="25"/>
        </w:rPr>
      </w:pPr>
      <w:r w:rsidRPr="00C75887">
        <w:rPr>
          <w:rFonts w:ascii="PT Astra Serif" w:hAnsi="PT Astra Serif"/>
          <w:sz w:val="25"/>
          <w:szCs w:val="25"/>
        </w:rPr>
        <w:t>устранение за свой счет недостатков, выявленных при приемке товара и в течение срока годности на товар;</w:t>
      </w:r>
    </w:p>
    <w:p w:rsidR="00F631E9" w:rsidRPr="00C75887" w:rsidRDefault="00F631E9" w:rsidP="00F631E9">
      <w:pPr>
        <w:spacing w:after="0" w:line="240" w:lineRule="auto"/>
        <w:ind w:firstLine="708"/>
        <w:jc w:val="both"/>
        <w:rPr>
          <w:rFonts w:ascii="PT Astra Serif" w:hAnsi="PT Astra Serif"/>
          <w:sz w:val="25"/>
          <w:szCs w:val="25"/>
        </w:rPr>
      </w:pPr>
      <w:r w:rsidRPr="00C75887">
        <w:rPr>
          <w:rFonts w:ascii="PT Astra Serif" w:hAnsi="PT Astra Serif"/>
          <w:sz w:val="25"/>
          <w:szCs w:val="25"/>
        </w:rPr>
        <w:t>что поставляемый товар не является предметом иных договорных (контрактных) обязательств и свободен от прав и притязаний третьих лиц.</w:t>
      </w:r>
    </w:p>
    <w:p w:rsidR="00F631E9" w:rsidRPr="00C75887" w:rsidRDefault="008841A7" w:rsidP="00F631E9">
      <w:pPr>
        <w:spacing w:after="0" w:line="240" w:lineRule="auto"/>
        <w:ind w:firstLine="708"/>
        <w:jc w:val="both"/>
        <w:rPr>
          <w:rFonts w:ascii="PT Astra Serif" w:hAnsi="PT Astra Serif"/>
          <w:sz w:val="25"/>
          <w:szCs w:val="25"/>
        </w:rPr>
      </w:pPr>
      <w:r w:rsidRPr="00C75887">
        <w:rPr>
          <w:rFonts w:ascii="PT Astra Serif" w:hAnsi="PT Astra Serif"/>
          <w:sz w:val="25"/>
          <w:szCs w:val="25"/>
        </w:rPr>
        <w:t>8</w:t>
      </w:r>
      <w:r w:rsidR="00F631E9" w:rsidRPr="00C75887">
        <w:rPr>
          <w:rFonts w:ascii="PT Astra Serif" w:hAnsi="PT Astra Serif"/>
          <w:sz w:val="25"/>
          <w:szCs w:val="25"/>
        </w:rPr>
        <w:t>.2. Срок хранения товара в соответствии с ГОСТ. В течение срока хранения Поставщик обеспечивает безвозмездную замену некачественного товара.</w:t>
      </w:r>
    </w:p>
    <w:p w:rsidR="00F631E9" w:rsidRPr="00C75887" w:rsidRDefault="008841A7" w:rsidP="00F631E9">
      <w:pPr>
        <w:spacing w:after="0" w:line="240" w:lineRule="auto"/>
        <w:ind w:firstLine="708"/>
        <w:jc w:val="both"/>
        <w:rPr>
          <w:rFonts w:ascii="PT Astra Serif" w:hAnsi="PT Astra Serif"/>
          <w:sz w:val="25"/>
          <w:szCs w:val="25"/>
        </w:rPr>
      </w:pPr>
      <w:r w:rsidRPr="00C75887">
        <w:rPr>
          <w:rFonts w:ascii="PT Astra Serif" w:hAnsi="PT Astra Serif"/>
          <w:sz w:val="25"/>
          <w:szCs w:val="25"/>
        </w:rPr>
        <w:t>8</w:t>
      </w:r>
      <w:r w:rsidR="00F631E9" w:rsidRPr="00C75887">
        <w:rPr>
          <w:rFonts w:ascii="PT Astra Serif" w:hAnsi="PT Astra Serif"/>
          <w:sz w:val="25"/>
          <w:szCs w:val="25"/>
        </w:rPr>
        <w:t xml:space="preserve">.3. Срок замены некачественного товара составляет 2 </w:t>
      </w:r>
      <w:proofErr w:type="gramStart"/>
      <w:r w:rsidR="00F631E9" w:rsidRPr="00C75887">
        <w:rPr>
          <w:rFonts w:ascii="PT Astra Serif" w:hAnsi="PT Astra Serif"/>
          <w:sz w:val="25"/>
          <w:szCs w:val="25"/>
        </w:rPr>
        <w:t>календарных</w:t>
      </w:r>
      <w:proofErr w:type="gramEnd"/>
      <w:r w:rsidR="00F631E9" w:rsidRPr="00C75887">
        <w:rPr>
          <w:rFonts w:ascii="PT Astra Serif" w:hAnsi="PT Astra Serif"/>
          <w:sz w:val="25"/>
          <w:szCs w:val="25"/>
        </w:rPr>
        <w:t xml:space="preserve"> дня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F631E9" w:rsidRPr="00C75887" w:rsidRDefault="008841A7" w:rsidP="00F631E9">
      <w:pPr>
        <w:spacing w:after="0" w:line="240" w:lineRule="auto"/>
        <w:ind w:firstLine="708"/>
        <w:jc w:val="both"/>
        <w:rPr>
          <w:rFonts w:ascii="PT Astra Serif" w:hAnsi="PT Astra Serif"/>
          <w:sz w:val="25"/>
          <w:szCs w:val="25"/>
        </w:rPr>
      </w:pPr>
      <w:r w:rsidRPr="00C75887">
        <w:rPr>
          <w:rFonts w:ascii="PT Astra Serif" w:hAnsi="PT Astra Serif"/>
          <w:sz w:val="25"/>
          <w:szCs w:val="25"/>
        </w:rPr>
        <w:t>8</w:t>
      </w:r>
      <w:r w:rsidR="00F631E9" w:rsidRPr="00C75887">
        <w:rPr>
          <w:rFonts w:ascii="PT Astra Serif" w:hAnsi="PT Astra Serif"/>
          <w:sz w:val="25"/>
          <w:szCs w:val="25"/>
        </w:rPr>
        <w:t>.4. Все расходы, связанные с заменой товара ненадлежащего качества в период срока годности оплачиваются за счет Поставщика.</w:t>
      </w:r>
    </w:p>
    <w:p w:rsidR="00F631E9" w:rsidRPr="00C75887" w:rsidRDefault="008841A7" w:rsidP="00F631E9">
      <w:pPr>
        <w:spacing w:after="0" w:line="240" w:lineRule="auto"/>
        <w:ind w:firstLine="708"/>
        <w:jc w:val="both"/>
        <w:rPr>
          <w:rFonts w:ascii="PT Astra Serif" w:hAnsi="PT Astra Serif"/>
          <w:sz w:val="25"/>
          <w:szCs w:val="25"/>
        </w:rPr>
      </w:pPr>
      <w:r w:rsidRPr="00C75887">
        <w:rPr>
          <w:rFonts w:ascii="PT Astra Serif" w:hAnsi="PT Astra Serif"/>
          <w:sz w:val="25"/>
          <w:szCs w:val="25"/>
        </w:rPr>
        <w:t>8</w:t>
      </w:r>
      <w:r w:rsidR="00F631E9" w:rsidRPr="00C75887">
        <w:rPr>
          <w:rFonts w:ascii="PT Astra Serif" w:hAnsi="PT Astra Serif"/>
          <w:sz w:val="25"/>
          <w:szCs w:val="25"/>
        </w:rPr>
        <w:t>.5. Государственный заказчик обеспечивает режим хранения в соответствии с требованием производителя товара.</w:t>
      </w:r>
    </w:p>
    <w:p w:rsidR="00F631E9" w:rsidRPr="00C75887" w:rsidRDefault="008841A7" w:rsidP="00F631E9">
      <w:pPr>
        <w:spacing w:after="0" w:line="240" w:lineRule="auto"/>
        <w:ind w:firstLine="708"/>
        <w:jc w:val="both"/>
        <w:rPr>
          <w:rFonts w:ascii="PT Astra Serif" w:hAnsi="PT Astra Serif"/>
          <w:sz w:val="25"/>
          <w:szCs w:val="25"/>
        </w:rPr>
      </w:pPr>
      <w:r w:rsidRPr="00C75887">
        <w:rPr>
          <w:rFonts w:ascii="PT Astra Serif" w:hAnsi="PT Astra Serif"/>
          <w:sz w:val="25"/>
          <w:szCs w:val="25"/>
        </w:rPr>
        <w:t>8</w:t>
      </w:r>
      <w:r w:rsidR="00F631E9" w:rsidRPr="00C75887">
        <w:rPr>
          <w:rFonts w:ascii="PT Astra Serif" w:hAnsi="PT Astra Serif"/>
          <w:sz w:val="25"/>
          <w:szCs w:val="25"/>
        </w:rPr>
        <w:t>.6. При расторжении Контракта гарантийные обязательства Поставщика по Контракту не прекращаются.</w:t>
      </w:r>
    </w:p>
    <w:p w:rsidR="007361D6" w:rsidRPr="00C75887" w:rsidRDefault="007361D6" w:rsidP="00F631E9">
      <w:pPr>
        <w:spacing w:after="0" w:line="240" w:lineRule="auto"/>
        <w:ind w:firstLine="708"/>
        <w:jc w:val="both"/>
        <w:rPr>
          <w:rFonts w:ascii="PT Astra Serif" w:hAnsi="PT Astra Serif"/>
          <w:sz w:val="25"/>
          <w:szCs w:val="25"/>
        </w:rPr>
      </w:pPr>
    </w:p>
    <w:p w:rsidR="008720F7" w:rsidRPr="00C75887" w:rsidRDefault="008720F7" w:rsidP="008720F7">
      <w:pPr>
        <w:spacing w:after="0" w:line="240" w:lineRule="auto"/>
        <w:jc w:val="center"/>
        <w:rPr>
          <w:rFonts w:ascii="PT Astra Serif" w:eastAsia="Times New Roman" w:hAnsi="PT Astra Serif" w:cs="Times New Roman"/>
          <w:b/>
          <w:sz w:val="25"/>
          <w:szCs w:val="25"/>
          <w:lang w:eastAsia="ru-RU"/>
        </w:rPr>
      </w:pPr>
      <w:r w:rsidRPr="00C75887">
        <w:rPr>
          <w:rFonts w:ascii="PT Astra Serif" w:eastAsia="Times New Roman" w:hAnsi="PT Astra Serif" w:cs="Times New Roman"/>
          <w:b/>
          <w:sz w:val="25"/>
          <w:szCs w:val="25"/>
          <w:lang w:eastAsia="ru-RU"/>
        </w:rPr>
        <w:lastRenderedPageBreak/>
        <w:t>9. Ответственность Сторон</w:t>
      </w:r>
    </w:p>
    <w:p w:rsidR="008720F7" w:rsidRPr="00C75887" w:rsidRDefault="008720F7" w:rsidP="008720F7">
      <w:pPr>
        <w:spacing w:after="0" w:line="240" w:lineRule="auto"/>
        <w:ind w:firstLine="709"/>
        <w:jc w:val="both"/>
        <w:rPr>
          <w:rFonts w:ascii="PT Astra Serif" w:eastAsia="Calibri" w:hAnsi="PT Astra Serif" w:cs="Times New Roman"/>
          <w:sz w:val="25"/>
          <w:szCs w:val="25"/>
        </w:rPr>
      </w:pPr>
      <w:r w:rsidRPr="00C75887">
        <w:rPr>
          <w:rFonts w:ascii="PT Astra Serif" w:eastAsia="Calibri" w:hAnsi="PT Astra Serif" w:cs="Times New Roman"/>
          <w:sz w:val="25"/>
          <w:szCs w:val="25"/>
        </w:rPr>
        <w:t>9.1. За неисполнение или ненадлежащее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8720F7" w:rsidRPr="00C75887" w:rsidRDefault="008720F7" w:rsidP="008720F7">
      <w:pPr>
        <w:autoSpaceDE w:val="0"/>
        <w:autoSpaceDN w:val="0"/>
        <w:adjustRightInd w:val="0"/>
        <w:spacing w:after="0" w:line="240" w:lineRule="auto"/>
        <w:ind w:firstLine="709"/>
        <w:jc w:val="both"/>
        <w:rPr>
          <w:rFonts w:ascii="PT Astra Serif" w:eastAsia="Calibri" w:hAnsi="PT Astra Serif" w:cs="Times New Roman"/>
          <w:sz w:val="25"/>
          <w:szCs w:val="25"/>
        </w:rPr>
      </w:pPr>
      <w:r w:rsidRPr="00C75887">
        <w:rPr>
          <w:rFonts w:ascii="PT Astra Serif" w:eastAsia="Calibri" w:hAnsi="PT Astra Serif" w:cs="Times New Roman"/>
          <w:sz w:val="25"/>
          <w:szCs w:val="25"/>
        </w:rPr>
        <w:t xml:space="preserve">9.2. В соответствии со </w:t>
      </w:r>
      <w:hyperlink r:id="rId7" w:history="1">
        <w:r w:rsidRPr="00C75887">
          <w:rPr>
            <w:rFonts w:ascii="PT Astra Serif" w:eastAsia="Calibri" w:hAnsi="PT Astra Serif" w:cs="Times New Roman"/>
            <w:color w:val="0000FF"/>
            <w:sz w:val="25"/>
            <w:szCs w:val="25"/>
            <w:u w:val="single"/>
          </w:rPr>
          <w:t>статьей 34</w:t>
        </w:r>
      </w:hyperlink>
      <w:r w:rsidRPr="00C75887">
        <w:rPr>
          <w:rFonts w:ascii="PT Astra Serif" w:eastAsia="Calibri" w:hAnsi="PT Astra Serif" w:cs="Times New Roman"/>
          <w:sz w:val="25"/>
          <w:szCs w:val="25"/>
        </w:rPr>
        <w:t xml:space="preserve"> Федерального закона № 44-ФЗ</w:t>
      </w:r>
      <w:proofErr w:type="gramStart"/>
      <w:r w:rsidRPr="00C75887">
        <w:rPr>
          <w:rFonts w:ascii="PT Astra Serif" w:eastAsia="Calibri" w:hAnsi="PT Astra Serif" w:cs="Times New Roman"/>
          <w:sz w:val="25"/>
          <w:szCs w:val="25"/>
        </w:rPr>
        <w:t xml:space="preserve"> :</w:t>
      </w:r>
      <w:proofErr w:type="gramEnd"/>
    </w:p>
    <w:p w:rsidR="008720F7" w:rsidRPr="00C75887" w:rsidRDefault="008720F7" w:rsidP="008720F7">
      <w:pPr>
        <w:autoSpaceDE w:val="0"/>
        <w:autoSpaceDN w:val="0"/>
        <w:adjustRightInd w:val="0"/>
        <w:spacing w:after="0" w:line="240" w:lineRule="auto"/>
        <w:ind w:firstLine="709"/>
        <w:jc w:val="both"/>
        <w:rPr>
          <w:rFonts w:ascii="PT Astra Serif" w:eastAsia="Calibri" w:hAnsi="PT Astra Serif" w:cs="Times New Roman"/>
          <w:sz w:val="25"/>
          <w:szCs w:val="25"/>
        </w:rPr>
      </w:pPr>
      <w:r w:rsidRPr="00C75887">
        <w:rPr>
          <w:rFonts w:ascii="PT Astra Serif" w:eastAsia="Calibri" w:hAnsi="PT Astra Serif" w:cs="Times New Roman"/>
          <w:sz w:val="25"/>
          <w:szCs w:val="25"/>
        </w:rPr>
        <w:t xml:space="preserve">9.2.1.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w:t>
      </w:r>
    </w:p>
    <w:p w:rsidR="008720F7" w:rsidRPr="00C75887" w:rsidRDefault="008720F7" w:rsidP="008720F7">
      <w:pPr>
        <w:autoSpaceDE w:val="0"/>
        <w:autoSpaceDN w:val="0"/>
        <w:adjustRightInd w:val="0"/>
        <w:spacing w:after="0" w:line="240" w:lineRule="auto"/>
        <w:ind w:firstLine="709"/>
        <w:jc w:val="both"/>
        <w:rPr>
          <w:rFonts w:ascii="PT Astra Serif" w:eastAsia="Calibri" w:hAnsi="PT Astra Serif" w:cs="Times New Roman"/>
          <w:sz w:val="25"/>
          <w:szCs w:val="25"/>
        </w:rPr>
      </w:pPr>
      <w:r w:rsidRPr="00C75887">
        <w:rPr>
          <w:rFonts w:ascii="PT Astra Serif" w:eastAsia="Calibri" w:hAnsi="PT Astra Serif" w:cs="Times New Roman"/>
          <w:sz w:val="25"/>
          <w:szCs w:val="25"/>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8720F7" w:rsidRPr="00C75887" w:rsidRDefault="008720F7" w:rsidP="008720F7">
      <w:pPr>
        <w:autoSpaceDE w:val="0"/>
        <w:autoSpaceDN w:val="0"/>
        <w:adjustRightInd w:val="0"/>
        <w:spacing w:after="0" w:line="240" w:lineRule="auto"/>
        <w:ind w:firstLine="709"/>
        <w:jc w:val="both"/>
        <w:rPr>
          <w:rFonts w:ascii="PT Astra Serif" w:eastAsia="Calibri" w:hAnsi="PT Astra Serif" w:cs="Times New Roman"/>
          <w:sz w:val="25"/>
          <w:szCs w:val="25"/>
        </w:rPr>
      </w:pPr>
      <w:r w:rsidRPr="00C75887">
        <w:rPr>
          <w:rFonts w:ascii="PT Astra Serif" w:eastAsia="Calibri" w:hAnsi="PT Astra Serif" w:cs="Times New Roman"/>
          <w:sz w:val="25"/>
          <w:szCs w:val="25"/>
        </w:rPr>
        <w:t>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8720F7" w:rsidRPr="00C75887" w:rsidRDefault="008720F7" w:rsidP="008720F7">
      <w:pPr>
        <w:autoSpaceDE w:val="0"/>
        <w:autoSpaceDN w:val="0"/>
        <w:adjustRightInd w:val="0"/>
        <w:spacing w:after="0" w:line="240" w:lineRule="auto"/>
        <w:ind w:firstLine="709"/>
        <w:jc w:val="both"/>
        <w:rPr>
          <w:rFonts w:ascii="PT Astra Serif" w:eastAsia="Calibri" w:hAnsi="PT Astra Serif" w:cs="Times New Roman"/>
          <w:sz w:val="25"/>
          <w:szCs w:val="25"/>
        </w:rPr>
      </w:pPr>
      <w:r w:rsidRPr="00C75887">
        <w:rPr>
          <w:rFonts w:ascii="PT Astra Serif" w:eastAsia="Calibri" w:hAnsi="PT Astra Serif" w:cs="Times New Roman"/>
          <w:sz w:val="25"/>
          <w:szCs w:val="25"/>
        </w:rPr>
        <w:t xml:space="preserve">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8" w:history="1">
        <w:r w:rsidRPr="00C75887">
          <w:rPr>
            <w:rFonts w:ascii="PT Astra Serif" w:eastAsia="Calibri" w:hAnsi="PT Astra Serif" w:cs="Times New Roman"/>
            <w:sz w:val="25"/>
            <w:szCs w:val="25"/>
            <w:u w:val="single"/>
          </w:rPr>
          <w:t>порядке</w:t>
        </w:r>
      </w:hyperlink>
      <w:r w:rsidRPr="00C75887">
        <w:rPr>
          <w:rFonts w:ascii="PT Astra Serif" w:eastAsia="Calibri" w:hAnsi="PT Astra Serif" w:cs="Times New Roman"/>
          <w:sz w:val="25"/>
          <w:szCs w:val="25"/>
        </w:rPr>
        <w:t>, установленном Правительством Российской Федерации от 30 августа 2017 г. № 1042.</w:t>
      </w:r>
    </w:p>
    <w:p w:rsidR="008720F7" w:rsidRPr="00C75887" w:rsidRDefault="008720F7" w:rsidP="008720F7">
      <w:pPr>
        <w:autoSpaceDE w:val="0"/>
        <w:autoSpaceDN w:val="0"/>
        <w:adjustRightInd w:val="0"/>
        <w:spacing w:after="0" w:line="240" w:lineRule="auto"/>
        <w:ind w:firstLine="709"/>
        <w:jc w:val="both"/>
        <w:rPr>
          <w:rFonts w:ascii="PT Astra Serif" w:eastAsia="Calibri" w:hAnsi="PT Astra Serif" w:cs="Times New Roman"/>
          <w:sz w:val="25"/>
          <w:szCs w:val="25"/>
        </w:rPr>
      </w:pPr>
      <w:r w:rsidRPr="00C75887">
        <w:rPr>
          <w:rFonts w:ascii="PT Astra Serif" w:eastAsia="Calibri" w:hAnsi="PT Astra Serif" w:cs="Times New Roman"/>
          <w:sz w:val="25"/>
          <w:szCs w:val="25"/>
        </w:rPr>
        <w:t>9.2.2.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8720F7" w:rsidRPr="00C75887" w:rsidRDefault="008720F7" w:rsidP="008720F7">
      <w:pPr>
        <w:autoSpaceDE w:val="0"/>
        <w:autoSpaceDN w:val="0"/>
        <w:adjustRightInd w:val="0"/>
        <w:spacing w:after="0" w:line="240" w:lineRule="auto"/>
        <w:ind w:firstLine="709"/>
        <w:jc w:val="both"/>
        <w:rPr>
          <w:rFonts w:ascii="PT Astra Serif" w:eastAsia="Calibri" w:hAnsi="PT Astra Serif" w:cs="Times New Roman"/>
          <w:sz w:val="25"/>
          <w:szCs w:val="25"/>
        </w:rPr>
      </w:pPr>
      <w:r w:rsidRPr="00C75887">
        <w:rPr>
          <w:rFonts w:ascii="PT Astra Serif" w:eastAsia="Calibri" w:hAnsi="PT Astra Serif" w:cs="Times New Roman"/>
          <w:sz w:val="25"/>
          <w:szCs w:val="25"/>
        </w:rPr>
        <w:t xml:space="preserve">9.2.3. </w:t>
      </w:r>
      <w:proofErr w:type="gramStart"/>
      <w:r w:rsidRPr="00C75887">
        <w:rPr>
          <w:rFonts w:ascii="PT Astra Serif" w:eastAsia="Calibri" w:hAnsi="PT Astra Serif" w:cs="Times New Roman"/>
          <w:sz w:val="25"/>
          <w:szCs w:val="25"/>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sidRPr="00C75887">
        <w:rPr>
          <w:rFonts w:ascii="PT Astra Serif" w:eastAsia="Calibri" w:hAnsi="PT Astra Serif" w:cs="Times New Roman"/>
          <w:sz w:val="25"/>
          <w:szCs w:val="25"/>
        </w:rPr>
        <w:t xml:space="preserve"> законодательством Российской Федерации установлен иной порядок начисления пени.</w:t>
      </w:r>
    </w:p>
    <w:p w:rsidR="008720F7" w:rsidRPr="00C75887" w:rsidRDefault="008720F7" w:rsidP="008720F7">
      <w:pPr>
        <w:autoSpaceDE w:val="0"/>
        <w:autoSpaceDN w:val="0"/>
        <w:adjustRightInd w:val="0"/>
        <w:spacing w:after="0" w:line="240" w:lineRule="auto"/>
        <w:ind w:firstLine="709"/>
        <w:jc w:val="both"/>
        <w:rPr>
          <w:rFonts w:ascii="PT Astra Serif" w:eastAsia="Calibri" w:hAnsi="PT Astra Serif" w:cs="Times New Roman"/>
          <w:sz w:val="25"/>
          <w:szCs w:val="25"/>
        </w:rPr>
      </w:pPr>
      <w:r w:rsidRPr="00C75887">
        <w:rPr>
          <w:rFonts w:ascii="PT Astra Serif" w:eastAsia="Calibri" w:hAnsi="PT Astra Serif" w:cs="Times New Roman"/>
          <w:sz w:val="25"/>
          <w:szCs w:val="25"/>
        </w:rPr>
        <w:t xml:space="preserve">9.2.4.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9" w:history="1">
        <w:r w:rsidRPr="00C75887">
          <w:rPr>
            <w:rFonts w:ascii="PT Astra Serif" w:eastAsia="Calibri" w:hAnsi="PT Astra Serif" w:cs="Times New Roman"/>
            <w:color w:val="0000FF"/>
            <w:sz w:val="25"/>
            <w:szCs w:val="25"/>
            <w:u w:val="single"/>
          </w:rPr>
          <w:t>порядке</w:t>
        </w:r>
      </w:hyperlink>
      <w:r w:rsidRPr="00C75887">
        <w:rPr>
          <w:rFonts w:ascii="PT Astra Serif" w:eastAsia="Calibri" w:hAnsi="PT Astra Serif" w:cs="Times New Roman"/>
          <w:sz w:val="25"/>
          <w:szCs w:val="25"/>
        </w:rPr>
        <w:t>, установленном Правительством Российской Федерации, от 30 августа 2017 г. № 1042. за исключением случаев, если законодательством Российской Федерации установлен иной порядок начисления штрафов.</w:t>
      </w:r>
    </w:p>
    <w:p w:rsidR="008720F7" w:rsidRPr="00C75887" w:rsidRDefault="008720F7" w:rsidP="008720F7">
      <w:pPr>
        <w:autoSpaceDE w:val="0"/>
        <w:autoSpaceDN w:val="0"/>
        <w:adjustRightInd w:val="0"/>
        <w:spacing w:after="0" w:line="240" w:lineRule="auto"/>
        <w:ind w:firstLine="709"/>
        <w:jc w:val="both"/>
        <w:rPr>
          <w:rFonts w:ascii="PT Astra Serif" w:eastAsia="Calibri" w:hAnsi="PT Astra Serif" w:cs="Times New Roman"/>
          <w:sz w:val="25"/>
          <w:szCs w:val="25"/>
        </w:rPr>
      </w:pPr>
      <w:bookmarkStart w:id="1" w:name="Par15"/>
      <w:bookmarkEnd w:id="1"/>
      <w:r w:rsidRPr="00C75887">
        <w:rPr>
          <w:rFonts w:ascii="PT Astra Serif" w:eastAsia="Calibri" w:hAnsi="PT Astra Serif" w:cs="Times New Roman"/>
          <w:sz w:val="25"/>
          <w:szCs w:val="25"/>
        </w:rPr>
        <w:t>9.2.5.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720F7" w:rsidRPr="00C75887" w:rsidRDefault="008720F7" w:rsidP="008720F7">
      <w:pPr>
        <w:autoSpaceDE w:val="0"/>
        <w:autoSpaceDN w:val="0"/>
        <w:adjustRightInd w:val="0"/>
        <w:spacing w:after="0" w:line="240" w:lineRule="auto"/>
        <w:ind w:firstLine="709"/>
        <w:jc w:val="both"/>
        <w:rPr>
          <w:rFonts w:ascii="PT Astra Serif" w:eastAsia="Calibri" w:hAnsi="PT Astra Serif" w:cs="Times New Roman"/>
          <w:sz w:val="25"/>
          <w:szCs w:val="25"/>
        </w:rPr>
      </w:pPr>
      <w:r w:rsidRPr="00C75887">
        <w:rPr>
          <w:rFonts w:ascii="PT Astra Serif" w:eastAsia="Calibri" w:hAnsi="PT Astra Serif" w:cs="Times New Roman"/>
          <w:sz w:val="25"/>
          <w:szCs w:val="25"/>
        </w:rPr>
        <w:t>9.3. В соответствии с постановлением Правительства Российской Федерации, от 30 августа 2017 г. № 1042:</w:t>
      </w:r>
    </w:p>
    <w:p w:rsidR="008720F7" w:rsidRPr="00C75887" w:rsidRDefault="008720F7" w:rsidP="008720F7">
      <w:pPr>
        <w:autoSpaceDE w:val="0"/>
        <w:autoSpaceDN w:val="0"/>
        <w:adjustRightInd w:val="0"/>
        <w:spacing w:after="0" w:line="240" w:lineRule="auto"/>
        <w:ind w:firstLine="709"/>
        <w:jc w:val="both"/>
        <w:rPr>
          <w:rFonts w:ascii="PT Astra Serif" w:eastAsia="Calibri" w:hAnsi="PT Astra Serif" w:cs="Times New Roman"/>
          <w:sz w:val="25"/>
          <w:szCs w:val="25"/>
        </w:rPr>
      </w:pPr>
      <w:r w:rsidRPr="00C75887">
        <w:rPr>
          <w:rFonts w:ascii="PT Astra Serif" w:eastAsia="Calibri" w:hAnsi="PT Astra Serif" w:cs="Times New Roman"/>
          <w:sz w:val="25"/>
          <w:szCs w:val="25"/>
        </w:rPr>
        <w:lastRenderedPageBreak/>
        <w:t xml:space="preserve">9.3.1. </w:t>
      </w:r>
      <w:proofErr w:type="gramStart"/>
      <w:r w:rsidRPr="00C75887">
        <w:rPr>
          <w:rFonts w:ascii="PT Astra Serif" w:eastAsia="Calibri" w:hAnsi="PT Astra Serif" w:cs="Times New Roman"/>
          <w:sz w:val="25"/>
          <w:szCs w:val="25"/>
        </w:rPr>
        <w:t>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w:t>
      </w:r>
      <w:proofErr w:type="gramEnd"/>
      <w:r w:rsidRPr="00C75887">
        <w:rPr>
          <w:rFonts w:ascii="PT Astra Serif" w:eastAsia="Calibri" w:hAnsi="PT Astra Serif" w:cs="Times New Roman"/>
          <w:sz w:val="25"/>
          <w:szCs w:val="25"/>
        </w:rPr>
        <w:t xml:space="preserve"> процента цены Контракта (этапа), но не более 5 000 рублей и не менее 1 000 рублей.</w:t>
      </w:r>
    </w:p>
    <w:p w:rsidR="008720F7" w:rsidRPr="00C75887" w:rsidRDefault="008720F7" w:rsidP="008720F7">
      <w:pPr>
        <w:autoSpaceDE w:val="0"/>
        <w:autoSpaceDN w:val="0"/>
        <w:adjustRightInd w:val="0"/>
        <w:spacing w:after="0" w:line="240" w:lineRule="auto"/>
        <w:ind w:firstLine="709"/>
        <w:jc w:val="both"/>
        <w:rPr>
          <w:rFonts w:ascii="PT Astra Serif" w:eastAsia="Calibri" w:hAnsi="PT Astra Serif" w:cs="Times New Roman"/>
          <w:sz w:val="25"/>
          <w:szCs w:val="25"/>
        </w:rPr>
      </w:pPr>
      <w:r w:rsidRPr="00C75887">
        <w:rPr>
          <w:rFonts w:ascii="PT Astra Serif" w:eastAsia="Calibri" w:hAnsi="PT Astra Serif" w:cs="Times New Roman"/>
          <w:sz w:val="25"/>
          <w:szCs w:val="25"/>
        </w:rPr>
        <w:t>9.3.2.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8720F7" w:rsidRPr="00C75887" w:rsidRDefault="008720F7" w:rsidP="008720F7">
      <w:pPr>
        <w:autoSpaceDE w:val="0"/>
        <w:autoSpaceDN w:val="0"/>
        <w:adjustRightInd w:val="0"/>
        <w:spacing w:after="0" w:line="240" w:lineRule="auto"/>
        <w:ind w:firstLine="709"/>
        <w:jc w:val="both"/>
        <w:rPr>
          <w:rFonts w:ascii="PT Astra Serif" w:eastAsia="Calibri" w:hAnsi="PT Astra Serif" w:cs="Times New Roman"/>
          <w:sz w:val="25"/>
          <w:szCs w:val="25"/>
        </w:rPr>
      </w:pPr>
      <w:r w:rsidRPr="00C75887">
        <w:rPr>
          <w:rFonts w:ascii="PT Astra Serif" w:eastAsia="Calibri" w:hAnsi="PT Astra Serif" w:cs="Times New Roman"/>
          <w:sz w:val="25"/>
          <w:szCs w:val="25"/>
        </w:rPr>
        <w:t>а) 1000 рублей, если цена Контракта не превышает 3 млн. рублей;</w:t>
      </w:r>
    </w:p>
    <w:p w:rsidR="008720F7" w:rsidRPr="00C75887" w:rsidRDefault="008720F7" w:rsidP="008720F7">
      <w:pPr>
        <w:autoSpaceDE w:val="0"/>
        <w:autoSpaceDN w:val="0"/>
        <w:adjustRightInd w:val="0"/>
        <w:spacing w:after="0" w:line="240" w:lineRule="auto"/>
        <w:ind w:firstLine="709"/>
        <w:jc w:val="both"/>
        <w:rPr>
          <w:rFonts w:ascii="PT Astra Serif" w:eastAsia="Calibri" w:hAnsi="PT Astra Serif" w:cs="Times New Roman"/>
          <w:sz w:val="25"/>
          <w:szCs w:val="25"/>
        </w:rPr>
      </w:pPr>
      <w:bookmarkStart w:id="2" w:name="Par89"/>
      <w:bookmarkEnd w:id="2"/>
      <w:r w:rsidRPr="00C75887">
        <w:rPr>
          <w:rFonts w:ascii="PT Astra Serif" w:eastAsia="Calibri" w:hAnsi="PT Astra Serif" w:cs="Times New Roman"/>
          <w:sz w:val="25"/>
          <w:szCs w:val="25"/>
        </w:rPr>
        <w:t>б) 5000 рублей, если цена Контракта составляет от 3 млн. рублей до 50 млн. рублей (включительно);</w:t>
      </w:r>
    </w:p>
    <w:p w:rsidR="008720F7" w:rsidRPr="00C75887" w:rsidRDefault="008720F7" w:rsidP="008720F7">
      <w:pPr>
        <w:autoSpaceDE w:val="0"/>
        <w:autoSpaceDN w:val="0"/>
        <w:adjustRightInd w:val="0"/>
        <w:spacing w:after="0" w:line="240" w:lineRule="auto"/>
        <w:ind w:firstLine="709"/>
        <w:jc w:val="both"/>
        <w:rPr>
          <w:rFonts w:ascii="PT Astra Serif" w:eastAsia="Calibri" w:hAnsi="PT Astra Serif" w:cs="Times New Roman"/>
          <w:sz w:val="25"/>
          <w:szCs w:val="25"/>
        </w:rPr>
      </w:pPr>
      <w:r w:rsidRPr="00C75887">
        <w:rPr>
          <w:rFonts w:ascii="PT Astra Serif" w:eastAsia="Calibri" w:hAnsi="PT Astra Serif" w:cs="Times New Roman"/>
          <w:sz w:val="25"/>
          <w:szCs w:val="25"/>
        </w:rPr>
        <w:t>9.3.3.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8720F7" w:rsidRPr="00C75887" w:rsidRDefault="008720F7" w:rsidP="008720F7">
      <w:pPr>
        <w:autoSpaceDE w:val="0"/>
        <w:autoSpaceDN w:val="0"/>
        <w:adjustRightInd w:val="0"/>
        <w:spacing w:after="0" w:line="240" w:lineRule="auto"/>
        <w:ind w:firstLine="709"/>
        <w:jc w:val="both"/>
        <w:rPr>
          <w:rFonts w:ascii="PT Astra Serif" w:eastAsia="Calibri" w:hAnsi="PT Astra Serif" w:cs="Times New Roman"/>
          <w:sz w:val="25"/>
          <w:szCs w:val="25"/>
        </w:rPr>
      </w:pPr>
      <w:r w:rsidRPr="00C75887">
        <w:rPr>
          <w:rFonts w:ascii="PT Astra Serif" w:eastAsia="Calibri" w:hAnsi="PT Astra Serif" w:cs="Times New Roman"/>
          <w:sz w:val="25"/>
          <w:szCs w:val="25"/>
        </w:rPr>
        <w:t>а) 1000 рублей, если цена Контракта не превышает 3 млн. рублей (включительно);</w:t>
      </w:r>
    </w:p>
    <w:p w:rsidR="008720F7" w:rsidRPr="00C75887" w:rsidRDefault="008720F7" w:rsidP="008720F7">
      <w:pPr>
        <w:autoSpaceDE w:val="0"/>
        <w:autoSpaceDN w:val="0"/>
        <w:adjustRightInd w:val="0"/>
        <w:spacing w:after="0" w:line="240" w:lineRule="auto"/>
        <w:ind w:firstLine="709"/>
        <w:jc w:val="both"/>
        <w:rPr>
          <w:rFonts w:ascii="PT Astra Serif" w:eastAsia="Calibri" w:hAnsi="PT Astra Serif" w:cs="Times New Roman"/>
          <w:sz w:val="25"/>
          <w:szCs w:val="25"/>
        </w:rPr>
      </w:pPr>
      <w:r w:rsidRPr="00C75887">
        <w:rPr>
          <w:rFonts w:ascii="PT Astra Serif" w:eastAsia="Calibri" w:hAnsi="PT Astra Serif" w:cs="Times New Roman"/>
          <w:sz w:val="25"/>
          <w:szCs w:val="25"/>
        </w:rPr>
        <w:t>б) 5000 рублей, если цена Контракта составляет от 3 млн. рублей до 50 млн. рублей (включительно);</w:t>
      </w:r>
    </w:p>
    <w:p w:rsidR="008720F7" w:rsidRPr="00C75887" w:rsidRDefault="008720F7" w:rsidP="008720F7">
      <w:pPr>
        <w:spacing w:after="0" w:line="240" w:lineRule="auto"/>
        <w:ind w:firstLine="709"/>
        <w:jc w:val="both"/>
        <w:rPr>
          <w:rFonts w:ascii="PT Astra Serif" w:eastAsia="Times New Roman" w:hAnsi="PT Astra Serif" w:cs="Times New Roman"/>
          <w:sz w:val="25"/>
          <w:szCs w:val="25"/>
        </w:rPr>
      </w:pPr>
      <w:r w:rsidRPr="00C75887">
        <w:rPr>
          <w:rFonts w:ascii="PT Astra Serif" w:eastAsia="Times New Roman" w:hAnsi="PT Astra Serif" w:cs="Times New Roman"/>
          <w:sz w:val="25"/>
          <w:szCs w:val="25"/>
        </w:rPr>
        <w:t xml:space="preserve">9.3.4. </w:t>
      </w:r>
      <w:proofErr w:type="gramStart"/>
      <w:r w:rsidRPr="00C75887">
        <w:rPr>
          <w:rFonts w:ascii="PT Astra Serif" w:eastAsia="Times New Roman" w:hAnsi="PT Astra Serif" w:cs="Times New Roman"/>
          <w:sz w:val="25"/>
          <w:szCs w:val="25"/>
        </w:rPr>
        <w:t>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предложившим наиболее высокую цену за право заключения Контракта, размер штрафа рассчитывается в порядке, установленном</w:t>
      </w:r>
      <w:r w:rsidRPr="00C75887">
        <w:rPr>
          <w:rFonts w:ascii="PT Astra Serif" w:eastAsia="Calibri" w:hAnsi="PT Astra Serif" w:cs="Times New Roman"/>
          <w:sz w:val="25"/>
          <w:szCs w:val="25"/>
        </w:rPr>
        <w:t xml:space="preserve"> постановлением Правительства Российской Федерации, от 30 августа 2017 г. № 1042</w:t>
      </w:r>
      <w:r w:rsidRPr="00C75887">
        <w:rPr>
          <w:rFonts w:ascii="PT Astra Serif" w:eastAsia="Times New Roman" w:hAnsi="PT Astra Serif" w:cs="Times New Roman"/>
          <w:sz w:val="25"/>
          <w:szCs w:val="25"/>
        </w:rPr>
        <w:t>, за исключением просрочки исполнения обязательств (в том числе</w:t>
      </w:r>
      <w:proofErr w:type="gramEnd"/>
      <w:r w:rsidRPr="00C75887">
        <w:rPr>
          <w:rFonts w:ascii="PT Astra Serif" w:eastAsia="Times New Roman" w:hAnsi="PT Astra Serif" w:cs="Times New Roman"/>
          <w:sz w:val="25"/>
          <w:szCs w:val="25"/>
        </w:rPr>
        <w:t xml:space="preserve"> гарантийного обязательства), </w:t>
      </w:r>
      <w:proofErr w:type="gramStart"/>
      <w:r w:rsidRPr="00C75887">
        <w:rPr>
          <w:rFonts w:ascii="PT Astra Serif" w:eastAsia="Times New Roman" w:hAnsi="PT Astra Serif" w:cs="Times New Roman"/>
          <w:sz w:val="25"/>
          <w:szCs w:val="25"/>
        </w:rPr>
        <w:t>предусмотренных</w:t>
      </w:r>
      <w:proofErr w:type="gramEnd"/>
      <w:r w:rsidRPr="00C75887">
        <w:rPr>
          <w:rFonts w:ascii="PT Astra Serif" w:eastAsia="Times New Roman" w:hAnsi="PT Astra Serif" w:cs="Times New Roman"/>
          <w:sz w:val="25"/>
          <w:szCs w:val="25"/>
        </w:rPr>
        <w:t xml:space="preserve"> контрактом, и устанавливается в следующем порядке:</w:t>
      </w:r>
    </w:p>
    <w:p w:rsidR="008720F7" w:rsidRPr="00C75887" w:rsidRDefault="008720F7" w:rsidP="008720F7">
      <w:pPr>
        <w:spacing w:after="0" w:line="240" w:lineRule="auto"/>
        <w:ind w:firstLine="709"/>
        <w:jc w:val="both"/>
        <w:rPr>
          <w:rFonts w:ascii="PT Astra Serif" w:eastAsia="Times New Roman" w:hAnsi="PT Astra Serif" w:cs="Times New Roman"/>
          <w:sz w:val="25"/>
          <w:szCs w:val="25"/>
        </w:rPr>
      </w:pPr>
      <w:r w:rsidRPr="00C75887">
        <w:rPr>
          <w:rFonts w:ascii="PT Astra Serif" w:eastAsia="Times New Roman" w:hAnsi="PT Astra Serif" w:cs="Times New Roman"/>
          <w:sz w:val="25"/>
          <w:szCs w:val="25"/>
        </w:rPr>
        <w:t>а) в случае, если цена контракта не превышает начальную (максимальную) цену контракта:</w:t>
      </w:r>
    </w:p>
    <w:p w:rsidR="008720F7" w:rsidRPr="00C75887" w:rsidRDefault="008720F7" w:rsidP="008720F7">
      <w:pPr>
        <w:spacing w:after="0" w:line="240" w:lineRule="auto"/>
        <w:ind w:firstLine="709"/>
        <w:jc w:val="both"/>
        <w:rPr>
          <w:rFonts w:ascii="PT Astra Serif" w:eastAsia="Times New Roman" w:hAnsi="PT Astra Serif" w:cs="Times New Roman"/>
          <w:sz w:val="25"/>
          <w:szCs w:val="25"/>
        </w:rPr>
      </w:pPr>
      <w:r w:rsidRPr="00C75887">
        <w:rPr>
          <w:rFonts w:ascii="PT Astra Serif" w:eastAsia="Times New Roman" w:hAnsi="PT Astra Serif" w:cs="Times New Roman"/>
          <w:sz w:val="25"/>
          <w:szCs w:val="25"/>
        </w:rPr>
        <w:t>10 процентов начальной (максимальной) цены контракта, если цена контракта не превышает 3 млн. рублей;</w:t>
      </w:r>
    </w:p>
    <w:p w:rsidR="008720F7" w:rsidRPr="00C75887" w:rsidRDefault="008720F7" w:rsidP="008720F7">
      <w:pPr>
        <w:spacing w:after="0" w:line="240" w:lineRule="auto"/>
        <w:ind w:firstLine="709"/>
        <w:jc w:val="both"/>
        <w:rPr>
          <w:rFonts w:ascii="PT Astra Serif" w:eastAsia="Times New Roman" w:hAnsi="PT Astra Serif" w:cs="Times New Roman"/>
          <w:sz w:val="25"/>
          <w:szCs w:val="25"/>
        </w:rPr>
      </w:pPr>
      <w:r w:rsidRPr="00C75887">
        <w:rPr>
          <w:rFonts w:ascii="PT Astra Serif" w:eastAsia="Times New Roman" w:hAnsi="PT Astra Serif" w:cs="Times New Roman"/>
          <w:sz w:val="25"/>
          <w:szCs w:val="25"/>
        </w:rPr>
        <w:t>5 процентов начальной (максимальной) цены контракта, если цена контракта составляет от 3 млн. рублей до 50 млн. рублей (включительно);</w:t>
      </w:r>
    </w:p>
    <w:p w:rsidR="008720F7" w:rsidRPr="00C75887" w:rsidRDefault="008720F7" w:rsidP="008720F7">
      <w:pPr>
        <w:spacing w:after="0" w:line="240" w:lineRule="auto"/>
        <w:ind w:firstLine="709"/>
        <w:jc w:val="both"/>
        <w:rPr>
          <w:rFonts w:ascii="PT Astra Serif" w:eastAsia="Times New Roman" w:hAnsi="PT Astra Serif" w:cs="Times New Roman"/>
          <w:sz w:val="25"/>
          <w:szCs w:val="25"/>
        </w:rPr>
      </w:pPr>
      <w:r w:rsidRPr="00C75887">
        <w:rPr>
          <w:rFonts w:ascii="PT Astra Serif" w:eastAsia="Times New Roman" w:hAnsi="PT Astra Serif" w:cs="Times New Roman"/>
          <w:sz w:val="25"/>
          <w:szCs w:val="25"/>
        </w:rPr>
        <w:t>1 процент начальной (максимальной) цены контракта, если цена контракта составляет от 50 млн. рублей до 100 млн. рублей (включительно);</w:t>
      </w:r>
    </w:p>
    <w:p w:rsidR="008720F7" w:rsidRPr="00C75887" w:rsidRDefault="008720F7" w:rsidP="008720F7">
      <w:pPr>
        <w:spacing w:after="0" w:line="240" w:lineRule="auto"/>
        <w:ind w:firstLine="709"/>
        <w:jc w:val="both"/>
        <w:rPr>
          <w:rFonts w:ascii="PT Astra Serif" w:eastAsia="Times New Roman" w:hAnsi="PT Astra Serif" w:cs="Times New Roman"/>
          <w:sz w:val="25"/>
          <w:szCs w:val="25"/>
        </w:rPr>
      </w:pPr>
      <w:r w:rsidRPr="00C75887">
        <w:rPr>
          <w:rFonts w:ascii="PT Astra Serif" w:eastAsia="Times New Roman" w:hAnsi="PT Astra Serif" w:cs="Times New Roman"/>
          <w:sz w:val="25"/>
          <w:szCs w:val="25"/>
        </w:rPr>
        <w:t>б) в случае, если цена контракта превышает начальную (максимальную) цену контракта:</w:t>
      </w:r>
    </w:p>
    <w:p w:rsidR="008720F7" w:rsidRPr="00C75887" w:rsidRDefault="008720F7" w:rsidP="008720F7">
      <w:pPr>
        <w:spacing w:after="0" w:line="240" w:lineRule="auto"/>
        <w:ind w:firstLine="709"/>
        <w:jc w:val="both"/>
        <w:rPr>
          <w:rFonts w:ascii="PT Astra Serif" w:eastAsia="Times New Roman" w:hAnsi="PT Astra Serif" w:cs="Times New Roman"/>
          <w:sz w:val="25"/>
          <w:szCs w:val="25"/>
        </w:rPr>
      </w:pPr>
      <w:r w:rsidRPr="00C75887">
        <w:rPr>
          <w:rFonts w:ascii="PT Astra Serif" w:eastAsia="Times New Roman" w:hAnsi="PT Astra Serif" w:cs="Times New Roman"/>
          <w:sz w:val="25"/>
          <w:szCs w:val="25"/>
        </w:rPr>
        <w:t>10 процентов цены контракта, если цена контракта не превышает 3 млн. рублей;</w:t>
      </w:r>
    </w:p>
    <w:p w:rsidR="008720F7" w:rsidRPr="00C75887" w:rsidRDefault="008720F7" w:rsidP="008720F7">
      <w:pPr>
        <w:spacing w:after="0" w:line="240" w:lineRule="auto"/>
        <w:ind w:firstLine="709"/>
        <w:jc w:val="both"/>
        <w:rPr>
          <w:rFonts w:ascii="PT Astra Serif" w:eastAsia="Times New Roman" w:hAnsi="PT Astra Serif" w:cs="Times New Roman"/>
          <w:sz w:val="25"/>
          <w:szCs w:val="25"/>
        </w:rPr>
      </w:pPr>
      <w:r w:rsidRPr="00C75887">
        <w:rPr>
          <w:rFonts w:ascii="PT Astra Serif" w:eastAsia="Times New Roman" w:hAnsi="PT Astra Serif" w:cs="Times New Roman"/>
          <w:sz w:val="25"/>
          <w:szCs w:val="25"/>
        </w:rPr>
        <w:t>5 процентов цены контракта, если цена контракта составляет от 3 млн. рублей до 50 млн. рублей (включительно);</w:t>
      </w:r>
    </w:p>
    <w:p w:rsidR="008720F7" w:rsidRPr="00C75887" w:rsidRDefault="008720F7" w:rsidP="008720F7">
      <w:pPr>
        <w:spacing w:after="0" w:line="240" w:lineRule="auto"/>
        <w:ind w:firstLine="709"/>
        <w:jc w:val="both"/>
        <w:rPr>
          <w:rFonts w:ascii="PT Astra Serif" w:eastAsia="Times New Roman" w:hAnsi="PT Astra Serif" w:cs="Times New Roman"/>
          <w:sz w:val="25"/>
          <w:szCs w:val="25"/>
        </w:rPr>
      </w:pPr>
      <w:r w:rsidRPr="00C75887">
        <w:rPr>
          <w:rFonts w:ascii="PT Astra Serif" w:eastAsia="Times New Roman" w:hAnsi="PT Astra Serif" w:cs="Times New Roman"/>
          <w:sz w:val="25"/>
          <w:szCs w:val="25"/>
        </w:rPr>
        <w:t>1 процент цены контракта, если цена контракта составляет от 50 млн. рублей до 100 млн. рублей (включительно).</w:t>
      </w:r>
    </w:p>
    <w:p w:rsidR="008720F7" w:rsidRPr="00C75887" w:rsidRDefault="008720F7" w:rsidP="008720F7">
      <w:pPr>
        <w:autoSpaceDE w:val="0"/>
        <w:autoSpaceDN w:val="0"/>
        <w:adjustRightInd w:val="0"/>
        <w:spacing w:after="0" w:line="240" w:lineRule="auto"/>
        <w:ind w:firstLine="709"/>
        <w:jc w:val="both"/>
        <w:rPr>
          <w:rFonts w:ascii="PT Astra Serif" w:eastAsia="Calibri" w:hAnsi="PT Astra Serif" w:cs="Times New Roman"/>
          <w:sz w:val="25"/>
          <w:szCs w:val="25"/>
        </w:rPr>
      </w:pPr>
      <w:r w:rsidRPr="00C75887">
        <w:rPr>
          <w:rFonts w:ascii="PT Astra Serif" w:eastAsia="Calibri" w:hAnsi="PT Astra Serif" w:cs="Times New Roman"/>
          <w:sz w:val="25"/>
          <w:szCs w:val="25"/>
        </w:rPr>
        <w:lastRenderedPageBreak/>
        <w:t>9.3.5.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8720F7" w:rsidRPr="00C75887" w:rsidRDefault="008720F7" w:rsidP="008720F7">
      <w:pPr>
        <w:autoSpaceDE w:val="0"/>
        <w:autoSpaceDN w:val="0"/>
        <w:adjustRightInd w:val="0"/>
        <w:spacing w:after="0" w:line="240" w:lineRule="auto"/>
        <w:ind w:firstLine="709"/>
        <w:jc w:val="both"/>
        <w:rPr>
          <w:rFonts w:ascii="PT Astra Serif" w:eastAsia="Calibri" w:hAnsi="PT Astra Serif" w:cs="Times New Roman"/>
          <w:sz w:val="25"/>
          <w:szCs w:val="25"/>
        </w:rPr>
      </w:pPr>
      <w:r w:rsidRPr="00C75887">
        <w:rPr>
          <w:rFonts w:ascii="PT Astra Serif" w:eastAsia="Calibri" w:hAnsi="PT Astra Serif" w:cs="Times New Roman"/>
          <w:sz w:val="25"/>
          <w:szCs w:val="25"/>
        </w:rPr>
        <w:t>9.3.6.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8720F7" w:rsidRPr="00C75887" w:rsidRDefault="006C6432" w:rsidP="006C6432">
      <w:pPr>
        <w:spacing w:after="0" w:line="240" w:lineRule="auto"/>
        <w:jc w:val="both"/>
        <w:rPr>
          <w:rFonts w:ascii="PT Astra Serif" w:eastAsia="Calibri" w:hAnsi="PT Astra Serif" w:cs="Times New Roman"/>
          <w:sz w:val="25"/>
          <w:szCs w:val="25"/>
        </w:rPr>
      </w:pPr>
      <w:r w:rsidRPr="00C75887">
        <w:rPr>
          <w:rFonts w:ascii="PT Astra Serif" w:eastAsia="Calibri" w:hAnsi="PT Astra Serif" w:cs="Times New Roman"/>
          <w:color w:val="000000"/>
          <w:sz w:val="25"/>
          <w:szCs w:val="25"/>
        </w:rPr>
        <w:t xml:space="preserve">          </w:t>
      </w:r>
      <w:r w:rsidR="008720F7" w:rsidRPr="00C75887">
        <w:rPr>
          <w:rFonts w:ascii="PT Astra Serif" w:eastAsia="Calibri" w:hAnsi="PT Astra Serif" w:cs="Times New Roman"/>
          <w:color w:val="000000"/>
          <w:sz w:val="25"/>
          <w:szCs w:val="25"/>
        </w:rPr>
        <w:t xml:space="preserve">9.4. </w:t>
      </w:r>
      <w:r w:rsidR="008720F7" w:rsidRPr="00C75887">
        <w:rPr>
          <w:rFonts w:ascii="PT Astra Serif" w:eastAsia="Calibri" w:hAnsi="PT Astra Serif" w:cs="Times New Roman"/>
          <w:sz w:val="25"/>
          <w:szCs w:val="25"/>
        </w:rPr>
        <w:t>Уплата неустойки (штрафа, пени) не освобождает Стороны от исполнения обязательств по Контракту.</w:t>
      </w:r>
    </w:p>
    <w:p w:rsidR="008720F7" w:rsidRPr="00C75887" w:rsidRDefault="006C6432" w:rsidP="006C6432">
      <w:pPr>
        <w:spacing w:after="0" w:line="240" w:lineRule="auto"/>
        <w:jc w:val="both"/>
        <w:rPr>
          <w:rFonts w:ascii="PT Astra Serif" w:eastAsia="Calibri" w:hAnsi="PT Astra Serif" w:cs="Times New Roman"/>
          <w:sz w:val="25"/>
          <w:szCs w:val="25"/>
        </w:rPr>
      </w:pPr>
      <w:r w:rsidRPr="00C75887">
        <w:rPr>
          <w:rFonts w:ascii="PT Astra Serif" w:eastAsia="Calibri" w:hAnsi="PT Astra Serif" w:cs="Times New Roman"/>
          <w:sz w:val="25"/>
          <w:szCs w:val="25"/>
        </w:rPr>
        <w:t xml:space="preserve">         </w:t>
      </w:r>
      <w:r w:rsidR="008720F7" w:rsidRPr="00C75887">
        <w:rPr>
          <w:rFonts w:ascii="PT Astra Serif" w:eastAsia="Calibri" w:hAnsi="PT Astra Serif" w:cs="Times New Roman"/>
          <w:sz w:val="25"/>
          <w:szCs w:val="25"/>
        </w:rPr>
        <w:t>9.5. Вред, причиненный третьим лицам по вине Поставщика при исполнении обязательств по Контракту, возмещается за его счет.</w:t>
      </w:r>
    </w:p>
    <w:p w:rsidR="00B76C0E" w:rsidRPr="00C75887" w:rsidRDefault="00B76C0E" w:rsidP="00B76C0E">
      <w:pPr>
        <w:spacing w:after="0" w:line="240" w:lineRule="auto"/>
        <w:jc w:val="both"/>
        <w:rPr>
          <w:rFonts w:ascii="PT Astra Serif" w:hAnsi="PT Astra Serif" w:cs="Times New Roman"/>
          <w:sz w:val="25"/>
          <w:szCs w:val="25"/>
          <w:lang w:bidi="ru-RU"/>
        </w:rPr>
      </w:pPr>
      <w:r w:rsidRPr="00C75887">
        <w:rPr>
          <w:rFonts w:ascii="PT Astra Serif" w:hAnsi="PT Astra Serif" w:cs="Times New Roman"/>
          <w:sz w:val="25"/>
          <w:szCs w:val="25"/>
          <w:lang w:bidi="ru-RU"/>
        </w:rPr>
        <w:t xml:space="preserve">           9.6. </w:t>
      </w:r>
      <w:r w:rsidR="00C52140" w:rsidRPr="00C75887">
        <w:rPr>
          <w:rFonts w:ascii="PT Astra Serif" w:hAnsi="PT Astra Serif" w:cs="Times New Roman"/>
          <w:sz w:val="25"/>
          <w:szCs w:val="25"/>
          <w:lang w:bidi="ru-RU"/>
        </w:rPr>
        <w:t xml:space="preserve">Поставщик несет ответственность </w:t>
      </w:r>
      <w:r w:rsidRPr="00C75887">
        <w:rPr>
          <w:rFonts w:ascii="PT Astra Serif" w:hAnsi="PT Astra Serif" w:cs="Times New Roman"/>
          <w:sz w:val="25"/>
          <w:szCs w:val="25"/>
          <w:lang w:bidi="ru-RU"/>
        </w:rPr>
        <w:t>за нецелевое использование финансовых средств, выплачиваемых государственным заказчиком головному исполнителю и предназначенных только для финансирования расходов на выполнение государственного оборонного заказа и авансирование соответствующих работ.</w:t>
      </w:r>
    </w:p>
    <w:p w:rsidR="002D6676" w:rsidRPr="00C75887" w:rsidRDefault="002D6676" w:rsidP="002D6676">
      <w:pPr>
        <w:spacing w:after="0" w:line="240" w:lineRule="auto"/>
        <w:jc w:val="both"/>
        <w:rPr>
          <w:rFonts w:ascii="PT Astra Serif" w:hAnsi="PT Astra Serif" w:cs="Times New Roman"/>
          <w:sz w:val="25"/>
          <w:szCs w:val="25"/>
          <w:lang w:bidi="ru-RU"/>
        </w:rPr>
      </w:pPr>
      <w:r w:rsidRPr="00C75887">
        <w:rPr>
          <w:rFonts w:ascii="PT Astra Serif" w:hAnsi="PT Astra Serif" w:cs="Times New Roman"/>
          <w:sz w:val="25"/>
          <w:szCs w:val="25"/>
          <w:lang w:bidi="ru-RU"/>
        </w:rPr>
        <w:t xml:space="preserve">        9.7. </w:t>
      </w:r>
      <w:r w:rsidR="00C52140" w:rsidRPr="00C75887">
        <w:rPr>
          <w:rFonts w:ascii="PT Astra Serif" w:hAnsi="PT Astra Serif" w:cs="Times New Roman"/>
          <w:sz w:val="25"/>
          <w:szCs w:val="25"/>
          <w:lang w:bidi="ru-RU"/>
        </w:rPr>
        <w:t>Поставщик обязан обеспечить</w:t>
      </w:r>
      <w:r w:rsidRPr="00C75887">
        <w:rPr>
          <w:rFonts w:ascii="PT Astra Serif" w:hAnsi="PT Astra Serif" w:cs="Times New Roman"/>
          <w:sz w:val="25"/>
          <w:szCs w:val="25"/>
          <w:lang w:bidi="ru-RU"/>
        </w:rPr>
        <w:t xml:space="preserve"> раздельн</w:t>
      </w:r>
      <w:r w:rsidR="00C52140" w:rsidRPr="00C75887">
        <w:rPr>
          <w:rFonts w:ascii="PT Astra Serif" w:hAnsi="PT Astra Serif" w:cs="Times New Roman"/>
          <w:sz w:val="25"/>
          <w:szCs w:val="25"/>
          <w:lang w:bidi="ru-RU"/>
        </w:rPr>
        <w:t>ый</w:t>
      </w:r>
      <w:r w:rsidRPr="00C75887">
        <w:rPr>
          <w:rFonts w:ascii="PT Astra Serif" w:hAnsi="PT Astra Serif" w:cs="Times New Roman"/>
          <w:sz w:val="25"/>
          <w:szCs w:val="25"/>
          <w:lang w:bidi="ru-RU"/>
        </w:rPr>
        <w:t xml:space="preserve"> учет затрат, связанных с исполнением государственного контракта, в соответствии с законодательством Российской Федерации о государственном оборонном заказе.</w:t>
      </w:r>
    </w:p>
    <w:p w:rsidR="002D6676" w:rsidRPr="00C75887" w:rsidRDefault="002D6676" w:rsidP="002D6676">
      <w:pPr>
        <w:spacing w:after="0" w:line="240" w:lineRule="auto"/>
        <w:jc w:val="both"/>
        <w:rPr>
          <w:rFonts w:ascii="PT Astra Serif" w:hAnsi="PT Astra Serif" w:cs="Times New Roman"/>
          <w:sz w:val="25"/>
          <w:szCs w:val="25"/>
          <w:lang w:bidi="ru-RU"/>
        </w:rPr>
      </w:pPr>
      <w:r w:rsidRPr="00C75887">
        <w:rPr>
          <w:rFonts w:ascii="PT Astra Serif" w:hAnsi="PT Astra Serif" w:cs="Times New Roman"/>
          <w:sz w:val="25"/>
          <w:szCs w:val="25"/>
          <w:lang w:bidi="ru-RU"/>
        </w:rPr>
        <w:t xml:space="preserve">        9.8. </w:t>
      </w:r>
      <w:r w:rsidR="00C52140" w:rsidRPr="00C75887">
        <w:rPr>
          <w:rFonts w:ascii="PT Astra Serif" w:hAnsi="PT Astra Serif" w:cs="Times New Roman"/>
          <w:sz w:val="25"/>
          <w:szCs w:val="25"/>
          <w:lang w:bidi="ru-RU"/>
        </w:rPr>
        <w:t xml:space="preserve"> </w:t>
      </w:r>
      <w:proofErr w:type="gramStart"/>
      <w:r w:rsidR="00C52140" w:rsidRPr="00C75887">
        <w:rPr>
          <w:rFonts w:ascii="PT Astra Serif" w:hAnsi="PT Astra Serif" w:cs="Times New Roman"/>
          <w:sz w:val="25"/>
          <w:szCs w:val="25"/>
          <w:lang w:bidi="ru-RU"/>
        </w:rPr>
        <w:t>Поставщик обязан</w:t>
      </w:r>
      <w:r w:rsidRPr="00C75887">
        <w:rPr>
          <w:rFonts w:ascii="PT Astra Serif" w:hAnsi="PT Astra Serif" w:cs="Times New Roman"/>
          <w:sz w:val="25"/>
          <w:szCs w:val="25"/>
          <w:lang w:bidi="ru-RU"/>
        </w:rPr>
        <w:t xml:space="preserve"> </w:t>
      </w:r>
      <w:r w:rsidR="00C52140" w:rsidRPr="00C75887">
        <w:rPr>
          <w:rFonts w:ascii="PT Astra Serif" w:hAnsi="PT Astra Serif" w:cs="Times New Roman"/>
          <w:sz w:val="25"/>
          <w:szCs w:val="25"/>
          <w:lang w:bidi="ru-RU"/>
        </w:rPr>
        <w:t>обеспечить</w:t>
      </w:r>
      <w:r w:rsidRPr="00C75887">
        <w:rPr>
          <w:rFonts w:ascii="PT Astra Serif" w:hAnsi="PT Astra Serif" w:cs="Times New Roman"/>
          <w:sz w:val="25"/>
          <w:szCs w:val="25"/>
          <w:lang w:bidi="ru-RU"/>
        </w:rPr>
        <w:t xml:space="preserve"> допуск уполномоченных представителей государственного заказчика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w:t>
      </w:r>
      <w:r w:rsidR="00C52140" w:rsidRPr="00C75887">
        <w:rPr>
          <w:rFonts w:ascii="PT Astra Serif" w:hAnsi="PT Astra Serif" w:cs="Times New Roman"/>
          <w:sz w:val="25"/>
          <w:szCs w:val="25"/>
          <w:lang w:bidi="ru-RU"/>
        </w:rPr>
        <w:t xml:space="preserve">поставщика </w:t>
      </w:r>
      <w:r w:rsidRPr="00C75887">
        <w:rPr>
          <w:rFonts w:ascii="PT Astra Serif" w:hAnsi="PT Astra Serif" w:cs="Times New Roman"/>
          <w:sz w:val="25"/>
          <w:szCs w:val="25"/>
          <w:lang w:bidi="ru-RU"/>
        </w:rPr>
        <w:t xml:space="preserve"> и</w:t>
      </w:r>
      <w:r w:rsidR="00C52140" w:rsidRPr="00C75887">
        <w:rPr>
          <w:rFonts w:ascii="PT Astra Serif" w:hAnsi="PT Astra Serif" w:cs="Times New Roman"/>
          <w:sz w:val="25"/>
          <w:szCs w:val="25"/>
          <w:lang w:bidi="ru-RU"/>
        </w:rPr>
        <w:t xml:space="preserve"> </w:t>
      </w:r>
      <w:r w:rsidRPr="00C75887">
        <w:rPr>
          <w:rFonts w:ascii="PT Astra Serif" w:hAnsi="PT Astra Serif" w:cs="Times New Roman"/>
          <w:sz w:val="25"/>
          <w:szCs w:val="25"/>
          <w:lang w:bidi="ru-RU"/>
        </w:rPr>
        <w:t>условий для осуществления ими контроля за исполнением государственного контракта в соответствии с законодательством Российской Федерации о государственном оборонном заказе, в том числе на отдельных этапах его исполнения.</w:t>
      </w:r>
      <w:proofErr w:type="gramEnd"/>
    </w:p>
    <w:p w:rsidR="00B30427" w:rsidRPr="00C75887" w:rsidRDefault="00B30427" w:rsidP="002D6676">
      <w:pPr>
        <w:spacing w:after="0" w:line="240" w:lineRule="auto"/>
        <w:jc w:val="both"/>
        <w:rPr>
          <w:rFonts w:ascii="PT Astra Serif" w:hAnsi="PT Astra Serif" w:cs="Times New Roman"/>
          <w:sz w:val="25"/>
          <w:szCs w:val="25"/>
        </w:rPr>
      </w:pPr>
    </w:p>
    <w:p w:rsidR="00B30427" w:rsidRPr="00C75887" w:rsidRDefault="00B30427" w:rsidP="00B30427">
      <w:pPr>
        <w:spacing w:after="0" w:line="240" w:lineRule="auto"/>
        <w:jc w:val="center"/>
        <w:rPr>
          <w:rFonts w:ascii="PT Astra Serif" w:hAnsi="PT Astra Serif" w:cs="Times New Roman"/>
          <w:sz w:val="25"/>
          <w:szCs w:val="25"/>
        </w:rPr>
      </w:pPr>
      <w:r w:rsidRPr="00C75887">
        <w:rPr>
          <w:rFonts w:ascii="PT Astra Serif" w:hAnsi="PT Astra Serif" w:cs="Times New Roman"/>
          <w:b/>
          <w:bCs/>
          <w:sz w:val="25"/>
          <w:szCs w:val="25"/>
        </w:rPr>
        <w:t>10. Антикоррупционная оговорка</w:t>
      </w:r>
    </w:p>
    <w:p w:rsidR="00B30427" w:rsidRPr="00C75887" w:rsidRDefault="00B30427" w:rsidP="00B30427">
      <w:pPr>
        <w:spacing w:after="0" w:line="240" w:lineRule="auto"/>
        <w:jc w:val="both"/>
        <w:rPr>
          <w:rFonts w:ascii="PT Astra Serif" w:hAnsi="PT Astra Serif" w:cs="Times New Roman"/>
          <w:sz w:val="25"/>
          <w:szCs w:val="25"/>
        </w:rPr>
      </w:pPr>
      <w:r w:rsidRPr="00C75887">
        <w:rPr>
          <w:rFonts w:ascii="PT Astra Serif" w:hAnsi="PT Astra Serif" w:cs="Times New Roman"/>
          <w:sz w:val="25"/>
          <w:szCs w:val="25"/>
        </w:rPr>
        <w:t xml:space="preserve">        10.1. </w:t>
      </w:r>
      <w:proofErr w:type="gramStart"/>
      <w:r w:rsidRPr="00C75887">
        <w:rPr>
          <w:rFonts w:ascii="PT Astra Serif" w:hAnsi="PT Astra Serif" w:cs="Times New Roman"/>
          <w:sz w:val="25"/>
          <w:szCs w:val="25"/>
        </w:rPr>
        <w:t>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w:t>
      </w:r>
      <w:proofErr w:type="gramEnd"/>
      <w:r w:rsidRPr="00C75887">
        <w:rPr>
          <w:rFonts w:ascii="PT Astra Serif" w:hAnsi="PT Astra Serif" w:cs="Times New Roman"/>
          <w:sz w:val="25"/>
          <w:szCs w:val="25"/>
        </w:rPr>
        <w:t xml:space="preserve"> целей.</w:t>
      </w:r>
    </w:p>
    <w:p w:rsidR="00B30427" w:rsidRPr="00C75887" w:rsidRDefault="00B30427" w:rsidP="00B30427">
      <w:pPr>
        <w:spacing w:after="0" w:line="240" w:lineRule="auto"/>
        <w:jc w:val="both"/>
        <w:rPr>
          <w:rFonts w:ascii="PT Astra Serif" w:hAnsi="PT Astra Serif" w:cs="Times New Roman"/>
          <w:sz w:val="25"/>
          <w:szCs w:val="25"/>
        </w:rPr>
      </w:pPr>
      <w:r w:rsidRPr="00C75887">
        <w:rPr>
          <w:rFonts w:ascii="PT Astra Serif" w:hAnsi="PT Astra Serif" w:cs="Times New Roman"/>
          <w:sz w:val="25"/>
          <w:szCs w:val="25"/>
        </w:rPr>
        <w:t xml:space="preserve">        10.2. </w:t>
      </w:r>
      <w:proofErr w:type="gramStart"/>
      <w:r w:rsidRPr="00C75887">
        <w:rPr>
          <w:rFonts w:ascii="PT Astra Serif" w:hAnsi="PT Astra Serif" w:cs="Times New Roman"/>
          <w:sz w:val="25"/>
          <w:szCs w:val="25"/>
        </w:rPr>
        <w:t>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w:t>
      </w:r>
      <w:proofErr w:type="gramEnd"/>
      <w:r w:rsidRPr="00C75887">
        <w:rPr>
          <w:rFonts w:ascii="PT Astra Serif" w:hAnsi="PT Astra Serif" w:cs="Times New Roman"/>
          <w:sz w:val="25"/>
          <w:szCs w:val="25"/>
        </w:rPr>
        <w:t xml:space="preserve"> исполнением условий настоящего контракта. </w:t>
      </w:r>
    </w:p>
    <w:p w:rsidR="00B76C0E" w:rsidRPr="00C75887" w:rsidRDefault="00B76C0E" w:rsidP="002D6676">
      <w:pPr>
        <w:spacing w:after="0" w:line="240" w:lineRule="auto"/>
        <w:jc w:val="both"/>
        <w:rPr>
          <w:rFonts w:ascii="PT Astra Serif" w:hAnsi="PT Astra Serif" w:cs="Times New Roman"/>
          <w:sz w:val="25"/>
          <w:szCs w:val="25"/>
          <w:lang w:bidi="ru-RU"/>
        </w:rPr>
      </w:pPr>
    </w:p>
    <w:p w:rsidR="00C6045B" w:rsidRPr="00C75887" w:rsidRDefault="00C6045B" w:rsidP="00C6045B">
      <w:pPr>
        <w:spacing w:after="0" w:line="240" w:lineRule="auto"/>
        <w:jc w:val="center"/>
        <w:rPr>
          <w:rFonts w:ascii="PT Astra Serif" w:eastAsia="Times New Roman" w:hAnsi="PT Astra Serif" w:cs="Times New Roman"/>
          <w:b/>
          <w:sz w:val="25"/>
          <w:szCs w:val="25"/>
          <w:lang w:eastAsia="ru-RU"/>
        </w:rPr>
      </w:pPr>
      <w:r w:rsidRPr="00C75887">
        <w:rPr>
          <w:rFonts w:ascii="PT Astra Serif" w:eastAsia="Times New Roman" w:hAnsi="PT Astra Serif" w:cs="Times New Roman"/>
          <w:b/>
          <w:sz w:val="25"/>
          <w:szCs w:val="25"/>
          <w:lang w:eastAsia="ru-RU"/>
        </w:rPr>
        <w:t>1</w:t>
      </w:r>
      <w:r w:rsidR="00B30427" w:rsidRPr="00C75887">
        <w:rPr>
          <w:rFonts w:ascii="PT Astra Serif" w:eastAsia="Times New Roman" w:hAnsi="PT Astra Serif" w:cs="Times New Roman"/>
          <w:b/>
          <w:sz w:val="25"/>
          <w:szCs w:val="25"/>
          <w:lang w:eastAsia="ru-RU"/>
        </w:rPr>
        <w:t>1</w:t>
      </w:r>
      <w:r w:rsidRPr="00C75887">
        <w:rPr>
          <w:rFonts w:ascii="PT Astra Serif" w:eastAsia="Times New Roman" w:hAnsi="PT Astra Serif" w:cs="Times New Roman"/>
          <w:b/>
          <w:sz w:val="25"/>
          <w:szCs w:val="25"/>
          <w:lang w:eastAsia="ru-RU"/>
        </w:rPr>
        <w:t>. Форс-мажорные обстоятельства</w:t>
      </w:r>
    </w:p>
    <w:p w:rsidR="003B0168" w:rsidRPr="00C75887" w:rsidRDefault="003B0168" w:rsidP="003B0168">
      <w:pPr>
        <w:pStyle w:val="a8"/>
        <w:ind w:firstLine="708"/>
        <w:jc w:val="both"/>
        <w:rPr>
          <w:rFonts w:ascii="PT Astra Serif" w:hAnsi="PT Astra Serif"/>
          <w:noProof/>
          <w:sz w:val="25"/>
          <w:szCs w:val="25"/>
        </w:rPr>
      </w:pPr>
      <w:proofErr w:type="gramStart"/>
      <w:r w:rsidRPr="00C75887">
        <w:rPr>
          <w:rFonts w:ascii="PT Astra Serif" w:hAnsi="PT Astra Serif"/>
          <w:noProof/>
          <w:sz w:val="25"/>
          <w:szCs w:val="25"/>
        </w:rPr>
        <w:t>1</w:t>
      </w:r>
      <w:r w:rsidR="00B30427" w:rsidRPr="00C75887">
        <w:rPr>
          <w:rFonts w:ascii="PT Astra Serif" w:hAnsi="PT Astra Serif"/>
          <w:noProof/>
          <w:sz w:val="25"/>
          <w:szCs w:val="25"/>
        </w:rPr>
        <w:t>1</w:t>
      </w:r>
      <w:r w:rsidRPr="00C75887">
        <w:rPr>
          <w:rFonts w:ascii="PT Astra Serif" w:hAnsi="PT Astra Serif"/>
          <w:noProof/>
          <w:sz w:val="25"/>
          <w:szCs w:val="25"/>
        </w:rPr>
        <w:t xml:space="preserve">.1.Сторона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w:t>
      </w:r>
      <w:r w:rsidRPr="00C75887">
        <w:rPr>
          <w:rFonts w:ascii="PT Astra Serif" w:hAnsi="PT Astra Serif"/>
          <w:noProof/>
          <w:sz w:val="25"/>
          <w:szCs w:val="25"/>
        </w:rPr>
        <w:lastRenderedPageBreak/>
        <w:t>управления, влияющие на возможность исполнения Сторонами своих обязательств по Контракту.</w:t>
      </w:r>
      <w:proofErr w:type="gramEnd"/>
    </w:p>
    <w:p w:rsidR="003B0168" w:rsidRPr="00C75887" w:rsidRDefault="003B0168" w:rsidP="003B0168">
      <w:pPr>
        <w:pStyle w:val="a8"/>
        <w:ind w:firstLine="708"/>
        <w:jc w:val="both"/>
        <w:rPr>
          <w:rFonts w:ascii="PT Astra Serif" w:hAnsi="PT Astra Serif"/>
          <w:noProof/>
          <w:sz w:val="25"/>
          <w:szCs w:val="25"/>
        </w:rPr>
      </w:pPr>
      <w:r w:rsidRPr="00C75887">
        <w:rPr>
          <w:rFonts w:ascii="PT Astra Serif" w:hAnsi="PT Astra Serif"/>
          <w:noProof/>
          <w:sz w:val="25"/>
          <w:szCs w:val="25"/>
        </w:rPr>
        <w:t>Указанные события должны носить чрезвычайный, непредвиденный</w:t>
      </w:r>
      <w:r w:rsidRPr="00C75887">
        <w:rPr>
          <w:rFonts w:ascii="PT Astra Serif" w:hAnsi="PT Astra Serif"/>
          <w:noProof/>
          <w:sz w:val="25"/>
          <w:szCs w:val="25"/>
        </w:rPr>
        <w:br/>
        <w:t>и непредотвратимый характер, возникнуть после заключения Контракта и не зависеть от воли Сторон.</w:t>
      </w:r>
    </w:p>
    <w:p w:rsidR="003B0168" w:rsidRPr="00C75887" w:rsidRDefault="003B0168" w:rsidP="003B0168">
      <w:pPr>
        <w:pStyle w:val="a8"/>
        <w:ind w:firstLine="708"/>
        <w:jc w:val="both"/>
        <w:rPr>
          <w:rFonts w:ascii="PT Astra Serif" w:hAnsi="PT Astra Serif"/>
          <w:noProof/>
          <w:sz w:val="25"/>
          <w:szCs w:val="25"/>
        </w:rPr>
      </w:pPr>
      <w:r w:rsidRPr="00C75887">
        <w:rPr>
          <w:rFonts w:ascii="PT Astra Serif" w:hAnsi="PT Astra Serif"/>
          <w:noProof/>
          <w:sz w:val="25"/>
          <w:szCs w:val="25"/>
        </w:rPr>
        <w:t>1</w:t>
      </w:r>
      <w:r w:rsidR="00B30427" w:rsidRPr="00C75887">
        <w:rPr>
          <w:rFonts w:ascii="PT Astra Serif" w:hAnsi="PT Astra Serif"/>
          <w:noProof/>
          <w:sz w:val="25"/>
          <w:szCs w:val="25"/>
        </w:rPr>
        <w:t>1</w:t>
      </w:r>
      <w:r w:rsidRPr="00C75887">
        <w:rPr>
          <w:rFonts w:ascii="PT Astra Serif" w:hAnsi="PT Astra Serif"/>
          <w:noProof/>
          <w:sz w:val="25"/>
          <w:szCs w:val="25"/>
        </w:rPr>
        <w:t>.2. При наступлении обстоятельств непреодолимой силы Сторона должна</w:t>
      </w:r>
      <w:r w:rsidRPr="00C75887">
        <w:rPr>
          <w:rFonts w:ascii="PT Astra Serif" w:hAnsi="PT Astra Serif"/>
          <w:noProof/>
          <w:sz w:val="25"/>
          <w:szCs w:val="25"/>
        </w:rPr>
        <w:br/>
        <w:t>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3B0168" w:rsidRPr="00C75887" w:rsidRDefault="003B0168" w:rsidP="003B0168">
      <w:pPr>
        <w:pStyle w:val="a8"/>
        <w:ind w:firstLine="708"/>
        <w:jc w:val="both"/>
        <w:rPr>
          <w:rFonts w:ascii="PT Astra Serif" w:hAnsi="PT Astra Serif"/>
          <w:noProof/>
          <w:sz w:val="25"/>
          <w:szCs w:val="25"/>
        </w:rPr>
      </w:pPr>
      <w:r w:rsidRPr="00C75887">
        <w:rPr>
          <w:rFonts w:ascii="PT Astra Serif" w:hAnsi="PT Astra Serif"/>
          <w:noProof/>
          <w:sz w:val="25"/>
          <w:szCs w:val="25"/>
        </w:rPr>
        <w:t>1</w:t>
      </w:r>
      <w:r w:rsidR="00B30427" w:rsidRPr="00C75887">
        <w:rPr>
          <w:rFonts w:ascii="PT Astra Serif" w:hAnsi="PT Astra Serif"/>
          <w:noProof/>
          <w:sz w:val="25"/>
          <w:szCs w:val="25"/>
        </w:rPr>
        <w:t>1</w:t>
      </w:r>
      <w:r w:rsidRPr="00C75887">
        <w:rPr>
          <w:rFonts w:ascii="PT Astra Serif" w:hAnsi="PT Astra Serif"/>
          <w:noProof/>
          <w:sz w:val="25"/>
          <w:szCs w:val="25"/>
        </w:rPr>
        <w:t>.3. По прекращении указанных обстоятельств Сторона должна без промедления,</w:t>
      </w:r>
      <w:r w:rsidRPr="00C75887">
        <w:rPr>
          <w:rFonts w:ascii="PT Astra Serif" w:hAnsi="PT Astra Serif"/>
          <w:noProof/>
          <w:sz w:val="25"/>
          <w:szCs w:val="25"/>
        </w:rPr>
        <w:br/>
        <w:t>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3B0168" w:rsidRPr="00C75887" w:rsidRDefault="003B0168" w:rsidP="003B0168">
      <w:pPr>
        <w:pStyle w:val="a8"/>
        <w:ind w:firstLine="708"/>
        <w:jc w:val="both"/>
        <w:rPr>
          <w:rFonts w:ascii="PT Astra Serif" w:hAnsi="PT Astra Serif"/>
          <w:noProof/>
          <w:sz w:val="25"/>
          <w:szCs w:val="25"/>
        </w:rPr>
      </w:pPr>
      <w:r w:rsidRPr="00C75887">
        <w:rPr>
          <w:rFonts w:ascii="PT Astra Serif" w:hAnsi="PT Astra Serif"/>
          <w:noProof/>
          <w:sz w:val="25"/>
          <w:szCs w:val="25"/>
        </w:rPr>
        <w:t>1</w:t>
      </w:r>
      <w:r w:rsidR="00B30427" w:rsidRPr="00C75887">
        <w:rPr>
          <w:rFonts w:ascii="PT Astra Serif" w:hAnsi="PT Astra Serif"/>
          <w:noProof/>
          <w:sz w:val="25"/>
          <w:szCs w:val="25"/>
        </w:rPr>
        <w:t>1</w:t>
      </w:r>
      <w:r w:rsidRPr="00C75887">
        <w:rPr>
          <w:rFonts w:ascii="PT Astra Serif" w:hAnsi="PT Astra Serif"/>
          <w:noProof/>
          <w:sz w:val="25"/>
          <w:szCs w:val="25"/>
        </w:rPr>
        <w:t>.4. Сторона должна в течение 10 дней с момента прекращения форс-мажорных обстоятельств передать другой Стороне сертификат торгово-промышленной палаты</w:t>
      </w:r>
      <w:r w:rsidRPr="00C75887">
        <w:rPr>
          <w:rFonts w:ascii="PT Astra Serif" w:hAnsi="PT Astra Serif"/>
          <w:noProof/>
          <w:sz w:val="25"/>
          <w:szCs w:val="25"/>
        </w:rPr>
        <w:br/>
        <w:t>или иного компетентного органа или организации о наличии и продолжительности</w:t>
      </w:r>
      <w:r w:rsidRPr="00C75887">
        <w:rPr>
          <w:rFonts w:ascii="PT Astra Serif" w:hAnsi="PT Astra Serif"/>
          <w:noProof/>
          <w:sz w:val="25"/>
          <w:szCs w:val="25"/>
        </w:rPr>
        <w:br/>
        <w:t xml:space="preserve">форс-мажорных обстоятельств. </w:t>
      </w:r>
    </w:p>
    <w:p w:rsidR="003B0168" w:rsidRPr="00C75887" w:rsidRDefault="003B0168" w:rsidP="003B0168">
      <w:pPr>
        <w:pStyle w:val="a8"/>
        <w:ind w:firstLine="708"/>
        <w:jc w:val="both"/>
        <w:rPr>
          <w:rFonts w:ascii="PT Astra Serif" w:hAnsi="PT Astra Serif"/>
          <w:noProof/>
          <w:sz w:val="25"/>
          <w:szCs w:val="25"/>
        </w:rPr>
      </w:pPr>
      <w:r w:rsidRPr="00C75887">
        <w:rPr>
          <w:rFonts w:ascii="PT Astra Serif" w:hAnsi="PT Astra Serif"/>
          <w:noProof/>
          <w:sz w:val="25"/>
          <w:szCs w:val="25"/>
        </w:rPr>
        <w:t>1</w:t>
      </w:r>
      <w:r w:rsidR="00B30427" w:rsidRPr="00C75887">
        <w:rPr>
          <w:rFonts w:ascii="PT Astra Serif" w:hAnsi="PT Astra Serif"/>
          <w:noProof/>
          <w:sz w:val="25"/>
          <w:szCs w:val="25"/>
        </w:rPr>
        <w:t>1</w:t>
      </w:r>
      <w:r w:rsidRPr="00C75887">
        <w:rPr>
          <w:rFonts w:ascii="PT Astra Serif" w:hAnsi="PT Astra Serif"/>
          <w:noProof/>
          <w:sz w:val="25"/>
          <w:szCs w:val="25"/>
        </w:rPr>
        <w:t>.5.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w:t>
      </w:r>
      <w:r w:rsidR="000F6B3D" w:rsidRPr="00C75887">
        <w:rPr>
          <w:rFonts w:ascii="PT Astra Serif" w:hAnsi="PT Astra Serif"/>
          <w:noProof/>
          <w:sz w:val="25"/>
          <w:szCs w:val="25"/>
        </w:rPr>
        <w:t xml:space="preserve"> </w:t>
      </w:r>
      <w:r w:rsidRPr="00C75887">
        <w:rPr>
          <w:rFonts w:ascii="PT Astra Serif" w:hAnsi="PT Astra Serif"/>
          <w:noProof/>
          <w:sz w:val="25"/>
          <w:szCs w:val="25"/>
        </w:rPr>
        <w:t>и достижения соответствующей договоренности.</w:t>
      </w:r>
    </w:p>
    <w:p w:rsidR="003B0168" w:rsidRPr="00C75887" w:rsidRDefault="003B0168" w:rsidP="003B0168">
      <w:pPr>
        <w:pStyle w:val="11"/>
        <w:shd w:val="clear" w:color="auto" w:fill="auto"/>
        <w:tabs>
          <w:tab w:val="left" w:pos="1434"/>
        </w:tabs>
        <w:ind w:firstLine="708"/>
        <w:jc w:val="both"/>
        <w:rPr>
          <w:rFonts w:ascii="PT Astra Serif" w:hAnsi="PT Astra Serif"/>
          <w:noProof/>
          <w:sz w:val="25"/>
          <w:szCs w:val="25"/>
        </w:rPr>
      </w:pPr>
      <w:r w:rsidRPr="00C75887">
        <w:rPr>
          <w:rFonts w:ascii="PT Astra Serif" w:hAnsi="PT Astra Serif"/>
          <w:noProof/>
          <w:sz w:val="25"/>
          <w:szCs w:val="25"/>
        </w:rPr>
        <w:t>1</w:t>
      </w:r>
      <w:r w:rsidR="00B30427" w:rsidRPr="00C75887">
        <w:rPr>
          <w:rFonts w:ascii="PT Astra Serif" w:hAnsi="PT Astra Serif"/>
          <w:noProof/>
          <w:sz w:val="25"/>
          <w:szCs w:val="25"/>
        </w:rPr>
        <w:t>1</w:t>
      </w:r>
      <w:r w:rsidRPr="00C75887">
        <w:rPr>
          <w:rFonts w:ascii="PT Astra Serif" w:hAnsi="PT Astra Serif"/>
          <w:noProof/>
          <w:sz w:val="25"/>
          <w:szCs w:val="25"/>
        </w:rPr>
        <w:t xml:space="preserve">.5. </w:t>
      </w:r>
      <w:r w:rsidRPr="00C75887">
        <w:rPr>
          <w:rFonts w:ascii="PT Astra Serif" w:hAnsi="PT Astra Serif"/>
          <w:color w:val="000000"/>
          <w:sz w:val="25"/>
          <w:szCs w:val="25"/>
          <w:lang w:bidi="ru-RU"/>
        </w:rPr>
        <w:t>В случае</w:t>
      </w:r>
      <w:proofErr w:type="gramStart"/>
      <w:r w:rsidRPr="00C75887">
        <w:rPr>
          <w:rFonts w:ascii="PT Astra Serif" w:hAnsi="PT Astra Serif"/>
          <w:color w:val="000000"/>
          <w:sz w:val="25"/>
          <w:szCs w:val="25"/>
          <w:lang w:bidi="ru-RU"/>
        </w:rPr>
        <w:t>,</w:t>
      </w:r>
      <w:proofErr w:type="gramEnd"/>
      <w:r w:rsidRPr="00C75887">
        <w:rPr>
          <w:rFonts w:ascii="PT Astra Serif" w:hAnsi="PT Astra Serif"/>
          <w:color w:val="000000"/>
          <w:sz w:val="25"/>
          <w:szCs w:val="25"/>
          <w:lang w:bidi="ru-RU"/>
        </w:rPr>
        <w:t xml:space="preserve"> если обстоятельства непреодолимой силы будут </w:t>
      </w:r>
      <w:r w:rsidR="000F6B3D" w:rsidRPr="00C75887">
        <w:rPr>
          <w:rFonts w:ascii="PT Astra Serif" w:hAnsi="PT Astra Serif"/>
          <w:color w:val="000000"/>
          <w:sz w:val="25"/>
          <w:szCs w:val="25"/>
          <w:lang w:bidi="ru-RU"/>
        </w:rPr>
        <w:t xml:space="preserve">сохраняться более </w:t>
      </w:r>
      <w:r w:rsidRPr="00C75887">
        <w:rPr>
          <w:rFonts w:ascii="PT Astra Serif" w:hAnsi="PT Astra Serif"/>
          <w:color w:val="000000"/>
          <w:sz w:val="25"/>
          <w:szCs w:val="25"/>
          <w:lang w:bidi="ru-RU"/>
        </w:rPr>
        <w:t>30 (тридцати) рабочих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5A10C4" w:rsidRPr="00C75887" w:rsidRDefault="005A10C4" w:rsidP="00C6045B">
      <w:pPr>
        <w:spacing w:after="0" w:line="240" w:lineRule="auto"/>
        <w:jc w:val="center"/>
        <w:rPr>
          <w:rFonts w:ascii="PT Astra Serif" w:eastAsia="Times New Roman" w:hAnsi="PT Astra Serif" w:cs="Times New Roman"/>
          <w:b/>
          <w:sz w:val="25"/>
          <w:szCs w:val="25"/>
          <w:lang w:eastAsia="ru-RU"/>
        </w:rPr>
      </w:pPr>
    </w:p>
    <w:p w:rsidR="00C6045B" w:rsidRPr="00C75887" w:rsidRDefault="00C6045B" w:rsidP="00C6045B">
      <w:pPr>
        <w:spacing w:after="0" w:line="240" w:lineRule="auto"/>
        <w:jc w:val="center"/>
        <w:rPr>
          <w:rFonts w:ascii="PT Astra Serif" w:eastAsia="Times New Roman" w:hAnsi="PT Astra Serif" w:cs="Times New Roman"/>
          <w:b/>
          <w:sz w:val="25"/>
          <w:szCs w:val="25"/>
          <w:lang w:eastAsia="ru-RU"/>
        </w:rPr>
      </w:pPr>
      <w:r w:rsidRPr="00C75887">
        <w:rPr>
          <w:rFonts w:ascii="PT Astra Serif" w:eastAsia="Times New Roman" w:hAnsi="PT Astra Serif" w:cs="Times New Roman"/>
          <w:b/>
          <w:sz w:val="25"/>
          <w:szCs w:val="25"/>
          <w:lang w:eastAsia="ru-RU"/>
        </w:rPr>
        <w:t>1</w:t>
      </w:r>
      <w:r w:rsidR="00B30427" w:rsidRPr="00C75887">
        <w:rPr>
          <w:rFonts w:ascii="PT Astra Serif" w:eastAsia="Times New Roman" w:hAnsi="PT Astra Serif" w:cs="Times New Roman"/>
          <w:b/>
          <w:sz w:val="25"/>
          <w:szCs w:val="25"/>
          <w:lang w:eastAsia="ru-RU"/>
        </w:rPr>
        <w:t>2</w:t>
      </w:r>
      <w:r w:rsidRPr="00C75887">
        <w:rPr>
          <w:rFonts w:ascii="PT Astra Serif" w:eastAsia="Times New Roman" w:hAnsi="PT Astra Serif" w:cs="Times New Roman"/>
          <w:b/>
          <w:sz w:val="25"/>
          <w:szCs w:val="25"/>
          <w:lang w:eastAsia="ru-RU"/>
        </w:rPr>
        <w:t>. Изменение, расторжение Контракта</w:t>
      </w:r>
    </w:p>
    <w:p w:rsidR="00F631E9" w:rsidRPr="00C75887" w:rsidRDefault="00F631E9" w:rsidP="00F631E9">
      <w:pPr>
        <w:pStyle w:val="a8"/>
        <w:ind w:firstLine="709"/>
        <w:jc w:val="both"/>
        <w:rPr>
          <w:rFonts w:ascii="PT Astra Serif" w:hAnsi="PT Astra Serif"/>
          <w:sz w:val="25"/>
          <w:szCs w:val="25"/>
        </w:rPr>
      </w:pPr>
      <w:r w:rsidRPr="00C75887">
        <w:rPr>
          <w:rFonts w:ascii="PT Astra Serif" w:hAnsi="PT Astra Serif"/>
          <w:sz w:val="25"/>
          <w:szCs w:val="25"/>
        </w:rPr>
        <w:t>1</w:t>
      </w:r>
      <w:r w:rsidR="00B30427" w:rsidRPr="00C75887">
        <w:rPr>
          <w:rFonts w:ascii="PT Astra Serif" w:hAnsi="PT Astra Serif"/>
          <w:sz w:val="25"/>
          <w:szCs w:val="25"/>
        </w:rPr>
        <w:t>2</w:t>
      </w:r>
      <w:r w:rsidRPr="00C75887">
        <w:rPr>
          <w:rFonts w:ascii="PT Astra Serif" w:hAnsi="PT Astra Serif"/>
          <w:sz w:val="25"/>
          <w:szCs w:val="25"/>
        </w:rPr>
        <w:t>.1.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F631E9" w:rsidRPr="00C75887" w:rsidRDefault="00F631E9" w:rsidP="00F631E9">
      <w:pPr>
        <w:pStyle w:val="a8"/>
        <w:ind w:firstLine="709"/>
        <w:jc w:val="both"/>
        <w:rPr>
          <w:rFonts w:ascii="PT Astra Serif" w:hAnsi="PT Astra Serif"/>
          <w:sz w:val="25"/>
          <w:szCs w:val="25"/>
        </w:rPr>
      </w:pPr>
      <w:r w:rsidRPr="00C75887">
        <w:rPr>
          <w:rFonts w:ascii="PT Astra Serif" w:hAnsi="PT Astra Serif"/>
          <w:sz w:val="25"/>
          <w:szCs w:val="25"/>
        </w:rPr>
        <w:t>1</w:t>
      </w:r>
      <w:r w:rsidR="00B30427" w:rsidRPr="00C75887">
        <w:rPr>
          <w:rFonts w:ascii="PT Astra Serif" w:hAnsi="PT Astra Serif"/>
          <w:sz w:val="25"/>
          <w:szCs w:val="25"/>
        </w:rPr>
        <w:t>2</w:t>
      </w:r>
      <w:r w:rsidRPr="00C75887">
        <w:rPr>
          <w:rFonts w:ascii="PT Astra Serif" w:hAnsi="PT Astra Serif"/>
          <w:sz w:val="25"/>
          <w:szCs w:val="25"/>
        </w:rPr>
        <w:t>.2.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F631E9" w:rsidRPr="00C75887" w:rsidRDefault="00F631E9" w:rsidP="00F631E9">
      <w:pPr>
        <w:pStyle w:val="a8"/>
        <w:ind w:firstLine="709"/>
        <w:jc w:val="both"/>
        <w:rPr>
          <w:rFonts w:ascii="PT Astra Serif" w:hAnsi="PT Astra Serif"/>
          <w:sz w:val="25"/>
          <w:szCs w:val="25"/>
        </w:rPr>
      </w:pPr>
      <w:r w:rsidRPr="00C75887">
        <w:rPr>
          <w:rFonts w:ascii="PT Astra Serif" w:hAnsi="PT Astra Serif"/>
          <w:sz w:val="25"/>
          <w:szCs w:val="25"/>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F631E9" w:rsidRPr="00C75887" w:rsidRDefault="00F631E9" w:rsidP="00F631E9">
      <w:pPr>
        <w:pStyle w:val="a8"/>
        <w:ind w:firstLine="709"/>
        <w:jc w:val="both"/>
        <w:rPr>
          <w:rFonts w:ascii="PT Astra Serif" w:hAnsi="PT Astra Serif"/>
          <w:sz w:val="25"/>
          <w:szCs w:val="25"/>
        </w:rPr>
      </w:pPr>
      <w:r w:rsidRPr="00C75887">
        <w:rPr>
          <w:rFonts w:ascii="PT Astra Serif" w:hAnsi="PT Astra Serif"/>
          <w:sz w:val="25"/>
          <w:szCs w:val="25"/>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rsidRPr="00C75887">
        <w:rPr>
          <w:rFonts w:ascii="PT Astra Serif" w:hAnsi="PT Astra Serif"/>
          <w:sz w:val="25"/>
          <w:szCs w:val="25"/>
        </w:rPr>
        <w:t xml:space="preserve">положений бюджетного законодательства Российской </w:t>
      </w:r>
      <w:r w:rsidRPr="00C75887">
        <w:rPr>
          <w:rFonts w:ascii="PT Astra Serif" w:hAnsi="PT Astra Serif"/>
          <w:sz w:val="25"/>
          <w:szCs w:val="25"/>
        </w:rPr>
        <w:lastRenderedPageBreak/>
        <w:t>Федерации цены Контракта</w:t>
      </w:r>
      <w:proofErr w:type="gramEnd"/>
      <w:r w:rsidRPr="00C75887">
        <w:rPr>
          <w:rFonts w:ascii="PT Astra Serif" w:hAnsi="PT Astra Serif"/>
          <w:sz w:val="25"/>
          <w:szCs w:val="25"/>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w:t>
      </w:r>
      <w:r w:rsidR="008841A7" w:rsidRPr="00C75887">
        <w:rPr>
          <w:rFonts w:ascii="PT Astra Serif" w:hAnsi="PT Astra Serif"/>
          <w:sz w:val="25"/>
          <w:szCs w:val="25"/>
        </w:rPr>
        <w:t xml:space="preserve">ны Контракта на предусмотренное </w:t>
      </w:r>
      <w:r w:rsidRPr="00C75887">
        <w:rPr>
          <w:rFonts w:ascii="PT Astra Serif" w:hAnsi="PT Astra Serif"/>
          <w:sz w:val="25"/>
          <w:szCs w:val="25"/>
        </w:rPr>
        <w:t>в Контракте количество такого товара.</w:t>
      </w:r>
    </w:p>
    <w:p w:rsidR="00F631E9" w:rsidRPr="00C75887" w:rsidRDefault="00F631E9" w:rsidP="00F631E9">
      <w:pPr>
        <w:pStyle w:val="a8"/>
        <w:ind w:firstLine="709"/>
        <w:jc w:val="both"/>
        <w:rPr>
          <w:rFonts w:ascii="PT Astra Serif" w:hAnsi="PT Astra Serif"/>
          <w:sz w:val="25"/>
          <w:szCs w:val="25"/>
        </w:rPr>
      </w:pPr>
      <w:r w:rsidRPr="00C75887">
        <w:rPr>
          <w:rFonts w:ascii="PT Astra Serif" w:hAnsi="PT Astra Serif"/>
          <w:sz w:val="25"/>
          <w:szCs w:val="25"/>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w:t>
      </w:r>
      <w:r w:rsidR="00B67250" w:rsidRPr="00C75887">
        <w:rPr>
          <w:rFonts w:ascii="PT Astra Serif" w:hAnsi="PT Astra Serif"/>
          <w:sz w:val="25"/>
          <w:szCs w:val="25"/>
        </w:rPr>
        <w:t xml:space="preserve">лимитов бюджетных обязательств. </w:t>
      </w:r>
      <w:r w:rsidRPr="00C75887">
        <w:rPr>
          <w:rFonts w:ascii="PT Astra Serif" w:hAnsi="PT Astra Serif"/>
          <w:sz w:val="25"/>
          <w:szCs w:val="25"/>
        </w:rPr>
        <w:t>Пр</w:t>
      </w:r>
      <w:r w:rsidR="00B67250" w:rsidRPr="00C75887">
        <w:rPr>
          <w:rFonts w:ascii="PT Astra Serif" w:hAnsi="PT Astra Serif"/>
          <w:sz w:val="25"/>
          <w:szCs w:val="25"/>
        </w:rPr>
        <w:t xml:space="preserve">и этом Государственный заказчик </w:t>
      </w:r>
      <w:r w:rsidRPr="00C75887">
        <w:rPr>
          <w:rFonts w:ascii="PT Astra Serif" w:hAnsi="PT Astra Serif"/>
          <w:sz w:val="25"/>
          <w:szCs w:val="25"/>
        </w:rPr>
        <w:t>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F631E9" w:rsidRPr="00C75887" w:rsidRDefault="00F631E9" w:rsidP="00F631E9">
      <w:pPr>
        <w:pStyle w:val="a8"/>
        <w:ind w:firstLine="709"/>
        <w:jc w:val="both"/>
        <w:rPr>
          <w:rFonts w:ascii="PT Astra Serif" w:hAnsi="PT Astra Serif"/>
          <w:noProof/>
          <w:sz w:val="25"/>
          <w:szCs w:val="25"/>
        </w:rPr>
      </w:pPr>
      <w:r w:rsidRPr="00C75887">
        <w:rPr>
          <w:rFonts w:ascii="PT Astra Serif" w:hAnsi="PT Astra Serif"/>
          <w:noProof/>
          <w:sz w:val="25"/>
          <w:szCs w:val="25"/>
        </w:rPr>
        <w:t>1</w:t>
      </w:r>
      <w:r w:rsidR="00B30427" w:rsidRPr="00C75887">
        <w:rPr>
          <w:rFonts w:ascii="PT Astra Serif" w:hAnsi="PT Astra Serif"/>
          <w:noProof/>
          <w:sz w:val="25"/>
          <w:szCs w:val="25"/>
        </w:rPr>
        <w:t>2</w:t>
      </w:r>
      <w:r w:rsidRPr="00C75887">
        <w:rPr>
          <w:rFonts w:ascii="PT Astra Serif" w:hAnsi="PT Astra Serif"/>
          <w:noProof/>
          <w:sz w:val="25"/>
          <w:szCs w:val="25"/>
        </w:rPr>
        <w:t>.3. Все изменения к Контракту действительны, если они оформлены в виде дополнительного соглашения к Контракту и подп</w:t>
      </w:r>
      <w:r w:rsidR="00C550AC" w:rsidRPr="00C75887">
        <w:rPr>
          <w:rFonts w:ascii="PT Astra Serif" w:hAnsi="PT Astra Serif"/>
          <w:noProof/>
          <w:sz w:val="25"/>
          <w:szCs w:val="25"/>
        </w:rPr>
        <w:t xml:space="preserve">исаны надлежаще уполномоченными </w:t>
      </w:r>
      <w:r w:rsidRPr="00C75887">
        <w:rPr>
          <w:rFonts w:ascii="PT Astra Serif" w:hAnsi="PT Astra Serif"/>
          <w:noProof/>
          <w:sz w:val="25"/>
          <w:szCs w:val="25"/>
        </w:rPr>
        <w:t>на то представителями  Сторон. Все соглашения являются неотъемлемой частью Контракта.</w:t>
      </w:r>
    </w:p>
    <w:p w:rsidR="00F631E9" w:rsidRPr="00C75887" w:rsidRDefault="00F631E9" w:rsidP="00F631E9">
      <w:pPr>
        <w:pStyle w:val="4"/>
        <w:spacing w:line="240" w:lineRule="auto"/>
        <w:ind w:right="-71"/>
        <w:contextualSpacing/>
        <w:rPr>
          <w:rFonts w:ascii="PT Astra Serif" w:hAnsi="PT Astra Serif"/>
          <w:sz w:val="25"/>
          <w:szCs w:val="25"/>
          <w:lang w:eastAsia="en-US"/>
        </w:rPr>
      </w:pPr>
      <w:r w:rsidRPr="00C75887">
        <w:rPr>
          <w:rFonts w:ascii="PT Astra Serif" w:hAnsi="PT Astra Serif"/>
          <w:noProof/>
          <w:sz w:val="25"/>
          <w:szCs w:val="25"/>
        </w:rPr>
        <w:t>1</w:t>
      </w:r>
      <w:r w:rsidR="00B30427" w:rsidRPr="00C75887">
        <w:rPr>
          <w:rFonts w:ascii="PT Astra Serif" w:hAnsi="PT Astra Serif"/>
          <w:noProof/>
          <w:sz w:val="25"/>
          <w:szCs w:val="25"/>
        </w:rPr>
        <w:t>2</w:t>
      </w:r>
      <w:r w:rsidRPr="00C75887">
        <w:rPr>
          <w:rFonts w:ascii="PT Astra Serif" w:hAnsi="PT Astra Serif"/>
          <w:noProof/>
          <w:sz w:val="25"/>
          <w:szCs w:val="25"/>
        </w:rPr>
        <w:t xml:space="preserve">.4. Контракт может быть расторгнут </w:t>
      </w:r>
      <w:r w:rsidRPr="00C75887">
        <w:rPr>
          <w:rFonts w:ascii="PT Astra Serif" w:hAnsi="PT Astra Serif"/>
          <w:sz w:val="25"/>
          <w:szCs w:val="25"/>
          <w:lang w:eastAsia="en-US"/>
        </w:rPr>
        <w:t>по соглашению Сторон, по реше</w:t>
      </w:r>
      <w:r w:rsidR="00C550AC" w:rsidRPr="00C75887">
        <w:rPr>
          <w:rFonts w:ascii="PT Astra Serif" w:hAnsi="PT Astra Serif"/>
          <w:sz w:val="25"/>
          <w:szCs w:val="25"/>
          <w:lang w:eastAsia="en-US"/>
        </w:rPr>
        <w:t xml:space="preserve">нию суда </w:t>
      </w:r>
      <w:r w:rsidRPr="00C75887">
        <w:rPr>
          <w:rFonts w:ascii="PT Astra Serif" w:hAnsi="PT Astra Serif"/>
          <w:sz w:val="25"/>
          <w:szCs w:val="25"/>
          <w:lang w:eastAsia="en-US"/>
        </w:rPr>
        <w:t>или в связи с односторонним отказом Стороны Ко</w:t>
      </w:r>
      <w:r w:rsidR="00C550AC" w:rsidRPr="00C75887">
        <w:rPr>
          <w:rFonts w:ascii="PT Astra Serif" w:hAnsi="PT Astra Serif"/>
          <w:sz w:val="25"/>
          <w:szCs w:val="25"/>
          <w:lang w:eastAsia="en-US"/>
        </w:rPr>
        <w:t xml:space="preserve">нтракта от исполнения Контракта </w:t>
      </w:r>
      <w:r w:rsidRPr="00C75887">
        <w:rPr>
          <w:rFonts w:ascii="PT Astra Serif" w:hAnsi="PT Astra Serif"/>
          <w:sz w:val="25"/>
          <w:szCs w:val="25"/>
          <w:lang w:eastAsia="en-US"/>
        </w:rPr>
        <w:t>в соответствии с гражданским законодательством и условиями Контракта.</w:t>
      </w:r>
    </w:p>
    <w:p w:rsidR="00F631E9" w:rsidRPr="00C75887" w:rsidRDefault="00F631E9" w:rsidP="00F631E9">
      <w:pPr>
        <w:spacing w:after="0" w:line="240" w:lineRule="auto"/>
        <w:ind w:firstLine="709"/>
        <w:jc w:val="both"/>
        <w:rPr>
          <w:rFonts w:ascii="PT Astra Serif" w:hAnsi="PT Astra Serif"/>
          <w:sz w:val="25"/>
          <w:szCs w:val="25"/>
        </w:rPr>
      </w:pPr>
      <w:r w:rsidRPr="00C75887">
        <w:rPr>
          <w:rFonts w:ascii="PT Astra Serif" w:hAnsi="PT Astra Serif"/>
          <w:noProof/>
          <w:sz w:val="25"/>
          <w:szCs w:val="25"/>
        </w:rPr>
        <w:t>1</w:t>
      </w:r>
      <w:r w:rsidR="00B30427" w:rsidRPr="00C75887">
        <w:rPr>
          <w:rFonts w:ascii="PT Astra Serif" w:hAnsi="PT Astra Serif"/>
          <w:noProof/>
          <w:sz w:val="25"/>
          <w:szCs w:val="25"/>
        </w:rPr>
        <w:t>2</w:t>
      </w:r>
      <w:r w:rsidRPr="00C75887">
        <w:rPr>
          <w:rFonts w:ascii="PT Astra Serif" w:hAnsi="PT Astra Serif"/>
          <w:noProof/>
          <w:sz w:val="25"/>
          <w:szCs w:val="25"/>
        </w:rPr>
        <w:t xml:space="preserve">.5. </w:t>
      </w:r>
      <w:r w:rsidRPr="00C75887">
        <w:rPr>
          <w:rFonts w:ascii="PT Astra Serif" w:hAnsi="PT Astra Serif"/>
          <w:sz w:val="25"/>
          <w:szCs w:val="25"/>
        </w:rPr>
        <w:t xml:space="preserve">Государственный заказчик вправе принять </w:t>
      </w:r>
      <w:r w:rsidR="00C550AC" w:rsidRPr="00C75887">
        <w:rPr>
          <w:rFonts w:ascii="PT Astra Serif" w:hAnsi="PT Astra Serif"/>
          <w:sz w:val="25"/>
          <w:szCs w:val="25"/>
        </w:rPr>
        <w:t xml:space="preserve">решение </w:t>
      </w:r>
      <w:proofErr w:type="gramStart"/>
      <w:r w:rsidR="00C550AC" w:rsidRPr="00C75887">
        <w:rPr>
          <w:rFonts w:ascii="PT Astra Serif" w:hAnsi="PT Astra Serif"/>
          <w:sz w:val="25"/>
          <w:szCs w:val="25"/>
        </w:rPr>
        <w:t xml:space="preserve">об одностороннем отказе </w:t>
      </w:r>
      <w:r w:rsidRPr="00C75887">
        <w:rPr>
          <w:rFonts w:ascii="PT Astra Serif" w:hAnsi="PT Astra Serif"/>
          <w:sz w:val="25"/>
          <w:szCs w:val="25"/>
        </w:rPr>
        <w:t>от исполнения Контракта в соответствии с гражданским законодательством в случае</w:t>
      </w:r>
      <w:proofErr w:type="gramEnd"/>
      <w:r w:rsidRPr="00C75887">
        <w:rPr>
          <w:rFonts w:ascii="PT Astra Serif" w:hAnsi="PT Astra Serif"/>
          <w:sz w:val="25"/>
          <w:szCs w:val="25"/>
        </w:rPr>
        <w:t>:</w:t>
      </w:r>
    </w:p>
    <w:p w:rsidR="00F631E9" w:rsidRPr="00C75887" w:rsidRDefault="00F631E9" w:rsidP="00F631E9">
      <w:pPr>
        <w:spacing w:after="0" w:line="240" w:lineRule="auto"/>
        <w:ind w:firstLine="709"/>
        <w:jc w:val="both"/>
        <w:rPr>
          <w:rFonts w:ascii="PT Astra Serif" w:hAnsi="PT Astra Serif"/>
          <w:sz w:val="25"/>
          <w:szCs w:val="25"/>
        </w:rPr>
      </w:pPr>
      <w:r w:rsidRPr="00C75887">
        <w:rPr>
          <w:rFonts w:ascii="PT Astra Serif" w:hAnsi="PT Astra Serif"/>
          <w:sz w:val="25"/>
          <w:szCs w:val="25"/>
        </w:rPr>
        <w:t>поставки товара ненадлежащего качества с недостатками, которые не могут быть устранены в приемлемый для Государственного заказчика срок;</w:t>
      </w:r>
    </w:p>
    <w:p w:rsidR="00F631E9" w:rsidRPr="00C75887" w:rsidRDefault="00F631E9" w:rsidP="00F631E9">
      <w:pPr>
        <w:spacing w:after="0" w:line="240" w:lineRule="auto"/>
        <w:ind w:firstLine="709"/>
        <w:jc w:val="both"/>
        <w:rPr>
          <w:rFonts w:ascii="PT Astra Serif" w:hAnsi="PT Astra Serif"/>
          <w:i/>
          <w:sz w:val="25"/>
          <w:szCs w:val="25"/>
        </w:rPr>
      </w:pPr>
      <w:r w:rsidRPr="00C75887">
        <w:rPr>
          <w:rFonts w:ascii="PT Astra Serif" w:hAnsi="PT Astra Serif"/>
          <w:i/>
          <w:sz w:val="25"/>
          <w:szCs w:val="25"/>
        </w:rPr>
        <w:t>неоднократного нарушения сроков поставки товара;</w:t>
      </w:r>
    </w:p>
    <w:p w:rsidR="00F631E9" w:rsidRPr="00C75887" w:rsidRDefault="00F631E9" w:rsidP="00F631E9">
      <w:pPr>
        <w:spacing w:after="0" w:line="240" w:lineRule="auto"/>
        <w:ind w:firstLine="709"/>
        <w:jc w:val="both"/>
        <w:rPr>
          <w:rFonts w:ascii="PT Astra Serif" w:hAnsi="PT Astra Serif"/>
          <w:i/>
          <w:sz w:val="25"/>
          <w:szCs w:val="25"/>
        </w:rPr>
      </w:pPr>
      <w:r w:rsidRPr="00C75887">
        <w:rPr>
          <w:rFonts w:ascii="PT Astra Serif" w:hAnsi="PT Astra Serif"/>
          <w:i/>
          <w:sz w:val="25"/>
          <w:szCs w:val="25"/>
        </w:rPr>
        <w:t>в случае нарушения сроков поставки в 1 и 2 этапе.</w:t>
      </w:r>
    </w:p>
    <w:p w:rsidR="00F631E9" w:rsidRPr="00C75887" w:rsidRDefault="00F631E9" w:rsidP="00015697">
      <w:pPr>
        <w:spacing w:after="0" w:line="240" w:lineRule="auto"/>
        <w:ind w:firstLine="709"/>
        <w:jc w:val="both"/>
        <w:rPr>
          <w:rFonts w:ascii="PT Astra Serif" w:hAnsi="PT Astra Serif"/>
          <w:sz w:val="25"/>
          <w:szCs w:val="25"/>
        </w:rPr>
      </w:pPr>
      <w:r w:rsidRPr="00C75887">
        <w:rPr>
          <w:rFonts w:ascii="PT Astra Serif" w:hAnsi="PT Astra Serif"/>
          <w:sz w:val="25"/>
          <w:szCs w:val="25"/>
        </w:rPr>
        <w:t>1</w:t>
      </w:r>
      <w:r w:rsidR="00B30427" w:rsidRPr="00C75887">
        <w:rPr>
          <w:rFonts w:ascii="PT Astra Serif" w:hAnsi="PT Astra Serif"/>
          <w:sz w:val="25"/>
          <w:szCs w:val="25"/>
        </w:rPr>
        <w:t>2</w:t>
      </w:r>
      <w:r w:rsidRPr="00C75887">
        <w:rPr>
          <w:rFonts w:ascii="PT Astra Serif" w:hAnsi="PT Astra Serif"/>
          <w:sz w:val="25"/>
          <w:szCs w:val="25"/>
        </w:rPr>
        <w:t>.6.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случае: неоднократного нарушения Государственным заказчиком сроков оплаты товара.</w:t>
      </w:r>
    </w:p>
    <w:p w:rsidR="00F631E9" w:rsidRPr="00C75887" w:rsidRDefault="00F631E9" w:rsidP="00F631E9">
      <w:pPr>
        <w:spacing w:after="0" w:line="240" w:lineRule="auto"/>
        <w:ind w:firstLine="709"/>
        <w:jc w:val="both"/>
        <w:rPr>
          <w:rFonts w:ascii="PT Astra Serif" w:hAnsi="PT Astra Serif"/>
          <w:b/>
          <w:color w:val="FF0000"/>
          <w:sz w:val="25"/>
          <w:szCs w:val="25"/>
        </w:rPr>
      </w:pPr>
      <w:r w:rsidRPr="00C75887">
        <w:rPr>
          <w:rFonts w:ascii="PT Astra Serif" w:hAnsi="PT Astra Serif"/>
          <w:sz w:val="25"/>
          <w:szCs w:val="25"/>
        </w:rPr>
        <w:t>1</w:t>
      </w:r>
      <w:r w:rsidR="00B30427" w:rsidRPr="00C75887">
        <w:rPr>
          <w:rFonts w:ascii="PT Astra Serif" w:hAnsi="PT Astra Serif"/>
          <w:sz w:val="25"/>
          <w:szCs w:val="25"/>
        </w:rPr>
        <w:t>2</w:t>
      </w:r>
      <w:r w:rsidRPr="00C75887">
        <w:rPr>
          <w:rFonts w:ascii="PT Astra Serif" w:hAnsi="PT Astra Serif"/>
          <w:sz w:val="25"/>
          <w:szCs w:val="25"/>
        </w:rPr>
        <w:t>.7.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F631E9" w:rsidRPr="00C75887" w:rsidRDefault="00F631E9" w:rsidP="00F631E9">
      <w:pPr>
        <w:pStyle w:val="4"/>
        <w:spacing w:line="240" w:lineRule="auto"/>
        <w:ind w:right="-71" w:firstLine="708"/>
        <w:contextualSpacing/>
        <w:rPr>
          <w:rFonts w:ascii="PT Astra Serif" w:hAnsi="PT Astra Serif"/>
          <w:noProof/>
          <w:sz w:val="25"/>
          <w:szCs w:val="25"/>
        </w:rPr>
      </w:pPr>
      <w:r w:rsidRPr="00C75887">
        <w:rPr>
          <w:rFonts w:ascii="PT Astra Serif" w:hAnsi="PT Astra Serif"/>
          <w:noProof/>
          <w:sz w:val="25"/>
          <w:szCs w:val="25"/>
        </w:rPr>
        <w:t>1</w:t>
      </w:r>
      <w:r w:rsidR="00B30427" w:rsidRPr="00C75887">
        <w:rPr>
          <w:rFonts w:ascii="PT Astra Serif" w:hAnsi="PT Astra Serif"/>
          <w:noProof/>
          <w:sz w:val="25"/>
          <w:szCs w:val="25"/>
        </w:rPr>
        <w:t>2</w:t>
      </w:r>
      <w:r w:rsidRPr="00C75887">
        <w:rPr>
          <w:rFonts w:ascii="PT Astra Serif" w:hAnsi="PT Astra Serif"/>
          <w:noProof/>
          <w:sz w:val="25"/>
          <w:szCs w:val="25"/>
        </w:rPr>
        <w:t>.8.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w:t>
      </w:r>
      <w:r w:rsidR="00C550AC" w:rsidRPr="00C75887">
        <w:rPr>
          <w:rFonts w:ascii="PT Astra Serif" w:hAnsi="PT Astra Serif"/>
          <w:noProof/>
          <w:sz w:val="25"/>
          <w:szCs w:val="25"/>
        </w:rPr>
        <w:t xml:space="preserve">тельство прекращается полностью </w:t>
      </w:r>
      <w:r w:rsidRPr="00C75887">
        <w:rPr>
          <w:rFonts w:ascii="PT Astra Serif" w:hAnsi="PT Astra Serif"/>
          <w:noProof/>
          <w:sz w:val="25"/>
          <w:szCs w:val="25"/>
        </w:rPr>
        <w:t>или в соответствующей части.</w:t>
      </w:r>
    </w:p>
    <w:p w:rsidR="00F631E9" w:rsidRPr="00C75887" w:rsidRDefault="00F631E9" w:rsidP="00F631E9">
      <w:pPr>
        <w:pStyle w:val="4"/>
        <w:spacing w:line="240" w:lineRule="auto"/>
        <w:ind w:right="-71" w:firstLine="708"/>
        <w:contextualSpacing/>
        <w:rPr>
          <w:rFonts w:ascii="PT Astra Serif" w:hAnsi="PT Astra Serif"/>
          <w:noProof/>
          <w:sz w:val="25"/>
          <w:szCs w:val="25"/>
        </w:rPr>
      </w:pPr>
      <w:r w:rsidRPr="00C75887">
        <w:rPr>
          <w:rFonts w:ascii="PT Astra Serif" w:hAnsi="PT Astra Serif"/>
          <w:noProof/>
          <w:sz w:val="25"/>
          <w:szCs w:val="25"/>
        </w:rPr>
        <w:lastRenderedPageBreak/>
        <w:t>1</w:t>
      </w:r>
      <w:r w:rsidR="00B30427" w:rsidRPr="00C75887">
        <w:rPr>
          <w:rFonts w:ascii="PT Astra Serif" w:hAnsi="PT Astra Serif"/>
          <w:noProof/>
          <w:sz w:val="25"/>
          <w:szCs w:val="25"/>
        </w:rPr>
        <w:t>2</w:t>
      </w:r>
      <w:r w:rsidRPr="00C75887">
        <w:rPr>
          <w:rFonts w:ascii="PT Astra Serif" w:hAnsi="PT Astra Serif"/>
          <w:noProof/>
          <w:sz w:val="25"/>
          <w:szCs w:val="25"/>
        </w:rPr>
        <w:t xml:space="preserve">.9. </w:t>
      </w:r>
      <w:r w:rsidRPr="00C75887">
        <w:rPr>
          <w:rFonts w:ascii="PT Astra Serif" w:hAnsi="PT Astra Serif"/>
          <w:color w:val="000000"/>
          <w:sz w:val="25"/>
          <w:szCs w:val="25"/>
          <w:lang w:bidi="ru-RU"/>
        </w:rPr>
        <w:t xml:space="preserve">Информация о Поставщике, с которым </w:t>
      </w:r>
      <w:r w:rsidR="00C550AC" w:rsidRPr="00C75887">
        <w:rPr>
          <w:rFonts w:ascii="PT Astra Serif" w:hAnsi="PT Astra Serif"/>
          <w:color w:val="000000"/>
          <w:sz w:val="25"/>
          <w:szCs w:val="25"/>
          <w:lang w:bidi="ru-RU"/>
        </w:rPr>
        <w:t xml:space="preserve">Контракт </w:t>
      </w:r>
      <w:proofErr w:type="gramStart"/>
      <w:r w:rsidR="00C550AC" w:rsidRPr="00C75887">
        <w:rPr>
          <w:rFonts w:ascii="PT Astra Serif" w:hAnsi="PT Astra Serif"/>
          <w:color w:val="000000"/>
          <w:sz w:val="25"/>
          <w:szCs w:val="25"/>
          <w:lang w:bidi="ru-RU"/>
        </w:rPr>
        <w:t>был</w:t>
      </w:r>
      <w:proofErr w:type="gramEnd"/>
      <w:r w:rsidR="00C550AC" w:rsidRPr="00C75887">
        <w:rPr>
          <w:rFonts w:ascii="PT Astra Serif" w:hAnsi="PT Astra Serif"/>
          <w:color w:val="000000"/>
          <w:sz w:val="25"/>
          <w:szCs w:val="25"/>
          <w:lang w:bidi="ru-RU"/>
        </w:rPr>
        <w:t xml:space="preserve"> расторгнут в связи </w:t>
      </w:r>
      <w:r w:rsidRPr="00C75887">
        <w:rPr>
          <w:rFonts w:ascii="PT Astra Serif" w:hAnsi="PT Astra Serif"/>
          <w:color w:val="000000"/>
          <w:sz w:val="25"/>
          <w:szCs w:val="25"/>
          <w:lang w:bidi="ru-RU"/>
        </w:rPr>
        <w:t>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rsidR="00644CB5" w:rsidRPr="00C75887" w:rsidRDefault="00015697" w:rsidP="00015697">
      <w:pPr>
        <w:pStyle w:val="4"/>
        <w:spacing w:line="240" w:lineRule="auto"/>
        <w:ind w:right="-71" w:firstLine="0"/>
        <w:contextualSpacing/>
        <w:rPr>
          <w:rFonts w:ascii="PT Astra Serif" w:hAnsi="PT Astra Serif"/>
          <w:noProof/>
          <w:sz w:val="25"/>
          <w:szCs w:val="25"/>
        </w:rPr>
      </w:pPr>
      <w:r w:rsidRPr="00C75887">
        <w:rPr>
          <w:rFonts w:ascii="PT Astra Serif" w:hAnsi="PT Astra Serif"/>
          <w:noProof/>
          <w:sz w:val="25"/>
          <w:szCs w:val="25"/>
        </w:rPr>
        <w:t xml:space="preserve">         </w:t>
      </w:r>
      <w:r w:rsidR="00F631E9" w:rsidRPr="00C75887">
        <w:rPr>
          <w:rFonts w:ascii="PT Astra Serif" w:hAnsi="PT Astra Serif"/>
          <w:noProof/>
          <w:sz w:val="25"/>
          <w:szCs w:val="25"/>
        </w:rPr>
        <w:t>1</w:t>
      </w:r>
      <w:r w:rsidR="00B30427" w:rsidRPr="00C75887">
        <w:rPr>
          <w:rFonts w:ascii="PT Astra Serif" w:hAnsi="PT Astra Serif"/>
          <w:noProof/>
          <w:sz w:val="25"/>
          <w:szCs w:val="25"/>
        </w:rPr>
        <w:t>2</w:t>
      </w:r>
      <w:r w:rsidR="00F631E9" w:rsidRPr="00C75887">
        <w:rPr>
          <w:rFonts w:ascii="PT Astra Serif" w:hAnsi="PT Astra Serif"/>
          <w:noProof/>
          <w:sz w:val="25"/>
          <w:szCs w:val="25"/>
        </w:rPr>
        <w:t xml:space="preserve">.10. </w:t>
      </w:r>
      <w:r w:rsidR="00F631E9" w:rsidRPr="00C75887">
        <w:rPr>
          <w:rFonts w:ascii="PT Astra Serif" w:hAnsi="PT Astra Serif"/>
          <w:color w:val="000000"/>
          <w:sz w:val="25"/>
          <w:szCs w:val="25"/>
          <w:lang w:bidi="ru-RU"/>
        </w:rPr>
        <w:t>Изменение условий настоящего Контракта при</w:t>
      </w:r>
      <w:r w:rsidR="00C550AC" w:rsidRPr="00C75887">
        <w:rPr>
          <w:rFonts w:ascii="PT Astra Serif" w:hAnsi="PT Astra Serif"/>
          <w:color w:val="000000"/>
          <w:sz w:val="25"/>
          <w:szCs w:val="25"/>
          <w:lang w:bidi="ru-RU"/>
        </w:rPr>
        <w:t xml:space="preserve"> его исполнении не допускается, </w:t>
      </w:r>
      <w:r w:rsidR="00F631E9" w:rsidRPr="00C75887">
        <w:rPr>
          <w:rFonts w:ascii="PT Astra Serif" w:hAnsi="PT Astra Serif"/>
          <w:color w:val="000000"/>
          <w:sz w:val="25"/>
          <w:szCs w:val="25"/>
          <w:lang w:bidi="ru-RU"/>
        </w:rPr>
        <w:t>за исключением случаев, предусмотренных статьей 95 Закона № 44-ФЗ.</w:t>
      </w:r>
    </w:p>
    <w:p w:rsidR="00C6045B" w:rsidRPr="00C75887" w:rsidRDefault="00C6045B" w:rsidP="00C6045B">
      <w:pPr>
        <w:widowControl w:val="0"/>
        <w:spacing w:after="0" w:line="240" w:lineRule="auto"/>
        <w:ind w:right="-71" w:firstLine="720"/>
        <w:contextualSpacing/>
        <w:jc w:val="center"/>
        <w:rPr>
          <w:rFonts w:ascii="PT Astra Serif" w:eastAsia="Times New Roman" w:hAnsi="PT Astra Serif" w:cs="Times New Roman"/>
          <w:b/>
          <w:snapToGrid w:val="0"/>
          <w:sz w:val="25"/>
          <w:szCs w:val="25"/>
          <w:lang w:eastAsia="ru-RU"/>
        </w:rPr>
      </w:pPr>
      <w:r w:rsidRPr="00C75887">
        <w:rPr>
          <w:rFonts w:ascii="PT Astra Serif" w:eastAsia="Times New Roman" w:hAnsi="PT Astra Serif" w:cs="Times New Roman"/>
          <w:b/>
          <w:snapToGrid w:val="0"/>
          <w:sz w:val="25"/>
          <w:szCs w:val="25"/>
          <w:lang w:eastAsia="ru-RU"/>
        </w:rPr>
        <w:t>1</w:t>
      </w:r>
      <w:r w:rsidR="00B30427" w:rsidRPr="00C75887">
        <w:rPr>
          <w:rFonts w:ascii="PT Astra Serif" w:eastAsia="Times New Roman" w:hAnsi="PT Astra Serif" w:cs="Times New Roman"/>
          <w:b/>
          <w:snapToGrid w:val="0"/>
          <w:sz w:val="25"/>
          <w:szCs w:val="25"/>
          <w:lang w:eastAsia="ru-RU"/>
        </w:rPr>
        <w:t>3</w:t>
      </w:r>
      <w:r w:rsidRPr="00C75887">
        <w:rPr>
          <w:rFonts w:ascii="PT Astra Serif" w:eastAsia="Times New Roman" w:hAnsi="PT Astra Serif" w:cs="Times New Roman"/>
          <w:b/>
          <w:snapToGrid w:val="0"/>
          <w:sz w:val="25"/>
          <w:szCs w:val="25"/>
          <w:lang w:eastAsia="ru-RU"/>
        </w:rPr>
        <w:t>. Порядок разрешения споров</w:t>
      </w:r>
    </w:p>
    <w:p w:rsidR="00F631E9" w:rsidRPr="00C75887" w:rsidRDefault="00F631E9" w:rsidP="00F631E9">
      <w:pPr>
        <w:pStyle w:val="a8"/>
        <w:ind w:firstLine="708"/>
        <w:jc w:val="both"/>
        <w:rPr>
          <w:rFonts w:ascii="PT Astra Serif" w:hAnsi="PT Astra Serif"/>
          <w:sz w:val="25"/>
          <w:szCs w:val="25"/>
        </w:rPr>
      </w:pPr>
      <w:r w:rsidRPr="00C75887">
        <w:rPr>
          <w:rFonts w:ascii="PT Astra Serif" w:hAnsi="PT Astra Serif"/>
          <w:sz w:val="25"/>
          <w:szCs w:val="25"/>
        </w:rPr>
        <w:t>1</w:t>
      </w:r>
      <w:r w:rsidR="00B30427" w:rsidRPr="00C75887">
        <w:rPr>
          <w:rFonts w:ascii="PT Astra Serif" w:hAnsi="PT Astra Serif"/>
          <w:sz w:val="25"/>
          <w:szCs w:val="25"/>
        </w:rPr>
        <w:t>3</w:t>
      </w:r>
      <w:r w:rsidRPr="00C75887">
        <w:rPr>
          <w:rFonts w:ascii="PT Astra Serif" w:hAnsi="PT Astra Serif"/>
          <w:sz w:val="25"/>
          <w:szCs w:val="25"/>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Нижегородской области в соответствии с действующим законодательством.</w:t>
      </w:r>
    </w:p>
    <w:p w:rsidR="00F631E9" w:rsidRPr="00C75887" w:rsidRDefault="00F631E9" w:rsidP="00F631E9">
      <w:pPr>
        <w:pStyle w:val="a8"/>
        <w:jc w:val="both"/>
        <w:rPr>
          <w:rFonts w:ascii="PT Astra Serif" w:hAnsi="PT Astra Serif"/>
          <w:sz w:val="25"/>
          <w:szCs w:val="25"/>
        </w:rPr>
      </w:pPr>
      <w:r w:rsidRPr="00C75887">
        <w:rPr>
          <w:rFonts w:ascii="PT Astra Serif" w:hAnsi="PT Astra Serif"/>
          <w:sz w:val="25"/>
          <w:szCs w:val="25"/>
        </w:rPr>
        <w:tab/>
        <w:t>1</w:t>
      </w:r>
      <w:r w:rsidR="00B30427" w:rsidRPr="00C75887">
        <w:rPr>
          <w:rFonts w:ascii="PT Astra Serif" w:hAnsi="PT Astra Serif"/>
          <w:sz w:val="25"/>
          <w:szCs w:val="25"/>
        </w:rPr>
        <w:t>3</w:t>
      </w:r>
      <w:r w:rsidRPr="00C75887">
        <w:rPr>
          <w:rFonts w:ascii="PT Astra Serif" w:hAnsi="PT Astra Serif"/>
          <w:sz w:val="25"/>
          <w:szCs w:val="25"/>
        </w:rPr>
        <w:t>.2. Досудебный порядок урегулирования споров, предусматривающий направление претензии контрагенту, является обязательным.</w:t>
      </w:r>
    </w:p>
    <w:p w:rsidR="00F631E9" w:rsidRPr="00C75887" w:rsidRDefault="00F631E9" w:rsidP="00F631E9">
      <w:pPr>
        <w:pStyle w:val="a8"/>
        <w:jc w:val="both"/>
        <w:rPr>
          <w:rFonts w:ascii="PT Astra Serif" w:hAnsi="PT Astra Serif"/>
          <w:sz w:val="25"/>
          <w:szCs w:val="25"/>
        </w:rPr>
      </w:pPr>
      <w:r w:rsidRPr="00C75887">
        <w:rPr>
          <w:rFonts w:ascii="PT Astra Serif" w:hAnsi="PT Astra Serif"/>
          <w:sz w:val="25"/>
          <w:szCs w:val="25"/>
        </w:rPr>
        <w:tab/>
        <w:t>Все возможные претензии по Контракту должны быть направлены в адрес недобросовестной Стороны. Сторона, которой предъявлена претензия, обязана в течение 7 (семь) дней с момента ее получения рассмотреть такую претензию и сообщить о своем решении другой Стороне путем направления ответа в письменной форме.</w:t>
      </w:r>
    </w:p>
    <w:p w:rsidR="00F631E9" w:rsidRPr="00C75887" w:rsidRDefault="00F631E9" w:rsidP="00F631E9">
      <w:pPr>
        <w:pStyle w:val="a8"/>
        <w:ind w:firstLine="708"/>
        <w:jc w:val="both"/>
        <w:rPr>
          <w:rFonts w:ascii="PT Astra Serif" w:hAnsi="PT Astra Serif"/>
          <w:sz w:val="25"/>
          <w:szCs w:val="25"/>
        </w:rPr>
      </w:pPr>
      <w:r w:rsidRPr="00C75887">
        <w:rPr>
          <w:rFonts w:ascii="PT Astra Serif" w:hAnsi="PT Astra Serif"/>
          <w:sz w:val="25"/>
          <w:szCs w:val="25"/>
        </w:rPr>
        <w:t>1</w:t>
      </w:r>
      <w:r w:rsidR="00B30427" w:rsidRPr="00C75887">
        <w:rPr>
          <w:rFonts w:ascii="PT Astra Serif" w:hAnsi="PT Astra Serif"/>
          <w:sz w:val="25"/>
          <w:szCs w:val="25"/>
        </w:rPr>
        <w:t>3</w:t>
      </w:r>
      <w:r w:rsidRPr="00C75887">
        <w:rPr>
          <w:rFonts w:ascii="PT Astra Serif" w:hAnsi="PT Astra Serif"/>
          <w:sz w:val="25"/>
          <w:szCs w:val="25"/>
        </w:rPr>
        <w:t>.3. Г</w:t>
      </w:r>
      <w:r w:rsidR="00C036CE" w:rsidRPr="00C75887">
        <w:rPr>
          <w:rFonts w:ascii="PT Astra Serif" w:hAnsi="PT Astra Serif"/>
          <w:sz w:val="25"/>
          <w:szCs w:val="25"/>
        </w:rPr>
        <w:t>осударственный заказчик</w:t>
      </w:r>
      <w:r w:rsidRPr="00C75887">
        <w:rPr>
          <w:rFonts w:ascii="PT Astra Serif" w:hAnsi="PT Astra Serif"/>
          <w:sz w:val="25"/>
          <w:szCs w:val="25"/>
        </w:rPr>
        <w:t xml:space="preserve"> вправе заявлять Поставщику претензии от имени Государственного заказчика по вопросам, связанным с неисполнением (ненадлежащим исполнением) условий Контракта, в том числе по количеству и качеству товара.</w:t>
      </w:r>
    </w:p>
    <w:p w:rsidR="00F631E9" w:rsidRPr="00C75887" w:rsidRDefault="00F631E9" w:rsidP="00F631E9">
      <w:pPr>
        <w:pStyle w:val="11"/>
        <w:shd w:val="clear" w:color="auto" w:fill="auto"/>
        <w:tabs>
          <w:tab w:val="left" w:pos="1446"/>
          <w:tab w:val="left" w:leader="underscore" w:pos="7610"/>
        </w:tabs>
        <w:ind w:firstLine="708"/>
        <w:jc w:val="both"/>
        <w:rPr>
          <w:rFonts w:ascii="PT Astra Serif" w:hAnsi="PT Astra Serif"/>
          <w:sz w:val="25"/>
          <w:szCs w:val="25"/>
        </w:rPr>
      </w:pPr>
      <w:r w:rsidRPr="00C75887">
        <w:rPr>
          <w:rFonts w:ascii="PT Astra Serif" w:hAnsi="PT Astra Serif"/>
          <w:sz w:val="25"/>
          <w:szCs w:val="25"/>
        </w:rPr>
        <w:t>1</w:t>
      </w:r>
      <w:r w:rsidR="00B30427" w:rsidRPr="00C75887">
        <w:rPr>
          <w:rFonts w:ascii="PT Astra Serif" w:hAnsi="PT Astra Serif"/>
          <w:sz w:val="25"/>
          <w:szCs w:val="25"/>
        </w:rPr>
        <w:t>3</w:t>
      </w:r>
      <w:r w:rsidRPr="00C75887">
        <w:rPr>
          <w:rFonts w:ascii="PT Astra Serif" w:hAnsi="PT Astra Serif"/>
          <w:sz w:val="25"/>
          <w:szCs w:val="25"/>
        </w:rPr>
        <w:t xml:space="preserve">.4. </w:t>
      </w:r>
      <w:r w:rsidRPr="00C75887">
        <w:rPr>
          <w:rFonts w:ascii="PT Astra Serif" w:hAnsi="PT Astra Serif"/>
          <w:color w:val="000000"/>
          <w:sz w:val="25"/>
          <w:szCs w:val="25"/>
          <w:lang w:bidi="ru-RU"/>
        </w:rPr>
        <w:t>До передачи спора на разрешение в Арбитражный суд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F631E9" w:rsidRPr="00C75887" w:rsidRDefault="00F631E9" w:rsidP="00F631E9">
      <w:pPr>
        <w:pStyle w:val="a8"/>
        <w:ind w:firstLine="708"/>
        <w:jc w:val="both"/>
        <w:rPr>
          <w:rFonts w:ascii="PT Astra Serif" w:hAnsi="PT Astra Serif"/>
          <w:sz w:val="25"/>
          <w:szCs w:val="25"/>
        </w:rPr>
      </w:pPr>
      <w:r w:rsidRPr="00C75887">
        <w:rPr>
          <w:rFonts w:ascii="PT Astra Serif" w:hAnsi="PT Astra Serif"/>
          <w:sz w:val="25"/>
          <w:szCs w:val="25"/>
        </w:rPr>
        <w:t>1</w:t>
      </w:r>
      <w:r w:rsidR="00B30427" w:rsidRPr="00C75887">
        <w:rPr>
          <w:rFonts w:ascii="PT Astra Serif" w:hAnsi="PT Astra Serif"/>
          <w:sz w:val="25"/>
          <w:szCs w:val="25"/>
        </w:rPr>
        <w:t>3</w:t>
      </w:r>
      <w:r w:rsidRPr="00C75887">
        <w:rPr>
          <w:rFonts w:ascii="PT Astra Serif" w:hAnsi="PT Astra Serif"/>
          <w:sz w:val="25"/>
          <w:szCs w:val="25"/>
        </w:rPr>
        <w:t xml:space="preserve">.5. </w:t>
      </w:r>
      <w:r w:rsidRPr="00C75887">
        <w:rPr>
          <w:rFonts w:ascii="PT Astra Serif" w:hAnsi="PT Astra Serif"/>
          <w:color w:val="000000"/>
          <w:sz w:val="25"/>
          <w:szCs w:val="25"/>
          <w:lang w:bidi="ru-RU"/>
        </w:rPr>
        <w:t>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F631E9" w:rsidRPr="00C75887" w:rsidRDefault="00F631E9" w:rsidP="00F631E9">
      <w:pPr>
        <w:pStyle w:val="a8"/>
        <w:ind w:firstLine="708"/>
        <w:jc w:val="both"/>
        <w:rPr>
          <w:rFonts w:ascii="PT Astra Serif" w:hAnsi="PT Astra Serif"/>
          <w:sz w:val="25"/>
          <w:szCs w:val="25"/>
        </w:rPr>
      </w:pPr>
      <w:r w:rsidRPr="00C75887">
        <w:rPr>
          <w:rFonts w:ascii="PT Astra Serif" w:hAnsi="PT Astra Serif"/>
          <w:sz w:val="25"/>
          <w:szCs w:val="25"/>
        </w:rPr>
        <w:t>1</w:t>
      </w:r>
      <w:r w:rsidR="00B30427" w:rsidRPr="00C75887">
        <w:rPr>
          <w:rFonts w:ascii="PT Astra Serif" w:hAnsi="PT Astra Serif"/>
          <w:sz w:val="25"/>
          <w:szCs w:val="25"/>
        </w:rPr>
        <w:t>3</w:t>
      </w:r>
      <w:r w:rsidRPr="00C75887">
        <w:rPr>
          <w:rFonts w:ascii="PT Astra Serif" w:hAnsi="PT Astra Serif"/>
          <w:sz w:val="25"/>
          <w:szCs w:val="25"/>
        </w:rPr>
        <w:t xml:space="preserve">.6. </w:t>
      </w:r>
      <w:r w:rsidRPr="00C75887">
        <w:rPr>
          <w:rFonts w:ascii="PT Astra Serif" w:hAnsi="PT Astra Serif"/>
          <w:color w:val="000000"/>
          <w:sz w:val="25"/>
          <w:szCs w:val="25"/>
          <w:lang w:bidi="ru-RU"/>
        </w:rPr>
        <w:t>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w:t>
      </w:r>
      <w:r w:rsidR="00B67250" w:rsidRPr="00C75887">
        <w:rPr>
          <w:rFonts w:ascii="PT Astra Serif" w:hAnsi="PT Astra Serif"/>
          <w:color w:val="000000"/>
          <w:sz w:val="25"/>
          <w:szCs w:val="25"/>
          <w:lang w:bidi="ru-RU"/>
        </w:rPr>
        <w:t xml:space="preserve">щие пункты настоящего Контракта </w:t>
      </w:r>
      <w:r w:rsidRPr="00C75887">
        <w:rPr>
          <w:rFonts w:ascii="PT Astra Serif" w:hAnsi="PT Astra Serif"/>
          <w:color w:val="000000"/>
          <w:sz w:val="25"/>
          <w:szCs w:val="25"/>
          <w:lang w:bidi="ru-RU"/>
        </w:rPr>
        <w:t>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rsidR="00F631E9" w:rsidRPr="00C75887" w:rsidRDefault="00F631E9" w:rsidP="00F631E9">
      <w:pPr>
        <w:pStyle w:val="a8"/>
        <w:ind w:firstLine="708"/>
        <w:jc w:val="both"/>
        <w:rPr>
          <w:rFonts w:ascii="PT Astra Serif" w:hAnsi="PT Astra Serif"/>
          <w:sz w:val="25"/>
          <w:szCs w:val="25"/>
        </w:rPr>
      </w:pPr>
      <w:r w:rsidRPr="00C75887">
        <w:rPr>
          <w:rFonts w:ascii="PT Astra Serif" w:hAnsi="PT Astra Serif"/>
          <w:sz w:val="25"/>
          <w:szCs w:val="25"/>
        </w:rPr>
        <w:t>1</w:t>
      </w:r>
      <w:r w:rsidR="00B30427" w:rsidRPr="00C75887">
        <w:rPr>
          <w:rFonts w:ascii="PT Astra Serif" w:hAnsi="PT Astra Serif"/>
          <w:sz w:val="25"/>
          <w:szCs w:val="25"/>
        </w:rPr>
        <w:t>3</w:t>
      </w:r>
      <w:r w:rsidRPr="00C75887">
        <w:rPr>
          <w:rFonts w:ascii="PT Astra Serif" w:hAnsi="PT Astra Serif"/>
          <w:sz w:val="25"/>
          <w:szCs w:val="25"/>
        </w:rPr>
        <w:t xml:space="preserve">.7. </w:t>
      </w:r>
      <w:r w:rsidRPr="00C75887">
        <w:rPr>
          <w:rFonts w:ascii="PT Astra Serif" w:hAnsi="PT Astra Serif"/>
          <w:color w:val="000000"/>
          <w:sz w:val="25"/>
          <w:szCs w:val="25"/>
          <w:lang w:bidi="ru-RU"/>
        </w:rPr>
        <w:t xml:space="preserve">Если требования в претензии подлежат денежной оценке, в претензии указывается </w:t>
      </w:r>
      <w:proofErr w:type="spellStart"/>
      <w:r w:rsidRPr="00C75887">
        <w:rPr>
          <w:rFonts w:ascii="PT Astra Serif" w:hAnsi="PT Astra Serif"/>
          <w:color w:val="000000"/>
          <w:sz w:val="25"/>
          <w:szCs w:val="25"/>
          <w:lang w:bidi="ru-RU"/>
        </w:rPr>
        <w:t>истребуемая</w:t>
      </w:r>
      <w:proofErr w:type="spellEnd"/>
      <w:r w:rsidRPr="00C75887">
        <w:rPr>
          <w:rFonts w:ascii="PT Astra Serif" w:hAnsi="PT Astra Serif"/>
          <w:color w:val="000000"/>
          <w:sz w:val="25"/>
          <w:szCs w:val="25"/>
          <w:lang w:bidi="ru-RU"/>
        </w:rPr>
        <w:t xml:space="preserve"> денежная сумма и ее полный и обоснованный расчет.</w:t>
      </w:r>
    </w:p>
    <w:p w:rsidR="00F631E9" w:rsidRPr="00C75887" w:rsidRDefault="00F631E9" w:rsidP="00F631E9">
      <w:pPr>
        <w:pStyle w:val="11"/>
        <w:shd w:val="clear" w:color="auto" w:fill="auto"/>
        <w:tabs>
          <w:tab w:val="left" w:pos="1446"/>
        </w:tabs>
        <w:ind w:firstLine="708"/>
        <w:jc w:val="both"/>
        <w:rPr>
          <w:rFonts w:ascii="PT Astra Serif" w:hAnsi="PT Astra Serif"/>
          <w:sz w:val="25"/>
          <w:szCs w:val="25"/>
        </w:rPr>
      </w:pPr>
      <w:r w:rsidRPr="00C75887">
        <w:rPr>
          <w:rFonts w:ascii="PT Astra Serif" w:hAnsi="PT Astra Serif"/>
          <w:sz w:val="25"/>
          <w:szCs w:val="25"/>
        </w:rPr>
        <w:t>1</w:t>
      </w:r>
      <w:r w:rsidR="00B30427" w:rsidRPr="00C75887">
        <w:rPr>
          <w:rFonts w:ascii="PT Astra Serif" w:hAnsi="PT Astra Serif"/>
          <w:sz w:val="25"/>
          <w:szCs w:val="25"/>
        </w:rPr>
        <w:t>3</w:t>
      </w:r>
      <w:r w:rsidRPr="00C75887">
        <w:rPr>
          <w:rFonts w:ascii="PT Astra Serif" w:hAnsi="PT Astra Serif"/>
          <w:sz w:val="25"/>
          <w:szCs w:val="25"/>
        </w:rPr>
        <w:t xml:space="preserve">.8. </w:t>
      </w:r>
      <w:r w:rsidRPr="00C75887">
        <w:rPr>
          <w:rFonts w:ascii="PT Astra Serif" w:hAnsi="PT Astra Serif"/>
          <w:color w:val="000000"/>
          <w:sz w:val="25"/>
          <w:szCs w:val="25"/>
          <w:lang w:bidi="ru-RU"/>
        </w:rPr>
        <w:t xml:space="preserve">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w:t>
      </w:r>
      <w:r w:rsidRPr="00C75887">
        <w:rPr>
          <w:rFonts w:ascii="PT Astra Serif" w:hAnsi="PT Astra Serif"/>
          <w:color w:val="000000"/>
          <w:sz w:val="25"/>
          <w:szCs w:val="25"/>
          <w:lang w:bidi="ru-RU"/>
        </w:rPr>
        <w:lastRenderedPageBreak/>
        <w:t>них.</w:t>
      </w:r>
    </w:p>
    <w:p w:rsidR="00F631E9" w:rsidRPr="00C75887" w:rsidRDefault="00F631E9" w:rsidP="00F631E9">
      <w:pPr>
        <w:pStyle w:val="a8"/>
        <w:ind w:firstLine="708"/>
        <w:jc w:val="both"/>
        <w:rPr>
          <w:rFonts w:ascii="PT Astra Serif" w:hAnsi="PT Astra Serif"/>
          <w:sz w:val="25"/>
          <w:szCs w:val="25"/>
        </w:rPr>
      </w:pPr>
      <w:r w:rsidRPr="00C75887">
        <w:rPr>
          <w:rFonts w:ascii="PT Astra Serif" w:hAnsi="PT Astra Serif"/>
          <w:sz w:val="25"/>
          <w:szCs w:val="25"/>
        </w:rPr>
        <w:t>1</w:t>
      </w:r>
      <w:r w:rsidR="00B30427" w:rsidRPr="00C75887">
        <w:rPr>
          <w:rFonts w:ascii="PT Astra Serif" w:hAnsi="PT Astra Serif"/>
          <w:sz w:val="25"/>
          <w:szCs w:val="25"/>
        </w:rPr>
        <w:t>3</w:t>
      </w:r>
      <w:r w:rsidRPr="00C75887">
        <w:rPr>
          <w:rFonts w:ascii="PT Astra Serif" w:hAnsi="PT Astra Serif"/>
          <w:sz w:val="25"/>
          <w:szCs w:val="25"/>
        </w:rPr>
        <w:t xml:space="preserve">.9. </w:t>
      </w:r>
      <w:r w:rsidRPr="00C75887">
        <w:rPr>
          <w:rFonts w:ascii="PT Astra Serif" w:hAnsi="PT Astra Serif"/>
          <w:color w:val="000000"/>
          <w:sz w:val="25"/>
          <w:szCs w:val="25"/>
          <w:lang w:bidi="ru-RU"/>
        </w:rPr>
        <w:t>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F631E9" w:rsidRPr="00C75887" w:rsidRDefault="00F631E9" w:rsidP="00F631E9">
      <w:pPr>
        <w:pStyle w:val="11"/>
        <w:shd w:val="clear" w:color="auto" w:fill="auto"/>
        <w:tabs>
          <w:tab w:val="left" w:pos="1542"/>
        </w:tabs>
        <w:ind w:firstLine="708"/>
        <w:jc w:val="both"/>
        <w:rPr>
          <w:rFonts w:ascii="PT Astra Serif" w:hAnsi="PT Astra Serif"/>
          <w:color w:val="000000"/>
          <w:sz w:val="25"/>
          <w:szCs w:val="25"/>
          <w:lang w:bidi="ru-RU"/>
        </w:rPr>
      </w:pPr>
      <w:r w:rsidRPr="00C75887">
        <w:rPr>
          <w:rFonts w:ascii="PT Astra Serif" w:hAnsi="PT Astra Serif"/>
          <w:sz w:val="25"/>
          <w:szCs w:val="25"/>
        </w:rPr>
        <w:t>1</w:t>
      </w:r>
      <w:r w:rsidR="00B30427" w:rsidRPr="00C75887">
        <w:rPr>
          <w:rFonts w:ascii="PT Astra Serif" w:hAnsi="PT Astra Serif"/>
          <w:sz w:val="25"/>
          <w:szCs w:val="25"/>
        </w:rPr>
        <w:t>3</w:t>
      </w:r>
      <w:r w:rsidRPr="00C75887">
        <w:rPr>
          <w:rFonts w:ascii="PT Astra Serif" w:hAnsi="PT Astra Serif"/>
          <w:sz w:val="25"/>
          <w:szCs w:val="25"/>
        </w:rPr>
        <w:t xml:space="preserve">.10. </w:t>
      </w:r>
      <w:proofErr w:type="gramStart"/>
      <w:r w:rsidRPr="00C75887">
        <w:rPr>
          <w:rFonts w:ascii="PT Astra Serif" w:hAnsi="PT Astra Serif"/>
          <w:color w:val="000000"/>
          <w:sz w:val="25"/>
          <w:szCs w:val="25"/>
          <w:lang w:bidi="ru-RU"/>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Нижегородской области.</w:t>
      </w:r>
      <w:proofErr w:type="gramEnd"/>
    </w:p>
    <w:p w:rsidR="00B14EA1" w:rsidRPr="00C75887" w:rsidRDefault="00B14EA1" w:rsidP="00C6045B">
      <w:pPr>
        <w:spacing w:after="0" w:line="240" w:lineRule="auto"/>
        <w:ind w:firstLine="708"/>
        <w:jc w:val="both"/>
        <w:rPr>
          <w:rFonts w:ascii="PT Astra Serif" w:eastAsia="Times New Roman" w:hAnsi="PT Astra Serif" w:cs="Times New Roman"/>
          <w:sz w:val="25"/>
          <w:szCs w:val="25"/>
          <w:lang w:eastAsia="ru-RU"/>
        </w:rPr>
      </w:pPr>
    </w:p>
    <w:p w:rsidR="00C6045B" w:rsidRPr="00C75887" w:rsidRDefault="00C6045B" w:rsidP="00C6045B">
      <w:pPr>
        <w:spacing w:after="0" w:line="240" w:lineRule="auto"/>
        <w:jc w:val="center"/>
        <w:rPr>
          <w:rFonts w:ascii="PT Astra Serif" w:eastAsia="Times New Roman" w:hAnsi="PT Astra Serif" w:cs="Times New Roman"/>
          <w:b/>
          <w:sz w:val="25"/>
          <w:szCs w:val="25"/>
          <w:lang w:eastAsia="ru-RU"/>
        </w:rPr>
      </w:pPr>
      <w:r w:rsidRPr="00C75887">
        <w:rPr>
          <w:rFonts w:ascii="PT Astra Serif" w:eastAsia="Times New Roman" w:hAnsi="PT Astra Serif" w:cs="Times New Roman"/>
          <w:b/>
          <w:sz w:val="25"/>
          <w:szCs w:val="25"/>
          <w:lang w:eastAsia="ru-RU"/>
        </w:rPr>
        <w:t>1</w:t>
      </w:r>
      <w:r w:rsidR="00B30427" w:rsidRPr="00C75887">
        <w:rPr>
          <w:rFonts w:ascii="PT Astra Serif" w:eastAsia="Times New Roman" w:hAnsi="PT Astra Serif" w:cs="Times New Roman"/>
          <w:b/>
          <w:sz w:val="25"/>
          <w:szCs w:val="25"/>
          <w:lang w:eastAsia="ru-RU"/>
        </w:rPr>
        <w:t>4</w:t>
      </w:r>
      <w:r w:rsidRPr="00C75887">
        <w:rPr>
          <w:rFonts w:ascii="PT Astra Serif" w:eastAsia="Times New Roman" w:hAnsi="PT Astra Serif" w:cs="Times New Roman"/>
          <w:b/>
          <w:sz w:val="25"/>
          <w:szCs w:val="25"/>
          <w:lang w:eastAsia="ru-RU"/>
        </w:rPr>
        <w:t>. Прочие условия</w:t>
      </w:r>
    </w:p>
    <w:p w:rsidR="00F631E9" w:rsidRPr="00C75887" w:rsidRDefault="00F631E9" w:rsidP="00F631E9">
      <w:pPr>
        <w:pStyle w:val="a8"/>
        <w:jc w:val="both"/>
        <w:rPr>
          <w:rFonts w:ascii="PT Astra Serif" w:hAnsi="PT Astra Serif"/>
          <w:sz w:val="25"/>
          <w:szCs w:val="25"/>
        </w:rPr>
      </w:pPr>
      <w:r w:rsidRPr="00C75887">
        <w:rPr>
          <w:rFonts w:ascii="PT Astra Serif" w:hAnsi="PT Astra Serif"/>
          <w:sz w:val="25"/>
          <w:szCs w:val="25"/>
        </w:rPr>
        <w:t xml:space="preserve">             1</w:t>
      </w:r>
      <w:r w:rsidR="00B30427" w:rsidRPr="00C75887">
        <w:rPr>
          <w:rFonts w:ascii="PT Astra Serif" w:hAnsi="PT Astra Serif"/>
          <w:sz w:val="25"/>
          <w:szCs w:val="25"/>
        </w:rPr>
        <w:t>4</w:t>
      </w:r>
      <w:r w:rsidRPr="00C75887">
        <w:rPr>
          <w:rFonts w:ascii="PT Astra Serif" w:hAnsi="PT Astra Serif"/>
          <w:sz w:val="25"/>
          <w:szCs w:val="25"/>
        </w:rPr>
        <w:t>.1.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F631E9" w:rsidRPr="00C75887" w:rsidRDefault="00F631E9" w:rsidP="00F631E9">
      <w:pPr>
        <w:pStyle w:val="a8"/>
        <w:jc w:val="both"/>
        <w:rPr>
          <w:rFonts w:ascii="PT Astra Serif" w:hAnsi="PT Astra Serif"/>
          <w:sz w:val="25"/>
          <w:szCs w:val="25"/>
        </w:rPr>
      </w:pPr>
      <w:r w:rsidRPr="00C75887">
        <w:rPr>
          <w:rFonts w:ascii="PT Astra Serif" w:hAnsi="PT Astra Serif"/>
          <w:sz w:val="25"/>
          <w:szCs w:val="25"/>
        </w:rPr>
        <w:tab/>
        <w:t xml:space="preserve"> 1</w:t>
      </w:r>
      <w:r w:rsidR="00B30427" w:rsidRPr="00C75887">
        <w:rPr>
          <w:rFonts w:ascii="PT Astra Serif" w:hAnsi="PT Astra Serif"/>
          <w:sz w:val="25"/>
          <w:szCs w:val="25"/>
        </w:rPr>
        <w:t>4</w:t>
      </w:r>
      <w:r w:rsidRPr="00C75887">
        <w:rPr>
          <w:rFonts w:ascii="PT Astra Serif" w:hAnsi="PT Astra Serif"/>
          <w:sz w:val="25"/>
          <w:szCs w:val="25"/>
        </w:rPr>
        <w:t>.2.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w:t>
      </w:r>
      <w:r w:rsidRPr="00C75887">
        <w:rPr>
          <w:rFonts w:ascii="PT Astra Serif" w:hAnsi="PT Astra Serif"/>
          <w:sz w:val="25"/>
          <w:szCs w:val="25"/>
        </w:rPr>
        <w:br/>
        <w:t xml:space="preserve">и обязанности по такому Контракту переходят к новому Государственному заказчику </w:t>
      </w:r>
      <w:r w:rsidRPr="00C75887">
        <w:rPr>
          <w:rFonts w:ascii="PT Astra Serif" w:hAnsi="PT Astra Serif"/>
          <w:sz w:val="25"/>
          <w:szCs w:val="25"/>
        </w:rPr>
        <w:br/>
        <w:t>в том же объеме и на тех же условиях.</w:t>
      </w:r>
    </w:p>
    <w:p w:rsidR="00F631E9" w:rsidRPr="00C75887" w:rsidRDefault="00F631E9" w:rsidP="00F631E9">
      <w:pPr>
        <w:pStyle w:val="a8"/>
        <w:jc w:val="both"/>
        <w:rPr>
          <w:rFonts w:ascii="PT Astra Serif" w:hAnsi="PT Astra Serif"/>
          <w:sz w:val="25"/>
          <w:szCs w:val="25"/>
        </w:rPr>
      </w:pPr>
      <w:r w:rsidRPr="00C75887">
        <w:rPr>
          <w:rFonts w:ascii="PT Astra Serif" w:hAnsi="PT Astra Serif"/>
          <w:sz w:val="25"/>
          <w:szCs w:val="25"/>
        </w:rPr>
        <w:tab/>
        <w:t xml:space="preserve"> 1</w:t>
      </w:r>
      <w:r w:rsidR="00B30427" w:rsidRPr="00C75887">
        <w:rPr>
          <w:rFonts w:ascii="PT Astra Serif" w:hAnsi="PT Astra Serif"/>
          <w:sz w:val="25"/>
          <w:szCs w:val="25"/>
        </w:rPr>
        <w:t>4</w:t>
      </w:r>
      <w:r w:rsidRPr="00C75887">
        <w:rPr>
          <w:rFonts w:ascii="PT Astra Serif" w:hAnsi="PT Astra Serif"/>
          <w:sz w:val="25"/>
          <w:szCs w:val="25"/>
        </w:rPr>
        <w:t>.3. Во всем остальном, что не предусмотрено Контрактом, Стороны руководствуются законодательством Российской Федерации.</w:t>
      </w:r>
    </w:p>
    <w:p w:rsidR="00F631E9" w:rsidRPr="00C75887" w:rsidRDefault="00F631E9" w:rsidP="00F631E9">
      <w:pPr>
        <w:pStyle w:val="a8"/>
        <w:jc w:val="both"/>
        <w:rPr>
          <w:rFonts w:ascii="PT Astra Serif" w:hAnsi="PT Astra Serif"/>
          <w:sz w:val="25"/>
          <w:szCs w:val="25"/>
        </w:rPr>
      </w:pPr>
      <w:r w:rsidRPr="00C75887">
        <w:rPr>
          <w:rFonts w:ascii="PT Astra Serif" w:hAnsi="PT Astra Serif"/>
          <w:sz w:val="25"/>
          <w:szCs w:val="25"/>
        </w:rPr>
        <w:tab/>
        <w:t xml:space="preserve"> 1</w:t>
      </w:r>
      <w:r w:rsidR="00B30427" w:rsidRPr="00C75887">
        <w:rPr>
          <w:rFonts w:ascii="PT Astra Serif" w:hAnsi="PT Astra Serif"/>
          <w:sz w:val="25"/>
          <w:szCs w:val="25"/>
        </w:rPr>
        <w:t>4</w:t>
      </w:r>
      <w:r w:rsidRPr="00C75887">
        <w:rPr>
          <w:rFonts w:ascii="PT Astra Serif" w:hAnsi="PT Astra Serif"/>
          <w:sz w:val="25"/>
          <w:szCs w:val="25"/>
        </w:rPr>
        <w:t>.4. Приложения к Контракту, являющиеся его неотъемлемой частью:</w:t>
      </w:r>
    </w:p>
    <w:p w:rsidR="00F631E9" w:rsidRPr="00C75887" w:rsidRDefault="00F631E9" w:rsidP="00F631E9">
      <w:pPr>
        <w:pStyle w:val="a8"/>
        <w:ind w:firstLine="708"/>
        <w:jc w:val="both"/>
        <w:rPr>
          <w:rFonts w:ascii="PT Astra Serif" w:hAnsi="PT Astra Serif"/>
          <w:sz w:val="25"/>
          <w:szCs w:val="25"/>
        </w:rPr>
      </w:pPr>
      <w:r w:rsidRPr="00C75887">
        <w:rPr>
          <w:rFonts w:ascii="PT Astra Serif" w:hAnsi="PT Astra Serif"/>
          <w:sz w:val="25"/>
          <w:szCs w:val="25"/>
        </w:rPr>
        <w:t xml:space="preserve"> Приложение № 1 – ведомость поставки;</w:t>
      </w:r>
    </w:p>
    <w:p w:rsidR="00F631E9" w:rsidRPr="00C75887" w:rsidRDefault="002E1338" w:rsidP="00125F95">
      <w:pPr>
        <w:pStyle w:val="a8"/>
        <w:ind w:firstLine="708"/>
        <w:jc w:val="both"/>
        <w:rPr>
          <w:rFonts w:ascii="PT Astra Serif" w:hAnsi="PT Astra Serif"/>
          <w:sz w:val="25"/>
          <w:szCs w:val="25"/>
        </w:rPr>
      </w:pPr>
      <w:r w:rsidRPr="00C75887">
        <w:rPr>
          <w:rFonts w:ascii="PT Astra Serif" w:hAnsi="PT Astra Serif"/>
          <w:sz w:val="25"/>
          <w:szCs w:val="25"/>
        </w:rPr>
        <w:t xml:space="preserve"> </w:t>
      </w:r>
      <w:r w:rsidR="00F631E9" w:rsidRPr="00C75887">
        <w:rPr>
          <w:rFonts w:ascii="PT Astra Serif" w:hAnsi="PT Astra Serif"/>
          <w:sz w:val="25"/>
          <w:szCs w:val="25"/>
        </w:rPr>
        <w:t xml:space="preserve">Приложение № </w:t>
      </w:r>
      <w:r w:rsidR="00125F95" w:rsidRPr="00C75887">
        <w:rPr>
          <w:rFonts w:ascii="PT Astra Serif" w:hAnsi="PT Astra Serif"/>
          <w:sz w:val="25"/>
          <w:szCs w:val="25"/>
        </w:rPr>
        <w:t>2</w:t>
      </w:r>
      <w:r w:rsidR="00F631E9" w:rsidRPr="00C75887">
        <w:rPr>
          <w:rFonts w:ascii="PT Astra Serif" w:hAnsi="PT Astra Serif"/>
          <w:sz w:val="25"/>
          <w:szCs w:val="25"/>
        </w:rPr>
        <w:t xml:space="preserve"> –</w:t>
      </w:r>
      <w:r w:rsidR="002948EB" w:rsidRPr="00C75887">
        <w:rPr>
          <w:rFonts w:ascii="PT Astra Serif" w:hAnsi="PT Astra Serif"/>
          <w:sz w:val="25"/>
          <w:szCs w:val="25"/>
        </w:rPr>
        <w:t xml:space="preserve"> </w:t>
      </w:r>
      <w:r w:rsidR="00F631E9" w:rsidRPr="00C75887">
        <w:rPr>
          <w:rFonts w:ascii="PT Astra Serif" w:hAnsi="PT Astra Serif"/>
          <w:sz w:val="25"/>
          <w:szCs w:val="25"/>
        </w:rPr>
        <w:t>форма акта приема-передачи</w:t>
      </w:r>
      <w:r w:rsidR="00535544" w:rsidRPr="00C75887">
        <w:rPr>
          <w:rFonts w:ascii="PT Astra Serif" w:hAnsi="PT Astra Serif"/>
          <w:sz w:val="25"/>
          <w:szCs w:val="25"/>
        </w:rPr>
        <w:t>;</w:t>
      </w:r>
    </w:p>
    <w:p w:rsidR="00C6045B" w:rsidRPr="00C75887" w:rsidRDefault="00F631E9" w:rsidP="00C6045B">
      <w:pPr>
        <w:spacing w:after="0" w:line="240" w:lineRule="auto"/>
        <w:jc w:val="both"/>
        <w:rPr>
          <w:rFonts w:ascii="PT Astra Serif" w:eastAsia="Times New Roman" w:hAnsi="PT Astra Serif" w:cs="Times New Roman"/>
          <w:sz w:val="25"/>
          <w:szCs w:val="25"/>
          <w:lang w:eastAsia="ru-RU"/>
        </w:rPr>
      </w:pPr>
      <w:r w:rsidRPr="00C75887">
        <w:rPr>
          <w:rFonts w:ascii="PT Astra Serif" w:eastAsia="Times New Roman" w:hAnsi="PT Astra Serif" w:cs="Times New Roman"/>
          <w:sz w:val="25"/>
          <w:szCs w:val="25"/>
          <w:lang w:eastAsia="ru-RU"/>
        </w:rPr>
        <w:t xml:space="preserve">          </w:t>
      </w:r>
      <w:r w:rsidR="007078A3" w:rsidRPr="00C75887">
        <w:rPr>
          <w:rFonts w:ascii="PT Astra Serif" w:eastAsia="Times New Roman" w:hAnsi="PT Astra Serif" w:cs="Times New Roman"/>
          <w:sz w:val="25"/>
          <w:szCs w:val="25"/>
          <w:lang w:eastAsia="ru-RU"/>
        </w:rPr>
        <w:t xml:space="preserve"> </w:t>
      </w:r>
      <w:r w:rsidRPr="00C75887">
        <w:rPr>
          <w:rFonts w:ascii="PT Astra Serif" w:eastAsia="Times New Roman" w:hAnsi="PT Astra Serif" w:cs="Times New Roman"/>
          <w:sz w:val="25"/>
          <w:szCs w:val="25"/>
          <w:lang w:eastAsia="ru-RU"/>
        </w:rPr>
        <w:t xml:space="preserve"> </w:t>
      </w:r>
      <w:r w:rsidR="00C6045B" w:rsidRPr="00C75887">
        <w:rPr>
          <w:rFonts w:ascii="PT Astra Serif" w:eastAsia="Times New Roman" w:hAnsi="PT Astra Serif" w:cs="Times New Roman"/>
          <w:sz w:val="25"/>
          <w:szCs w:val="25"/>
          <w:lang w:eastAsia="ru-RU"/>
        </w:rPr>
        <w:t xml:space="preserve">Приложение № </w:t>
      </w:r>
      <w:r w:rsidR="00125F95" w:rsidRPr="00C75887">
        <w:rPr>
          <w:rFonts w:ascii="PT Astra Serif" w:eastAsia="Times New Roman" w:hAnsi="PT Astra Serif" w:cs="Times New Roman"/>
          <w:sz w:val="25"/>
          <w:szCs w:val="25"/>
          <w:lang w:eastAsia="ru-RU"/>
        </w:rPr>
        <w:t>3</w:t>
      </w:r>
      <w:r w:rsidR="002948EB" w:rsidRPr="00C75887">
        <w:rPr>
          <w:rFonts w:ascii="PT Astra Serif" w:eastAsia="Times New Roman" w:hAnsi="PT Astra Serif" w:cs="Times New Roman"/>
          <w:sz w:val="25"/>
          <w:szCs w:val="25"/>
          <w:lang w:eastAsia="ru-RU"/>
        </w:rPr>
        <w:t xml:space="preserve"> - </w:t>
      </w:r>
      <w:r w:rsidR="00C6045B" w:rsidRPr="00C75887">
        <w:rPr>
          <w:rFonts w:ascii="PT Astra Serif" w:eastAsia="Times New Roman" w:hAnsi="PT Astra Serif" w:cs="Times New Roman"/>
          <w:sz w:val="25"/>
          <w:szCs w:val="25"/>
          <w:lang w:eastAsia="ru-RU"/>
        </w:rPr>
        <w:t>расчет начальной максимальной цены контракта.</w:t>
      </w:r>
    </w:p>
    <w:p w:rsidR="00125F95" w:rsidRPr="00C75887" w:rsidRDefault="007078A3" w:rsidP="007078A3">
      <w:pPr>
        <w:spacing w:after="0" w:line="240" w:lineRule="auto"/>
        <w:jc w:val="both"/>
        <w:rPr>
          <w:rFonts w:ascii="PT Astra Serif" w:eastAsia="Times New Roman" w:hAnsi="PT Astra Serif" w:cs="Times New Roman"/>
          <w:sz w:val="25"/>
          <w:szCs w:val="25"/>
          <w:lang w:eastAsia="ru-RU"/>
        </w:rPr>
      </w:pPr>
      <w:r w:rsidRPr="00C75887">
        <w:rPr>
          <w:rFonts w:ascii="PT Astra Serif" w:hAnsi="PT Astra Serif" w:cs="Times New Roman"/>
          <w:sz w:val="25"/>
          <w:szCs w:val="25"/>
        </w:rPr>
        <w:t xml:space="preserve">            </w:t>
      </w:r>
    </w:p>
    <w:p w:rsidR="00C6045B" w:rsidRPr="00C75887" w:rsidRDefault="00C6045B" w:rsidP="00D1542C">
      <w:pPr>
        <w:spacing w:after="0" w:line="240" w:lineRule="auto"/>
        <w:jc w:val="center"/>
        <w:rPr>
          <w:rFonts w:ascii="PT Astra Serif" w:eastAsia="Times New Roman" w:hAnsi="PT Astra Serif" w:cs="Times New Roman"/>
          <w:b/>
          <w:sz w:val="25"/>
          <w:szCs w:val="25"/>
          <w:lang w:eastAsia="ru-RU"/>
        </w:rPr>
      </w:pPr>
      <w:r w:rsidRPr="00C75887">
        <w:rPr>
          <w:rFonts w:ascii="PT Astra Serif" w:eastAsia="Times New Roman" w:hAnsi="PT Astra Serif" w:cs="Times New Roman"/>
          <w:b/>
          <w:sz w:val="25"/>
          <w:szCs w:val="25"/>
          <w:lang w:eastAsia="ru-RU"/>
        </w:rPr>
        <w:t>1</w:t>
      </w:r>
      <w:r w:rsidR="00B30427" w:rsidRPr="00C75887">
        <w:rPr>
          <w:rFonts w:ascii="PT Astra Serif" w:eastAsia="Times New Roman" w:hAnsi="PT Astra Serif" w:cs="Times New Roman"/>
          <w:b/>
          <w:sz w:val="25"/>
          <w:szCs w:val="25"/>
          <w:lang w:eastAsia="ru-RU"/>
        </w:rPr>
        <w:t>5</w:t>
      </w:r>
      <w:r w:rsidRPr="00C75887">
        <w:rPr>
          <w:rFonts w:ascii="PT Astra Serif" w:eastAsia="Times New Roman" w:hAnsi="PT Astra Serif" w:cs="Times New Roman"/>
          <w:b/>
          <w:sz w:val="25"/>
          <w:szCs w:val="25"/>
          <w:lang w:eastAsia="ru-RU"/>
        </w:rPr>
        <w:t>. Срок действия Контракта</w:t>
      </w:r>
    </w:p>
    <w:p w:rsidR="00E214B4" w:rsidRPr="00C75887" w:rsidRDefault="00E214B4" w:rsidP="00E214B4">
      <w:pPr>
        <w:pStyle w:val="a8"/>
        <w:ind w:firstLine="708"/>
        <w:jc w:val="both"/>
        <w:rPr>
          <w:rFonts w:ascii="PT Astra Serif" w:hAnsi="PT Astra Serif"/>
          <w:sz w:val="25"/>
          <w:szCs w:val="25"/>
        </w:rPr>
      </w:pPr>
      <w:r w:rsidRPr="00C75887">
        <w:rPr>
          <w:rFonts w:ascii="PT Astra Serif" w:hAnsi="PT Astra Serif"/>
          <w:sz w:val="25"/>
          <w:szCs w:val="25"/>
        </w:rPr>
        <w:t>1</w:t>
      </w:r>
      <w:r w:rsidR="00B30427" w:rsidRPr="00C75887">
        <w:rPr>
          <w:rFonts w:ascii="PT Astra Serif" w:hAnsi="PT Astra Serif"/>
          <w:sz w:val="25"/>
          <w:szCs w:val="25"/>
        </w:rPr>
        <w:t>5</w:t>
      </w:r>
      <w:r w:rsidRPr="00C75887">
        <w:rPr>
          <w:rFonts w:ascii="PT Astra Serif" w:hAnsi="PT Astra Serif"/>
          <w:sz w:val="25"/>
          <w:szCs w:val="25"/>
        </w:rPr>
        <w:t>.1. Контра</w:t>
      </w:r>
      <w:proofErr w:type="gramStart"/>
      <w:r w:rsidRPr="00C75887">
        <w:rPr>
          <w:rFonts w:ascii="PT Astra Serif" w:hAnsi="PT Astra Serif"/>
          <w:sz w:val="25"/>
          <w:szCs w:val="25"/>
        </w:rPr>
        <w:t>кт вст</w:t>
      </w:r>
      <w:proofErr w:type="gramEnd"/>
      <w:r w:rsidRPr="00C75887">
        <w:rPr>
          <w:rFonts w:ascii="PT Astra Serif" w:hAnsi="PT Astra Serif"/>
          <w:sz w:val="25"/>
          <w:szCs w:val="25"/>
        </w:rPr>
        <w:t xml:space="preserve">упает в силу с момента его подписания Сторонами и действует до </w:t>
      </w:r>
      <w:r w:rsidRPr="00C75887">
        <w:rPr>
          <w:rFonts w:ascii="PT Astra Serif" w:hAnsi="PT Astra Serif"/>
          <w:color w:val="FF0000"/>
          <w:sz w:val="25"/>
          <w:szCs w:val="25"/>
        </w:rPr>
        <w:t xml:space="preserve">«31» </w:t>
      </w:r>
      <w:r w:rsidR="009175A6" w:rsidRPr="00C75887">
        <w:rPr>
          <w:rFonts w:ascii="PT Astra Serif" w:hAnsi="PT Astra Serif"/>
          <w:color w:val="FF0000"/>
          <w:sz w:val="25"/>
          <w:szCs w:val="25"/>
        </w:rPr>
        <w:t xml:space="preserve">июля </w:t>
      </w:r>
      <w:r w:rsidRPr="00C75887">
        <w:rPr>
          <w:rFonts w:ascii="PT Astra Serif" w:hAnsi="PT Astra Serif"/>
          <w:color w:val="FF0000"/>
          <w:sz w:val="25"/>
          <w:szCs w:val="25"/>
        </w:rPr>
        <w:t>202</w:t>
      </w:r>
      <w:r w:rsidR="00B30E44" w:rsidRPr="00C75887">
        <w:rPr>
          <w:rFonts w:ascii="PT Astra Serif" w:hAnsi="PT Astra Serif"/>
          <w:color w:val="FF0000"/>
          <w:sz w:val="25"/>
          <w:szCs w:val="25"/>
        </w:rPr>
        <w:t>6</w:t>
      </w:r>
      <w:r w:rsidRPr="00C75887">
        <w:rPr>
          <w:rFonts w:ascii="PT Astra Serif" w:hAnsi="PT Astra Serif"/>
          <w:color w:val="FF0000"/>
          <w:sz w:val="25"/>
          <w:szCs w:val="25"/>
        </w:rPr>
        <w:t xml:space="preserve"> г.</w:t>
      </w:r>
    </w:p>
    <w:p w:rsidR="00E214B4" w:rsidRPr="00C75887" w:rsidRDefault="00E214B4" w:rsidP="00E214B4">
      <w:pPr>
        <w:pStyle w:val="a8"/>
        <w:ind w:firstLine="708"/>
        <w:jc w:val="both"/>
        <w:rPr>
          <w:rFonts w:ascii="PT Astra Serif" w:hAnsi="PT Astra Serif"/>
          <w:sz w:val="25"/>
          <w:szCs w:val="25"/>
        </w:rPr>
      </w:pPr>
      <w:r w:rsidRPr="00C75887">
        <w:rPr>
          <w:rFonts w:ascii="PT Astra Serif" w:hAnsi="PT Astra Serif"/>
          <w:color w:val="000000"/>
          <w:sz w:val="25"/>
          <w:szCs w:val="25"/>
          <w:lang w:bidi="ru-RU"/>
        </w:rPr>
        <w:t>1</w:t>
      </w:r>
      <w:r w:rsidR="00B30427" w:rsidRPr="00C75887">
        <w:rPr>
          <w:rFonts w:ascii="PT Astra Serif" w:hAnsi="PT Astra Serif"/>
          <w:color w:val="000000"/>
          <w:sz w:val="25"/>
          <w:szCs w:val="25"/>
          <w:lang w:bidi="ru-RU"/>
        </w:rPr>
        <w:t>5</w:t>
      </w:r>
      <w:r w:rsidRPr="00C75887">
        <w:rPr>
          <w:rFonts w:ascii="PT Astra Serif" w:hAnsi="PT Astra Serif"/>
          <w:color w:val="000000"/>
          <w:sz w:val="25"/>
          <w:szCs w:val="25"/>
          <w:lang w:bidi="ru-RU"/>
        </w:rPr>
        <w:t>.</w:t>
      </w:r>
      <w:r w:rsidR="006C6432" w:rsidRPr="00C75887">
        <w:rPr>
          <w:rFonts w:ascii="PT Astra Serif" w:hAnsi="PT Astra Serif"/>
          <w:color w:val="000000"/>
          <w:sz w:val="25"/>
          <w:szCs w:val="25"/>
          <w:lang w:bidi="ru-RU"/>
        </w:rPr>
        <w:t>2</w:t>
      </w:r>
      <w:r w:rsidRPr="00C75887">
        <w:rPr>
          <w:rFonts w:ascii="PT Astra Serif" w:hAnsi="PT Astra Serif"/>
          <w:color w:val="000000"/>
          <w:sz w:val="25"/>
          <w:szCs w:val="25"/>
          <w:lang w:bidi="ru-RU"/>
        </w:rPr>
        <w:t>. Контракт, заключенный по факсимильной связи или электронной почте имеет юридическую силу с последующим обменом подлинниками.</w:t>
      </w:r>
    </w:p>
    <w:p w:rsidR="00446108" w:rsidRPr="00C75887" w:rsidRDefault="00446108" w:rsidP="00C6045B">
      <w:pPr>
        <w:spacing w:after="0" w:line="240" w:lineRule="auto"/>
        <w:ind w:firstLine="708"/>
        <w:jc w:val="both"/>
        <w:rPr>
          <w:rFonts w:ascii="PT Astra Serif" w:eastAsia="Times New Roman" w:hAnsi="PT Astra Serif" w:cs="Times New Roman"/>
          <w:sz w:val="25"/>
          <w:szCs w:val="25"/>
          <w:lang w:eastAsia="ru-RU"/>
        </w:rPr>
      </w:pPr>
    </w:p>
    <w:p w:rsidR="00C6045B" w:rsidRPr="00C75887" w:rsidRDefault="00C6045B" w:rsidP="00C6045B">
      <w:pPr>
        <w:spacing w:after="0" w:line="240" w:lineRule="auto"/>
        <w:ind w:left="360"/>
        <w:contextualSpacing/>
        <w:jc w:val="center"/>
        <w:rPr>
          <w:rFonts w:ascii="PT Astra Serif" w:eastAsia="Times New Roman" w:hAnsi="PT Astra Serif" w:cs="Times New Roman"/>
          <w:b/>
          <w:bCs/>
          <w:sz w:val="25"/>
          <w:szCs w:val="25"/>
          <w:lang w:eastAsia="ru-RU"/>
        </w:rPr>
      </w:pPr>
      <w:r w:rsidRPr="00C75887">
        <w:rPr>
          <w:rFonts w:ascii="PT Astra Serif" w:eastAsia="Times New Roman" w:hAnsi="PT Astra Serif" w:cs="Times New Roman"/>
          <w:b/>
          <w:bCs/>
          <w:sz w:val="25"/>
          <w:szCs w:val="25"/>
          <w:lang w:eastAsia="ru-RU"/>
        </w:rPr>
        <w:t>1</w:t>
      </w:r>
      <w:r w:rsidR="00B30427" w:rsidRPr="00C75887">
        <w:rPr>
          <w:rFonts w:ascii="PT Astra Serif" w:eastAsia="Times New Roman" w:hAnsi="PT Astra Serif" w:cs="Times New Roman"/>
          <w:b/>
          <w:bCs/>
          <w:sz w:val="25"/>
          <w:szCs w:val="25"/>
          <w:lang w:eastAsia="ru-RU"/>
        </w:rPr>
        <w:t>6</w:t>
      </w:r>
      <w:r w:rsidRPr="00C75887">
        <w:rPr>
          <w:rFonts w:ascii="PT Astra Serif" w:eastAsia="Times New Roman" w:hAnsi="PT Astra Serif" w:cs="Times New Roman"/>
          <w:b/>
          <w:bCs/>
          <w:sz w:val="25"/>
          <w:szCs w:val="25"/>
          <w:lang w:eastAsia="ru-RU"/>
        </w:rPr>
        <w:t xml:space="preserve">. Адреса, банковские и отгрузочные реквизиты Сторон </w:t>
      </w:r>
    </w:p>
    <w:p w:rsidR="00C6045B" w:rsidRPr="00C75887" w:rsidRDefault="00C6045B" w:rsidP="00C6045B">
      <w:pPr>
        <w:spacing w:after="0" w:line="240" w:lineRule="auto"/>
        <w:ind w:left="720"/>
        <w:contextualSpacing/>
        <w:jc w:val="center"/>
        <w:rPr>
          <w:rFonts w:ascii="PT Astra Serif" w:eastAsia="Times New Roman" w:hAnsi="PT Astra Serif" w:cs="Times New Roman"/>
          <w:b/>
          <w:bCs/>
          <w:sz w:val="25"/>
          <w:szCs w:val="25"/>
          <w:lang w:eastAsia="ru-RU"/>
        </w:rPr>
      </w:pPr>
      <w:r w:rsidRPr="00C75887">
        <w:rPr>
          <w:rFonts w:ascii="PT Astra Serif" w:eastAsia="Times New Roman" w:hAnsi="PT Astra Serif" w:cs="Times New Roman"/>
          <w:b/>
          <w:bCs/>
          <w:sz w:val="25"/>
          <w:szCs w:val="25"/>
          <w:lang w:eastAsia="ru-RU"/>
        </w:rPr>
        <w:t>на момент подписания Контракта</w:t>
      </w:r>
    </w:p>
    <w:tbl>
      <w:tblPr>
        <w:tblW w:w="19946" w:type="dxa"/>
        <w:tblInd w:w="-459" w:type="dxa"/>
        <w:tblLook w:val="04A0" w:firstRow="1" w:lastRow="0" w:firstColumn="1" w:lastColumn="0" w:noHBand="0" w:noVBand="1"/>
      </w:tblPr>
      <w:tblGrid>
        <w:gridCol w:w="4326"/>
        <w:gridCol w:w="1203"/>
        <w:gridCol w:w="14417"/>
      </w:tblGrid>
      <w:tr w:rsidR="00A30B11" w:rsidRPr="00C75887" w:rsidTr="009175A6">
        <w:tc>
          <w:tcPr>
            <w:tcW w:w="4326" w:type="dxa"/>
            <w:vMerge w:val="restart"/>
            <w:hideMark/>
          </w:tcPr>
          <w:p w:rsidR="00532CC7" w:rsidRPr="00C75887" w:rsidRDefault="00532CC7" w:rsidP="00532CC7">
            <w:pPr>
              <w:spacing w:after="0" w:line="240" w:lineRule="auto"/>
              <w:contextualSpacing/>
              <w:rPr>
                <w:rFonts w:ascii="PT Astra Serif" w:eastAsia="Times New Roman" w:hAnsi="PT Astra Serif" w:cs="Times New Roman"/>
                <w:b/>
                <w:bCs/>
                <w:sz w:val="25"/>
                <w:szCs w:val="25"/>
                <w:lang w:eastAsia="ru-RU"/>
              </w:rPr>
            </w:pPr>
            <w:r w:rsidRPr="00C75887">
              <w:rPr>
                <w:rFonts w:ascii="PT Astra Serif" w:eastAsia="Times New Roman" w:hAnsi="PT Astra Serif" w:cs="Times New Roman"/>
                <w:b/>
                <w:bCs/>
                <w:sz w:val="25"/>
                <w:szCs w:val="25"/>
                <w:lang w:eastAsia="ru-RU"/>
              </w:rPr>
              <w:t>Государственный заказчик</w:t>
            </w:r>
          </w:p>
          <w:p w:rsidR="00532CC7" w:rsidRPr="00C75887" w:rsidRDefault="00532CC7" w:rsidP="00532CC7">
            <w:pPr>
              <w:spacing w:after="0" w:line="240" w:lineRule="auto"/>
              <w:rPr>
                <w:rFonts w:ascii="PT Astra Serif" w:hAnsi="PT Astra Serif" w:cs="Times New Roman"/>
                <w:b/>
                <w:sz w:val="25"/>
                <w:szCs w:val="25"/>
              </w:rPr>
            </w:pPr>
            <w:r w:rsidRPr="00C75887">
              <w:rPr>
                <w:rFonts w:ascii="PT Astra Serif" w:hAnsi="PT Astra Serif" w:cs="Times New Roman"/>
                <w:b/>
                <w:sz w:val="25"/>
                <w:szCs w:val="25"/>
              </w:rPr>
              <w:lastRenderedPageBreak/>
              <w:t>ФКУ СИЗО-3 ГУФСИН России по Нижегородской области</w:t>
            </w:r>
          </w:p>
          <w:p w:rsidR="009175A6" w:rsidRPr="00C75887" w:rsidRDefault="002A6BAE" w:rsidP="002A6BAE">
            <w:pPr>
              <w:spacing w:after="0" w:line="240" w:lineRule="auto"/>
              <w:contextualSpacing/>
              <w:rPr>
                <w:rFonts w:ascii="PT Astra Serif" w:eastAsia="Times New Roman" w:hAnsi="PT Astra Serif" w:cs="Times New Roman"/>
                <w:bCs/>
                <w:sz w:val="25"/>
                <w:szCs w:val="25"/>
              </w:rPr>
            </w:pPr>
            <w:r w:rsidRPr="00C75887">
              <w:rPr>
                <w:rFonts w:ascii="PT Astra Serif" w:eastAsia="Times New Roman" w:hAnsi="PT Astra Serif" w:cs="Times New Roman"/>
                <w:bCs/>
                <w:sz w:val="25"/>
                <w:szCs w:val="25"/>
              </w:rPr>
              <w:t xml:space="preserve">Место нахождения: 606396, Нижегородская область, </w:t>
            </w:r>
            <w:proofErr w:type="spellStart"/>
            <w:r w:rsidRPr="00C75887">
              <w:rPr>
                <w:rFonts w:ascii="PT Astra Serif" w:eastAsia="Times New Roman" w:hAnsi="PT Astra Serif" w:cs="Times New Roman"/>
                <w:bCs/>
                <w:sz w:val="25"/>
                <w:szCs w:val="25"/>
              </w:rPr>
              <w:t>Вадский</w:t>
            </w:r>
            <w:proofErr w:type="spellEnd"/>
            <w:r w:rsidRPr="00C75887">
              <w:rPr>
                <w:rFonts w:ascii="PT Astra Serif" w:eastAsia="Times New Roman" w:hAnsi="PT Astra Serif" w:cs="Times New Roman"/>
                <w:bCs/>
                <w:sz w:val="25"/>
                <w:szCs w:val="25"/>
              </w:rPr>
              <w:t xml:space="preserve"> район, пос. Анненковский Карьер, </w:t>
            </w:r>
          </w:p>
          <w:p w:rsidR="002A6BAE" w:rsidRPr="00C75887" w:rsidRDefault="002A6BAE" w:rsidP="002A6BAE">
            <w:pPr>
              <w:spacing w:after="0" w:line="240" w:lineRule="auto"/>
              <w:contextualSpacing/>
              <w:rPr>
                <w:rFonts w:ascii="PT Astra Serif" w:eastAsia="Times New Roman" w:hAnsi="PT Astra Serif" w:cs="Times New Roman"/>
                <w:bCs/>
                <w:sz w:val="25"/>
                <w:szCs w:val="25"/>
              </w:rPr>
            </w:pPr>
            <w:r w:rsidRPr="00C75887">
              <w:rPr>
                <w:rFonts w:ascii="PT Astra Serif" w:eastAsia="Times New Roman" w:hAnsi="PT Astra Serif" w:cs="Times New Roman"/>
                <w:bCs/>
                <w:sz w:val="25"/>
                <w:szCs w:val="25"/>
              </w:rPr>
              <w:t>ул. Центральная, д. 17.</w:t>
            </w:r>
          </w:p>
          <w:p w:rsidR="002A6BAE" w:rsidRPr="00C75887" w:rsidRDefault="002A6BAE" w:rsidP="002A6BAE">
            <w:pPr>
              <w:spacing w:after="0" w:line="240" w:lineRule="auto"/>
              <w:contextualSpacing/>
              <w:rPr>
                <w:rFonts w:ascii="PT Astra Serif" w:eastAsia="Times New Roman" w:hAnsi="PT Astra Serif" w:cs="Times New Roman"/>
                <w:bCs/>
                <w:sz w:val="25"/>
                <w:szCs w:val="25"/>
              </w:rPr>
            </w:pPr>
            <w:r w:rsidRPr="00C75887">
              <w:rPr>
                <w:rFonts w:ascii="PT Astra Serif" w:eastAsia="Times New Roman" w:hAnsi="PT Astra Serif" w:cs="Times New Roman"/>
                <w:bCs/>
                <w:sz w:val="25"/>
                <w:szCs w:val="25"/>
              </w:rPr>
              <w:t>ИНН</w:t>
            </w:r>
            <w:r w:rsidR="009175A6" w:rsidRPr="00C75887">
              <w:rPr>
                <w:rFonts w:ascii="PT Astra Serif" w:eastAsia="Times New Roman" w:hAnsi="PT Astra Serif" w:cs="Times New Roman"/>
                <w:bCs/>
                <w:sz w:val="25"/>
                <w:szCs w:val="25"/>
              </w:rPr>
              <w:t xml:space="preserve"> </w:t>
            </w:r>
            <w:r w:rsidRPr="00C75887">
              <w:rPr>
                <w:rFonts w:ascii="PT Astra Serif" w:eastAsia="Times New Roman" w:hAnsi="PT Astra Serif" w:cs="Times New Roman"/>
                <w:bCs/>
                <w:sz w:val="25"/>
                <w:szCs w:val="25"/>
              </w:rPr>
              <w:t>5206023956 / КПП 520601001</w:t>
            </w:r>
          </w:p>
          <w:p w:rsidR="002A6BAE" w:rsidRPr="00C75887" w:rsidRDefault="002A6BAE" w:rsidP="002A6BAE">
            <w:pPr>
              <w:spacing w:after="0" w:line="240" w:lineRule="auto"/>
              <w:contextualSpacing/>
              <w:rPr>
                <w:rFonts w:ascii="PT Astra Serif" w:eastAsia="Times New Roman" w:hAnsi="PT Astra Serif" w:cs="Times New Roman"/>
                <w:bCs/>
                <w:sz w:val="25"/>
                <w:szCs w:val="25"/>
              </w:rPr>
            </w:pPr>
            <w:r w:rsidRPr="00C75887">
              <w:rPr>
                <w:rFonts w:ascii="PT Astra Serif" w:eastAsia="Times New Roman" w:hAnsi="PT Astra Serif" w:cs="Times New Roman"/>
                <w:bCs/>
                <w:sz w:val="25"/>
                <w:szCs w:val="25"/>
              </w:rPr>
              <w:t xml:space="preserve">Адрес электронной почты: </w:t>
            </w:r>
          </w:p>
          <w:p w:rsidR="002A6BAE" w:rsidRPr="00C75887" w:rsidRDefault="00386B79" w:rsidP="002A6BAE">
            <w:pPr>
              <w:spacing w:after="0" w:line="240" w:lineRule="auto"/>
              <w:contextualSpacing/>
              <w:rPr>
                <w:rFonts w:ascii="PT Astra Serif" w:eastAsia="Times New Roman" w:hAnsi="PT Astra Serif" w:cs="Times New Roman"/>
                <w:bCs/>
                <w:sz w:val="25"/>
                <w:szCs w:val="25"/>
              </w:rPr>
            </w:pPr>
            <w:hyperlink r:id="rId10" w:history="1">
              <w:r w:rsidR="002A6BAE" w:rsidRPr="00C75887">
                <w:rPr>
                  <w:rStyle w:val="a4"/>
                  <w:rFonts w:ascii="PT Astra Serif" w:eastAsia="Times New Roman" w:hAnsi="PT Astra Serif" w:cs="Times New Roman"/>
                  <w:bCs/>
                  <w:sz w:val="25"/>
                  <w:szCs w:val="25"/>
                  <w:lang w:val="en-US"/>
                </w:rPr>
                <w:t>sizo</w:t>
              </w:r>
              <w:r w:rsidR="002A6BAE" w:rsidRPr="00C75887">
                <w:rPr>
                  <w:rStyle w:val="a4"/>
                  <w:rFonts w:ascii="PT Astra Serif" w:eastAsia="Times New Roman" w:hAnsi="PT Astra Serif" w:cs="Times New Roman"/>
                  <w:bCs/>
                  <w:sz w:val="25"/>
                  <w:szCs w:val="25"/>
                </w:rPr>
                <w:t>-3@52.</w:t>
              </w:r>
              <w:r w:rsidR="002A6BAE" w:rsidRPr="00C75887">
                <w:rPr>
                  <w:rStyle w:val="a4"/>
                  <w:rFonts w:ascii="PT Astra Serif" w:eastAsia="Times New Roman" w:hAnsi="PT Astra Serif" w:cs="Times New Roman"/>
                  <w:bCs/>
                  <w:sz w:val="25"/>
                  <w:szCs w:val="25"/>
                  <w:lang w:val="en-US"/>
                </w:rPr>
                <w:t>fsin</w:t>
              </w:r>
              <w:r w:rsidR="002A6BAE" w:rsidRPr="00C75887">
                <w:rPr>
                  <w:rStyle w:val="a4"/>
                  <w:rFonts w:ascii="PT Astra Serif" w:eastAsia="Times New Roman" w:hAnsi="PT Astra Serif" w:cs="Times New Roman"/>
                  <w:bCs/>
                  <w:sz w:val="25"/>
                  <w:szCs w:val="25"/>
                </w:rPr>
                <w:t>.</w:t>
              </w:r>
              <w:r w:rsidR="002A6BAE" w:rsidRPr="00C75887">
                <w:rPr>
                  <w:rStyle w:val="a4"/>
                  <w:rFonts w:ascii="PT Astra Serif" w:eastAsia="Times New Roman" w:hAnsi="PT Astra Serif" w:cs="Times New Roman"/>
                  <w:bCs/>
                  <w:sz w:val="25"/>
                  <w:szCs w:val="25"/>
                  <w:lang w:val="en-US"/>
                </w:rPr>
                <w:t>gov</w:t>
              </w:r>
              <w:r w:rsidR="002A6BAE" w:rsidRPr="00C75887">
                <w:rPr>
                  <w:rStyle w:val="a4"/>
                  <w:rFonts w:ascii="PT Astra Serif" w:eastAsia="Times New Roman" w:hAnsi="PT Astra Serif" w:cs="Times New Roman"/>
                  <w:bCs/>
                  <w:sz w:val="25"/>
                  <w:szCs w:val="25"/>
                </w:rPr>
                <w:t>.</w:t>
              </w:r>
              <w:r w:rsidR="002A6BAE" w:rsidRPr="00C75887">
                <w:rPr>
                  <w:rStyle w:val="a4"/>
                  <w:rFonts w:ascii="PT Astra Serif" w:eastAsia="Times New Roman" w:hAnsi="PT Astra Serif" w:cs="Times New Roman"/>
                  <w:bCs/>
                  <w:sz w:val="25"/>
                  <w:szCs w:val="25"/>
                  <w:lang w:val="en-US"/>
                </w:rPr>
                <w:t>ru</w:t>
              </w:r>
            </w:hyperlink>
          </w:p>
          <w:p w:rsidR="009175A6" w:rsidRPr="00C75887" w:rsidRDefault="002A6BAE" w:rsidP="002A6BAE">
            <w:pPr>
              <w:spacing w:after="0" w:line="240" w:lineRule="auto"/>
              <w:contextualSpacing/>
              <w:rPr>
                <w:rFonts w:ascii="PT Astra Serif" w:eastAsia="Times New Roman" w:hAnsi="PT Astra Serif" w:cs="Times New Roman"/>
                <w:bCs/>
                <w:sz w:val="25"/>
                <w:szCs w:val="25"/>
              </w:rPr>
            </w:pPr>
            <w:r w:rsidRPr="00C75887">
              <w:rPr>
                <w:rFonts w:ascii="PT Astra Serif" w:eastAsia="Times New Roman" w:hAnsi="PT Astra Serif" w:cs="Times New Roman"/>
                <w:bCs/>
                <w:sz w:val="25"/>
                <w:szCs w:val="25"/>
              </w:rPr>
              <w:t xml:space="preserve">Получатель: ФКУ СИЗО-3 ГУФСИН России по Нижегородской области </w:t>
            </w:r>
          </w:p>
          <w:p w:rsidR="009175A6" w:rsidRPr="00C75887" w:rsidRDefault="002A6BAE" w:rsidP="002A6BAE">
            <w:pPr>
              <w:spacing w:after="0" w:line="240" w:lineRule="auto"/>
              <w:contextualSpacing/>
              <w:rPr>
                <w:rFonts w:ascii="PT Astra Serif" w:eastAsia="Times New Roman" w:hAnsi="PT Astra Serif" w:cs="Times New Roman"/>
                <w:bCs/>
                <w:sz w:val="25"/>
                <w:szCs w:val="25"/>
              </w:rPr>
            </w:pPr>
            <w:proofErr w:type="gramStart"/>
            <w:r w:rsidRPr="00C75887">
              <w:rPr>
                <w:rFonts w:ascii="PT Astra Serif" w:eastAsia="Times New Roman" w:hAnsi="PT Astra Serif" w:cs="Times New Roman"/>
                <w:bCs/>
                <w:sz w:val="25"/>
                <w:szCs w:val="25"/>
              </w:rPr>
              <w:t>л</w:t>
            </w:r>
            <w:proofErr w:type="gramEnd"/>
            <w:r w:rsidRPr="00C75887">
              <w:rPr>
                <w:rFonts w:ascii="PT Astra Serif" w:eastAsia="Times New Roman" w:hAnsi="PT Astra Serif" w:cs="Times New Roman"/>
                <w:bCs/>
                <w:sz w:val="25"/>
                <w:szCs w:val="25"/>
              </w:rPr>
              <w:t>/с 03321821940</w:t>
            </w:r>
            <w:r w:rsidR="009175A6" w:rsidRPr="00C75887">
              <w:rPr>
                <w:rFonts w:ascii="PT Astra Serif" w:eastAsia="Times New Roman" w:hAnsi="PT Astra Serif" w:cs="Times New Roman"/>
                <w:bCs/>
                <w:sz w:val="25"/>
                <w:szCs w:val="25"/>
              </w:rPr>
              <w:t xml:space="preserve"> </w:t>
            </w:r>
            <w:r w:rsidRPr="00C75887">
              <w:rPr>
                <w:rFonts w:ascii="PT Astra Serif" w:eastAsia="Times New Roman" w:hAnsi="PT Astra Serif" w:cs="Times New Roman"/>
                <w:bCs/>
                <w:sz w:val="25"/>
                <w:szCs w:val="25"/>
              </w:rPr>
              <w:t>Казначейский счет 03211643000000013200</w:t>
            </w:r>
            <w:r w:rsidR="009175A6" w:rsidRPr="00C75887">
              <w:rPr>
                <w:rFonts w:ascii="PT Astra Serif" w:eastAsia="Times New Roman" w:hAnsi="PT Astra Serif" w:cs="Times New Roman"/>
                <w:bCs/>
                <w:sz w:val="25"/>
                <w:szCs w:val="25"/>
              </w:rPr>
              <w:t xml:space="preserve"> </w:t>
            </w:r>
          </w:p>
          <w:p w:rsidR="002A6BAE" w:rsidRPr="00C75887" w:rsidRDefault="009175A6" w:rsidP="002A6BAE">
            <w:pPr>
              <w:spacing w:after="0" w:line="240" w:lineRule="auto"/>
              <w:contextualSpacing/>
              <w:rPr>
                <w:rFonts w:ascii="PT Astra Serif" w:eastAsia="Times New Roman" w:hAnsi="PT Astra Serif" w:cs="Times New Roman"/>
                <w:bCs/>
                <w:sz w:val="25"/>
                <w:szCs w:val="25"/>
              </w:rPr>
            </w:pPr>
            <w:r w:rsidRPr="00C75887">
              <w:rPr>
                <w:rFonts w:ascii="PT Astra Serif" w:eastAsia="Times New Roman" w:hAnsi="PT Astra Serif" w:cs="Times New Roman"/>
                <w:bCs/>
                <w:sz w:val="25"/>
                <w:szCs w:val="25"/>
              </w:rPr>
              <w:t xml:space="preserve">БИК </w:t>
            </w:r>
            <w:r w:rsidR="002A6BAE" w:rsidRPr="00C75887">
              <w:rPr>
                <w:rFonts w:ascii="PT Astra Serif" w:eastAsia="Times New Roman" w:hAnsi="PT Astra Serif" w:cs="Times New Roman"/>
                <w:bCs/>
                <w:sz w:val="25"/>
                <w:szCs w:val="25"/>
              </w:rPr>
              <w:t xml:space="preserve">012202102 </w:t>
            </w:r>
          </w:p>
          <w:p w:rsidR="002A6BAE" w:rsidRPr="00C75887" w:rsidRDefault="002A6BAE" w:rsidP="002A6BAE">
            <w:pPr>
              <w:spacing w:after="0" w:line="240" w:lineRule="auto"/>
              <w:contextualSpacing/>
              <w:rPr>
                <w:rFonts w:ascii="PT Astra Serif" w:eastAsia="Times New Roman" w:hAnsi="PT Astra Serif" w:cs="Times New Roman"/>
                <w:bCs/>
                <w:sz w:val="25"/>
                <w:szCs w:val="25"/>
              </w:rPr>
            </w:pPr>
            <w:r w:rsidRPr="00C75887">
              <w:rPr>
                <w:rFonts w:ascii="PT Astra Serif" w:eastAsia="Times New Roman" w:hAnsi="PT Astra Serif" w:cs="Times New Roman"/>
                <w:bCs/>
                <w:sz w:val="25"/>
                <w:szCs w:val="25"/>
              </w:rPr>
              <w:t xml:space="preserve">Банк: ОКЦ №1 ВВГУ Банка России // УФК по Нижегородской области </w:t>
            </w:r>
          </w:p>
          <w:p w:rsidR="002A6BAE" w:rsidRPr="00C75887" w:rsidRDefault="002A6BAE" w:rsidP="002A6BAE">
            <w:pPr>
              <w:spacing w:after="0" w:line="240" w:lineRule="auto"/>
              <w:contextualSpacing/>
              <w:rPr>
                <w:rFonts w:ascii="PT Astra Serif" w:eastAsia="Times New Roman" w:hAnsi="PT Astra Serif" w:cs="Times New Roman"/>
                <w:bCs/>
                <w:sz w:val="25"/>
                <w:szCs w:val="25"/>
              </w:rPr>
            </w:pPr>
            <w:r w:rsidRPr="00C75887">
              <w:rPr>
                <w:rFonts w:ascii="PT Astra Serif" w:eastAsia="Times New Roman" w:hAnsi="PT Astra Serif" w:cs="Times New Roman"/>
                <w:bCs/>
                <w:sz w:val="25"/>
                <w:szCs w:val="25"/>
              </w:rPr>
              <w:t xml:space="preserve">г. Нижний Новгород </w:t>
            </w:r>
          </w:p>
          <w:p w:rsidR="002A6BAE" w:rsidRPr="00C75887" w:rsidRDefault="002A6BAE" w:rsidP="002A6BAE">
            <w:pPr>
              <w:spacing w:after="0" w:line="240" w:lineRule="auto"/>
              <w:contextualSpacing/>
              <w:rPr>
                <w:rFonts w:ascii="PT Astra Serif" w:eastAsia="Times New Roman" w:hAnsi="PT Astra Serif" w:cs="Times New Roman"/>
                <w:bCs/>
                <w:sz w:val="25"/>
                <w:szCs w:val="25"/>
              </w:rPr>
            </w:pPr>
            <w:r w:rsidRPr="00C75887">
              <w:rPr>
                <w:rFonts w:ascii="PT Astra Serif" w:eastAsia="Times New Roman" w:hAnsi="PT Astra Serif" w:cs="Times New Roman"/>
                <w:bCs/>
                <w:sz w:val="25"/>
                <w:szCs w:val="25"/>
              </w:rPr>
              <w:t>Единый казначейский счет (корреспондентский счет): 40102810745370000024</w:t>
            </w:r>
          </w:p>
          <w:p w:rsidR="00532CC7" w:rsidRPr="00C75887" w:rsidRDefault="00DE6946" w:rsidP="00532CC7">
            <w:pPr>
              <w:spacing w:after="0" w:line="240" w:lineRule="auto"/>
              <w:rPr>
                <w:rFonts w:ascii="PT Astra Serif" w:hAnsi="PT Astra Serif" w:cs="Times New Roman"/>
                <w:sz w:val="25"/>
                <w:szCs w:val="25"/>
              </w:rPr>
            </w:pPr>
            <w:r w:rsidRPr="00C75887">
              <w:rPr>
                <w:rFonts w:ascii="PT Astra Serif" w:hAnsi="PT Astra Serif" w:cs="Times New Roman"/>
                <w:sz w:val="25"/>
                <w:szCs w:val="25"/>
              </w:rPr>
              <w:t xml:space="preserve">__________________ </w:t>
            </w:r>
            <w:r w:rsidR="00532CC7" w:rsidRPr="00C75887">
              <w:rPr>
                <w:rFonts w:ascii="PT Astra Serif" w:hAnsi="PT Astra Serif" w:cs="Times New Roman"/>
                <w:sz w:val="25"/>
                <w:szCs w:val="25"/>
              </w:rPr>
              <w:t>Д.А. Штырев</w:t>
            </w:r>
          </w:p>
          <w:p w:rsidR="00532CC7" w:rsidRPr="00C75887" w:rsidRDefault="009175A6" w:rsidP="00532CC7">
            <w:pPr>
              <w:spacing w:after="0" w:line="240" w:lineRule="auto"/>
              <w:rPr>
                <w:rFonts w:ascii="PT Astra Serif" w:hAnsi="PT Astra Serif" w:cs="Times New Roman"/>
                <w:sz w:val="25"/>
                <w:szCs w:val="25"/>
              </w:rPr>
            </w:pPr>
            <w:proofErr w:type="spellStart"/>
            <w:r w:rsidRPr="00C75887">
              <w:rPr>
                <w:rFonts w:ascii="PT Astra Serif" w:hAnsi="PT Astra Serif" w:cs="Times New Roman"/>
                <w:sz w:val="25"/>
                <w:szCs w:val="25"/>
              </w:rPr>
              <w:t>м.п</w:t>
            </w:r>
            <w:proofErr w:type="spellEnd"/>
            <w:r w:rsidRPr="00C75887">
              <w:rPr>
                <w:rFonts w:ascii="PT Astra Serif" w:hAnsi="PT Astra Serif" w:cs="Times New Roman"/>
                <w:sz w:val="25"/>
                <w:szCs w:val="25"/>
              </w:rPr>
              <w:t>.</w:t>
            </w:r>
          </w:p>
          <w:p w:rsidR="00532CC7" w:rsidRPr="00C75887" w:rsidRDefault="00532CC7" w:rsidP="00532CC7">
            <w:pPr>
              <w:spacing w:after="0" w:line="240" w:lineRule="auto"/>
              <w:rPr>
                <w:rFonts w:ascii="PT Astra Serif" w:hAnsi="PT Astra Serif" w:cs="Times New Roman"/>
                <w:sz w:val="25"/>
                <w:szCs w:val="25"/>
              </w:rPr>
            </w:pPr>
            <w:r w:rsidRPr="00C75887">
              <w:rPr>
                <w:rFonts w:ascii="PT Astra Serif" w:hAnsi="PT Astra Serif" w:cs="Times New Roman"/>
                <w:sz w:val="25"/>
                <w:szCs w:val="25"/>
              </w:rPr>
              <w:t>«___»_____________ 202</w:t>
            </w:r>
            <w:r w:rsidR="00191132" w:rsidRPr="00C75887">
              <w:rPr>
                <w:rFonts w:ascii="PT Astra Serif" w:hAnsi="PT Astra Serif" w:cs="Times New Roman"/>
                <w:sz w:val="25"/>
                <w:szCs w:val="25"/>
              </w:rPr>
              <w:t>6</w:t>
            </w:r>
            <w:r w:rsidRPr="00C75887">
              <w:rPr>
                <w:rFonts w:ascii="PT Astra Serif" w:hAnsi="PT Astra Serif" w:cs="Times New Roman"/>
                <w:sz w:val="25"/>
                <w:szCs w:val="25"/>
              </w:rPr>
              <w:t xml:space="preserve"> г</w:t>
            </w:r>
            <w:r w:rsidR="00191132" w:rsidRPr="00C75887">
              <w:rPr>
                <w:rFonts w:ascii="PT Astra Serif" w:hAnsi="PT Astra Serif" w:cs="Times New Roman"/>
                <w:sz w:val="25"/>
                <w:szCs w:val="25"/>
              </w:rPr>
              <w:t>.</w:t>
            </w:r>
          </w:p>
          <w:p w:rsidR="00A30B11" w:rsidRPr="00C75887" w:rsidRDefault="00A30B11" w:rsidP="004F4155">
            <w:pPr>
              <w:contextualSpacing/>
              <w:rPr>
                <w:rFonts w:ascii="PT Astra Serif" w:eastAsia="Times New Roman" w:hAnsi="PT Astra Serif" w:cs="Times New Roman"/>
                <w:b/>
                <w:bCs/>
                <w:sz w:val="25"/>
                <w:szCs w:val="25"/>
                <w:lang w:eastAsia="ru-RU"/>
              </w:rPr>
            </w:pPr>
          </w:p>
        </w:tc>
        <w:tc>
          <w:tcPr>
            <w:tcW w:w="1203" w:type="dxa"/>
          </w:tcPr>
          <w:p w:rsidR="00A30B11" w:rsidRPr="00C75887" w:rsidRDefault="00A30B11" w:rsidP="00B35028">
            <w:pPr>
              <w:spacing w:after="0" w:line="240" w:lineRule="auto"/>
              <w:contextualSpacing/>
              <w:jc w:val="center"/>
              <w:rPr>
                <w:rFonts w:ascii="PT Astra Serif" w:eastAsia="Times New Roman" w:hAnsi="PT Astra Serif" w:cs="Times New Roman"/>
                <w:b/>
                <w:bCs/>
                <w:sz w:val="25"/>
                <w:szCs w:val="25"/>
                <w:lang w:eastAsia="ru-RU"/>
              </w:rPr>
            </w:pPr>
          </w:p>
        </w:tc>
        <w:tc>
          <w:tcPr>
            <w:tcW w:w="14417" w:type="dxa"/>
            <w:vMerge w:val="restart"/>
          </w:tcPr>
          <w:p w:rsidR="001C339A" w:rsidRPr="00C75887" w:rsidRDefault="001C339A" w:rsidP="001C339A">
            <w:pPr>
              <w:spacing w:after="0" w:line="240" w:lineRule="auto"/>
              <w:rPr>
                <w:rFonts w:ascii="PT Astra Serif" w:hAnsi="PT Astra Serif" w:cs="Times New Roman"/>
                <w:b/>
                <w:sz w:val="25"/>
                <w:szCs w:val="25"/>
              </w:rPr>
            </w:pPr>
            <w:r w:rsidRPr="00C75887">
              <w:rPr>
                <w:rFonts w:ascii="PT Astra Serif" w:hAnsi="PT Astra Serif" w:cs="Times New Roman"/>
                <w:b/>
                <w:sz w:val="25"/>
                <w:szCs w:val="25"/>
              </w:rPr>
              <w:t>Поставщик:</w:t>
            </w:r>
          </w:p>
          <w:p w:rsidR="001C339A" w:rsidRPr="00C75887" w:rsidRDefault="001C339A" w:rsidP="001C339A">
            <w:pPr>
              <w:spacing w:after="0" w:line="240" w:lineRule="auto"/>
              <w:rPr>
                <w:rFonts w:ascii="PT Astra Serif" w:eastAsia="Times New Roman" w:hAnsi="PT Astra Serif" w:cs="Times New Roman"/>
                <w:sz w:val="25"/>
                <w:szCs w:val="25"/>
              </w:rPr>
            </w:pPr>
          </w:p>
          <w:p w:rsidR="00313AB4" w:rsidRPr="00C75887" w:rsidRDefault="00313AB4" w:rsidP="001C339A">
            <w:pPr>
              <w:spacing w:after="0" w:line="240" w:lineRule="auto"/>
              <w:rPr>
                <w:rFonts w:ascii="PT Astra Serif" w:eastAsia="Times New Roman" w:hAnsi="PT Astra Serif" w:cs="Times New Roman"/>
                <w:sz w:val="25"/>
                <w:szCs w:val="25"/>
              </w:rPr>
            </w:pPr>
          </w:p>
          <w:p w:rsidR="00313AB4" w:rsidRPr="00C75887" w:rsidRDefault="00313AB4" w:rsidP="001C339A">
            <w:pPr>
              <w:spacing w:after="0" w:line="240" w:lineRule="auto"/>
              <w:rPr>
                <w:rFonts w:ascii="PT Astra Serif" w:eastAsia="Times New Roman" w:hAnsi="PT Astra Serif" w:cs="Times New Roman"/>
                <w:sz w:val="25"/>
                <w:szCs w:val="25"/>
              </w:rPr>
            </w:pPr>
          </w:p>
          <w:p w:rsidR="001C339A" w:rsidRPr="00C75887" w:rsidRDefault="001C339A" w:rsidP="001C339A">
            <w:pPr>
              <w:spacing w:after="0" w:line="240" w:lineRule="auto"/>
              <w:rPr>
                <w:rFonts w:ascii="PT Astra Serif" w:eastAsia="Times New Roman" w:hAnsi="PT Astra Serif" w:cs="Times New Roman"/>
                <w:sz w:val="25"/>
                <w:szCs w:val="25"/>
              </w:rPr>
            </w:pPr>
          </w:p>
          <w:p w:rsidR="001C339A" w:rsidRPr="00C75887" w:rsidRDefault="001C339A" w:rsidP="001C339A">
            <w:pPr>
              <w:spacing w:after="0" w:line="240" w:lineRule="auto"/>
              <w:rPr>
                <w:rFonts w:ascii="PT Astra Serif" w:eastAsia="Times New Roman" w:hAnsi="PT Astra Serif" w:cs="Times New Roman"/>
                <w:sz w:val="25"/>
                <w:szCs w:val="25"/>
              </w:rPr>
            </w:pPr>
          </w:p>
          <w:p w:rsidR="001C339A" w:rsidRPr="00C75887" w:rsidRDefault="001C339A" w:rsidP="001C339A">
            <w:pPr>
              <w:spacing w:after="0" w:line="240" w:lineRule="auto"/>
              <w:rPr>
                <w:rFonts w:ascii="PT Astra Serif" w:eastAsia="Times New Roman" w:hAnsi="PT Astra Serif" w:cs="Times New Roman"/>
                <w:color w:val="FF0000"/>
                <w:sz w:val="25"/>
                <w:szCs w:val="25"/>
              </w:rPr>
            </w:pPr>
            <w:r w:rsidRPr="00C75887">
              <w:rPr>
                <w:rFonts w:ascii="PT Astra Serif" w:eastAsia="Times New Roman" w:hAnsi="PT Astra Serif" w:cs="Times New Roman"/>
                <w:sz w:val="25"/>
                <w:szCs w:val="25"/>
              </w:rPr>
              <w:t xml:space="preserve">__________________ </w:t>
            </w:r>
          </w:p>
          <w:p w:rsidR="00DE6946" w:rsidRPr="00C75887" w:rsidRDefault="00DE6946" w:rsidP="00DE6946">
            <w:pPr>
              <w:spacing w:after="0" w:line="240" w:lineRule="auto"/>
              <w:rPr>
                <w:rFonts w:ascii="PT Astra Serif" w:eastAsia="Times New Roman" w:hAnsi="PT Astra Serif" w:cs="Times New Roman"/>
                <w:sz w:val="25"/>
                <w:szCs w:val="25"/>
              </w:rPr>
            </w:pPr>
            <w:r w:rsidRPr="00C75887">
              <w:rPr>
                <w:rFonts w:ascii="PT Astra Serif" w:eastAsia="Times New Roman" w:hAnsi="PT Astra Serif" w:cs="Times New Roman"/>
                <w:sz w:val="25"/>
                <w:szCs w:val="25"/>
              </w:rPr>
              <w:t>м.п.</w:t>
            </w:r>
          </w:p>
          <w:p w:rsidR="00DE6946" w:rsidRPr="00C75887" w:rsidRDefault="00DE6946" w:rsidP="00DE6946">
            <w:pPr>
              <w:spacing w:line="240" w:lineRule="auto"/>
              <w:rPr>
                <w:rFonts w:ascii="PT Astra Serif" w:eastAsia="Times New Roman" w:hAnsi="PT Astra Serif" w:cs="Times New Roman"/>
                <w:sz w:val="25"/>
                <w:szCs w:val="25"/>
              </w:rPr>
            </w:pPr>
            <w:r w:rsidRPr="00C75887">
              <w:rPr>
                <w:rFonts w:ascii="PT Astra Serif" w:eastAsia="Times New Roman" w:hAnsi="PT Astra Serif" w:cs="Times New Roman"/>
                <w:sz w:val="25"/>
                <w:szCs w:val="25"/>
              </w:rPr>
              <w:t>«___»_____________ 202</w:t>
            </w:r>
            <w:r w:rsidR="00191132" w:rsidRPr="00C75887">
              <w:rPr>
                <w:rFonts w:ascii="PT Astra Serif" w:eastAsia="Times New Roman" w:hAnsi="PT Astra Serif" w:cs="Times New Roman"/>
                <w:sz w:val="25"/>
                <w:szCs w:val="25"/>
              </w:rPr>
              <w:t>6</w:t>
            </w:r>
            <w:r w:rsidRPr="00C75887">
              <w:rPr>
                <w:rFonts w:ascii="PT Astra Serif" w:eastAsia="Times New Roman" w:hAnsi="PT Astra Serif" w:cs="Times New Roman"/>
                <w:sz w:val="25"/>
                <w:szCs w:val="25"/>
              </w:rPr>
              <w:t xml:space="preserve"> г</w:t>
            </w:r>
            <w:r w:rsidR="00191132" w:rsidRPr="00C75887">
              <w:rPr>
                <w:rFonts w:ascii="PT Astra Serif" w:eastAsia="Times New Roman" w:hAnsi="PT Astra Serif" w:cs="Times New Roman"/>
                <w:sz w:val="25"/>
                <w:szCs w:val="25"/>
              </w:rPr>
              <w:t>.</w:t>
            </w:r>
          </w:p>
          <w:p w:rsidR="00A30B11" w:rsidRPr="00C75887" w:rsidRDefault="00A30B11" w:rsidP="00BA6502">
            <w:pPr>
              <w:ind w:left="175"/>
              <w:rPr>
                <w:rFonts w:ascii="PT Astra Serif" w:hAnsi="PT Astra Serif" w:cs="Times New Roman"/>
                <w:sz w:val="25"/>
                <w:szCs w:val="25"/>
              </w:rPr>
            </w:pPr>
          </w:p>
        </w:tc>
      </w:tr>
      <w:tr w:rsidR="00A30B11" w:rsidRPr="00C75887" w:rsidTr="009175A6">
        <w:trPr>
          <w:trHeight w:val="4653"/>
        </w:trPr>
        <w:tc>
          <w:tcPr>
            <w:tcW w:w="4326" w:type="dxa"/>
            <w:vMerge/>
          </w:tcPr>
          <w:p w:rsidR="00A30B11" w:rsidRPr="00C75887" w:rsidRDefault="00A30B11" w:rsidP="004F4155">
            <w:pPr>
              <w:spacing w:after="0" w:line="240" w:lineRule="auto"/>
              <w:contextualSpacing/>
              <w:rPr>
                <w:rFonts w:ascii="PT Astra Serif" w:hAnsi="PT Astra Serif" w:cs="Times New Roman"/>
                <w:sz w:val="25"/>
                <w:szCs w:val="25"/>
              </w:rPr>
            </w:pPr>
          </w:p>
        </w:tc>
        <w:tc>
          <w:tcPr>
            <w:tcW w:w="1203" w:type="dxa"/>
          </w:tcPr>
          <w:p w:rsidR="00A30B11" w:rsidRPr="00C75887" w:rsidRDefault="00A30B11" w:rsidP="00B35028">
            <w:pPr>
              <w:spacing w:after="0" w:line="240" w:lineRule="auto"/>
              <w:contextualSpacing/>
              <w:jc w:val="center"/>
              <w:rPr>
                <w:rFonts w:ascii="PT Astra Serif" w:eastAsia="Times New Roman" w:hAnsi="PT Astra Serif" w:cs="Times New Roman"/>
                <w:bCs/>
                <w:sz w:val="25"/>
                <w:szCs w:val="25"/>
                <w:lang w:eastAsia="ru-RU"/>
              </w:rPr>
            </w:pPr>
          </w:p>
        </w:tc>
        <w:tc>
          <w:tcPr>
            <w:tcW w:w="14417" w:type="dxa"/>
            <w:vMerge/>
          </w:tcPr>
          <w:p w:rsidR="00A30B11" w:rsidRPr="00C75887" w:rsidRDefault="00A30B11" w:rsidP="00BA6502">
            <w:pPr>
              <w:spacing w:after="0" w:line="240" w:lineRule="auto"/>
              <w:ind w:left="175"/>
              <w:rPr>
                <w:rFonts w:ascii="PT Astra Serif" w:eastAsia="Times New Roman" w:hAnsi="PT Astra Serif" w:cs="Times New Roman"/>
                <w:bCs/>
                <w:sz w:val="25"/>
                <w:szCs w:val="25"/>
                <w:lang w:eastAsia="ru-RU"/>
              </w:rPr>
            </w:pPr>
          </w:p>
        </w:tc>
      </w:tr>
    </w:tbl>
    <w:p w:rsidR="00C6045B" w:rsidRPr="00C75887" w:rsidRDefault="00C6045B" w:rsidP="00C6045B">
      <w:pPr>
        <w:spacing w:after="0" w:line="240" w:lineRule="auto"/>
        <w:contextualSpacing/>
        <w:jc w:val="both"/>
        <w:rPr>
          <w:rFonts w:ascii="PT Astra Serif" w:eastAsia="Times New Roman" w:hAnsi="PT Astra Serif" w:cs="Times New Roman"/>
          <w:bCs/>
          <w:sz w:val="25"/>
          <w:szCs w:val="25"/>
          <w:lang w:eastAsia="ru-RU"/>
        </w:rPr>
        <w:sectPr w:rsidR="00C6045B" w:rsidRPr="00C75887">
          <w:pgSz w:w="11906" w:h="16838"/>
          <w:pgMar w:top="1134" w:right="1274" w:bottom="1134" w:left="1701" w:header="708" w:footer="708" w:gutter="0"/>
          <w:cols w:space="720"/>
        </w:sectPr>
      </w:pPr>
    </w:p>
    <w:tbl>
      <w:tblPr>
        <w:tblW w:w="23239" w:type="dxa"/>
        <w:tblInd w:w="-34" w:type="dxa"/>
        <w:tblLook w:val="04A0" w:firstRow="1" w:lastRow="0" w:firstColumn="1" w:lastColumn="0" w:noHBand="0" w:noVBand="1"/>
      </w:tblPr>
      <w:tblGrid>
        <w:gridCol w:w="4678"/>
        <w:gridCol w:w="426"/>
        <w:gridCol w:w="15458"/>
        <w:gridCol w:w="2677"/>
      </w:tblGrid>
      <w:tr w:rsidR="006E53E5" w:rsidRPr="00C75887" w:rsidTr="00276EFC">
        <w:trPr>
          <w:trHeight w:val="4537"/>
        </w:trPr>
        <w:tc>
          <w:tcPr>
            <w:tcW w:w="23239" w:type="dxa"/>
            <w:gridSpan w:val="4"/>
          </w:tcPr>
          <w:p w:rsidR="006E53E5" w:rsidRPr="00C75887" w:rsidRDefault="006E53E5" w:rsidP="003B0168">
            <w:pPr>
              <w:widowControl w:val="0"/>
              <w:tabs>
                <w:tab w:val="left" w:pos="4854"/>
                <w:tab w:val="left" w:pos="6413"/>
                <w:tab w:val="left" w:pos="11516"/>
              </w:tabs>
              <w:spacing w:after="0" w:line="240" w:lineRule="auto"/>
              <w:ind w:right="-74"/>
              <w:contextualSpacing/>
              <w:rPr>
                <w:rFonts w:ascii="PT Astra Serif" w:eastAsia="Times New Roman" w:hAnsi="PT Astra Serif" w:cs="Times New Roman"/>
                <w:snapToGrid w:val="0"/>
                <w:sz w:val="25"/>
                <w:szCs w:val="25"/>
                <w:lang w:eastAsia="ru-RU"/>
              </w:rPr>
            </w:pPr>
            <w:r w:rsidRPr="00C75887">
              <w:rPr>
                <w:rFonts w:ascii="PT Astra Serif" w:eastAsia="Times New Roman" w:hAnsi="PT Astra Serif" w:cs="Times New Roman"/>
                <w:snapToGrid w:val="0"/>
                <w:sz w:val="25"/>
                <w:szCs w:val="25"/>
                <w:lang w:eastAsia="ru-RU"/>
              </w:rPr>
              <w:lastRenderedPageBreak/>
              <w:t xml:space="preserve">                                                                                               Приложение №1</w:t>
            </w:r>
          </w:p>
          <w:p w:rsidR="006E53E5" w:rsidRPr="00C75887" w:rsidRDefault="006E53E5" w:rsidP="003B0168">
            <w:pPr>
              <w:widowControl w:val="0"/>
              <w:tabs>
                <w:tab w:val="left" w:pos="4854"/>
                <w:tab w:val="left" w:pos="6413"/>
                <w:tab w:val="left" w:pos="11516"/>
              </w:tabs>
              <w:spacing w:after="0" w:line="240" w:lineRule="auto"/>
              <w:ind w:right="-74"/>
              <w:contextualSpacing/>
              <w:rPr>
                <w:rFonts w:ascii="PT Astra Serif" w:eastAsia="Times New Roman" w:hAnsi="PT Astra Serif" w:cs="Times New Roman"/>
                <w:snapToGrid w:val="0"/>
                <w:sz w:val="25"/>
                <w:szCs w:val="25"/>
                <w:lang w:eastAsia="ru-RU"/>
              </w:rPr>
            </w:pPr>
            <w:r w:rsidRPr="00C75887">
              <w:rPr>
                <w:rFonts w:ascii="PT Astra Serif" w:eastAsia="Times New Roman" w:hAnsi="PT Astra Serif" w:cs="Times New Roman"/>
                <w:snapToGrid w:val="0"/>
                <w:sz w:val="25"/>
                <w:szCs w:val="25"/>
                <w:lang w:eastAsia="ru-RU"/>
              </w:rPr>
              <w:t xml:space="preserve">                                                                                  к государственному контракту</w:t>
            </w:r>
          </w:p>
          <w:p w:rsidR="006E53E5" w:rsidRPr="00C75887" w:rsidRDefault="006E53E5" w:rsidP="003B0168">
            <w:pPr>
              <w:widowControl w:val="0"/>
              <w:tabs>
                <w:tab w:val="left" w:pos="4854"/>
                <w:tab w:val="left" w:pos="6413"/>
                <w:tab w:val="left" w:pos="11516"/>
              </w:tabs>
              <w:spacing w:after="0" w:line="240" w:lineRule="auto"/>
              <w:ind w:right="-74"/>
              <w:contextualSpacing/>
              <w:rPr>
                <w:rFonts w:ascii="PT Astra Serif" w:eastAsia="Times New Roman" w:hAnsi="PT Astra Serif" w:cs="Times New Roman"/>
                <w:snapToGrid w:val="0"/>
                <w:sz w:val="25"/>
                <w:szCs w:val="25"/>
                <w:lang w:eastAsia="ru-RU"/>
              </w:rPr>
            </w:pPr>
            <w:r w:rsidRPr="00C75887">
              <w:rPr>
                <w:rFonts w:ascii="PT Astra Serif" w:eastAsia="Times New Roman" w:hAnsi="PT Astra Serif" w:cs="Times New Roman"/>
                <w:snapToGrid w:val="0"/>
                <w:sz w:val="25"/>
                <w:szCs w:val="25"/>
                <w:lang w:eastAsia="ru-RU"/>
              </w:rPr>
              <w:t xml:space="preserve">                                                                                  №_____  от «___» ________ 20</w:t>
            </w:r>
            <w:r w:rsidR="008345CC" w:rsidRPr="00C75887">
              <w:rPr>
                <w:rFonts w:ascii="PT Astra Serif" w:eastAsia="Times New Roman" w:hAnsi="PT Astra Serif" w:cs="Times New Roman"/>
                <w:snapToGrid w:val="0"/>
                <w:sz w:val="25"/>
                <w:szCs w:val="25"/>
                <w:lang w:eastAsia="ru-RU"/>
              </w:rPr>
              <w:t>2</w:t>
            </w:r>
            <w:r w:rsidR="00636134" w:rsidRPr="00C75887">
              <w:rPr>
                <w:rFonts w:ascii="PT Astra Serif" w:eastAsia="Times New Roman" w:hAnsi="PT Astra Serif" w:cs="Times New Roman"/>
                <w:snapToGrid w:val="0"/>
                <w:sz w:val="25"/>
                <w:szCs w:val="25"/>
                <w:lang w:eastAsia="ru-RU"/>
              </w:rPr>
              <w:t>6</w:t>
            </w:r>
            <w:r w:rsidRPr="00C75887">
              <w:rPr>
                <w:rFonts w:ascii="PT Astra Serif" w:eastAsia="Times New Roman" w:hAnsi="PT Astra Serif" w:cs="Times New Roman"/>
                <w:snapToGrid w:val="0"/>
                <w:sz w:val="25"/>
                <w:szCs w:val="25"/>
                <w:lang w:eastAsia="ru-RU"/>
              </w:rPr>
              <w:t xml:space="preserve">  г.</w:t>
            </w:r>
          </w:p>
          <w:p w:rsidR="006E53E5" w:rsidRPr="00C75887" w:rsidRDefault="006E53E5" w:rsidP="003B0168">
            <w:pPr>
              <w:widowControl w:val="0"/>
              <w:tabs>
                <w:tab w:val="left" w:pos="5067"/>
                <w:tab w:val="center" w:pos="7498"/>
                <w:tab w:val="left" w:pos="11057"/>
                <w:tab w:val="left" w:pos="11199"/>
              </w:tabs>
              <w:autoSpaceDE w:val="0"/>
              <w:autoSpaceDN w:val="0"/>
              <w:adjustRightInd w:val="0"/>
              <w:spacing w:before="108" w:after="108" w:line="240" w:lineRule="auto"/>
              <w:ind w:firstLine="720"/>
              <w:contextualSpacing/>
              <w:jc w:val="center"/>
              <w:outlineLvl w:val="0"/>
              <w:rPr>
                <w:rFonts w:ascii="PT Astra Serif" w:eastAsia="Times New Roman" w:hAnsi="PT Astra Serif" w:cs="Times New Roman"/>
                <w:b/>
                <w:bCs/>
                <w:i/>
                <w:sz w:val="25"/>
                <w:szCs w:val="25"/>
                <w:lang w:eastAsia="ru-RU"/>
              </w:rPr>
            </w:pPr>
          </w:p>
          <w:p w:rsidR="006E53E5" w:rsidRPr="00C75887" w:rsidRDefault="00ED39EF" w:rsidP="003B0168">
            <w:pPr>
              <w:widowControl w:val="0"/>
              <w:tabs>
                <w:tab w:val="left" w:pos="5067"/>
                <w:tab w:val="center" w:pos="7498"/>
                <w:tab w:val="left" w:pos="11057"/>
                <w:tab w:val="left" w:pos="11199"/>
              </w:tabs>
              <w:autoSpaceDE w:val="0"/>
              <w:autoSpaceDN w:val="0"/>
              <w:adjustRightInd w:val="0"/>
              <w:spacing w:before="108" w:after="108" w:line="240" w:lineRule="auto"/>
              <w:ind w:firstLine="720"/>
              <w:contextualSpacing/>
              <w:outlineLvl w:val="0"/>
              <w:rPr>
                <w:rFonts w:ascii="PT Astra Serif" w:eastAsia="Times New Roman" w:hAnsi="PT Astra Serif" w:cs="Times New Roman"/>
                <w:b/>
                <w:bCs/>
                <w:sz w:val="25"/>
                <w:szCs w:val="25"/>
                <w:lang w:eastAsia="ru-RU"/>
              </w:rPr>
            </w:pPr>
            <w:r w:rsidRPr="00C75887">
              <w:rPr>
                <w:rFonts w:ascii="PT Astra Serif" w:eastAsia="Times New Roman" w:hAnsi="PT Astra Serif" w:cs="Times New Roman"/>
                <w:b/>
                <w:bCs/>
                <w:sz w:val="25"/>
                <w:szCs w:val="25"/>
                <w:lang w:eastAsia="ru-RU"/>
              </w:rPr>
              <w:t xml:space="preserve">                                         </w:t>
            </w:r>
            <w:r w:rsidR="006E53E5" w:rsidRPr="00C75887">
              <w:rPr>
                <w:rFonts w:ascii="PT Astra Serif" w:eastAsia="Times New Roman" w:hAnsi="PT Astra Serif" w:cs="Times New Roman"/>
                <w:b/>
                <w:bCs/>
                <w:sz w:val="25"/>
                <w:szCs w:val="25"/>
                <w:lang w:eastAsia="ru-RU"/>
              </w:rPr>
              <w:t>ВЕДОМОСТЬ ПОСТАВКИ</w:t>
            </w:r>
          </w:p>
          <w:p w:rsidR="00544E71" w:rsidRPr="00C75887" w:rsidRDefault="006E53E5" w:rsidP="00544E71">
            <w:pPr>
              <w:pStyle w:val="3"/>
              <w:spacing w:after="0"/>
              <w:rPr>
                <w:rFonts w:ascii="PT Astra Serif" w:hAnsi="PT Astra Serif"/>
                <w:b/>
                <w:sz w:val="25"/>
                <w:szCs w:val="25"/>
              </w:rPr>
            </w:pPr>
            <w:r w:rsidRPr="00C75887">
              <w:rPr>
                <w:rFonts w:ascii="PT Astra Serif" w:hAnsi="PT Astra Serif"/>
                <w:sz w:val="25"/>
                <w:szCs w:val="25"/>
              </w:rPr>
              <w:t xml:space="preserve">Поставщик – </w:t>
            </w:r>
          </w:p>
          <w:p w:rsidR="006E53E5" w:rsidRPr="00C75887" w:rsidRDefault="006E53E5" w:rsidP="003B0168">
            <w:pPr>
              <w:spacing w:after="0"/>
              <w:rPr>
                <w:rFonts w:ascii="PT Astra Serif" w:eastAsia="Times New Roman" w:hAnsi="PT Astra Serif" w:cs="Times New Roman"/>
                <w:sz w:val="25"/>
                <w:szCs w:val="25"/>
                <w:lang w:eastAsia="ru-RU"/>
              </w:rPr>
            </w:pPr>
            <w:r w:rsidRPr="00C75887">
              <w:rPr>
                <w:rFonts w:ascii="PT Astra Serif" w:eastAsia="Times New Roman" w:hAnsi="PT Astra Serif" w:cs="Times New Roman"/>
                <w:sz w:val="25"/>
                <w:szCs w:val="25"/>
                <w:lang w:eastAsia="ru-RU"/>
              </w:rPr>
              <w:t>Государственный заказчик –  ФКУ СИЗО-3ГУФСИН России по Нижегородской области</w:t>
            </w:r>
          </w:p>
          <w:tbl>
            <w:tblPr>
              <w:tblStyle w:val="a5"/>
              <w:tblW w:w="9527" w:type="dxa"/>
              <w:tblLook w:val="01E0" w:firstRow="1" w:lastRow="1" w:firstColumn="1" w:lastColumn="1" w:noHBand="0" w:noVBand="0"/>
            </w:tblPr>
            <w:tblGrid>
              <w:gridCol w:w="557"/>
              <w:gridCol w:w="1777"/>
              <w:gridCol w:w="1888"/>
              <w:gridCol w:w="706"/>
              <w:gridCol w:w="716"/>
              <w:gridCol w:w="923"/>
              <w:gridCol w:w="1369"/>
              <w:gridCol w:w="1591"/>
            </w:tblGrid>
            <w:tr w:rsidR="003F003B" w:rsidRPr="00C75887" w:rsidTr="00C75887">
              <w:trPr>
                <w:trHeight w:val="719"/>
              </w:trPr>
              <w:tc>
                <w:tcPr>
                  <w:tcW w:w="563" w:type="dxa"/>
                  <w:tcBorders>
                    <w:top w:val="single" w:sz="4" w:space="0" w:color="auto"/>
                    <w:left w:val="single" w:sz="4" w:space="0" w:color="auto"/>
                    <w:bottom w:val="single" w:sz="4" w:space="0" w:color="auto"/>
                    <w:right w:val="single" w:sz="4" w:space="0" w:color="auto"/>
                  </w:tcBorders>
                  <w:hideMark/>
                </w:tcPr>
                <w:p w:rsidR="00E15D9E" w:rsidRPr="00C75887" w:rsidRDefault="00E15D9E" w:rsidP="003B0168">
                  <w:pPr>
                    <w:spacing w:after="0" w:line="240" w:lineRule="auto"/>
                    <w:jc w:val="center"/>
                    <w:rPr>
                      <w:rFonts w:ascii="PT Astra Serif" w:hAnsi="PT Astra Serif"/>
                      <w:sz w:val="25"/>
                      <w:szCs w:val="25"/>
                      <w:lang w:eastAsia="ru-RU"/>
                    </w:rPr>
                  </w:pPr>
                  <w:r w:rsidRPr="00C75887">
                    <w:rPr>
                      <w:rFonts w:ascii="PT Astra Serif" w:hAnsi="PT Astra Serif"/>
                      <w:sz w:val="25"/>
                      <w:szCs w:val="25"/>
                      <w:lang w:eastAsia="ru-RU"/>
                    </w:rPr>
                    <w:t xml:space="preserve">№ </w:t>
                  </w:r>
                  <w:proofErr w:type="gramStart"/>
                  <w:r w:rsidRPr="00C75887">
                    <w:rPr>
                      <w:rFonts w:ascii="PT Astra Serif" w:hAnsi="PT Astra Serif"/>
                      <w:sz w:val="25"/>
                      <w:szCs w:val="25"/>
                      <w:lang w:eastAsia="ru-RU"/>
                    </w:rPr>
                    <w:t>п</w:t>
                  </w:r>
                  <w:proofErr w:type="gramEnd"/>
                  <w:r w:rsidRPr="00C75887">
                    <w:rPr>
                      <w:rFonts w:ascii="PT Astra Serif" w:hAnsi="PT Astra Serif"/>
                      <w:sz w:val="25"/>
                      <w:szCs w:val="25"/>
                      <w:lang w:eastAsia="ru-RU"/>
                    </w:rPr>
                    <w:t>/п</w:t>
                  </w:r>
                </w:p>
              </w:tc>
              <w:tc>
                <w:tcPr>
                  <w:tcW w:w="1614" w:type="dxa"/>
                  <w:tcBorders>
                    <w:top w:val="single" w:sz="4" w:space="0" w:color="auto"/>
                    <w:left w:val="single" w:sz="4" w:space="0" w:color="auto"/>
                    <w:bottom w:val="single" w:sz="4" w:space="0" w:color="auto"/>
                    <w:right w:val="single" w:sz="4" w:space="0" w:color="auto"/>
                  </w:tcBorders>
                  <w:hideMark/>
                </w:tcPr>
                <w:p w:rsidR="00E15D9E" w:rsidRPr="00C75887" w:rsidRDefault="00E15D9E" w:rsidP="003B0168">
                  <w:pPr>
                    <w:spacing w:after="0" w:line="240" w:lineRule="auto"/>
                    <w:jc w:val="center"/>
                    <w:rPr>
                      <w:rFonts w:ascii="PT Astra Serif" w:hAnsi="PT Astra Serif"/>
                      <w:sz w:val="25"/>
                      <w:szCs w:val="25"/>
                      <w:lang w:eastAsia="ru-RU"/>
                    </w:rPr>
                  </w:pPr>
                  <w:r w:rsidRPr="00C75887">
                    <w:rPr>
                      <w:rFonts w:ascii="PT Astra Serif" w:hAnsi="PT Astra Serif"/>
                      <w:sz w:val="25"/>
                      <w:szCs w:val="25"/>
                      <w:lang w:eastAsia="ru-RU"/>
                    </w:rPr>
                    <w:t>Наименование</w:t>
                  </w:r>
                </w:p>
                <w:p w:rsidR="00E15D9E" w:rsidRPr="00C75887" w:rsidRDefault="00E15D9E" w:rsidP="003B0168">
                  <w:pPr>
                    <w:spacing w:after="0" w:line="240" w:lineRule="auto"/>
                    <w:jc w:val="center"/>
                    <w:rPr>
                      <w:rFonts w:ascii="PT Astra Serif" w:hAnsi="PT Astra Serif"/>
                      <w:sz w:val="25"/>
                      <w:szCs w:val="25"/>
                      <w:lang w:eastAsia="ru-RU"/>
                    </w:rPr>
                  </w:pPr>
                  <w:r w:rsidRPr="00C75887">
                    <w:rPr>
                      <w:rFonts w:ascii="PT Astra Serif" w:hAnsi="PT Astra Serif"/>
                      <w:sz w:val="25"/>
                      <w:szCs w:val="25"/>
                      <w:lang w:eastAsia="ru-RU"/>
                    </w:rPr>
                    <w:t>товара</w:t>
                  </w:r>
                </w:p>
              </w:tc>
              <w:tc>
                <w:tcPr>
                  <w:tcW w:w="1688" w:type="dxa"/>
                  <w:tcBorders>
                    <w:top w:val="single" w:sz="4" w:space="0" w:color="auto"/>
                    <w:left w:val="single" w:sz="4" w:space="0" w:color="auto"/>
                    <w:bottom w:val="single" w:sz="4" w:space="0" w:color="auto"/>
                    <w:right w:val="single" w:sz="4" w:space="0" w:color="auto"/>
                  </w:tcBorders>
                </w:tcPr>
                <w:p w:rsidR="00E15D9E" w:rsidRPr="00C75887" w:rsidRDefault="005E4C7A" w:rsidP="00E15D9E">
                  <w:pPr>
                    <w:spacing w:after="0" w:line="240" w:lineRule="auto"/>
                    <w:jc w:val="center"/>
                    <w:rPr>
                      <w:rFonts w:ascii="PT Astra Serif" w:hAnsi="PT Astra Serif"/>
                      <w:sz w:val="25"/>
                      <w:szCs w:val="25"/>
                      <w:lang w:eastAsia="ru-RU"/>
                    </w:rPr>
                  </w:pPr>
                  <w:r w:rsidRPr="00C75887">
                    <w:rPr>
                      <w:rFonts w:ascii="PT Astra Serif" w:hAnsi="PT Astra Serif"/>
                      <w:sz w:val="25"/>
                      <w:szCs w:val="25"/>
                      <w:lang w:eastAsia="ru-RU"/>
                    </w:rPr>
                    <w:t>Страна происхождения</w:t>
                  </w:r>
                </w:p>
              </w:tc>
              <w:tc>
                <w:tcPr>
                  <w:tcW w:w="814" w:type="dxa"/>
                  <w:tcBorders>
                    <w:top w:val="single" w:sz="4" w:space="0" w:color="auto"/>
                    <w:left w:val="single" w:sz="4" w:space="0" w:color="auto"/>
                    <w:bottom w:val="single" w:sz="4" w:space="0" w:color="auto"/>
                    <w:right w:val="single" w:sz="4" w:space="0" w:color="auto"/>
                  </w:tcBorders>
                  <w:hideMark/>
                </w:tcPr>
                <w:p w:rsidR="00E15D9E" w:rsidRPr="00C75887" w:rsidRDefault="00E15D9E" w:rsidP="003B0168">
                  <w:pPr>
                    <w:spacing w:after="0" w:line="240" w:lineRule="auto"/>
                    <w:jc w:val="center"/>
                    <w:rPr>
                      <w:rFonts w:ascii="PT Astra Serif" w:hAnsi="PT Astra Serif"/>
                      <w:sz w:val="25"/>
                      <w:szCs w:val="25"/>
                      <w:lang w:eastAsia="ru-RU"/>
                    </w:rPr>
                  </w:pPr>
                  <w:r w:rsidRPr="00C75887">
                    <w:rPr>
                      <w:rFonts w:ascii="PT Astra Serif" w:hAnsi="PT Astra Serif"/>
                      <w:sz w:val="25"/>
                      <w:szCs w:val="25"/>
                      <w:lang w:eastAsia="ru-RU"/>
                    </w:rPr>
                    <w:t>Ед.</w:t>
                  </w:r>
                </w:p>
                <w:p w:rsidR="00E15D9E" w:rsidRPr="00C75887" w:rsidRDefault="00E15D9E" w:rsidP="003B0168">
                  <w:pPr>
                    <w:spacing w:after="0" w:line="240" w:lineRule="auto"/>
                    <w:jc w:val="center"/>
                    <w:rPr>
                      <w:rFonts w:ascii="PT Astra Serif" w:hAnsi="PT Astra Serif"/>
                      <w:sz w:val="25"/>
                      <w:szCs w:val="25"/>
                      <w:lang w:eastAsia="ru-RU"/>
                    </w:rPr>
                  </w:pPr>
                  <w:r w:rsidRPr="00C75887">
                    <w:rPr>
                      <w:rFonts w:ascii="PT Astra Serif" w:hAnsi="PT Astra Serif"/>
                      <w:sz w:val="25"/>
                      <w:szCs w:val="25"/>
                      <w:lang w:eastAsia="ru-RU"/>
                    </w:rPr>
                    <w:t>изм.</w:t>
                  </w:r>
                </w:p>
              </w:tc>
              <w:tc>
                <w:tcPr>
                  <w:tcW w:w="704" w:type="dxa"/>
                  <w:tcBorders>
                    <w:top w:val="single" w:sz="4" w:space="0" w:color="auto"/>
                    <w:left w:val="single" w:sz="4" w:space="0" w:color="auto"/>
                    <w:bottom w:val="single" w:sz="4" w:space="0" w:color="auto"/>
                    <w:right w:val="single" w:sz="4" w:space="0" w:color="auto"/>
                  </w:tcBorders>
                  <w:hideMark/>
                </w:tcPr>
                <w:p w:rsidR="00E15D9E" w:rsidRPr="00C75887" w:rsidRDefault="00E15D9E" w:rsidP="003B0168">
                  <w:pPr>
                    <w:spacing w:after="0" w:line="240" w:lineRule="auto"/>
                    <w:jc w:val="center"/>
                    <w:rPr>
                      <w:rFonts w:ascii="PT Astra Serif" w:hAnsi="PT Astra Serif"/>
                      <w:sz w:val="25"/>
                      <w:szCs w:val="25"/>
                      <w:lang w:eastAsia="ru-RU"/>
                    </w:rPr>
                  </w:pPr>
                  <w:r w:rsidRPr="00C75887">
                    <w:rPr>
                      <w:rFonts w:ascii="PT Astra Serif" w:hAnsi="PT Astra Serif"/>
                      <w:sz w:val="25"/>
                      <w:szCs w:val="25"/>
                      <w:lang w:eastAsia="ru-RU"/>
                    </w:rPr>
                    <w:t>Кол-во</w:t>
                  </w:r>
                </w:p>
              </w:tc>
              <w:tc>
                <w:tcPr>
                  <w:tcW w:w="982" w:type="dxa"/>
                  <w:tcBorders>
                    <w:top w:val="single" w:sz="4" w:space="0" w:color="auto"/>
                    <w:left w:val="single" w:sz="4" w:space="0" w:color="auto"/>
                    <w:bottom w:val="single" w:sz="4" w:space="0" w:color="auto"/>
                    <w:right w:val="single" w:sz="4" w:space="0" w:color="auto"/>
                  </w:tcBorders>
                  <w:hideMark/>
                </w:tcPr>
                <w:p w:rsidR="00E15D9E" w:rsidRPr="00C75887" w:rsidRDefault="00E15D9E" w:rsidP="003B0168">
                  <w:pPr>
                    <w:spacing w:after="0" w:line="240" w:lineRule="auto"/>
                    <w:jc w:val="center"/>
                    <w:rPr>
                      <w:rFonts w:ascii="PT Astra Serif" w:hAnsi="PT Astra Serif"/>
                      <w:sz w:val="25"/>
                      <w:szCs w:val="25"/>
                      <w:lang w:eastAsia="ru-RU"/>
                    </w:rPr>
                  </w:pPr>
                  <w:r w:rsidRPr="00C75887">
                    <w:rPr>
                      <w:rFonts w:ascii="PT Astra Serif" w:hAnsi="PT Astra Serif"/>
                      <w:sz w:val="25"/>
                      <w:szCs w:val="25"/>
                      <w:lang w:eastAsia="ru-RU"/>
                    </w:rPr>
                    <w:t>Цена</w:t>
                  </w:r>
                </w:p>
              </w:tc>
              <w:tc>
                <w:tcPr>
                  <w:tcW w:w="1230" w:type="dxa"/>
                  <w:tcBorders>
                    <w:top w:val="single" w:sz="4" w:space="0" w:color="auto"/>
                    <w:left w:val="single" w:sz="4" w:space="0" w:color="auto"/>
                    <w:bottom w:val="single" w:sz="4" w:space="0" w:color="auto"/>
                    <w:right w:val="single" w:sz="4" w:space="0" w:color="auto"/>
                  </w:tcBorders>
                  <w:hideMark/>
                </w:tcPr>
                <w:p w:rsidR="00E15D9E" w:rsidRPr="00C75887" w:rsidRDefault="00E15D9E" w:rsidP="003B0168">
                  <w:pPr>
                    <w:spacing w:after="0" w:line="240" w:lineRule="auto"/>
                    <w:jc w:val="center"/>
                    <w:rPr>
                      <w:rFonts w:ascii="PT Astra Serif" w:hAnsi="PT Astra Serif"/>
                      <w:sz w:val="25"/>
                      <w:szCs w:val="25"/>
                      <w:lang w:eastAsia="ru-RU"/>
                    </w:rPr>
                  </w:pPr>
                  <w:r w:rsidRPr="00C75887">
                    <w:rPr>
                      <w:rFonts w:ascii="PT Astra Serif" w:hAnsi="PT Astra Serif"/>
                      <w:sz w:val="25"/>
                      <w:szCs w:val="25"/>
                      <w:lang w:eastAsia="ru-RU"/>
                    </w:rPr>
                    <w:t>Стоимость</w:t>
                  </w:r>
                </w:p>
              </w:tc>
              <w:tc>
                <w:tcPr>
                  <w:tcW w:w="1932" w:type="dxa"/>
                  <w:tcBorders>
                    <w:top w:val="single" w:sz="4" w:space="0" w:color="auto"/>
                    <w:left w:val="single" w:sz="4" w:space="0" w:color="auto"/>
                    <w:bottom w:val="single" w:sz="4" w:space="0" w:color="auto"/>
                    <w:right w:val="single" w:sz="4" w:space="0" w:color="auto"/>
                  </w:tcBorders>
                  <w:hideMark/>
                </w:tcPr>
                <w:p w:rsidR="00E15D9E" w:rsidRPr="00C75887" w:rsidRDefault="00E15D9E" w:rsidP="003B0168">
                  <w:pPr>
                    <w:spacing w:after="0" w:line="240" w:lineRule="auto"/>
                    <w:jc w:val="center"/>
                    <w:rPr>
                      <w:rFonts w:ascii="PT Astra Serif" w:hAnsi="PT Astra Serif"/>
                      <w:sz w:val="25"/>
                      <w:szCs w:val="25"/>
                      <w:lang w:eastAsia="ru-RU"/>
                    </w:rPr>
                  </w:pPr>
                  <w:r w:rsidRPr="00C75887">
                    <w:rPr>
                      <w:rFonts w:ascii="PT Astra Serif" w:hAnsi="PT Astra Serif"/>
                      <w:sz w:val="25"/>
                      <w:szCs w:val="25"/>
                      <w:lang w:eastAsia="ru-RU"/>
                    </w:rPr>
                    <w:t>Срок поставки</w:t>
                  </w:r>
                </w:p>
              </w:tc>
            </w:tr>
            <w:tr w:rsidR="003F003B" w:rsidRPr="00C75887" w:rsidTr="00C75887">
              <w:trPr>
                <w:trHeight w:val="1918"/>
              </w:trPr>
              <w:tc>
                <w:tcPr>
                  <w:tcW w:w="563" w:type="dxa"/>
                  <w:tcBorders>
                    <w:top w:val="single" w:sz="4" w:space="0" w:color="auto"/>
                    <w:left w:val="single" w:sz="4" w:space="0" w:color="auto"/>
                    <w:bottom w:val="single" w:sz="4" w:space="0" w:color="auto"/>
                    <w:right w:val="single" w:sz="4" w:space="0" w:color="auto"/>
                  </w:tcBorders>
                </w:tcPr>
                <w:p w:rsidR="00FD7A6B" w:rsidRPr="00C75887" w:rsidRDefault="00FD7A6B" w:rsidP="003B0168">
                  <w:pPr>
                    <w:spacing w:after="0" w:line="240" w:lineRule="auto"/>
                    <w:jc w:val="center"/>
                    <w:rPr>
                      <w:rFonts w:ascii="PT Astra Serif" w:hAnsi="PT Astra Serif"/>
                      <w:sz w:val="25"/>
                      <w:szCs w:val="25"/>
                      <w:lang w:eastAsia="ru-RU"/>
                    </w:rPr>
                  </w:pPr>
                </w:p>
                <w:p w:rsidR="00FD7A6B" w:rsidRPr="00C75887" w:rsidRDefault="00FD7A6B" w:rsidP="003B0168">
                  <w:pPr>
                    <w:spacing w:after="0" w:line="240" w:lineRule="auto"/>
                    <w:jc w:val="center"/>
                    <w:rPr>
                      <w:rFonts w:ascii="PT Astra Serif" w:hAnsi="PT Astra Serif"/>
                      <w:sz w:val="25"/>
                      <w:szCs w:val="25"/>
                      <w:lang w:eastAsia="ru-RU"/>
                    </w:rPr>
                  </w:pPr>
                  <w:r w:rsidRPr="00C75887">
                    <w:rPr>
                      <w:rFonts w:ascii="PT Astra Serif" w:hAnsi="PT Astra Serif"/>
                      <w:sz w:val="25"/>
                      <w:szCs w:val="25"/>
                      <w:lang w:eastAsia="ru-RU"/>
                    </w:rPr>
                    <w:t>1</w:t>
                  </w:r>
                </w:p>
              </w:tc>
              <w:tc>
                <w:tcPr>
                  <w:tcW w:w="1614" w:type="dxa"/>
                  <w:tcBorders>
                    <w:top w:val="single" w:sz="4" w:space="0" w:color="auto"/>
                    <w:left w:val="single" w:sz="4" w:space="0" w:color="auto"/>
                    <w:bottom w:val="single" w:sz="4" w:space="0" w:color="auto"/>
                    <w:right w:val="single" w:sz="4" w:space="0" w:color="auto"/>
                  </w:tcBorders>
                </w:tcPr>
                <w:p w:rsidR="00FD7A6B" w:rsidRPr="00C75887" w:rsidRDefault="00FD7A6B" w:rsidP="003B0168">
                  <w:pPr>
                    <w:spacing w:after="0" w:line="240" w:lineRule="auto"/>
                    <w:rPr>
                      <w:rFonts w:ascii="PT Astra Serif" w:hAnsi="PT Astra Serif"/>
                      <w:sz w:val="25"/>
                      <w:szCs w:val="25"/>
                      <w:lang w:eastAsia="ru-RU"/>
                    </w:rPr>
                  </w:pPr>
                </w:p>
                <w:p w:rsidR="00FD7A6B" w:rsidRPr="00C75887" w:rsidRDefault="00A15A83" w:rsidP="003B0168">
                  <w:pPr>
                    <w:spacing w:after="0" w:line="240" w:lineRule="auto"/>
                    <w:rPr>
                      <w:rFonts w:ascii="PT Astra Serif" w:hAnsi="PT Astra Serif"/>
                      <w:sz w:val="25"/>
                      <w:szCs w:val="25"/>
                      <w:lang w:eastAsia="ru-RU"/>
                    </w:rPr>
                  </w:pPr>
                  <w:r w:rsidRPr="00C75887">
                    <w:rPr>
                      <w:rFonts w:ascii="PT Astra Serif" w:hAnsi="PT Astra Serif"/>
                      <w:sz w:val="25"/>
                      <w:szCs w:val="25"/>
                      <w:lang w:eastAsia="ru-RU"/>
                    </w:rPr>
                    <w:t>Какао порошок</w:t>
                  </w:r>
                </w:p>
              </w:tc>
              <w:tc>
                <w:tcPr>
                  <w:tcW w:w="1688" w:type="dxa"/>
                  <w:tcBorders>
                    <w:top w:val="single" w:sz="4" w:space="0" w:color="auto"/>
                    <w:left w:val="single" w:sz="4" w:space="0" w:color="auto"/>
                    <w:bottom w:val="single" w:sz="4" w:space="0" w:color="auto"/>
                    <w:right w:val="single" w:sz="4" w:space="0" w:color="auto"/>
                  </w:tcBorders>
                </w:tcPr>
                <w:p w:rsidR="00FD7A6B" w:rsidRPr="00C75887" w:rsidRDefault="00FD7A6B" w:rsidP="00E15D9E">
                  <w:pPr>
                    <w:spacing w:after="0" w:line="240" w:lineRule="auto"/>
                    <w:rPr>
                      <w:rFonts w:ascii="PT Astra Serif" w:hAnsi="PT Astra Serif"/>
                      <w:sz w:val="25"/>
                      <w:szCs w:val="25"/>
                      <w:lang w:eastAsia="ru-RU"/>
                    </w:rPr>
                  </w:pPr>
                </w:p>
                <w:p w:rsidR="00FD7A6B" w:rsidRPr="00C75887" w:rsidRDefault="00FD7A6B" w:rsidP="006C6432">
                  <w:pPr>
                    <w:spacing w:after="0" w:line="240" w:lineRule="auto"/>
                    <w:rPr>
                      <w:rFonts w:ascii="PT Astra Serif" w:hAnsi="PT Astra Serif"/>
                      <w:sz w:val="25"/>
                      <w:szCs w:val="25"/>
                      <w:lang w:eastAsia="ru-RU"/>
                    </w:rPr>
                  </w:pPr>
                </w:p>
              </w:tc>
              <w:tc>
                <w:tcPr>
                  <w:tcW w:w="814" w:type="dxa"/>
                  <w:tcBorders>
                    <w:top w:val="single" w:sz="4" w:space="0" w:color="auto"/>
                    <w:left w:val="single" w:sz="4" w:space="0" w:color="auto"/>
                    <w:bottom w:val="single" w:sz="4" w:space="0" w:color="auto"/>
                    <w:right w:val="single" w:sz="4" w:space="0" w:color="auto"/>
                  </w:tcBorders>
                </w:tcPr>
                <w:p w:rsidR="00FD7A6B" w:rsidRPr="00C75887" w:rsidRDefault="00FD7A6B" w:rsidP="003B0168">
                  <w:pPr>
                    <w:spacing w:after="0" w:line="240" w:lineRule="auto"/>
                    <w:jc w:val="center"/>
                    <w:rPr>
                      <w:rFonts w:ascii="PT Astra Serif" w:hAnsi="PT Astra Serif"/>
                      <w:sz w:val="25"/>
                      <w:szCs w:val="25"/>
                      <w:lang w:eastAsia="ru-RU"/>
                    </w:rPr>
                  </w:pPr>
                </w:p>
                <w:p w:rsidR="00FD7A6B" w:rsidRPr="00C75887" w:rsidRDefault="00FD7A6B" w:rsidP="003B0168">
                  <w:pPr>
                    <w:spacing w:after="0" w:line="240" w:lineRule="auto"/>
                    <w:jc w:val="center"/>
                    <w:rPr>
                      <w:rFonts w:ascii="PT Astra Serif" w:hAnsi="PT Astra Serif"/>
                      <w:sz w:val="25"/>
                      <w:szCs w:val="25"/>
                      <w:lang w:eastAsia="ru-RU"/>
                    </w:rPr>
                  </w:pPr>
                  <w:r w:rsidRPr="00C75887">
                    <w:rPr>
                      <w:rFonts w:ascii="PT Astra Serif" w:hAnsi="PT Astra Serif"/>
                      <w:sz w:val="25"/>
                      <w:szCs w:val="25"/>
                      <w:lang w:eastAsia="ru-RU"/>
                    </w:rPr>
                    <w:t>кг</w:t>
                  </w:r>
                </w:p>
              </w:tc>
              <w:tc>
                <w:tcPr>
                  <w:tcW w:w="704" w:type="dxa"/>
                  <w:tcBorders>
                    <w:top w:val="single" w:sz="4" w:space="0" w:color="auto"/>
                    <w:left w:val="single" w:sz="4" w:space="0" w:color="auto"/>
                    <w:bottom w:val="single" w:sz="4" w:space="0" w:color="auto"/>
                    <w:right w:val="single" w:sz="4" w:space="0" w:color="auto"/>
                  </w:tcBorders>
                </w:tcPr>
                <w:p w:rsidR="00B001D5" w:rsidRPr="00C75887" w:rsidRDefault="00B001D5" w:rsidP="00B001D5">
                  <w:pPr>
                    <w:spacing w:after="0" w:line="240" w:lineRule="auto"/>
                    <w:jc w:val="center"/>
                    <w:rPr>
                      <w:rFonts w:ascii="PT Astra Serif" w:hAnsi="PT Astra Serif"/>
                      <w:sz w:val="25"/>
                      <w:szCs w:val="25"/>
                      <w:lang w:eastAsia="ru-RU"/>
                    </w:rPr>
                  </w:pPr>
                </w:p>
                <w:p w:rsidR="00FD7A6B" w:rsidRPr="00C75887" w:rsidRDefault="00275843" w:rsidP="00B001D5">
                  <w:pPr>
                    <w:spacing w:after="0" w:line="240" w:lineRule="auto"/>
                    <w:jc w:val="center"/>
                    <w:rPr>
                      <w:rFonts w:ascii="PT Astra Serif" w:hAnsi="PT Astra Serif"/>
                      <w:sz w:val="25"/>
                      <w:szCs w:val="25"/>
                      <w:lang w:eastAsia="ru-RU"/>
                    </w:rPr>
                  </w:pPr>
                  <w:r w:rsidRPr="00C75887">
                    <w:rPr>
                      <w:rFonts w:ascii="PT Astra Serif" w:hAnsi="PT Astra Serif"/>
                      <w:sz w:val="25"/>
                      <w:szCs w:val="25"/>
                      <w:lang w:eastAsia="ru-RU"/>
                    </w:rPr>
                    <w:t>5</w:t>
                  </w:r>
                </w:p>
              </w:tc>
              <w:tc>
                <w:tcPr>
                  <w:tcW w:w="982" w:type="dxa"/>
                  <w:tcBorders>
                    <w:top w:val="single" w:sz="4" w:space="0" w:color="auto"/>
                    <w:left w:val="single" w:sz="4" w:space="0" w:color="auto"/>
                    <w:bottom w:val="single" w:sz="4" w:space="0" w:color="auto"/>
                    <w:right w:val="single" w:sz="4" w:space="0" w:color="auto"/>
                  </w:tcBorders>
                </w:tcPr>
                <w:p w:rsidR="00B001D5" w:rsidRPr="00C75887" w:rsidRDefault="00B001D5" w:rsidP="00AF2B61">
                  <w:pPr>
                    <w:spacing w:after="0" w:line="240" w:lineRule="auto"/>
                    <w:jc w:val="center"/>
                    <w:rPr>
                      <w:rFonts w:ascii="PT Astra Serif" w:hAnsi="PT Astra Serif"/>
                      <w:sz w:val="25"/>
                      <w:szCs w:val="25"/>
                      <w:lang w:eastAsia="ru-RU"/>
                    </w:rPr>
                  </w:pPr>
                </w:p>
                <w:p w:rsidR="00FD7A6B" w:rsidRPr="00C75887" w:rsidRDefault="00275843" w:rsidP="00AF2B61">
                  <w:pPr>
                    <w:spacing w:after="0" w:line="240" w:lineRule="auto"/>
                    <w:jc w:val="center"/>
                    <w:rPr>
                      <w:rFonts w:ascii="PT Astra Serif" w:hAnsi="PT Astra Serif"/>
                      <w:sz w:val="25"/>
                      <w:szCs w:val="25"/>
                      <w:lang w:eastAsia="ru-RU"/>
                    </w:rPr>
                  </w:pPr>
                  <w:r w:rsidRPr="00C75887">
                    <w:rPr>
                      <w:rFonts w:ascii="PT Astra Serif" w:hAnsi="PT Astra Serif"/>
                      <w:sz w:val="25"/>
                      <w:szCs w:val="25"/>
                      <w:lang w:eastAsia="ru-RU"/>
                    </w:rPr>
                    <w:t>401,27</w:t>
                  </w:r>
                </w:p>
              </w:tc>
              <w:tc>
                <w:tcPr>
                  <w:tcW w:w="1230" w:type="dxa"/>
                  <w:tcBorders>
                    <w:top w:val="single" w:sz="4" w:space="0" w:color="auto"/>
                    <w:left w:val="single" w:sz="4" w:space="0" w:color="auto"/>
                    <w:bottom w:val="single" w:sz="4" w:space="0" w:color="auto"/>
                    <w:right w:val="single" w:sz="4" w:space="0" w:color="auto"/>
                  </w:tcBorders>
                </w:tcPr>
                <w:p w:rsidR="00B001D5" w:rsidRPr="00C75887" w:rsidRDefault="00B001D5" w:rsidP="00C076F5">
                  <w:pPr>
                    <w:spacing w:after="0" w:line="240" w:lineRule="auto"/>
                    <w:jc w:val="center"/>
                    <w:rPr>
                      <w:rFonts w:ascii="PT Astra Serif" w:hAnsi="PT Astra Serif"/>
                      <w:sz w:val="25"/>
                      <w:szCs w:val="25"/>
                      <w:lang w:eastAsia="ru-RU"/>
                    </w:rPr>
                  </w:pPr>
                </w:p>
                <w:p w:rsidR="00FD7A6B" w:rsidRPr="00C75887" w:rsidRDefault="00275843" w:rsidP="00C076F5">
                  <w:pPr>
                    <w:spacing w:after="0" w:line="240" w:lineRule="auto"/>
                    <w:jc w:val="center"/>
                    <w:rPr>
                      <w:rFonts w:ascii="PT Astra Serif" w:hAnsi="PT Astra Serif"/>
                      <w:sz w:val="25"/>
                      <w:szCs w:val="25"/>
                      <w:lang w:eastAsia="ru-RU"/>
                    </w:rPr>
                  </w:pPr>
                  <w:r w:rsidRPr="00C75887">
                    <w:rPr>
                      <w:rFonts w:ascii="PT Astra Serif" w:hAnsi="PT Astra Serif"/>
                      <w:sz w:val="25"/>
                      <w:szCs w:val="25"/>
                      <w:lang w:eastAsia="ru-RU"/>
                    </w:rPr>
                    <w:t>2 006,35</w:t>
                  </w:r>
                </w:p>
              </w:tc>
              <w:tc>
                <w:tcPr>
                  <w:tcW w:w="1932" w:type="dxa"/>
                  <w:vMerge w:val="restart"/>
                  <w:tcBorders>
                    <w:left w:val="single" w:sz="4" w:space="0" w:color="auto"/>
                    <w:right w:val="single" w:sz="4" w:space="0" w:color="auto"/>
                  </w:tcBorders>
                </w:tcPr>
                <w:p w:rsidR="00165877" w:rsidRPr="00C75887" w:rsidRDefault="006C6432" w:rsidP="00A15A83">
                  <w:pPr>
                    <w:spacing w:after="0" w:line="240" w:lineRule="auto"/>
                    <w:jc w:val="center"/>
                    <w:rPr>
                      <w:rFonts w:ascii="PT Astra Serif" w:hAnsi="PT Astra Serif"/>
                      <w:sz w:val="25"/>
                      <w:szCs w:val="25"/>
                      <w:lang w:eastAsia="ru-RU"/>
                    </w:rPr>
                  </w:pPr>
                  <w:r w:rsidRPr="00C75887">
                    <w:rPr>
                      <w:rFonts w:ascii="PT Astra Serif" w:hAnsi="PT Astra Serif"/>
                      <w:sz w:val="25"/>
                      <w:szCs w:val="25"/>
                      <w:lang w:eastAsia="ar-SA"/>
                    </w:rPr>
                    <w:t xml:space="preserve">15 рабочих </w:t>
                  </w:r>
                  <w:r w:rsidR="00A15A83" w:rsidRPr="00C75887">
                    <w:rPr>
                      <w:rFonts w:ascii="PT Astra Serif" w:hAnsi="PT Astra Serif"/>
                      <w:sz w:val="25"/>
                      <w:szCs w:val="25"/>
                      <w:lang w:eastAsia="ru-RU"/>
                    </w:rPr>
                    <w:t>дней с момента заключения контракта</w:t>
                  </w:r>
                </w:p>
              </w:tc>
            </w:tr>
            <w:tr w:rsidR="00FD7A6B" w:rsidRPr="00C75887" w:rsidTr="00C75887">
              <w:tc>
                <w:tcPr>
                  <w:tcW w:w="6365" w:type="dxa"/>
                  <w:gridSpan w:val="6"/>
                  <w:tcBorders>
                    <w:top w:val="single" w:sz="4" w:space="0" w:color="auto"/>
                    <w:left w:val="single" w:sz="4" w:space="0" w:color="auto"/>
                    <w:bottom w:val="single" w:sz="4" w:space="0" w:color="auto"/>
                    <w:right w:val="single" w:sz="4" w:space="0" w:color="auto"/>
                  </w:tcBorders>
                </w:tcPr>
                <w:p w:rsidR="00FD7A6B" w:rsidRPr="00C75887" w:rsidRDefault="00FD7A6B" w:rsidP="00FD7A6B">
                  <w:pPr>
                    <w:spacing w:after="0" w:line="240" w:lineRule="auto"/>
                    <w:rPr>
                      <w:rFonts w:ascii="PT Astra Serif" w:hAnsi="PT Astra Serif"/>
                      <w:sz w:val="25"/>
                      <w:szCs w:val="25"/>
                      <w:lang w:eastAsia="ru-RU"/>
                    </w:rPr>
                  </w:pPr>
                  <w:r w:rsidRPr="00C75887">
                    <w:rPr>
                      <w:rFonts w:ascii="PT Astra Serif" w:hAnsi="PT Astra Serif"/>
                      <w:sz w:val="25"/>
                      <w:szCs w:val="25"/>
                      <w:lang w:eastAsia="ru-RU"/>
                    </w:rPr>
                    <w:t>ИТОГО:</w:t>
                  </w:r>
                </w:p>
              </w:tc>
              <w:tc>
                <w:tcPr>
                  <w:tcW w:w="1230" w:type="dxa"/>
                  <w:tcBorders>
                    <w:top w:val="single" w:sz="4" w:space="0" w:color="auto"/>
                    <w:left w:val="single" w:sz="4" w:space="0" w:color="auto"/>
                    <w:bottom w:val="single" w:sz="4" w:space="0" w:color="auto"/>
                    <w:right w:val="single" w:sz="4" w:space="0" w:color="auto"/>
                  </w:tcBorders>
                </w:tcPr>
                <w:p w:rsidR="00FD7A6B" w:rsidRPr="00C75887" w:rsidRDefault="00275843" w:rsidP="00AF2B61">
                  <w:pPr>
                    <w:spacing w:after="0" w:line="240" w:lineRule="auto"/>
                    <w:jc w:val="center"/>
                    <w:rPr>
                      <w:rFonts w:ascii="PT Astra Serif" w:hAnsi="PT Astra Serif"/>
                      <w:b/>
                      <w:sz w:val="25"/>
                      <w:szCs w:val="25"/>
                      <w:lang w:eastAsia="ru-RU"/>
                    </w:rPr>
                  </w:pPr>
                  <w:r w:rsidRPr="00C75887">
                    <w:rPr>
                      <w:rFonts w:ascii="PT Astra Serif" w:hAnsi="PT Astra Serif"/>
                      <w:b/>
                      <w:sz w:val="25"/>
                      <w:szCs w:val="25"/>
                      <w:lang w:eastAsia="ru-RU"/>
                    </w:rPr>
                    <w:t>2 006,35</w:t>
                  </w:r>
                </w:p>
                <w:p w:rsidR="00CD3835" w:rsidRPr="00C75887" w:rsidRDefault="00CD3835" w:rsidP="00AF2B61">
                  <w:pPr>
                    <w:spacing w:after="0" w:line="240" w:lineRule="auto"/>
                    <w:jc w:val="center"/>
                    <w:rPr>
                      <w:rFonts w:ascii="PT Astra Serif" w:hAnsi="PT Astra Serif"/>
                      <w:b/>
                      <w:sz w:val="25"/>
                      <w:szCs w:val="25"/>
                      <w:lang w:eastAsia="ru-RU"/>
                    </w:rPr>
                  </w:pPr>
                </w:p>
              </w:tc>
              <w:tc>
                <w:tcPr>
                  <w:tcW w:w="1932" w:type="dxa"/>
                  <w:vMerge/>
                  <w:tcBorders>
                    <w:left w:val="single" w:sz="4" w:space="0" w:color="auto"/>
                    <w:bottom w:val="single" w:sz="4" w:space="0" w:color="auto"/>
                    <w:right w:val="single" w:sz="4" w:space="0" w:color="auto"/>
                  </w:tcBorders>
                  <w:vAlign w:val="center"/>
                </w:tcPr>
                <w:p w:rsidR="00FD7A6B" w:rsidRPr="00C75887" w:rsidRDefault="00FD7A6B" w:rsidP="003B0168">
                  <w:pPr>
                    <w:spacing w:after="0" w:line="240" w:lineRule="auto"/>
                    <w:rPr>
                      <w:rFonts w:ascii="PT Astra Serif" w:hAnsi="PT Astra Serif"/>
                      <w:sz w:val="25"/>
                      <w:szCs w:val="25"/>
                      <w:lang w:eastAsia="ru-RU"/>
                    </w:rPr>
                  </w:pPr>
                </w:p>
              </w:tc>
            </w:tr>
          </w:tbl>
          <w:p w:rsidR="006E53E5" w:rsidRPr="00C75887" w:rsidRDefault="006E53E5" w:rsidP="00E4622B">
            <w:pPr>
              <w:spacing w:after="0" w:line="240" w:lineRule="auto"/>
              <w:rPr>
                <w:rFonts w:ascii="PT Astra Serif" w:eastAsia="Times New Roman" w:hAnsi="PT Astra Serif" w:cs="Times New Roman"/>
                <w:bCs/>
                <w:sz w:val="25"/>
                <w:szCs w:val="25"/>
                <w:lang w:eastAsia="ru-RU"/>
              </w:rPr>
            </w:pPr>
          </w:p>
        </w:tc>
      </w:tr>
      <w:tr w:rsidR="006E53E5" w:rsidRPr="00C75887" w:rsidTr="00276EFC">
        <w:trPr>
          <w:gridAfter w:val="1"/>
          <w:wAfter w:w="2677" w:type="dxa"/>
          <w:trHeight w:val="296"/>
        </w:trPr>
        <w:tc>
          <w:tcPr>
            <w:tcW w:w="4678" w:type="dxa"/>
            <w:hideMark/>
          </w:tcPr>
          <w:p w:rsidR="009B2619" w:rsidRPr="00C75887" w:rsidRDefault="009B2619" w:rsidP="009B2619">
            <w:pPr>
              <w:spacing w:after="0" w:line="240" w:lineRule="auto"/>
              <w:contextualSpacing/>
              <w:rPr>
                <w:rFonts w:ascii="PT Astra Serif" w:eastAsia="Times New Roman" w:hAnsi="PT Astra Serif" w:cs="Times New Roman"/>
                <w:b/>
                <w:bCs/>
                <w:sz w:val="25"/>
                <w:szCs w:val="25"/>
                <w:lang w:eastAsia="ru-RU"/>
              </w:rPr>
            </w:pPr>
            <w:r w:rsidRPr="00C75887">
              <w:rPr>
                <w:rFonts w:ascii="PT Astra Serif" w:eastAsia="Times New Roman" w:hAnsi="PT Astra Serif" w:cs="Times New Roman"/>
                <w:b/>
                <w:bCs/>
                <w:sz w:val="25"/>
                <w:szCs w:val="25"/>
                <w:lang w:eastAsia="ru-RU"/>
              </w:rPr>
              <w:t>Государственный заказчик</w:t>
            </w:r>
          </w:p>
          <w:p w:rsidR="009B2619" w:rsidRPr="00C75887" w:rsidRDefault="009B2619" w:rsidP="009B2619">
            <w:pPr>
              <w:spacing w:after="0" w:line="240" w:lineRule="auto"/>
              <w:rPr>
                <w:rFonts w:ascii="PT Astra Serif" w:hAnsi="PT Astra Serif" w:cs="Times New Roman"/>
                <w:b/>
                <w:sz w:val="25"/>
                <w:szCs w:val="25"/>
              </w:rPr>
            </w:pPr>
            <w:r w:rsidRPr="00C75887">
              <w:rPr>
                <w:rFonts w:ascii="PT Astra Serif" w:hAnsi="PT Astra Serif" w:cs="Times New Roman"/>
                <w:b/>
                <w:sz w:val="25"/>
                <w:szCs w:val="25"/>
              </w:rPr>
              <w:t>ФКУ СИЗО-3 ГУФСИН России по Нижегородской области</w:t>
            </w:r>
          </w:p>
          <w:p w:rsidR="002A6BAE" w:rsidRPr="00C75887" w:rsidRDefault="002A6BAE" w:rsidP="002A6BAE">
            <w:pPr>
              <w:spacing w:after="0" w:line="240" w:lineRule="auto"/>
              <w:contextualSpacing/>
              <w:rPr>
                <w:rFonts w:ascii="PT Astra Serif" w:eastAsia="Times New Roman" w:hAnsi="PT Astra Serif" w:cs="Times New Roman"/>
                <w:bCs/>
                <w:sz w:val="25"/>
                <w:szCs w:val="25"/>
              </w:rPr>
            </w:pPr>
            <w:proofErr w:type="gramStart"/>
            <w:r w:rsidRPr="00C75887">
              <w:rPr>
                <w:rFonts w:ascii="PT Astra Serif" w:eastAsia="Times New Roman" w:hAnsi="PT Astra Serif" w:cs="Times New Roman"/>
                <w:bCs/>
                <w:sz w:val="25"/>
                <w:szCs w:val="25"/>
              </w:rPr>
              <w:t xml:space="preserve">Место нахождения: 606396, Нижегородская область, </w:t>
            </w:r>
            <w:proofErr w:type="spellStart"/>
            <w:r w:rsidRPr="00C75887">
              <w:rPr>
                <w:rFonts w:ascii="PT Astra Serif" w:eastAsia="Times New Roman" w:hAnsi="PT Astra Serif" w:cs="Times New Roman"/>
                <w:bCs/>
                <w:sz w:val="25"/>
                <w:szCs w:val="25"/>
              </w:rPr>
              <w:t>Вадский</w:t>
            </w:r>
            <w:proofErr w:type="spellEnd"/>
            <w:r w:rsidRPr="00C75887">
              <w:rPr>
                <w:rFonts w:ascii="PT Astra Serif" w:eastAsia="Times New Roman" w:hAnsi="PT Astra Serif" w:cs="Times New Roman"/>
                <w:bCs/>
                <w:sz w:val="25"/>
                <w:szCs w:val="25"/>
              </w:rPr>
              <w:t xml:space="preserve"> район, пос. Анненковский Карьер, ул. Центральная, д. 17.</w:t>
            </w:r>
            <w:proofErr w:type="gramEnd"/>
          </w:p>
          <w:p w:rsidR="002A6BAE" w:rsidRPr="00C75887" w:rsidRDefault="002A6BAE" w:rsidP="002A6BAE">
            <w:pPr>
              <w:spacing w:after="0" w:line="240" w:lineRule="auto"/>
              <w:contextualSpacing/>
              <w:rPr>
                <w:rFonts w:ascii="PT Astra Serif" w:eastAsia="Times New Roman" w:hAnsi="PT Astra Serif" w:cs="Times New Roman"/>
                <w:bCs/>
                <w:sz w:val="25"/>
                <w:szCs w:val="25"/>
              </w:rPr>
            </w:pPr>
            <w:r w:rsidRPr="00C75887">
              <w:rPr>
                <w:rFonts w:ascii="PT Astra Serif" w:eastAsia="Times New Roman" w:hAnsi="PT Astra Serif" w:cs="Times New Roman"/>
                <w:bCs/>
                <w:sz w:val="25"/>
                <w:szCs w:val="25"/>
              </w:rPr>
              <w:t>ИНН</w:t>
            </w:r>
            <w:r w:rsidR="0042634E" w:rsidRPr="00C75887">
              <w:rPr>
                <w:rFonts w:ascii="PT Astra Serif" w:eastAsia="Times New Roman" w:hAnsi="PT Astra Serif" w:cs="Times New Roman"/>
                <w:bCs/>
                <w:sz w:val="25"/>
                <w:szCs w:val="25"/>
              </w:rPr>
              <w:t xml:space="preserve"> </w:t>
            </w:r>
            <w:r w:rsidRPr="00C75887">
              <w:rPr>
                <w:rFonts w:ascii="PT Astra Serif" w:eastAsia="Times New Roman" w:hAnsi="PT Astra Serif" w:cs="Times New Roman"/>
                <w:bCs/>
                <w:sz w:val="25"/>
                <w:szCs w:val="25"/>
              </w:rPr>
              <w:t>5206023956 / КПП 520601001</w:t>
            </w:r>
          </w:p>
          <w:p w:rsidR="002A6BAE" w:rsidRPr="00C75887" w:rsidRDefault="002A6BAE" w:rsidP="002A6BAE">
            <w:pPr>
              <w:spacing w:after="0" w:line="240" w:lineRule="auto"/>
              <w:contextualSpacing/>
              <w:rPr>
                <w:rFonts w:ascii="PT Astra Serif" w:eastAsia="Times New Roman" w:hAnsi="PT Astra Serif" w:cs="Times New Roman"/>
                <w:bCs/>
                <w:sz w:val="25"/>
                <w:szCs w:val="25"/>
              </w:rPr>
            </w:pPr>
            <w:r w:rsidRPr="00C75887">
              <w:rPr>
                <w:rFonts w:ascii="PT Astra Serif" w:eastAsia="Times New Roman" w:hAnsi="PT Astra Serif" w:cs="Times New Roman"/>
                <w:bCs/>
                <w:sz w:val="25"/>
                <w:szCs w:val="25"/>
              </w:rPr>
              <w:t xml:space="preserve">Адрес электронной почты: </w:t>
            </w:r>
          </w:p>
          <w:p w:rsidR="002A6BAE" w:rsidRPr="00C75887" w:rsidRDefault="002A6BAE" w:rsidP="002A6BAE">
            <w:pPr>
              <w:spacing w:after="0" w:line="240" w:lineRule="auto"/>
              <w:contextualSpacing/>
              <w:rPr>
                <w:rFonts w:ascii="PT Astra Serif" w:eastAsia="Times New Roman" w:hAnsi="PT Astra Serif" w:cs="Times New Roman"/>
                <w:bCs/>
                <w:sz w:val="25"/>
                <w:szCs w:val="25"/>
              </w:rPr>
            </w:pPr>
            <w:r w:rsidRPr="00C75887">
              <w:rPr>
                <w:rFonts w:ascii="PT Astra Serif" w:eastAsia="Times New Roman" w:hAnsi="PT Astra Serif" w:cs="Times New Roman"/>
                <w:bCs/>
                <w:sz w:val="25"/>
                <w:szCs w:val="25"/>
              </w:rPr>
              <w:t>sizo-3@52.fsin.gov.ru</w:t>
            </w:r>
          </w:p>
          <w:p w:rsidR="00276EFC" w:rsidRPr="00C75887" w:rsidRDefault="002A6BAE" w:rsidP="002A6BAE">
            <w:pPr>
              <w:spacing w:after="0" w:line="240" w:lineRule="auto"/>
              <w:contextualSpacing/>
              <w:rPr>
                <w:rFonts w:ascii="PT Astra Serif" w:eastAsia="Times New Roman" w:hAnsi="PT Astra Serif" w:cs="Times New Roman"/>
                <w:bCs/>
                <w:sz w:val="25"/>
                <w:szCs w:val="25"/>
              </w:rPr>
            </w:pPr>
            <w:r w:rsidRPr="00C75887">
              <w:rPr>
                <w:rFonts w:ascii="PT Astra Serif" w:eastAsia="Times New Roman" w:hAnsi="PT Astra Serif" w:cs="Times New Roman"/>
                <w:bCs/>
                <w:sz w:val="25"/>
                <w:szCs w:val="25"/>
              </w:rPr>
              <w:t xml:space="preserve">Получатель: ФКУ СИЗО-3 ГУФСИН России по Нижегородской области </w:t>
            </w:r>
          </w:p>
          <w:p w:rsidR="002A6BAE" w:rsidRPr="00C75887" w:rsidRDefault="002A6BAE" w:rsidP="002A6BAE">
            <w:pPr>
              <w:spacing w:after="0" w:line="240" w:lineRule="auto"/>
              <w:contextualSpacing/>
              <w:rPr>
                <w:rFonts w:ascii="PT Astra Serif" w:eastAsia="Times New Roman" w:hAnsi="PT Astra Serif" w:cs="Times New Roman"/>
                <w:bCs/>
                <w:sz w:val="25"/>
                <w:szCs w:val="25"/>
              </w:rPr>
            </w:pPr>
            <w:proofErr w:type="gramStart"/>
            <w:r w:rsidRPr="00C75887">
              <w:rPr>
                <w:rFonts w:ascii="PT Astra Serif" w:eastAsia="Times New Roman" w:hAnsi="PT Astra Serif" w:cs="Times New Roman"/>
                <w:bCs/>
                <w:sz w:val="25"/>
                <w:szCs w:val="25"/>
              </w:rPr>
              <w:t>л</w:t>
            </w:r>
            <w:proofErr w:type="gramEnd"/>
            <w:r w:rsidRPr="00C75887">
              <w:rPr>
                <w:rFonts w:ascii="PT Astra Serif" w:eastAsia="Times New Roman" w:hAnsi="PT Astra Serif" w:cs="Times New Roman"/>
                <w:bCs/>
                <w:sz w:val="25"/>
                <w:szCs w:val="25"/>
              </w:rPr>
              <w:t>/с 03321821940</w:t>
            </w:r>
          </w:p>
          <w:p w:rsidR="002A6BAE" w:rsidRPr="00C75887" w:rsidRDefault="002A6BAE" w:rsidP="002A6BAE">
            <w:pPr>
              <w:spacing w:after="0" w:line="240" w:lineRule="auto"/>
              <w:contextualSpacing/>
              <w:rPr>
                <w:rFonts w:ascii="PT Astra Serif" w:eastAsia="Times New Roman" w:hAnsi="PT Astra Serif" w:cs="Times New Roman"/>
                <w:bCs/>
                <w:sz w:val="25"/>
                <w:szCs w:val="25"/>
              </w:rPr>
            </w:pPr>
            <w:r w:rsidRPr="00C75887">
              <w:rPr>
                <w:rFonts w:ascii="PT Astra Serif" w:eastAsia="Times New Roman" w:hAnsi="PT Astra Serif" w:cs="Times New Roman"/>
                <w:bCs/>
                <w:sz w:val="25"/>
                <w:szCs w:val="25"/>
              </w:rPr>
              <w:t>Казначейский счет 03211643000000013200</w:t>
            </w:r>
          </w:p>
          <w:p w:rsidR="002A6BAE" w:rsidRPr="00C75887" w:rsidRDefault="002A6BAE" w:rsidP="002A6BAE">
            <w:pPr>
              <w:spacing w:after="0" w:line="240" w:lineRule="auto"/>
              <w:contextualSpacing/>
              <w:rPr>
                <w:rFonts w:ascii="PT Astra Serif" w:eastAsia="Times New Roman" w:hAnsi="PT Astra Serif" w:cs="Times New Roman"/>
                <w:bCs/>
                <w:sz w:val="25"/>
                <w:szCs w:val="25"/>
              </w:rPr>
            </w:pPr>
            <w:r w:rsidRPr="00C75887">
              <w:rPr>
                <w:rFonts w:ascii="PT Astra Serif" w:eastAsia="Times New Roman" w:hAnsi="PT Astra Serif" w:cs="Times New Roman"/>
                <w:bCs/>
                <w:sz w:val="25"/>
                <w:szCs w:val="25"/>
              </w:rPr>
              <w:t xml:space="preserve">БИК 012202102 </w:t>
            </w:r>
          </w:p>
          <w:p w:rsidR="002A6BAE" w:rsidRPr="00C75887" w:rsidRDefault="002A6BAE" w:rsidP="002A6BAE">
            <w:pPr>
              <w:spacing w:after="0" w:line="240" w:lineRule="auto"/>
              <w:contextualSpacing/>
              <w:rPr>
                <w:rFonts w:ascii="PT Astra Serif" w:eastAsia="Times New Roman" w:hAnsi="PT Astra Serif" w:cs="Times New Roman"/>
                <w:bCs/>
                <w:sz w:val="25"/>
                <w:szCs w:val="25"/>
              </w:rPr>
            </w:pPr>
            <w:r w:rsidRPr="00C75887">
              <w:rPr>
                <w:rFonts w:ascii="PT Astra Serif" w:eastAsia="Times New Roman" w:hAnsi="PT Astra Serif" w:cs="Times New Roman"/>
                <w:bCs/>
                <w:sz w:val="25"/>
                <w:szCs w:val="25"/>
              </w:rPr>
              <w:t xml:space="preserve">Банк: ОКЦ №1 ВВГУ Банка России // УФК по Нижегородской области </w:t>
            </w:r>
          </w:p>
          <w:p w:rsidR="002A6BAE" w:rsidRPr="00C75887" w:rsidRDefault="002A6BAE" w:rsidP="002A6BAE">
            <w:pPr>
              <w:spacing w:after="0" w:line="240" w:lineRule="auto"/>
              <w:contextualSpacing/>
              <w:rPr>
                <w:rFonts w:ascii="PT Astra Serif" w:eastAsia="Times New Roman" w:hAnsi="PT Astra Serif" w:cs="Times New Roman"/>
                <w:bCs/>
                <w:sz w:val="25"/>
                <w:szCs w:val="25"/>
              </w:rPr>
            </w:pPr>
            <w:r w:rsidRPr="00C75887">
              <w:rPr>
                <w:rFonts w:ascii="PT Astra Serif" w:eastAsia="Times New Roman" w:hAnsi="PT Astra Serif" w:cs="Times New Roman"/>
                <w:bCs/>
                <w:sz w:val="25"/>
                <w:szCs w:val="25"/>
              </w:rPr>
              <w:t xml:space="preserve">г. Нижний Новгород </w:t>
            </w:r>
          </w:p>
          <w:p w:rsidR="002A6BAE" w:rsidRPr="00C75887" w:rsidRDefault="002A6BAE" w:rsidP="002A6BAE">
            <w:pPr>
              <w:spacing w:after="0" w:line="240" w:lineRule="auto"/>
              <w:rPr>
                <w:rFonts w:ascii="PT Astra Serif" w:eastAsia="Times New Roman" w:hAnsi="PT Astra Serif" w:cs="Times New Roman"/>
                <w:bCs/>
                <w:sz w:val="25"/>
                <w:szCs w:val="25"/>
              </w:rPr>
            </w:pPr>
            <w:r w:rsidRPr="00C75887">
              <w:rPr>
                <w:rFonts w:ascii="PT Astra Serif" w:eastAsia="Times New Roman" w:hAnsi="PT Astra Serif" w:cs="Times New Roman"/>
                <w:bCs/>
                <w:sz w:val="25"/>
                <w:szCs w:val="25"/>
              </w:rPr>
              <w:t>Единый казначейский счет (корреспондентский счет): 40102810745370000024</w:t>
            </w:r>
          </w:p>
          <w:p w:rsidR="00C75887" w:rsidRPr="00C75887" w:rsidRDefault="00C75887" w:rsidP="002A6BAE">
            <w:pPr>
              <w:spacing w:after="0" w:line="240" w:lineRule="auto"/>
              <w:rPr>
                <w:rFonts w:ascii="PT Astra Serif" w:eastAsia="Times New Roman" w:hAnsi="PT Astra Serif" w:cs="Times New Roman"/>
                <w:bCs/>
                <w:sz w:val="25"/>
                <w:szCs w:val="25"/>
              </w:rPr>
            </w:pPr>
          </w:p>
          <w:p w:rsidR="009A161C" w:rsidRPr="00C75887" w:rsidRDefault="009A161C" w:rsidP="002A6BAE">
            <w:pPr>
              <w:spacing w:after="0" w:line="240" w:lineRule="auto"/>
              <w:rPr>
                <w:rFonts w:ascii="PT Astra Serif" w:hAnsi="PT Astra Serif" w:cs="Times New Roman"/>
                <w:sz w:val="25"/>
                <w:szCs w:val="25"/>
              </w:rPr>
            </w:pPr>
            <w:r w:rsidRPr="00C75887">
              <w:rPr>
                <w:rFonts w:ascii="PT Astra Serif" w:hAnsi="PT Astra Serif" w:cs="Times New Roman"/>
                <w:sz w:val="25"/>
                <w:szCs w:val="25"/>
              </w:rPr>
              <w:t>______________________Д.А. Штырев</w:t>
            </w:r>
          </w:p>
          <w:p w:rsidR="009A161C" w:rsidRPr="00C75887" w:rsidRDefault="00C75887" w:rsidP="009A161C">
            <w:pPr>
              <w:spacing w:after="0" w:line="240" w:lineRule="auto"/>
              <w:rPr>
                <w:rFonts w:ascii="PT Astra Serif" w:hAnsi="PT Astra Serif" w:cs="Times New Roman"/>
                <w:sz w:val="25"/>
                <w:szCs w:val="25"/>
              </w:rPr>
            </w:pPr>
            <w:proofErr w:type="spellStart"/>
            <w:r w:rsidRPr="00C75887">
              <w:rPr>
                <w:rFonts w:ascii="PT Astra Serif" w:hAnsi="PT Astra Serif" w:cs="Times New Roman"/>
                <w:sz w:val="25"/>
                <w:szCs w:val="25"/>
              </w:rPr>
              <w:t>м.п</w:t>
            </w:r>
            <w:proofErr w:type="spellEnd"/>
            <w:r w:rsidRPr="00C75887">
              <w:rPr>
                <w:rFonts w:ascii="PT Astra Serif" w:hAnsi="PT Astra Serif" w:cs="Times New Roman"/>
                <w:sz w:val="25"/>
                <w:szCs w:val="25"/>
              </w:rPr>
              <w:t>.</w:t>
            </w:r>
          </w:p>
          <w:p w:rsidR="009A161C" w:rsidRPr="00C75887" w:rsidRDefault="009A161C" w:rsidP="009A161C">
            <w:pPr>
              <w:spacing w:after="0" w:line="240" w:lineRule="auto"/>
              <w:rPr>
                <w:rFonts w:ascii="PT Astra Serif" w:hAnsi="PT Astra Serif" w:cs="Times New Roman"/>
                <w:sz w:val="25"/>
                <w:szCs w:val="25"/>
              </w:rPr>
            </w:pPr>
            <w:r w:rsidRPr="00C75887">
              <w:rPr>
                <w:rFonts w:ascii="PT Astra Serif" w:hAnsi="PT Astra Serif" w:cs="Times New Roman"/>
                <w:sz w:val="25"/>
                <w:szCs w:val="25"/>
              </w:rPr>
              <w:t>«___»_____________ 202</w:t>
            </w:r>
            <w:r w:rsidR="00191132" w:rsidRPr="00C75887">
              <w:rPr>
                <w:rFonts w:ascii="PT Astra Serif" w:hAnsi="PT Astra Serif" w:cs="Times New Roman"/>
                <w:sz w:val="25"/>
                <w:szCs w:val="25"/>
              </w:rPr>
              <w:t>6</w:t>
            </w:r>
            <w:r w:rsidRPr="00C75887">
              <w:rPr>
                <w:rFonts w:ascii="PT Astra Serif" w:hAnsi="PT Astra Serif" w:cs="Times New Roman"/>
                <w:sz w:val="25"/>
                <w:szCs w:val="25"/>
              </w:rPr>
              <w:t xml:space="preserve"> года</w:t>
            </w:r>
          </w:p>
          <w:p w:rsidR="006E53E5" w:rsidRPr="00C75887" w:rsidRDefault="006E53E5" w:rsidP="008345CC">
            <w:pPr>
              <w:widowControl w:val="0"/>
              <w:spacing w:after="0" w:line="240" w:lineRule="auto"/>
              <w:contextualSpacing/>
              <w:rPr>
                <w:rFonts w:ascii="PT Astra Serif" w:eastAsia="Times New Roman" w:hAnsi="PT Astra Serif" w:cs="Times New Roman"/>
                <w:b/>
                <w:bCs/>
                <w:sz w:val="25"/>
                <w:szCs w:val="25"/>
                <w:lang w:eastAsia="ru-RU"/>
              </w:rPr>
            </w:pPr>
          </w:p>
        </w:tc>
        <w:tc>
          <w:tcPr>
            <w:tcW w:w="426" w:type="dxa"/>
          </w:tcPr>
          <w:p w:rsidR="006E53E5" w:rsidRPr="00C75887" w:rsidRDefault="006E53E5" w:rsidP="003B0168">
            <w:pPr>
              <w:spacing w:after="0" w:line="240" w:lineRule="auto"/>
              <w:contextualSpacing/>
              <w:jc w:val="center"/>
              <w:rPr>
                <w:rFonts w:ascii="PT Astra Serif" w:eastAsia="Times New Roman" w:hAnsi="PT Astra Serif" w:cs="Times New Roman"/>
                <w:b/>
                <w:bCs/>
                <w:sz w:val="25"/>
                <w:szCs w:val="25"/>
                <w:lang w:eastAsia="ru-RU"/>
              </w:rPr>
            </w:pPr>
          </w:p>
        </w:tc>
        <w:tc>
          <w:tcPr>
            <w:tcW w:w="15458" w:type="dxa"/>
          </w:tcPr>
          <w:p w:rsidR="00544E71" w:rsidRPr="00C75887" w:rsidRDefault="00544E71" w:rsidP="00544E71">
            <w:pPr>
              <w:spacing w:after="0" w:line="240" w:lineRule="auto"/>
              <w:rPr>
                <w:rFonts w:ascii="PT Astra Serif" w:hAnsi="PT Astra Serif" w:cs="Times New Roman"/>
                <w:b/>
                <w:sz w:val="25"/>
                <w:szCs w:val="25"/>
              </w:rPr>
            </w:pPr>
            <w:r w:rsidRPr="00C75887">
              <w:rPr>
                <w:rFonts w:ascii="PT Astra Serif" w:hAnsi="PT Astra Serif" w:cs="Times New Roman"/>
                <w:b/>
                <w:sz w:val="25"/>
                <w:szCs w:val="25"/>
              </w:rPr>
              <w:t>Поставщик:</w:t>
            </w:r>
          </w:p>
          <w:p w:rsidR="00313AB4" w:rsidRPr="00C75887" w:rsidRDefault="00313AB4" w:rsidP="00544E71">
            <w:pPr>
              <w:spacing w:after="0" w:line="240" w:lineRule="auto"/>
              <w:rPr>
                <w:rFonts w:ascii="PT Astra Serif" w:eastAsia="Times New Roman" w:hAnsi="PT Astra Serif" w:cs="Times New Roman"/>
                <w:sz w:val="25"/>
                <w:szCs w:val="25"/>
              </w:rPr>
            </w:pPr>
          </w:p>
          <w:p w:rsidR="00313AB4" w:rsidRPr="00C75887" w:rsidRDefault="00313AB4" w:rsidP="00544E71">
            <w:pPr>
              <w:spacing w:after="0" w:line="240" w:lineRule="auto"/>
              <w:rPr>
                <w:rFonts w:ascii="PT Astra Serif" w:eastAsia="Times New Roman" w:hAnsi="PT Astra Serif" w:cs="Times New Roman"/>
                <w:sz w:val="25"/>
                <w:szCs w:val="25"/>
              </w:rPr>
            </w:pPr>
          </w:p>
          <w:p w:rsidR="00544E71" w:rsidRPr="00C75887" w:rsidRDefault="00544E71" w:rsidP="00544E71">
            <w:pPr>
              <w:spacing w:after="0" w:line="240" w:lineRule="auto"/>
              <w:rPr>
                <w:rFonts w:ascii="PT Astra Serif" w:eastAsia="Times New Roman" w:hAnsi="PT Astra Serif" w:cs="Times New Roman"/>
                <w:sz w:val="25"/>
                <w:szCs w:val="25"/>
              </w:rPr>
            </w:pPr>
          </w:p>
          <w:p w:rsidR="00544E71" w:rsidRPr="00C75887" w:rsidRDefault="00544E71" w:rsidP="00544E71">
            <w:pPr>
              <w:spacing w:after="0" w:line="240" w:lineRule="auto"/>
              <w:rPr>
                <w:rFonts w:ascii="PT Astra Serif" w:eastAsia="Times New Roman" w:hAnsi="PT Astra Serif" w:cs="Times New Roman"/>
                <w:sz w:val="25"/>
                <w:szCs w:val="25"/>
              </w:rPr>
            </w:pPr>
          </w:p>
          <w:p w:rsidR="00544E71" w:rsidRPr="00C75887" w:rsidRDefault="00544E71" w:rsidP="00544E71">
            <w:pPr>
              <w:spacing w:after="0" w:line="240" w:lineRule="auto"/>
              <w:rPr>
                <w:rFonts w:ascii="PT Astra Serif" w:eastAsia="Times New Roman" w:hAnsi="PT Astra Serif" w:cs="Times New Roman"/>
                <w:color w:val="FF0000"/>
                <w:sz w:val="25"/>
                <w:szCs w:val="25"/>
              </w:rPr>
            </w:pPr>
            <w:r w:rsidRPr="00C75887">
              <w:rPr>
                <w:rFonts w:ascii="PT Astra Serif" w:eastAsia="Times New Roman" w:hAnsi="PT Astra Serif" w:cs="Times New Roman"/>
                <w:sz w:val="25"/>
                <w:szCs w:val="25"/>
              </w:rPr>
              <w:t xml:space="preserve">__________________ </w:t>
            </w:r>
          </w:p>
          <w:p w:rsidR="00544E71" w:rsidRPr="00C75887" w:rsidRDefault="00544E71" w:rsidP="00544E71">
            <w:pPr>
              <w:spacing w:after="0" w:line="240" w:lineRule="auto"/>
              <w:rPr>
                <w:rFonts w:ascii="PT Astra Serif" w:eastAsia="Times New Roman" w:hAnsi="PT Astra Serif" w:cs="Times New Roman"/>
                <w:sz w:val="25"/>
                <w:szCs w:val="25"/>
              </w:rPr>
            </w:pPr>
            <w:r w:rsidRPr="00C75887">
              <w:rPr>
                <w:rFonts w:ascii="PT Astra Serif" w:eastAsia="Times New Roman" w:hAnsi="PT Astra Serif" w:cs="Times New Roman"/>
                <w:sz w:val="25"/>
                <w:szCs w:val="25"/>
              </w:rPr>
              <w:t>м.п.</w:t>
            </w:r>
          </w:p>
          <w:p w:rsidR="00544E71" w:rsidRPr="00C75887" w:rsidRDefault="00544E71" w:rsidP="00544E71">
            <w:pPr>
              <w:spacing w:line="240" w:lineRule="auto"/>
              <w:rPr>
                <w:rFonts w:ascii="PT Astra Serif" w:eastAsia="Times New Roman" w:hAnsi="PT Astra Serif" w:cs="Times New Roman"/>
                <w:sz w:val="25"/>
                <w:szCs w:val="25"/>
              </w:rPr>
            </w:pPr>
            <w:r w:rsidRPr="00C75887">
              <w:rPr>
                <w:rFonts w:ascii="PT Astra Serif" w:eastAsia="Times New Roman" w:hAnsi="PT Astra Serif" w:cs="Times New Roman"/>
                <w:sz w:val="25"/>
                <w:szCs w:val="25"/>
              </w:rPr>
              <w:t>«___»_____________ 202</w:t>
            </w:r>
            <w:r w:rsidR="00191132" w:rsidRPr="00C75887">
              <w:rPr>
                <w:rFonts w:ascii="PT Astra Serif" w:eastAsia="Times New Roman" w:hAnsi="PT Astra Serif" w:cs="Times New Roman"/>
                <w:sz w:val="25"/>
                <w:szCs w:val="25"/>
              </w:rPr>
              <w:t>6</w:t>
            </w:r>
            <w:r w:rsidRPr="00C75887">
              <w:rPr>
                <w:rFonts w:ascii="PT Astra Serif" w:eastAsia="Times New Roman" w:hAnsi="PT Astra Serif" w:cs="Times New Roman"/>
                <w:sz w:val="25"/>
                <w:szCs w:val="25"/>
              </w:rPr>
              <w:t xml:space="preserve"> года</w:t>
            </w:r>
          </w:p>
          <w:p w:rsidR="00466641" w:rsidRPr="00C75887" w:rsidRDefault="00466641" w:rsidP="0016033E">
            <w:pPr>
              <w:tabs>
                <w:tab w:val="left" w:pos="4089"/>
              </w:tabs>
              <w:spacing w:after="0" w:line="240" w:lineRule="auto"/>
              <w:contextualSpacing/>
              <w:rPr>
                <w:rFonts w:ascii="PT Astra Serif" w:eastAsia="Times New Roman" w:hAnsi="PT Astra Serif" w:cs="Times New Roman"/>
                <w:b/>
                <w:bCs/>
                <w:sz w:val="25"/>
                <w:szCs w:val="25"/>
                <w:lang w:eastAsia="ru-RU"/>
              </w:rPr>
            </w:pPr>
          </w:p>
          <w:p w:rsidR="00792F95" w:rsidRPr="00C75887" w:rsidRDefault="00792F95" w:rsidP="0016033E">
            <w:pPr>
              <w:tabs>
                <w:tab w:val="left" w:pos="4089"/>
              </w:tabs>
              <w:spacing w:after="0" w:line="240" w:lineRule="auto"/>
              <w:contextualSpacing/>
              <w:rPr>
                <w:rFonts w:ascii="PT Astra Serif" w:eastAsia="Times New Roman" w:hAnsi="PT Astra Serif" w:cs="Times New Roman"/>
                <w:b/>
                <w:bCs/>
                <w:sz w:val="25"/>
                <w:szCs w:val="25"/>
                <w:lang w:eastAsia="ru-RU"/>
              </w:rPr>
            </w:pPr>
          </w:p>
          <w:p w:rsidR="00792F95" w:rsidRPr="00C75887" w:rsidRDefault="00792F95" w:rsidP="0016033E">
            <w:pPr>
              <w:tabs>
                <w:tab w:val="left" w:pos="4089"/>
              </w:tabs>
              <w:spacing w:after="0" w:line="240" w:lineRule="auto"/>
              <w:contextualSpacing/>
              <w:rPr>
                <w:rFonts w:ascii="PT Astra Serif" w:eastAsia="Times New Roman" w:hAnsi="PT Astra Serif" w:cs="Times New Roman"/>
                <w:b/>
                <w:bCs/>
                <w:sz w:val="25"/>
                <w:szCs w:val="25"/>
                <w:lang w:eastAsia="ru-RU"/>
              </w:rPr>
            </w:pPr>
          </w:p>
          <w:p w:rsidR="00BC5389" w:rsidRPr="00C75887" w:rsidRDefault="00BC5389" w:rsidP="0016033E">
            <w:pPr>
              <w:tabs>
                <w:tab w:val="left" w:pos="4089"/>
              </w:tabs>
              <w:spacing w:after="0" w:line="240" w:lineRule="auto"/>
              <w:contextualSpacing/>
              <w:rPr>
                <w:rFonts w:ascii="PT Astra Serif" w:eastAsia="Times New Roman" w:hAnsi="PT Astra Serif" w:cs="Times New Roman"/>
                <w:b/>
                <w:bCs/>
                <w:sz w:val="25"/>
                <w:szCs w:val="25"/>
                <w:lang w:eastAsia="ru-RU"/>
              </w:rPr>
            </w:pPr>
          </w:p>
          <w:p w:rsidR="00BC5389" w:rsidRPr="00C75887" w:rsidRDefault="00BC5389" w:rsidP="0016033E">
            <w:pPr>
              <w:tabs>
                <w:tab w:val="left" w:pos="4089"/>
              </w:tabs>
              <w:spacing w:after="0" w:line="240" w:lineRule="auto"/>
              <w:contextualSpacing/>
              <w:rPr>
                <w:rFonts w:ascii="PT Astra Serif" w:eastAsia="Times New Roman" w:hAnsi="PT Astra Serif" w:cs="Times New Roman"/>
                <w:b/>
                <w:bCs/>
                <w:sz w:val="25"/>
                <w:szCs w:val="25"/>
                <w:lang w:eastAsia="ru-RU"/>
              </w:rPr>
            </w:pPr>
          </w:p>
        </w:tc>
      </w:tr>
    </w:tbl>
    <w:p w:rsidR="00544E71" w:rsidRPr="00C75887" w:rsidRDefault="00544E71" w:rsidP="00B70CE7">
      <w:pPr>
        <w:autoSpaceDE w:val="0"/>
        <w:autoSpaceDN w:val="0"/>
        <w:adjustRightInd w:val="0"/>
        <w:spacing w:after="0" w:line="240" w:lineRule="auto"/>
        <w:jc w:val="right"/>
        <w:rPr>
          <w:rFonts w:ascii="PT Astra Serif" w:eastAsia="Times New Roman" w:hAnsi="PT Astra Serif" w:cs="Times New Roman"/>
          <w:sz w:val="25"/>
          <w:szCs w:val="25"/>
          <w:lang w:eastAsia="ru-RU"/>
        </w:rPr>
      </w:pPr>
    </w:p>
    <w:p w:rsidR="00210B2D" w:rsidRPr="00C75887" w:rsidRDefault="00210B2D" w:rsidP="00B70CE7">
      <w:pPr>
        <w:autoSpaceDE w:val="0"/>
        <w:autoSpaceDN w:val="0"/>
        <w:adjustRightInd w:val="0"/>
        <w:spacing w:after="0" w:line="240" w:lineRule="auto"/>
        <w:jc w:val="right"/>
        <w:rPr>
          <w:rFonts w:ascii="PT Astra Serif" w:eastAsia="Times New Roman" w:hAnsi="PT Astra Serif" w:cs="Times New Roman"/>
          <w:sz w:val="25"/>
          <w:szCs w:val="25"/>
          <w:lang w:eastAsia="ru-RU"/>
        </w:rPr>
      </w:pPr>
    </w:p>
    <w:p w:rsidR="00792F95" w:rsidRPr="00C75887" w:rsidRDefault="00792F95" w:rsidP="00B70CE7">
      <w:pPr>
        <w:autoSpaceDE w:val="0"/>
        <w:autoSpaceDN w:val="0"/>
        <w:adjustRightInd w:val="0"/>
        <w:spacing w:after="0" w:line="240" w:lineRule="auto"/>
        <w:jc w:val="right"/>
        <w:rPr>
          <w:rFonts w:ascii="PT Astra Serif" w:eastAsia="Times New Roman" w:hAnsi="PT Astra Serif" w:cs="Times New Roman"/>
          <w:sz w:val="25"/>
          <w:szCs w:val="25"/>
          <w:lang w:eastAsia="ru-RU"/>
        </w:rPr>
      </w:pPr>
    </w:p>
    <w:p w:rsidR="00BC5389" w:rsidRPr="00C75887" w:rsidRDefault="00BC5389" w:rsidP="00B70CE7">
      <w:pPr>
        <w:autoSpaceDE w:val="0"/>
        <w:autoSpaceDN w:val="0"/>
        <w:adjustRightInd w:val="0"/>
        <w:spacing w:after="0" w:line="240" w:lineRule="auto"/>
        <w:jc w:val="right"/>
        <w:rPr>
          <w:rFonts w:ascii="PT Astra Serif" w:eastAsia="Times New Roman" w:hAnsi="PT Astra Serif" w:cs="Times New Roman"/>
          <w:sz w:val="25"/>
          <w:szCs w:val="25"/>
          <w:lang w:eastAsia="ru-RU"/>
        </w:rPr>
      </w:pPr>
    </w:p>
    <w:p w:rsidR="00DC4107" w:rsidRPr="00C75887" w:rsidRDefault="00DC4107" w:rsidP="00B70CE7">
      <w:pPr>
        <w:autoSpaceDE w:val="0"/>
        <w:autoSpaceDN w:val="0"/>
        <w:adjustRightInd w:val="0"/>
        <w:spacing w:after="0" w:line="240" w:lineRule="auto"/>
        <w:jc w:val="right"/>
        <w:rPr>
          <w:rFonts w:ascii="PT Astra Serif" w:eastAsia="Times New Roman" w:hAnsi="PT Astra Serif" w:cs="Times New Roman"/>
          <w:sz w:val="25"/>
          <w:szCs w:val="25"/>
          <w:lang w:eastAsia="ru-RU"/>
        </w:rPr>
      </w:pPr>
    </w:p>
    <w:p w:rsidR="001365CA" w:rsidRPr="00C75887" w:rsidRDefault="001365CA" w:rsidP="001365CA">
      <w:pPr>
        <w:autoSpaceDE w:val="0"/>
        <w:autoSpaceDN w:val="0"/>
        <w:adjustRightInd w:val="0"/>
        <w:spacing w:after="0" w:line="240" w:lineRule="auto"/>
        <w:jc w:val="right"/>
        <w:rPr>
          <w:rFonts w:ascii="PT Astra Serif" w:eastAsia="Times New Roman" w:hAnsi="PT Astra Serif" w:cs="Times New Roman"/>
          <w:sz w:val="25"/>
          <w:szCs w:val="25"/>
          <w:lang w:eastAsia="ru-RU"/>
        </w:rPr>
      </w:pPr>
      <w:r w:rsidRPr="00C75887">
        <w:rPr>
          <w:rFonts w:ascii="PT Astra Serif" w:eastAsia="Times New Roman" w:hAnsi="PT Astra Serif" w:cs="Times New Roman"/>
          <w:sz w:val="25"/>
          <w:szCs w:val="25"/>
          <w:lang w:eastAsia="ru-RU"/>
        </w:rPr>
        <w:t>Приложение №3</w:t>
      </w:r>
    </w:p>
    <w:p w:rsidR="001365CA" w:rsidRPr="00C75887" w:rsidRDefault="001365CA" w:rsidP="001365CA">
      <w:pPr>
        <w:autoSpaceDE w:val="0"/>
        <w:autoSpaceDN w:val="0"/>
        <w:adjustRightInd w:val="0"/>
        <w:spacing w:after="0" w:line="240" w:lineRule="auto"/>
        <w:jc w:val="right"/>
        <w:rPr>
          <w:rFonts w:ascii="PT Astra Serif" w:eastAsia="Times New Roman" w:hAnsi="PT Astra Serif" w:cs="Times New Roman"/>
          <w:snapToGrid w:val="0"/>
          <w:sz w:val="25"/>
          <w:szCs w:val="25"/>
          <w:lang w:eastAsia="ru-RU"/>
        </w:rPr>
      </w:pPr>
      <w:r w:rsidRPr="00C75887">
        <w:rPr>
          <w:rFonts w:ascii="PT Astra Serif" w:eastAsia="Times New Roman" w:hAnsi="PT Astra Serif" w:cs="Times New Roman"/>
          <w:snapToGrid w:val="0"/>
          <w:sz w:val="25"/>
          <w:szCs w:val="25"/>
          <w:lang w:eastAsia="ru-RU"/>
        </w:rPr>
        <w:t>к Государственному Контракту</w:t>
      </w:r>
    </w:p>
    <w:p w:rsidR="001365CA" w:rsidRPr="00C75887" w:rsidRDefault="001365CA" w:rsidP="001365CA">
      <w:pPr>
        <w:widowControl w:val="0"/>
        <w:tabs>
          <w:tab w:val="left" w:pos="6480"/>
          <w:tab w:val="left" w:pos="11057"/>
          <w:tab w:val="left" w:pos="11199"/>
        </w:tabs>
        <w:spacing w:after="0" w:line="240" w:lineRule="auto"/>
        <w:ind w:right="-74"/>
        <w:contextualSpacing/>
        <w:jc w:val="right"/>
        <w:rPr>
          <w:rFonts w:ascii="PT Astra Serif" w:eastAsia="Times New Roman" w:hAnsi="PT Astra Serif" w:cs="Times New Roman"/>
          <w:snapToGrid w:val="0"/>
          <w:sz w:val="25"/>
          <w:szCs w:val="25"/>
          <w:lang w:eastAsia="ru-RU"/>
        </w:rPr>
      </w:pPr>
      <w:r w:rsidRPr="00C75887">
        <w:rPr>
          <w:rFonts w:ascii="PT Astra Serif" w:eastAsia="Times New Roman" w:hAnsi="PT Astra Serif" w:cs="Times New Roman"/>
          <w:snapToGrid w:val="0"/>
          <w:sz w:val="25"/>
          <w:szCs w:val="25"/>
          <w:lang w:eastAsia="ru-RU"/>
        </w:rPr>
        <w:t>№ ______ от « ____»  ___________ 202</w:t>
      </w:r>
      <w:r w:rsidR="00AD1CCC" w:rsidRPr="00C75887">
        <w:rPr>
          <w:rFonts w:ascii="PT Astra Serif" w:eastAsia="Times New Roman" w:hAnsi="PT Astra Serif" w:cs="Times New Roman"/>
          <w:snapToGrid w:val="0"/>
          <w:sz w:val="25"/>
          <w:szCs w:val="25"/>
          <w:lang w:eastAsia="ru-RU"/>
        </w:rPr>
        <w:t>6</w:t>
      </w:r>
      <w:r w:rsidRPr="00C75887">
        <w:rPr>
          <w:rFonts w:ascii="PT Astra Serif" w:eastAsia="Times New Roman" w:hAnsi="PT Astra Serif" w:cs="Times New Roman"/>
          <w:snapToGrid w:val="0"/>
          <w:sz w:val="25"/>
          <w:szCs w:val="25"/>
          <w:lang w:eastAsia="ru-RU"/>
        </w:rPr>
        <w:t xml:space="preserve"> г.</w:t>
      </w:r>
    </w:p>
    <w:p w:rsidR="001365CA" w:rsidRPr="00C75887" w:rsidRDefault="001365CA" w:rsidP="001365CA">
      <w:pPr>
        <w:widowControl w:val="0"/>
        <w:tabs>
          <w:tab w:val="left" w:pos="6480"/>
          <w:tab w:val="left" w:pos="11057"/>
          <w:tab w:val="left" w:pos="11199"/>
        </w:tabs>
        <w:spacing w:after="0" w:line="240" w:lineRule="auto"/>
        <w:ind w:right="-74"/>
        <w:contextualSpacing/>
        <w:jc w:val="right"/>
        <w:rPr>
          <w:rFonts w:ascii="PT Astra Serif" w:eastAsia="Times New Roman" w:hAnsi="PT Astra Serif" w:cs="Times New Roman"/>
          <w:snapToGrid w:val="0"/>
          <w:sz w:val="25"/>
          <w:szCs w:val="25"/>
          <w:lang w:eastAsia="ru-RU"/>
        </w:rPr>
      </w:pPr>
    </w:p>
    <w:p w:rsidR="001365CA" w:rsidRPr="00C75887" w:rsidRDefault="001365CA" w:rsidP="001365CA">
      <w:pPr>
        <w:spacing w:after="0" w:line="240" w:lineRule="auto"/>
        <w:jc w:val="center"/>
        <w:rPr>
          <w:rFonts w:ascii="PT Astra Serif" w:eastAsia="Times New Roman" w:hAnsi="PT Astra Serif" w:cs="Times New Roman"/>
          <w:b/>
          <w:bCs/>
          <w:sz w:val="25"/>
          <w:szCs w:val="25"/>
          <w:lang w:eastAsia="ru-RU"/>
        </w:rPr>
      </w:pPr>
      <w:r w:rsidRPr="00C75887">
        <w:rPr>
          <w:rFonts w:ascii="PT Astra Serif" w:eastAsia="Times New Roman" w:hAnsi="PT Astra Serif" w:cs="Times New Roman"/>
          <w:b/>
          <w:bCs/>
          <w:sz w:val="25"/>
          <w:szCs w:val="25"/>
          <w:lang w:eastAsia="ru-RU"/>
        </w:rPr>
        <w:t>Обоснование начальной (максимальной) цены контракта, цены контракта, заключаемого с единственным поставщиком (подрядчиком, исполнителем)</w:t>
      </w:r>
    </w:p>
    <w:p w:rsidR="001365CA" w:rsidRPr="00C75887" w:rsidRDefault="00A84900" w:rsidP="001365CA">
      <w:pPr>
        <w:spacing w:after="0" w:line="240" w:lineRule="auto"/>
        <w:jc w:val="center"/>
        <w:rPr>
          <w:rFonts w:ascii="PT Astra Serif" w:eastAsia="Times New Roman" w:hAnsi="PT Astra Serif" w:cs="Times New Roman"/>
          <w:b/>
          <w:bCs/>
          <w:sz w:val="25"/>
          <w:szCs w:val="25"/>
          <w:u w:val="single"/>
          <w:lang w:eastAsia="ru-RU"/>
        </w:rPr>
      </w:pPr>
      <w:r w:rsidRPr="00C75887">
        <w:rPr>
          <w:rFonts w:ascii="PT Astra Serif" w:eastAsia="Times New Roman" w:hAnsi="PT Astra Serif" w:cs="Times New Roman"/>
          <w:b/>
          <w:bCs/>
          <w:sz w:val="25"/>
          <w:szCs w:val="25"/>
          <w:u w:val="single"/>
          <w:lang w:eastAsia="ru-RU"/>
        </w:rPr>
        <w:t>Какао</w:t>
      </w:r>
      <w:r w:rsidR="001365CA" w:rsidRPr="00C75887">
        <w:rPr>
          <w:rFonts w:ascii="PT Astra Serif" w:eastAsia="Times New Roman" w:hAnsi="PT Astra Serif" w:cs="Times New Roman"/>
          <w:b/>
          <w:bCs/>
          <w:sz w:val="25"/>
          <w:szCs w:val="25"/>
          <w:u w:val="single"/>
          <w:lang w:eastAsia="ru-RU"/>
        </w:rPr>
        <w:t xml:space="preserve"> в рамках </w:t>
      </w:r>
      <w:proofErr w:type="spellStart"/>
      <w:r w:rsidR="001365CA" w:rsidRPr="00C75887">
        <w:rPr>
          <w:rFonts w:ascii="PT Astra Serif" w:eastAsia="Times New Roman" w:hAnsi="PT Astra Serif" w:cs="Times New Roman"/>
          <w:b/>
          <w:bCs/>
          <w:sz w:val="25"/>
          <w:szCs w:val="25"/>
          <w:u w:val="single"/>
          <w:lang w:eastAsia="ru-RU"/>
        </w:rPr>
        <w:t>гособоронзаказа</w:t>
      </w:r>
      <w:proofErr w:type="spellEnd"/>
    </w:p>
    <w:p w:rsidR="001365CA" w:rsidRPr="00C75887" w:rsidRDefault="001365CA" w:rsidP="001365CA">
      <w:pPr>
        <w:spacing w:after="0" w:line="240" w:lineRule="auto"/>
        <w:contextualSpacing/>
        <w:jc w:val="center"/>
        <w:rPr>
          <w:rFonts w:ascii="PT Astra Serif" w:eastAsia="Times New Roman" w:hAnsi="PT Astra Serif" w:cs="Times New Roman"/>
          <w:b/>
          <w:bCs/>
          <w:i/>
          <w:iCs/>
          <w:sz w:val="25"/>
          <w:szCs w:val="25"/>
          <w:vertAlign w:val="subscript"/>
          <w:lang w:eastAsia="ru-RU"/>
        </w:rPr>
      </w:pPr>
      <w:r w:rsidRPr="00C75887">
        <w:rPr>
          <w:rFonts w:ascii="PT Astra Serif" w:eastAsia="Times New Roman" w:hAnsi="PT Astra Serif" w:cs="Times New Roman"/>
          <w:b/>
          <w:bCs/>
          <w:i/>
          <w:iCs/>
          <w:sz w:val="25"/>
          <w:szCs w:val="25"/>
          <w:vertAlign w:val="subscript"/>
          <w:lang w:eastAsia="ru-RU"/>
        </w:rPr>
        <w:t>(Указывается предмет контракта, заключаемого по результатам закупочной процедуры)</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365CA" w:rsidRPr="00C75887" w:rsidTr="00BD4CB6">
        <w:tc>
          <w:tcPr>
            <w:tcW w:w="2802" w:type="dxa"/>
            <w:tcBorders>
              <w:top w:val="single" w:sz="4" w:space="0" w:color="auto"/>
              <w:left w:val="single" w:sz="4" w:space="0" w:color="auto"/>
              <w:bottom w:val="single" w:sz="4" w:space="0" w:color="auto"/>
              <w:right w:val="single" w:sz="4" w:space="0" w:color="auto"/>
            </w:tcBorders>
            <w:hideMark/>
          </w:tcPr>
          <w:p w:rsidR="001365CA" w:rsidRPr="00C75887" w:rsidRDefault="001365CA" w:rsidP="00BD4CB6">
            <w:pPr>
              <w:rPr>
                <w:rFonts w:ascii="PT Astra Serif" w:eastAsia="Times New Roman" w:hAnsi="PT Astra Serif" w:cs="Times New Roman"/>
                <w:bCs/>
                <w:sz w:val="25"/>
                <w:szCs w:val="25"/>
                <w:lang w:eastAsia="ru-RU"/>
              </w:rPr>
            </w:pPr>
            <w:r w:rsidRPr="00C75887">
              <w:rPr>
                <w:rFonts w:ascii="PT Astra Serif" w:eastAsia="Times New Roman" w:hAnsi="PT Astra Serif" w:cs="Times New Roman"/>
                <w:bCs/>
                <w:sz w:val="25"/>
                <w:szCs w:val="25"/>
                <w:lang w:eastAsia="ru-RU"/>
              </w:rPr>
              <w:t>Основные характеристики объекта закупки</w:t>
            </w:r>
          </w:p>
        </w:tc>
        <w:tc>
          <w:tcPr>
            <w:tcW w:w="6662" w:type="dxa"/>
            <w:tcBorders>
              <w:top w:val="single" w:sz="4" w:space="0" w:color="auto"/>
              <w:left w:val="single" w:sz="4" w:space="0" w:color="auto"/>
              <w:bottom w:val="single" w:sz="4" w:space="0" w:color="auto"/>
              <w:right w:val="single" w:sz="4" w:space="0" w:color="auto"/>
            </w:tcBorders>
          </w:tcPr>
          <w:p w:rsidR="00A84900" w:rsidRPr="00C75887" w:rsidRDefault="00A84900" w:rsidP="00A84900">
            <w:pPr>
              <w:widowControl w:val="0"/>
              <w:tabs>
                <w:tab w:val="left" w:pos="11057"/>
                <w:tab w:val="left" w:pos="11199"/>
              </w:tabs>
              <w:spacing w:after="0" w:line="240" w:lineRule="auto"/>
              <w:contextualSpacing/>
              <w:jc w:val="center"/>
              <w:rPr>
                <w:rFonts w:ascii="PT Astra Serif" w:hAnsi="PT Astra Serif" w:cs="Times New Roman"/>
                <w:sz w:val="25"/>
                <w:szCs w:val="25"/>
                <w:lang w:eastAsia="zh-CN"/>
              </w:rPr>
            </w:pPr>
            <w:r w:rsidRPr="00C75887">
              <w:rPr>
                <w:rFonts w:ascii="PT Astra Serif" w:hAnsi="PT Astra Serif" w:cs="Times New Roman"/>
                <w:sz w:val="25"/>
                <w:szCs w:val="25"/>
                <w:lang w:eastAsia="zh-CN"/>
              </w:rPr>
              <w:t xml:space="preserve">Какао-порошок – цвет от светло до </w:t>
            </w:r>
            <w:proofErr w:type="gramStart"/>
            <w:r w:rsidRPr="00C75887">
              <w:rPr>
                <w:rFonts w:ascii="PT Astra Serif" w:hAnsi="PT Astra Serif" w:cs="Times New Roman"/>
                <w:sz w:val="25"/>
                <w:szCs w:val="25"/>
                <w:lang w:eastAsia="zh-CN"/>
              </w:rPr>
              <w:t>темно-коричневого</w:t>
            </w:r>
            <w:proofErr w:type="gramEnd"/>
            <w:r w:rsidRPr="00C75887">
              <w:rPr>
                <w:rFonts w:ascii="PT Astra Serif" w:hAnsi="PT Astra Serif" w:cs="Times New Roman"/>
                <w:sz w:val="25"/>
                <w:szCs w:val="25"/>
                <w:lang w:eastAsia="zh-CN"/>
              </w:rPr>
              <w:t>, не допускается серый оттенок. Вкус и аромат свойственный какао-порошку, без посторонних привкусов и запахов.</w:t>
            </w:r>
          </w:p>
          <w:p w:rsidR="00A84900" w:rsidRPr="00C75887" w:rsidRDefault="00A84900" w:rsidP="00A84900">
            <w:pPr>
              <w:widowControl w:val="0"/>
              <w:tabs>
                <w:tab w:val="left" w:pos="11057"/>
                <w:tab w:val="left" w:pos="11199"/>
              </w:tabs>
              <w:spacing w:after="0" w:line="240" w:lineRule="auto"/>
              <w:contextualSpacing/>
              <w:jc w:val="center"/>
              <w:rPr>
                <w:rFonts w:ascii="PT Astra Serif" w:hAnsi="PT Astra Serif" w:cs="Times New Roman"/>
                <w:sz w:val="25"/>
                <w:szCs w:val="25"/>
                <w:lang w:eastAsia="zh-CN"/>
              </w:rPr>
            </w:pPr>
          </w:p>
          <w:p w:rsidR="001365CA" w:rsidRPr="00C75887" w:rsidRDefault="00A84900" w:rsidP="00A84900">
            <w:pPr>
              <w:widowControl w:val="0"/>
              <w:tabs>
                <w:tab w:val="left" w:pos="11057"/>
                <w:tab w:val="left" w:pos="11199"/>
              </w:tabs>
              <w:spacing w:after="0"/>
              <w:contextualSpacing/>
              <w:jc w:val="center"/>
              <w:rPr>
                <w:rFonts w:ascii="PT Astra Serif" w:hAnsi="PT Astra Serif" w:cs="Times New Roman"/>
                <w:sz w:val="25"/>
                <w:szCs w:val="25"/>
              </w:rPr>
            </w:pPr>
            <w:r w:rsidRPr="00C75887">
              <w:rPr>
                <w:rFonts w:ascii="PT Astra Serif" w:hAnsi="PT Astra Serif" w:cs="Times New Roman"/>
                <w:sz w:val="25"/>
                <w:szCs w:val="25"/>
                <w:lang w:eastAsia="zh-CN"/>
              </w:rPr>
              <w:t>Остаточный срок годности  на момент поставки должен составлять не менее 10 месяцев.</w:t>
            </w:r>
          </w:p>
        </w:tc>
      </w:tr>
      <w:tr w:rsidR="001365CA" w:rsidRPr="00C75887" w:rsidTr="00BD4CB6">
        <w:tc>
          <w:tcPr>
            <w:tcW w:w="2802" w:type="dxa"/>
            <w:tcBorders>
              <w:top w:val="single" w:sz="4" w:space="0" w:color="auto"/>
              <w:left w:val="single" w:sz="4" w:space="0" w:color="auto"/>
              <w:bottom w:val="single" w:sz="4" w:space="0" w:color="auto"/>
              <w:right w:val="single" w:sz="4" w:space="0" w:color="auto"/>
            </w:tcBorders>
            <w:hideMark/>
          </w:tcPr>
          <w:p w:rsidR="001365CA" w:rsidRPr="00C75887" w:rsidRDefault="001365CA" w:rsidP="00BD4CB6">
            <w:pPr>
              <w:rPr>
                <w:rFonts w:ascii="PT Astra Serif" w:eastAsia="Times New Roman" w:hAnsi="PT Astra Serif" w:cs="Times New Roman"/>
                <w:bCs/>
                <w:sz w:val="25"/>
                <w:szCs w:val="25"/>
                <w:lang w:eastAsia="ru-RU"/>
              </w:rPr>
            </w:pPr>
            <w:r w:rsidRPr="00C75887">
              <w:rPr>
                <w:rFonts w:ascii="PT Astra Serif" w:eastAsia="Times New Roman" w:hAnsi="PT Astra Serif" w:cs="Times New Roman"/>
                <w:bCs/>
                <w:sz w:val="25"/>
                <w:szCs w:val="25"/>
                <w:lang w:eastAsia="ru-RU"/>
              </w:rPr>
              <w:t>Используемый метод определения НМЦК с обоснованием:</w:t>
            </w:r>
          </w:p>
        </w:tc>
        <w:tc>
          <w:tcPr>
            <w:tcW w:w="6662" w:type="dxa"/>
            <w:tcBorders>
              <w:top w:val="single" w:sz="4" w:space="0" w:color="auto"/>
              <w:left w:val="single" w:sz="4" w:space="0" w:color="auto"/>
              <w:bottom w:val="single" w:sz="4" w:space="0" w:color="auto"/>
              <w:right w:val="single" w:sz="4" w:space="0" w:color="auto"/>
            </w:tcBorders>
            <w:hideMark/>
          </w:tcPr>
          <w:p w:rsidR="001365CA" w:rsidRPr="00C75887" w:rsidRDefault="001365CA" w:rsidP="00BD4CB6">
            <w:pPr>
              <w:jc w:val="center"/>
              <w:rPr>
                <w:rFonts w:ascii="PT Astra Serif" w:eastAsia="Times New Roman" w:hAnsi="PT Astra Serif" w:cs="Times New Roman"/>
                <w:bCs/>
                <w:sz w:val="25"/>
                <w:szCs w:val="25"/>
                <w:lang w:eastAsia="ru-RU"/>
              </w:rPr>
            </w:pPr>
            <w:r w:rsidRPr="00C75887">
              <w:rPr>
                <w:rFonts w:ascii="PT Astra Serif" w:eastAsia="Times New Roman" w:hAnsi="PT Astra Serif" w:cs="Times New Roman"/>
                <w:bCs/>
                <w:sz w:val="25"/>
                <w:szCs w:val="25"/>
                <w:lang w:eastAsia="ru-RU"/>
              </w:rPr>
              <w:t>метод сопоставимых рыночных цен (анализа рынка)</w:t>
            </w:r>
          </w:p>
        </w:tc>
      </w:tr>
      <w:tr w:rsidR="001365CA" w:rsidRPr="00A91B3A" w:rsidTr="00BD4CB6">
        <w:tc>
          <w:tcPr>
            <w:tcW w:w="2802" w:type="dxa"/>
            <w:tcBorders>
              <w:top w:val="single" w:sz="4" w:space="0" w:color="auto"/>
              <w:left w:val="single" w:sz="4" w:space="0" w:color="auto"/>
              <w:bottom w:val="single" w:sz="4" w:space="0" w:color="auto"/>
              <w:right w:val="single" w:sz="4" w:space="0" w:color="auto"/>
            </w:tcBorders>
            <w:hideMark/>
          </w:tcPr>
          <w:p w:rsidR="001365CA" w:rsidRPr="00A91B3A" w:rsidRDefault="001365CA" w:rsidP="00BD4CB6">
            <w:pPr>
              <w:rPr>
                <w:rFonts w:ascii="PT Astra Serif" w:eastAsia="Times New Roman" w:hAnsi="PT Astra Serif" w:cs="Times New Roman"/>
                <w:bCs/>
                <w:sz w:val="25"/>
                <w:szCs w:val="25"/>
                <w:lang w:eastAsia="ru-RU"/>
              </w:rPr>
            </w:pPr>
            <w:r w:rsidRPr="00A91B3A">
              <w:rPr>
                <w:rFonts w:ascii="PT Astra Serif" w:eastAsia="Times New Roman" w:hAnsi="PT Astra Serif" w:cs="Times New Roman"/>
                <w:bCs/>
                <w:sz w:val="25"/>
                <w:szCs w:val="25"/>
                <w:lang w:eastAsia="ru-RU"/>
              </w:rPr>
              <w:t>Расчет НМЦК</w:t>
            </w:r>
          </w:p>
        </w:tc>
        <w:tc>
          <w:tcPr>
            <w:tcW w:w="6662" w:type="dxa"/>
            <w:tcBorders>
              <w:top w:val="single" w:sz="4" w:space="0" w:color="auto"/>
              <w:left w:val="single" w:sz="4" w:space="0" w:color="auto"/>
              <w:bottom w:val="single" w:sz="4" w:space="0" w:color="auto"/>
              <w:right w:val="single" w:sz="4" w:space="0" w:color="auto"/>
            </w:tcBorders>
            <w:hideMark/>
          </w:tcPr>
          <w:p w:rsidR="001365CA" w:rsidRPr="00A91B3A" w:rsidRDefault="001365CA" w:rsidP="00BD4CB6">
            <w:pPr>
              <w:jc w:val="center"/>
              <w:rPr>
                <w:rFonts w:ascii="PT Astra Serif" w:eastAsia="Times New Roman" w:hAnsi="PT Astra Serif" w:cs="Times New Roman"/>
                <w:bCs/>
                <w:sz w:val="25"/>
                <w:szCs w:val="25"/>
                <w:lang w:eastAsia="ru-RU"/>
              </w:rPr>
            </w:pPr>
            <w:r w:rsidRPr="00A91B3A">
              <w:rPr>
                <w:rFonts w:ascii="PT Astra Serif" w:eastAsia="Times New Roman" w:hAnsi="PT Astra Serif" w:cs="Times New Roman"/>
                <w:bCs/>
                <w:sz w:val="25"/>
                <w:szCs w:val="25"/>
                <w:lang w:eastAsia="ru-RU"/>
              </w:rPr>
              <w:t xml:space="preserve">Ком. Предложение №1 – </w:t>
            </w:r>
            <w:r w:rsidR="00BB2AD1" w:rsidRPr="00A91B3A">
              <w:rPr>
                <w:rFonts w:ascii="PT Astra Serif" w:eastAsia="Times New Roman" w:hAnsi="PT Astra Serif" w:cs="Times New Roman"/>
                <w:bCs/>
                <w:sz w:val="25"/>
                <w:szCs w:val="25"/>
                <w:lang w:eastAsia="ru-RU"/>
              </w:rPr>
              <w:t>2 006,35</w:t>
            </w:r>
          </w:p>
          <w:p w:rsidR="001365CA" w:rsidRPr="00A91B3A" w:rsidRDefault="001365CA" w:rsidP="00BD4CB6">
            <w:pPr>
              <w:jc w:val="center"/>
              <w:rPr>
                <w:rFonts w:ascii="PT Astra Serif" w:eastAsia="Times New Roman" w:hAnsi="PT Astra Serif" w:cs="Times New Roman"/>
                <w:bCs/>
                <w:sz w:val="25"/>
                <w:szCs w:val="25"/>
                <w:lang w:eastAsia="ru-RU"/>
              </w:rPr>
            </w:pPr>
            <w:r w:rsidRPr="00A91B3A">
              <w:rPr>
                <w:rFonts w:ascii="PT Astra Serif" w:eastAsia="Times New Roman" w:hAnsi="PT Astra Serif" w:cs="Times New Roman"/>
                <w:bCs/>
                <w:sz w:val="25"/>
                <w:szCs w:val="25"/>
                <w:lang w:eastAsia="ru-RU"/>
              </w:rPr>
              <w:t xml:space="preserve">Ком. Предложение №2 – </w:t>
            </w:r>
            <w:r w:rsidR="00BB2AD1" w:rsidRPr="00A91B3A">
              <w:rPr>
                <w:rFonts w:ascii="PT Astra Serif" w:eastAsia="Times New Roman" w:hAnsi="PT Astra Serif" w:cs="Times New Roman"/>
                <w:bCs/>
                <w:sz w:val="25"/>
                <w:szCs w:val="25"/>
                <w:lang w:eastAsia="ru-RU"/>
              </w:rPr>
              <w:t>2 253,00</w:t>
            </w:r>
          </w:p>
          <w:p w:rsidR="001365CA" w:rsidRPr="00A91B3A" w:rsidRDefault="001365CA" w:rsidP="00BB2AD1">
            <w:pPr>
              <w:jc w:val="center"/>
              <w:rPr>
                <w:rFonts w:ascii="PT Astra Serif" w:eastAsia="Times New Roman" w:hAnsi="PT Astra Serif" w:cs="Times New Roman"/>
                <w:bCs/>
                <w:sz w:val="25"/>
                <w:szCs w:val="25"/>
                <w:lang w:eastAsia="ru-RU"/>
              </w:rPr>
            </w:pPr>
            <w:r w:rsidRPr="00A91B3A">
              <w:rPr>
                <w:rFonts w:ascii="PT Astra Serif" w:eastAsia="Times New Roman" w:hAnsi="PT Astra Serif" w:cs="Times New Roman"/>
                <w:bCs/>
                <w:sz w:val="25"/>
                <w:szCs w:val="25"/>
                <w:lang w:eastAsia="ru-RU"/>
              </w:rPr>
              <w:t xml:space="preserve">Ком. Предложение №3 – </w:t>
            </w:r>
            <w:r w:rsidR="00BB2AD1" w:rsidRPr="00A91B3A">
              <w:rPr>
                <w:rFonts w:ascii="PT Astra Serif" w:eastAsia="Times New Roman" w:hAnsi="PT Astra Serif" w:cs="Times New Roman"/>
                <w:bCs/>
                <w:sz w:val="25"/>
                <w:szCs w:val="25"/>
                <w:lang w:eastAsia="ru-RU"/>
              </w:rPr>
              <w:t>2 336,50</w:t>
            </w:r>
          </w:p>
        </w:tc>
      </w:tr>
      <w:tr w:rsidR="001365CA" w:rsidRPr="00A91B3A" w:rsidTr="00BD4CB6">
        <w:tc>
          <w:tcPr>
            <w:tcW w:w="9464" w:type="dxa"/>
            <w:gridSpan w:val="2"/>
            <w:tcBorders>
              <w:top w:val="single" w:sz="4" w:space="0" w:color="auto"/>
              <w:left w:val="single" w:sz="4" w:space="0" w:color="auto"/>
              <w:bottom w:val="single" w:sz="4" w:space="0" w:color="auto"/>
              <w:right w:val="single" w:sz="4" w:space="0" w:color="auto"/>
            </w:tcBorders>
            <w:hideMark/>
          </w:tcPr>
          <w:p w:rsidR="001365CA" w:rsidRPr="00A91B3A" w:rsidRDefault="001365CA" w:rsidP="00DD6BD3">
            <w:pPr>
              <w:rPr>
                <w:rFonts w:ascii="PT Astra Serif" w:eastAsia="Times New Roman" w:hAnsi="PT Astra Serif" w:cs="Times New Roman"/>
                <w:bCs/>
                <w:sz w:val="25"/>
                <w:szCs w:val="25"/>
                <w:lang w:eastAsia="ru-RU"/>
              </w:rPr>
            </w:pPr>
            <w:r w:rsidRPr="00A91B3A">
              <w:rPr>
                <w:rFonts w:ascii="PT Astra Serif" w:eastAsia="Times New Roman" w:hAnsi="PT Astra Serif" w:cs="Times New Roman"/>
                <w:bCs/>
                <w:sz w:val="25"/>
                <w:szCs w:val="25"/>
                <w:lang w:eastAsia="ru-RU"/>
              </w:rPr>
              <w:t>Дата подготовки обоснования НМЦК:   «</w:t>
            </w:r>
            <w:r w:rsidR="00DD6BD3" w:rsidRPr="00A91B3A">
              <w:rPr>
                <w:rFonts w:ascii="PT Astra Serif" w:eastAsia="Times New Roman" w:hAnsi="PT Astra Serif" w:cs="Times New Roman"/>
                <w:bCs/>
                <w:sz w:val="25"/>
                <w:szCs w:val="25"/>
                <w:lang w:eastAsia="ru-RU"/>
              </w:rPr>
              <w:t>01</w:t>
            </w:r>
            <w:r w:rsidRPr="00A91B3A">
              <w:rPr>
                <w:rFonts w:ascii="PT Astra Serif" w:eastAsia="Times New Roman" w:hAnsi="PT Astra Serif" w:cs="Times New Roman"/>
                <w:bCs/>
                <w:sz w:val="25"/>
                <w:szCs w:val="25"/>
                <w:lang w:eastAsia="ru-RU"/>
              </w:rPr>
              <w:t xml:space="preserve">» </w:t>
            </w:r>
            <w:r w:rsidR="00DD6BD3" w:rsidRPr="00A91B3A">
              <w:rPr>
                <w:rFonts w:ascii="PT Astra Serif" w:eastAsia="Times New Roman" w:hAnsi="PT Astra Serif" w:cs="Times New Roman"/>
                <w:bCs/>
                <w:sz w:val="25"/>
                <w:szCs w:val="25"/>
                <w:lang w:eastAsia="ru-RU"/>
              </w:rPr>
              <w:t>июня</w:t>
            </w:r>
            <w:r w:rsidRPr="00A91B3A">
              <w:rPr>
                <w:rFonts w:ascii="PT Astra Serif" w:eastAsia="Times New Roman" w:hAnsi="PT Astra Serif" w:cs="Times New Roman"/>
                <w:bCs/>
                <w:sz w:val="25"/>
                <w:szCs w:val="25"/>
                <w:lang w:eastAsia="ru-RU"/>
              </w:rPr>
              <w:t xml:space="preserve"> 2026г.</w:t>
            </w:r>
          </w:p>
        </w:tc>
      </w:tr>
    </w:tbl>
    <w:p w:rsidR="001365CA" w:rsidRPr="00A91B3A" w:rsidRDefault="001365CA" w:rsidP="001365CA">
      <w:pPr>
        <w:spacing w:after="120"/>
        <w:rPr>
          <w:rFonts w:ascii="PT Astra Serif" w:eastAsia="Times New Roman" w:hAnsi="PT Astra Serif" w:cs="Times New Roman"/>
          <w:bCs/>
          <w:color w:val="000000"/>
          <w:sz w:val="25"/>
          <w:szCs w:val="25"/>
          <w:lang w:eastAsia="ru-RU"/>
        </w:rPr>
      </w:pPr>
    </w:p>
    <w:p w:rsidR="001365CA" w:rsidRPr="00A91B3A" w:rsidRDefault="001365CA" w:rsidP="001365CA">
      <w:pPr>
        <w:spacing w:after="120" w:line="240" w:lineRule="auto"/>
        <w:rPr>
          <w:rFonts w:ascii="PT Astra Serif" w:eastAsia="Times New Roman" w:hAnsi="PT Astra Serif" w:cs="Times New Roman"/>
          <w:sz w:val="25"/>
          <w:szCs w:val="25"/>
          <w:lang w:eastAsia="ru-RU"/>
        </w:rPr>
      </w:pPr>
      <w:r w:rsidRPr="00A91B3A">
        <w:rPr>
          <w:rFonts w:ascii="PT Astra Serif" w:eastAsia="Times New Roman" w:hAnsi="PT Astra Serif" w:cs="Times New Roman"/>
          <w:bCs/>
          <w:color w:val="000000"/>
          <w:sz w:val="25"/>
          <w:szCs w:val="25"/>
          <w:lang w:eastAsia="ru-RU"/>
        </w:rPr>
        <w:t>Инициатор закупки</w:t>
      </w:r>
      <w:r w:rsidRPr="00A91B3A">
        <w:rPr>
          <w:rFonts w:ascii="PT Astra Serif" w:eastAsia="Times New Roman" w:hAnsi="PT Astra Serif" w:cs="Times New Roman"/>
          <w:sz w:val="25"/>
          <w:szCs w:val="25"/>
          <w:lang w:eastAsia="ru-RU"/>
        </w:rPr>
        <w:t xml:space="preserve">________________________  </w:t>
      </w:r>
    </w:p>
    <w:p w:rsidR="001365CA" w:rsidRPr="00A91B3A" w:rsidRDefault="001365CA" w:rsidP="001365CA">
      <w:pPr>
        <w:spacing w:after="120" w:line="240" w:lineRule="auto"/>
        <w:rPr>
          <w:rFonts w:ascii="PT Astra Serif" w:eastAsia="Times New Roman" w:hAnsi="PT Astra Serif" w:cs="Times New Roman"/>
          <w:sz w:val="25"/>
          <w:szCs w:val="25"/>
          <w:lang w:eastAsia="ru-RU"/>
        </w:rPr>
      </w:pPr>
      <w:r w:rsidRPr="00A91B3A">
        <w:rPr>
          <w:rFonts w:ascii="PT Astra Serif" w:eastAsia="Times New Roman" w:hAnsi="PT Astra Serif" w:cs="Times New Roman"/>
          <w:sz w:val="25"/>
          <w:szCs w:val="25"/>
          <w:vertAlign w:val="superscript"/>
          <w:lang w:eastAsia="ru-RU"/>
        </w:rPr>
        <w:t xml:space="preserve">                                                                            (подпись)</w:t>
      </w:r>
    </w:p>
    <w:p w:rsidR="001365CA" w:rsidRPr="00A91B3A" w:rsidRDefault="001365CA" w:rsidP="001365CA">
      <w:pPr>
        <w:spacing w:after="120" w:line="240" w:lineRule="auto"/>
        <w:rPr>
          <w:rFonts w:ascii="PT Astra Serif" w:eastAsia="Times New Roman" w:hAnsi="PT Astra Serif" w:cs="Times New Roman"/>
          <w:sz w:val="25"/>
          <w:szCs w:val="25"/>
          <w:lang w:eastAsia="ru-RU"/>
        </w:rPr>
      </w:pPr>
    </w:p>
    <w:p w:rsidR="001365CA" w:rsidRPr="00A91B3A" w:rsidRDefault="001365CA" w:rsidP="001365CA">
      <w:pPr>
        <w:spacing w:after="120" w:line="240" w:lineRule="auto"/>
        <w:rPr>
          <w:rFonts w:ascii="PT Astra Serif" w:eastAsia="Times New Roman" w:hAnsi="PT Astra Serif" w:cs="Times New Roman"/>
          <w:sz w:val="25"/>
          <w:szCs w:val="25"/>
          <w:lang w:eastAsia="ru-RU"/>
        </w:rPr>
      </w:pPr>
    </w:p>
    <w:p w:rsidR="001365CA" w:rsidRPr="00A91B3A" w:rsidRDefault="001365CA" w:rsidP="001365CA">
      <w:pPr>
        <w:spacing w:after="120" w:line="240" w:lineRule="auto"/>
        <w:rPr>
          <w:rFonts w:ascii="PT Astra Serif" w:eastAsia="Times New Roman" w:hAnsi="PT Astra Serif" w:cs="Times New Roman"/>
          <w:sz w:val="25"/>
          <w:szCs w:val="25"/>
          <w:lang w:eastAsia="ru-RU"/>
        </w:rPr>
      </w:pPr>
    </w:p>
    <w:p w:rsidR="001365CA" w:rsidRPr="00A91B3A" w:rsidRDefault="001365CA" w:rsidP="001365CA">
      <w:pPr>
        <w:spacing w:after="120" w:line="240" w:lineRule="auto"/>
        <w:rPr>
          <w:rFonts w:ascii="PT Astra Serif" w:eastAsia="Times New Roman" w:hAnsi="PT Astra Serif" w:cs="Times New Roman"/>
          <w:sz w:val="25"/>
          <w:szCs w:val="25"/>
          <w:lang w:eastAsia="ru-RU"/>
        </w:rPr>
      </w:pPr>
    </w:p>
    <w:p w:rsidR="001365CA" w:rsidRPr="00A91B3A" w:rsidRDefault="001365CA" w:rsidP="001365CA">
      <w:pPr>
        <w:spacing w:after="120" w:line="240" w:lineRule="auto"/>
        <w:rPr>
          <w:rFonts w:ascii="PT Astra Serif" w:eastAsia="Times New Roman" w:hAnsi="PT Astra Serif" w:cs="Times New Roman"/>
          <w:sz w:val="25"/>
          <w:szCs w:val="25"/>
          <w:lang w:eastAsia="ru-RU"/>
        </w:rPr>
      </w:pPr>
    </w:p>
    <w:p w:rsidR="001365CA" w:rsidRPr="00A91B3A" w:rsidRDefault="001365CA" w:rsidP="001365CA">
      <w:pPr>
        <w:spacing w:after="120" w:line="240" w:lineRule="auto"/>
        <w:rPr>
          <w:rFonts w:ascii="PT Astra Serif" w:eastAsia="Times New Roman" w:hAnsi="PT Astra Serif" w:cs="Times New Roman"/>
          <w:sz w:val="25"/>
          <w:szCs w:val="25"/>
          <w:lang w:eastAsia="ru-RU"/>
        </w:rPr>
      </w:pPr>
    </w:p>
    <w:p w:rsidR="001365CA" w:rsidRPr="00A91B3A" w:rsidRDefault="001365CA" w:rsidP="001365CA">
      <w:pPr>
        <w:spacing w:after="120" w:line="240" w:lineRule="auto"/>
        <w:rPr>
          <w:rFonts w:ascii="PT Astra Serif" w:eastAsia="Times New Roman" w:hAnsi="PT Astra Serif" w:cs="Times New Roman"/>
          <w:sz w:val="25"/>
          <w:szCs w:val="25"/>
          <w:lang w:eastAsia="ru-RU"/>
        </w:rPr>
      </w:pPr>
    </w:p>
    <w:p w:rsidR="001365CA" w:rsidRPr="00A91B3A" w:rsidRDefault="001365CA" w:rsidP="001365CA">
      <w:pPr>
        <w:spacing w:after="120" w:line="240" w:lineRule="auto"/>
        <w:rPr>
          <w:rFonts w:ascii="PT Astra Serif" w:eastAsia="Times New Roman" w:hAnsi="PT Astra Serif" w:cs="Times New Roman"/>
          <w:sz w:val="25"/>
          <w:szCs w:val="25"/>
          <w:lang w:eastAsia="ru-RU"/>
        </w:rPr>
      </w:pPr>
    </w:p>
    <w:p w:rsidR="004C0CEB" w:rsidRPr="00A91B3A" w:rsidRDefault="004C0CEB" w:rsidP="001365CA">
      <w:pPr>
        <w:spacing w:after="120" w:line="240" w:lineRule="auto"/>
        <w:rPr>
          <w:rFonts w:ascii="PT Astra Serif" w:eastAsia="Times New Roman" w:hAnsi="PT Astra Serif" w:cs="Times New Roman"/>
          <w:sz w:val="25"/>
          <w:szCs w:val="25"/>
          <w:lang w:eastAsia="ru-RU"/>
        </w:rPr>
      </w:pPr>
    </w:p>
    <w:p w:rsidR="004C0CEB" w:rsidRDefault="004C0CEB" w:rsidP="001365CA">
      <w:pPr>
        <w:spacing w:after="120" w:line="240" w:lineRule="auto"/>
        <w:rPr>
          <w:rFonts w:ascii="Times New Roman" w:eastAsia="Times New Roman" w:hAnsi="Times New Roman" w:cs="Times New Roman"/>
          <w:sz w:val="25"/>
          <w:szCs w:val="25"/>
          <w:lang w:eastAsia="ru-RU"/>
        </w:rPr>
      </w:pPr>
    </w:p>
    <w:p w:rsidR="001365CA" w:rsidRDefault="001365CA" w:rsidP="001365CA">
      <w:pPr>
        <w:spacing w:after="120" w:line="240" w:lineRule="auto"/>
        <w:rPr>
          <w:rFonts w:ascii="Times New Roman" w:eastAsia="Times New Roman" w:hAnsi="Times New Roman" w:cs="Times New Roman"/>
          <w:sz w:val="25"/>
          <w:szCs w:val="25"/>
          <w:lang w:eastAsia="ru-RU"/>
        </w:rPr>
      </w:pPr>
    </w:p>
    <w:p w:rsidR="001365CA" w:rsidRDefault="00446108" w:rsidP="00544E71">
      <w:pPr>
        <w:tabs>
          <w:tab w:val="left" w:pos="8368"/>
        </w:tabs>
        <w:spacing w:after="120" w:line="240" w:lineRule="auto"/>
        <w:jc w:val="right"/>
        <w:rPr>
          <w:rFonts w:ascii="Times New Roman" w:eastAsia="Times New Roman" w:hAnsi="Times New Roman" w:cs="Times New Roman"/>
          <w:sz w:val="25"/>
          <w:szCs w:val="25"/>
          <w:lang w:eastAsia="ru-RU"/>
        </w:rPr>
      </w:pPr>
      <w:r w:rsidRPr="00176CD8">
        <w:rPr>
          <w:rFonts w:ascii="Times New Roman" w:eastAsia="Times New Roman" w:hAnsi="Times New Roman" w:cs="Times New Roman"/>
          <w:sz w:val="25"/>
          <w:szCs w:val="25"/>
          <w:lang w:eastAsia="ru-RU"/>
        </w:rPr>
        <w:t xml:space="preserve">   </w:t>
      </w:r>
      <w:r w:rsidR="00544E71">
        <w:rPr>
          <w:rFonts w:ascii="Times New Roman" w:eastAsia="Times New Roman" w:hAnsi="Times New Roman" w:cs="Times New Roman"/>
          <w:sz w:val="25"/>
          <w:szCs w:val="25"/>
          <w:lang w:eastAsia="ru-RU"/>
        </w:rPr>
        <w:t xml:space="preserve">               </w:t>
      </w:r>
    </w:p>
    <w:sectPr w:rsidR="001365CA" w:rsidSect="007973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C6ADC"/>
    <w:multiLevelType w:val="multilevel"/>
    <w:tmpl w:val="6D76DC84"/>
    <w:lvl w:ilvl="0">
      <w:start w:val="5"/>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354675C8"/>
    <w:multiLevelType w:val="hybridMultilevel"/>
    <w:tmpl w:val="D1E48E82"/>
    <w:lvl w:ilvl="0" w:tplc="1AA6BFB4">
      <w:start w:val="6"/>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
    <w:nsid w:val="3DE0099A"/>
    <w:multiLevelType w:val="hybridMultilevel"/>
    <w:tmpl w:val="E7AC7854"/>
    <w:lvl w:ilvl="0" w:tplc="3C68BD3A">
      <w:start w:val="1"/>
      <w:numFmt w:val="decimal"/>
      <w:lvlText w:val="%1."/>
      <w:lvlJc w:val="left"/>
      <w:pPr>
        <w:ind w:left="1365" w:hanging="825"/>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
    <w:nsid w:val="40F52FF6"/>
    <w:multiLevelType w:val="multilevel"/>
    <w:tmpl w:val="0CA0D6B0"/>
    <w:lvl w:ilvl="0">
      <w:start w:val="6"/>
      <w:numFmt w:val="decimal"/>
      <w:lvlText w:val="%1."/>
      <w:lvlJc w:val="left"/>
      <w:pPr>
        <w:ind w:left="360" w:hanging="360"/>
      </w:pPr>
      <w:rPr>
        <w:rFonts w:hint="default"/>
        <w:color w:val="000000"/>
      </w:rPr>
    </w:lvl>
    <w:lvl w:ilvl="1">
      <w:start w:val="4"/>
      <w:numFmt w:val="decimal"/>
      <w:lvlText w:val="%1.%2."/>
      <w:lvlJc w:val="left"/>
      <w:pPr>
        <w:ind w:left="1080" w:hanging="360"/>
      </w:pPr>
      <w:rPr>
        <w:rFonts w:hint="default"/>
        <w:color w:val="000000"/>
        <w:sz w:val="24"/>
        <w:szCs w:val="24"/>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4">
    <w:nsid w:val="67BD1093"/>
    <w:multiLevelType w:val="hybridMultilevel"/>
    <w:tmpl w:val="4BA2D668"/>
    <w:lvl w:ilvl="0" w:tplc="D2F80064">
      <w:start w:val="1"/>
      <w:numFmt w:val="decimal"/>
      <w:lvlText w:val="%1."/>
      <w:lvlJc w:val="left"/>
      <w:pPr>
        <w:tabs>
          <w:tab w:val="num" w:pos="720"/>
        </w:tabs>
        <w:ind w:left="720" w:hanging="360"/>
      </w:pPr>
    </w:lvl>
    <w:lvl w:ilvl="1" w:tplc="57DC0B58">
      <w:numFmt w:val="none"/>
      <w:lvlText w:val=""/>
      <w:lvlJc w:val="left"/>
      <w:pPr>
        <w:tabs>
          <w:tab w:val="num" w:pos="360"/>
        </w:tabs>
        <w:ind w:left="0" w:firstLine="0"/>
      </w:pPr>
    </w:lvl>
    <w:lvl w:ilvl="2" w:tplc="8B9C421A">
      <w:numFmt w:val="none"/>
      <w:lvlText w:val=""/>
      <w:lvlJc w:val="left"/>
      <w:pPr>
        <w:tabs>
          <w:tab w:val="num" w:pos="360"/>
        </w:tabs>
        <w:ind w:left="0" w:firstLine="0"/>
      </w:pPr>
    </w:lvl>
    <w:lvl w:ilvl="3" w:tplc="47DAE0BE">
      <w:numFmt w:val="none"/>
      <w:lvlText w:val=""/>
      <w:lvlJc w:val="left"/>
      <w:pPr>
        <w:tabs>
          <w:tab w:val="num" w:pos="360"/>
        </w:tabs>
        <w:ind w:left="0" w:firstLine="0"/>
      </w:pPr>
    </w:lvl>
    <w:lvl w:ilvl="4" w:tplc="9EE6620E">
      <w:numFmt w:val="none"/>
      <w:lvlText w:val=""/>
      <w:lvlJc w:val="left"/>
      <w:pPr>
        <w:tabs>
          <w:tab w:val="num" w:pos="360"/>
        </w:tabs>
        <w:ind w:left="0" w:firstLine="0"/>
      </w:pPr>
    </w:lvl>
    <w:lvl w:ilvl="5" w:tplc="47BA36D4">
      <w:numFmt w:val="none"/>
      <w:lvlText w:val=""/>
      <w:lvlJc w:val="left"/>
      <w:pPr>
        <w:tabs>
          <w:tab w:val="num" w:pos="360"/>
        </w:tabs>
        <w:ind w:left="0" w:firstLine="0"/>
      </w:pPr>
    </w:lvl>
    <w:lvl w:ilvl="6" w:tplc="E828E100">
      <w:numFmt w:val="none"/>
      <w:lvlText w:val=""/>
      <w:lvlJc w:val="left"/>
      <w:pPr>
        <w:tabs>
          <w:tab w:val="num" w:pos="360"/>
        </w:tabs>
        <w:ind w:left="0" w:firstLine="0"/>
      </w:pPr>
    </w:lvl>
    <w:lvl w:ilvl="7" w:tplc="7FE623D0">
      <w:numFmt w:val="none"/>
      <w:lvlText w:val=""/>
      <w:lvlJc w:val="left"/>
      <w:pPr>
        <w:tabs>
          <w:tab w:val="num" w:pos="360"/>
        </w:tabs>
        <w:ind w:left="0" w:firstLine="0"/>
      </w:pPr>
    </w:lvl>
    <w:lvl w:ilvl="8" w:tplc="5A3E8A58">
      <w:numFmt w:val="none"/>
      <w:lvlText w:val=""/>
      <w:lvlJc w:val="left"/>
      <w:pPr>
        <w:tabs>
          <w:tab w:val="num" w:pos="360"/>
        </w:tabs>
        <w:ind w:left="0" w:firstLine="0"/>
      </w:pPr>
    </w:lvl>
  </w:abstractNum>
  <w:abstractNum w:abstractNumId="5">
    <w:nsid w:val="6E28405E"/>
    <w:multiLevelType w:val="hybridMultilevel"/>
    <w:tmpl w:val="A3046CAA"/>
    <w:lvl w:ilvl="0" w:tplc="F0CAFE9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760A27A3"/>
    <w:multiLevelType w:val="hybridMultilevel"/>
    <w:tmpl w:val="482C31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C2F7D39"/>
    <w:multiLevelType w:val="multilevel"/>
    <w:tmpl w:val="93D0120A"/>
    <w:lvl w:ilvl="0">
      <w:start w:val="6"/>
      <w:numFmt w:val="decimal"/>
      <w:lvlText w:val="%1."/>
      <w:lvlJc w:val="left"/>
      <w:pPr>
        <w:ind w:left="720" w:hanging="360"/>
      </w:pPr>
      <w:rPr>
        <w:rFonts w:hint="default"/>
        <w:color w:val="000000"/>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3"/>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D91029"/>
    <w:rsid w:val="000003DC"/>
    <w:rsid w:val="00006D4F"/>
    <w:rsid w:val="000151E2"/>
    <w:rsid w:val="00015697"/>
    <w:rsid w:val="00015CE0"/>
    <w:rsid w:val="000161E8"/>
    <w:rsid w:val="00022B2F"/>
    <w:rsid w:val="000268A8"/>
    <w:rsid w:val="00033EAB"/>
    <w:rsid w:val="00034EC0"/>
    <w:rsid w:val="00036879"/>
    <w:rsid w:val="00040792"/>
    <w:rsid w:val="00040BD3"/>
    <w:rsid w:val="000413EF"/>
    <w:rsid w:val="000421D8"/>
    <w:rsid w:val="00044487"/>
    <w:rsid w:val="000530FB"/>
    <w:rsid w:val="0006357F"/>
    <w:rsid w:val="00070503"/>
    <w:rsid w:val="00075E91"/>
    <w:rsid w:val="000801E1"/>
    <w:rsid w:val="00085256"/>
    <w:rsid w:val="00091175"/>
    <w:rsid w:val="00093E22"/>
    <w:rsid w:val="000959E2"/>
    <w:rsid w:val="00096475"/>
    <w:rsid w:val="000A4DC4"/>
    <w:rsid w:val="000B51C5"/>
    <w:rsid w:val="000D3AF0"/>
    <w:rsid w:val="000D5982"/>
    <w:rsid w:val="000E550C"/>
    <w:rsid w:val="000F2446"/>
    <w:rsid w:val="000F3464"/>
    <w:rsid w:val="000F49B9"/>
    <w:rsid w:val="000F4B82"/>
    <w:rsid w:val="000F5BF6"/>
    <w:rsid w:val="000F6B3D"/>
    <w:rsid w:val="0010437F"/>
    <w:rsid w:val="00104F63"/>
    <w:rsid w:val="00110A73"/>
    <w:rsid w:val="00110F91"/>
    <w:rsid w:val="00114434"/>
    <w:rsid w:val="00116F2E"/>
    <w:rsid w:val="0012258E"/>
    <w:rsid w:val="00122CC8"/>
    <w:rsid w:val="00125862"/>
    <w:rsid w:val="00125F95"/>
    <w:rsid w:val="001365CA"/>
    <w:rsid w:val="00136DB0"/>
    <w:rsid w:val="0014614A"/>
    <w:rsid w:val="00146FD8"/>
    <w:rsid w:val="00147F15"/>
    <w:rsid w:val="00151779"/>
    <w:rsid w:val="00154D49"/>
    <w:rsid w:val="0016033E"/>
    <w:rsid w:val="00160727"/>
    <w:rsid w:val="00161B8E"/>
    <w:rsid w:val="00162916"/>
    <w:rsid w:val="0016319F"/>
    <w:rsid w:val="00165877"/>
    <w:rsid w:val="00165B26"/>
    <w:rsid w:val="001709F2"/>
    <w:rsid w:val="00176CD8"/>
    <w:rsid w:val="0018100C"/>
    <w:rsid w:val="00182613"/>
    <w:rsid w:val="00182D77"/>
    <w:rsid w:val="001908A1"/>
    <w:rsid w:val="00191132"/>
    <w:rsid w:val="00193336"/>
    <w:rsid w:val="00197770"/>
    <w:rsid w:val="001A1221"/>
    <w:rsid w:val="001B4AEC"/>
    <w:rsid w:val="001B60D4"/>
    <w:rsid w:val="001C339A"/>
    <w:rsid w:val="001C7536"/>
    <w:rsid w:val="001D0521"/>
    <w:rsid w:val="001D335E"/>
    <w:rsid w:val="001E4F91"/>
    <w:rsid w:val="001E5E81"/>
    <w:rsid w:val="00207C71"/>
    <w:rsid w:val="00210B2D"/>
    <w:rsid w:val="00213D4D"/>
    <w:rsid w:val="002163CD"/>
    <w:rsid w:val="00217C0C"/>
    <w:rsid w:val="00224B8A"/>
    <w:rsid w:val="00227096"/>
    <w:rsid w:val="00227E37"/>
    <w:rsid w:val="00230D50"/>
    <w:rsid w:val="00235BE3"/>
    <w:rsid w:val="0023700E"/>
    <w:rsid w:val="00250B11"/>
    <w:rsid w:val="00251CF4"/>
    <w:rsid w:val="00252E78"/>
    <w:rsid w:val="00265163"/>
    <w:rsid w:val="00267DA0"/>
    <w:rsid w:val="002704CE"/>
    <w:rsid w:val="00275843"/>
    <w:rsid w:val="00275AD4"/>
    <w:rsid w:val="00276EFC"/>
    <w:rsid w:val="00283F16"/>
    <w:rsid w:val="00283F6D"/>
    <w:rsid w:val="002871C9"/>
    <w:rsid w:val="002948EB"/>
    <w:rsid w:val="002A6BAE"/>
    <w:rsid w:val="002A7365"/>
    <w:rsid w:val="002B0D75"/>
    <w:rsid w:val="002B1E09"/>
    <w:rsid w:val="002C5E27"/>
    <w:rsid w:val="002C7F71"/>
    <w:rsid w:val="002D3FF1"/>
    <w:rsid w:val="002D6676"/>
    <w:rsid w:val="002E0DFB"/>
    <w:rsid w:val="002E1338"/>
    <w:rsid w:val="002E43F8"/>
    <w:rsid w:val="002F73BD"/>
    <w:rsid w:val="003133B1"/>
    <w:rsid w:val="00313AB4"/>
    <w:rsid w:val="0032705C"/>
    <w:rsid w:val="00336ACF"/>
    <w:rsid w:val="00341B40"/>
    <w:rsid w:val="00350D7B"/>
    <w:rsid w:val="00351A95"/>
    <w:rsid w:val="0035447C"/>
    <w:rsid w:val="00377217"/>
    <w:rsid w:val="00377A37"/>
    <w:rsid w:val="00383253"/>
    <w:rsid w:val="0038531B"/>
    <w:rsid w:val="00386B79"/>
    <w:rsid w:val="00387A3F"/>
    <w:rsid w:val="00390C69"/>
    <w:rsid w:val="003A04AD"/>
    <w:rsid w:val="003B0168"/>
    <w:rsid w:val="003B73AA"/>
    <w:rsid w:val="003C3D7C"/>
    <w:rsid w:val="003D0F05"/>
    <w:rsid w:val="003E39FD"/>
    <w:rsid w:val="003E596E"/>
    <w:rsid w:val="003F003B"/>
    <w:rsid w:val="003F180F"/>
    <w:rsid w:val="003F2883"/>
    <w:rsid w:val="003F3A31"/>
    <w:rsid w:val="00402CA0"/>
    <w:rsid w:val="00403743"/>
    <w:rsid w:val="00413178"/>
    <w:rsid w:val="00417A57"/>
    <w:rsid w:val="00424E3B"/>
    <w:rsid w:val="0042514A"/>
    <w:rsid w:val="0042634E"/>
    <w:rsid w:val="0043161C"/>
    <w:rsid w:val="004454EB"/>
    <w:rsid w:val="00446108"/>
    <w:rsid w:val="004461E2"/>
    <w:rsid w:val="00446DB0"/>
    <w:rsid w:val="00452627"/>
    <w:rsid w:val="00452CB6"/>
    <w:rsid w:val="0046202A"/>
    <w:rsid w:val="00466641"/>
    <w:rsid w:val="0048084D"/>
    <w:rsid w:val="00484E47"/>
    <w:rsid w:val="004A117F"/>
    <w:rsid w:val="004A364D"/>
    <w:rsid w:val="004A497E"/>
    <w:rsid w:val="004B6C3F"/>
    <w:rsid w:val="004B71CC"/>
    <w:rsid w:val="004C0CEB"/>
    <w:rsid w:val="004C29F0"/>
    <w:rsid w:val="004C5454"/>
    <w:rsid w:val="004C5AF0"/>
    <w:rsid w:val="004D7A62"/>
    <w:rsid w:val="004E381D"/>
    <w:rsid w:val="004F1279"/>
    <w:rsid w:val="004F4155"/>
    <w:rsid w:val="00501516"/>
    <w:rsid w:val="005053BD"/>
    <w:rsid w:val="00506FF7"/>
    <w:rsid w:val="00524456"/>
    <w:rsid w:val="005300F9"/>
    <w:rsid w:val="00531886"/>
    <w:rsid w:val="00532CC7"/>
    <w:rsid w:val="00533346"/>
    <w:rsid w:val="00533F0D"/>
    <w:rsid w:val="00534E3A"/>
    <w:rsid w:val="00535544"/>
    <w:rsid w:val="00537927"/>
    <w:rsid w:val="00544E71"/>
    <w:rsid w:val="0054613D"/>
    <w:rsid w:val="00547237"/>
    <w:rsid w:val="00557F6C"/>
    <w:rsid w:val="00561632"/>
    <w:rsid w:val="00562059"/>
    <w:rsid w:val="00562928"/>
    <w:rsid w:val="00563C9A"/>
    <w:rsid w:val="0056419A"/>
    <w:rsid w:val="00570085"/>
    <w:rsid w:val="0057174B"/>
    <w:rsid w:val="00573E1D"/>
    <w:rsid w:val="00575144"/>
    <w:rsid w:val="005762B2"/>
    <w:rsid w:val="0057638E"/>
    <w:rsid w:val="005800D3"/>
    <w:rsid w:val="005870B6"/>
    <w:rsid w:val="0059460B"/>
    <w:rsid w:val="005A10C4"/>
    <w:rsid w:val="005B27F5"/>
    <w:rsid w:val="005B2C99"/>
    <w:rsid w:val="005B3BE6"/>
    <w:rsid w:val="005C0768"/>
    <w:rsid w:val="005C4BA3"/>
    <w:rsid w:val="005C7078"/>
    <w:rsid w:val="005D1B2A"/>
    <w:rsid w:val="005D58A7"/>
    <w:rsid w:val="005E4C7A"/>
    <w:rsid w:val="005F1027"/>
    <w:rsid w:val="005F2C45"/>
    <w:rsid w:val="005F4B55"/>
    <w:rsid w:val="005F572F"/>
    <w:rsid w:val="00614D2A"/>
    <w:rsid w:val="00615715"/>
    <w:rsid w:val="0061724A"/>
    <w:rsid w:val="0062439E"/>
    <w:rsid w:val="006309DE"/>
    <w:rsid w:val="00636134"/>
    <w:rsid w:val="00644CB5"/>
    <w:rsid w:val="0064589B"/>
    <w:rsid w:val="006560CB"/>
    <w:rsid w:val="0066294D"/>
    <w:rsid w:val="00665D63"/>
    <w:rsid w:val="00674216"/>
    <w:rsid w:val="00681248"/>
    <w:rsid w:val="006846FF"/>
    <w:rsid w:val="006852D1"/>
    <w:rsid w:val="00687AD1"/>
    <w:rsid w:val="00691ED9"/>
    <w:rsid w:val="006B5063"/>
    <w:rsid w:val="006B64A3"/>
    <w:rsid w:val="006C6432"/>
    <w:rsid w:val="006D47A2"/>
    <w:rsid w:val="006D52FA"/>
    <w:rsid w:val="006D61BE"/>
    <w:rsid w:val="006E37F4"/>
    <w:rsid w:val="006E53E5"/>
    <w:rsid w:val="006F12C3"/>
    <w:rsid w:val="007019C2"/>
    <w:rsid w:val="0070633F"/>
    <w:rsid w:val="00706578"/>
    <w:rsid w:val="007078A3"/>
    <w:rsid w:val="00707B02"/>
    <w:rsid w:val="00713DFA"/>
    <w:rsid w:val="0071733D"/>
    <w:rsid w:val="00721626"/>
    <w:rsid w:val="007267B1"/>
    <w:rsid w:val="00733B7A"/>
    <w:rsid w:val="00733DEA"/>
    <w:rsid w:val="007361D6"/>
    <w:rsid w:val="007370C6"/>
    <w:rsid w:val="0074435E"/>
    <w:rsid w:val="00746127"/>
    <w:rsid w:val="00751118"/>
    <w:rsid w:val="007570B4"/>
    <w:rsid w:val="00760842"/>
    <w:rsid w:val="007617DA"/>
    <w:rsid w:val="0076699F"/>
    <w:rsid w:val="00770280"/>
    <w:rsid w:val="0077169F"/>
    <w:rsid w:val="00776519"/>
    <w:rsid w:val="0078115C"/>
    <w:rsid w:val="00781E42"/>
    <w:rsid w:val="00787822"/>
    <w:rsid w:val="00787DD8"/>
    <w:rsid w:val="00791C8D"/>
    <w:rsid w:val="00792F95"/>
    <w:rsid w:val="007973C5"/>
    <w:rsid w:val="007A436F"/>
    <w:rsid w:val="007B2A56"/>
    <w:rsid w:val="007B2E4E"/>
    <w:rsid w:val="007B4424"/>
    <w:rsid w:val="007B58D9"/>
    <w:rsid w:val="007C043C"/>
    <w:rsid w:val="007C0FD2"/>
    <w:rsid w:val="007C4945"/>
    <w:rsid w:val="007C6A4C"/>
    <w:rsid w:val="007C6C9F"/>
    <w:rsid w:val="007D232D"/>
    <w:rsid w:val="007E42E9"/>
    <w:rsid w:val="007E4B9F"/>
    <w:rsid w:val="007F3DE2"/>
    <w:rsid w:val="007F6977"/>
    <w:rsid w:val="00821579"/>
    <w:rsid w:val="00821C1E"/>
    <w:rsid w:val="00825BBF"/>
    <w:rsid w:val="00825EE0"/>
    <w:rsid w:val="008263F7"/>
    <w:rsid w:val="00831AD5"/>
    <w:rsid w:val="00833969"/>
    <w:rsid w:val="008345CC"/>
    <w:rsid w:val="0084439F"/>
    <w:rsid w:val="00844CA5"/>
    <w:rsid w:val="008471F8"/>
    <w:rsid w:val="00851FE6"/>
    <w:rsid w:val="00853B1C"/>
    <w:rsid w:val="00860FA8"/>
    <w:rsid w:val="00861FA4"/>
    <w:rsid w:val="00862BD5"/>
    <w:rsid w:val="00864E86"/>
    <w:rsid w:val="008661D1"/>
    <w:rsid w:val="00867206"/>
    <w:rsid w:val="00867DEC"/>
    <w:rsid w:val="00870F43"/>
    <w:rsid w:val="0087168C"/>
    <w:rsid w:val="008720F7"/>
    <w:rsid w:val="00873BB1"/>
    <w:rsid w:val="00882465"/>
    <w:rsid w:val="0088359F"/>
    <w:rsid w:val="008841A7"/>
    <w:rsid w:val="00885FEE"/>
    <w:rsid w:val="0088687B"/>
    <w:rsid w:val="00887154"/>
    <w:rsid w:val="00892EF0"/>
    <w:rsid w:val="00893A37"/>
    <w:rsid w:val="00896ECF"/>
    <w:rsid w:val="008A0DFB"/>
    <w:rsid w:val="008A3561"/>
    <w:rsid w:val="008A3E0F"/>
    <w:rsid w:val="008A4F91"/>
    <w:rsid w:val="008A680C"/>
    <w:rsid w:val="008B173D"/>
    <w:rsid w:val="008C551B"/>
    <w:rsid w:val="008D4245"/>
    <w:rsid w:val="008D6669"/>
    <w:rsid w:val="008E1A6F"/>
    <w:rsid w:val="008E253B"/>
    <w:rsid w:val="008E73DD"/>
    <w:rsid w:val="00901212"/>
    <w:rsid w:val="00906259"/>
    <w:rsid w:val="0090719A"/>
    <w:rsid w:val="0091117F"/>
    <w:rsid w:val="009175A6"/>
    <w:rsid w:val="00923650"/>
    <w:rsid w:val="009259D8"/>
    <w:rsid w:val="00944804"/>
    <w:rsid w:val="0095064B"/>
    <w:rsid w:val="00954D22"/>
    <w:rsid w:val="00964A4D"/>
    <w:rsid w:val="00977485"/>
    <w:rsid w:val="00985812"/>
    <w:rsid w:val="00987499"/>
    <w:rsid w:val="00990CC7"/>
    <w:rsid w:val="00991198"/>
    <w:rsid w:val="00991A89"/>
    <w:rsid w:val="00991E79"/>
    <w:rsid w:val="009947EB"/>
    <w:rsid w:val="009948E6"/>
    <w:rsid w:val="009A161C"/>
    <w:rsid w:val="009A2012"/>
    <w:rsid w:val="009A3B11"/>
    <w:rsid w:val="009A5640"/>
    <w:rsid w:val="009A6391"/>
    <w:rsid w:val="009B0DD8"/>
    <w:rsid w:val="009B2619"/>
    <w:rsid w:val="009C2A93"/>
    <w:rsid w:val="009C3080"/>
    <w:rsid w:val="009C3C2B"/>
    <w:rsid w:val="009C4BC0"/>
    <w:rsid w:val="009C6A43"/>
    <w:rsid w:val="009C72A1"/>
    <w:rsid w:val="009C7FA9"/>
    <w:rsid w:val="009D156C"/>
    <w:rsid w:val="009D3CD3"/>
    <w:rsid w:val="009D6615"/>
    <w:rsid w:val="009E3A22"/>
    <w:rsid w:val="009F06BC"/>
    <w:rsid w:val="00A02817"/>
    <w:rsid w:val="00A060F2"/>
    <w:rsid w:val="00A1227F"/>
    <w:rsid w:val="00A14EA8"/>
    <w:rsid w:val="00A15A83"/>
    <w:rsid w:val="00A20935"/>
    <w:rsid w:val="00A220AC"/>
    <w:rsid w:val="00A2704C"/>
    <w:rsid w:val="00A30B11"/>
    <w:rsid w:val="00A354C0"/>
    <w:rsid w:val="00A3584E"/>
    <w:rsid w:val="00A45DDF"/>
    <w:rsid w:val="00A5212E"/>
    <w:rsid w:val="00A535E0"/>
    <w:rsid w:val="00A53940"/>
    <w:rsid w:val="00A60070"/>
    <w:rsid w:val="00A62966"/>
    <w:rsid w:val="00A71E14"/>
    <w:rsid w:val="00A74F70"/>
    <w:rsid w:val="00A75526"/>
    <w:rsid w:val="00A82C4A"/>
    <w:rsid w:val="00A84900"/>
    <w:rsid w:val="00A91B3A"/>
    <w:rsid w:val="00A939BB"/>
    <w:rsid w:val="00AA4BEE"/>
    <w:rsid w:val="00AA7001"/>
    <w:rsid w:val="00AC6B5D"/>
    <w:rsid w:val="00AD0F2D"/>
    <w:rsid w:val="00AD1CCC"/>
    <w:rsid w:val="00AD5185"/>
    <w:rsid w:val="00AD776C"/>
    <w:rsid w:val="00AE0354"/>
    <w:rsid w:val="00AE4123"/>
    <w:rsid w:val="00AF2B61"/>
    <w:rsid w:val="00AF3416"/>
    <w:rsid w:val="00AF5CC1"/>
    <w:rsid w:val="00B001D5"/>
    <w:rsid w:val="00B055DE"/>
    <w:rsid w:val="00B14EA1"/>
    <w:rsid w:val="00B17C2A"/>
    <w:rsid w:val="00B22681"/>
    <w:rsid w:val="00B30427"/>
    <w:rsid w:val="00B309D2"/>
    <w:rsid w:val="00B30E44"/>
    <w:rsid w:val="00B324D5"/>
    <w:rsid w:val="00B35028"/>
    <w:rsid w:val="00B359DE"/>
    <w:rsid w:val="00B36334"/>
    <w:rsid w:val="00B55DD1"/>
    <w:rsid w:val="00B61FD0"/>
    <w:rsid w:val="00B67250"/>
    <w:rsid w:val="00B67712"/>
    <w:rsid w:val="00B70AA1"/>
    <w:rsid w:val="00B70CE7"/>
    <w:rsid w:val="00B710C5"/>
    <w:rsid w:val="00B7163E"/>
    <w:rsid w:val="00B75B31"/>
    <w:rsid w:val="00B76C0E"/>
    <w:rsid w:val="00B81BA6"/>
    <w:rsid w:val="00B81F84"/>
    <w:rsid w:val="00B864D6"/>
    <w:rsid w:val="00BA6502"/>
    <w:rsid w:val="00BA6E44"/>
    <w:rsid w:val="00BB0CF6"/>
    <w:rsid w:val="00BB1D6C"/>
    <w:rsid w:val="00BB2AD1"/>
    <w:rsid w:val="00BC27EE"/>
    <w:rsid w:val="00BC5389"/>
    <w:rsid w:val="00BD75F2"/>
    <w:rsid w:val="00BD7F10"/>
    <w:rsid w:val="00BE15B8"/>
    <w:rsid w:val="00BE437C"/>
    <w:rsid w:val="00BE4EFE"/>
    <w:rsid w:val="00BF3EA2"/>
    <w:rsid w:val="00BF6810"/>
    <w:rsid w:val="00C00C92"/>
    <w:rsid w:val="00C0287E"/>
    <w:rsid w:val="00C036CE"/>
    <w:rsid w:val="00C05E55"/>
    <w:rsid w:val="00C076F5"/>
    <w:rsid w:val="00C175B3"/>
    <w:rsid w:val="00C23726"/>
    <w:rsid w:val="00C3093C"/>
    <w:rsid w:val="00C31715"/>
    <w:rsid w:val="00C370BE"/>
    <w:rsid w:val="00C44120"/>
    <w:rsid w:val="00C506E3"/>
    <w:rsid w:val="00C507A1"/>
    <w:rsid w:val="00C51C26"/>
    <w:rsid w:val="00C52140"/>
    <w:rsid w:val="00C52273"/>
    <w:rsid w:val="00C550AC"/>
    <w:rsid w:val="00C6045B"/>
    <w:rsid w:val="00C75887"/>
    <w:rsid w:val="00C84268"/>
    <w:rsid w:val="00C863F8"/>
    <w:rsid w:val="00C91E43"/>
    <w:rsid w:val="00C93743"/>
    <w:rsid w:val="00CA08CE"/>
    <w:rsid w:val="00CA0DFD"/>
    <w:rsid w:val="00CA58F5"/>
    <w:rsid w:val="00CB2050"/>
    <w:rsid w:val="00CB541A"/>
    <w:rsid w:val="00CC41E7"/>
    <w:rsid w:val="00CC5F8B"/>
    <w:rsid w:val="00CD2549"/>
    <w:rsid w:val="00CD37C9"/>
    <w:rsid w:val="00CD3835"/>
    <w:rsid w:val="00CD7813"/>
    <w:rsid w:val="00CD7E5F"/>
    <w:rsid w:val="00CF0B70"/>
    <w:rsid w:val="00D0697D"/>
    <w:rsid w:val="00D10E55"/>
    <w:rsid w:val="00D10FB5"/>
    <w:rsid w:val="00D1542C"/>
    <w:rsid w:val="00D15C32"/>
    <w:rsid w:val="00D160FD"/>
    <w:rsid w:val="00D172EE"/>
    <w:rsid w:val="00D178E0"/>
    <w:rsid w:val="00D23AC4"/>
    <w:rsid w:val="00D31716"/>
    <w:rsid w:val="00D34D18"/>
    <w:rsid w:val="00D559B7"/>
    <w:rsid w:val="00D57D9C"/>
    <w:rsid w:val="00D608BE"/>
    <w:rsid w:val="00D91029"/>
    <w:rsid w:val="00D961D2"/>
    <w:rsid w:val="00DA635F"/>
    <w:rsid w:val="00DA7B7B"/>
    <w:rsid w:val="00DC01C2"/>
    <w:rsid w:val="00DC0633"/>
    <w:rsid w:val="00DC2CB4"/>
    <w:rsid w:val="00DC4107"/>
    <w:rsid w:val="00DD0438"/>
    <w:rsid w:val="00DD0DFE"/>
    <w:rsid w:val="00DD3C75"/>
    <w:rsid w:val="00DD6BD3"/>
    <w:rsid w:val="00DE6946"/>
    <w:rsid w:val="00DF47FF"/>
    <w:rsid w:val="00DF545F"/>
    <w:rsid w:val="00DF72A4"/>
    <w:rsid w:val="00E01AA2"/>
    <w:rsid w:val="00E03671"/>
    <w:rsid w:val="00E078BE"/>
    <w:rsid w:val="00E11204"/>
    <w:rsid w:val="00E12672"/>
    <w:rsid w:val="00E15D9E"/>
    <w:rsid w:val="00E214B4"/>
    <w:rsid w:val="00E23B05"/>
    <w:rsid w:val="00E25F6F"/>
    <w:rsid w:val="00E31CAE"/>
    <w:rsid w:val="00E42DF7"/>
    <w:rsid w:val="00E4622B"/>
    <w:rsid w:val="00E50E38"/>
    <w:rsid w:val="00E52BE5"/>
    <w:rsid w:val="00E6318E"/>
    <w:rsid w:val="00E649DC"/>
    <w:rsid w:val="00E655B3"/>
    <w:rsid w:val="00E711FD"/>
    <w:rsid w:val="00E739E7"/>
    <w:rsid w:val="00E75918"/>
    <w:rsid w:val="00E850EE"/>
    <w:rsid w:val="00E87A44"/>
    <w:rsid w:val="00E91E39"/>
    <w:rsid w:val="00E93EC8"/>
    <w:rsid w:val="00EA753B"/>
    <w:rsid w:val="00EA7CFD"/>
    <w:rsid w:val="00ED39EF"/>
    <w:rsid w:val="00EE0AEA"/>
    <w:rsid w:val="00EF0F2C"/>
    <w:rsid w:val="00EF0F9A"/>
    <w:rsid w:val="00EF2B58"/>
    <w:rsid w:val="00EF3AD2"/>
    <w:rsid w:val="00EF6B41"/>
    <w:rsid w:val="00F02CD8"/>
    <w:rsid w:val="00F03912"/>
    <w:rsid w:val="00F12561"/>
    <w:rsid w:val="00F20935"/>
    <w:rsid w:val="00F20CE2"/>
    <w:rsid w:val="00F27354"/>
    <w:rsid w:val="00F329A6"/>
    <w:rsid w:val="00F344C5"/>
    <w:rsid w:val="00F3675C"/>
    <w:rsid w:val="00F47CBE"/>
    <w:rsid w:val="00F60CEF"/>
    <w:rsid w:val="00F620D2"/>
    <w:rsid w:val="00F631E9"/>
    <w:rsid w:val="00F67889"/>
    <w:rsid w:val="00F72DEB"/>
    <w:rsid w:val="00F74E76"/>
    <w:rsid w:val="00F75270"/>
    <w:rsid w:val="00F7726A"/>
    <w:rsid w:val="00F81122"/>
    <w:rsid w:val="00F8114B"/>
    <w:rsid w:val="00F870D9"/>
    <w:rsid w:val="00F87171"/>
    <w:rsid w:val="00F96441"/>
    <w:rsid w:val="00FA0B65"/>
    <w:rsid w:val="00FA318B"/>
    <w:rsid w:val="00FB0086"/>
    <w:rsid w:val="00FB6353"/>
    <w:rsid w:val="00FC11E2"/>
    <w:rsid w:val="00FC499B"/>
    <w:rsid w:val="00FD5342"/>
    <w:rsid w:val="00FD7A6B"/>
    <w:rsid w:val="00FE5867"/>
    <w:rsid w:val="00FE7B89"/>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00C"/>
    <w:pPr>
      <w:spacing w:after="200" w:line="276" w:lineRule="auto"/>
      <w:jc w:val="left"/>
    </w:pPr>
    <w:rPr>
      <w:rFonts w:asciiTheme="minorHAnsi" w:hAnsiTheme="minorHAnsi"/>
      <w:sz w:val="22"/>
    </w:rPr>
  </w:style>
  <w:style w:type="paragraph" w:styleId="1">
    <w:name w:val="heading 1"/>
    <w:basedOn w:val="a"/>
    <w:link w:val="10"/>
    <w:uiPriority w:val="9"/>
    <w:qFormat/>
    <w:rsid w:val="00C604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045B"/>
    <w:rPr>
      <w:rFonts w:eastAsia="Times New Roman" w:cs="Times New Roman"/>
      <w:b/>
      <w:bCs/>
      <w:kern w:val="36"/>
      <w:sz w:val="48"/>
      <w:szCs w:val="48"/>
      <w:lang w:eastAsia="ru-RU"/>
    </w:rPr>
  </w:style>
  <w:style w:type="paragraph" w:styleId="a3">
    <w:name w:val="List Paragraph"/>
    <w:basedOn w:val="a"/>
    <w:uiPriority w:val="34"/>
    <w:qFormat/>
    <w:rsid w:val="00C6045B"/>
    <w:pPr>
      <w:ind w:left="720"/>
      <w:contextualSpacing/>
    </w:pPr>
    <w:rPr>
      <w:rFonts w:eastAsia="Gulim"/>
      <w:sz w:val="24"/>
      <w:szCs w:val="24"/>
    </w:rPr>
  </w:style>
  <w:style w:type="character" w:styleId="a4">
    <w:name w:val="Hyperlink"/>
    <w:basedOn w:val="a0"/>
    <w:uiPriority w:val="99"/>
    <w:unhideWhenUsed/>
    <w:rsid w:val="00C6045B"/>
    <w:rPr>
      <w:color w:val="0000FF"/>
      <w:u w:val="single"/>
    </w:rPr>
  </w:style>
  <w:style w:type="table" w:styleId="a5">
    <w:name w:val="Table Grid"/>
    <w:basedOn w:val="a1"/>
    <w:rsid w:val="00C6045B"/>
    <w:pPr>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FB008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B0086"/>
    <w:rPr>
      <w:rFonts w:ascii="Tahoma" w:hAnsi="Tahoma" w:cs="Tahoma"/>
      <w:sz w:val="16"/>
      <w:szCs w:val="16"/>
    </w:rPr>
  </w:style>
  <w:style w:type="paragraph" w:styleId="a8">
    <w:name w:val="No Spacing"/>
    <w:link w:val="a9"/>
    <w:uiPriority w:val="1"/>
    <w:qFormat/>
    <w:rsid w:val="00615715"/>
    <w:pPr>
      <w:jc w:val="left"/>
    </w:pPr>
    <w:rPr>
      <w:rFonts w:ascii="Calibri" w:eastAsia="Times New Roman" w:hAnsi="Calibri" w:cs="Times New Roman"/>
      <w:sz w:val="22"/>
      <w:lang w:eastAsia="ru-RU"/>
    </w:rPr>
  </w:style>
  <w:style w:type="character" w:customStyle="1" w:styleId="a9">
    <w:name w:val="Без интервала Знак"/>
    <w:link w:val="a8"/>
    <w:uiPriority w:val="99"/>
    <w:rsid w:val="00615715"/>
    <w:rPr>
      <w:rFonts w:ascii="Calibri" w:eastAsia="Times New Roman" w:hAnsi="Calibri" w:cs="Times New Roman"/>
      <w:sz w:val="22"/>
      <w:lang w:eastAsia="ru-RU"/>
    </w:rPr>
  </w:style>
  <w:style w:type="paragraph" w:styleId="3">
    <w:name w:val="Body Text 3"/>
    <w:basedOn w:val="a"/>
    <w:link w:val="30"/>
    <w:rsid w:val="00ED39EF"/>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ED39EF"/>
    <w:rPr>
      <w:rFonts w:eastAsia="Times New Roman" w:cs="Times New Roman"/>
      <w:sz w:val="16"/>
      <w:szCs w:val="16"/>
      <w:lang w:eastAsia="ru-RU"/>
    </w:rPr>
  </w:style>
  <w:style w:type="character" w:customStyle="1" w:styleId="aa">
    <w:name w:val="Основной текст_"/>
    <w:basedOn w:val="a0"/>
    <w:link w:val="11"/>
    <w:rsid w:val="003B73AA"/>
    <w:rPr>
      <w:rFonts w:eastAsia="Times New Roman" w:cs="Times New Roman"/>
      <w:szCs w:val="28"/>
      <w:shd w:val="clear" w:color="auto" w:fill="FFFFFF"/>
    </w:rPr>
  </w:style>
  <w:style w:type="paragraph" w:customStyle="1" w:styleId="11">
    <w:name w:val="Основной текст1"/>
    <w:basedOn w:val="a"/>
    <w:link w:val="aa"/>
    <w:rsid w:val="003B73AA"/>
    <w:pPr>
      <w:widowControl w:val="0"/>
      <w:shd w:val="clear" w:color="auto" w:fill="FFFFFF"/>
      <w:spacing w:after="0" w:line="240" w:lineRule="auto"/>
      <w:ind w:firstLine="400"/>
    </w:pPr>
    <w:rPr>
      <w:rFonts w:ascii="Times New Roman" w:eastAsia="Times New Roman" w:hAnsi="Times New Roman" w:cs="Times New Roman"/>
      <w:sz w:val="28"/>
      <w:szCs w:val="28"/>
    </w:rPr>
  </w:style>
  <w:style w:type="paragraph" w:customStyle="1" w:styleId="4">
    <w:name w:val="Обычный4"/>
    <w:rsid w:val="00F631E9"/>
    <w:pPr>
      <w:widowControl w:val="0"/>
      <w:spacing w:line="300" w:lineRule="auto"/>
      <w:ind w:firstLine="720"/>
    </w:pPr>
    <w:rPr>
      <w:rFonts w:eastAsia="Times New Roman" w:cs="Times New Roman"/>
      <w:snapToGrid w:val="0"/>
      <w:sz w:val="24"/>
      <w:szCs w:val="20"/>
      <w:lang w:eastAsia="ru-RU"/>
    </w:rPr>
  </w:style>
  <w:style w:type="paragraph" w:styleId="31">
    <w:name w:val="Body Text Indent 3"/>
    <w:basedOn w:val="a"/>
    <w:link w:val="32"/>
    <w:uiPriority w:val="99"/>
    <w:semiHidden/>
    <w:unhideWhenUsed/>
    <w:rsid w:val="000D3AF0"/>
    <w:pPr>
      <w:spacing w:after="120"/>
      <w:ind w:left="283"/>
    </w:pPr>
    <w:rPr>
      <w:sz w:val="16"/>
      <w:szCs w:val="16"/>
    </w:rPr>
  </w:style>
  <w:style w:type="character" w:customStyle="1" w:styleId="32">
    <w:name w:val="Основной текст с отступом 3 Знак"/>
    <w:basedOn w:val="a0"/>
    <w:link w:val="31"/>
    <w:uiPriority w:val="99"/>
    <w:semiHidden/>
    <w:rsid w:val="000D3AF0"/>
    <w:rPr>
      <w:rFonts w:asciiTheme="minorHAnsi" w:hAnsiTheme="minorHAnsi"/>
      <w:sz w:val="16"/>
      <w:szCs w:val="16"/>
    </w:rPr>
  </w:style>
  <w:style w:type="paragraph" w:customStyle="1" w:styleId="12">
    <w:name w:val="Обычный1"/>
    <w:rsid w:val="008841A7"/>
    <w:pPr>
      <w:widowControl w:val="0"/>
      <w:spacing w:line="300" w:lineRule="auto"/>
      <w:ind w:firstLine="720"/>
    </w:pPr>
    <w:rPr>
      <w:rFonts w:eastAsia="Times New Roman" w:cs="Times New Roman"/>
      <w:snapToGrid w:val="0"/>
      <w:sz w:val="24"/>
      <w:szCs w:val="20"/>
      <w:lang w:eastAsia="ru-RU"/>
    </w:rPr>
  </w:style>
  <w:style w:type="character" w:customStyle="1" w:styleId="FontStyle17">
    <w:name w:val="Font Style17"/>
    <w:basedOn w:val="a0"/>
    <w:rsid w:val="005B3BE6"/>
    <w:rPr>
      <w:rFonts w:ascii="Times New Roman" w:hAnsi="Times New Roman" w:cs="Times New Roman" w:hint="default"/>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00C"/>
    <w:pPr>
      <w:spacing w:after="200" w:line="276" w:lineRule="auto"/>
      <w:jc w:val="left"/>
    </w:pPr>
    <w:rPr>
      <w:rFonts w:asciiTheme="minorHAnsi" w:hAnsiTheme="minorHAnsi"/>
      <w:sz w:val="22"/>
    </w:rPr>
  </w:style>
  <w:style w:type="paragraph" w:styleId="1">
    <w:name w:val="heading 1"/>
    <w:basedOn w:val="a"/>
    <w:link w:val="10"/>
    <w:uiPriority w:val="9"/>
    <w:qFormat/>
    <w:rsid w:val="00C604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045B"/>
    <w:rPr>
      <w:rFonts w:eastAsia="Times New Roman" w:cs="Times New Roman"/>
      <w:b/>
      <w:bCs/>
      <w:kern w:val="36"/>
      <w:sz w:val="48"/>
      <w:szCs w:val="48"/>
      <w:lang w:eastAsia="ru-RU"/>
    </w:rPr>
  </w:style>
  <w:style w:type="paragraph" w:styleId="a3">
    <w:name w:val="List Paragraph"/>
    <w:basedOn w:val="a"/>
    <w:uiPriority w:val="34"/>
    <w:qFormat/>
    <w:rsid w:val="00C6045B"/>
    <w:pPr>
      <w:ind w:left="720"/>
      <w:contextualSpacing/>
    </w:pPr>
    <w:rPr>
      <w:rFonts w:eastAsia="Gulim"/>
      <w:sz w:val="24"/>
      <w:szCs w:val="24"/>
    </w:rPr>
  </w:style>
  <w:style w:type="character" w:styleId="a4">
    <w:name w:val="Hyperlink"/>
    <w:basedOn w:val="a0"/>
    <w:uiPriority w:val="99"/>
    <w:unhideWhenUsed/>
    <w:rsid w:val="00C6045B"/>
    <w:rPr>
      <w:color w:val="0000FF"/>
      <w:u w:val="single"/>
    </w:rPr>
  </w:style>
  <w:style w:type="table" w:styleId="a5">
    <w:name w:val="Table Grid"/>
    <w:basedOn w:val="a1"/>
    <w:rsid w:val="00C6045B"/>
    <w:pPr>
      <w:jc w:val="left"/>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FB008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B0086"/>
    <w:rPr>
      <w:rFonts w:ascii="Tahoma" w:hAnsi="Tahoma" w:cs="Tahoma"/>
      <w:sz w:val="16"/>
      <w:szCs w:val="16"/>
    </w:rPr>
  </w:style>
  <w:style w:type="paragraph" w:styleId="a8">
    <w:name w:val="No Spacing"/>
    <w:link w:val="a9"/>
    <w:uiPriority w:val="1"/>
    <w:qFormat/>
    <w:rsid w:val="00615715"/>
    <w:pPr>
      <w:jc w:val="left"/>
    </w:pPr>
    <w:rPr>
      <w:rFonts w:ascii="Calibri" w:eastAsia="Times New Roman" w:hAnsi="Calibri" w:cs="Times New Roman"/>
      <w:sz w:val="22"/>
      <w:lang w:eastAsia="ru-RU"/>
    </w:rPr>
  </w:style>
  <w:style w:type="character" w:customStyle="1" w:styleId="a9">
    <w:name w:val="Без интервала Знак"/>
    <w:link w:val="a8"/>
    <w:uiPriority w:val="1"/>
    <w:rsid w:val="00615715"/>
    <w:rPr>
      <w:rFonts w:ascii="Calibri" w:eastAsia="Times New Roman" w:hAnsi="Calibri" w:cs="Times New Roman"/>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52451">
      <w:bodyDiv w:val="1"/>
      <w:marLeft w:val="0"/>
      <w:marRight w:val="0"/>
      <w:marTop w:val="0"/>
      <w:marBottom w:val="0"/>
      <w:divBdr>
        <w:top w:val="none" w:sz="0" w:space="0" w:color="auto"/>
        <w:left w:val="none" w:sz="0" w:space="0" w:color="auto"/>
        <w:bottom w:val="none" w:sz="0" w:space="0" w:color="auto"/>
        <w:right w:val="none" w:sz="0" w:space="0" w:color="auto"/>
      </w:divBdr>
    </w:div>
    <w:div w:id="1528374314">
      <w:bodyDiv w:val="1"/>
      <w:marLeft w:val="0"/>
      <w:marRight w:val="0"/>
      <w:marTop w:val="0"/>
      <w:marBottom w:val="0"/>
      <w:divBdr>
        <w:top w:val="none" w:sz="0" w:space="0" w:color="auto"/>
        <w:left w:val="none" w:sz="0" w:space="0" w:color="auto"/>
        <w:bottom w:val="none" w:sz="0" w:space="0" w:color="auto"/>
        <w:right w:val="none" w:sz="0" w:space="0" w:color="auto"/>
      </w:divBdr>
    </w:div>
    <w:div w:id="2059936275">
      <w:bodyDiv w:val="1"/>
      <w:marLeft w:val="0"/>
      <w:marRight w:val="0"/>
      <w:marTop w:val="0"/>
      <w:marBottom w:val="0"/>
      <w:divBdr>
        <w:top w:val="none" w:sz="0" w:space="0" w:color="auto"/>
        <w:left w:val="none" w:sz="0" w:space="0" w:color="auto"/>
        <w:bottom w:val="none" w:sz="0" w:space="0" w:color="auto"/>
        <w:right w:val="none" w:sz="0" w:space="0" w:color="auto"/>
      </w:divBdr>
    </w:div>
    <w:div w:id="206795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4B2572E1545D8C36B11C2F2D7606CE3EF06F3084AD29CF8816083664268C6ED7B63DEA9F12D0C53f92DL" TargetMode="External"/><Relationship Id="rId3" Type="http://schemas.openxmlformats.org/officeDocument/2006/relationships/styles" Target="styles.xml"/><Relationship Id="rId7" Type="http://schemas.openxmlformats.org/officeDocument/2006/relationships/hyperlink" Target="consultantplus://offline/ref=4C6461C41489DEC31EC8FD938EA3999D2A88E9DF18CA04466C0A446D6D9A9D68FAFE233D94D947B2FAVA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sizo-3@52.fsin.gov.ru" TargetMode="External"/><Relationship Id="rId4" Type="http://schemas.microsoft.com/office/2007/relationships/stylesWithEffects" Target="stylesWithEffects.xml"/><Relationship Id="rId9" Type="http://schemas.openxmlformats.org/officeDocument/2006/relationships/hyperlink" Target="consultantplus://offline/ref=84B2572E1545D8C36B11C2F2D7606CE3EF06F3084AD29CF8816083664268C6ED7B63DEA9F12D0C53f92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494F2-FCAF-43D6-9159-983C6AF9E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17</Pages>
  <Words>6704</Words>
  <Characters>38215</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ФКУ СИЗО-3</Company>
  <LinksUpToDate>false</LinksUpToDate>
  <CharactersWithSpaces>44830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OTO - 1</cp:lastModifiedBy>
  <cp:revision>347</cp:revision>
  <cp:lastPrinted>2025-06-17T05:53:00Z</cp:lastPrinted>
  <dcterms:created xsi:type="dcterms:W3CDTF">2020-01-24T05:45:00Z</dcterms:created>
  <dcterms:modified xsi:type="dcterms:W3CDTF">2026-06-01T06:13:00Z</dcterms:modified>
</cp:coreProperties>
</file>