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4DA" w:rsidRPr="00104673" w:rsidRDefault="002244DA" w:rsidP="002244D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Техническое задание</w:t>
      </w:r>
    </w:p>
    <w:p w:rsidR="002244DA" w:rsidRPr="00104673" w:rsidRDefault="002244DA" w:rsidP="002244D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0467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на поставку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трансформаторов тока</w:t>
      </w:r>
      <w:r w:rsidRPr="0010467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1046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для обеспечения нужд </w:t>
      </w:r>
    </w:p>
    <w:p w:rsidR="002244DA" w:rsidRPr="00104673" w:rsidRDefault="002244DA" w:rsidP="002244D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046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Главного управления МЧС России по Карачаево-Черкесской Республике </w:t>
      </w:r>
    </w:p>
    <w:p w:rsidR="002244DA" w:rsidRPr="00104673" w:rsidRDefault="002244DA" w:rsidP="002244D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244DA" w:rsidRPr="00104673" w:rsidRDefault="002244DA" w:rsidP="002244DA">
      <w:pPr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10467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Общие требования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к поставке Товара</w:t>
      </w:r>
      <w:r w:rsidRPr="00104673">
        <w:rPr>
          <w:rFonts w:ascii="Times New Roman" w:eastAsia="Times New Roman" w:hAnsi="Times New Roman" w:cs="Times New Roman"/>
          <w:b/>
          <w:strike/>
          <w:sz w:val="28"/>
          <w:szCs w:val="28"/>
          <w:lang w:eastAsia="en-US"/>
        </w:rPr>
        <w:t>.</w:t>
      </w:r>
    </w:p>
    <w:p w:rsidR="002244DA" w:rsidRPr="00104673" w:rsidRDefault="002244DA" w:rsidP="002244D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left="1429"/>
        <w:contextualSpacing/>
        <w:jc w:val="both"/>
        <w:rPr>
          <w:rFonts w:ascii="Arial" w:eastAsia="Times New Roman" w:hAnsi="Arial" w:cs="Arial"/>
          <w:b/>
          <w:sz w:val="28"/>
          <w:szCs w:val="28"/>
          <w:lang w:eastAsia="en-US"/>
        </w:rPr>
      </w:pPr>
    </w:p>
    <w:p w:rsidR="002244DA" w:rsidRPr="00104673" w:rsidRDefault="002244DA" w:rsidP="002244DA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0467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1.1. </w:t>
      </w:r>
      <w:r w:rsidR="00730FA9">
        <w:rPr>
          <w:rFonts w:ascii="Times New Roman" w:eastAsia="Times New Roman" w:hAnsi="Times New Roman" w:cs="Times New Roman"/>
          <w:sz w:val="28"/>
          <w:szCs w:val="28"/>
          <w:lang w:eastAsia="en-US"/>
        </w:rPr>
        <w:t>Государственный з</w:t>
      </w:r>
      <w:r w:rsidRPr="00104673">
        <w:rPr>
          <w:rFonts w:ascii="Times New Roman" w:eastAsia="Times New Roman" w:hAnsi="Times New Roman" w:cs="Times New Roman"/>
          <w:sz w:val="28"/>
          <w:szCs w:val="28"/>
          <w:lang w:eastAsia="en-US"/>
        </w:rPr>
        <w:t>аказчик: Главное управление МЧС России по Карачаево-Черкесской Республике.</w:t>
      </w:r>
    </w:p>
    <w:p w:rsidR="002244DA" w:rsidRPr="00104673" w:rsidRDefault="002244DA" w:rsidP="002244DA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Наименование объекта закупки: </w:t>
      </w:r>
      <w:bookmarkStart w:id="0" w:name="_Hlk111646697"/>
      <w:r w:rsidRPr="0010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поставка трансформаторов тока </w:t>
      </w:r>
      <w:bookmarkEnd w:id="0"/>
      <w:r w:rsidRPr="00104673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Товар).</w:t>
      </w:r>
    </w:p>
    <w:p w:rsidR="002244DA" w:rsidRPr="00104673" w:rsidRDefault="002244DA" w:rsidP="002244DA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673">
        <w:rPr>
          <w:rFonts w:ascii="Times New Roman" w:eastAsia="Times New Roman" w:hAnsi="Times New Roman" w:cs="Times New Roman"/>
          <w:sz w:val="28"/>
          <w:szCs w:val="28"/>
          <w:lang w:eastAsia="ru-RU"/>
        </w:rPr>
        <w:t>1.3</w:t>
      </w:r>
      <w:r w:rsidRPr="0010467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. </w:t>
      </w:r>
      <w:r w:rsidRPr="0010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поставки товара: </w:t>
      </w:r>
      <w:r w:rsidR="003F53F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0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3F53F6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</w:t>
      </w:r>
      <w:r w:rsidRPr="0010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</w:t>
      </w:r>
      <w:r w:rsidR="003F53F6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334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3F53F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10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даты заключения Договора.</w:t>
      </w:r>
    </w:p>
    <w:p w:rsidR="002244DA" w:rsidRPr="00104673" w:rsidRDefault="002244DA" w:rsidP="002244DA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Место поставки товара: 369000, КЧР, г.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Усть-Джегута</w:t>
      </w:r>
      <w:proofErr w:type="spellEnd"/>
      <w:r w:rsidRPr="00104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730FA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ромплощадка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цемзавода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244DA" w:rsidRPr="00104673" w:rsidRDefault="002244DA" w:rsidP="002244DA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673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В стоимость Договора включены затраты на транспортировку товара до места поставки, доставку, разгрузку, страхование, налоги, таможенные пошлины и другие обязательные платежи.</w:t>
      </w:r>
    </w:p>
    <w:p w:rsidR="002244DA" w:rsidRPr="00104673" w:rsidRDefault="002244DA" w:rsidP="002244DA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44DA" w:rsidRPr="00104673" w:rsidRDefault="002244DA" w:rsidP="002244D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104673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II</w:t>
      </w:r>
      <w:r w:rsidRPr="0010467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. Требования к поставляемому Товару</w:t>
      </w:r>
    </w:p>
    <w:p w:rsidR="002244DA" w:rsidRPr="00BB351E" w:rsidRDefault="002244DA" w:rsidP="002244DA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en-US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993"/>
        <w:gridCol w:w="1134"/>
        <w:gridCol w:w="2835"/>
        <w:gridCol w:w="992"/>
        <w:gridCol w:w="1417"/>
        <w:gridCol w:w="709"/>
        <w:gridCol w:w="851"/>
      </w:tblGrid>
      <w:tr w:rsidR="002244DA" w:rsidRPr="00BB351E" w:rsidTr="002118A3">
        <w:trPr>
          <w:trHeight w:val="383"/>
        </w:trPr>
        <w:tc>
          <w:tcPr>
            <w:tcW w:w="709" w:type="dxa"/>
            <w:vAlign w:val="center"/>
            <w:hideMark/>
          </w:tcPr>
          <w:p w:rsidR="002244DA" w:rsidRPr="00BB351E" w:rsidRDefault="002244DA" w:rsidP="002302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351E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BB351E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BB351E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993" w:type="dxa"/>
            <w:vAlign w:val="center"/>
            <w:hideMark/>
          </w:tcPr>
          <w:p w:rsidR="002244DA" w:rsidRPr="00BB351E" w:rsidRDefault="002244DA" w:rsidP="002302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351E">
              <w:rPr>
                <w:rFonts w:ascii="Times New Roman" w:eastAsia="Times New Roman" w:hAnsi="Times New Roman" w:cs="Times New Roman"/>
                <w:lang w:eastAsia="ru-RU"/>
              </w:rPr>
              <w:t>Наименование товара</w:t>
            </w:r>
          </w:p>
        </w:tc>
        <w:tc>
          <w:tcPr>
            <w:tcW w:w="1134" w:type="dxa"/>
          </w:tcPr>
          <w:p w:rsidR="002244DA" w:rsidRPr="00BB351E" w:rsidRDefault="002244DA" w:rsidP="002302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351E">
              <w:rPr>
                <w:rFonts w:ascii="Times New Roman" w:eastAsia="Times New Roman" w:hAnsi="Times New Roman" w:cs="Times New Roman"/>
                <w:lang w:eastAsia="ru-RU"/>
              </w:rPr>
              <w:t>код ОКПД 2/КТРУ</w:t>
            </w:r>
          </w:p>
        </w:tc>
        <w:tc>
          <w:tcPr>
            <w:tcW w:w="2835" w:type="dxa"/>
            <w:vAlign w:val="center"/>
            <w:hideMark/>
          </w:tcPr>
          <w:p w:rsidR="002244DA" w:rsidRPr="00BB351E" w:rsidRDefault="002244DA" w:rsidP="002302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351E">
              <w:rPr>
                <w:rFonts w:ascii="Times New Roman" w:eastAsia="Times New Roman" w:hAnsi="Times New Roman" w:cs="Times New Roman"/>
                <w:lang w:eastAsia="ru-RU"/>
              </w:rPr>
              <w:t>Технические характеристики</w:t>
            </w:r>
          </w:p>
        </w:tc>
        <w:tc>
          <w:tcPr>
            <w:tcW w:w="992" w:type="dxa"/>
          </w:tcPr>
          <w:p w:rsidR="002244DA" w:rsidRDefault="002244DA" w:rsidP="002302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244DA" w:rsidRPr="00BB351E" w:rsidRDefault="002244DA" w:rsidP="002302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Год выпуска</w:t>
            </w:r>
          </w:p>
          <w:p w:rsidR="002244DA" w:rsidRPr="00BB351E" w:rsidRDefault="002244DA" w:rsidP="002302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</w:tcPr>
          <w:p w:rsidR="002244DA" w:rsidRDefault="002244DA" w:rsidP="002302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244DA" w:rsidRPr="00BB351E" w:rsidRDefault="002244DA" w:rsidP="002302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ПП РФ №1875</w:t>
            </w:r>
            <w:r w:rsidR="00730FA9">
              <w:rPr>
                <w:rFonts w:ascii="Times New Roman" w:eastAsia="Times New Roman" w:hAnsi="Times New Roman" w:cs="Times New Roman"/>
                <w:lang w:eastAsia="ru-RU"/>
              </w:rPr>
              <w:t xml:space="preserve"> от 23.12.2024</w:t>
            </w:r>
          </w:p>
        </w:tc>
        <w:tc>
          <w:tcPr>
            <w:tcW w:w="709" w:type="dxa"/>
            <w:vAlign w:val="center"/>
            <w:hideMark/>
          </w:tcPr>
          <w:p w:rsidR="002244DA" w:rsidRPr="00BB351E" w:rsidRDefault="002244DA" w:rsidP="002302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351E">
              <w:rPr>
                <w:rFonts w:ascii="Times New Roman" w:eastAsia="Times New Roman" w:hAnsi="Times New Roman" w:cs="Times New Roman"/>
                <w:lang w:eastAsia="ru-RU"/>
              </w:rPr>
              <w:t>Кол-во</w:t>
            </w:r>
          </w:p>
        </w:tc>
        <w:tc>
          <w:tcPr>
            <w:tcW w:w="851" w:type="dxa"/>
            <w:vAlign w:val="center"/>
            <w:hideMark/>
          </w:tcPr>
          <w:p w:rsidR="002244DA" w:rsidRPr="00BB351E" w:rsidRDefault="002244DA" w:rsidP="002302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351E">
              <w:rPr>
                <w:rFonts w:ascii="Times New Roman" w:eastAsia="Times New Roman" w:hAnsi="Times New Roman" w:cs="Times New Roman"/>
                <w:lang w:eastAsia="ru-RU"/>
              </w:rPr>
              <w:t>Ед. измерения</w:t>
            </w:r>
          </w:p>
        </w:tc>
      </w:tr>
      <w:tr w:rsidR="002244DA" w:rsidRPr="00BB351E" w:rsidTr="002118A3">
        <w:trPr>
          <w:trHeight w:val="3788"/>
        </w:trPr>
        <w:tc>
          <w:tcPr>
            <w:tcW w:w="709" w:type="dxa"/>
            <w:vAlign w:val="center"/>
          </w:tcPr>
          <w:p w:rsidR="002244DA" w:rsidRPr="00BB351E" w:rsidRDefault="002244DA" w:rsidP="002302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35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2244DA" w:rsidRPr="00BB351E" w:rsidRDefault="002244DA" w:rsidP="0023028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Трансформатор тока Т-0,66 200/5А</w:t>
            </w:r>
          </w:p>
        </w:tc>
        <w:tc>
          <w:tcPr>
            <w:tcW w:w="1134" w:type="dxa"/>
          </w:tcPr>
          <w:p w:rsidR="002244DA" w:rsidRPr="00BB351E" w:rsidRDefault="002244DA" w:rsidP="002302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  <w:p w:rsidR="002244DA" w:rsidRPr="00BB351E" w:rsidRDefault="002244DA" w:rsidP="002302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27.11.4</w:t>
            </w:r>
            <w:r w:rsidR="0060530B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2.000</w:t>
            </w:r>
          </w:p>
        </w:tc>
        <w:tc>
          <w:tcPr>
            <w:tcW w:w="2835" w:type="dxa"/>
            <w:vAlign w:val="center"/>
          </w:tcPr>
          <w:p w:rsidR="002244DA" w:rsidRDefault="002118A3" w:rsidP="002118A3">
            <w:pPr>
              <w:tabs>
                <w:tab w:val="left" w:pos="175"/>
              </w:tabs>
              <w:suppressAutoHyphens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Тип изделия </w:t>
            </w:r>
            <w:r w:rsidRPr="00104673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      трансформатор тока</w:t>
            </w:r>
            <w:proofErr w:type="gramStart"/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;</w:t>
            </w:r>
            <w:proofErr w:type="gramEnd"/>
          </w:p>
          <w:p w:rsidR="0060530B" w:rsidRDefault="002118A3" w:rsidP="0060530B">
            <w:pPr>
              <w:tabs>
                <w:tab w:val="left" w:pos="0"/>
              </w:tabs>
              <w:suppressAutoHyphens w:val="0"/>
              <w:spacing w:after="0" w:line="240" w:lineRule="auto"/>
              <w:ind w:left="-894" w:firstLine="894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О</w:t>
            </w:r>
            <w:r w:rsidR="002244DA" w:rsidRPr="00104673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тношение </w:t>
            </w:r>
            <w:proofErr w:type="gramStart"/>
            <w:r w:rsidR="002244DA" w:rsidRPr="00104673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первичного</w:t>
            </w:r>
            <w:proofErr w:type="gramEnd"/>
            <w:r w:rsidR="002244DA" w:rsidRPr="00104673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</w:t>
            </w:r>
          </w:p>
          <w:p w:rsidR="002244DA" w:rsidRPr="00104673" w:rsidRDefault="002244DA" w:rsidP="0060530B">
            <w:pPr>
              <w:tabs>
                <w:tab w:val="left" w:pos="0"/>
              </w:tabs>
              <w:suppressAutoHyphens w:val="0"/>
              <w:spacing w:after="0" w:line="240" w:lineRule="auto"/>
              <w:ind w:left="-894" w:firstLine="894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104673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тока к</w:t>
            </w:r>
            <w:r w:rsidR="0060530B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104673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вторичному</w:t>
            </w:r>
            <w:proofErr w:type="gramEnd"/>
            <w:r w:rsidR="0060530B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</w:t>
            </w:r>
            <w:r w:rsidR="002118A3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200/5А;</w:t>
            </w:r>
            <w:r w:rsidRPr="00104673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</w:t>
            </w:r>
          </w:p>
          <w:p w:rsidR="002244DA" w:rsidRDefault="002244DA" w:rsidP="00230282">
            <w:pPr>
              <w:tabs>
                <w:tab w:val="left" w:pos="0"/>
              </w:tabs>
              <w:suppressAutoHyphens w:val="0"/>
              <w:spacing w:after="0" w:line="240" w:lineRule="auto"/>
              <w:ind w:left="-894" w:firstLine="894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104673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Максимальное напряжение </w:t>
            </w:r>
          </w:p>
          <w:p w:rsidR="002118A3" w:rsidRDefault="002244DA" w:rsidP="0060530B">
            <w:pPr>
              <w:tabs>
                <w:tab w:val="left" w:pos="0"/>
              </w:tabs>
              <w:suppressAutoHyphens w:val="0"/>
              <w:spacing w:after="0" w:line="240" w:lineRule="auto"/>
              <w:ind w:left="-894" w:firstLine="894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104673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сети 0,66 </w:t>
            </w:r>
            <w:proofErr w:type="spellStart"/>
            <w:r w:rsidRPr="00104673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кВ</w:t>
            </w:r>
            <w:proofErr w:type="spellEnd"/>
            <w:r w:rsidR="002118A3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;</w:t>
            </w:r>
            <w:r w:rsidR="0060530B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</w:t>
            </w:r>
          </w:p>
          <w:p w:rsidR="0060530B" w:rsidRDefault="002244DA" w:rsidP="0060530B">
            <w:pPr>
              <w:tabs>
                <w:tab w:val="left" w:pos="0"/>
              </w:tabs>
              <w:suppressAutoHyphens w:val="0"/>
              <w:spacing w:after="0" w:line="240" w:lineRule="auto"/>
              <w:ind w:left="-894" w:firstLine="894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104673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Класс точности</w:t>
            </w:r>
            <w:r w:rsidR="003F53F6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–</w:t>
            </w:r>
            <w:r w:rsidRPr="00104673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предел </w:t>
            </w:r>
          </w:p>
          <w:p w:rsidR="0060530B" w:rsidRDefault="002244DA" w:rsidP="002118A3">
            <w:pPr>
              <w:tabs>
                <w:tab w:val="left" w:pos="0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104673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допустимой погрешности (токовой и угловой) в процентах, </w:t>
            </w:r>
          </w:p>
          <w:p w:rsidR="002244DA" w:rsidRPr="00104673" w:rsidRDefault="002244DA" w:rsidP="0060530B">
            <w:pPr>
              <w:tabs>
                <w:tab w:val="left" w:pos="0"/>
              </w:tabs>
              <w:suppressAutoHyphens w:val="0"/>
              <w:spacing w:after="0" w:line="240" w:lineRule="auto"/>
              <w:ind w:left="-894" w:firstLine="894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104673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гарантируемый </w:t>
            </w:r>
          </w:p>
          <w:p w:rsidR="0060530B" w:rsidRDefault="0060530B" w:rsidP="0060530B">
            <w:pPr>
              <w:tabs>
                <w:tab w:val="left" w:pos="0"/>
              </w:tabs>
              <w:suppressAutoHyphens w:val="0"/>
              <w:spacing w:after="0" w:line="240" w:lineRule="auto"/>
              <w:ind w:left="-894" w:firstLine="894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производителем </w:t>
            </w:r>
          </w:p>
          <w:p w:rsidR="002244DA" w:rsidRPr="00104673" w:rsidRDefault="002244DA" w:rsidP="0060530B">
            <w:pPr>
              <w:tabs>
                <w:tab w:val="left" w:pos="0"/>
              </w:tabs>
              <w:suppressAutoHyphens w:val="0"/>
              <w:spacing w:after="0" w:line="240" w:lineRule="auto"/>
              <w:ind w:left="-894" w:firstLine="894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104673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используется</w:t>
            </w:r>
            <w:r w:rsidR="0060530B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</w:t>
            </w:r>
            <w:r w:rsidR="002118A3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класс 0,5;</w:t>
            </w:r>
          </w:p>
          <w:p w:rsidR="002244DA" w:rsidRPr="00BB351E" w:rsidRDefault="002244DA" w:rsidP="0023028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673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Мощность вторичной цепи 5В.А</w:t>
            </w:r>
            <w:r w:rsidR="002118A3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.</w:t>
            </w:r>
          </w:p>
        </w:tc>
        <w:tc>
          <w:tcPr>
            <w:tcW w:w="992" w:type="dxa"/>
          </w:tcPr>
          <w:p w:rsidR="002244DA" w:rsidRDefault="002244DA" w:rsidP="002302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244DA" w:rsidRDefault="002244DA" w:rsidP="002302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244DA" w:rsidRDefault="002244DA" w:rsidP="002302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244DA" w:rsidRDefault="002244DA" w:rsidP="002302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244DA" w:rsidRDefault="002244DA" w:rsidP="002302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244DA" w:rsidRDefault="002244DA" w:rsidP="002302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244DA" w:rsidRDefault="002244DA" w:rsidP="002302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244DA" w:rsidRPr="00BB351E" w:rsidRDefault="002244DA" w:rsidP="002302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417" w:type="dxa"/>
          </w:tcPr>
          <w:p w:rsidR="002244DA" w:rsidRDefault="002244DA" w:rsidP="002302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244DA" w:rsidRDefault="002244DA" w:rsidP="002302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244DA" w:rsidRDefault="002244DA" w:rsidP="002302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Закупка импортных трансформаторов запрещена полностью, если товар не имеет российского происхождения.</w:t>
            </w:r>
          </w:p>
        </w:tc>
        <w:tc>
          <w:tcPr>
            <w:tcW w:w="709" w:type="dxa"/>
            <w:vAlign w:val="center"/>
          </w:tcPr>
          <w:p w:rsidR="002244DA" w:rsidRPr="00BB351E" w:rsidRDefault="002244DA" w:rsidP="002302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vAlign w:val="center"/>
          </w:tcPr>
          <w:p w:rsidR="002244DA" w:rsidRPr="00BB351E" w:rsidRDefault="002244DA" w:rsidP="0023028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35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</w:tr>
    </w:tbl>
    <w:p w:rsidR="002244DA" w:rsidRPr="00BB351E" w:rsidRDefault="002244DA" w:rsidP="002244DA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en-US"/>
        </w:rPr>
      </w:pPr>
    </w:p>
    <w:p w:rsidR="002244DA" w:rsidRPr="00104673" w:rsidRDefault="002244DA" w:rsidP="002244DA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</w:p>
    <w:p w:rsidR="002244DA" w:rsidRPr="00104673" w:rsidRDefault="002244DA" w:rsidP="002244D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104673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III</w:t>
      </w:r>
      <w:r w:rsidRPr="0010467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. Условия поставки:</w:t>
      </w:r>
    </w:p>
    <w:p w:rsidR="002244DA" w:rsidRPr="00104673" w:rsidRDefault="002244DA" w:rsidP="002244DA">
      <w:pPr>
        <w:suppressAutoHyphens w:val="0"/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2244DA" w:rsidRPr="00104673" w:rsidRDefault="002244DA" w:rsidP="002244DA">
      <w:pPr>
        <w:widowControl w:val="0"/>
        <w:suppressAutoHyphens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x-none" w:eastAsia="ru-RU" w:bidi="hi-IN"/>
        </w:rPr>
      </w:pPr>
      <w:r w:rsidRPr="00104673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3.1. </w:t>
      </w:r>
      <w:r w:rsidR="00730FA9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П</w:t>
      </w:r>
      <w:proofErr w:type="spellStart"/>
      <w:r w:rsidRPr="00104673">
        <w:rPr>
          <w:rFonts w:ascii="Times New Roman" w:eastAsia="Times New Roman" w:hAnsi="Times New Roman" w:cs="Times New Roman"/>
          <w:kern w:val="3"/>
          <w:sz w:val="28"/>
          <w:szCs w:val="28"/>
          <w:lang w:val="x-none" w:eastAsia="ru-RU" w:bidi="hi-IN"/>
        </w:rPr>
        <w:t>оставка</w:t>
      </w:r>
      <w:proofErr w:type="spellEnd"/>
      <w:r w:rsidRPr="00104673">
        <w:rPr>
          <w:rFonts w:ascii="Times New Roman" w:eastAsia="Times New Roman" w:hAnsi="Times New Roman" w:cs="Times New Roman"/>
          <w:kern w:val="3"/>
          <w:sz w:val="28"/>
          <w:szCs w:val="28"/>
          <w:lang w:val="x-none" w:eastAsia="ru-RU" w:bidi="hi-IN"/>
        </w:rPr>
        <w:t xml:space="preserve"> </w:t>
      </w:r>
      <w:r w:rsidRPr="00104673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Товара</w:t>
      </w:r>
      <w:r w:rsidRPr="00104673">
        <w:rPr>
          <w:rFonts w:ascii="Times New Roman" w:eastAsia="Times New Roman" w:hAnsi="Times New Roman" w:cs="Times New Roman"/>
          <w:kern w:val="3"/>
          <w:sz w:val="28"/>
          <w:szCs w:val="28"/>
          <w:lang w:val="x-none" w:eastAsia="ru-RU" w:bidi="hi-IN"/>
        </w:rPr>
        <w:t xml:space="preserve"> осуществляется силами и за счет Поставщика.</w:t>
      </w:r>
    </w:p>
    <w:p w:rsidR="002244DA" w:rsidRPr="00104673" w:rsidRDefault="002244DA" w:rsidP="002244DA">
      <w:pPr>
        <w:widowControl w:val="0"/>
        <w:suppressAutoHyphens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</w:pPr>
      <w:r w:rsidRPr="00104673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 xml:space="preserve">3.2 Одновременно с поставкой товара Поставщик передает </w:t>
      </w:r>
      <w:r w:rsidR="00730FA9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Государственному з</w:t>
      </w:r>
      <w:bookmarkStart w:id="1" w:name="_GoBack"/>
      <w:bookmarkEnd w:id="1"/>
      <w:r w:rsidRPr="00104673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 xml:space="preserve">аказчику надлежащим образом оформленные сопроводительные документы, в том числе: надлежащим образом заверенные </w:t>
      </w:r>
      <w:r w:rsidRPr="00104673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lastRenderedPageBreak/>
        <w:t xml:space="preserve">сертификаты; удостоверение качества, в котором должны быть отражены номера и даты выдачи удостоверения, наименования и адреса изготовителя товара, наименование товара, показатели качества (сорт, категория), дата изготовления (дата фасовки). </w:t>
      </w:r>
    </w:p>
    <w:p w:rsidR="002244DA" w:rsidRPr="00104673" w:rsidRDefault="002244DA" w:rsidP="002244DA">
      <w:pPr>
        <w:widowControl w:val="0"/>
        <w:suppressAutoHyphens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x-none" w:eastAsia="ru-RU" w:bidi="hi-IN"/>
        </w:rPr>
      </w:pPr>
      <w:r w:rsidRPr="00104673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3.3. </w:t>
      </w:r>
      <w:r w:rsidRPr="00104673">
        <w:rPr>
          <w:rFonts w:ascii="Times New Roman" w:eastAsia="Times New Roman" w:hAnsi="Times New Roman" w:cs="Times New Roman"/>
          <w:kern w:val="3"/>
          <w:sz w:val="28"/>
          <w:szCs w:val="28"/>
          <w:lang w:val="x-none" w:eastAsia="ru-RU" w:bidi="hi-IN"/>
        </w:rPr>
        <w:t xml:space="preserve">Маркировка </w:t>
      </w:r>
      <w:r w:rsidRPr="00104673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Товара</w:t>
      </w:r>
      <w:r w:rsidRPr="00104673">
        <w:rPr>
          <w:rFonts w:ascii="Times New Roman" w:eastAsia="Times New Roman" w:hAnsi="Times New Roman" w:cs="Times New Roman"/>
          <w:kern w:val="3"/>
          <w:sz w:val="28"/>
          <w:szCs w:val="28"/>
          <w:lang w:val="x-none" w:eastAsia="ru-RU" w:bidi="hi-IN"/>
        </w:rPr>
        <w:t xml:space="preserve"> должна соответствовать обязательным требованиям. Маркировка </w:t>
      </w:r>
      <w:r w:rsidRPr="00104673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Товара</w:t>
      </w:r>
      <w:r w:rsidRPr="00104673">
        <w:rPr>
          <w:rFonts w:ascii="Times New Roman" w:eastAsia="Times New Roman" w:hAnsi="Times New Roman" w:cs="Times New Roman"/>
          <w:kern w:val="3"/>
          <w:sz w:val="28"/>
          <w:szCs w:val="28"/>
          <w:lang w:val="x-none" w:eastAsia="ru-RU" w:bidi="hi-IN"/>
        </w:rPr>
        <w:t xml:space="preserve"> должна давать товарно-сопроводительную информацию, указание транспортным организациям, </w:t>
      </w:r>
      <w:r w:rsidR="00E814B5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к</w:t>
      </w:r>
      <w:proofErr w:type="spellStart"/>
      <w:r w:rsidRPr="00104673">
        <w:rPr>
          <w:rFonts w:ascii="Times New Roman" w:eastAsia="Times New Roman" w:hAnsi="Times New Roman" w:cs="Times New Roman"/>
          <w:kern w:val="3"/>
          <w:sz w:val="28"/>
          <w:szCs w:val="28"/>
          <w:lang w:val="x-none" w:eastAsia="ru-RU" w:bidi="hi-IN"/>
        </w:rPr>
        <w:t>ак</w:t>
      </w:r>
      <w:proofErr w:type="spellEnd"/>
      <w:r w:rsidRPr="00104673">
        <w:rPr>
          <w:rFonts w:ascii="Times New Roman" w:eastAsia="Times New Roman" w:hAnsi="Times New Roman" w:cs="Times New Roman"/>
          <w:kern w:val="3"/>
          <w:sz w:val="28"/>
          <w:szCs w:val="28"/>
          <w:lang w:val="x-none" w:eastAsia="ru-RU" w:bidi="hi-IN"/>
        </w:rPr>
        <w:t xml:space="preserve"> обращаться с грузом, предупреждать об опасностях.</w:t>
      </w:r>
    </w:p>
    <w:p w:rsidR="002244DA" w:rsidRPr="00104673" w:rsidRDefault="002244DA" w:rsidP="002244DA">
      <w:pPr>
        <w:widowControl w:val="0"/>
        <w:tabs>
          <w:tab w:val="left" w:pos="851"/>
        </w:tabs>
        <w:suppressAutoHyphens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x-none" w:eastAsia="ru-RU" w:bidi="hi-IN"/>
        </w:rPr>
      </w:pPr>
      <w:r w:rsidRPr="00104673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3.4. </w:t>
      </w:r>
      <w:r w:rsidRPr="00104673">
        <w:rPr>
          <w:rFonts w:ascii="Times New Roman" w:eastAsia="Times New Roman" w:hAnsi="Times New Roman" w:cs="Times New Roman"/>
          <w:kern w:val="3"/>
          <w:sz w:val="28"/>
          <w:szCs w:val="28"/>
          <w:lang w:val="x-none" w:eastAsia="ru-RU" w:bidi="hi-IN"/>
        </w:rPr>
        <w:t>Ущерб, вызванный неправильной, неполноценной упако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x-none" w:eastAsia="ru-RU" w:bidi="hi-IN"/>
        </w:rPr>
        <w:t>вкой или маркировкой, относится</w:t>
      </w:r>
      <w:r w:rsidRPr="00104673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 xml:space="preserve"> </w:t>
      </w:r>
      <w:r w:rsidRPr="00104673">
        <w:rPr>
          <w:rFonts w:ascii="Times New Roman" w:eastAsia="Times New Roman" w:hAnsi="Times New Roman" w:cs="Times New Roman"/>
          <w:kern w:val="3"/>
          <w:sz w:val="28"/>
          <w:szCs w:val="28"/>
          <w:lang w:val="x-none" w:eastAsia="ru-RU" w:bidi="hi-IN"/>
        </w:rPr>
        <w:t>на Поставщика.</w:t>
      </w:r>
    </w:p>
    <w:p w:rsidR="002244DA" w:rsidRPr="00104673" w:rsidRDefault="002244DA" w:rsidP="002244DA">
      <w:pPr>
        <w:suppressAutoHyphens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US"/>
        </w:rPr>
      </w:pPr>
      <w:r w:rsidRPr="00104673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 xml:space="preserve">3.5. </w:t>
      </w:r>
      <w:r w:rsidRPr="001046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US"/>
        </w:rPr>
        <w:t>Поставляемый Товар должен быть новым, не бывшим в употреблении, не восстановленным, без механических повреждений. Не допускается поставка выставочных образцов. Качество Товара должно соответствовать действующему законодательству. Товар должен поставляться в таре, упаковке, защищающей от повреждений и воздействия внешней среды. Упаковка товара должна обеспечить его сохранность при транспортировке и хранении, а также должна позволять идентифицировать поставленный товар.</w:t>
      </w:r>
    </w:p>
    <w:p w:rsidR="002244DA" w:rsidRPr="00104673" w:rsidRDefault="002244DA" w:rsidP="002244DA">
      <w:pPr>
        <w:suppressAutoHyphens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US"/>
        </w:rPr>
      </w:pPr>
      <w:r w:rsidRPr="001046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US"/>
        </w:rPr>
        <w:t>Упаковка и маркировка товара должны соотв</w:t>
      </w:r>
      <w:r w:rsidR="00E814B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US"/>
        </w:rPr>
        <w:t>етствовать требованиям ГОСТ, ТУ</w:t>
      </w:r>
      <w:r w:rsidRPr="001046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US"/>
        </w:rPr>
        <w:t>. Маркировка упаковки должна строго соответствовать маркировке Товара.</w:t>
      </w:r>
    </w:p>
    <w:p w:rsidR="00981C06" w:rsidRDefault="00981C06"/>
    <w:p w:rsidR="002244DA" w:rsidRDefault="002244DA"/>
    <w:p w:rsidR="002244DA" w:rsidRPr="00E814B5" w:rsidRDefault="002244DA">
      <w:pPr>
        <w:rPr>
          <w:rFonts w:ascii="Times New Roman" w:hAnsi="Times New Roman" w:cs="Times New Roman"/>
          <w:sz w:val="28"/>
          <w:szCs w:val="28"/>
        </w:rPr>
      </w:pPr>
      <w:r w:rsidRPr="00E814B5">
        <w:rPr>
          <w:rFonts w:ascii="Times New Roman" w:hAnsi="Times New Roman" w:cs="Times New Roman"/>
          <w:sz w:val="28"/>
          <w:szCs w:val="28"/>
        </w:rPr>
        <w:t>Согласовано:</w:t>
      </w:r>
    </w:p>
    <w:p w:rsidR="002244DA" w:rsidRPr="00E814B5" w:rsidRDefault="002244DA">
      <w:pPr>
        <w:rPr>
          <w:rFonts w:ascii="Times New Roman" w:hAnsi="Times New Roman" w:cs="Times New Roman"/>
          <w:sz w:val="28"/>
          <w:szCs w:val="28"/>
        </w:rPr>
      </w:pPr>
      <w:r w:rsidRPr="00E814B5">
        <w:rPr>
          <w:rFonts w:ascii="Times New Roman" w:hAnsi="Times New Roman" w:cs="Times New Roman"/>
          <w:sz w:val="28"/>
          <w:szCs w:val="28"/>
        </w:rPr>
        <w:t>Заместитель начальника отдела МТО                                             И.Ю. Журба</w:t>
      </w:r>
    </w:p>
    <w:p w:rsidR="002244DA" w:rsidRPr="00E814B5" w:rsidRDefault="002244DA">
      <w:pPr>
        <w:rPr>
          <w:rFonts w:ascii="Times New Roman" w:hAnsi="Times New Roman" w:cs="Times New Roman"/>
          <w:sz w:val="28"/>
          <w:szCs w:val="28"/>
        </w:rPr>
      </w:pPr>
    </w:p>
    <w:p w:rsidR="002244DA" w:rsidRPr="00E814B5" w:rsidRDefault="002244DA">
      <w:pPr>
        <w:rPr>
          <w:rFonts w:ascii="Times New Roman" w:hAnsi="Times New Roman" w:cs="Times New Roman"/>
          <w:sz w:val="28"/>
          <w:szCs w:val="28"/>
        </w:rPr>
      </w:pPr>
      <w:r w:rsidRPr="00E814B5">
        <w:rPr>
          <w:rFonts w:ascii="Times New Roman" w:hAnsi="Times New Roman" w:cs="Times New Roman"/>
          <w:sz w:val="28"/>
          <w:szCs w:val="28"/>
        </w:rPr>
        <w:t>Разработал ТЗ:</w:t>
      </w:r>
    </w:p>
    <w:p w:rsidR="002244DA" w:rsidRPr="00E814B5" w:rsidRDefault="002244DA" w:rsidP="002244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14B5">
        <w:rPr>
          <w:rFonts w:ascii="Times New Roman" w:hAnsi="Times New Roman" w:cs="Times New Roman"/>
          <w:sz w:val="28"/>
          <w:szCs w:val="28"/>
        </w:rPr>
        <w:t>Инспектор по основной деятельности</w:t>
      </w:r>
    </w:p>
    <w:p w:rsidR="002244DA" w:rsidRPr="00E814B5" w:rsidRDefault="002244DA" w:rsidP="002244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14B5">
        <w:rPr>
          <w:rFonts w:ascii="Times New Roman" w:hAnsi="Times New Roman" w:cs="Times New Roman"/>
          <w:sz w:val="28"/>
          <w:szCs w:val="28"/>
        </w:rPr>
        <w:t xml:space="preserve">отделения организации контрольной </w:t>
      </w:r>
    </w:p>
    <w:p w:rsidR="002244DA" w:rsidRPr="00E814B5" w:rsidRDefault="002244DA" w:rsidP="002244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14B5">
        <w:rPr>
          <w:rFonts w:ascii="Times New Roman" w:hAnsi="Times New Roman" w:cs="Times New Roman"/>
          <w:sz w:val="28"/>
          <w:szCs w:val="28"/>
        </w:rPr>
        <w:t xml:space="preserve">работы (закупочной деятельности)                                                 М.В. </w:t>
      </w:r>
      <w:proofErr w:type="spellStart"/>
      <w:r w:rsidRPr="00E814B5">
        <w:rPr>
          <w:rFonts w:ascii="Times New Roman" w:hAnsi="Times New Roman" w:cs="Times New Roman"/>
          <w:sz w:val="28"/>
          <w:szCs w:val="28"/>
        </w:rPr>
        <w:t>Куприй</w:t>
      </w:r>
      <w:proofErr w:type="spellEnd"/>
    </w:p>
    <w:sectPr w:rsidR="002244DA" w:rsidRPr="00E81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E5578C"/>
    <w:multiLevelType w:val="hybridMultilevel"/>
    <w:tmpl w:val="9F2A7960"/>
    <w:lvl w:ilvl="0" w:tplc="269CA94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40B"/>
    <w:rsid w:val="002118A3"/>
    <w:rsid w:val="002244DA"/>
    <w:rsid w:val="0033451F"/>
    <w:rsid w:val="003F53F6"/>
    <w:rsid w:val="0055140B"/>
    <w:rsid w:val="0060530B"/>
    <w:rsid w:val="00730FA9"/>
    <w:rsid w:val="00981C06"/>
    <w:rsid w:val="00E81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4DA"/>
    <w:pPr>
      <w:suppressAutoHyphens/>
    </w:pPr>
    <w:rPr>
      <w:rFonts w:ascii="Calibri" w:eastAsia="Calibri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4DA"/>
    <w:pPr>
      <w:suppressAutoHyphens/>
    </w:pPr>
    <w:rPr>
      <w:rFonts w:ascii="Calibri" w:eastAsia="Calibri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Ю. Дьяченко</dc:creator>
  <cp:keywords/>
  <dc:description/>
  <cp:lastModifiedBy>Владимир Ю. Дьяченко</cp:lastModifiedBy>
  <cp:revision>6</cp:revision>
  <dcterms:created xsi:type="dcterms:W3CDTF">2026-08-05T14:07:00Z</dcterms:created>
  <dcterms:modified xsi:type="dcterms:W3CDTF">2026-08-06T11:57:00Z</dcterms:modified>
</cp:coreProperties>
</file>