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48" w:rsidRPr="00027F36" w:rsidRDefault="00027F36" w:rsidP="00027F36">
      <w:pPr>
        <w:ind w:left="708" w:hanging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7F36">
        <w:rPr>
          <w:rFonts w:ascii="Times New Roman" w:hAnsi="Times New Roman" w:cs="Times New Roman"/>
          <w:b/>
          <w:sz w:val="32"/>
          <w:szCs w:val="32"/>
        </w:rPr>
        <w:t>Описание объекта закупки</w:t>
      </w:r>
    </w:p>
    <w:p w:rsidR="00027F36" w:rsidRDefault="00027F36" w:rsidP="00027F36">
      <w:pPr>
        <w:ind w:left="708" w:hanging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7F36">
        <w:rPr>
          <w:rFonts w:ascii="Times New Roman" w:hAnsi="Times New Roman" w:cs="Times New Roman"/>
          <w:b/>
          <w:sz w:val="32"/>
          <w:szCs w:val="32"/>
        </w:rPr>
        <w:t>Автошина 11.00R20</w:t>
      </w:r>
    </w:p>
    <w:p w:rsidR="00027F36" w:rsidRDefault="00027F36" w:rsidP="00027F36">
      <w:pPr>
        <w:ind w:left="708" w:hanging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шин: </w:t>
      </w:r>
      <w:r>
        <w:rPr>
          <w:rFonts w:ascii="Times New Roman" w:hAnsi="Times New Roman" w:cs="Times New Roman"/>
          <w:sz w:val="32"/>
          <w:szCs w:val="32"/>
        </w:rPr>
        <w:t>2 шт</w:t>
      </w:r>
    </w:p>
    <w:p w:rsidR="00027F36" w:rsidRDefault="00027F36" w:rsidP="00027F36">
      <w:pPr>
        <w:ind w:left="708" w:hanging="708"/>
        <w:jc w:val="both"/>
        <w:rPr>
          <w:rFonts w:ascii="Times New Roman" w:hAnsi="Times New Roman" w:cs="Times New Roman"/>
          <w:sz w:val="32"/>
          <w:szCs w:val="32"/>
        </w:rPr>
      </w:pPr>
    </w:p>
    <w:p w:rsidR="00027F36" w:rsidRDefault="00027F36" w:rsidP="00027F36">
      <w:pPr>
        <w:ind w:left="708" w:hanging="708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2836"/>
        <w:gridCol w:w="6237"/>
        <w:gridCol w:w="851"/>
        <w:gridCol w:w="850"/>
      </w:tblGrid>
      <w:tr w:rsidR="00A9378F" w:rsidTr="00A9378F">
        <w:tc>
          <w:tcPr>
            <w:tcW w:w="2836" w:type="dxa"/>
          </w:tcPr>
          <w:p w:rsidR="008505E1" w:rsidRDefault="008505E1" w:rsidP="00027F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6237" w:type="dxa"/>
          </w:tcPr>
          <w:p w:rsidR="008505E1" w:rsidRDefault="008505E1" w:rsidP="00027F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Характеристики</w:t>
            </w:r>
          </w:p>
        </w:tc>
        <w:tc>
          <w:tcPr>
            <w:tcW w:w="851" w:type="dxa"/>
          </w:tcPr>
          <w:p w:rsidR="008505E1" w:rsidRDefault="00A9378F" w:rsidP="00027F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Ед. изм.</w:t>
            </w:r>
          </w:p>
        </w:tc>
        <w:tc>
          <w:tcPr>
            <w:tcW w:w="850" w:type="dxa"/>
          </w:tcPr>
          <w:p w:rsidR="008505E1" w:rsidRDefault="008505E1" w:rsidP="00A9378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</w:t>
            </w:r>
            <w:r w:rsidR="00A9378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A9378F" w:rsidTr="00A9378F">
        <w:tc>
          <w:tcPr>
            <w:tcW w:w="2836" w:type="dxa"/>
          </w:tcPr>
          <w:p w:rsidR="008505E1" w:rsidRDefault="00A9378F" w:rsidP="00027F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9378F">
              <w:rPr>
                <w:rFonts w:ascii="Times New Roman" w:hAnsi="Times New Roman" w:cs="Times New Roman"/>
                <w:sz w:val="32"/>
                <w:szCs w:val="32"/>
              </w:rPr>
              <w:t xml:space="preserve">Автошина 11.00R20 TYREX CRG VM-310 </w:t>
            </w:r>
            <w:proofErr w:type="spellStart"/>
            <w:r w:rsidRPr="00A9378F">
              <w:rPr>
                <w:rFonts w:ascii="Times New Roman" w:hAnsi="Times New Roman" w:cs="Times New Roman"/>
                <w:sz w:val="32"/>
                <w:szCs w:val="32"/>
              </w:rPr>
              <w:t>н.с</w:t>
            </w:r>
            <w:proofErr w:type="spellEnd"/>
            <w:r w:rsidRPr="00A9378F">
              <w:rPr>
                <w:rFonts w:ascii="Times New Roman" w:hAnsi="Times New Roman" w:cs="Times New Roman"/>
                <w:sz w:val="32"/>
                <w:szCs w:val="32"/>
              </w:rPr>
              <w:t xml:space="preserve"> 16</w:t>
            </w:r>
          </w:p>
          <w:p w:rsidR="00A9378F" w:rsidRDefault="00A9378F" w:rsidP="00027F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378F" w:rsidRDefault="00A9378F" w:rsidP="00027F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9378F">
              <w:rPr>
                <w:rFonts w:ascii="Times New Roman" w:hAnsi="Times New Roman" w:cs="Times New Roman"/>
                <w:sz w:val="32"/>
                <w:szCs w:val="32"/>
              </w:rPr>
              <w:t>(либо эквивалент)</w:t>
            </w:r>
            <w:bookmarkStart w:id="0" w:name="_GoBack"/>
            <w:bookmarkEnd w:id="0"/>
          </w:p>
        </w:tc>
        <w:tc>
          <w:tcPr>
            <w:tcW w:w="6237" w:type="dxa"/>
          </w:tcPr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Категория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Шина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Исполнение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камерная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Вес единицы товара, кг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Ширина профиля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Посадочный диаметр, R20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Конструкция шины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радиальная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Индекс нагрузки, кг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(3350)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Индекс скорости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K (до 110 км/ч)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Наружный диаметр шины, мм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1082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Статический радиус, мм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505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Масса шины, кг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63.8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Фактическая ширина профиля, мм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286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Шипы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Давление в шине, кгс/см²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8.4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Тип вентиля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ГК-145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Рекомендуемая камера11,00-20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Рекомендуемая ободная лента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7,7-20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Обод рекомендуемый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8,0-20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Обод допускаемый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8,5-20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Слойность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Применяемость шин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Грузовые шины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Индекс нагрузки для спаренных колёс, кг146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(3000)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Альтернативный типоразмер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(300R508)</w:t>
            </w:r>
          </w:p>
          <w:p w:rsidR="00A9378F" w:rsidRPr="00027F36" w:rsidRDefault="00A9378F" w:rsidP="00A9378F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Ободная лента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7F36">
              <w:rPr>
                <w:rFonts w:ascii="Times New Roman" w:hAnsi="Times New Roman" w:cs="Times New Roman"/>
                <w:sz w:val="32"/>
                <w:szCs w:val="32"/>
              </w:rPr>
              <w:t>без ободной ленты</w:t>
            </w:r>
          </w:p>
          <w:p w:rsidR="008505E1" w:rsidRDefault="008505E1" w:rsidP="00027F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8505E1" w:rsidRDefault="00A9378F" w:rsidP="00027F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шт.</w:t>
            </w:r>
          </w:p>
        </w:tc>
        <w:tc>
          <w:tcPr>
            <w:tcW w:w="850" w:type="dxa"/>
          </w:tcPr>
          <w:p w:rsidR="008505E1" w:rsidRDefault="00A9378F" w:rsidP="00027F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027F36" w:rsidRPr="00027F36" w:rsidRDefault="00027F36" w:rsidP="00027F36">
      <w:pPr>
        <w:ind w:left="708" w:hanging="708"/>
        <w:jc w:val="both"/>
        <w:rPr>
          <w:rFonts w:ascii="Times New Roman" w:hAnsi="Times New Roman" w:cs="Times New Roman"/>
          <w:sz w:val="32"/>
          <w:szCs w:val="32"/>
        </w:rPr>
      </w:pPr>
    </w:p>
    <w:sectPr w:rsidR="00027F36" w:rsidRPr="00027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F520F"/>
    <w:multiLevelType w:val="multilevel"/>
    <w:tmpl w:val="814E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C2"/>
    <w:rsid w:val="00027F36"/>
    <w:rsid w:val="004D6F48"/>
    <w:rsid w:val="008505E1"/>
    <w:rsid w:val="00A9378F"/>
    <w:rsid w:val="00AE3CCA"/>
    <w:rsid w:val="00D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4FC5"/>
  <w15:chartTrackingRefBased/>
  <w15:docId w15:val="{70C5BDFA-0736-4B64-B21E-5220E7BA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Некрылов Перт Александрович</dc:creator>
  <cp:keywords/>
  <dc:description/>
  <cp:lastModifiedBy>Некрылов Перт Александрович</cp:lastModifiedBy>
  <cp:revision>4</cp:revision>
  <dcterms:created xsi:type="dcterms:W3CDTF">2026-04-07T00:14:00Z</dcterms:created>
  <dcterms:modified xsi:type="dcterms:W3CDTF">2026-04-07T00:27:00Z</dcterms:modified>
</cp:coreProperties>
</file>