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9A8" w:rsidRDefault="007D39A8" w:rsidP="00117FDF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</w:rPr>
      </w:pPr>
    </w:p>
    <w:p w:rsidR="00117FDF" w:rsidRPr="007D39A8" w:rsidRDefault="00117FDF" w:rsidP="00117FDF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</w:rPr>
      </w:pPr>
      <w:r w:rsidRPr="007D39A8">
        <w:rPr>
          <w:rFonts w:ascii="Times New Roman" w:hAnsi="Times New Roman"/>
          <w:b/>
          <w:caps/>
          <w:sz w:val="21"/>
          <w:szCs w:val="21"/>
        </w:rPr>
        <w:t>ОБОСНОВАНИЕ ЦЕНЫ ДОГОВОРА, заключаемого с единственным поставщиком (ИСПОЛНИТЕЛЕМ, ПОДРЯДЧИКОМ)</w:t>
      </w:r>
    </w:p>
    <w:p w:rsidR="00117FDF" w:rsidRPr="007D39A8" w:rsidRDefault="00117FDF" w:rsidP="00117FDF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39A8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для нужд </w:t>
      </w:r>
      <w:r w:rsidRPr="007D39A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«Приморского океанариума» - филиала ННЦМБ ДВО РАН</w:t>
      </w:r>
    </w:p>
    <w:p w:rsidR="00277E8B" w:rsidRPr="007D39A8" w:rsidRDefault="00277E8B" w:rsidP="00277E8B">
      <w:pPr>
        <w:suppressAutoHyphens w:val="0"/>
        <w:spacing w:after="0" w:line="240" w:lineRule="auto"/>
        <w:ind w:firstLine="567"/>
        <w:jc w:val="both"/>
        <w:rPr>
          <w:rFonts w:ascii="Tahoma" w:hAnsi="Tahoma" w:cs="Tahoma"/>
          <w:sz w:val="21"/>
          <w:szCs w:val="21"/>
          <w:lang w:eastAsia="ru-RU"/>
        </w:rPr>
      </w:pPr>
    </w:p>
    <w:p w:rsidR="00117FDF" w:rsidRPr="008660CC" w:rsidRDefault="009F729F" w:rsidP="008660C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7D39A8">
        <w:rPr>
          <w:rFonts w:ascii="Times New Roman" w:hAnsi="Times New Roman"/>
          <w:sz w:val="21"/>
          <w:szCs w:val="21"/>
        </w:rPr>
        <w:t xml:space="preserve">        </w:t>
      </w:r>
      <w:r w:rsidR="00117FDF" w:rsidRPr="007D39A8">
        <w:rPr>
          <w:rFonts w:ascii="Times New Roman" w:hAnsi="Times New Roman"/>
          <w:sz w:val="21"/>
          <w:szCs w:val="21"/>
        </w:rPr>
        <w:t>Наименование предмета закупки:</w:t>
      </w:r>
      <w:r w:rsidR="00C67C8A" w:rsidRPr="007D39A8">
        <w:rPr>
          <w:rFonts w:ascii="Times New Roman" w:hAnsi="Times New Roman"/>
          <w:sz w:val="21"/>
          <w:szCs w:val="21"/>
        </w:rPr>
        <w:t xml:space="preserve"> </w:t>
      </w:r>
      <w:r w:rsidR="00D95681" w:rsidRPr="00D2249B">
        <w:rPr>
          <w:rFonts w:ascii="Times New Roman" w:hAnsi="Times New Roman"/>
          <w:color w:val="000000"/>
        </w:rPr>
        <w:t xml:space="preserve">поставка </w:t>
      </w:r>
      <w:r w:rsidR="008660CC">
        <w:rPr>
          <w:rFonts w:ascii="Times New Roman" w:hAnsi="Times New Roman"/>
          <w:color w:val="000000"/>
        </w:rPr>
        <w:t xml:space="preserve">телефонных аппаратов </w:t>
      </w:r>
      <w:r w:rsidR="008660CC" w:rsidRPr="008660CC">
        <w:rPr>
          <w:rFonts w:ascii="Times New Roman" w:hAnsi="Times New Roman"/>
          <w:color w:val="000000"/>
        </w:rPr>
        <w:t xml:space="preserve">для системы управления в кризисных ситуациях </w:t>
      </w:r>
      <w:r w:rsidR="00117FDF" w:rsidRPr="007D39A8">
        <w:rPr>
          <w:rFonts w:ascii="Times New Roman" w:hAnsi="Times New Roman" w:cs="Times New Roman"/>
          <w:bCs/>
          <w:sz w:val="21"/>
          <w:szCs w:val="21"/>
        </w:rPr>
        <w:t>для нужд «Приморского океанариума» - филиала ННЦМБ ДВО РАН.</w:t>
      </w:r>
    </w:p>
    <w:p w:rsidR="00117FDF" w:rsidRPr="007D39A8" w:rsidRDefault="008660CC" w:rsidP="009F729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8660CC">
        <w:rPr>
          <w:rFonts w:ascii="Times New Roman" w:hAnsi="Times New Roman" w:cs="Times New Roman"/>
          <w:sz w:val="21"/>
          <w:szCs w:val="21"/>
        </w:rPr>
        <w:t>В соответствие с Постановлением Правительства РФ от 23.12.2024 № 1875 национальный режим (ОКПД 2 26.30.23.170) – ОГРАНИЧЕНИЕ закупки товара по перечню согласно приложению № 2 (позиция 213).</w:t>
      </w:r>
      <w:r w:rsidR="00850210" w:rsidRPr="007D39A8"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="00117FDF" w:rsidRPr="007D39A8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Договора – за счет средств от приносящей доход деятельности (КФО 2).</w:t>
      </w:r>
    </w:p>
    <w:p w:rsidR="0078023C" w:rsidRPr="007D39A8" w:rsidRDefault="0078023C" w:rsidP="0078023C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D39A8">
        <w:rPr>
          <w:rFonts w:ascii="Times New Roman" w:hAnsi="Times New Roman" w:cs="Times New Roman"/>
          <w:color w:val="000000"/>
          <w:sz w:val="21"/>
          <w:szCs w:val="21"/>
        </w:rPr>
        <w:t xml:space="preserve">        ОБОСНОВАНИЕ ЦЕНЫ ДОГОВОРА, ЗАКЛЮЧАЕМОГО С ЕДИНСТВЕННЫМ ПОСТАВЩИКОМ:</w:t>
      </w:r>
    </w:p>
    <w:p w:rsidR="0078023C" w:rsidRPr="007D39A8" w:rsidRDefault="0078023C" w:rsidP="0078023C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D39A8">
        <w:rPr>
          <w:rFonts w:ascii="Times New Roman" w:hAnsi="Times New Roman" w:cs="Times New Roman"/>
          <w:color w:val="000000"/>
          <w:sz w:val="21"/>
          <w:szCs w:val="21"/>
        </w:rPr>
        <w:t>- по полученной информации о цене товара от любых поставщиков, обладающих опытом поставки соответствующего товара.</w:t>
      </w:r>
    </w:p>
    <w:p w:rsidR="00117FDF" w:rsidRPr="007D39A8" w:rsidRDefault="009F729F" w:rsidP="009F729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7D39A8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</w:t>
      </w:r>
      <w:r w:rsidR="00117FDF" w:rsidRPr="007D39A8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п.6.1, р.3 гл. </w:t>
      </w:r>
      <w:r w:rsidR="00117FDF" w:rsidRPr="007D39A8">
        <w:rPr>
          <w:rFonts w:ascii="Times New Roman" w:eastAsiaTheme="minorHAnsi" w:hAnsi="Times New Roman" w:cstheme="minorBidi"/>
          <w:bCs/>
          <w:sz w:val="21"/>
          <w:szCs w:val="21"/>
          <w:lang w:val="en-US"/>
        </w:rPr>
        <w:t>II</w:t>
      </w:r>
      <w:r w:rsidR="00117FDF" w:rsidRPr="007D39A8">
        <w:rPr>
          <w:rFonts w:ascii="Times New Roman" w:eastAsiaTheme="minorHAnsi" w:hAnsi="Times New Roman" w:cstheme="minorBidi"/>
          <w:bCs/>
          <w:sz w:val="21"/>
          <w:szCs w:val="21"/>
        </w:rPr>
        <w:t xml:space="preserve"> Положения о закупке Федерального государственного бюджетного учреждения науки «Национальный научный центр морской биологии им. А.В. Жирмунского» Дальневосточного отделения Российской академии наук (далее – Положение о закупке) проводится определение НМЦ</w:t>
      </w:r>
      <w:r w:rsidRPr="007D39A8">
        <w:rPr>
          <w:rFonts w:ascii="Times New Roman" w:eastAsiaTheme="minorHAnsi" w:hAnsi="Times New Roman" w:cstheme="minorBidi"/>
          <w:bCs/>
          <w:sz w:val="21"/>
          <w:szCs w:val="21"/>
        </w:rPr>
        <w:t xml:space="preserve"> договора, цены договора, заключаемого с единственным поставщиком (исполнителем, подрядчиком), путем использования метода анализа ценовых предложений (метод сопоставимых рыночных цен (анализ рынка)). </w:t>
      </w:r>
    </w:p>
    <w:p w:rsidR="00277E8B" w:rsidRPr="007D39A8" w:rsidRDefault="0078023C" w:rsidP="009F729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7D39A8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>На основании проведенного мониторинга рынка путем запроса коммерческих предложений получены коммерческие предложения, произв</w:t>
      </w:r>
      <w:r w:rsidR="004D365B" w:rsidRPr="007D39A8">
        <w:rPr>
          <w:rFonts w:ascii="Times New Roman" w:eastAsiaTheme="minorHAnsi" w:hAnsi="Times New Roman" w:cstheme="minorBidi"/>
          <w:sz w:val="21"/>
          <w:szCs w:val="21"/>
        </w:rPr>
        <w:t>едён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 xml:space="preserve"> расчет цены единицы </w:t>
      </w:r>
      <w:r w:rsidR="007412F2" w:rsidRPr="007D39A8">
        <w:rPr>
          <w:rFonts w:ascii="Times New Roman" w:eastAsiaTheme="minorHAnsi" w:hAnsi="Times New Roman" w:cstheme="minorBidi"/>
          <w:sz w:val="21"/>
          <w:szCs w:val="21"/>
        </w:rPr>
        <w:t>товара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 xml:space="preserve">, и соответственно определена цена </w:t>
      </w:r>
      <w:r w:rsidR="009F729F" w:rsidRPr="007D39A8">
        <w:rPr>
          <w:rFonts w:ascii="Times New Roman" w:eastAsiaTheme="minorHAnsi" w:hAnsi="Times New Roman" w:cstheme="minorBidi"/>
          <w:sz w:val="21"/>
          <w:szCs w:val="21"/>
        </w:rPr>
        <w:t>д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>оговора</w:t>
      </w:r>
      <w:r w:rsidR="009F729F" w:rsidRPr="007D39A8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9F729F" w:rsidRPr="007D39A8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(исполнителем, подрядчиком).</w:t>
      </w:r>
    </w:p>
    <w:p w:rsidR="00277E8B" w:rsidRPr="007D39A8" w:rsidRDefault="009F729F" w:rsidP="009F729F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7D39A8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 xml:space="preserve">Получены коммерческие предложения с указанием цен на </w:t>
      </w:r>
      <w:r w:rsidR="007412F2" w:rsidRPr="007D39A8">
        <w:rPr>
          <w:rFonts w:ascii="Times New Roman" w:eastAsiaTheme="minorHAnsi" w:hAnsi="Times New Roman" w:cstheme="minorBidi"/>
          <w:sz w:val="21"/>
          <w:szCs w:val="21"/>
        </w:rPr>
        <w:t>товар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7412F2" w:rsidRPr="007D39A8">
        <w:rPr>
          <w:rFonts w:ascii="Times New Roman" w:eastAsiaTheme="minorHAnsi" w:hAnsi="Times New Roman" w:cstheme="minorBidi"/>
          <w:sz w:val="21"/>
          <w:szCs w:val="21"/>
        </w:rPr>
        <w:t>ый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Pr="007D39A8">
        <w:rPr>
          <w:rFonts w:ascii="Times New Roman" w:eastAsiaTheme="minorHAnsi" w:hAnsi="Times New Roman" w:cstheme="minorBidi"/>
          <w:sz w:val="21"/>
          <w:szCs w:val="21"/>
        </w:rPr>
        <w:t xml:space="preserve">предмета 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</w:rPr>
        <w:t xml:space="preserve">закупки: </w:t>
      </w:r>
    </w:p>
    <w:p w:rsidR="00277E8B" w:rsidRPr="007D39A8" w:rsidRDefault="00975636" w:rsidP="00277E8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277E8B"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№1</w:t>
      </w:r>
      <w:r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</w:p>
    <w:p w:rsidR="00277E8B" w:rsidRDefault="00975636" w:rsidP="00277E8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277E8B"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№2</w:t>
      </w:r>
      <w:r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277E8B" w:rsidRPr="007D39A8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540290" w:rsidRPr="007D39A8" w:rsidRDefault="00540290" w:rsidP="00540290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277E8B" w:rsidRPr="007D39A8" w:rsidRDefault="009F729F" w:rsidP="009F729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975636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Н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а основании поступивших предложений Заказчиком был произведен расчет </w:t>
      </w:r>
      <w:r w:rsidR="00532C63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ены договора</w:t>
      </w:r>
      <w:r w:rsidR="00532C63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532C63" w:rsidRPr="007D39A8">
        <w:rPr>
          <w:rFonts w:ascii="Times New Roman" w:eastAsiaTheme="minorHAnsi" w:hAnsi="Times New Roman" w:cstheme="minorBidi"/>
          <w:sz w:val="21"/>
          <w:szCs w:val="21"/>
        </w:rPr>
        <w:t>заключаемого с единственным поставщиком (исполнителем, подрядчиком)</w:t>
      </w:r>
      <w:r w:rsidR="00277E8B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на основании Положения о закупке. </w:t>
      </w:r>
    </w:p>
    <w:p w:rsidR="009F729F" w:rsidRPr="007D39A8" w:rsidRDefault="009F729F" w:rsidP="009F729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Цена договора, </w:t>
      </w:r>
      <w:r w:rsidRPr="007D39A8">
        <w:rPr>
          <w:rFonts w:ascii="Times New Roman" w:eastAsiaTheme="minorHAnsi" w:hAnsi="Times New Roman" w:cstheme="minorBidi"/>
          <w:sz w:val="21"/>
          <w:szCs w:val="21"/>
        </w:rPr>
        <w:t xml:space="preserve">заключаемого с единственным поставщиком (исполнителем, подрядчиком) </w:t>
      </w: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методом сопоставимых рыночных цен, определяется по формуле:</w:t>
      </w:r>
    </w:p>
    <w:p w:rsidR="00277E8B" w:rsidRPr="007D39A8" w:rsidRDefault="00277E8B" w:rsidP="00277E8B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7D39A8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214A319" wp14:editId="6CC1B458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do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E8B" w:rsidRPr="007D39A8" w:rsidRDefault="00277E8B" w:rsidP="00277E8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277E8B" w:rsidRPr="007D39A8" w:rsidRDefault="00277E8B" w:rsidP="00277E8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277E8B" w:rsidRPr="007D39A8" w:rsidTr="008D1BDB">
        <w:trPr>
          <w:trHeight w:val="304"/>
        </w:trPr>
        <w:tc>
          <w:tcPr>
            <w:tcW w:w="5000" w:type="pct"/>
            <w:vAlign w:val="center"/>
            <w:hideMark/>
          </w:tcPr>
          <w:p w:rsidR="00277E8B" w:rsidRPr="007D39A8" w:rsidRDefault="00277E8B" w:rsidP="008D1BDB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 xml:space="preserve">НМЦ </w:t>
            </w: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vertAlign w:val="superscript"/>
                <w:lang w:eastAsia="en-US"/>
              </w:rPr>
              <w:t>рын</w:t>
            </w: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277E8B" w:rsidRPr="007D39A8" w:rsidTr="008D1BDB">
        <w:trPr>
          <w:trHeight w:val="153"/>
        </w:trPr>
        <w:tc>
          <w:tcPr>
            <w:tcW w:w="5000" w:type="pct"/>
            <w:vAlign w:val="center"/>
            <w:hideMark/>
          </w:tcPr>
          <w:p w:rsidR="00277E8B" w:rsidRPr="007D39A8" w:rsidRDefault="00277E8B" w:rsidP="008D1BDB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277E8B" w:rsidRPr="007D39A8" w:rsidTr="008D1BDB">
        <w:trPr>
          <w:trHeight w:val="98"/>
        </w:trPr>
        <w:tc>
          <w:tcPr>
            <w:tcW w:w="5000" w:type="pct"/>
            <w:vAlign w:val="center"/>
            <w:hideMark/>
          </w:tcPr>
          <w:p w:rsidR="00277E8B" w:rsidRPr="007D39A8" w:rsidRDefault="00277E8B" w:rsidP="008D1BDB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n – количество значений, используемых в расчете;</w:t>
            </w:r>
          </w:p>
        </w:tc>
      </w:tr>
      <w:tr w:rsidR="00277E8B" w:rsidRPr="007D39A8" w:rsidTr="008D1BDB">
        <w:trPr>
          <w:trHeight w:val="201"/>
        </w:trPr>
        <w:tc>
          <w:tcPr>
            <w:tcW w:w="5000" w:type="pct"/>
            <w:vAlign w:val="center"/>
            <w:hideMark/>
          </w:tcPr>
          <w:p w:rsidR="00277E8B" w:rsidRPr="007D39A8" w:rsidRDefault="00277E8B" w:rsidP="008D1BDB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i – номер источника ценовой информации;</w:t>
            </w:r>
          </w:p>
        </w:tc>
      </w:tr>
      <w:tr w:rsidR="00277E8B" w:rsidRPr="007D39A8" w:rsidTr="008D1BDB">
        <w:trPr>
          <w:trHeight w:val="281"/>
        </w:trPr>
        <w:tc>
          <w:tcPr>
            <w:tcW w:w="5000" w:type="pct"/>
            <w:vAlign w:val="center"/>
            <w:hideMark/>
          </w:tcPr>
          <w:p w:rsidR="00277E8B" w:rsidRPr="007D39A8" w:rsidRDefault="00277E8B" w:rsidP="008D1BDB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noProof/>
                <w:sz w:val="21"/>
                <w:szCs w:val="21"/>
                <w:lang w:eastAsia="ru-RU"/>
              </w:rPr>
              <w:t>ц</w:t>
            </w:r>
            <w:r w:rsidRPr="007D39A8">
              <w:rPr>
                <w:rFonts w:ascii="Times New Roman" w:eastAsiaTheme="minorHAnsi" w:hAnsi="Times New Roman" w:cstheme="minorBidi"/>
                <w:noProof/>
                <w:sz w:val="21"/>
                <w:szCs w:val="21"/>
                <w:vertAlign w:val="subscript"/>
                <w:lang w:val="en-US" w:eastAsia="ru-RU"/>
              </w:rPr>
              <w:t>i</w:t>
            </w:r>
            <w:r w:rsidRPr="007D39A8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- цена единицы товара, работы, услуги.</w:t>
            </w:r>
          </w:p>
        </w:tc>
      </w:tr>
    </w:tbl>
    <w:p w:rsidR="00277E8B" w:rsidRPr="007D39A8" w:rsidRDefault="00277E8B" w:rsidP="00277E8B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«</w:t>
      </w:r>
      <w:r w:rsidR="009F729F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договора, заключаемого с единственным поставщиком (исполнителем, подрядчиком)».   </w:t>
      </w: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</w:p>
    <w:p w:rsidR="00277E8B" w:rsidRPr="007D39A8" w:rsidRDefault="00277E8B" w:rsidP="00277E8B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</w:t>
      </w:r>
      <w:r w:rsidR="00E30CFA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</w:t>
      </w:r>
      <w:r w:rsidR="002F3780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</w:t>
      </w:r>
      <w:r w:rsidR="00E30CFA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E019A9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="002F3780"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аблица </w:t>
      </w: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>1</w:t>
      </w:r>
    </w:p>
    <w:tbl>
      <w:tblPr>
        <w:tblW w:w="107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708"/>
        <w:gridCol w:w="1134"/>
        <w:gridCol w:w="1525"/>
        <w:gridCol w:w="1469"/>
        <w:gridCol w:w="1469"/>
        <w:gridCol w:w="1632"/>
      </w:tblGrid>
      <w:tr w:rsidR="002F3780" w:rsidRPr="007D39A8" w:rsidTr="00E74FBC">
        <w:trPr>
          <w:trHeight w:val="4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</w:t>
            </w:r>
          </w:p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Изм.</w:t>
            </w:r>
          </w:p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№2, </w:t>
            </w:r>
          </w:p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2F3780" w:rsidP="001343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7D39A8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2F3780" w:rsidRPr="007D39A8" w:rsidTr="000A125D">
        <w:trPr>
          <w:trHeight w:val="9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90" w:rsidRDefault="000A125D" w:rsidP="000A12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Аппарат телефонный проводной</w:t>
            </w:r>
          </w:p>
          <w:p w:rsidR="00E74FBC" w:rsidRPr="00E74FBC" w:rsidRDefault="00B11999" w:rsidP="000A125D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r w:rsidR="000A125D" w:rsidRPr="000A125D">
              <w:rPr>
                <w:rFonts w:ascii="Times New Roman" w:hAnsi="Times New Roman"/>
              </w:rPr>
              <w:t>26.30.23.170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780" w:rsidRPr="007D39A8" w:rsidRDefault="002F3780" w:rsidP="00134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D39A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0A125D" w:rsidP="00134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780" w:rsidRPr="007D39A8" w:rsidRDefault="000A125D" w:rsidP="00134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2 078,72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80" w:rsidRPr="007D39A8" w:rsidRDefault="000A125D" w:rsidP="001343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2 094,96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780" w:rsidRPr="007D39A8" w:rsidRDefault="000A125D" w:rsidP="001343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2 086,84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9A8" w:rsidRPr="007D39A8" w:rsidRDefault="000A125D" w:rsidP="007D39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20 868,40</w:t>
            </w:r>
          </w:p>
        </w:tc>
      </w:tr>
      <w:tr w:rsidR="00E74FBC" w:rsidRPr="007D39A8" w:rsidTr="00E13BED">
        <w:trPr>
          <w:trHeight w:val="298"/>
        </w:trPr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C" w:rsidRPr="007D39A8" w:rsidRDefault="00E74FBC" w:rsidP="0013430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</w:t>
            </w:r>
            <w:r w:rsidRPr="007D39A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BC" w:rsidRPr="007D39A8" w:rsidRDefault="000A125D" w:rsidP="00134309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20 868,40</w:t>
            </w:r>
          </w:p>
        </w:tc>
      </w:tr>
    </w:tbl>
    <w:p w:rsidR="009F729F" w:rsidRPr="007D39A8" w:rsidRDefault="009F729F" w:rsidP="00277E8B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B11999" w:rsidRDefault="009F729F" w:rsidP="00277E8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D39A8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Цена договора, заключаемого с единственным поставщиком (исполнителем, подрядчиком)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рассчитанная на основании применения метода сопоставимых</w:t>
      </w:r>
      <w:r w:rsidR="001D3607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рыночных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D3607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 (анализ рынка)</w:t>
      </w:r>
      <w:r w:rsidR="001D3607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составляет </w:t>
      </w:r>
      <w:r w:rsidR="000A125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20 868</w:t>
      </w:r>
      <w:r w:rsidR="00B1199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  <w:r w:rsidR="00277E8B" w:rsidRPr="007D39A8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рублей</w:t>
      </w:r>
      <w:r w:rsidR="00B1199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</w:p>
    <w:p w:rsidR="00A4720F" w:rsidRDefault="000A125D" w:rsidP="00277E8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4</w:t>
      </w:r>
      <w:r w:rsidR="00B1199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0 копеек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="00A4720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</w:t>
      </w:r>
    </w:p>
    <w:p w:rsidR="00277E8B" w:rsidRPr="007D39A8" w:rsidRDefault="00A4720F" w:rsidP="00277E8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эффективного использования </w:t>
      </w:r>
      <w:r w:rsidR="00F363F3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денежных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средств был выбран поставщик с наименьшей ценой –</w:t>
      </w:r>
      <w:r w:rsidR="00FF1E4E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0A12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20787</w:t>
      </w:r>
      <w:r w:rsidR="00FF1E4E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рублей</w:t>
      </w:r>
      <w:r w:rsidR="000A12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</w:t>
      </w:r>
      <w:r w:rsidR="00B119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 копеек</w:t>
      </w:r>
      <w:r w:rsidR="00277E8B" w:rsidRPr="007D39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731C0B" w:rsidRPr="007D39A8" w:rsidRDefault="00731C0B" w:rsidP="00277E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A4720F" w:rsidRDefault="00A4720F" w:rsidP="0034186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</w:pPr>
    </w:p>
    <w:p w:rsidR="00341861" w:rsidRPr="007D39A8" w:rsidRDefault="00FF1E4E" w:rsidP="0034186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</w:pPr>
      <w:r w:rsidRPr="007D39A8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>Начальник договорного отдела</w:t>
      </w:r>
      <w:r w:rsidR="00A4720F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 xml:space="preserve">    </w:t>
      </w:r>
      <w:r w:rsidR="00341861" w:rsidRPr="007D39A8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ab/>
      </w:r>
      <w:r w:rsidR="00785C32" w:rsidRPr="007D39A8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 xml:space="preserve">       </w:t>
      </w:r>
      <w:r w:rsidR="00341861" w:rsidRPr="007D39A8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 xml:space="preserve">            </w:t>
      </w:r>
      <w:r w:rsidR="00A4720F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 xml:space="preserve">    </w:t>
      </w:r>
      <w:r w:rsidR="00341861" w:rsidRPr="007D39A8">
        <w:rPr>
          <w:rFonts w:ascii="Times New Roman" w:eastAsia="Times New Roman" w:hAnsi="Times New Roman" w:cs="Times New Roman"/>
          <w:sz w:val="21"/>
          <w:szCs w:val="21"/>
          <w:lang w:eastAsia="en-US" w:bidi="en-US"/>
        </w:rPr>
        <w:t xml:space="preserve">  В.Ю. Гринин</w:t>
      </w:r>
    </w:p>
    <w:p w:rsidR="00731C0B" w:rsidRPr="00731C0B" w:rsidRDefault="00731C0B" w:rsidP="00341861">
      <w:pPr>
        <w:spacing w:after="0"/>
        <w:rPr>
          <w:rFonts w:ascii="Times New Roman" w:hAnsi="Times New Roman" w:cs="Times New Roman"/>
        </w:rPr>
      </w:pPr>
    </w:p>
    <w:sectPr w:rsidR="00731C0B" w:rsidRPr="00731C0B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7A" w:rsidRDefault="00253E7A" w:rsidP="00975636">
      <w:pPr>
        <w:spacing w:after="0" w:line="240" w:lineRule="auto"/>
      </w:pPr>
      <w:r>
        <w:separator/>
      </w:r>
    </w:p>
  </w:endnote>
  <w:endnote w:type="continuationSeparator" w:id="0">
    <w:p w:rsidR="00253E7A" w:rsidRDefault="00253E7A" w:rsidP="0097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7A" w:rsidRDefault="00253E7A" w:rsidP="00975636">
      <w:pPr>
        <w:spacing w:after="0" w:line="240" w:lineRule="auto"/>
      </w:pPr>
      <w:r>
        <w:separator/>
      </w:r>
    </w:p>
  </w:footnote>
  <w:footnote w:type="continuationSeparator" w:id="0">
    <w:p w:rsidR="00253E7A" w:rsidRDefault="00253E7A" w:rsidP="0097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57F0C"/>
    <w:rsid w:val="0009572F"/>
    <w:rsid w:val="00095AC1"/>
    <w:rsid w:val="000A125D"/>
    <w:rsid w:val="000F3DF4"/>
    <w:rsid w:val="00117FDF"/>
    <w:rsid w:val="00150CB3"/>
    <w:rsid w:val="001A6F10"/>
    <w:rsid w:val="001D3607"/>
    <w:rsid w:val="00220C60"/>
    <w:rsid w:val="00253E7A"/>
    <w:rsid w:val="00270CDF"/>
    <w:rsid w:val="00277E8B"/>
    <w:rsid w:val="002B47AF"/>
    <w:rsid w:val="002C2AB9"/>
    <w:rsid w:val="002D2ED0"/>
    <w:rsid w:val="002D7A89"/>
    <w:rsid w:val="002F3780"/>
    <w:rsid w:val="00304C2F"/>
    <w:rsid w:val="00341861"/>
    <w:rsid w:val="00357227"/>
    <w:rsid w:val="00372CE5"/>
    <w:rsid w:val="003A02BB"/>
    <w:rsid w:val="003D4106"/>
    <w:rsid w:val="00402970"/>
    <w:rsid w:val="0041109F"/>
    <w:rsid w:val="00422AC1"/>
    <w:rsid w:val="00440FB8"/>
    <w:rsid w:val="0048278D"/>
    <w:rsid w:val="004C7F1A"/>
    <w:rsid w:val="004D365B"/>
    <w:rsid w:val="0050612C"/>
    <w:rsid w:val="00525922"/>
    <w:rsid w:val="00532C63"/>
    <w:rsid w:val="00540290"/>
    <w:rsid w:val="005D1C7E"/>
    <w:rsid w:val="005F2428"/>
    <w:rsid w:val="0063033F"/>
    <w:rsid w:val="00643459"/>
    <w:rsid w:val="0066130D"/>
    <w:rsid w:val="006848BF"/>
    <w:rsid w:val="006E76BB"/>
    <w:rsid w:val="00710725"/>
    <w:rsid w:val="00722D17"/>
    <w:rsid w:val="00731C0B"/>
    <w:rsid w:val="007412F2"/>
    <w:rsid w:val="00771CB2"/>
    <w:rsid w:val="007736A5"/>
    <w:rsid w:val="0078023C"/>
    <w:rsid w:val="00785C32"/>
    <w:rsid w:val="007D39A8"/>
    <w:rsid w:val="007F47D5"/>
    <w:rsid w:val="008345CF"/>
    <w:rsid w:val="00842051"/>
    <w:rsid w:val="00850210"/>
    <w:rsid w:val="00850472"/>
    <w:rsid w:val="00856E2B"/>
    <w:rsid w:val="008660CC"/>
    <w:rsid w:val="0088625B"/>
    <w:rsid w:val="00890CD5"/>
    <w:rsid w:val="008B5EF2"/>
    <w:rsid w:val="008C2964"/>
    <w:rsid w:val="008C4FB0"/>
    <w:rsid w:val="009075A4"/>
    <w:rsid w:val="00975636"/>
    <w:rsid w:val="00986DF5"/>
    <w:rsid w:val="009A0941"/>
    <w:rsid w:val="009B5501"/>
    <w:rsid w:val="009C6CAC"/>
    <w:rsid w:val="009F2F34"/>
    <w:rsid w:val="009F729F"/>
    <w:rsid w:val="00A02FA2"/>
    <w:rsid w:val="00A03523"/>
    <w:rsid w:val="00A14566"/>
    <w:rsid w:val="00A32A51"/>
    <w:rsid w:val="00A379C6"/>
    <w:rsid w:val="00A4720F"/>
    <w:rsid w:val="00A97064"/>
    <w:rsid w:val="00AF1CA1"/>
    <w:rsid w:val="00B11999"/>
    <w:rsid w:val="00B12045"/>
    <w:rsid w:val="00B55106"/>
    <w:rsid w:val="00B72573"/>
    <w:rsid w:val="00B74FCA"/>
    <w:rsid w:val="00B852F0"/>
    <w:rsid w:val="00BD4ADB"/>
    <w:rsid w:val="00C03BEE"/>
    <w:rsid w:val="00C544DD"/>
    <w:rsid w:val="00C67C8A"/>
    <w:rsid w:val="00C80D6C"/>
    <w:rsid w:val="00CA6E89"/>
    <w:rsid w:val="00CB3D85"/>
    <w:rsid w:val="00CC470D"/>
    <w:rsid w:val="00CF1C15"/>
    <w:rsid w:val="00D95681"/>
    <w:rsid w:val="00DC49AF"/>
    <w:rsid w:val="00DE0536"/>
    <w:rsid w:val="00DE4D63"/>
    <w:rsid w:val="00DE73E6"/>
    <w:rsid w:val="00DF0512"/>
    <w:rsid w:val="00E019A9"/>
    <w:rsid w:val="00E17DE7"/>
    <w:rsid w:val="00E30CFA"/>
    <w:rsid w:val="00E333A3"/>
    <w:rsid w:val="00E50C00"/>
    <w:rsid w:val="00E5322B"/>
    <w:rsid w:val="00E74FBC"/>
    <w:rsid w:val="00E777FD"/>
    <w:rsid w:val="00F1550B"/>
    <w:rsid w:val="00F363F3"/>
    <w:rsid w:val="00FE07FF"/>
    <w:rsid w:val="00F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986C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97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5636"/>
    <w:rPr>
      <w:rFonts w:ascii="Calibri" w:eastAsia="Calibri" w:hAnsi="Calibri" w:cs="Calibri"/>
      <w:lang w:eastAsia="ar-SA"/>
    </w:rPr>
  </w:style>
  <w:style w:type="paragraph" w:styleId="a9">
    <w:name w:val="footer"/>
    <w:basedOn w:val="a"/>
    <w:link w:val="aa"/>
    <w:uiPriority w:val="99"/>
    <w:unhideWhenUsed/>
    <w:rsid w:val="0097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5636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ettings" Target="settings.xml"/>
	<Relationship Id="rId7" Type="http://schemas.openxmlformats.org/officeDocument/2006/relationships/image" Target="media/image1.emf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endnotes" Target="endnotes.xml"/>
	<Relationship Id="rId5" Type="http://schemas.openxmlformats.org/officeDocument/2006/relationships/footnotes" Target="footnotes.xml"/>
	<Relationship Id="rId4" Type="http://schemas.openxmlformats.org/officeDocument/2006/relationships/webSettings" Target="webSettings.xml"/>
	<Relationship Id="rId9" Type="http://schemas.openxmlformats.org/officeDocument/2006/relationships/theme" Target="theme/theme1.xml"/><Relationship Target="media/Image2.png" Type="http://schemas.openxmlformats.org/officeDocument/2006/relationships/image" Id="rId10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26</cp:revision>
  <cp:lastPrinted>2021-04-28T03:11:00Z</cp:lastPrinted>
  <dcterms:created xsi:type="dcterms:W3CDTF">2025-01-27T04:36:00Z</dcterms:created>
  <dcterms:modified xsi:type="dcterms:W3CDTF">2026-08-26T01:32:00Z</dcterms:modified>
</cp:coreProperties>
</file>