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356" w:rsidRPr="00E77DF5" w:rsidRDefault="007175C2" w:rsidP="006F6EF2">
      <w:pPr>
        <w:tabs>
          <w:tab w:val="left" w:pos="1049"/>
          <w:tab w:val="left" w:pos="1247"/>
        </w:tabs>
        <w:ind w:firstLine="0"/>
        <w:jc w:val="center"/>
        <w:rPr>
          <w:rFonts w:cs="Times New Roman"/>
          <w:b/>
          <w:sz w:val="26"/>
          <w:szCs w:val="26"/>
        </w:rPr>
      </w:pPr>
      <w:r w:rsidRPr="00E77DF5">
        <w:rPr>
          <w:rFonts w:cs="Times New Roman"/>
          <w:b/>
          <w:sz w:val="26"/>
          <w:szCs w:val="26"/>
        </w:rPr>
        <w:t>КРАТКОЕ ИЗЛОЖЕНИЕ УСЛОВИЙ КОНТРАКТА</w:t>
      </w:r>
    </w:p>
    <w:p w:rsidR="007F5C33" w:rsidRDefault="007F5C33" w:rsidP="006F6EF2">
      <w:pPr>
        <w:tabs>
          <w:tab w:val="left" w:pos="1049"/>
          <w:tab w:val="left" w:pos="1247"/>
        </w:tabs>
        <w:ind w:firstLine="0"/>
        <w:jc w:val="center"/>
        <w:rPr>
          <w:rFonts w:cs="Times New Roman"/>
          <w:b/>
          <w:sz w:val="24"/>
          <w:szCs w:val="24"/>
        </w:rPr>
      </w:pPr>
    </w:p>
    <w:p w:rsidR="004820FB" w:rsidRPr="00E77DF5" w:rsidRDefault="007F5C33" w:rsidP="004820FB">
      <w:pPr>
        <w:tabs>
          <w:tab w:val="left" w:pos="1049"/>
          <w:tab w:val="left" w:pos="1247"/>
        </w:tabs>
        <w:rPr>
          <w:rFonts w:cs="Times New Roman"/>
          <w:sz w:val="26"/>
          <w:szCs w:val="26"/>
        </w:rPr>
      </w:pPr>
      <w:r w:rsidRPr="00E77DF5">
        <w:rPr>
          <w:rFonts w:cs="Times New Roman"/>
          <w:b/>
          <w:sz w:val="26"/>
          <w:szCs w:val="26"/>
        </w:rPr>
        <w:t>Наименование объекта закупки</w:t>
      </w:r>
      <w:r w:rsidRPr="00E77DF5">
        <w:rPr>
          <w:rFonts w:cs="Times New Roman"/>
          <w:sz w:val="26"/>
          <w:szCs w:val="26"/>
        </w:rPr>
        <w:t xml:space="preserve"> – </w:t>
      </w:r>
      <w:r w:rsidR="004820FB">
        <w:rPr>
          <w:rFonts w:cs="Times New Roman"/>
          <w:sz w:val="26"/>
          <w:szCs w:val="26"/>
        </w:rPr>
        <w:t>о</w:t>
      </w:r>
      <w:r w:rsidR="004820FB" w:rsidRPr="004820FB">
        <w:rPr>
          <w:rFonts w:cs="Times New Roman"/>
          <w:sz w:val="26"/>
          <w:szCs w:val="26"/>
        </w:rPr>
        <w:t xml:space="preserve">казание услуг доступа в </w:t>
      </w:r>
      <w:r w:rsidR="007D370B">
        <w:rPr>
          <w:rFonts w:cs="Times New Roman"/>
          <w:sz w:val="26"/>
          <w:szCs w:val="26"/>
        </w:rPr>
        <w:t>сети</w:t>
      </w:r>
      <w:r w:rsidR="004820FB" w:rsidRPr="004820FB">
        <w:rPr>
          <w:rFonts w:cs="Times New Roman"/>
          <w:sz w:val="26"/>
          <w:szCs w:val="26"/>
        </w:rPr>
        <w:t xml:space="preserve"> Интернет </w:t>
      </w:r>
      <w:r w:rsidR="007D370B">
        <w:rPr>
          <w:rFonts w:cs="Times New Roman"/>
          <w:sz w:val="26"/>
          <w:szCs w:val="26"/>
        </w:rPr>
        <w:br/>
      </w:r>
      <w:r w:rsidR="004820FB" w:rsidRPr="004820FB">
        <w:rPr>
          <w:rFonts w:cs="Times New Roman"/>
          <w:sz w:val="26"/>
          <w:szCs w:val="26"/>
        </w:rPr>
        <w:t>(ОТС-филиалу РТУ РЭБОТИ</w:t>
      </w:r>
      <w:r w:rsidR="007D370B">
        <w:rPr>
          <w:rFonts w:cs="Times New Roman"/>
          <w:sz w:val="26"/>
          <w:szCs w:val="26"/>
        </w:rPr>
        <w:t xml:space="preserve"> </w:t>
      </w:r>
      <w:r w:rsidR="004820FB" w:rsidRPr="004820FB">
        <w:rPr>
          <w:rFonts w:cs="Times New Roman"/>
          <w:sz w:val="26"/>
          <w:szCs w:val="26"/>
        </w:rPr>
        <w:t>(г. Екатеринбург))</w:t>
      </w:r>
      <w:r w:rsidR="004820FB">
        <w:rPr>
          <w:rFonts w:cs="Times New Roman"/>
          <w:sz w:val="26"/>
          <w:szCs w:val="26"/>
        </w:rPr>
        <w:t>.</w:t>
      </w:r>
    </w:p>
    <w:p w:rsidR="007F5C33" w:rsidRPr="00E77DF5" w:rsidRDefault="007F5C33" w:rsidP="004820FB">
      <w:pPr>
        <w:tabs>
          <w:tab w:val="left" w:pos="1049"/>
          <w:tab w:val="left" w:pos="1247"/>
        </w:tabs>
        <w:ind w:firstLine="0"/>
        <w:rPr>
          <w:rFonts w:cs="Times New Roman"/>
          <w:b/>
          <w:sz w:val="26"/>
          <w:szCs w:val="26"/>
        </w:rPr>
      </w:pPr>
    </w:p>
    <w:p w:rsidR="00BB28C9" w:rsidRPr="00E77DF5" w:rsidRDefault="003C6C54" w:rsidP="007175C2">
      <w:pPr>
        <w:pStyle w:val="a3"/>
        <w:numPr>
          <w:ilvl w:val="0"/>
          <w:numId w:val="10"/>
        </w:numPr>
        <w:tabs>
          <w:tab w:val="left" w:pos="1049"/>
          <w:tab w:val="left" w:pos="1247"/>
        </w:tabs>
        <w:ind w:hanging="11"/>
        <w:rPr>
          <w:rFonts w:cs="Times New Roman"/>
          <w:b/>
          <w:sz w:val="26"/>
          <w:szCs w:val="26"/>
        </w:rPr>
      </w:pPr>
      <w:r w:rsidRPr="00E77DF5">
        <w:rPr>
          <w:rFonts w:cs="Times New Roman"/>
          <w:b/>
          <w:sz w:val="26"/>
          <w:szCs w:val="26"/>
        </w:rPr>
        <w:t>Объём услуг</w:t>
      </w:r>
      <w:r w:rsidR="009D79EA" w:rsidRPr="00E77DF5">
        <w:rPr>
          <w:rFonts w:cs="Times New Roman"/>
          <w:b/>
          <w:sz w:val="26"/>
          <w:szCs w:val="26"/>
        </w:rPr>
        <w:t>:</w:t>
      </w:r>
    </w:p>
    <w:p w:rsidR="007175C2" w:rsidRPr="00E77DF5" w:rsidRDefault="007175C2" w:rsidP="007175C2">
      <w:pPr>
        <w:pStyle w:val="a3"/>
        <w:tabs>
          <w:tab w:val="left" w:pos="1049"/>
          <w:tab w:val="left" w:pos="1247"/>
        </w:tabs>
        <w:ind w:firstLine="0"/>
        <w:rPr>
          <w:rFonts w:cs="Times New Roman"/>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4"/>
        <w:gridCol w:w="2433"/>
        <w:gridCol w:w="3590"/>
        <w:gridCol w:w="1421"/>
        <w:gridCol w:w="1883"/>
      </w:tblGrid>
      <w:tr w:rsidR="001C7AED" w:rsidRPr="00E77DF5" w:rsidTr="00B1046C">
        <w:trPr>
          <w:trHeight w:val="562"/>
        </w:trPr>
        <w:tc>
          <w:tcPr>
            <w:tcW w:w="294" w:type="pct"/>
            <w:vAlign w:val="center"/>
          </w:tcPr>
          <w:p w:rsidR="001C7AED" w:rsidRPr="00E77DF5" w:rsidRDefault="001C7AED" w:rsidP="001C7AED">
            <w:pPr>
              <w:tabs>
                <w:tab w:val="left" w:pos="1049"/>
                <w:tab w:val="left" w:pos="1247"/>
              </w:tabs>
              <w:ind w:firstLine="0"/>
              <w:jc w:val="center"/>
              <w:rPr>
                <w:rFonts w:cs="Times New Roman"/>
                <w:sz w:val="26"/>
                <w:szCs w:val="26"/>
              </w:rPr>
            </w:pPr>
            <w:r w:rsidRPr="00E77DF5">
              <w:rPr>
                <w:rFonts w:cs="Times New Roman"/>
                <w:sz w:val="26"/>
                <w:szCs w:val="26"/>
              </w:rPr>
              <w:t>№ п/п</w:t>
            </w:r>
          </w:p>
        </w:tc>
        <w:tc>
          <w:tcPr>
            <w:tcW w:w="1227" w:type="pct"/>
            <w:vAlign w:val="center"/>
          </w:tcPr>
          <w:p w:rsidR="001C7AED" w:rsidRPr="00E77DF5" w:rsidRDefault="001C7AED" w:rsidP="001C7AED">
            <w:pPr>
              <w:tabs>
                <w:tab w:val="left" w:pos="1049"/>
                <w:tab w:val="left" w:pos="1247"/>
              </w:tabs>
              <w:ind w:firstLine="0"/>
              <w:jc w:val="center"/>
              <w:rPr>
                <w:rFonts w:cs="Times New Roman"/>
                <w:sz w:val="26"/>
                <w:szCs w:val="26"/>
              </w:rPr>
            </w:pPr>
            <w:r w:rsidRPr="00E77DF5">
              <w:rPr>
                <w:rFonts w:cs="Times New Roman"/>
                <w:sz w:val="26"/>
                <w:szCs w:val="26"/>
              </w:rPr>
              <w:t>Код ОКПД</w:t>
            </w:r>
            <w:r w:rsidR="00B264A5">
              <w:rPr>
                <w:rFonts w:cs="Times New Roman"/>
                <w:sz w:val="26"/>
                <w:szCs w:val="26"/>
              </w:rPr>
              <w:t xml:space="preserve"> </w:t>
            </w:r>
            <w:r w:rsidR="0078094D">
              <w:rPr>
                <w:rFonts w:cs="Times New Roman"/>
                <w:sz w:val="26"/>
                <w:szCs w:val="26"/>
              </w:rPr>
              <w:t>2</w:t>
            </w:r>
            <w:r w:rsidRPr="00E77DF5">
              <w:rPr>
                <w:rFonts w:cs="Times New Roman"/>
                <w:sz w:val="26"/>
                <w:szCs w:val="26"/>
              </w:rPr>
              <w:t xml:space="preserve"> / КТРУ</w:t>
            </w:r>
          </w:p>
        </w:tc>
        <w:tc>
          <w:tcPr>
            <w:tcW w:w="1811" w:type="pct"/>
            <w:vAlign w:val="center"/>
          </w:tcPr>
          <w:p w:rsidR="001C7AED" w:rsidRPr="00E77DF5" w:rsidRDefault="001C7AED" w:rsidP="00722FC4">
            <w:pPr>
              <w:tabs>
                <w:tab w:val="left" w:pos="1049"/>
                <w:tab w:val="left" w:pos="1247"/>
              </w:tabs>
              <w:ind w:firstLine="0"/>
              <w:jc w:val="center"/>
              <w:rPr>
                <w:rFonts w:cs="Times New Roman"/>
                <w:sz w:val="26"/>
                <w:szCs w:val="26"/>
              </w:rPr>
            </w:pPr>
            <w:r w:rsidRPr="00E77DF5">
              <w:rPr>
                <w:rFonts w:cs="Times New Roman"/>
                <w:sz w:val="26"/>
                <w:szCs w:val="26"/>
              </w:rPr>
              <w:t>Наименование услуг</w:t>
            </w:r>
          </w:p>
        </w:tc>
        <w:tc>
          <w:tcPr>
            <w:tcW w:w="717" w:type="pct"/>
            <w:vAlign w:val="center"/>
          </w:tcPr>
          <w:p w:rsidR="001C7AED" w:rsidRPr="00E77DF5" w:rsidRDefault="001C7AED" w:rsidP="00722FC4">
            <w:pPr>
              <w:tabs>
                <w:tab w:val="left" w:pos="1049"/>
                <w:tab w:val="left" w:pos="1247"/>
              </w:tabs>
              <w:ind w:firstLine="0"/>
              <w:jc w:val="center"/>
              <w:rPr>
                <w:rFonts w:cs="Times New Roman"/>
                <w:sz w:val="26"/>
                <w:szCs w:val="26"/>
              </w:rPr>
            </w:pPr>
            <w:r w:rsidRPr="00E77DF5">
              <w:rPr>
                <w:rFonts w:cs="Times New Roman"/>
                <w:sz w:val="26"/>
                <w:szCs w:val="26"/>
              </w:rPr>
              <w:t>Единица измерения</w:t>
            </w:r>
          </w:p>
        </w:tc>
        <w:tc>
          <w:tcPr>
            <w:tcW w:w="950" w:type="pct"/>
            <w:vAlign w:val="center"/>
          </w:tcPr>
          <w:p w:rsidR="001C7AED" w:rsidRPr="00E77DF5" w:rsidRDefault="001C7AED" w:rsidP="00722FC4">
            <w:pPr>
              <w:tabs>
                <w:tab w:val="left" w:pos="1049"/>
                <w:tab w:val="left" w:pos="1247"/>
              </w:tabs>
              <w:ind w:firstLine="0"/>
              <w:jc w:val="center"/>
              <w:rPr>
                <w:rFonts w:cs="Times New Roman"/>
                <w:sz w:val="26"/>
                <w:szCs w:val="26"/>
              </w:rPr>
            </w:pPr>
            <w:r w:rsidRPr="00E77DF5">
              <w:rPr>
                <w:rFonts w:cs="Times New Roman"/>
                <w:sz w:val="26"/>
                <w:szCs w:val="26"/>
              </w:rPr>
              <w:t>Количество</w:t>
            </w:r>
          </w:p>
        </w:tc>
      </w:tr>
      <w:tr w:rsidR="00DC7CAF" w:rsidRPr="00E77DF5" w:rsidTr="00B1046C">
        <w:trPr>
          <w:trHeight w:val="275"/>
        </w:trPr>
        <w:tc>
          <w:tcPr>
            <w:tcW w:w="294" w:type="pct"/>
            <w:vAlign w:val="center"/>
          </w:tcPr>
          <w:p w:rsidR="00DC7CAF" w:rsidRPr="00E77DF5" w:rsidRDefault="00DC7CAF" w:rsidP="00DC7CAF">
            <w:pPr>
              <w:tabs>
                <w:tab w:val="left" w:pos="1049"/>
                <w:tab w:val="left" w:pos="1247"/>
              </w:tabs>
              <w:ind w:firstLine="0"/>
              <w:jc w:val="center"/>
              <w:rPr>
                <w:rFonts w:cs="Times New Roman"/>
                <w:sz w:val="26"/>
                <w:szCs w:val="26"/>
              </w:rPr>
            </w:pPr>
            <w:r w:rsidRPr="00E77DF5">
              <w:rPr>
                <w:rFonts w:cs="Times New Roman"/>
                <w:sz w:val="26"/>
                <w:szCs w:val="26"/>
              </w:rPr>
              <w:t>1</w:t>
            </w:r>
          </w:p>
        </w:tc>
        <w:tc>
          <w:tcPr>
            <w:tcW w:w="1227" w:type="pct"/>
            <w:vAlign w:val="center"/>
          </w:tcPr>
          <w:p w:rsidR="00DC7CAF" w:rsidRPr="00E77DF5" w:rsidRDefault="00DC7CAF" w:rsidP="00DC7CAF">
            <w:pPr>
              <w:tabs>
                <w:tab w:val="left" w:pos="1049"/>
                <w:tab w:val="left" w:pos="1247"/>
              </w:tabs>
              <w:ind w:firstLine="0"/>
              <w:jc w:val="center"/>
              <w:rPr>
                <w:rFonts w:cs="Times New Roman"/>
                <w:sz w:val="26"/>
                <w:szCs w:val="26"/>
              </w:rPr>
            </w:pPr>
            <w:r w:rsidRPr="00E77DF5">
              <w:rPr>
                <w:rFonts w:cs="Times New Roman"/>
                <w:sz w:val="26"/>
                <w:szCs w:val="26"/>
              </w:rPr>
              <w:t>61.10.49.000 / 61.10.40.000-00000037</w:t>
            </w:r>
          </w:p>
        </w:tc>
        <w:tc>
          <w:tcPr>
            <w:tcW w:w="1811" w:type="pct"/>
            <w:vMerge w:val="restart"/>
            <w:vAlign w:val="center"/>
          </w:tcPr>
          <w:p w:rsidR="00DC7CAF" w:rsidRPr="00E77DF5" w:rsidRDefault="00DC7CAF" w:rsidP="00DC7CAF">
            <w:pPr>
              <w:tabs>
                <w:tab w:val="left" w:pos="1049"/>
                <w:tab w:val="left" w:pos="1247"/>
              </w:tabs>
              <w:ind w:firstLine="0"/>
              <w:jc w:val="center"/>
              <w:rPr>
                <w:rFonts w:cs="Times New Roman"/>
                <w:sz w:val="26"/>
                <w:szCs w:val="26"/>
              </w:rPr>
            </w:pPr>
            <w:r w:rsidRPr="00E77DF5">
              <w:rPr>
                <w:rFonts w:cs="Times New Roman"/>
                <w:sz w:val="26"/>
                <w:szCs w:val="26"/>
              </w:rPr>
              <w:t>Услуги по доступу к информационно-коммуникационной сети Интернет</w:t>
            </w:r>
          </w:p>
        </w:tc>
        <w:tc>
          <w:tcPr>
            <w:tcW w:w="717" w:type="pct"/>
            <w:vAlign w:val="center"/>
          </w:tcPr>
          <w:p w:rsidR="00DC7CAF" w:rsidRPr="00E77DF5" w:rsidRDefault="00DC7CAF" w:rsidP="00DC7CAF">
            <w:pPr>
              <w:tabs>
                <w:tab w:val="left" w:pos="1049"/>
                <w:tab w:val="left" w:pos="1247"/>
              </w:tabs>
              <w:ind w:firstLine="0"/>
              <w:jc w:val="center"/>
              <w:rPr>
                <w:rFonts w:cs="Times New Roman"/>
                <w:sz w:val="26"/>
                <w:szCs w:val="26"/>
              </w:rPr>
            </w:pPr>
            <w:proofErr w:type="spellStart"/>
            <w:r w:rsidRPr="00E77DF5">
              <w:rPr>
                <w:rFonts w:cs="Times New Roman"/>
                <w:sz w:val="26"/>
                <w:szCs w:val="26"/>
              </w:rPr>
              <w:t>Усл.ед</w:t>
            </w:r>
            <w:proofErr w:type="spellEnd"/>
            <w:r w:rsidRPr="00E77DF5">
              <w:rPr>
                <w:rFonts w:cs="Times New Roman"/>
                <w:sz w:val="26"/>
                <w:szCs w:val="26"/>
              </w:rPr>
              <w:t>.</w:t>
            </w:r>
          </w:p>
        </w:tc>
        <w:tc>
          <w:tcPr>
            <w:tcW w:w="950" w:type="pct"/>
            <w:vAlign w:val="center"/>
          </w:tcPr>
          <w:p w:rsidR="00DC7CAF" w:rsidRPr="00E77DF5" w:rsidRDefault="00DC7CAF" w:rsidP="00DC7CAF">
            <w:pPr>
              <w:tabs>
                <w:tab w:val="left" w:pos="1049"/>
                <w:tab w:val="left" w:pos="1247"/>
              </w:tabs>
              <w:ind w:firstLine="0"/>
              <w:jc w:val="center"/>
              <w:rPr>
                <w:rFonts w:cs="Times New Roman"/>
                <w:sz w:val="26"/>
                <w:szCs w:val="26"/>
              </w:rPr>
            </w:pPr>
            <w:r w:rsidRPr="00E77DF5">
              <w:rPr>
                <w:rFonts w:cs="Times New Roman"/>
                <w:sz w:val="26"/>
                <w:szCs w:val="26"/>
              </w:rPr>
              <w:t>12</w:t>
            </w:r>
          </w:p>
        </w:tc>
      </w:tr>
      <w:tr w:rsidR="00DC7CAF" w:rsidRPr="00E77DF5" w:rsidTr="00B1046C">
        <w:trPr>
          <w:trHeight w:val="264"/>
        </w:trPr>
        <w:tc>
          <w:tcPr>
            <w:tcW w:w="294" w:type="pct"/>
            <w:vAlign w:val="center"/>
          </w:tcPr>
          <w:p w:rsidR="00DC7CAF" w:rsidRPr="00E77DF5" w:rsidRDefault="00DC7CAF" w:rsidP="00DC7CAF">
            <w:pPr>
              <w:tabs>
                <w:tab w:val="left" w:pos="1049"/>
                <w:tab w:val="left" w:pos="1247"/>
              </w:tabs>
              <w:ind w:firstLine="0"/>
              <w:jc w:val="center"/>
              <w:rPr>
                <w:rFonts w:cs="Times New Roman"/>
                <w:sz w:val="26"/>
                <w:szCs w:val="26"/>
              </w:rPr>
            </w:pPr>
            <w:r w:rsidRPr="00E77DF5">
              <w:rPr>
                <w:rFonts w:cs="Times New Roman"/>
                <w:sz w:val="26"/>
                <w:szCs w:val="26"/>
              </w:rPr>
              <w:t>2</w:t>
            </w:r>
          </w:p>
        </w:tc>
        <w:tc>
          <w:tcPr>
            <w:tcW w:w="1227" w:type="pct"/>
            <w:vAlign w:val="center"/>
          </w:tcPr>
          <w:p w:rsidR="00DC7CAF" w:rsidRPr="00E77DF5" w:rsidRDefault="00DC7CAF" w:rsidP="00DC7CAF">
            <w:pPr>
              <w:tabs>
                <w:tab w:val="left" w:pos="1049"/>
                <w:tab w:val="left" w:pos="1247"/>
              </w:tabs>
              <w:ind w:firstLine="0"/>
              <w:jc w:val="center"/>
              <w:rPr>
                <w:rFonts w:cs="Times New Roman"/>
                <w:sz w:val="26"/>
                <w:szCs w:val="26"/>
              </w:rPr>
            </w:pPr>
            <w:r w:rsidRPr="00E77DF5">
              <w:rPr>
                <w:rFonts w:cs="Times New Roman"/>
                <w:sz w:val="26"/>
                <w:szCs w:val="26"/>
              </w:rPr>
              <w:t>61.10.49.000 / 61.10.40.000-00000043</w:t>
            </w:r>
          </w:p>
        </w:tc>
        <w:tc>
          <w:tcPr>
            <w:tcW w:w="1811" w:type="pct"/>
            <w:vMerge/>
            <w:vAlign w:val="center"/>
          </w:tcPr>
          <w:p w:rsidR="00DC7CAF" w:rsidRPr="00E77DF5" w:rsidRDefault="00DC7CAF" w:rsidP="00DC7CAF">
            <w:pPr>
              <w:rPr>
                <w:sz w:val="26"/>
                <w:szCs w:val="26"/>
                <w:lang w:eastAsia="ru-RU"/>
              </w:rPr>
            </w:pPr>
          </w:p>
        </w:tc>
        <w:tc>
          <w:tcPr>
            <w:tcW w:w="717" w:type="pct"/>
            <w:vAlign w:val="center"/>
          </w:tcPr>
          <w:p w:rsidR="00DC7CAF" w:rsidRPr="00E77DF5" w:rsidRDefault="00DC7CAF" w:rsidP="00DC7CAF">
            <w:pPr>
              <w:tabs>
                <w:tab w:val="left" w:pos="1049"/>
                <w:tab w:val="left" w:pos="1247"/>
              </w:tabs>
              <w:ind w:firstLine="0"/>
              <w:jc w:val="center"/>
              <w:rPr>
                <w:rFonts w:cs="Times New Roman"/>
                <w:sz w:val="26"/>
                <w:szCs w:val="26"/>
              </w:rPr>
            </w:pPr>
            <w:proofErr w:type="spellStart"/>
            <w:r w:rsidRPr="00E77DF5">
              <w:rPr>
                <w:rFonts w:cs="Times New Roman"/>
                <w:sz w:val="26"/>
                <w:szCs w:val="26"/>
              </w:rPr>
              <w:t>Усл.ед</w:t>
            </w:r>
            <w:proofErr w:type="spellEnd"/>
            <w:r w:rsidRPr="00E77DF5">
              <w:rPr>
                <w:rFonts w:cs="Times New Roman"/>
                <w:sz w:val="26"/>
                <w:szCs w:val="26"/>
              </w:rPr>
              <w:t>.</w:t>
            </w:r>
          </w:p>
        </w:tc>
        <w:tc>
          <w:tcPr>
            <w:tcW w:w="950" w:type="pct"/>
            <w:vAlign w:val="center"/>
          </w:tcPr>
          <w:p w:rsidR="00DC7CAF" w:rsidRPr="00E77DF5" w:rsidRDefault="00DC7CAF" w:rsidP="00DC7CAF">
            <w:pPr>
              <w:tabs>
                <w:tab w:val="left" w:pos="1049"/>
                <w:tab w:val="left" w:pos="1247"/>
              </w:tabs>
              <w:ind w:firstLine="0"/>
              <w:jc w:val="center"/>
              <w:rPr>
                <w:rFonts w:cs="Times New Roman"/>
                <w:sz w:val="26"/>
                <w:szCs w:val="26"/>
              </w:rPr>
            </w:pPr>
            <w:r w:rsidRPr="00E77DF5">
              <w:rPr>
                <w:rFonts w:cs="Times New Roman"/>
                <w:sz w:val="26"/>
                <w:szCs w:val="26"/>
              </w:rPr>
              <w:t>12</w:t>
            </w:r>
          </w:p>
        </w:tc>
      </w:tr>
    </w:tbl>
    <w:p w:rsidR="001C7AED" w:rsidRPr="00E77DF5" w:rsidRDefault="001C7AED" w:rsidP="001C7AED">
      <w:pPr>
        <w:tabs>
          <w:tab w:val="left" w:pos="1049"/>
          <w:tab w:val="left" w:pos="1247"/>
        </w:tabs>
        <w:autoSpaceDE w:val="0"/>
        <w:autoSpaceDN w:val="0"/>
        <w:adjustRightInd w:val="0"/>
        <w:ind w:firstLine="0"/>
        <w:rPr>
          <w:rFonts w:cs="Times New Roman"/>
          <w:sz w:val="26"/>
          <w:szCs w:val="26"/>
        </w:rPr>
      </w:pPr>
    </w:p>
    <w:p w:rsidR="006B2F4A" w:rsidRPr="00E77DF5" w:rsidRDefault="00BB28C9" w:rsidP="007175C2">
      <w:pPr>
        <w:pStyle w:val="a3"/>
        <w:numPr>
          <w:ilvl w:val="0"/>
          <w:numId w:val="10"/>
        </w:numPr>
        <w:tabs>
          <w:tab w:val="left" w:pos="1049"/>
          <w:tab w:val="left" w:pos="1247"/>
        </w:tabs>
        <w:ind w:left="0" w:firstLine="709"/>
        <w:rPr>
          <w:rFonts w:cs="Times New Roman"/>
          <w:b/>
          <w:sz w:val="26"/>
          <w:szCs w:val="26"/>
        </w:rPr>
      </w:pPr>
      <w:r w:rsidRPr="00E77DF5">
        <w:rPr>
          <w:rFonts w:cs="Times New Roman"/>
          <w:b/>
          <w:sz w:val="26"/>
          <w:szCs w:val="26"/>
        </w:rPr>
        <w:t>М</w:t>
      </w:r>
      <w:r w:rsidR="00084E07" w:rsidRPr="00E77DF5">
        <w:rPr>
          <w:rFonts w:cs="Times New Roman"/>
          <w:b/>
          <w:sz w:val="26"/>
          <w:szCs w:val="26"/>
        </w:rPr>
        <w:t>ест</w:t>
      </w:r>
      <w:r w:rsidRPr="00E77DF5">
        <w:rPr>
          <w:rFonts w:cs="Times New Roman"/>
          <w:b/>
          <w:sz w:val="26"/>
          <w:szCs w:val="26"/>
        </w:rPr>
        <w:t>о</w:t>
      </w:r>
      <w:r w:rsidR="00084E07" w:rsidRPr="00E77DF5">
        <w:rPr>
          <w:rFonts w:cs="Times New Roman"/>
          <w:b/>
          <w:sz w:val="26"/>
          <w:szCs w:val="26"/>
        </w:rPr>
        <w:t xml:space="preserve"> оказания услуг</w:t>
      </w:r>
      <w:r w:rsidR="00177531" w:rsidRPr="00E77DF5">
        <w:rPr>
          <w:rFonts w:cs="Times New Roman"/>
          <w:b/>
          <w:sz w:val="26"/>
          <w:szCs w:val="26"/>
        </w:rPr>
        <w:t>:</w:t>
      </w:r>
    </w:p>
    <w:p w:rsidR="006B2F4A" w:rsidRPr="00E77DF5" w:rsidRDefault="006B2F4A" w:rsidP="007175C2">
      <w:pPr>
        <w:rPr>
          <w:sz w:val="26"/>
          <w:szCs w:val="26"/>
        </w:rPr>
      </w:pPr>
      <w:r w:rsidRPr="00E77DF5">
        <w:rPr>
          <w:sz w:val="26"/>
          <w:szCs w:val="26"/>
        </w:rPr>
        <w:t>620085, Свердловская область, г. Екатеринбург, ул. 8 Марта, д. 205</w:t>
      </w:r>
      <w:r w:rsidR="00630875" w:rsidRPr="00E77DF5">
        <w:rPr>
          <w:sz w:val="26"/>
          <w:szCs w:val="26"/>
        </w:rPr>
        <w:t>, 1 и 3 этажи.</w:t>
      </w:r>
    </w:p>
    <w:p w:rsidR="006B2F4A" w:rsidRPr="00E77DF5" w:rsidRDefault="006B2F4A" w:rsidP="007175C2">
      <w:pPr>
        <w:rPr>
          <w:sz w:val="26"/>
          <w:szCs w:val="26"/>
        </w:rPr>
      </w:pPr>
      <w:r w:rsidRPr="00E77DF5">
        <w:rPr>
          <w:sz w:val="26"/>
          <w:szCs w:val="26"/>
        </w:rPr>
        <w:t>620</w:t>
      </w:r>
      <w:r w:rsidR="004820FB">
        <w:rPr>
          <w:sz w:val="26"/>
          <w:szCs w:val="26"/>
        </w:rPr>
        <w:t>141</w:t>
      </w:r>
      <w:r w:rsidRPr="00E77DF5">
        <w:rPr>
          <w:sz w:val="26"/>
          <w:szCs w:val="26"/>
        </w:rPr>
        <w:t xml:space="preserve">, г. Екатеринбург, ул. </w:t>
      </w:r>
      <w:proofErr w:type="spellStart"/>
      <w:r w:rsidRPr="00E77DF5">
        <w:rPr>
          <w:sz w:val="26"/>
          <w:szCs w:val="26"/>
        </w:rPr>
        <w:t>Завокзальная</w:t>
      </w:r>
      <w:proofErr w:type="spellEnd"/>
      <w:r w:rsidRPr="00E77DF5">
        <w:rPr>
          <w:sz w:val="26"/>
          <w:szCs w:val="26"/>
        </w:rPr>
        <w:t>, д. 40</w:t>
      </w:r>
      <w:r w:rsidR="00630875" w:rsidRPr="00E77DF5">
        <w:rPr>
          <w:sz w:val="26"/>
          <w:szCs w:val="26"/>
        </w:rPr>
        <w:t>, 3 и 7 этажи.</w:t>
      </w:r>
    </w:p>
    <w:p w:rsidR="006B2F4A" w:rsidRPr="00E77DF5" w:rsidRDefault="006B2F4A" w:rsidP="006B2F4A">
      <w:pPr>
        <w:spacing w:before="120"/>
        <w:ind w:firstLine="851"/>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1672"/>
        <w:gridCol w:w="2692"/>
        <w:gridCol w:w="2804"/>
        <w:gridCol w:w="2175"/>
      </w:tblGrid>
      <w:tr w:rsidR="00B1046C" w:rsidRPr="00E77DF5" w:rsidTr="00B1046C">
        <w:trPr>
          <w:trHeight w:val="20"/>
        </w:trPr>
        <w:tc>
          <w:tcPr>
            <w:tcW w:w="0" w:type="auto"/>
            <w:vMerge w:val="restart"/>
            <w:vAlign w:val="center"/>
          </w:tcPr>
          <w:p w:rsidR="00B1046C" w:rsidRPr="00E77DF5" w:rsidRDefault="00B1046C" w:rsidP="006B2F4A">
            <w:pPr>
              <w:tabs>
                <w:tab w:val="left" w:pos="1049"/>
                <w:tab w:val="left" w:pos="1247"/>
              </w:tabs>
              <w:ind w:firstLine="0"/>
              <w:jc w:val="center"/>
              <w:rPr>
                <w:rFonts w:cs="Times New Roman"/>
                <w:sz w:val="26"/>
                <w:szCs w:val="26"/>
              </w:rPr>
            </w:pPr>
            <w:r w:rsidRPr="00E77DF5">
              <w:rPr>
                <w:rFonts w:cs="Times New Roman"/>
                <w:sz w:val="26"/>
                <w:szCs w:val="26"/>
              </w:rPr>
              <w:t>№ п/п</w:t>
            </w:r>
          </w:p>
        </w:tc>
        <w:tc>
          <w:tcPr>
            <w:tcW w:w="0" w:type="auto"/>
            <w:vMerge w:val="restart"/>
            <w:vAlign w:val="center"/>
          </w:tcPr>
          <w:p w:rsidR="00B1046C" w:rsidRPr="00E77DF5" w:rsidRDefault="00B1046C" w:rsidP="006B2F4A">
            <w:pPr>
              <w:tabs>
                <w:tab w:val="left" w:pos="1049"/>
                <w:tab w:val="left" w:pos="1247"/>
              </w:tabs>
              <w:ind w:firstLine="0"/>
              <w:jc w:val="center"/>
              <w:rPr>
                <w:rFonts w:cs="Times New Roman"/>
                <w:sz w:val="26"/>
                <w:szCs w:val="26"/>
              </w:rPr>
            </w:pPr>
            <w:r w:rsidRPr="00E77DF5">
              <w:rPr>
                <w:rFonts w:cs="Times New Roman"/>
                <w:sz w:val="26"/>
                <w:szCs w:val="26"/>
              </w:rPr>
              <w:t>Код ОКПД</w:t>
            </w:r>
            <w:r w:rsidR="004820FB">
              <w:rPr>
                <w:rFonts w:cs="Times New Roman"/>
                <w:sz w:val="26"/>
                <w:szCs w:val="26"/>
              </w:rPr>
              <w:t xml:space="preserve"> </w:t>
            </w:r>
            <w:r w:rsidR="0078094D">
              <w:rPr>
                <w:rFonts w:cs="Times New Roman"/>
                <w:sz w:val="26"/>
                <w:szCs w:val="26"/>
              </w:rPr>
              <w:t>2</w:t>
            </w:r>
            <w:r w:rsidRPr="00E77DF5">
              <w:rPr>
                <w:rFonts w:cs="Times New Roman"/>
                <w:sz w:val="26"/>
                <w:szCs w:val="26"/>
              </w:rPr>
              <w:t xml:space="preserve"> / КТРУ</w:t>
            </w:r>
          </w:p>
        </w:tc>
        <w:tc>
          <w:tcPr>
            <w:tcW w:w="2692" w:type="dxa"/>
            <w:vMerge w:val="restart"/>
            <w:vAlign w:val="center"/>
          </w:tcPr>
          <w:p w:rsidR="00B1046C" w:rsidRPr="00E77DF5" w:rsidRDefault="00B1046C" w:rsidP="006B2F4A">
            <w:pPr>
              <w:tabs>
                <w:tab w:val="left" w:pos="1049"/>
                <w:tab w:val="left" w:pos="1247"/>
              </w:tabs>
              <w:ind w:firstLine="0"/>
              <w:jc w:val="center"/>
              <w:rPr>
                <w:rFonts w:cs="Times New Roman"/>
                <w:sz w:val="26"/>
                <w:szCs w:val="26"/>
              </w:rPr>
            </w:pPr>
            <w:r w:rsidRPr="00E77DF5">
              <w:rPr>
                <w:rFonts w:cs="Times New Roman"/>
                <w:sz w:val="26"/>
                <w:szCs w:val="26"/>
              </w:rPr>
              <w:t>Наименование услуг</w:t>
            </w:r>
          </w:p>
        </w:tc>
        <w:tc>
          <w:tcPr>
            <w:tcW w:w="4246" w:type="dxa"/>
            <w:gridSpan w:val="2"/>
            <w:vAlign w:val="center"/>
          </w:tcPr>
          <w:p w:rsidR="00B1046C" w:rsidRPr="00E77DF5" w:rsidRDefault="00B1046C" w:rsidP="006B2F4A">
            <w:pPr>
              <w:tabs>
                <w:tab w:val="left" w:pos="1049"/>
                <w:tab w:val="left" w:pos="1247"/>
              </w:tabs>
              <w:ind w:firstLine="0"/>
              <w:jc w:val="center"/>
              <w:rPr>
                <w:rFonts w:cs="Times New Roman"/>
                <w:sz w:val="26"/>
                <w:szCs w:val="26"/>
              </w:rPr>
            </w:pPr>
            <w:r w:rsidRPr="00E77DF5">
              <w:rPr>
                <w:rFonts w:cs="Times New Roman"/>
                <w:sz w:val="26"/>
                <w:szCs w:val="26"/>
              </w:rPr>
              <w:t>Характеристики</w:t>
            </w:r>
          </w:p>
        </w:tc>
      </w:tr>
      <w:tr w:rsidR="00B1046C" w:rsidRPr="00E77DF5" w:rsidTr="00B1046C">
        <w:trPr>
          <w:trHeight w:val="20"/>
        </w:trPr>
        <w:tc>
          <w:tcPr>
            <w:tcW w:w="0" w:type="auto"/>
            <w:vMerge/>
            <w:vAlign w:val="center"/>
          </w:tcPr>
          <w:p w:rsidR="00B1046C" w:rsidRPr="00E77DF5" w:rsidRDefault="00B1046C" w:rsidP="006B2F4A">
            <w:pPr>
              <w:tabs>
                <w:tab w:val="left" w:pos="1049"/>
                <w:tab w:val="left" w:pos="1247"/>
              </w:tabs>
              <w:ind w:firstLine="0"/>
              <w:jc w:val="center"/>
              <w:rPr>
                <w:rFonts w:cs="Times New Roman"/>
                <w:sz w:val="26"/>
                <w:szCs w:val="26"/>
              </w:rPr>
            </w:pPr>
          </w:p>
        </w:tc>
        <w:tc>
          <w:tcPr>
            <w:tcW w:w="0" w:type="auto"/>
            <w:vMerge/>
            <w:vAlign w:val="center"/>
          </w:tcPr>
          <w:p w:rsidR="00B1046C" w:rsidRPr="00E77DF5" w:rsidRDefault="00B1046C" w:rsidP="006B2F4A">
            <w:pPr>
              <w:tabs>
                <w:tab w:val="left" w:pos="1049"/>
                <w:tab w:val="left" w:pos="1247"/>
              </w:tabs>
              <w:ind w:firstLine="0"/>
              <w:jc w:val="center"/>
              <w:rPr>
                <w:rFonts w:cs="Times New Roman"/>
                <w:sz w:val="26"/>
                <w:szCs w:val="26"/>
              </w:rPr>
            </w:pPr>
          </w:p>
        </w:tc>
        <w:tc>
          <w:tcPr>
            <w:tcW w:w="2692" w:type="dxa"/>
            <w:vMerge/>
            <w:vAlign w:val="center"/>
          </w:tcPr>
          <w:p w:rsidR="00B1046C" w:rsidRPr="00E77DF5" w:rsidRDefault="00B1046C" w:rsidP="006B2F4A">
            <w:pPr>
              <w:tabs>
                <w:tab w:val="left" w:pos="1049"/>
                <w:tab w:val="left" w:pos="1247"/>
              </w:tabs>
              <w:ind w:firstLine="0"/>
              <w:jc w:val="center"/>
              <w:rPr>
                <w:rFonts w:cs="Times New Roman"/>
                <w:sz w:val="26"/>
                <w:szCs w:val="26"/>
              </w:rPr>
            </w:pPr>
          </w:p>
        </w:tc>
        <w:tc>
          <w:tcPr>
            <w:tcW w:w="2804" w:type="dxa"/>
            <w:vAlign w:val="center"/>
          </w:tcPr>
          <w:p w:rsidR="00B1046C" w:rsidRPr="00E77DF5" w:rsidRDefault="00B1046C" w:rsidP="006B2F4A">
            <w:pPr>
              <w:tabs>
                <w:tab w:val="left" w:pos="1049"/>
                <w:tab w:val="left" w:pos="1247"/>
              </w:tabs>
              <w:ind w:firstLine="0"/>
              <w:jc w:val="center"/>
              <w:rPr>
                <w:rFonts w:cs="Times New Roman"/>
                <w:sz w:val="26"/>
                <w:szCs w:val="26"/>
              </w:rPr>
            </w:pPr>
            <w:r w:rsidRPr="00E77DF5">
              <w:rPr>
                <w:rFonts w:cs="Times New Roman"/>
                <w:sz w:val="26"/>
                <w:szCs w:val="26"/>
              </w:rPr>
              <w:t>Адрес</w:t>
            </w:r>
          </w:p>
        </w:tc>
        <w:tc>
          <w:tcPr>
            <w:tcW w:w="0" w:type="auto"/>
            <w:vAlign w:val="center"/>
          </w:tcPr>
          <w:p w:rsidR="00B1046C" w:rsidRPr="00E77DF5" w:rsidRDefault="00B1046C" w:rsidP="006B2F4A">
            <w:pPr>
              <w:tabs>
                <w:tab w:val="left" w:pos="1049"/>
                <w:tab w:val="left" w:pos="1247"/>
              </w:tabs>
              <w:ind w:firstLine="0"/>
              <w:jc w:val="center"/>
              <w:rPr>
                <w:rFonts w:cs="Times New Roman"/>
                <w:sz w:val="26"/>
                <w:szCs w:val="26"/>
              </w:rPr>
            </w:pPr>
            <w:r w:rsidRPr="00E77DF5">
              <w:rPr>
                <w:rFonts w:cs="Times New Roman"/>
                <w:sz w:val="26"/>
                <w:szCs w:val="26"/>
              </w:rPr>
              <w:t>Значение, Мбит/с</w:t>
            </w:r>
          </w:p>
        </w:tc>
      </w:tr>
      <w:tr w:rsidR="00B1046C" w:rsidRPr="00E77DF5" w:rsidTr="00B1046C">
        <w:trPr>
          <w:trHeight w:val="1005"/>
        </w:trPr>
        <w:tc>
          <w:tcPr>
            <w:tcW w:w="0" w:type="auto"/>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1.</w:t>
            </w:r>
          </w:p>
        </w:tc>
        <w:tc>
          <w:tcPr>
            <w:tcW w:w="0" w:type="auto"/>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61.10.49.000 / 61.10.40.000-00000037</w:t>
            </w:r>
          </w:p>
        </w:tc>
        <w:tc>
          <w:tcPr>
            <w:tcW w:w="2692" w:type="dxa"/>
            <w:vMerge w:val="restart"/>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Услуги по доступу к информационно-коммуникационной сети Интернет</w:t>
            </w:r>
          </w:p>
        </w:tc>
        <w:tc>
          <w:tcPr>
            <w:tcW w:w="2804" w:type="dxa"/>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Екатеринбург,</w:t>
            </w:r>
          </w:p>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ул. 8 Марта,</w:t>
            </w:r>
          </w:p>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д. 205</w:t>
            </w:r>
            <w:r>
              <w:rPr>
                <w:rFonts w:cs="Times New Roman"/>
                <w:sz w:val="26"/>
                <w:szCs w:val="26"/>
              </w:rPr>
              <w:t>, 1 и 3 этаж</w:t>
            </w:r>
          </w:p>
        </w:tc>
        <w:tc>
          <w:tcPr>
            <w:tcW w:w="0" w:type="auto"/>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 150</w:t>
            </w:r>
          </w:p>
        </w:tc>
      </w:tr>
      <w:tr w:rsidR="00B1046C" w:rsidRPr="00E77DF5" w:rsidTr="00B1046C">
        <w:trPr>
          <w:trHeight w:val="964"/>
        </w:trPr>
        <w:tc>
          <w:tcPr>
            <w:tcW w:w="0" w:type="auto"/>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2.</w:t>
            </w:r>
          </w:p>
        </w:tc>
        <w:tc>
          <w:tcPr>
            <w:tcW w:w="0" w:type="auto"/>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61.10.49.000 / 61.10.40.000-00000043</w:t>
            </w:r>
          </w:p>
        </w:tc>
        <w:tc>
          <w:tcPr>
            <w:tcW w:w="2692" w:type="dxa"/>
            <w:vMerge/>
            <w:vAlign w:val="center"/>
          </w:tcPr>
          <w:p w:rsidR="00B1046C" w:rsidRPr="00E77DF5" w:rsidRDefault="00B1046C" w:rsidP="00DC7CAF">
            <w:pPr>
              <w:tabs>
                <w:tab w:val="left" w:pos="1049"/>
                <w:tab w:val="left" w:pos="1247"/>
              </w:tabs>
              <w:ind w:firstLine="0"/>
              <w:jc w:val="center"/>
              <w:rPr>
                <w:rFonts w:cs="Times New Roman"/>
                <w:sz w:val="26"/>
                <w:szCs w:val="26"/>
              </w:rPr>
            </w:pPr>
          </w:p>
        </w:tc>
        <w:tc>
          <w:tcPr>
            <w:tcW w:w="2804" w:type="dxa"/>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Екатеринбург,</w:t>
            </w:r>
          </w:p>
          <w:p w:rsidR="00B1046C" w:rsidRPr="00E77DF5" w:rsidRDefault="00B1046C" w:rsidP="0078094D">
            <w:pPr>
              <w:tabs>
                <w:tab w:val="left" w:pos="1049"/>
                <w:tab w:val="left" w:pos="1247"/>
              </w:tabs>
              <w:ind w:firstLine="0"/>
              <w:jc w:val="center"/>
              <w:rPr>
                <w:rFonts w:cs="Times New Roman"/>
                <w:sz w:val="26"/>
                <w:szCs w:val="26"/>
              </w:rPr>
            </w:pPr>
            <w:r w:rsidRPr="00E77DF5">
              <w:rPr>
                <w:rFonts w:cs="Times New Roman"/>
                <w:sz w:val="26"/>
                <w:szCs w:val="26"/>
              </w:rPr>
              <w:t xml:space="preserve">ул. </w:t>
            </w:r>
            <w:proofErr w:type="spellStart"/>
            <w:r w:rsidRPr="00E77DF5">
              <w:rPr>
                <w:rFonts w:cs="Times New Roman"/>
                <w:sz w:val="26"/>
                <w:szCs w:val="26"/>
              </w:rPr>
              <w:t>Завокзальная</w:t>
            </w:r>
            <w:proofErr w:type="spellEnd"/>
            <w:r w:rsidRPr="00E77DF5">
              <w:rPr>
                <w:rFonts w:cs="Times New Roman"/>
                <w:sz w:val="26"/>
                <w:szCs w:val="26"/>
              </w:rPr>
              <w:t>, д. 40</w:t>
            </w:r>
            <w:r>
              <w:rPr>
                <w:rFonts w:cs="Times New Roman"/>
                <w:sz w:val="26"/>
                <w:szCs w:val="26"/>
              </w:rPr>
              <w:t>, 3 и 7 этаж</w:t>
            </w:r>
          </w:p>
        </w:tc>
        <w:tc>
          <w:tcPr>
            <w:tcW w:w="0" w:type="auto"/>
            <w:vAlign w:val="center"/>
          </w:tcPr>
          <w:p w:rsidR="00B1046C" w:rsidRPr="00E77DF5" w:rsidRDefault="00B1046C" w:rsidP="00DC7CAF">
            <w:pPr>
              <w:tabs>
                <w:tab w:val="left" w:pos="1049"/>
                <w:tab w:val="left" w:pos="1247"/>
              </w:tabs>
              <w:ind w:firstLine="0"/>
              <w:jc w:val="center"/>
              <w:rPr>
                <w:rFonts w:cs="Times New Roman"/>
                <w:sz w:val="26"/>
                <w:szCs w:val="26"/>
              </w:rPr>
            </w:pPr>
            <w:r w:rsidRPr="00E77DF5">
              <w:rPr>
                <w:rFonts w:cs="Times New Roman"/>
                <w:sz w:val="26"/>
                <w:szCs w:val="26"/>
              </w:rPr>
              <w:t>≥ 100</w:t>
            </w:r>
          </w:p>
        </w:tc>
      </w:tr>
    </w:tbl>
    <w:p w:rsidR="00763EF5" w:rsidRPr="00E77DF5" w:rsidRDefault="00763EF5" w:rsidP="006F6EF2">
      <w:pPr>
        <w:tabs>
          <w:tab w:val="left" w:pos="1049"/>
          <w:tab w:val="left" w:pos="1247"/>
        </w:tabs>
        <w:ind w:left="709" w:firstLine="0"/>
        <w:rPr>
          <w:rFonts w:cs="Times New Roman"/>
          <w:b/>
          <w:sz w:val="26"/>
          <w:szCs w:val="26"/>
        </w:rPr>
      </w:pPr>
    </w:p>
    <w:p w:rsidR="00763EF5" w:rsidRPr="00E77DF5" w:rsidRDefault="00B264A5" w:rsidP="007175C2">
      <w:pPr>
        <w:pStyle w:val="a3"/>
        <w:numPr>
          <w:ilvl w:val="0"/>
          <w:numId w:val="10"/>
        </w:numPr>
        <w:tabs>
          <w:tab w:val="left" w:pos="1049"/>
          <w:tab w:val="left" w:pos="1247"/>
        </w:tabs>
        <w:ind w:left="0" w:firstLine="709"/>
        <w:rPr>
          <w:rFonts w:cs="Times New Roman"/>
          <w:b/>
          <w:sz w:val="26"/>
          <w:szCs w:val="26"/>
        </w:rPr>
      </w:pPr>
      <w:r>
        <w:rPr>
          <w:rFonts w:cs="Times New Roman"/>
          <w:b/>
          <w:sz w:val="26"/>
          <w:szCs w:val="26"/>
        </w:rPr>
        <w:t>Срок</w:t>
      </w:r>
      <w:r w:rsidR="007D72F2" w:rsidRPr="00E77DF5">
        <w:rPr>
          <w:rFonts w:cs="Times New Roman"/>
          <w:b/>
          <w:sz w:val="26"/>
          <w:szCs w:val="26"/>
        </w:rPr>
        <w:t xml:space="preserve"> </w:t>
      </w:r>
      <w:r w:rsidR="00084E07" w:rsidRPr="00E77DF5">
        <w:rPr>
          <w:rFonts w:cs="Times New Roman"/>
          <w:b/>
          <w:sz w:val="26"/>
          <w:szCs w:val="26"/>
        </w:rPr>
        <w:t>оказания услуг</w:t>
      </w:r>
      <w:r w:rsidR="00E37878" w:rsidRPr="00E77DF5">
        <w:rPr>
          <w:rFonts w:cs="Times New Roman"/>
          <w:b/>
          <w:sz w:val="26"/>
          <w:szCs w:val="26"/>
        </w:rPr>
        <w:t>:</w:t>
      </w:r>
    </w:p>
    <w:p w:rsidR="00A31FD8" w:rsidRPr="00E77DF5" w:rsidRDefault="006B2F4A" w:rsidP="00A31FD8">
      <w:pPr>
        <w:tabs>
          <w:tab w:val="left" w:pos="1049"/>
          <w:tab w:val="left" w:pos="1247"/>
        </w:tabs>
        <w:ind w:left="709" w:firstLine="0"/>
        <w:rPr>
          <w:sz w:val="26"/>
          <w:szCs w:val="26"/>
        </w:rPr>
      </w:pPr>
      <w:r w:rsidRPr="00E77DF5">
        <w:rPr>
          <w:sz w:val="26"/>
          <w:szCs w:val="26"/>
        </w:rPr>
        <w:t xml:space="preserve">С 1 </w:t>
      </w:r>
      <w:r w:rsidR="00DC7CAF" w:rsidRPr="00E77DF5">
        <w:rPr>
          <w:sz w:val="26"/>
          <w:szCs w:val="26"/>
        </w:rPr>
        <w:t>декабря</w:t>
      </w:r>
      <w:r w:rsidRPr="00E77DF5">
        <w:rPr>
          <w:sz w:val="26"/>
          <w:szCs w:val="26"/>
        </w:rPr>
        <w:t xml:space="preserve"> 202</w:t>
      </w:r>
      <w:r w:rsidR="0074339D">
        <w:rPr>
          <w:sz w:val="26"/>
          <w:szCs w:val="26"/>
        </w:rPr>
        <w:t>6</w:t>
      </w:r>
      <w:r w:rsidRPr="00E77DF5">
        <w:rPr>
          <w:sz w:val="26"/>
          <w:szCs w:val="26"/>
        </w:rPr>
        <w:t xml:space="preserve"> года до </w:t>
      </w:r>
      <w:r w:rsidR="00B95DF4" w:rsidRPr="00E77DF5">
        <w:rPr>
          <w:sz w:val="26"/>
          <w:szCs w:val="26"/>
        </w:rPr>
        <w:t>30 ноября</w:t>
      </w:r>
      <w:r w:rsidRPr="00E77DF5">
        <w:rPr>
          <w:sz w:val="26"/>
          <w:szCs w:val="26"/>
        </w:rPr>
        <w:t xml:space="preserve"> 202</w:t>
      </w:r>
      <w:r w:rsidR="0074339D">
        <w:rPr>
          <w:sz w:val="26"/>
          <w:szCs w:val="26"/>
        </w:rPr>
        <w:t>7</w:t>
      </w:r>
      <w:r w:rsidRPr="00E77DF5">
        <w:rPr>
          <w:sz w:val="26"/>
          <w:szCs w:val="26"/>
        </w:rPr>
        <w:t xml:space="preserve"> года ежедневно 24 часа в сутки.</w:t>
      </w:r>
    </w:p>
    <w:p w:rsidR="00630875" w:rsidRPr="00E77DF5" w:rsidRDefault="00630875" w:rsidP="00A31FD8">
      <w:pPr>
        <w:tabs>
          <w:tab w:val="left" w:pos="1049"/>
          <w:tab w:val="left" w:pos="1247"/>
        </w:tabs>
        <w:ind w:left="709" w:firstLine="0"/>
        <w:rPr>
          <w:sz w:val="26"/>
          <w:szCs w:val="26"/>
        </w:rPr>
      </w:pPr>
    </w:p>
    <w:p w:rsidR="00630875" w:rsidRPr="00E77DF5" w:rsidRDefault="00630875" w:rsidP="00630875">
      <w:pPr>
        <w:pStyle w:val="a3"/>
        <w:numPr>
          <w:ilvl w:val="0"/>
          <w:numId w:val="10"/>
        </w:numPr>
        <w:tabs>
          <w:tab w:val="left" w:pos="993"/>
        </w:tabs>
        <w:ind w:hanging="11"/>
        <w:jc w:val="left"/>
        <w:rPr>
          <w:rFonts w:eastAsia="Times New Roman" w:cs="Times New Roman"/>
          <w:b/>
          <w:bCs/>
          <w:sz w:val="26"/>
          <w:szCs w:val="26"/>
          <w:lang w:eastAsia="ru-RU"/>
        </w:rPr>
      </w:pPr>
      <w:r w:rsidRPr="00E77DF5">
        <w:rPr>
          <w:rFonts w:eastAsia="Times New Roman" w:cs="Times New Roman"/>
          <w:b/>
          <w:bCs/>
          <w:sz w:val="26"/>
          <w:szCs w:val="26"/>
          <w:lang w:eastAsia="ru-RU"/>
        </w:rPr>
        <w:t>Порядок и сроки приёмки оказанных услуг.</w:t>
      </w:r>
    </w:p>
    <w:p w:rsidR="00630875" w:rsidRPr="00630875" w:rsidRDefault="00B264A5" w:rsidP="00630875">
      <w:pPr>
        <w:ind w:firstLine="720"/>
        <w:contextualSpacing/>
        <w:rPr>
          <w:rFonts w:eastAsia="Times New Roman" w:cs="Times New Roman"/>
          <w:bCs/>
          <w:sz w:val="26"/>
          <w:szCs w:val="26"/>
          <w:lang w:eastAsia="ru-RU"/>
        </w:rPr>
      </w:pPr>
      <w:r>
        <w:rPr>
          <w:rFonts w:eastAsia="Times New Roman" w:cs="Times New Roman"/>
          <w:bCs/>
          <w:sz w:val="26"/>
          <w:szCs w:val="26"/>
          <w:lang w:eastAsia="ru-RU"/>
        </w:rPr>
        <w:t>Счета, счета</w:t>
      </w:r>
      <w:r w:rsidR="00630875" w:rsidRPr="00630875">
        <w:rPr>
          <w:rFonts w:eastAsia="Times New Roman" w:cs="Times New Roman"/>
          <w:bCs/>
          <w:sz w:val="26"/>
          <w:szCs w:val="26"/>
          <w:lang w:eastAsia="ru-RU"/>
        </w:rPr>
        <w:t xml:space="preserve">-фактуры и акт </w:t>
      </w:r>
      <w:r w:rsidR="007B626F">
        <w:rPr>
          <w:rFonts w:eastAsia="Times New Roman" w:cs="Times New Roman"/>
          <w:bCs/>
          <w:sz w:val="26"/>
          <w:szCs w:val="26"/>
          <w:lang w:eastAsia="ru-RU"/>
        </w:rPr>
        <w:t xml:space="preserve">об </w:t>
      </w:r>
      <w:r w:rsidR="003D69A3" w:rsidRPr="00630875">
        <w:rPr>
          <w:rFonts w:eastAsia="Times New Roman" w:cs="Times New Roman"/>
          <w:bCs/>
          <w:sz w:val="26"/>
          <w:szCs w:val="26"/>
          <w:lang w:eastAsia="ru-RU"/>
        </w:rPr>
        <w:t>оказани</w:t>
      </w:r>
      <w:r w:rsidR="003D69A3">
        <w:rPr>
          <w:rFonts w:eastAsia="Times New Roman" w:cs="Times New Roman"/>
          <w:bCs/>
          <w:sz w:val="26"/>
          <w:szCs w:val="26"/>
          <w:lang w:eastAsia="ru-RU"/>
        </w:rPr>
        <w:t>и</w:t>
      </w:r>
      <w:r w:rsidR="00630875" w:rsidRPr="00630875">
        <w:rPr>
          <w:rFonts w:eastAsia="Times New Roman" w:cs="Times New Roman"/>
          <w:bCs/>
          <w:sz w:val="26"/>
          <w:szCs w:val="26"/>
          <w:lang w:eastAsia="ru-RU"/>
        </w:rPr>
        <w:t xml:space="preserve"> услуг</w:t>
      </w:r>
      <w:r w:rsidR="003D69A3">
        <w:rPr>
          <w:rFonts w:eastAsia="Times New Roman" w:cs="Times New Roman"/>
          <w:bCs/>
          <w:sz w:val="26"/>
          <w:szCs w:val="26"/>
          <w:lang w:eastAsia="ru-RU"/>
        </w:rPr>
        <w:t xml:space="preserve"> </w:t>
      </w:r>
      <w:r w:rsidR="007B626F">
        <w:rPr>
          <w:rFonts w:eastAsia="Times New Roman" w:cs="Times New Roman"/>
          <w:bCs/>
          <w:sz w:val="26"/>
          <w:szCs w:val="26"/>
          <w:lang w:eastAsia="ru-RU"/>
        </w:rPr>
        <w:t>либо универсальный передаточный документ</w:t>
      </w:r>
      <w:r w:rsidR="00630875" w:rsidRPr="00630875">
        <w:rPr>
          <w:rFonts w:eastAsia="Times New Roman" w:cs="Times New Roman"/>
          <w:bCs/>
          <w:sz w:val="26"/>
          <w:szCs w:val="26"/>
          <w:lang w:eastAsia="ru-RU"/>
        </w:rPr>
        <w:t xml:space="preserve"> передаются Исполнителем </w:t>
      </w:r>
      <w:r w:rsidR="00630875" w:rsidRPr="00E77DF5">
        <w:rPr>
          <w:rFonts w:eastAsia="Times New Roman" w:cs="Times New Roman"/>
          <w:bCs/>
          <w:sz w:val="26"/>
          <w:szCs w:val="26"/>
          <w:lang w:eastAsia="ru-RU"/>
        </w:rPr>
        <w:t xml:space="preserve">ежемесячно не позднее </w:t>
      </w:r>
      <w:r w:rsidR="00C10FC7">
        <w:rPr>
          <w:rFonts w:eastAsia="Times New Roman" w:cs="Times New Roman"/>
          <w:bCs/>
          <w:sz w:val="26"/>
          <w:szCs w:val="26"/>
          <w:lang w:eastAsia="ru-RU"/>
        </w:rPr>
        <w:t>15 (пятнадцатого)</w:t>
      </w:r>
      <w:r w:rsidR="00630875" w:rsidRPr="00E77DF5">
        <w:rPr>
          <w:rFonts w:eastAsia="Times New Roman" w:cs="Times New Roman"/>
          <w:bCs/>
          <w:sz w:val="26"/>
          <w:szCs w:val="26"/>
          <w:lang w:eastAsia="ru-RU"/>
        </w:rPr>
        <w:t xml:space="preserve"> числа месяца, следующего за отчетным</w:t>
      </w:r>
      <w:r w:rsidR="00630875" w:rsidRPr="00E77DF5">
        <w:rPr>
          <w:rFonts w:eastAsia="Times New Roman" w:cs="Times New Roman"/>
          <w:bCs/>
          <w:sz w:val="26"/>
          <w:szCs w:val="26"/>
          <w:vertAlign w:val="superscript"/>
          <w:lang w:eastAsia="ru-RU"/>
        </w:rPr>
        <w:t xml:space="preserve"> </w:t>
      </w:r>
      <w:r w:rsidR="00630875" w:rsidRPr="00E77DF5">
        <w:rPr>
          <w:rFonts w:eastAsia="Times New Roman" w:cs="Times New Roman"/>
          <w:bCs/>
          <w:sz w:val="26"/>
          <w:szCs w:val="26"/>
          <w:vertAlign w:val="superscript"/>
          <w:lang w:eastAsia="ru-RU"/>
        </w:rPr>
        <w:footnoteReference w:id="1"/>
      </w:r>
      <w:r w:rsidR="00630875" w:rsidRPr="00630875">
        <w:rPr>
          <w:rFonts w:eastAsia="Times New Roman" w:cs="Times New Roman"/>
          <w:bCs/>
          <w:sz w:val="26"/>
          <w:szCs w:val="26"/>
          <w:lang w:eastAsia="ru-RU"/>
        </w:rPr>
        <w:t>.</w:t>
      </w:r>
    </w:p>
    <w:p w:rsidR="006E0FED" w:rsidRDefault="006E0FED" w:rsidP="006E0FED">
      <w:pPr>
        <w:ind w:firstLine="720"/>
        <w:contextualSpacing/>
        <w:rPr>
          <w:rFonts w:eastAsia="Times New Roman" w:cs="Times New Roman"/>
          <w:sz w:val="26"/>
          <w:szCs w:val="26"/>
          <w:lang w:eastAsia="ru-RU"/>
        </w:rPr>
      </w:pPr>
      <w:r w:rsidRPr="006E0FED">
        <w:rPr>
          <w:rFonts w:eastAsia="Times New Roman" w:cs="Times New Roman"/>
          <w:sz w:val="26"/>
          <w:szCs w:val="26"/>
          <w:lang w:eastAsia="ru-RU"/>
        </w:rPr>
        <w:t xml:space="preserve">Приёмка услуг Заказчиком включает в себя проведение экспертизы оказанных услуг на соответствие условиям Контракта и рассмотрение полученных от Исполнителя документов о приёмке. Срок проведения приёмки не может превышать 20 (двадцать) рабочих дней со дня поступления Заказчику документов о приёмке, сформированных </w:t>
      </w:r>
      <w:r w:rsidR="00B264A5">
        <w:rPr>
          <w:rFonts w:eastAsia="Times New Roman" w:cs="Times New Roman"/>
          <w:sz w:val="26"/>
          <w:szCs w:val="26"/>
          <w:lang w:eastAsia="ru-RU"/>
        </w:rPr>
        <w:t>Исполнителем</w:t>
      </w:r>
      <w:r w:rsidRPr="006E0FED">
        <w:rPr>
          <w:rFonts w:eastAsia="Times New Roman" w:cs="Times New Roman"/>
          <w:sz w:val="26"/>
          <w:szCs w:val="26"/>
          <w:lang w:eastAsia="ru-RU"/>
        </w:rPr>
        <w:t>.</w:t>
      </w:r>
    </w:p>
    <w:p w:rsidR="006E0FED" w:rsidRPr="006E0FED" w:rsidRDefault="006E0FED" w:rsidP="006E0FED">
      <w:pPr>
        <w:ind w:firstLine="720"/>
        <w:contextualSpacing/>
        <w:rPr>
          <w:rFonts w:eastAsia="Times New Roman" w:cs="Times New Roman"/>
          <w:sz w:val="26"/>
          <w:szCs w:val="26"/>
          <w:lang w:eastAsia="ru-RU"/>
        </w:rPr>
      </w:pPr>
    </w:p>
    <w:p w:rsidR="007D370B" w:rsidRDefault="007D370B" w:rsidP="00630875">
      <w:pPr>
        <w:ind w:firstLine="720"/>
        <w:contextualSpacing/>
        <w:jc w:val="left"/>
        <w:rPr>
          <w:rFonts w:eastAsia="Times New Roman" w:cs="Times New Roman"/>
          <w:b/>
          <w:bCs/>
          <w:sz w:val="26"/>
          <w:szCs w:val="26"/>
          <w:lang w:eastAsia="ru-RU"/>
        </w:rPr>
      </w:pPr>
    </w:p>
    <w:p w:rsidR="00630875" w:rsidRPr="00630875" w:rsidRDefault="00630875" w:rsidP="00630875">
      <w:pPr>
        <w:ind w:firstLine="720"/>
        <w:contextualSpacing/>
        <w:jc w:val="left"/>
        <w:rPr>
          <w:rFonts w:eastAsia="Times New Roman" w:cs="Times New Roman"/>
          <w:b/>
          <w:bCs/>
          <w:sz w:val="26"/>
          <w:szCs w:val="26"/>
          <w:lang w:eastAsia="ru-RU"/>
        </w:rPr>
      </w:pPr>
      <w:bookmarkStart w:id="0" w:name="_GoBack"/>
      <w:bookmarkEnd w:id="0"/>
      <w:r w:rsidRPr="00630875">
        <w:rPr>
          <w:rFonts w:eastAsia="Times New Roman" w:cs="Times New Roman"/>
          <w:b/>
          <w:bCs/>
          <w:sz w:val="26"/>
          <w:szCs w:val="26"/>
          <w:lang w:eastAsia="ru-RU"/>
        </w:rPr>
        <w:lastRenderedPageBreak/>
        <w:t>5. Порядок оплаты оказанных услуг.</w:t>
      </w:r>
    </w:p>
    <w:p w:rsidR="00630875" w:rsidRPr="00630875" w:rsidRDefault="00630875" w:rsidP="00630875">
      <w:pPr>
        <w:tabs>
          <w:tab w:val="left" w:pos="993"/>
        </w:tabs>
        <w:contextualSpacing/>
        <w:rPr>
          <w:rFonts w:eastAsia="Times New Roman" w:cs="Times New Roman"/>
          <w:color w:val="000000"/>
          <w:sz w:val="26"/>
          <w:szCs w:val="26"/>
          <w:lang w:eastAsia="ru-RU"/>
        </w:rPr>
      </w:pPr>
      <w:r w:rsidRPr="00630875">
        <w:rPr>
          <w:rFonts w:eastAsia="Times New Roman" w:cs="Times New Roman"/>
          <w:color w:val="000000"/>
          <w:sz w:val="26"/>
          <w:szCs w:val="26"/>
          <w:lang w:eastAsia="ru-RU"/>
        </w:rPr>
        <w:t xml:space="preserve">Оплата за оказанные услуги осуществляется </w:t>
      </w:r>
      <w:r>
        <w:rPr>
          <w:rFonts w:eastAsia="Times New Roman" w:cs="Times New Roman"/>
          <w:color w:val="000000"/>
          <w:sz w:val="26"/>
          <w:szCs w:val="26"/>
          <w:lang w:eastAsia="ru-RU"/>
        </w:rPr>
        <w:t xml:space="preserve">ежемесячно </w:t>
      </w:r>
      <w:r w:rsidRPr="00630875">
        <w:rPr>
          <w:rFonts w:eastAsia="Times New Roman" w:cs="Times New Roman"/>
          <w:color w:val="000000"/>
          <w:sz w:val="26"/>
          <w:szCs w:val="26"/>
          <w:lang w:eastAsia="ru-RU"/>
        </w:rPr>
        <w:t xml:space="preserve">по безналичному расчету путём перечисления денежных средств на расчётный счёт Исполнителя в течение 7 (семи) рабочих дней с даты подписания Заказчиком документов о приёмке. </w:t>
      </w:r>
    </w:p>
    <w:p w:rsidR="00630875" w:rsidRPr="00630875" w:rsidRDefault="00630875" w:rsidP="00630875">
      <w:pPr>
        <w:tabs>
          <w:tab w:val="left" w:pos="993"/>
        </w:tabs>
        <w:contextualSpacing/>
        <w:rPr>
          <w:rFonts w:eastAsia="Times New Roman" w:cs="Times New Roman"/>
          <w:color w:val="000000"/>
          <w:sz w:val="26"/>
          <w:szCs w:val="26"/>
          <w:lang w:eastAsia="ru-RU"/>
        </w:rPr>
      </w:pPr>
      <w:r w:rsidRPr="00630875">
        <w:rPr>
          <w:rFonts w:eastAsia="Times New Roman" w:cs="Times New Roman"/>
          <w:color w:val="000000"/>
          <w:sz w:val="26"/>
          <w:szCs w:val="26"/>
          <w:lang w:eastAsia="ru-RU"/>
        </w:rPr>
        <w:t>Цена Контракта является твёрдой, определяется на весь срок его исполнения и не может изменяться в ходе его исполнения, за исключением случаев, предусмотренных законодательством Российской Федерации.</w:t>
      </w:r>
    </w:p>
    <w:p w:rsidR="00E5603A" w:rsidRPr="00630875" w:rsidRDefault="00630875" w:rsidP="00E5603A">
      <w:pPr>
        <w:autoSpaceDE w:val="0"/>
        <w:autoSpaceDN w:val="0"/>
        <w:adjustRightInd w:val="0"/>
        <w:rPr>
          <w:sz w:val="26"/>
          <w:szCs w:val="26"/>
        </w:rPr>
      </w:pPr>
      <w:r w:rsidRPr="00630875">
        <w:rPr>
          <w:rFonts w:eastAsia="Times New Roman" w:cs="Times New Roman"/>
          <w:color w:val="000000"/>
          <w:sz w:val="26"/>
          <w:szCs w:val="26"/>
          <w:lang w:eastAsia="ru-RU"/>
        </w:rPr>
        <w:t xml:space="preserve">Цена контракта включает в себя расходы на уплату налогов, таможенных пошлин, сборов и других обязательных платежей в бюджеты всех уровней, а также расходы на </w:t>
      </w:r>
      <w:r w:rsidR="00E5603A" w:rsidRPr="00630875">
        <w:rPr>
          <w:sz w:val="26"/>
          <w:szCs w:val="26"/>
        </w:rPr>
        <w:t>подключени</w:t>
      </w:r>
      <w:r w:rsidR="00E5603A">
        <w:rPr>
          <w:sz w:val="26"/>
          <w:szCs w:val="26"/>
        </w:rPr>
        <w:t>е аппаратуры Заказчика к сетям И</w:t>
      </w:r>
      <w:r w:rsidR="00E5603A" w:rsidRPr="00630875">
        <w:rPr>
          <w:sz w:val="26"/>
          <w:szCs w:val="26"/>
        </w:rPr>
        <w:t>сполнителя.</w:t>
      </w:r>
    </w:p>
    <w:p w:rsidR="00630875" w:rsidRPr="00630875" w:rsidRDefault="00630875" w:rsidP="00630875">
      <w:pPr>
        <w:tabs>
          <w:tab w:val="left" w:pos="993"/>
        </w:tabs>
        <w:contextualSpacing/>
        <w:rPr>
          <w:rFonts w:eastAsia="Times New Roman" w:cs="Times New Roman"/>
          <w:color w:val="000000"/>
          <w:sz w:val="26"/>
          <w:szCs w:val="26"/>
          <w:lang w:eastAsia="ru-RU"/>
        </w:rPr>
      </w:pPr>
      <w:r w:rsidRPr="00630875">
        <w:rPr>
          <w:rFonts w:eastAsia="Times New Roman" w:cs="Times New Roman"/>
          <w:color w:val="000000"/>
          <w:sz w:val="26"/>
          <w:szCs w:val="26"/>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30875" w:rsidRPr="00B531DF" w:rsidRDefault="00630875" w:rsidP="00A31FD8">
      <w:pPr>
        <w:tabs>
          <w:tab w:val="left" w:pos="1049"/>
          <w:tab w:val="left" w:pos="1247"/>
        </w:tabs>
        <w:ind w:left="709" w:firstLine="0"/>
        <w:rPr>
          <w:sz w:val="24"/>
          <w:szCs w:val="24"/>
        </w:rPr>
      </w:pPr>
    </w:p>
    <w:p w:rsidR="00466038" w:rsidRPr="00E342E8" w:rsidRDefault="00466038" w:rsidP="00E342E8">
      <w:pPr>
        <w:pStyle w:val="a3"/>
        <w:numPr>
          <w:ilvl w:val="0"/>
          <w:numId w:val="12"/>
        </w:numPr>
        <w:tabs>
          <w:tab w:val="left" w:pos="1049"/>
          <w:tab w:val="left" w:pos="1247"/>
        </w:tabs>
        <w:rPr>
          <w:rFonts w:eastAsia="Times New Roman" w:cs="Times New Roman"/>
          <w:sz w:val="26"/>
          <w:szCs w:val="26"/>
          <w:lang w:eastAsia="ru-RU"/>
        </w:rPr>
      </w:pPr>
      <w:r w:rsidRPr="00E342E8">
        <w:rPr>
          <w:rFonts w:cs="Times New Roman"/>
          <w:b/>
          <w:sz w:val="26"/>
          <w:szCs w:val="26"/>
        </w:rPr>
        <w:t>Ответственность сторон.</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 xml:space="preserve">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 xml:space="preserve">При определении размеров штрафов и пеней Стороны руководствуются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 августа 2017 г. № 1042. </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Пени, штрафы по Контракту выплачиваются только на основании обоснованного письменного требования Стороны.</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Уплата пеней и штрафов не освобождает Стороны от исполнения обязательств по настоящему государственному контракту.</w:t>
      </w:r>
    </w:p>
    <w:p w:rsidR="004B4E65" w:rsidRPr="00630875" w:rsidRDefault="004B4E65" w:rsidP="006F6EF2">
      <w:pPr>
        <w:tabs>
          <w:tab w:val="left" w:pos="1049"/>
          <w:tab w:val="left" w:pos="1247"/>
        </w:tabs>
        <w:rPr>
          <w:rFonts w:cs="Times New Roman"/>
          <w:sz w:val="26"/>
          <w:szCs w:val="26"/>
        </w:rPr>
      </w:pPr>
    </w:p>
    <w:p w:rsidR="00466038" w:rsidRPr="00630875" w:rsidRDefault="00466038" w:rsidP="00E342E8">
      <w:pPr>
        <w:pStyle w:val="a3"/>
        <w:numPr>
          <w:ilvl w:val="0"/>
          <w:numId w:val="12"/>
        </w:numPr>
        <w:tabs>
          <w:tab w:val="left" w:pos="1049"/>
          <w:tab w:val="left" w:pos="1247"/>
        </w:tabs>
        <w:ind w:left="0" w:firstLine="709"/>
        <w:rPr>
          <w:rFonts w:cs="Times New Roman"/>
          <w:b/>
          <w:sz w:val="26"/>
          <w:szCs w:val="26"/>
        </w:rPr>
      </w:pPr>
      <w:r w:rsidRPr="00630875">
        <w:rPr>
          <w:rFonts w:cs="Times New Roman"/>
          <w:b/>
          <w:sz w:val="26"/>
          <w:szCs w:val="26"/>
        </w:rPr>
        <w:t>Порядок разрешения споров.</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Все споры и разногласия, возникающие между Сторонами при исполнении настоящего Контракта, будут разрешаться путём переговоров.</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До предъявления иска, вытекающего из Контракта, Сторона, которая считает, что её права нарушены, обязана направить другой Стороне письменную претензию.</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Претензия должна содержать сведения о допущенных нарушениях со ссылкой на соответствующие положения Контракта или его приложений, требования заинтересованной Стороны и их обоснование, действия, которые должны быть произведены для устранения нарушений, а также расчёт неустойки (при предъявлении требования о её уплате). К претензии должны быть приложены копии документов, подтверждающих изложенные в ней обстоятельства.</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lastRenderedPageBreak/>
        <w:t>Сторона, которая получила претензию, обязана рассмотреть её и направить письменный мотивированный ответ другой Стороне в течение 10 (десяти) рабочих дней с момента получения претензии.</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При не урегулировании Сторонами в досудебном порядке спор передаётся на разрешение в Арбитражный суд Свердловской области.</w:t>
      </w:r>
    </w:p>
    <w:p w:rsidR="004B4E65" w:rsidRPr="00630875" w:rsidRDefault="004B4E65" w:rsidP="006F6EF2">
      <w:pPr>
        <w:tabs>
          <w:tab w:val="left" w:pos="1049"/>
          <w:tab w:val="left" w:pos="1247"/>
        </w:tabs>
        <w:rPr>
          <w:rFonts w:cs="Times New Roman"/>
          <w:b/>
          <w:sz w:val="26"/>
          <w:szCs w:val="26"/>
        </w:rPr>
      </w:pPr>
    </w:p>
    <w:p w:rsidR="00466038" w:rsidRPr="00630875" w:rsidRDefault="00466038" w:rsidP="00E342E8">
      <w:pPr>
        <w:pStyle w:val="a3"/>
        <w:numPr>
          <w:ilvl w:val="0"/>
          <w:numId w:val="12"/>
        </w:numPr>
        <w:tabs>
          <w:tab w:val="left" w:pos="1049"/>
          <w:tab w:val="left" w:pos="1247"/>
        </w:tabs>
        <w:ind w:left="0" w:firstLine="709"/>
        <w:rPr>
          <w:rFonts w:cs="Times New Roman"/>
          <w:b/>
          <w:sz w:val="26"/>
          <w:szCs w:val="26"/>
        </w:rPr>
      </w:pPr>
      <w:r w:rsidRPr="00630875">
        <w:rPr>
          <w:rFonts w:cs="Times New Roman"/>
          <w:b/>
          <w:sz w:val="26"/>
          <w:szCs w:val="26"/>
        </w:rPr>
        <w:t>Порядок изменения и расторжения контракта.</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Любые изменения и дополнения к настоящему Контракту являются его неотъемлемой частью и имеют силу только при условии их оформления в письменном виде и подписания обеими Сторонами. Допускается составление дополнительных соглашений к настоящему Контракту в форме электронного документа, подписанного усиленными электронными подписями Сторон.</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 xml:space="preserve">Изменение существенных условий контракта допускается также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w:t>
      </w:r>
      <w:hyperlink r:id="rId7" w:history="1">
        <w:r w:rsidRPr="00630875">
          <w:rPr>
            <w:rFonts w:cs="Times New Roman"/>
            <w:sz w:val="26"/>
            <w:szCs w:val="26"/>
          </w:rPr>
          <w:t>обеспечивает согласование</w:t>
        </w:r>
      </w:hyperlink>
      <w:r w:rsidRPr="00630875">
        <w:rPr>
          <w:rFonts w:cs="Times New Roman"/>
          <w:sz w:val="26"/>
          <w:szCs w:val="26"/>
        </w:rPr>
        <w:t xml:space="preserve"> новых условий Контракта, в том числе цены и (или) сроков исполнения Контракта и (или) объёма услуг, предусмотренных Контрактом.</w:t>
      </w:r>
    </w:p>
    <w:p w:rsidR="00466038" w:rsidRPr="00630875" w:rsidRDefault="00466038" w:rsidP="0083559C">
      <w:pPr>
        <w:tabs>
          <w:tab w:val="left" w:pos="1049"/>
          <w:tab w:val="left" w:pos="1247"/>
        </w:tabs>
        <w:rPr>
          <w:rFonts w:cs="Times New Roman"/>
          <w:sz w:val="26"/>
          <w:szCs w:val="26"/>
        </w:rPr>
      </w:pPr>
      <w:r w:rsidRPr="00630875">
        <w:rPr>
          <w:rFonts w:cs="Times New Roman"/>
          <w:sz w:val="26"/>
          <w:szCs w:val="26"/>
        </w:rPr>
        <w:t xml:space="preserve">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положениями частей </w:t>
      </w:r>
      <w:r w:rsidR="004961B1" w:rsidRPr="00630875">
        <w:rPr>
          <w:rFonts w:cs="Times New Roman"/>
          <w:sz w:val="26"/>
          <w:szCs w:val="26"/>
        </w:rPr>
        <w:t>9</w:t>
      </w:r>
      <w:r w:rsidRPr="00630875">
        <w:rPr>
          <w:rFonts w:cs="Times New Roman"/>
          <w:sz w:val="26"/>
          <w:szCs w:val="26"/>
        </w:rPr>
        <w:t>-2</w:t>
      </w:r>
      <w:r w:rsidR="004961B1" w:rsidRPr="00630875">
        <w:rPr>
          <w:rFonts w:cs="Times New Roman"/>
          <w:sz w:val="26"/>
          <w:szCs w:val="26"/>
        </w:rPr>
        <w:t>3</w:t>
      </w:r>
      <w:r w:rsidRPr="00630875">
        <w:rPr>
          <w:rFonts w:cs="Times New Roman"/>
          <w:sz w:val="26"/>
          <w:szCs w:val="26"/>
        </w:rPr>
        <w:t xml:space="preserve"> статьи 95 Закона о контрактной системе.</w:t>
      </w:r>
    </w:p>
    <w:p w:rsidR="00466038" w:rsidRPr="00630875" w:rsidRDefault="00466038" w:rsidP="006F6EF2">
      <w:pPr>
        <w:tabs>
          <w:tab w:val="left" w:pos="1049"/>
          <w:tab w:val="left" w:pos="1247"/>
        </w:tabs>
        <w:ind w:left="709" w:firstLine="0"/>
        <w:rPr>
          <w:rFonts w:cs="Times New Roman"/>
          <w:sz w:val="26"/>
          <w:szCs w:val="26"/>
        </w:rPr>
      </w:pPr>
    </w:p>
    <w:p w:rsidR="00B50280" w:rsidRPr="00630875" w:rsidRDefault="00B50280" w:rsidP="00E342E8">
      <w:pPr>
        <w:pStyle w:val="a3"/>
        <w:numPr>
          <w:ilvl w:val="0"/>
          <w:numId w:val="12"/>
        </w:numPr>
        <w:tabs>
          <w:tab w:val="left" w:pos="1049"/>
          <w:tab w:val="left" w:pos="1247"/>
        </w:tabs>
        <w:ind w:left="0" w:firstLine="709"/>
        <w:rPr>
          <w:rFonts w:cs="Times New Roman"/>
          <w:b/>
          <w:sz w:val="26"/>
          <w:szCs w:val="26"/>
        </w:rPr>
      </w:pPr>
      <w:r w:rsidRPr="00630875">
        <w:rPr>
          <w:rFonts w:cs="Times New Roman"/>
          <w:b/>
          <w:sz w:val="26"/>
          <w:szCs w:val="26"/>
        </w:rPr>
        <w:t>Иные условия.</w:t>
      </w:r>
    </w:p>
    <w:p w:rsidR="00A456F6" w:rsidRPr="00630875" w:rsidRDefault="00A456F6" w:rsidP="00A456F6">
      <w:pPr>
        <w:rPr>
          <w:sz w:val="26"/>
          <w:szCs w:val="26"/>
        </w:rPr>
      </w:pPr>
      <w:r w:rsidRPr="00630875">
        <w:rPr>
          <w:sz w:val="26"/>
          <w:szCs w:val="26"/>
        </w:rPr>
        <w:t>Исполнитель должен иметь действующие на территории Свердловской области лицензии Федеральной службы по надзору в сфере связи, информационных технологий и массовых коммуникаций:</w:t>
      </w:r>
    </w:p>
    <w:p w:rsidR="00A456F6" w:rsidRPr="00630875" w:rsidRDefault="00A456F6" w:rsidP="007175C2">
      <w:pPr>
        <w:widowControl w:val="0"/>
        <w:numPr>
          <w:ilvl w:val="0"/>
          <w:numId w:val="9"/>
        </w:numPr>
        <w:tabs>
          <w:tab w:val="left" w:pos="1134"/>
        </w:tabs>
        <w:ind w:left="142" w:firstLine="567"/>
        <w:rPr>
          <w:sz w:val="26"/>
          <w:szCs w:val="26"/>
        </w:rPr>
      </w:pPr>
      <w:r w:rsidRPr="00630875">
        <w:rPr>
          <w:sz w:val="26"/>
          <w:szCs w:val="26"/>
        </w:rPr>
        <w:t xml:space="preserve">на оказание </w:t>
      </w:r>
      <w:proofErr w:type="spellStart"/>
      <w:r w:rsidRPr="00630875">
        <w:rPr>
          <w:sz w:val="26"/>
          <w:szCs w:val="26"/>
        </w:rPr>
        <w:t>телематических</w:t>
      </w:r>
      <w:proofErr w:type="spellEnd"/>
      <w:r w:rsidRPr="00630875">
        <w:rPr>
          <w:sz w:val="26"/>
          <w:szCs w:val="26"/>
        </w:rPr>
        <w:t xml:space="preserve"> услуг связи;</w:t>
      </w:r>
    </w:p>
    <w:p w:rsidR="00A456F6" w:rsidRPr="00630875" w:rsidRDefault="00A456F6" w:rsidP="007175C2">
      <w:pPr>
        <w:widowControl w:val="0"/>
        <w:numPr>
          <w:ilvl w:val="0"/>
          <w:numId w:val="9"/>
        </w:numPr>
        <w:tabs>
          <w:tab w:val="left" w:pos="1134"/>
        </w:tabs>
        <w:ind w:left="142" w:firstLine="567"/>
        <w:rPr>
          <w:sz w:val="26"/>
          <w:szCs w:val="26"/>
        </w:rPr>
      </w:pPr>
      <w:r w:rsidRPr="00630875">
        <w:rPr>
          <w:sz w:val="26"/>
          <w:szCs w:val="26"/>
        </w:rPr>
        <w:t>на оказание услуг связи по передаче данных, за исключением услуг связи по передаче данных для целей передачи голосовой информации</w:t>
      </w:r>
      <w:r w:rsidR="00630875">
        <w:rPr>
          <w:sz w:val="26"/>
          <w:szCs w:val="26"/>
        </w:rPr>
        <w:t>.</w:t>
      </w:r>
    </w:p>
    <w:p w:rsidR="00A456F6" w:rsidRPr="00630875" w:rsidRDefault="00A456F6" w:rsidP="00A456F6">
      <w:pPr>
        <w:autoSpaceDE w:val="0"/>
        <w:autoSpaceDN w:val="0"/>
        <w:adjustRightInd w:val="0"/>
        <w:rPr>
          <w:bCs/>
          <w:sz w:val="26"/>
          <w:szCs w:val="26"/>
          <w:lang w:eastAsia="ar-SA"/>
        </w:rPr>
      </w:pPr>
      <w:r w:rsidRPr="00630875">
        <w:rPr>
          <w:bCs/>
          <w:sz w:val="26"/>
          <w:szCs w:val="26"/>
          <w:lang w:eastAsia="ar-SA"/>
        </w:rPr>
        <w:t>Планово-профилактические работы проводятся в соответствии с условиями контракта.</w:t>
      </w:r>
    </w:p>
    <w:p w:rsidR="00A456F6" w:rsidRPr="00630875" w:rsidRDefault="00A456F6" w:rsidP="00A456F6">
      <w:pPr>
        <w:pStyle w:val="a3"/>
        <w:tabs>
          <w:tab w:val="left" w:pos="709"/>
        </w:tabs>
        <w:ind w:left="0"/>
        <w:rPr>
          <w:sz w:val="26"/>
          <w:szCs w:val="26"/>
        </w:rPr>
      </w:pPr>
      <w:r w:rsidRPr="00630875">
        <w:rPr>
          <w:sz w:val="26"/>
          <w:szCs w:val="26"/>
        </w:rPr>
        <w:t>Ввод кабеля в здание и монтаж по зданию осуществляется без нарушения целостности здания.</w:t>
      </w:r>
    </w:p>
    <w:p w:rsidR="00A456F6" w:rsidRPr="00630875" w:rsidRDefault="00A456F6" w:rsidP="00A456F6">
      <w:pPr>
        <w:pStyle w:val="a3"/>
        <w:autoSpaceDE w:val="0"/>
        <w:autoSpaceDN w:val="0"/>
        <w:adjustRightInd w:val="0"/>
        <w:ind w:left="0"/>
        <w:rPr>
          <w:bCs/>
          <w:sz w:val="26"/>
          <w:szCs w:val="26"/>
          <w:lang w:eastAsia="ar-SA"/>
        </w:rPr>
      </w:pPr>
      <w:r w:rsidRPr="00630875">
        <w:rPr>
          <w:bCs/>
          <w:sz w:val="26"/>
          <w:szCs w:val="26"/>
          <w:lang w:eastAsia="ar-SA"/>
        </w:rPr>
        <w:t>В случае возникновения необход</w:t>
      </w:r>
      <w:r w:rsidR="004E34E2">
        <w:rPr>
          <w:bCs/>
          <w:sz w:val="26"/>
          <w:szCs w:val="26"/>
          <w:lang w:eastAsia="ar-SA"/>
        </w:rPr>
        <w:t>имости размещения оборудования Исполнителем на территории З</w:t>
      </w:r>
      <w:r w:rsidRPr="00630875">
        <w:rPr>
          <w:bCs/>
          <w:sz w:val="26"/>
          <w:szCs w:val="26"/>
          <w:lang w:eastAsia="ar-SA"/>
        </w:rPr>
        <w:t xml:space="preserve">аказчика, </w:t>
      </w:r>
      <w:r w:rsidR="004E34E2">
        <w:rPr>
          <w:bCs/>
          <w:sz w:val="26"/>
          <w:szCs w:val="26"/>
          <w:lang w:eastAsia="ar-SA"/>
        </w:rPr>
        <w:t>данное оборудование передаётся И</w:t>
      </w:r>
      <w:r w:rsidRPr="00630875">
        <w:rPr>
          <w:bCs/>
          <w:sz w:val="26"/>
          <w:szCs w:val="26"/>
          <w:lang w:eastAsia="ar-SA"/>
        </w:rPr>
        <w:t xml:space="preserve">сполнителем на </w:t>
      </w:r>
      <w:r w:rsidR="004E34E2">
        <w:rPr>
          <w:bCs/>
          <w:sz w:val="26"/>
          <w:szCs w:val="26"/>
          <w:lang w:eastAsia="ar-SA"/>
        </w:rPr>
        <w:t>ответственное хранение Заказчику и числится на балансе И</w:t>
      </w:r>
      <w:r w:rsidRPr="00630875">
        <w:rPr>
          <w:bCs/>
          <w:sz w:val="26"/>
          <w:szCs w:val="26"/>
          <w:lang w:eastAsia="ar-SA"/>
        </w:rPr>
        <w:t>сполнителя.</w:t>
      </w:r>
    </w:p>
    <w:p w:rsidR="00A456F6" w:rsidRPr="00630875" w:rsidRDefault="00A456F6" w:rsidP="00A456F6">
      <w:pPr>
        <w:autoSpaceDE w:val="0"/>
        <w:autoSpaceDN w:val="0"/>
        <w:adjustRightInd w:val="0"/>
        <w:rPr>
          <w:sz w:val="26"/>
          <w:szCs w:val="26"/>
        </w:rPr>
      </w:pPr>
      <w:r w:rsidRPr="00630875">
        <w:rPr>
          <w:sz w:val="26"/>
          <w:szCs w:val="26"/>
        </w:rPr>
        <w:t>Исполнитель осуществляет техническое сопровождение и устранение неисправностей круглосуточно.</w:t>
      </w:r>
    </w:p>
    <w:p w:rsidR="00A456F6" w:rsidRPr="00630875" w:rsidRDefault="00A456F6" w:rsidP="00A456F6">
      <w:pPr>
        <w:autoSpaceDE w:val="0"/>
        <w:autoSpaceDN w:val="0"/>
        <w:adjustRightInd w:val="0"/>
        <w:rPr>
          <w:sz w:val="26"/>
          <w:szCs w:val="26"/>
        </w:rPr>
      </w:pPr>
      <w:r w:rsidRPr="00630875">
        <w:rPr>
          <w:sz w:val="26"/>
          <w:szCs w:val="26"/>
        </w:rPr>
        <w:t>В ходе устранения неисправности, возникшей в зоне ответственности исполнителя, исполнитель по запросу информирует заказчика о характере неисправности, принятых мерах, предположительных сроках ремонта и автоматически организует предоставление услуги по резервным каналам.</w:t>
      </w:r>
    </w:p>
    <w:p w:rsidR="00A456F6" w:rsidRPr="00630875" w:rsidRDefault="00A456F6" w:rsidP="00A456F6">
      <w:pPr>
        <w:autoSpaceDE w:val="0"/>
        <w:autoSpaceDN w:val="0"/>
        <w:adjustRightInd w:val="0"/>
        <w:rPr>
          <w:sz w:val="26"/>
          <w:szCs w:val="26"/>
        </w:rPr>
      </w:pPr>
      <w:r w:rsidRPr="00630875">
        <w:rPr>
          <w:sz w:val="26"/>
          <w:szCs w:val="26"/>
        </w:rPr>
        <w:t>В случае возникновения аварийной ситуации восстановление работоспособности услуги должно осуществляться согласно условиям контракта.</w:t>
      </w:r>
    </w:p>
    <w:p w:rsidR="00A456F6" w:rsidRPr="00630875" w:rsidRDefault="00A456F6" w:rsidP="00A456F6">
      <w:pPr>
        <w:rPr>
          <w:sz w:val="26"/>
          <w:szCs w:val="26"/>
        </w:rPr>
      </w:pPr>
      <w:r w:rsidRPr="00630875">
        <w:rPr>
          <w:sz w:val="26"/>
          <w:szCs w:val="26"/>
        </w:rPr>
        <w:t>В выделяемом волокне должно быть гарантировано отсутствие посторонних сигналов на всех длинах волн.</w:t>
      </w:r>
    </w:p>
    <w:p w:rsidR="00E5603A" w:rsidRDefault="00A456F6" w:rsidP="00A456F6">
      <w:pPr>
        <w:autoSpaceDE w:val="0"/>
        <w:autoSpaceDN w:val="0"/>
        <w:adjustRightInd w:val="0"/>
        <w:rPr>
          <w:sz w:val="26"/>
          <w:szCs w:val="26"/>
        </w:rPr>
      </w:pPr>
      <w:r w:rsidRPr="00630875">
        <w:rPr>
          <w:sz w:val="26"/>
          <w:szCs w:val="26"/>
        </w:rPr>
        <w:t xml:space="preserve">Стоимость услуги состоит из ежемесячных платежей за услуги во всех точках подключения заказчика. </w:t>
      </w:r>
    </w:p>
    <w:p w:rsidR="00A456F6" w:rsidRPr="00630875" w:rsidRDefault="00A456F6" w:rsidP="00A456F6">
      <w:pPr>
        <w:autoSpaceDE w:val="0"/>
        <w:autoSpaceDN w:val="0"/>
        <w:adjustRightInd w:val="0"/>
        <w:rPr>
          <w:sz w:val="26"/>
          <w:szCs w:val="26"/>
        </w:rPr>
      </w:pPr>
      <w:r w:rsidRPr="00630875">
        <w:rPr>
          <w:sz w:val="26"/>
          <w:szCs w:val="26"/>
        </w:rPr>
        <w:lastRenderedPageBreak/>
        <w:t xml:space="preserve">Тарификация передаваемых данных должна быть </w:t>
      </w:r>
      <w:proofErr w:type="spellStart"/>
      <w:r w:rsidRPr="00630875">
        <w:rPr>
          <w:sz w:val="26"/>
          <w:szCs w:val="26"/>
        </w:rPr>
        <w:t>безлимитной</w:t>
      </w:r>
      <w:proofErr w:type="spellEnd"/>
      <w:r w:rsidRPr="00630875">
        <w:rPr>
          <w:sz w:val="26"/>
          <w:szCs w:val="26"/>
        </w:rPr>
        <w:t xml:space="preserve"> и должна входить в стоимость услуг.</w:t>
      </w:r>
    </w:p>
    <w:p w:rsidR="00A456F6" w:rsidRPr="00630875" w:rsidRDefault="004E34E2" w:rsidP="00A456F6">
      <w:pPr>
        <w:rPr>
          <w:sz w:val="26"/>
          <w:szCs w:val="26"/>
        </w:rPr>
      </w:pPr>
      <w:r>
        <w:rPr>
          <w:sz w:val="26"/>
          <w:szCs w:val="26"/>
        </w:rPr>
        <w:t>Услуга оказывается И</w:t>
      </w:r>
      <w:r w:rsidR="00A456F6" w:rsidRPr="00630875">
        <w:rPr>
          <w:sz w:val="26"/>
          <w:szCs w:val="26"/>
        </w:rPr>
        <w:t xml:space="preserve">сполнителем </w:t>
      </w:r>
      <w:r>
        <w:rPr>
          <w:sz w:val="26"/>
          <w:szCs w:val="26"/>
        </w:rPr>
        <w:t>З</w:t>
      </w:r>
      <w:r w:rsidR="00A456F6" w:rsidRPr="00630875">
        <w:rPr>
          <w:sz w:val="26"/>
          <w:szCs w:val="26"/>
        </w:rPr>
        <w:t xml:space="preserve">аказчику посредством подключения канала связи </w:t>
      </w:r>
      <w:r>
        <w:rPr>
          <w:sz w:val="26"/>
          <w:szCs w:val="26"/>
        </w:rPr>
        <w:t>Исполнителя к оборудованию З</w:t>
      </w:r>
      <w:r w:rsidR="00A456F6" w:rsidRPr="00630875">
        <w:rPr>
          <w:sz w:val="26"/>
          <w:szCs w:val="26"/>
        </w:rPr>
        <w:t>аказчика, при этом канал связи должен быть физич</w:t>
      </w:r>
      <w:r>
        <w:rPr>
          <w:sz w:val="26"/>
          <w:szCs w:val="26"/>
        </w:rPr>
        <w:t>ески отделен от существующих у З</w:t>
      </w:r>
      <w:r w:rsidR="00A456F6" w:rsidRPr="00630875">
        <w:rPr>
          <w:sz w:val="26"/>
          <w:szCs w:val="26"/>
        </w:rPr>
        <w:t>аказчика каналов связи.</w:t>
      </w:r>
    </w:p>
    <w:p w:rsidR="00A456F6" w:rsidRPr="00630875" w:rsidRDefault="00A456F6" w:rsidP="00A456F6">
      <w:pPr>
        <w:autoSpaceDE w:val="0"/>
        <w:autoSpaceDN w:val="0"/>
        <w:adjustRightInd w:val="0"/>
        <w:rPr>
          <w:bCs/>
          <w:sz w:val="26"/>
          <w:szCs w:val="26"/>
          <w:lang w:eastAsia="ar-SA"/>
        </w:rPr>
      </w:pPr>
      <w:r w:rsidRPr="00630875">
        <w:rPr>
          <w:bCs/>
          <w:sz w:val="26"/>
          <w:szCs w:val="26"/>
          <w:lang w:eastAsia="ar-SA"/>
        </w:rPr>
        <w:t xml:space="preserve">Граница ответственности проходит в точке подключения канала связи </w:t>
      </w:r>
      <w:r w:rsidR="004E34E2">
        <w:rPr>
          <w:bCs/>
          <w:sz w:val="26"/>
          <w:szCs w:val="26"/>
          <w:lang w:eastAsia="ar-SA"/>
        </w:rPr>
        <w:t>И</w:t>
      </w:r>
      <w:r w:rsidRPr="00630875">
        <w:rPr>
          <w:bCs/>
          <w:sz w:val="26"/>
          <w:szCs w:val="26"/>
          <w:lang w:eastAsia="ar-SA"/>
        </w:rPr>
        <w:t xml:space="preserve">сполнителя к оборудованию </w:t>
      </w:r>
      <w:r w:rsidR="004E34E2">
        <w:rPr>
          <w:bCs/>
          <w:sz w:val="26"/>
          <w:szCs w:val="26"/>
          <w:lang w:eastAsia="ar-SA"/>
        </w:rPr>
        <w:t>З</w:t>
      </w:r>
      <w:r w:rsidRPr="00630875">
        <w:rPr>
          <w:bCs/>
          <w:sz w:val="26"/>
          <w:szCs w:val="26"/>
          <w:lang w:eastAsia="ar-SA"/>
        </w:rPr>
        <w:t>аказчика.</w:t>
      </w:r>
    </w:p>
    <w:p w:rsidR="00A456F6" w:rsidRPr="00630875" w:rsidRDefault="00A456F6" w:rsidP="00A456F6">
      <w:pPr>
        <w:tabs>
          <w:tab w:val="left" w:pos="709"/>
        </w:tabs>
        <w:rPr>
          <w:sz w:val="26"/>
          <w:szCs w:val="26"/>
          <w:lang w:eastAsia="ar-SA"/>
        </w:rPr>
      </w:pPr>
      <w:r w:rsidRPr="00630875">
        <w:rPr>
          <w:sz w:val="26"/>
          <w:szCs w:val="26"/>
          <w:lang w:eastAsia="ar-SA"/>
        </w:rPr>
        <w:t>Для организации подк</w:t>
      </w:r>
      <w:r w:rsidR="004E34E2">
        <w:rPr>
          <w:sz w:val="26"/>
          <w:szCs w:val="26"/>
          <w:lang w:eastAsia="ar-SA"/>
        </w:rPr>
        <w:t>лючения оборудования Заказчика И</w:t>
      </w:r>
      <w:r w:rsidRPr="00630875">
        <w:rPr>
          <w:sz w:val="26"/>
          <w:szCs w:val="26"/>
          <w:lang w:eastAsia="ar-SA"/>
        </w:rPr>
        <w:t>сполнитель предоставляет сетевые реквизиты для каждого объекта подключения. В сетевых реквизитах должна содержаться следующая информация:</w:t>
      </w:r>
    </w:p>
    <w:p w:rsidR="00A456F6" w:rsidRPr="00630875" w:rsidRDefault="00A456F6" w:rsidP="00A456F6">
      <w:pPr>
        <w:tabs>
          <w:tab w:val="left" w:pos="709"/>
        </w:tabs>
        <w:rPr>
          <w:sz w:val="26"/>
          <w:szCs w:val="26"/>
          <w:lang w:eastAsia="ar-SA"/>
        </w:rPr>
      </w:pPr>
      <w:r w:rsidRPr="00630875">
        <w:rPr>
          <w:sz w:val="26"/>
          <w:szCs w:val="26"/>
          <w:lang w:eastAsia="ar-SA"/>
        </w:rPr>
        <w:t>- транспортная сеть для стыка оборудования;</w:t>
      </w:r>
    </w:p>
    <w:p w:rsidR="00A456F6" w:rsidRPr="00630875" w:rsidRDefault="00A456F6" w:rsidP="00A456F6">
      <w:pPr>
        <w:tabs>
          <w:tab w:val="left" w:pos="709"/>
        </w:tabs>
        <w:rPr>
          <w:sz w:val="26"/>
          <w:szCs w:val="26"/>
          <w:lang w:eastAsia="ar-SA"/>
        </w:rPr>
      </w:pPr>
      <w:r w:rsidRPr="00630875">
        <w:rPr>
          <w:sz w:val="26"/>
          <w:szCs w:val="26"/>
          <w:lang w:eastAsia="ar-SA"/>
        </w:rPr>
        <w:t>- шлюз по умолчанию;</w:t>
      </w:r>
    </w:p>
    <w:p w:rsidR="00A456F6" w:rsidRPr="00630875" w:rsidRDefault="00A456F6" w:rsidP="00A456F6">
      <w:pPr>
        <w:tabs>
          <w:tab w:val="left" w:pos="709"/>
        </w:tabs>
        <w:rPr>
          <w:sz w:val="26"/>
          <w:szCs w:val="26"/>
          <w:lang w:eastAsia="ar-SA"/>
        </w:rPr>
      </w:pPr>
      <w:r w:rsidRPr="00630875">
        <w:rPr>
          <w:sz w:val="26"/>
          <w:szCs w:val="26"/>
          <w:lang w:eastAsia="ar-SA"/>
        </w:rPr>
        <w:t>- диапазон IP-адресов глобальной сети;</w:t>
      </w:r>
    </w:p>
    <w:p w:rsidR="00A456F6" w:rsidRPr="00630875" w:rsidRDefault="00A456F6" w:rsidP="00A456F6">
      <w:pPr>
        <w:tabs>
          <w:tab w:val="left" w:pos="709"/>
        </w:tabs>
        <w:rPr>
          <w:sz w:val="26"/>
          <w:szCs w:val="26"/>
          <w:lang w:eastAsia="ar-SA"/>
        </w:rPr>
      </w:pPr>
      <w:r w:rsidRPr="00630875">
        <w:rPr>
          <w:sz w:val="26"/>
          <w:szCs w:val="26"/>
          <w:lang w:eastAsia="ar-SA"/>
        </w:rPr>
        <w:t>- DNS сервера;</w:t>
      </w:r>
    </w:p>
    <w:p w:rsidR="00A456F6" w:rsidRPr="00630875" w:rsidRDefault="00A456F6" w:rsidP="00A456F6">
      <w:pPr>
        <w:tabs>
          <w:tab w:val="left" w:pos="709"/>
        </w:tabs>
        <w:rPr>
          <w:sz w:val="26"/>
          <w:szCs w:val="26"/>
          <w:lang w:eastAsia="ar-SA"/>
        </w:rPr>
      </w:pPr>
      <w:r w:rsidRPr="00630875">
        <w:rPr>
          <w:sz w:val="26"/>
          <w:szCs w:val="26"/>
          <w:lang w:eastAsia="ar-SA"/>
        </w:rPr>
        <w:t>- прокси сервер.</w:t>
      </w:r>
    </w:p>
    <w:p w:rsidR="00B50280" w:rsidRPr="00630875" w:rsidRDefault="00B50280" w:rsidP="006F6EF2">
      <w:pPr>
        <w:tabs>
          <w:tab w:val="left" w:pos="1049"/>
          <w:tab w:val="left" w:pos="1247"/>
        </w:tabs>
        <w:rPr>
          <w:rFonts w:cs="Times New Roman"/>
          <w:sz w:val="26"/>
          <w:szCs w:val="26"/>
        </w:rPr>
      </w:pPr>
    </w:p>
    <w:p w:rsidR="00B50280" w:rsidRPr="00630875" w:rsidRDefault="00B50280" w:rsidP="006F6EF2">
      <w:pPr>
        <w:tabs>
          <w:tab w:val="left" w:pos="1049"/>
          <w:tab w:val="left" w:pos="1247"/>
        </w:tabs>
        <w:rPr>
          <w:rFonts w:cs="Times New Roman"/>
          <w:sz w:val="26"/>
          <w:szCs w:val="26"/>
        </w:rPr>
      </w:pPr>
    </w:p>
    <w:p w:rsidR="00B531DF" w:rsidRPr="00E77DF5" w:rsidRDefault="00B531DF" w:rsidP="00A456F6">
      <w:pPr>
        <w:ind w:firstLine="0"/>
        <w:rPr>
          <w:sz w:val="26"/>
          <w:szCs w:val="26"/>
        </w:rPr>
      </w:pPr>
      <w:r w:rsidRPr="00E77DF5">
        <w:rPr>
          <w:sz w:val="26"/>
          <w:szCs w:val="26"/>
        </w:rPr>
        <w:t>Главный государственный таможенный инспектор</w:t>
      </w:r>
    </w:p>
    <w:p w:rsidR="00A456F6" w:rsidRPr="00E77DF5" w:rsidRDefault="00A456F6" w:rsidP="00A456F6">
      <w:pPr>
        <w:ind w:firstLine="0"/>
        <w:rPr>
          <w:sz w:val="26"/>
          <w:szCs w:val="26"/>
        </w:rPr>
      </w:pPr>
      <w:r w:rsidRPr="00E77DF5">
        <w:rPr>
          <w:sz w:val="26"/>
          <w:szCs w:val="26"/>
        </w:rPr>
        <w:t>административно-хозяйственного</w:t>
      </w:r>
      <w:r w:rsidR="000B53E0" w:rsidRPr="00E77DF5">
        <w:rPr>
          <w:sz w:val="26"/>
          <w:szCs w:val="26"/>
        </w:rPr>
        <w:t xml:space="preserve"> отдела </w:t>
      </w:r>
      <w:r w:rsidR="00B531DF" w:rsidRPr="00E77DF5">
        <w:rPr>
          <w:sz w:val="26"/>
          <w:szCs w:val="26"/>
        </w:rPr>
        <w:t xml:space="preserve">                     </w:t>
      </w:r>
      <w:r w:rsidR="00E77DF5">
        <w:rPr>
          <w:sz w:val="26"/>
          <w:szCs w:val="26"/>
        </w:rPr>
        <w:t xml:space="preserve">                           </w:t>
      </w:r>
      <w:r w:rsidR="00B531DF" w:rsidRPr="00E77DF5">
        <w:rPr>
          <w:sz w:val="26"/>
          <w:szCs w:val="26"/>
        </w:rPr>
        <w:t xml:space="preserve">      И.А. </w:t>
      </w:r>
      <w:proofErr w:type="spellStart"/>
      <w:r w:rsidR="00B531DF" w:rsidRPr="00E77DF5">
        <w:rPr>
          <w:sz w:val="26"/>
          <w:szCs w:val="26"/>
        </w:rPr>
        <w:t>Вертелецкая</w:t>
      </w:r>
      <w:proofErr w:type="spellEnd"/>
    </w:p>
    <w:p w:rsidR="00B50280" w:rsidRPr="00E77DF5" w:rsidRDefault="00B50280" w:rsidP="00A456F6">
      <w:pPr>
        <w:tabs>
          <w:tab w:val="left" w:pos="1049"/>
          <w:tab w:val="left" w:pos="1247"/>
        </w:tabs>
        <w:ind w:firstLine="0"/>
        <w:rPr>
          <w:rFonts w:cs="Times New Roman"/>
          <w:sz w:val="26"/>
          <w:szCs w:val="26"/>
        </w:rPr>
      </w:pPr>
    </w:p>
    <w:sectPr w:rsidR="00B50280" w:rsidRPr="00E77DF5" w:rsidSect="00132B2F">
      <w:pgSz w:w="11906" w:h="16838"/>
      <w:pgMar w:top="993"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607" w:rsidRDefault="003C7607" w:rsidP="00630875">
      <w:r>
        <w:separator/>
      </w:r>
    </w:p>
  </w:endnote>
  <w:endnote w:type="continuationSeparator" w:id="0">
    <w:p w:rsidR="003C7607" w:rsidRDefault="003C7607" w:rsidP="0063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607" w:rsidRDefault="003C7607" w:rsidP="00630875">
      <w:r>
        <w:separator/>
      </w:r>
    </w:p>
  </w:footnote>
  <w:footnote w:type="continuationSeparator" w:id="0">
    <w:p w:rsidR="003C7607" w:rsidRDefault="003C7607" w:rsidP="00630875">
      <w:r>
        <w:continuationSeparator/>
      </w:r>
    </w:p>
  </w:footnote>
  <w:footnote w:id="1">
    <w:p w:rsidR="00630875" w:rsidRDefault="00630875" w:rsidP="00630875">
      <w:pPr>
        <w:pStyle w:val="a8"/>
      </w:pPr>
      <w:r w:rsidRPr="00B168F9">
        <w:rPr>
          <w:rStyle w:val="aa"/>
        </w:rPr>
        <w:footnoteRef/>
      </w:r>
      <w:r w:rsidRPr="00B168F9">
        <w:rPr>
          <w:rFonts w:cs="Times New Roman"/>
        </w:rPr>
        <w:t xml:space="preserve"> При исполнении контракта, заключенного по результатам проведения электронных процедур, оформление документов о приёмке осуществляется Сторонами с использованием ЕИС.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46604E"/>
    <w:multiLevelType w:val="hybridMultilevel"/>
    <w:tmpl w:val="32205838"/>
    <w:lvl w:ilvl="0" w:tplc="D766DDCA">
      <w:start w:val="1"/>
      <w:numFmt w:val="bullet"/>
      <w:lvlText w:val=""/>
      <w:lvlJc w:val="left"/>
      <w:pPr>
        <w:ind w:left="1304" w:hanging="22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275EBA"/>
    <w:multiLevelType w:val="hybridMultilevel"/>
    <w:tmpl w:val="82E2A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D7DB1"/>
    <w:multiLevelType w:val="multilevel"/>
    <w:tmpl w:val="73D8BA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0D6306"/>
    <w:multiLevelType w:val="hybridMultilevel"/>
    <w:tmpl w:val="E83E20FC"/>
    <w:lvl w:ilvl="0" w:tplc="5BE00A78">
      <w:start w:val="6"/>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29021F"/>
    <w:multiLevelType w:val="hybridMultilevel"/>
    <w:tmpl w:val="4170F378"/>
    <w:lvl w:ilvl="0" w:tplc="EFA4F0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6BC7644"/>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56987"/>
    <w:multiLevelType w:val="multilevel"/>
    <w:tmpl w:val="12303852"/>
    <w:lvl w:ilvl="0">
      <w:start w:val="7"/>
      <w:numFmt w:val="decimal"/>
      <w:suff w:val="space"/>
      <w:lvlText w:val="%1."/>
      <w:lvlJc w:val="left"/>
      <w:pPr>
        <w:ind w:left="928" w:hanging="360"/>
      </w:pPr>
      <w:rPr>
        <w:rFonts w:cs="Times New Roman"/>
      </w:rPr>
    </w:lvl>
    <w:lvl w:ilvl="1">
      <w:start w:val="1"/>
      <w:numFmt w:val="decimal"/>
      <w:suff w:val="space"/>
      <w:lvlText w:val="%1.%2."/>
      <w:lvlJc w:val="left"/>
      <w:pPr>
        <w:ind w:left="1080" w:hanging="360"/>
      </w:pPr>
      <w:rPr>
        <w:rFonts w:cs="Times New Roman"/>
        <w:i w:val="0"/>
      </w:rPr>
    </w:lvl>
    <w:lvl w:ilvl="2">
      <w:start w:val="1"/>
      <w:numFmt w:val="decimal"/>
      <w:lvlText w:val="%1.%2.%3."/>
      <w:lvlJc w:val="left"/>
      <w:pPr>
        <w:ind w:left="2120" w:hanging="720"/>
      </w:pPr>
      <w:rPr>
        <w:rFonts w:cs="Times New Roman"/>
      </w:rPr>
    </w:lvl>
    <w:lvl w:ilvl="3">
      <w:start w:val="1"/>
      <w:numFmt w:val="decimal"/>
      <w:lvlText w:val="%1.%2.%3.%4."/>
      <w:lvlJc w:val="left"/>
      <w:pPr>
        <w:ind w:left="2820" w:hanging="720"/>
      </w:pPr>
      <w:rPr>
        <w:rFonts w:cs="Times New Roman"/>
      </w:rPr>
    </w:lvl>
    <w:lvl w:ilvl="4">
      <w:start w:val="1"/>
      <w:numFmt w:val="decimal"/>
      <w:lvlText w:val="%1.%2.%3.%4.%5."/>
      <w:lvlJc w:val="left"/>
      <w:pPr>
        <w:ind w:left="3880" w:hanging="1080"/>
      </w:pPr>
      <w:rPr>
        <w:rFonts w:cs="Times New Roman"/>
      </w:rPr>
    </w:lvl>
    <w:lvl w:ilvl="5">
      <w:start w:val="1"/>
      <w:numFmt w:val="decimal"/>
      <w:lvlText w:val="%1.%2.%3.%4.%5.%6."/>
      <w:lvlJc w:val="left"/>
      <w:pPr>
        <w:ind w:left="4580" w:hanging="1080"/>
      </w:pPr>
      <w:rPr>
        <w:rFonts w:cs="Times New Roman"/>
      </w:rPr>
    </w:lvl>
    <w:lvl w:ilvl="6">
      <w:start w:val="1"/>
      <w:numFmt w:val="decimal"/>
      <w:lvlText w:val="%1.%2.%3.%4.%5.%6.%7."/>
      <w:lvlJc w:val="left"/>
      <w:pPr>
        <w:ind w:left="5640" w:hanging="1440"/>
      </w:pPr>
      <w:rPr>
        <w:rFonts w:cs="Times New Roman"/>
      </w:rPr>
    </w:lvl>
    <w:lvl w:ilvl="7">
      <w:start w:val="1"/>
      <w:numFmt w:val="decimal"/>
      <w:lvlText w:val="%1.%2.%3.%4.%5.%6.%7.%8."/>
      <w:lvlJc w:val="left"/>
      <w:pPr>
        <w:ind w:left="6340" w:hanging="1440"/>
      </w:pPr>
      <w:rPr>
        <w:rFonts w:cs="Times New Roman"/>
      </w:rPr>
    </w:lvl>
    <w:lvl w:ilvl="8">
      <w:start w:val="1"/>
      <w:numFmt w:val="decimal"/>
      <w:lvlText w:val="%1.%2.%3.%4.%5.%6.%7.%8.%9."/>
      <w:lvlJc w:val="left"/>
      <w:pPr>
        <w:ind w:left="7400" w:hanging="1800"/>
      </w:pPr>
      <w:rPr>
        <w:rFonts w:cs="Times New Roman"/>
      </w:rPr>
    </w:lvl>
  </w:abstractNum>
  <w:num w:numId="1">
    <w:abstractNumId w:val="3"/>
  </w:num>
  <w:num w:numId="2">
    <w:abstractNumId w:val="0"/>
  </w:num>
  <w:num w:numId="3">
    <w:abstractNumId w:val="6"/>
  </w:num>
  <w:num w:numId="4">
    <w:abstractNumId w:val="1"/>
  </w:num>
  <w:num w:numId="5">
    <w:abstractNumId w:val="9"/>
  </w:num>
  <w:num w:numId="6">
    <w:abstractNumId w:val="10"/>
  </w:num>
  <w:num w:numId="7">
    <w:abstractNumId w:val="4"/>
  </w:num>
  <w:num w:numId="8">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56"/>
    <w:rsid w:val="00003218"/>
    <w:rsid w:val="00003AFE"/>
    <w:rsid w:val="00003EC5"/>
    <w:rsid w:val="00004682"/>
    <w:rsid w:val="000303AE"/>
    <w:rsid w:val="00047B44"/>
    <w:rsid w:val="00054BE2"/>
    <w:rsid w:val="00077981"/>
    <w:rsid w:val="00077ED8"/>
    <w:rsid w:val="00084E07"/>
    <w:rsid w:val="0008774B"/>
    <w:rsid w:val="000B53E0"/>
    <w:rsid w:val="000C7AEC"/>
    <w:rsid w:val="000E32FE"/>
    <w:rsid w:val="000E557D"/>
    <w:rsid w:val="000E6B8E"/>
    <w:rsid w:val="001107DA"/>
    <w:rsid w:val="0012491F"/>
    <w:rsid w:val="001311D8"/>
    <w:rsid w:val="00132B2F"/>
    <w:rsid w:val="00177531"/>
    <w:rsid w:val="00182626"/>
    <w:rsid w:val="001A5FE3"/>
    <w:rsid w:val="001C7AED"/>
    <w:rsid w:val="00206143"/>
    <w:rsid w:val="00263FC3"/>
    <w:rsid w:val="00265A35"/>
    <w:rsid w:val="0027155B"/>
    <w:rsid w:val="00281305"/>
    <w:rsid w:val="002971D6"/>
    <w:rsid w:val="002B275B"/>
    <w:rsid w:val="002C0152"/>
    <w:rsid w:val="002D1356"/>
    <w:rsid w:val="002D6D4C"/>
    <w:rsid w:val="003042F2"/>
    <w:rsid w:val="00304CCD"/>
    <w:rsid w:val="00311923"/>
    <w:rsid w:val="003648AA"/>
    <w:rsid w:val="00373ABA"/>
    <w:rsid w:val="0037721B"/>
    <w:rsid w:val="00385028"/>
    <w:rsid w:val="003B23EE"/>
    <w:rsid w:val="003C6C54"/>
    <w:rsid w:val="003C7607"/>
    <w:rsid w:val="003D69A3"/>
    <w:rsid w:val="003E699A"/>
    <w:rsid w:val="00407E6A"/>
    <w:rsid w:val="00412141"/>
    <w:rsid w:val="004621AF"/>
    <w:rsid w:val="00466038"/>
    <w:rsid w:val="004673D6"/>
    <w:rsid w:val="004820FB"/>
    <w:rsid w:val="00483CBF"/>
    <w:rsid w:val="004961B1"/>
    <w:rsid w:val="004B4E65"/>
    <w:rsid w:val="004D08DA"/>
    <w:rsid w:val="004E34E2"/>
    <w:rsid w:val="005150B3"/>
    <w:rsid w:val="00526184"/>
    <w:rsid w:val="0053634E"/>
    <w:rsid w:val="00555E9B"/>
    <w:rsid w:val="005A3072"/>
    <w:rsid w:val="005B3CB9"/>
    <w:rsid w:val="005E6BB3"/>
    <w:rsid w:val="005F761F"/>
    <w:rsid w:val="006019EE"/>
    <w:rsid w:val="00630875"/>
    <w:rsid w:val="006840CB"/>
    <w:rsid w:val="006B2F4A"/>
    <w:rsid w:val="006B5E7B"/>
    <w:rsid w:val="006E0FED"/>
    <w:rsid w:val="006E5DDC"/>
    <w:rsid w:val="006F4572"/>
    <w:rsid w:val="006F6EF2"/>
    <w:rsid w:val="007175C2"/>
    <w:rsid w:val="00722CBE"/>
    <w:rsid w:val="00722FC4"/>
    <w:rsid w:val="0073210E"/>
    <w:rsid w:val="007336FA"/>
    <w:rsid w:val="0074301B"/>
    <w:rsid w:val="0074339D"/>
    <w:rsid w:val="00763EF5"/>
    <w:rsid w:val="0078094D"/>
    <w:rsid w:val="00781CF6"/>
    <w:rsid w:val="007945D0"/>
    <w:rsid w:val="007B2A09"/>
    <w:rsid w:val="007B626F"/>
    <w:rsid w:val="007B69AF"/>
    <w:rsid w:val="007D370B"/>
    <w:rsid w:val="007D72F2"/>
    <w:rsid w:val="007F5C33"/>
    <w:rsid w:val="007F6C47"/>
    <w:rsid w:val="008308F7"/>
    <w:rsid w:val="00834226"/>
    <w:rsid w:val="0083559C"/>
    <w:rsid w:val="0085404A"/>
    <w:rsid w:val="00860138"/>
    <w:rsid w:val="00895B3D"/>
    <w:rsid w:val="008B2C93"/>
    <w:rsid w:val="008B6C03"/>
    <w:rsid w:val="008E3E97"/>
    <w:rsid w:val="00904189"/>
    <w:rsid w:val="00922706"/>
    <w:rsid w:val="00947D29"/>
    <w:rsid w:val="009934C2"/>
    <w:rsid w:val="009A0A6A"/>
    <w:rsid w:val="009A40BB"/>
    <w:rsid w:val="009D79EA"/>
    <w:rsid w:val="009F5B93"/>
    <w:rsid w:val="00A07E90"/>
    <w:rsid w:val="00A141DE"/>
    <w:rsid w:val="00A31FD8"/>
    <w:rsid w:val="00A456F6"/>
    <w:rsid w:val="00A47CFE"/>
    <w:rsid w:val="00A63A07"/>
    <w:rsid w:val="00A93364"/>
    <w:rsid w:val="00AC2685"/>
    <w:rsid w:val="00AC6DD7"/>
    <w:rsid w:val="00AD5ECC"/>
    <w:rsid w:val="00AE6356"/>
    <w:rsid w:val="00B014FD"/>
    <w:rsid w:val="00B05E6C"/>
    <w:rsid w:val="00B07D71"/>
    <w:rsid w:val="00B1046C"/>
    <w:rsid w:val="00B264A5"/>
    <w:rsid w:val="00B374BE"/>
    <w:rsid w:val="00B50280"/>
    <w:rsid w:val="00B50A43"/>
    <w:rsid w:val="00B51414"/>
    <w:rsid w:val="00B531DF"/>
    <w:rsid w:val="00B641B0"/>
    <w:rsid w:val="00B65FC0"/>
    <w:rsid w:val="00B95DF4"/>
    <w:rsid w:val="00B96E7E"/>
    <w:rsid w:val="00BB2869"/>
    <w:rsid w:val="00BB28C9"/>
    <w:rsid w:val="00BF52BD"/>
    <w:rsid w:val="00C10FC7"/>
    <w:rsid w:val="00C17735"/>
    <w:rsid w:val="00C355C4"/>
    <w:rsid w:val="00C4182C"/>
    <w:rsid w:val="00C629B2"/>
    <w:rsid w:val="00C64CE4"/>
    <w:rsid w:val="00C76532"/>
    <w:rsid w:val="00C83593"/>
    <w:rsid w:val="00CB301E"/>
    <w:rsid w:val="00D01862"/>
    <w:rsid w:val="00D0733E"/>
    <w:rsid w:val="00D07691"/>
    <w:rsid w:val="00D107E5"/>
    <w:rsid w:val="00D16E08"/>
    <w:rsid w:val="00D4496A"/>
    <w:rsid w:val="00D61DAE"/>
    <w:rsid w:val="00D874E3"/>
    <w:rsid w:val="00D90B9A"/>
    <w:rsid w:val="00D963FF"/>
    <w:rsid w:val="00DA1407"/>
    <w:rsid w:val="00DB518A"/>
    <w:rsid w:val="00DB795D"/>
    <w:rsid w:val="00DC7CAF"/>
    <w:rsid w:val="00DF6B17"/>
    <w:rsid w:val="00E3014D"/>
    <w:rsid w:val="00E31D2B"/>
    <w:rsid w:val="00E342E8"/>
    <w:rsid w:val="00E37878"/>
    <w:rsid w:val="00E407D8"/>
    <w:rsid w:val="00E54208"/>
    <w:rsid w:val="00E5603A"/>
    <w:rsid w:val="00E66172"/>
    <w:rsid w:val="00E73C73"/>
    <w:rsid w:val="00E74715"/>
    <w:rsid w:val="00E77DF5"/>
    <w:rsid w:val="00E85BA2"/>
    <w:rsid w:val="00E95886"/>
    <w:rsid w:val="00EA68DA"/>
    <w:rsid w:val="00EC5481"/>
    <w:rsid w:val="00F068CE"/>
    <w:rsid w:val="00F27A52"/>
    <w:rsid w:val="00F336D0"/>
    <w:rsid w:val="00F9360E"/>
    <w:rsid w:val="00FA4117"/>
    <w:rsid w:val="00FF3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2D60"/>
  <w15:docId w15:val="{5E91EA5C-6C0D-46E5-9427-A24E2C97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5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E6356"/>
    <w:pPr>
      <w:ind w:left="720"/>
      <w:contextualSpacing/>
    </w:pPr>
  </w:style>
  <w:style w:type="table" w:styleId="a5">
    <w:name w:val="Table Grid"/>
    <w:basedOn w:val="a1"/>
    <w:uiPriority w:val="59"/>
    <w:rsid w:val="000E5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107E5"/>
    <w:pPr>
      <w:widowControl w:val="0"/>
      <w:autoSpaceDE w:val="0"/>
      <w:autoSpaceDN w:val="0"/>
      <w:adjustRightInd w:val="0"/>
      <w:ind w:firstLine="0"/>
      <w:jc w:val="left"/>
    </w:pPr>
    <w:rPr>
      <w:rFonts w:ascii="Arial" w:eastAsiaTheme="minorEastAsia" w:hAnsi="Arial" w:cs="Arial"/>
      <w:sz w:val="20"/>
      <w:szCs w:val="20"/>
      <w:lang w:eastAsia="ru-RU"/>
    </w:rPr>
  </w:style>
  <w:style w:type="paragraph" w:styleId="a6">
    <w:name w:val="Balloon Text"/>
    <w:basedOn w:val="a"/>
    <w:link w:val="a7"/>
    <w:uiPriority w:val="99"/>
    <w:semiHidden/>
    <w:unhideWhenUsed/>
    <w:rsid w:val="00B65FC0"/>
    <w:rPr>
      <w:rFonts w:ascii="Tahoma" w:hAnsi="Tahoma" w:cs="Tahoma"/>
      <w:sz w:val="16"/>
      <w:szCs w:val="16"/>
    </w:rPr>
  </w:style>
  <w:style w:type="character" w:customStyle="1" w:styleId="a7">
    <w:name w:val="Текст выноски Знак"/>
    <w:basedOn w:val="a0"/>
    <w:link w:val="a6"/>
    <w:uiPriority w:val="99"/>
    <w:semiHidden/>
    <w:rsid w:val="00B65FC0"/>
    <w:rPr>
      <w:rFonts w:ascii="Tahoma" w:hAnsi="Tahoma" w:cs="Tahoma"/>
      <w:sz w:val="16"/>
      <w:szCs w:val="16"/>
    </w:rPr>
  </w:style>
  <w:style w:type="character" w:customStyle="1" w:styleId="a4">
    <w:name w:val="Абзац списка Знак"/>
    <w:link w:val="a3"/>
    <w:uiPriority w:val="99"/>
    <w:locked/>
    <w:rsid w:val="00A456F6"/>
  </w:style>
  <w:style w:type="paragraph" w:styleId="a8">
    <w:name w:val="footnote text"/>
    <w:basedOn w:val="a"/>
    <w:link w:val="a9"/>
    <w:uiPriority w:val="99"/>
    <w:semiHidden/>
    <w:unhideWhenUsed/>
    <w:rsid w:val="00630875"/>
    <w:rPr>
      <w:sz w:val="20"/>
      <w:szCs w:val="20"/>
    </w:rPr>
  </w:style>
  <w:style w:type="character" w:customStyle="1" w:styleId="a9">
    <w:name w:val="Текст сноски Знак"/>
    <w:basedOn w:val="a0"/>
    <w:link w:val="a8"/>
    <w:uiPriority w:val="99"/>
    <w:semiHidden/>
    <w:rsid w:val="00630875"/>
    <w:rPr>
      <w:sz w:val="20"/>
      <w:szCs w:val="20"/>
    </w:rPr>
  </w:style>
  <w:style w:type="character" w:styleId="aa">
    <w:name w:val="footnote reference"/>
    <w:basedOn w:val="a0"/>
    <w:uiPriority w:val="99"/>
    <w:unhideWhenUsed/>
    <w:rsid w:val="0063087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86258">
      <w:bodyDiv w:val="1"/>
      <w:marLeft w:val="0"/>
      <w:marRight w:val="0"/>
      <w:marTop w:val="0"/>
      <w:marBottom w:val="0"/>
      <w:divBdr>
        <w:top w:val="none" w:sz="0" w:space="0" w:color="auto"/>
        <w:left w:val="none" w:sz="0" w:space="0" w:color="auto"/>
        <w:bottom w:val="none" w:sz="0" w:space="0" w:color="auto"/>
        <w:right w:val="none" w:sz="0" w:space="0" w:color="auto"/>
      </w:divBdr>
    </w:div>
    <w:div w:id="84660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ABF74AD5DE25AED9F88D4B3B91F7CF3BC709B51DF4E64CDCD298321F7F2015523F2279699D64D9Ed3z5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1251</Words>
  <Characters>7137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2026-06-08T10:02:00Z</cp:lastPrinted>
  <dcterms:created xsi:type="dcterms:W3CDTF">2025-08-21T11:35:00Z</dcterms:created>
  <dcterms:modified xsi:type="dcterms:W3CDTF">2026-06-08T10:03:00Z</dcterms:modified>
</cp:coreProperties>
</file>