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898" w:rsidRDefault="004144BF" w:rsidP="006C1512">
      <w:pPr>
        <w:spacing w:after="0" w:line="240" w:lineRule="auto"/>
        <w:jc w:val="center"/>
        <w:rPr>
          <w:rFonts w:ascii="Times New Roman" w:hAnsi="Times New Roman"/>
          <w:b/>
          <w:bCs/>
          <w:sz w:val="24"/>
          <w:szCs w:val="24"/>
        </w:rPr>
      </w:pPr>
      <w:r>
        <w:rPr>
          <w:rFonts w:ascii="Times New Roman" w:hAnsi="Times New Roman"/>
          <w:b/>
          <w:bCs/>
          <w:sz w:val="24"/>
          <w:szCs w:val="24"/>
        </w:rPr>
        <w:t>Договор на поставку товара №</w:t>
      </w:r>
      <w:r w:rsidR="006C1512">
        <w:rPr>
          <w:rFonts w:ascii="Times New Roman" w:hAnsi="Times New Roman"/>
          <w:b/>
          <w:bCs/>
          <w:sz w:val="24"/>
          <w:szCs w:val="24"/>
        </w:rPr>
        <w:t xml:space="preserve"> </w:t>
      </w:r>
    </w:p>
    <w:p w:rsidR="007A3CDC" w:rsidRDefault="007A3CDC" w:rsidP="006C1512">
      <w:pPr>
        <w:spacing w:after="0" w:line="240" w:lineRule="auto"/>
        <w:jc w:val="center"/>
        <w:rPr>
          <w:rFonts w:ascii="Times New Roman" w:hAnsi="Times New Roman"/>
          <w:b/>
          <w:bCs/>
          <w:sz w:val="24"/>
          <w:szCs w:val="24"/>
        </w:rPr>
      </w:pPr>
    </w:p>
    <w:p w:rsidR="00B72898" w:rsidRDefault="007A3CDC" w:rsidP="001A4502">
      <w:pPr>
        <w:spacing w:after="0" w:line="240" w:lineRule="auto"/>
        <w:jc w:val="center"/>
        <w:rPr>
          <w:rFonts w:ascii="Times New Roman" w:hAnsi="Times New Roman"/>
          <w:color w:val="000000"/>
          <w:sz w:val="24"/>
          <w:szCs w:val="24"/>
          <w:shd w:val="clear" w:color="auto" w:fill="FAFAFA"/>
        </w:rPr>
      </w:pPr>
      <w:r w:rsidRPr="003F796E">
        <w:rPr>
          <w:rFonts w:ascii="Times New Roman" w:hAnsi="Times New Roman"/>
          <w:sz w:val="24"/>
          <w:szCs w:val="24"/>
        </w:rPr>
        <w:t xml:space="preserve">ИКЗ </w:t>
      </w:r>
      <w:r>
        <w:rPr>
          <w:rFonts w:ascii="Times New Roman" w:hAnsi="Times New Roman"/>
          <w:sz w:val="24"/>
          <w:szCs w:val="24"/>
        </w:rPr>
        <w:t xml:space="preserve"> </w:t>
      </w:r>
      <w:r w:rsidR="001A4502" w:rsidRPr="003F796E">
        <w:rPr>
          <w:rFonts w:ascii="Times New Roman" w:hAnsi="Times New Roman"/>
          <w:color w:val="000000"/>
          <w:sz w:val="24"/>
          <w:szCs w:val="24"/>
          <w:shd w:val="clear" w:color="auto" w:fill="FAFAFA"/>
        </w:rPr>
        <w:t>261526003794052600100100250000000244</w:t>
      </w:r>
    </w:p>
    <w:p w:rsidR="00681C8D" w:rsidRDefault="00681C8D" w:rsidP="001A4502">
      <w:pPr>
        <w:spacing w:after="0" w:line="240" w:lineRule="auto"/>
        <w:jc w:val="center"/>
        <w:rPr>
          <w:rFonts w:ascii="Times New Roman" w:hAnsi="Times New Roman"/>
          <w:bCs/>
          <w:sz w:val="24"/>
          <w:szCs w:val="24"/>
        </w:rPr>
      </w:pPr>
    </w:p>
    <w:p w:rsidR="00B72898" w:rsidRDefault="004144BF">
      <w:pPr>
        <w:spacing w:after="0" w:line="240" w:lineRule="auto"/>
        <w:rPr>
          <w:rFonts w:ascii="Times New Roman" w:hAnsi="Times New Roman"/>
          <w:bCs/>
          <w:sz w:val="24"/>
          <w:szCs w:val="24"/>
        </w:rPr>
      </w:pPr>
      <w:r>
        <w:rPr>
          <w:rFonts w:ascii="Times New Roman" w:hAnsi="Times New Roman"/>
          <w:bCs/>
          <w:sz w:val="24"/>
          <w:szCs w:val="24"/>
        </w:rPr>
        <w:t xml:space="preserve">г. Н. Новгород                                                                                     </w:t>
      </w:r>
      <w:r w:rsidR="006C1512">
        <w:rPr>
          <w:rFonts w:ascii="Times New Roman" w:hAnsi="Times New Roman"/>
          <w:bCs/>
          <w:sz w:val="24"/>
          <w:szCs w:val="24"/>
        </w:rPr>
        <w:t xml:space="preserve">           </w:t>
      </w:r>
      <w:r>
        <w:rPr>
          <w:rFonts w:ascii="Times New Roman" w:hAnsi="Times New Roman"/>
          <w:bCs/>
          <w:sz w:val="24"/>
          <w:szCs w:val="24"/>
        </w:rPr>
        <w:t>«</w:t>
      </w:r>
      <w:r w:rsidR="0096169E">
        <w:rPr>
          <w:rFonts w:ascii="Times New Roman" w:hAnsi="Times New Roman"/>
          <w:bCs/>
          <w:sz w:val="24"/>
          <w:szCs w:val="24"/>
        </w:rPr>
        <w:t>__</w:t>
      </w:r>
      <w:r>
        <w:rPr>
          <w:rFonts w:ascii="Times New Roman" w:hAnsi="Times New Roman"/>
          <w:bCs/>
          <w:sz w:val="24"/>
          <w:szCs w:val="24"/>
        </w:rPr>
        <w:t xml:space="preserve">» </w:t>
      </w:r>
      <w:r w:rsidR="007A3CDC">
        <w:rPr>
          <w:rFonts w:ascii="Times New Roman" w:hAnsi="Times New Roman"/>
          <w:bCs/>
          <w:sz w:val="24"/>
          <w:szCs w:val="24"/>
        </w:rPr>
        <w:t>_________</w:t>
      </w:r>
      <w:r>
        <w:rPr>
          <w:rFonts w:ascii="Times New Roman" w:hAnsi="Times New Roman"/>
          <w:bCs/>
          <w:sz w:val="24"/>
          <w:szCs w:val="24"/>
        </w:rPr>
        <w:t xml:space="preserve"> 2026 г.</w:t>
      </w:r>
    </w:p>
    <w:p w:rsidR="00B72898" w:rsidRDefault="00B72898">
      <w:pPr>
        <w:spacing w:after="0" w:line="240" w:lineRule="auto"/>
        <w:ind w:firstLine="720"/>
        <w:jc w:val="both"/>
        <w:rPr>
          <w:rFonts w:ascii="Times New Roman" w:hAnsi="Times New Roman"/>
          <w:b/>
          <w:color w:val="000000"/>
          <w:spacing w:val="3"/>
          <w:sz w:val="24"/>
          <w:szCs w:val="24"/>
        </w:rPr>
      </w:pPr>
    </w:p>
    <w:p w:rsidR="00B72898" w:rsidRDefault="004144BF">
      <w:pPr>
        <w:spacing w:after="0" w:line="240" w:lineRule="auto"/>
        <w:ind w:firstLine="720"/>
        <w:jc w:val="both"/>
        <w:rPr>
          <w:rFonts w:ascii="Times New Roman" w:hAnsi="Times New Roman"/>
          <w:sz w:val="24"/>
          <w:szCs w:val="24"/>
        </w:rPr>
      </w:pPr>
      <w:r>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Pr>
          <w:rFonts w:ascii="Times New Roman" w:hAnsi="Times New Roman"/>
          <w:sz w:val="24"/>
          <w:szCs w:val="24"/>
        </w:rPr>
        <w:t xml:space="preserve">, именуемое в дальнейшем </w:t>
      </w:r>
      <w:r>
        <w:rPr>
          <w:rFonts w:ascii="Times New Roman" w:hAnsi="Times New Roman"/>
          <w:b/>
          <w:sz w:val="24"/>
          <w:szCs w:val="24"/>
        </w:rPr>
        <w:t>Заказчик</w:t>
      </w:r>
      <w:r>
        <w:rPr>
          <w:rFonts w:ascii="Times New Roman" w:hAnsi="Times New Roman"/>
          <w:sz w:val="24"/>
          <w:szCs w:val="24"/>
        </w:rPr>
        <w:t xml:space="preserve">, в лице ректора Н.Н. Карякина, действующего на основании Устава, с одной стороны, и </w:t>
      </w:r>
      <w:r w:rsidR="007A3CDC">
        <w:rPr>
          <w:rFonts w:ascii="Times New Roman" w:hAnsi="Times New Roman"/>
          <w:b/>
          <w:color w:val="000000"/>
          <w:spacing w:val="3"/>
          <w:sz w:val="24"/>
          <w:szCs w:val="24"/>
        </w:rPr>
        <w:t>_____________________________</w:t>
      </w:r>
      <w:r>
        <w:rPr>
          <w:rFonts w:ascii="Times New Roman" w:hAnsi="Times New Roman"/>
          <w:b/>
          <w:color w:val="000000"/>
          <w:spacing w:val="3"/>
          <w:sz w:val="24"/>
          <w:szCs w:val="24"/>
        </w:rPr>
        <w:t>,</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w:t>
      </w:r>
      <w:r w:rsidR="007A3CDC">
        <w:rPr>
          <w:rFonts w:ascii="Times New Roman" w:hAnsi="Times New Roman"/>
          <w:sz w:val="24"/>
          <w:szCs w:val="24"/>
        </w:rPr>
        <w:t>___________________________</w:t>
      </w:r>
      <w:r>
        <w:rPr>
          <w:rFonts w:ascii="Times New Roman" w:hAnsi="Times New Roman"/>
          <w:sz w:val="24"/>
          <w:szCs w:val="24"/>
        </w:rPr>
        <w:t>, действующе</w:t>
      </w:r>
      <w:r w:rsidR="007A3CDC">
        <w:rPr>
          <w:rFonts w:ascii="Times New Roman" w:hAnsi="Times New Roman"/>
          <w:sz w:val="24"/>
          <w:szCs w:val="24"/>
        </w:rPr>
        <w:t xml:space="preserve">го </w:t>
      </w:r>
      <w:r>
        <w:rPr>
          <w:rFonts w:ascii="Times New Roman" w:hAnsi="Times New Roman"/>
          <w:sz w:val="24"/>
          <w:szCs w:val="24"/>
        </w:rPr>
        <w:t xml:space="preserve">на основании </w:t>
      </w:r>
      <w:r w:rsidR="007A3CDC">
        <w:rPr>
          <w:rFonts w:ascii="Times New Roman" w:hAnsi="Times New Roman"/>
          <w:sz w:val="24"/>
          <w:szCs w:val="24"/>
        </w:rPr>
        <w:t>_______________</w:t>
      </w:r>
      <w:r>
        <w:rPr>
          <w:rFonts w:ascii="Times New Roman" w:hAnsi="Times New Roman"/>
          <w:sz w:val="24"/>
          <w:szCs w:val="24"/>
        </w:rPr>
        <w:t xml:space="preserve">, с другой стороны, вместе именуемые Стороны, </w:t>
      </w:r>
      <w:r w:rsidR="001A4502">
        <w:rPr>
          <w:rFonts w:ascii="Times New Roman" w:eastAsia="Times New Roman" w:hAnsi="Times New Roman"/>
          <w:bCs/>
          <w:i/>
          <w:color w:val="000000"/>
          <w:sz w:val="24"/>
          <w:szCs w:val="24"/>
        </w:rPr>
        <w:t>в соответствии с п. 4</w:t>
      </w:r>
      <w:r>
        <w:rPr>
          <w:rFonts w:ascii="Times New Roman" w:eastAsia="Times New Roman" w:hAnsi="Times New Roman"/>
          <w:bCs/>
          <w:i/>
          <w:color w:val="000000"/>
          <w:sz w:val="24"/>
          <w:szCs w:val="24"/>
        </w:rPr>
        <w:t xml:space="preserve">  ч.1   ст. 93 Федерального закона от 05.04.2013 № 44-ФЗ «О контрактной системе в сфере закупов товаров, работ, услуг для обеспечения государственных и муниципальных нужд» </w:t>
      </w:r>
      <w:r>
        <w:rPr>
          <w:rFonts w:ascii="Times New Roman" w:hAnsi="Times New Roman"/>
          <w:sz w:val="24"/>
          <w:szCs w:val="24"/>
        </w:rPr>
        <w:t>заключили на</w:t>
      </w:r>
      <w:r w:rsidR="00367E74">
        <w:rPr>
          <w:rFonts w:ascii="Times New Roman" w:hAnsi="Times New Roman"/>
          <w:sz w:val="24"/>
          <w:szCs w:val="24"/>
        </w:rPr>
        <w:t>стоящий Договор о нижеследующем:</w:t>
      </w:r>
    </w:p>
    <w:p w:rsidR="00B72898" w:rsidRDefault="00B72898">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 ПРЕДМЕТ ДОГОВОРА</w:t>
      </w:r>
    </w:p>
    <w:p w:rsidR="00B72898" w:rsidRDefault="004144BF" w:rsidP="008F201B">
      <w:pPr>
        <w:autoSpaceDE w:val="0"/>
        <w:spacing w:after="0"/>
        <w:ind w:firstLine="556"/>
        <w:rPr>
          <w:rFonts w:ascii="Times New Roman" w:hAnsi="Times New Roman"/>
          <w:sz w:val="24"/>
          <w:szCs w:val="24"/>
        </w:rPr>
      </w:pPr>
      <w:r>
        <w:rPr>
          <w:rFonts w:ascii="Times New Roman" w:hAnsi="Times New Roman"/>
          <w:sz w:val="24"/>
          <w:szCs w:val="24"/>
        </w:rPr>
        <w:t>1.1. В соответствии с настоящим Договором Поставщик обязуется поставить Заказчику, а Заказчик принять</w:t>
      </w:r>
      <w:r w:rsidR="008105A1">
        <w:rPr>
          <w:rFonts w:ascii="Times New Roman" w:hAnsi="Times New Roman"/>
          <w:sz w:val="24"/>
          <w:szCs w:val="24"/>
        </w:rPr>
        <w:t xml:space="preserve"> </w:t>
      </w:r>
      <w:r>
        <w:rPr>
          <w:rFonts w:ascii="Times New Roman" w:hAnsi="Times New Roman"/>
          <w:sz w:val="24"/>
          <w:szCs w:val="24"/>
        </w:rPr>
        <w:t>и</w:t>
      </w:r>
      <w:r w:rsidR="008105A1">
        <w:rPr>
          <w:rFonts w:ascii="Times New Roman" w:hAnsi="Times New Roman"/>
          <w:sz w:val="24"/>
          <w:szCs w:val="24"/>
        </w:rPr>
        <w:t xml:space="preserve"> </w:t>
      </w:r>
      <w:r>
        <w:rPr>
          <w:rFonts w:ascii="Times New Roman" w:hAnsi="Times New Roman"/>
          <w:sz w:val="24"/>
          <w:szCs w:val="24"/>
        </w:rPr>
        <w:t>оплатить</w:t>
      </w:r>
      <w:r w:rsidR="008105A1">
        <w:rPr>
          <w:rFonts w:ascii="Times New Roman" w:hAnsi="Times New Roman"/>
          <w:sz w:val="24"/>
          <w:szCs w:val="24"/>
        </w:rPr>
        <w:t xml:space="preserve"> </w:t>
      </w:r>
      <w:r w:rsidR="00991DBB">
        <w:rPr>
          <w:rFonts w:ascii="Times New Roman" w:hAnsi="Times New Roman"/>
          <w:sz w:val="24"/>
          <w:szCs w:val="24"/>
        </w:rPr>
        <w:t>ст</w:t>
      </w:r>
      <w:r w:rsidR="008C377F">
        <w:rPr>
          <w:rFonts w:ascii="Times New Roman" w:hAnsi="Times New Roman"/>
          <w:sz w:val="24"/>
          <w:szCs w:val="24"/>
        </w:rPr>
        <w:t>р</w:t>
      </w:r>
      <w:r w:rsidR="00991DBB">
        <w:rPr>
          <w:rFonts w:ascii="Times New Roman" w:hAnsi="Times New Roman"/>
          <w:sz w:val="24"/>
          <w:szCs w:val="24"/>
        </w:rPr>
        <w:t>о</w:t>
      </w:r>
      <w:r w:rsidR="008C377F">
        <w:rPr>
          <w:rFonts w:ascii="Times New Roman" w:hAnsi="Times New Roman"/>
          <w:sz w:val="24"/>
          <w:szCs w:val="24"/>
        </w:rPr>
        <w:t>ительны</w:t>
      </w:r>
      <w:r w:rsidR="008105A1">
        <w:rPr>
          <w:rFonts w:ascii="Times New Roman" w:hAnsi="Times New Roman"/>
          <w:sz w:val="24"/>
          <w:szCs w:val="24"/>
        </w:rPr>
        <w:t xml:space="preserve">е </w:t>
      </w:r>
      <w:r w:rsidR="008C377F">
        <w:rPr>
          <w:rFonts w:ascii="Times New Roman" w:hAnsi="Times New Roman"/>
          <w:sz w:val="24"/>
          <w:szCs w:val="24"/>
        </w:rPr>
        <w:t>материал</w:t>
      </w:r>
      <w:r w:rsidR="008105A1">
        <w:rPr>
          <w:rFonts w:ascii="Times New Roman" w:hAnsi="Times New Roman"/>
          <w:sz w:val="24"/>
          <w:szCs w:val="24"/>
        </w:rPr>
        <w:t xml:space="preserve">ы </w:t>
      </w:r>
      <w:r w:rsidR="008F201B" w:rsidRPr="008F201B">
        <w:rPr>
          <w:rFonts w:ascii="Times New Roman" w:hAnsi="Times New Roman"/>
          <w:sz w:val="24"/>
          <w:szCs w:val="24"/>
        </w:rPr>
        <w:t>для ремонта и обслуживания общежитий, зданий  учебных корпусов, гостиницы ФГБОУ ВО «ПИМУ» Минздрава Росси</w:t>
      </w:r>
      <w:r w:rsidR="008F201B">
        <w:rPr>
          <w:rFonts w:ascii="Times New Roman" w:hAnsi="Times New Roman"/>
          <w:sz w:val="24"/>
          <w:szCs w:val="24"/>
        </w:rPr>
        <w:t xml:space="preserve">и </w:t>
      </w:r>
      <w:r>
        <w:rPr>
          <w:rFonts w:ascii="Times New Roman" w:hAnsi="Times New Roman"/>
          <w:sz w:val="24"/>
          <w:szCs w:val="24"/>
        </w:rPr>
        <w:t>(далее – Товар) на условиях и в сроки, установленные настоящим Договором.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1.3. Поставщик обязан передать предлагаемый к поставке Товар свободным от любых прав третьих лиц.</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2. ЦЕНА ДОГОВОРА И ПОРЯДОК РАСЧЕТОВ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w:t>
      </w:r>
      <w:r w:rsidR="00DD2D26">
        <w:rPr>
          <w:rFonts w:ascii="Times New Roman" w:hAnsi="Times New Roman"/>
          <w:sz w:val="24"/>
          <w:szCs w:val="24"/>
        </w:rPr>
        <w:t xml:space="preserve"> Заказчику Товар на общую сумму ___________________________________________.</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течение </w:t>
      </w:r>
      <w:r w:rsidR="008403C6">
        <w:rPr>
          <w:rFonts w:ascii="Times New Roman" w:hAnsi="Times New Roman"/>
          <w:sz w:val="24"/>
          <w:szCs w:val="24"/>
        </w:rPr>
        <w:t xml:space="preserve">10 </w:t>
      </w:r>
      <w:r>
        <w:rPr>
          <w:rFonts w:ascii="Times New Roman" w:hAnsi="Times New Roman"/>
          <w:sz w:val="24"/>
        </w:rPr>
        <w:t>рабочих дней</w:t>
      </w:r>
      <w:r>
        <w:rPr>
          <w:rFonts w:ascii="Times New Roman" w:hAnsi="Times New Roman"/>
          <w:sz w:val="28"/>
          <w:szCs w:val="24"/>
        </w:rPr>
        <w:t xml:space="preserve"> </w:t>
      </w:r>
      <w:r>
        <w:rPr>
          <w:rFonts w:ascii="Times New Roman" w:hAnsi="Times New Roman"/>
          <w:sz w:val="24"/>
          <w:szCs w:val="24"/>
        </w:rPr>
        <w:t>с момента подписания акта приема-передачи Товара, товарно-транспортных накладных на основании выставленных счетов-фактур</w:t>
      </w:r>
      <w:r w:rsidR="00D836B5">
        <w:rPr>
          <w:rFonts w:ascii="Times New Roman" w:hAnsi="Times New Roman"/>
          <w:sz w:val="24"/>
          <w:szCs w:val="24"/>
        </w:rPr>
        <w:t xml:space="preserve"> </w:t>
      </w:r>
      <w:r w:rsidR="00D836B5" w:rsidRPr="00BE6B45">
        <w:rPr>
          <w:rFonts w:ascii="Times New Roman" w:hAnsi="Times New Roman"/>
          <w:sz w:val="24"/>
          <w:szCs w:val="24"/>
        </w:rPr>
        <w:t>(или универсального передаточного документа) и счета</w:t>
      </w:r>
      <w:r w:rsidRPr="00BE6B45">
        <w:rPr>
          <w:rFonts w:ascii="Times New Roman" w:hAnsi="Times New Roman"/>
          <w:sz w:val="24"/>
          <w:szCs w:val="24"/>
        </w:rPr>
        <w:t>.</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2.3. </w:t>
      </w:r>
      <w:r>
        <w:rPr>
          <w:rFonts w:ascii="Times New Roman" w:hAnsi="Times New Roman"/>
          <w:bCs/>
          <w:sz w:val="24"/>
          <w:szCs w:val="24"/>
        </w:rPr>
        <w:t xml:space="preserve">Цена Договора включает в себя </w:t>
      </w:r>
      <w:r>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rsidR="00C43145" w:rsidRDefault="00C43145">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3. ПОРЯДОК ПОСТАВКИ И ПРИЕМКИ ТОВАРА</w:t>
      </w:r>
    </w:p>
    <w:p w:rsidR="00B72898" w:rsidRDefault="004144BF">
      <w:pPr>
        <w:tabs>
          <w:tab w:val="left" w:pos="425"/>
        </w:tabs>
        <w:spacing w:after="0" w:line="240" w:lineRule="auto"/>
        <w:jc w:val="both"/>
        <w:rPr>
          <w:rFonts w:ascii="Times New Roman" w:hAnsi="Times New Roman"/>
          <w:sz w:val="24"/>
          <w:szCs w:val="24"/>
        </w:rPr>
      </w:pPr>
      <w:r>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w:t>
      </w:r>
      <w:r w:rsidR="00EE1FC5" w:rsidRPr="0043648B">
        <w:rPr>
          <w:rFonts w:ascii="Times New Roman" w:hAnsi="Times New Roman"/>
          <w:sz w:val="24"/>
          <w:szCs w:val="24"/>
        </w:rPr>
        <w:t>10</w:t>
      </w:r>
      <w:r w:rsidRPr="0043648B">
        <w:rPr>
          <w:rFonts w:ascii="Times New Roman" w:hAnsi="Times New Roman"/>
          <w:sz w:val="24"/>
          <w:szCs w:val="24"/>
        </w:rPr>
        <w:t xml:space="preserve"> </w:t>
      </w:r>
      <w:r w:rsidR="0096169E" w:rsidRPr="0043648B">
        <w:rPr>
          <w:rFonts w:ascii="Times New Roman" w:hAnsi="Times New Roman"/>
          <w:sz w:val="24"/>
          <w:szCs w:val="24"/>
        </w:rPr>
        <w:t>рабочих дней</w:t>
      </w:r>
      <w:r w:rsidR="0096169E" w:rsidRPr="006F6121">
        <w:rPr>
          <w:rFonts w:ascii="Times New Roman" w:hAnsi="Times New Roman"/>
          <w:sz w:val="24"/>
          <w:szCs w:val="24"/>
        </w:rPr>
        <w:t xml:space="preserve"> со дня </w:t>
      </w:r>
      <w:r w:rsidR="00EE1FC5">
        <w:rPr>
          <w:rFonts w:ascii="Times New Roman" w:hAnsi="Times New Roman"/>
          <w:sz w:val="24"/>
          <w:szCs w:val="24"/>
        </w:rPr>
        <w:t>заключения Договора</w:t>
      </w:r>
      <w:r w:rsidRPr="006F6121">
        <w:rPr>
          <w:rFonts w:ascii="Times New Roman" w:hAnsi="Times New Roman"/>
          <w:sz w:val="24"/>
          <w:szCs w:val="24"/>
        </w:rPr>
        <w:t>. Все виды погрузо-разгрузочных</w:t>
      </w:r>
      <w:r>
        <w:rPr>
          <w:rFonts w:ascii="Times New Roman" w:hAnsi="Times New Roman"/>
          <w:sz w:val="24"/>
          <w:szCs w:val="24"/>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 Адрес поставки: г. Нижний Новгород, </w:t>
      </w:r>
      <w:r w:rsidR="008F201B">
        <w:rPr>
          <w:rFonts w:ascii="Times New Roman" w:hAnsi="Times New Roman"/>
          <w:color w:val="000000"/>
          <w:sz w:val="24"/>
          <w:szCs w:val="24"/>
        </w:rPr>
        <w:t xml:space="preserve">пр. </w:t>
      </w:r>
      <w:r w:rsidR="008F201B" w:rsidRPr="008F201B">
        <w:rPr>
          <w:rFonts w:ascii="Times New Roman" w:hAnsi="Times New Roman"/>
          <w:color w:val="000000"/>
          <w:sz w:val="24"/>
          <w:szCs w:val="24"/>
        </w:rPr>
        <w:t xml:space="preserve">Гагарина, д. 70 </w:t>
      </w:r>
      <w:r w:rsidR="005E34D5" w:rsidRPr="008F201B">
        <w:rPr>
          <w:rFonts w:ascii="Times New Roman" w:hAnsi="Times New Roman"/>
          <w:sz w:val="24"/>
          <w:szCs w:val="24"/>
        </w:rPr>
        <w:t xml:space="preserve"> </w:t>
      </w:r>
      <w:r w:rsidR="005E34D5">
        <w:rPr>
          <w:rFonts w:ascii="Times New Roman" w:hAnsi="Times New Roman"/>
          <w:sz w:val="24"/>
          <w:szCs w:val="24"/>
        </w:rPr>
        <w:t>(склад)</w:t>
      </w:r>
      <w:r w:rsidR="00903610">
        <w:rPr>
          <w:rFonts w:ascii="Times New Roman" w:hAnsi="Times New Roman"/>
          <w:sz w:val="24"/>
          <w:szCs w:val="24"/>
        </w:rPr>
        <w:t xml:space="preserve"> </w:t>
      </w:r>
      <w:r w:rsidR="00903610" w:rsidRPr="00903610">
        <w:rPr>
          <w:rFonts w:ascii="Times New Roman" w:hAnsi="Times New Roman"/>
          <w:color w:val="000000"/>
          <w:sz w:val="24"/>
          <w:szCs w:val="24"/>
        </w:rPr>
        <w:t>(када</w:t>
      </w:r>
      <w:bookmarkStart w:id="0" w:name="_GoBack"/>
      <w:bookmarkEnd w:id="0"/>
      <w:r w:rsidR="00903610" w:rsidRPr="00903610">
        <w:rPr>
          <w:rFonts w:ascii="Times New Roman" w:hAnsi="Times New Roman"/>
          <w:color w:val="000000"/>
          <w:sz w:val="24"/>
          <w:szCs w:val="24"/>
        </w:rPr>
        <w:t>стровый номер   52:18:0080006:181)</w:t>
      </w:r>
      <w:r w:rsidRPr="00903610">
        <w:rPr>
          <w:rFonts w:ascii="Times New Roman" w:hAnsi="Times New Roman"/>
          <w:sz w:val="24"/>
          <w:szCs w:val="24"/>
        </w:rPr>
        <w:t>.</w:t>
      </w:r>
      <w:r>
        <w:rPr>
          <w:rFonts w:ascii="Times New Roman" w:hAnsi="Times New Roman"/>
          <w:sz w:val="24"/>
          <w:szCs w:val="24"/>
        </w:rPr>
        <w:t xml:space="preserve"> По согласованию сторон поставка Товара может осуществляться путем самостоятельной выборки Товара Заказчиком.</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3.2. Упаковка и маркировка Товара должны соответствовать требованиям ГОСТа.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lastRenderedPageBreak/>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3.4. Маркировка упаковки должна строго соответствовать маркировке Товара.</w:t>
      </w:r>
    </w:p>
    <w:p w:rsidR="00B72898" w:rsidRDefault="004144BF">
      <w:pPr>
        <w:pStyle w:val="ConsPlusNormal0"/>
        <w:widowControl/>
        <w:ind w:firstLine="709"/>
        <w:jc w:val="both"/>
        <w:rPr>
          <w:rFonts w:ascii="Times New Roman" w:hAnsi="Times New Roman" w:cs="Times New Roman"/>
          <w:sz w:val="24"/>
          <w:szCs w:val="24"/>
        </w:rPr>
      </w:pPr>
      <w:r>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rsidR="00B72898" w:rsidRDefault="004144BF">
      <w:pPr>
        <w:spacing w:after="0" w:line="240" w:lineRule="auto"/>
        <w:jc w:val="both"/>
        <w:rPr>
          <w:rFonts w:ascii="Times New Roman" w:hAnsi="Times New Roman"/>
          <w:color w:val="000000"/>
          <w:sz w:val="24"/>
          <w:szCs w:val="24"/>
        </w:rPr>
      </w:pPr>
      <w:r>
        <w:rPr>
          <w:rFonts w:ascii="Times New Roman" w:hAnsi="Times New Roman"/>
          <w:sz w:val="24"/>
          <w:szCs w:val="24"/>
        </w:rPr>
        <w:t xml:space="preserve">            3.7. </w:t>
      </w:r>
      <w:r>
        <w:rPr>
          <w:rFonts w:ascii="Times New Roman" w:hAnsi="Times New Roman"/>
          <w:color w:val="000000"/>
          <w:sz w:val="24"/>
          <w:szCs w:val="24"/>
        </w:rPr>
        <w:t xml:space="preserve">При поставке Товара Поставщик обязан представить оригиналы либо копии, заверенных надлежащим образом, сертификатов качества и других документов, подтверждающих </w:t>
      </w:r>
      <w:r w:rsidR="00313386">
        <w:rPr>
          <w:rFonts w:ascii="Times New Roman" w:hAnsi="Times New Roman"/>
          <w:color w:val="000000"/>
          <w:sz w:val="24"/>
          <w:szCs w:val="24"/>
        </w:rPr>
        <w:t xml:space="preserve">качество и безопасность Товара, </w:t>
      </w:r>
      <w:r>
        <w:rPr>
          <w:rFonts w:ascii="Times New Roman" w:hAnsi="Times New Roman"/>
          <w:color w:val="000000"/>
          <w:sz w:val="24"/>
          <w:szCs w:val="24"/>
        </w:rPr>
        <w:t>а также подписанные в установленном порядке товарно-транспортные накладные с отметкой о получении, а также счета-фактуры</w:t>
      </w:r>
      <w:r w:rsidR="00D836B5">
        <w:rPr>
          <w:rFonts w:ascii="Times New Roman" w:hAnsi="Times New Roman"/>
          <w:color w:val="000000"/>
          <w:sz w:val="24"/>
          <w:szCs w:val="24"/>
        </w:rPr>
        <w:t xml:space="preserve"> </w:t>
      </w:r>
      <w:r w:rsidR="00D836B5" w:rsidRPr="00BE6B45">
        <w:rPr>
          <w:rFonts w:ascii="Times New Roman" w:hAnsi="Times New Roman"/>
          <w:color w:val="000000"/>
          <w:sz w:val="24"/>
          <w:szCs w:val="24"/>
        </w:rPr>
        <w:t>(или универсальный передаточный документ)</w:t>
      </w:r>
      <w:r w:rsidRPr="00BE6B45">
        <w:rPr>
          <w:rFonts w:ascii="Times New Roman" w:hAnsi="Times New Roman"/>
          <w:color w:val="000000"/>
          <w:sz w:val="24"/>
          <w:szCs w:val="24"/>
        </w:rPr>
        <w:t>.</w:t>
      </w:r>
      <w:r>
        <w:rPr>
          <w:rFonts w:ascii="Times New Roman" w:hAnsi="Times New Roman"/>
          <w:color w:val="000000"/>
          <w:sz w:val="24"/>
          <w:szCs w:val="24"/>
        </w:rPr>
        <w:t xml:space="preserve"> На основании указанных документов Поставщиком и Заказчиком составляется и подписывается итоговый акт приема – передачи товара. В случаях несоответствия Товара предъявляемым требованиям Заказчик имеет право отказаться от подписания акта приема-передачи.</w:t>
      </w:r>
    </w:p>
    <w:p w:rsidR="00B72898" w:rsidRDefault="004144BF">
      <w:pPr>
        <w:pStyle w:val="ConsPlusNormal0"/>
        <w:ind w:firstLine="540"/>
        <w:jc w:val="both"/>
        <w:rPr>
          <w:rFonts w:ascii="Times New Roman" w:hAnsi="Times New Roman" w:cs="Times New Roman"/>
          <w:sz w:val="22"/>
          <w:szCs w:val="22"/>
        </w:rPr>
      </w:pPr>
      <w:r>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Pr>
          <w:rFonts w:ascii="Times New Roman" w:hAnsi="Times New Roman"/>
          <w:sz w:val="24"/>
          <w:szCs w:val="24"/>
        </w:rPr>
        <w:t xml:space="preserve"> </w:t>
      </w:r>
      <w:r>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Pr>
          <w:rFonts w:ascii="Times New Roman" w:hAnsi="Times New Roman" w:cs="Times New Roman"/>
          <w:sz w:val="22"/>
          <w:szCs w:val="22"/>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rsidR="00B72898" w:rsidRPr="006C1512" w:rsidRDefault="004144BF" w:rsidP="006C1512">
      <w:pPr>
        <w:pStyle w:val="ConsPlusNormal0"/>
        <w:ind w:firstLine="540"/>
        <w:jc w:val="both"/>
        <w:rPr>
          <w:rFonts w:ascii="Times New Roman" w:hAnsi="Times New Roman"/>
          <w:bCs/>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sidR="00EE1FC5">
        <w:rPr>
          <w:rFonts w:ascii="Times New Roman" w:hAnsi="Times New Roman"/>
          <w:bCs/>
          <w:sz w:val="24"/>
          <w:szCs w:val="24"/>
        </w:rPr>
        <w:t>________________</w:t>
      </w:r>
      <w:r>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sidRPr="00BE6B45">
        <w:rPr>
          <w:rFonts w:ascii="Times New Roman" w:hAnsi="Times New Roman" w:cs="Times New Roman"/>
          <w:sz w:val="24"/>
          <w:szCs w:val="24"/>
        </w:rPr>
        <w:t>Представитель Поставщика обязан явиться по выз</w:t>
      </w:r>
      <w:r w:rsidR="00D836B5" w:rsidRPr="00BE6B45">
        <w:rPr>
          <w:rFonts w:ascii="Times New Roman" w:hAnsi="Times New Roman" w:cs="Times New Roman"/>
          <w:sz w:val="24"/>
          <w:szCs w:val="24"/>
        </w:rPr>
        <w:t>ову Заказчика не позднее 3 дней</w:t>
      </w:r>
      <w:r w:rsidRPr="00BE6B45">
        <w:rPr>
          <w:rFonts w:ascii="Times New Roman" w:hAnsi="Times New Roman" w:cs="Times New Roman"/>
          <w:sz w:val="24"/>
          <w:szCs w:val="24"/>
        </w:rPr>
        <w:t>.</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rsidR="00B72898" w:rsidRDefault="004144BF">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3.9. </w:t>
      </w:r>
      <w:r>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w:t>
      </w:r>
      <w:r w:rsidR="000A2790">
        <w:rPr>
          <w:rFonts w:ascii="Times New Roman" w:hAnsi="Times New Roman"/>
          <w:sz w:val="24"/>
          <w:szCs w:val="24"/>
        </w:rPr>
        <w:t xml:space="preserve"> (</w:t>
      </w:r>
      <w:r w:rsidR="000A2790" w:rsidRPr="00BE6B45">
        <w:rPr>
          <w:rFonts w:ascii="Times New Roman" w:hAnsi="Times New Roman"/>
          <w:sz w:val="24"/>
          <w:szCs w:val="24"/>
        </w:rPr>
        <w:t>универсального передаточного документа</w:t>
      </w:r>
      <w:r w:rsidR="000A2790">
        <w:rPr>
          <w:rFonts w:ascii="Times New Roman" w:hAnsi="Times New Roman"/>
          <w:sz w:val="24"/>
          <w:szCs w:val="24"/>
        </w:rPr>
        <w:t>)</w:t>
      </w:r>
      <w:r>
        <w:rPr>
          <w:rFonts w:ascii="Times New Roman" w:hAnsi="Times New Roman"/>
          <w:sz w:val="24"/>
          <w:szCs w:val="24"/>
        </w:rPr>
        <w:t>.</w:t>
      </w:r>
    </w:p>
    <w:p w:rsidR="00B72898" w:rsidRDefault="004144BF">
      <w:pPr>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3.10. </w:t>
      </w:r>
      <w:r w:rsidRPr="00BE6B45">
        <w:rPr>
          <w:rFonts w:ascii="Times New Roman" w:hAnsi="Times New Roman"/>
          <w:color w:val="000000"/>
          <w:sz w:val="24"/>
          <w:szCs w:val="24"/>
        </w:rPr>
        <w:t xml:space="preserve">Датой поставки считается дата </w:t>
      </w:r>
      <w:r w:rsidR="00A04A6C" w:rsidRPr="00BE6B45">
        <w:rPr>
          <w:rFonts w:ascii="Times New Roman" w:hAnsi="Times New Roman"/>
          <w:color w:val="000000"/>
          <w:sz w:val="24"/>
          <w:szCs w:val="24"/>
        </w:rPr>
        <w:t xml:space="preserve">передачи </w:t>
      </w:r>
      <w:r w:rsidRPr="00BE6B45">
        <w:rPr>
          <w:rFonts w:ascii="Times New Roman" w:hAnsi="Times New Roman"/>
          <w:color w:val="000000"/>
          <w:sz w:val="24"/>
          <w:szCs w:val="24"/>
        </w:rPr>
        <w:t>Товара</w:t>
      </w:r>
      <w:r w:rsidR="00A04A6C" w:rsidRPr="00BE6B45">
        <w:rPr>
          <w:rFonts w:ascii="Times New Roman" w:hAnsi="Times New Roman"/>
          <w:color w:val="000000"/>
          <w:sz w:val="24"/>
          <w:szCs w:val="24"/>
        </w:rPr>
        <w:t xml:space="preserve"> Заказчику</w:t>
      </w:r>
      <w:r w:rsidRPr="00BE6B45">
        <w:rPr>
          <w:rFonts w:ascii="Times New Roman" w:hAnsi="Times New Roman"/>
          <w:color w:val="000000"/>
          <w:sz w:val="24"/>
          <w:szCs w:val="24"/>
        </w:rPr>
        <w:t>.</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4. КАЧЕСТВО И КОМПЛЕКТНОСТЬ. ГАРАНТИЙНЫЕ ОБЯЗАТЕЛЬСТВА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4.1. </w:t>
      </w:r>
      <w:r w:rsidRPr="00903610">
        <w:rPr>
          <w:rFonts w:ascii="Times New Roman" w:hAnsi="Times New Roman"/>
          <w:sz w:val="24"/>
          <w:szCs w:val="24"/>
        </w:rPr>
        <w:t>Поставщик гарантирует качество и комплектность поставляемого им Товара (с Товаром представляются копии сертификатов соответствия, качества</w:t>
      </w:r>
      <w:r w:rsidR="009445D1" w:rsidRPr="00903610">
        <w:rPr>
          <w:rFonts w:ascii="Times New Roman" w:hAnsi="Times New Roman"/>
          <w:sz w:val="24"/>
          <w:szCs w:val="24"/>
        </w:rPr>
        <w:t>, при наличии обязател</w:t>
      </w:r>
      <w:r w:rsidR="00867A31" w:rsidRPr="00903610">
        <w:rPr>
          <w:rFonts w:ascii="Times New Roman" w:hAnsi="Times New Roman"/>
          <w:sz w:val="24"/>
          <w:szCs w:val="24"/>
        </w:rPr>
        <w:t>ьных требований по сертификации</w:t>
      </w:r>
      <w:r w:rsidRPr="00903610">
        <w:rPr>
          <w:rFonts w:ascii="Times New Roman" w:hAnsi="Times New Roman"/>
          <w:sz w:val="24"/>
          <w:szCs w:val="24"/>
        </w:rPr>
        <w:t>.</w:t>
      </w:r>
    </w:p>
    <w:p w:rsidR="00B72898" w:rsidRDefault="004144BF">
      <w:pPr>
        <w:pStyle w:val="ac"/>
        <w:spacing w:after="0" w:line="240" w:lineRule="auto"/>
        <w:ind w:left="0" w:firstLine="720"/>
        <w:jc w:val="both"/>
        <w:rPr>
          <w:rFonts w:ascii="Times New Roman" w:hAnsi="Times New Roman"/>
          <w:sz w:val="24"/>
          <w:szCs w:val="24"/>
        </w:rPr>
      </w:pPr>
      <w:r>
        <w:rPr>
          <w:rFonts w:ascii="Times New Roman" w:hAnsi="Times New Roman"/>
          <w:sz w:val="24"/>
          <w:szCs w:val="24"/>
        </w:rPr>
        <w:t>4.2. Гарантийный срок - в соответствии со стандартными гарантийными обязательствами производителя составляет не менее 12 месяцев с момента поставки товара.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4.3. Товар должен быть сертифицирован и по своему качеству должен соответствовать действующим государственным стандартам и техническим условиям, сопровождаться необходимыми документами на каждую партию Товара, подтверждающими его качество и безопасность.</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4.4. Товар, поставляемый по настоящему Договору, должен сопровождаться эксплуатационной документацией на русском языке.</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4.5.   Некачественный (некомплектное) товар считается не поставленным.</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4.6. По факту поставки некачественного Товара составляется акт с перечнем недостатков. Срок замены Товара устанавливается в течение </w:t>
      </w:r>
      <w:r w:rsidR="00354F51">
        <w:rPr>
          <w:rFonts w:ascii="Times New Roman" w:hAnsi="Times New Roman"/>
          <w:sz w:val="24"/>
          <w:szCs w:val="24"/>
        </w:rPr>
        <w:t xml:space="preserve">10 рабочих </w:t>
      </w:r>
      <w:r>
        <w:rPr>
          <w:rFonts w:ascii="Times New Roman" w:hAnsi="Times New Roman"/>
          <w:sz w:val="24"/>
          <w:szCs w:val="24"/>
        </w:rPr>
        <w:t>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rsidR="00B72898" w:rsidRDefault="00B72898">
      <w:pPr>
        <w:spacing w:after="0" w:line="240" w:lineRule="auto"/>
        <w:ind w:firstLine="720"/>
        <w:jc w:val="both"/>
        <w:rPr>
          <w:rFonts w:ascii="Times New Roman" w:hAnsi="Times New Roman"/>
          <w:b/>
          <w:sz w:val="24"/>
          <w:szCs w:val="24"/>
        </w:rPr>
      </w:pPr>
    </w:p>
    <w:p w:rsidR="00B72898" w:rsidRDefault="004144BF">
      <w:pPr>
        <w:spacing w:after="0" w:line="240" w:lineRule="auto"/>
        <w:ind w:firstLine="720"/>
        <w:jc w:val="both"/>
        <w:rPr>
          <w:rFonts w:ascii="Times New Roman" w:hAnsi="Times New Roman"/>
          <w:b/>
          <w:sz w:val="24"/>
          <w:szCs w:val="24"/>
        </w:rPr>
      </w:pPr>
      <w:r>
        <w:rPr>
          <w:rFonts w:ascii="Times New Roman" w:hAnsi="Times New Roman"/>
          <w:b/>
          <w:sz w:val="24"/>
          <w:szCs w:val="24"/>
        </w:rPr>
        <w:t xml:space="preserve">                             5. ПРАВА И ОБЯЗАННОСТИ СТОРОН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 Заказчик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5.1.4. Осуществлять контроль за порядком и сроками поставки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 Заказчик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 Поставщик вправе:</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5.3.2. Требовать своевременной оплаты за поставленный Товар в соответствии с п.2.2.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 Поставщик обязан:</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5.4.3. Исполнять иные обязательства, предусмотренные действующим законодательством.</w:t>
      </w:r>
    </w:p>
    <w:p w:rsidR="00B72898" w:rsidRDefault="004144BF">
      <w:pPr>
        <w:spacing w:after="0" w:line="240" w:lineRule="auto"/>
        <w:jc w:val="both"/>
        <w:rPr>
          <w:rFonts w:ascii="Times New Roman" w:hAnsi="Times New Roman"/>
          <w:sz w:val="24"/>
          <w:szCs w:val="24"/>
        </w:rPr>
      </w:pPr>
      <w:r>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rsidR="00B72898" w:rsidRDefault="004144BF">
      <w:pPr>
        <w:spacing w:after="0" w:line="240" w:lineRule="auto"/>
        <w:ind w:firstLine="708"/>
        <w:jc w:val="both"/>
        <w:rPr>
          <w:rFonts w:ascii="Times New Roman" w:hAnsi="Times New Roman"/>
          <w:sz w:val="24"/>
          <w:szCs w:val="24"/>
        </w:rPr>
      </w:pPr>
      <w:r>
        <w:rPr>
          <w:rFonts w:ascii="Times New Roman" w:hAnsi="Times New Roman"/>
          <w:sz w:val="24"/>
          <w:szCs w:val="24"/>
        </w:rPr>
        <w:t>5.6 Подписывая настоящий договор Поставщик декларирует своё соответствие единым требованиям ч. 1 ст. 31 закона № 44-ФЗ.</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6. ОТВЕТСТВЕННОСТЬ СТОРОН</w:t>
      </w:r>
    </w:p>
    <w:p w:rsidR="00B72898" w:rsidRDefault="004144BF">
      <w:pPr>
        <w:pStyle w:val="a5"/>
        <w:spacing w:after="0" w:line="240" w:lineRule="auto"/>
        <w:ind w:firstLine="720"/>
        <w:jc w:val="both"/>
        <w:rPr>
          <w:rFonts w:ascii="Times New Roman" w:hAnsi="Times New Roman"/>
          <w:b w:val="0"/>
          <w:sz w:val="24"/>
          <w:szCs w:val="24"/>
        </w:rPr>
      </w:pPr>
      <w:r>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1 %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rsidR="00B72898" w:rsidRDefault="004144BF">
      <w:pPr>
        <w:spacing w:after="0" w:line="240" w:lineRule="auto"/>
        <w:ind w:firstLine="720"/>
        <w:jc w:val="both"/>
        <w:rPr>
          <w:rFonts w:ascii="Times New Roman" w:hAnsi="Times New Roman"/>
          <w:sz w:val="24"/>
          <w:szCs w:val="24"/>
        </w:rPr>
      </w:pPr>
      <w:r>
        <w:rPr>
          <w:rFonts w:ascii="Times New Roman" w:hAnsi="Times New Roman"/>
          <w:color w:val="000000"/>
          <w:sz w:val="24"/>
          <w:szCs w:val="24"/>
        </w:rPr>
        <w:t>6.2.</w:t>
      </w:r>
      <w:r>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7 (Семи) рабочих дней после сообщения Заказчика.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6.3. За необоснованный односторонний отказ от Договора Поставщик уплачивает Заказчику неустойку (штраф) в размере 10 % от общей суммы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 xml:space="preserve">6.4. </w:t>
      </w:r>
      <w:r w:rsidR="00D836B5">
        <w:rPr>
          <w:rFonts w:ascii="Times New Roman" w:hAnsi="Times New Roman"/>
          <w:sz w:val="24"/>
          <w:szCs w:val="24"/>
        </w:rPr>
        <w:t>В случае просрочки исполнения Заказчиком  обязательства, предусмотренного Договором, Поставщик  вправе потребовать уплату неустойки (пеней). П</w:t>
      </w:r>
      <w:r>
        <w:rPr>
          <w:rFonts w:ascii="Times New Roman" w:hAnsi="Times New Roman"/>
          <w:sz w:val="24"/>
          <w:szCs w:val="24"/>
        </w:rPr>
        <w:t>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6.6. Оплата неустойки не освобождает стороны от выполнения своих обязательств по Договору.</w:t>
      </w:r>
    </w:p>
    <w:p w:rsidR="00B72898" w:rsidRDefault="004144BF">
      <w:pPr>
        <w:pStyle w:val="a6"/>
        <w:tabs>
          <w:tab w:val="left" w:pos="720"/>
        </w:tabs>
        <w:spacing w:after="0" w:line="240" w:lineRule="auto"/>
        <w:ind w:firstLine="720"/>
        <w:jc w:val="both"/>
        <w:rPr>
          <w:rFonts w:ascii="Times New Roman" w:hAnsi="Times New Roman"/>
          <w:sz w:val="24"/>
          <w:szCs w:val="24"/>
        </w:rPr>
      </w:pPr>
      <w:r>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rsidR="00DA5615" w:rsidRDefault="00DA5615">
      <w:pPr>
        <w:pStyle w:val="a6"/>
        <w:tabs>
          <w:tab w:val="left" w:pos="720"/>
        </w:tabs>
        <w:spacing w:after="0" w:line="240" w:lineRule="auto"/>
        <w:ind w:firstLine="720"/>
        <w:jc w:val="both"/>
        <w:rPr>
          <w:rFonts w:ascii="Times New Roman" w:hAnsi="Times New Roman"/>
          <w:sz w:val="24"/>
          <w:szCs w:val="24"/>
        </w:rPr>
      </w:pPr>
      <w:r w:rsidRPr="001A4502">
        <w:rPr>
          <w:rFonts w:ascii="Times New Roman" w:hAnsi="Times New Roman"/>
          <w:sz w:val="24"/>
          <w:szCs w:val="24"/>
        </w:rPr>
        <w:t>6.8. В случае предъявления Заказчиком к Поставщику требования об уплате неустойки, Заказчик вправе исполнить свои обязательства по оплате только после уплаты Поставщиком неустойки, либо, в случае неуплаты такой неустойки в установленный в претензии срок, произвести оплату по Договору за вычетом соответствующего размера неустойки.</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7. ДЕЙСТВИЕ ОБСТОЯТЕЛЬСТВ НЕПРЕОДОЛИМОЙ СИЛЫ</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8. ПОРЯДОК РАЗРЕШЕНИЯ СПОРОВ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rsidR="006C1512" w:rsidRDefault="004144BF">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9. ПОРЯДОК ИЗМЕНЕНИЯ И РАСТОРЖЕНИЯ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rsidR="006C1512" w:rsidRDefault="006C1512">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10. СРОК ДЕЙСТВИЯ И ПРОЧИЕ УСЛОВИЯ</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10.1. Настоящий Договор вступает в действие с даты подписания и действует до 31.12.202</w:t>
      </w:r>
      <w:r w:rsidR="006C1512">
        <w:rPr>
          <w:rFonts w:ascii="Times New Roman" w:hAnsi="Times New Roman"/>
          <w:sz w:val="24"/>
          <w:szCs w:val="24"/>
        </w:rPr>
        <w:t>6</w:t>
      </w:r>
      <w:r>
        <w:rPr>
          <w:rFonts w:ascii="Times New Roman" w:hAnsi="Times New Roman"/>
          <w:sz w:val="24"/>
          <w:szCs w:val="24"/>
        </w:rPr>
        <w:t xml:space="preserve"> года, а в части расчетов, гарантийных обязательств и обязательств по уплате санкций – до полного исполнения обязательств Сторонами.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w:t>
      </w:r>
      <w:r>
        <w:rPr>
          <w:rFonts w:ascii="Times New Roman" w:hAnsi="Times New Roman"/>
          <w:sz w:val="24"/>
          <w:szCs w:val="24"/>
        </w:rPr>
        <w:lastRenderedPageBreak/>
        <w:t>другую Сторону, причем в письме необходимо указать, что оно является неотъемлемой частью настоящего Договора.</w:t>
      </w:r>
    </w:p>
    <w:p w:rsidR="00B72898" w:rsidRDefault="004144B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rsidR="00B72898" w:rsidRDefault="004144BF">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rsidR="00C43145" w:rsidRDefault="00C43145">
      <w:pPr>
        <w:spacing w:after="0" w:line="240" w:lineRule="auto"/>
        <w:jc w:val="center"/>
        <w:rPr>
          <w:rFonts w:ascii="Times New Roman" w:hAnsi="Times New Roman"/>
          <w:b/>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11. АДРЕСА, РЕКВИЗИТЫ И ПОДПИСИ СТОРОН</w:t>
      </w:r>
    </w:p>
    <w:p w:rsidR="00B72898" w:rsidRDefault="00B72898">
      <w:pPr>
        <w:spacing w:after="0" w:line="240" w:lineRule="auto"/>
        <w:rPr>
          <w:rFonts w:ascii="Times New Roman" w:hAnsi="Times New Roman"/>
          <w:b/>
          <w:sz w:val="24"/>
          <w:szCs w:val="24"/>
        </w:rPr>
      </w:pPr>
    </w:p>
    <w:tbl>
      <w:tblPr>
        <w:tblW w:w="9720" w:type="dxa"/>
        <w:jc w:val="center"/>
        <w:tblLayout w:type="fixed"/>
        <w:tblLook w:val="01E0" w:firstRow="1" w:lastRow="1" w:firstColumn="1" w:lastColumn="1" w:noHBand="0" w:noVBand="0"/>
      </w:tblPr>
      <w:tblGrid>
        <w:gridCol w:w="4861"/>
        <w:gridCol w:w="4859"/>
      </w:tblGrid>
      <w:tr w:rsidR="00B72898">
        <w:trPr>
          <w:jc w:val="center"/>
        </w:trPr>
        <w:tc>
          <w:tcPr>
            <w:tcW w:w="4860"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903610">
        <w:trPr>
          <w:jc w:val="center"/>
        </w:trPr>
        <w:tc>
          <w:tcPr>
            <w:tcW w:w="4860" w:type="dxa"/>
          </w:tcPr>
          <w:p w:rsidR="00B72898" w:rsidRDefault="00B72898" w:rsidP="00201894">
            <w:pPr>
              <w:widowControl w:val="0"/>
              <w:spacing w:after="0"/>
              <w:contextualSpacing/>
              <w:rPr>
                <w:rFonts w:ascii="Times New Roman" w:hAnsi="Times New Roman"/>
                <w:sz w:val="24"/>
                <w:szCs w:val="24"/>
              </w:rPr>
            </w:pPr>
          </w:p>
        </w:tc>
        <w:tc>
          <w:tcPr>
            <w:tcW w:w="4859" w:type="dxa"/>
          </w:tcPr>
          <w:p w:rsidR="00B72898" w:rsidRDefault="004144BF">
            <w:pPr>
              <w:widowControl w:val="0"/>
              <w:rPr>
                <w:rFonts w:ascii="Times New Roman" w:hAnsi="Times New Roman"/>
                <w:b/>
                <w:sz w:val="24"/>
                <w:szCs w:val="24"/>
              </w:rPr>
            </w:pPr>
            <w:r>
              <w:rPr>
                <w:rFonts w:ascii="Times New Roman" w:hAnsi="Times New Roman"/>
                <w:b/>
                <w:sz w:val="24"/>
                <w:szCs w:val="24"/>
              </w:rPr>
              <w:t>ФГБОУ ВО «ПИМУ» Минздрава России</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в </w:t>
            </w:r>
            <w:r w:rsidR="00201894">
              <w:rPr>
                <w:rFonts w:ascii="Times New Roman" w:hAnsi="Times New Roman"/>
                <w:sz w:val="24"/>
                <w:szCs w:val="24"/>
              </w:rPr>
              <w:t xml:space="preserve">ОКЦ № 1 </w:t>
            </w:r>
            <w:r>
              <w:rPr>
                <w:rFonts w:ascii="Times New Roman" w:hAnsi="Times New Roman"/>
                <w:sz w:val="24"/>
                <w:szCs w:val="24"/>
              </w:rPr>
              <w:t>Волго-Вятско</w:t>
            </w:r>
            <w:r w:rsidR="00201894">
              <w:rPr>
                <w:rFonts w:ascii="Times New Roman" w:hAnsi="Times New Roman"/>
                <w:sz w:val="24"/>
                <w:szCs w:val="24"/>
              </w:rPr>
              <w:t>го</w:t>
            </w:r>
            <w:r>
              <w:rPr>
                <w:rFonts w:ascii="Times New Roman" w:hAnsi="Times New Roman"/>
                <w:sz w:val="24"/>
                <w:szCs w:val="24"/>
              </w:rPr>
              <w:t xml:space="preserve"> ГУ Банка России//УФК по Нижегородской области г. Нижний Новгород</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B72898" w:rsidRDefault="004144BF">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B72898" w:rsidRPr="00D836B5" w:rsidRDefault="004144BF">
            <w:pPr>
              <w:widowControl w:val="0"/>
              <w:spacing w:after="0"/>
              <w:contextualSpacing/>
              <w:rPr>
                <w:rFonts w:ascii="Times New Roman" w:hAnsi="Times New Roman"/>
                <w:sz w:val="24"/>
                <w:szCs w:val="24"/>
                <w:lang w:val="en-US"/>
              </w:rPr>
            </w:pPr>
            <w:r>
              <w:rPr>
                <w:rStyle w:val="a4"/>
                <w:sz w:val="24"/>
                <w:szCs w:val="24"/>
                <w:lang w:val="en-US"/>
              </w:rPr>
              <w:t>E</w:t>
            </w:r>
            <w:r w:rsidRPr="00CA3B32">
              <w:rPr>
                <w:rStyle w:val="a4"/>
                <w:sz w:val="24"/>
                <w:szCs w:val="24"/>
                <w:lang w:val="en-US"/>
              </w:rPr>
              <w:t>-</w:t>
            </w:r>
            <w:r>
              <w:rPr>
                <w:rStyle w:val="a4"/>
                <w:sz w:val="24"/>
                <w:szCs w:val="24"/>
                <w:lang w:val="en-US"/>
              </w:rPr>
              <w:t>mail</w:t>
            </w:r>
            <w:r w:rsidRPr="00CA3B32">
              <w:rPr>
                <w:rStyle w:val="a4"/>
                <w:sz w:val="24"/>
                <w:szCs w:val="24"/>
                <w:lang w:val="en-US"/>
              </w:rPr>
              <w:t xml:space="preserve">: </w:t>
            </w:r>
            <w:hyperlink r:id="rId7">
              <w:r w:rsidR="00B72898">
                <w:rPr>
                  <w:rFonts w:ascii="Times New Roman" w:hAnsi="Times New Roman"/>
                  <w:sz w:val="24"/>
                  <w:szCs w:val="24"/>
                  <w:lang w:val="en-US"/>
                </w:rPr>
                <w:t>kanc@pimunn.net</w:t>
              </w:r>
            </w:hyperlink>
          </w:p>
          <w:p w:rsidR="008A6C38" w:rsidRPr="00D836B5" w:rsidRDefault="008A6C38">
            <w:pPr>
              <w:widowControl w:val="0"/>
              <w:spacing w:after="0"/>
              <w:contextualSpacing/>
              <w:rPr>
                <w:rFonts w:ascii="Times New Roman" w:hAnsi="Times New Roman"/>
                <w:sz w:val="24"/>
                <w:szCs w:val="24"/>
                <w:lang w:val="en-US"/>
              </w:rPr>
            </w:pPr>
          </w:p>
          <w:p w:rsidR="00B72898" w:rsidRPr="00CA3B32" w:rsidRDefault="00CA3B32">
            <w:pPr>
              <w:widowControl w:val="0"/>
              <w:tabs>
                <w:tab w:val="left" w:pos="5120"/>
                <w:tab w:val="left" w:pos="5330"/>
              </w:tabs>
              <w:spacing w:after="0" w:line="240" w:lineRule="auto"/>
              <w:jc w:val="both"/>
              <w:rPr>
                <w:rFonts w:ascii="Times New Roman" w:hAnsi="Times New Roman"/>
                <w:sz w:val="24"/>
                <w:szCs w:val="24"/>
                <w:lang w:val="en-US"/>
              </w:rPr>
            </w:pPr>
            <w:r>
              <w:rPr>
                <w:rFonts w:ascii="Times New Roman" w:hAnsi="Times New Roman"/>
                <w:sz w:val="24"/>
                <w:szCs w:val="24"/>
              </w:rPr>
              <w:t>Ректор</w:t>
            </w:r>
            <w:r w:rsidRPr="00CA3B32">
              <w:rPr>
                <w:rFonts w:ascii="Times New Roman" w:hAnsi="Times New Roman"/>
                <w:sz w:val="24"/>
                <w:szCs w:val="24"/>
                <w:lang w:val="en-US"/>
              </w:rPr>
              <w:t xml:space="preserve"> </w:t>
            </w:r>
          </w:p>
        </w:tc>
      </w:tr>
      <w:tr w:rsidR="00B72898">
        <w:trPr>
          <w:jc w:val="center"/>
        </w:trPr>
        <w:tc>
          <w:tcPr>
            <w:tcW w:w="4860" w:type="dxa"/>
          </w:tcPr>
          <w:p w:rsidR="00F1532D" w:rsidRPr="00D836B5" w:rsidRDefault="00F1532D">
            <w:pPr>
              <w:widowControl w:val="0"/>
              <w:spacing w:after="0"/>
              <w:rPr>
                <w:rFonts w:ascii="Times New Roman" w:hAnsi="Times New Roman"/>
                <w:b/>
                <w:sz w:val="24"/>
                <w:szCs w:val="24"/>
                <w:lang w:val="en-US"/>
              </w:rPr>
            </w:pPr>
          </w:p>
          <w:p w:rsidR="00B72898" w:rsidRDefault="004144BF">
            <w:pPr>
              <w:widowControl w:val="0"/>
              <w:spacing w:after="0"/>
              <w:rPr>
                <w:rFonts w:ascii="Times New Roman" w:hAnsi="Times New Roman"/>
                <w:b/>
                <w:sz w:val="24"/>
                <w:szCs w:val="24"/>
              </w:rPr>
            </w:pPr>
            <w:r>
              <w:rPr>
                <w:rFonts w:ascii="Times New Roman" w:hAnsi="Times New Roman"/>
                <w:b/>
                <w:sz w:val="24"/>
                <w:szCs w:val="24"/>
              </w:rPr>
              <w:t xml:space="preserve">__________________/ </w:t>
            </w:r>
            <w:r w:rsidR="00CA3B32">
              <w:rPr>
                <w:rFonts w:ascii="Times New Roman" w:hAnsi="Times New Roman"/>
                <w:sz w:val="24"/>
                <w:szCs w:val="24"/>
              </w:rPr>
              <w:t xml:space="preserve">                          </w:t>
            </w:r>
            <w:r w:rsidR="006C1512" w:rsidRPr="006C1512">
              <w:rPr>
                <w:rFonts w:ascii="Times New Roman" w:hAnsi="Times New Roman"/>
                <w:b/>
                <w:sz w:val="24"/>
                <w:szCs w:val="24"/>
              </w:rPr>
              <w:t xml:space="preserve"> </w:t>
            </w:r>
            <w:r>
              <w:rPr>
                <w:rFonts w:ascii="Times New Roman" w:hAnsi="Times New Roman"/>
                <w:b/>
                <w:sz w:val="24"/>
                <w:szCs w:val="24"/>
              </w:rPr>
              <w:t>/</w:t>
            </w:r>
          </w:p>
          <w:p w:rsidR="00B72898" w:rsidRDefault="004144BF">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c>
          <w:tcPr>
            <w:tcW w:w="4859" w:type="dxa"/>
          </w:tcPr>
          <w:p w:rsidR="00F1532D" w:rsidRDefault="00F1532D" w:rsidP="00F1532D">
            <w:pPr>
              <w:widowControl w:val="0"/>
              <w:spacing w:after="0"/>
              <w:rPr>
                <w:rFonts w:ascii="Times New Roman" w:hAnsi="Times New Roman"/>
                <w:sz w:val="24"/>
                <w:szCs w:val="24"/>
              </w:rPr>
            </w:pPr>
          </w:p>
          <w:p w:rsidR="00B72898" w:rsidRDefault="004144BF" w:rsidP="00F1532D">
            <w:pPr>
              <w:widowControl w:val="0"/>
              <w:spacing w:after="0"/>
              <w:rPr>
                <w:rFonts w:ascii="Times New Roman" w:hAnsi="Times New Roman"/>
                <w:sz w:val="24"/>
                <w:szCs w:val="24"/>
              </w:rPr>
            </w:pPr>
            <w:r>
              <w:rPr>
                <w:rFonts w:ascii="Times New Roman" w:hAnsi="Times New Roman"/>
                <w:sz w:val="24"/>
                <w:szCs w:val="24"/>
              </w:rPr>
              <w:t>_______________/</w:t>
            </w:r>
            <w:r w:rsidR="00CA3B32">
              <w:rPr>
                <w:rFonts w:ascii="Times New Roman" w:hAnsi="Times New Roman"/>
                <w:sz w:val="24"/>
                <w:szCs w:val="24"/>
              </w:rPr>
              <w:t xml:space="preserve"> Н.Н. Карякин </w:t>
            </w:r>
            <w:r>
              <w:rPr>
                <w:rFonts w:ascii="Times New Roman" w:hAnsi="Times New Roman"/>
                <w:sz w:val="24"/>
                <w:szCs w:val="24"/>
              </w:rPr>
              <w:t>/</w:t>
            </w:r>
          </w:p>
          <w:p w:rsidR="00B72898" w:rsidRDefault="004144BF" w:rsidP="00F87E5D">
            <w:pPr>
              <w:widowControl w:val="0"/>
              <w:spacing w:after="0"/>
              <w:rPr>
                <w:rFonts w:ascii="Times New Roman" w:hAnsi="Times New Roman"/>
                <w:sz w:val="24"/>
                <w:szCs w:val="24"/>
              </w:rPr>
            </w:pPr>
            <w:r>
              <w:rPr>
                <w:rFonts w:ascii="Times New Roman" w:hAnsi="Times New Roman"/>
                <w:sz w:val="24"/>
                <w:szCs w:val="24"/>
              </w:rPr>
              <w:t>М.П.</w:t>
            </w:r>
          </w:p>
          <w:p w:rsidR="00B72898" w:rsidRDefault="00B72898">
            <w:pPr>
              <w:widowControl w:val="0"/>
              <w:spacing w:after="0"/>
              <w:rPr>
                <w:rFonts w:ascii="Times New Roman" w:hAnsi="Times New Roman"/>
                <w:b/>
                <w:sz w:val="24"/>
                <w:szCs w:val="24"/>
              </w:rPr>
            </w:pPr>
          </w:p>
        </w:tc>
      </w:tr>
    </w:tbl>
    <w:p w:rsidR="00B72898" w:rsidRDefault="00B72898">
      <w:pPr>
        <w:spacing w:after="0" w:line="240" w:lineRule="auto"/>
        <w:rPr>
          <w:rFonts w:ascii="Times New Roman" w:hAnsi="Times New Roman"/>
          <w:b/>
          <w:sz w:val="24"/>
          <w:szCs w:val="24"/>
        </w:rPr>
      </w:pPr>
    </w:p>
    <w:p w:rsidR="00B72898" w:rsidRDefault="00B72898">
      <w:pPr>
        <w:spacing w:after="0" w:line="240" w:lineRule="auto"/>
        <w:ind w:left="6480"/>
        <w:jc w:val="right"/>
        <w:rPr>
          <w:rFonts w:ascii="Times New Roman" w:hAnsi="Times New Roman"/>
          <w:b/>
          <w:sz w:val="24"/>
          <w:szCs w:val="24"/>
        </w:rPr>
      </w:pPr>
    </w:p>
    <w:p w:rsidR="00B72898" w:rsidRDefault="00B72898">
      <w:pPr>
        <w:spacing w:after="0" w:line="240" w:lineRule="auto"/>
        <w:ind w:left="6480"/>
        <w:jc w:val="right"/>
        <w:rPr>
          <w:rFonts w:ascii="Times New Roman" w:hAnsi="Times New Roman"/>
          <w:b/>
          <w:sz w:val="24"/>
          <w:szCs w:val="24"/>
        </w:rPr>
      </w:pPr>
    </w:p>
    <w:p w:rsidR="00B72898" w:rsidRDefault="004144BF">
      <w:pPr>
        <w:spacing w:after="0" w:line="240" w:lineRule="auto"/>
        <w:ind w:left="6480"/>
        <w:jc w:val="right"/>
        <w:rPr>
          <w:rFonts w:ascii="Times New Roman" w:hAnsi="Times New Roman"/>
          <w:b/>
          <w:sz w:val="24"/>
          <w:szCs w:val="24"/>
        </w:rPr>
      </w:pPr>
      <w:r>
        <w:rPr>
          <w:rFonts w:ascii="Times New Roman" w:hAnsi="Times New Roman"/>
          <w:b/>
          <w:sz w:val="24"/>
          <w:szCs w:val="24"/>
        </w:rPr>
        <w:t>ПРИЛОЖЕНИЕ №1</w:t>
      </w:r>
    </w:p>
    <w:p w:rsidR="00B72898" w:rsidRDefault="004144BF">
      <w:pPr>
        <w:spacing w:after="0" w:line="240" w:lineRule="auto"/>
        <w:ind w:left="4962" w:hanging="142"/>
        <w:jc w:val="right"/>
        <w:rPr>
          <w:rFonts w:ascii="Times New Roman" w:hAnsi="Times New Roman"/>
          <w:b/>
          <w:sz w:val="24"/>
          <w:szCs w:val="24"/>
        </w:rPr>
      </w:pPr>
      <w:r>
        <w:rPr>
          <w:rFonts w:ascii="Times New Roman" w:hAnsi="Times New Roman"/>
          <w:b/>
          <w:sz w:val="24"/>
          <w:szCs w:val="24"/>
        </w:rPr>
        <w:t>к Договору №</w:t>
      </w:r>
      <w:r w:rsidR="006F6121">
        <w:rPr>
          <w:rFonts w:ascii="Times New Roman" w:hAnsi="Times New Roman"/>
          <w:b/>
          <w:sz w:val="24"/>
          <w:szCs w:val="24"/>
        </w:rPr>
        <w:t xml:space="preserve"> </w:t>
      </w:r>
      <w:r w:rsidR="0034647A">
        <w:rPr>
          <w:rFonts w:ascii="Times New Roman" w:hAnsi="Times New Roman"/>
          <w:b/>
          <w:sz w:val="24"/>
          <w:szCs w:val="24"/>
        </w:rPr>
        <w:t>__</w:t>
      </w:r>
      <w:r w:rsidR="00E057DD">
        <w:rPr>
          <w:rFonts w:ascii="Times New Roman" w:hAnsi="Times New Roman"/>
          <w:b/>
          <w:sz w:val="24"/>
          <w:szCs w:val="24"/>
        </w:rPr>
        <w:t>___</w:t>
      </w:r>
      <w:r w:rsidR="00C43145">
        <w:rPr>
          <w:rFonts w:ascii="Times New Roman" w:hAnsi="Times New Roman"/>
          <w:b/>
          <w:sz w:val="24"/>
          <w:szCs w:val="24"/>
        </w:rPr>
        <w:t xml:space="preserve"> </w:t>
      </w:r>
      <w:r>
        <w:rPr>
          <w:rFonts w:ascii="Times New Roman" w:hAnsi="Times New Roman"/>
          <w:b/>
          <w:sz w:val="24"/>
          <w:szCs w:val="24"/>
        </w:rPr>
        <w:t>от «</w:t>
      </w:r>
      <w:r w:rsidR="0096169E">
        <w:rPr>
          <w:rFonts w:ascii="Times New Roman" w:hAnsi="Times New Roman"/>
          <w:b/>
          <w:sz w:val="24"/>
          <w:szCs w:val="24"/>
        </w:rPr>
        <w:t xml:space="preserve">  </w:t>
      </w:r>
      <w:r>
        <w:rPr>
          <w:rFonts w:ascii="Times New Roman" w:hAnsi="Times New Roman"/>
          <w:b/>
          <w:sz w:val="24"/>
          <w:szCs w:val="24"/>
        </w:rPr>
        <w:t xml:space="preserve">» </w:t>
      </w:r>
      <w:r w:rsidR="00E057DD">
        <w:rPr>
          <w:rFonts w:ascii="Times New Roman" w:hAnsi="Times New Roman"/>
          <w:b/>
          <w:sz w:val="24"/>
          <w:szCs w:val="24"/>
        </w:rPr>
        <w:t>__________</w:t>
      </w:r>
      <w:r>
        <w:rPr>
          <w:rFonts w:ascii="Times New Roman" w:hAnsi="Times New Roman"/>
          <w:b/>
          <w:sz w:val="24"/>
          <w:szCs w:val="24"/>
        </w:rPr>
        <w:t xml:space="preserve"> 2026 г.</w:t>
      </w:r>
    </w:p>
    <w:p w:rsidR="00B72898" w:rsidRDefault="00B72898">
      <w:pPr>
        <w:spacing w:after="0" w:line="240" w:lineRule="auto"/>
        <w:ind w:left="6480"/>
        <w:rPr>
          <w:rFonts w:ascii="Times New Roman" w:hAnsi="Times New Roman"/>
          <w:sz w:val="24"/>
          <w:szCs w:val="24"/>
        </w:rPr>
      </w:pP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СПЕЦИФИКАЦИЯ</w:t>
      </w:r>
    </w:p>
    <w:p w:rsidR="00B72898" w:rsidRDefault="004144BF">
      <w:pPr>
        <w:spacing w:after="0" w:line="240" w:lineRule="auto"/>
        <w:jc w:val="center"/>
        <w:rPr>
          <w:rFonts w:ascii="Times New Roman" w:hAnsi="Times New Roman"/>
          <w:b/>
          <w:sz w:val="24"/>
          <w:szCs w:val="24"/>
        </w:rPr>
      </w:pPr>
      <w:r>
        <w:rPr>
          <w:rFonts w:ascii="Times New Roman" w:hAnsi="Times New Roman"/>
          <w:b/>
          <w:sz w:val="24"/>
          <w:szCs w:val="24"/>
        </w:rPr>
        <w:t>на поставку товара</w:t>
      </w:r>
    </w:p>
    <w:p w:rsidR="00B72898" w:rsidRDefault="00B72898">
      <w:pPr>
        <w:spacing w:after="0" w:line="240" w:lineRule="auto"/>
        <w:jc w:val="center"/>
        <w:rPr>
          <w:rFonts w:ascii="Times New Roman" w:hAnsi="Times New Roman"/>
          <w:sz w:val="24"/>
          <w:szCs w:val="24"/>
        </w:rPr>
      </w:pPr>
    </w:p>
    <w:tbl>
      <w:tblPr>
        <w:tblW w:w="10603" w:type="dxa"/>
        <w:tblInd w:w="-289" w:type="dxa"/>
        <w:tblLayout w:type="fixed"/>
        <w:tblLook w:val="01E0" w:firstRow="1" w:lastRow="1" w:firstColumn="1" w:lastColumn="1" w:noHBand="0" w:noVBand="0"/>
      </w:tblPr>
      <w:tblGrid>
        <w:gridCol w:w="568"/>
        <w:gridCol w:w="6066"/>
        <w:gridCol w:w="851"/>
        <w:gridCol w:w="850"/>
        <w:gridCol w:w="1122"/>
        <w:gridCol w:w="1146"/>
      </w:tblGrid>
      <w:tr w:rsidR="00B72898" w:rsidTr="00E901C6">
        <w:tc>
          <w:tcPr>
            <w:tcW w:w="568"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w:t>
            </w:r>
          </w:p>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п/п</w:t>
            </w:r>
          </w:p>
        </w:tc>
        <w:tc>
          <w:tcPr>
            <w:tcW w:w="6066"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Наименование и технические характеристики товара, страна происхождения товара</w:t>
            </w:r>
          </w:p>
        </w:tc>
        <w:tc>
          <w:tcPr>
            <w:tcW w:w="851"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Кол</w:t>
            </w:r>
            <w:r w:rsidR="0096169E">
              <w:rPr>
                <w:rFonts w:ascii="Times New Roman" w:hAnsi="Times New Roman"/>
                <w:b/>
                <w:sz w:val="24"/>
                <w:szCs w:val="24"/>
              </w:rPr>
              <w:t>-</w:t>
            </w:r>
            <w:r>
              <w:rPr>
                <w:rFonts w:ascii="Times New Roman" w:hAnsi="Times New Roman"/>
                <w:b/>
                <w:sz w:val="24"/>
                <w:szCs w:val="24"/>
              </w:rPr>
              <w:t>во</w:t>
            </w:r>
          </w:p>
        </w:tc>
        <w:tc>
          <w:tcPr>
            <w:tcW w:w="850"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Ед.</w:t>
            </w:r>
            <w:r w:rsidR="00C35665">
              <w:rPr>
                <w:rFonts w:ascii="Times New Roman" w:hAnsi="Times New Roman"/>
                <w:b/>
                <w:sz w:val="24"/>
                <w:szCs w:val="24"/>
              </w:rPr>
              <w:t xml:space="preserve"> </w:t>
            </w:r>
            <w:r>
              <w:rPr>
                <w:rFonts w:ascii="Times New Roman" w:hAnsi="Times New Roman"/>
                <w:b/>
                <w:sz w:val="24"/>
                <w:szCs w:val="24"/>
              </w:rPr>
              <w:t>изм.</w:t>
            </w:r>
          </w:p>
        </w:tc>
        <w:tc>
          <w:tcPr>
            <w:tcW w:w="1122"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Цена за ед., руб.</w:t>
            </w:r>
          </w:p>
        </w:tc>
        <w:tc>
          <w:tcPr>
            <w:tcW w:w="1146" w:type="dxa"/>
            <w:tcBorders>
              <w:top w:val="single" w:sz="4" w:space="0" w:color="000000"/>
              <w:left w:val="single" w:sz="4" w:space="0" w:color="000000"/>
              <w:bottom w:val="single" w:sz="4" w:space="0" w:color="000000"/>
              <w:right w:val="single" w:sz="4" w:space="0" w:color="000000"/>
            </w:tcBorders>
          </w:tcPr>
          <w:p w:rsidR="00B72898" w:rsidRDefault="004144BF">
            <w:pPr>
              <w:widowControl w:val="0"/>
              <w:spacing w:after="0" w:line="240" w:lineRule="auto"/>
              <w:jc w:val="center"/>
              <w:rPr>
                <w:rFonts w:ascii="Times New Roman" w:hAnsi="Times New Roman"/>
                <w:b/>
                <w:sz w:val="24"/>
                <w:szCs w:val="24"/>
              </w:rPr>
            </w:pPr>
            <w:r>
              <w:rPr>
                <w:rFonts w:ascii="Times New Roman" w:hAnsi="Times New Roman"/>
                <w:b/>
                <w:sz w:val="24"/>
                <w:szCs w:val="24"/>
              </w:rPr>
              <w:t>Сумма, руб.</w:t>
            </w: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чёрный  по дереву 3,5х16</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чёрный  по дереву 3,5х19</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3</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чёрный  по дереву 3,5х25</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4</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чёрный  по дереву 3,5х31</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5</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чёрный  по дереву 3,5х41</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6</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чёрный  по дереву 3,5х50</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7</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чёрный  по дереву  3,5х60</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8</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чёрный  по дереву 3,5х80</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9</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с прессшайбой 4,2х16.оцинкованные.</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10</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с прессшайбой 4,2х25 оцинкованные.</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11</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 xml:space="preserve">Саморез с </w:t>
            </w:r>
            <w:r w:rsidR="007A6589">
              <w:rPr>
                <w:rFonts w:ascii="Times New Roman" w:hAnsi="Times New Roman"/>
                <w:sz w:val="24"/>
                <w:szCs w:val="24"/>
              </w:rPr>
              <w:t>прессшайбой 4,2х31 оцинкованные</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12</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с прессшайбой 4,2х40 оцинкованные.</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13</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с прессшайбой 4,2х60 оцинкованные.</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14</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с прессшайбой 4,2х70 оцинкованные.</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15</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D80C64">
            <w:pPr>
              <w:spacing w:after="0"/>
              <w:rPr>
                <w:rFonts w:ascii="Times New Roman" w:hAnsi="Times New Roman"/>
                <w:sz w:val="24"/>
                <w:szCs w:val="24"/>
              </w:rPr>
            </w:pPr>
            <w:r w:rsidRPr="00631D49">
              <w:rPr>
                <w:rFonts w:ascii="Times New Roman" w:hAnsi="Times New Roman"/>
                <w:color w:val="191817"/>
                <w:spacing w:val="-1"/>
                <w:sz w:val="24"/>
                <w:szCs w:val="24"/>
                <w:shd w:val="clear" w:color="auto" w:fill="FFFFFF"/>
              </w:rPr>
              <w:t>Саморезы 4,2х16мм. оцинкованные, с пресс-шайбой, со сверлом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16</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D80C64">
            <w:pPr>
              <w:spacing w:after="0"/>
              <w:rPr>
                <w:rFonts w:ascii="Times New Roman" w:hAnsi="Times New Roman"/>
                <w:sz w:val="24"/>
                <w:szCs w:val="24"/>
              </w:rPr>
            </w:pPr>
            <w:r w:rsidRPr="00631D49">
              <w:rPr>
                <w:rFonts w:ascii="Times New Roman" w:hAnsi="Times New Roman"/>
                <w:color w:val="191817"/>
                <w:spacing w:val="-1"/>
                <w:sz w:val="24"/>
                <w:szCs w:val="24"/>
                <w:shd w:val="clear" w:color="auto" w:fill="FFFFFF"/>
              </w:rPr>
              <w:t>Саморезы 4,2х19мм. оцинкованные, с пресс-шайбой, со сверлом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17</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D80C64">
            <w:pPr>
              <w:spacing w:after="0"/>
              <w:rPr>
                <w:rFonts w:ascii="Times New Roman" w:hAnsi="Times New Roman"/>
                <w:sz w:val="24"/>
                <w:szCs w:val="24"/>
              </w:rPr>
            </w:pPr>
            <w:r w:rsidRPr="00631D49">
              <w:rPr>
                <w:rFonts w:ascii="Times New Roman" w:hAnsi="Times New Roman"/>
                <w:color w:val="191817"/>
                <w:spacing w:val="-1"/>
                <w:sz w:val="24"/>
                <w:szCs w:val="24"/>
                <w:shd w:val="clear" w:color="auto" w:fill="FFFFFF"/>
              </w:rPr>
              <w:t>Саморезы 4,2х25мм. оцинкованные, с пресс-шайбой, со сверлом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18</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D80C64">
            <w:pPr>
              <w:spacing w:after="0"/>
              <w:rPr>
                <w:rFonts w:ascii="Times New Roman" w:hAnsi="Times New Roman"/>
                <w:sz w:val="24"/>
                <w:szCs w:val="24"/>
              </w:rPr>
            </w:pPr>
            <w:r w:rsidRPr="00631D49">
              <w:rPr>
                <w:rFonts w:ascii="Times New Roman" w:hAnsi="Times New Roman"/>
                <w:color w:val="191817"/>
                <w:spacing w:val="-1"/>
                <w:sz w:val="24"/>
                <w:szCs w:val="24"/>
                <w:shd w:val="clear" w:color="auto" w:fill="FFFFFF"/>
              </w:rPr>
              <w:t>Саморезы 4,2х31мм. оцинкованные, с пресс-шайбой, со сверлом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19</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D80C64">
            <w:pPr>
              <w:spacing w:after="0"/>
              <w:rPr>
                <w:rFonts w:ascii="Times New Roman" w:hAnsi="Times New Roman"/>
                <w:sz w:val="24"/>
                <w:szCs w:val="24"/>
              </w:rPr>
            </w:pPr>
            <w:r w:rsidRPr="00631D49">
              <w:rPr>
                <w:rFonts w:ascii="Times New Roman" w:hAnsi="Times New Roman"/>
                <w:color w:val="191817"/>
                <w:spacing w:val="-1"/>
                <w:sz w:val="24"/>
                <w:szCs w:val="24"/>
                <w:shd w:val="clear" w:color="auto" w:fill="FFFFFF"/>
              </w:rPr>
              <w:t>Саморезы 4,2х40мм. оцинкованные, с пресс-шайбой, со сверлом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20</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D80C64">
            <w:pPr>
              <w:spacing w:after="0"/>
              <w:rPr>
                <w:rFonts w:ascii="Times New Roman" w:hAnsi="Times New Roman"/>
                <w:sz w:val="24"/>
                <w:szCs w:val="24"/>
              </w:rPr>
            </w:pPr>
            <w:r w:rsidRPr="00631D49">
              <w:rPr>
                <w:rFonts w:ascii="Times New Roman" w:hAnsi="Times New Roman"/>
                <w:color w:val="191817"/>
                <w:spacing w:val="-1"/>
                <w:sz w:val="24"/>
                <w:szCs w:val="24"/>
                <w:shd w:val="clear" w:color="auto" w:fill="FFFFFF"/>
              </w:rPr>
              <w:t>Саморезы 4,2х60мм. оцинкованные, с пресс-шайбой, со сверлом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21</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D80C64">
            <w:pPr>
              <w:spacing w:after="0"/>
              <w:rPr>
                <w:rFonts w:ascii="Times New Roman" w:hAnsi="Times New Roman"/>
                <w:sz w:val="24"/>
                <w:szCs w:val="24"/>
              </w:rPr>
            </w:pPr>
            <w:r w:rsidRPr="00631D49">
              <w:rPr>
                <w:rFonts w:ascii="Times New Roman" w:hAnsi="Times New Roman"/>
                <w:color w:val="191817"/>
                <w:spacing w:val="-1"/>
                <w:sz w:val="24"/>
                <w:szCs w:val="24"/>
                <w:shd w:val="clear" w:color="auto" w:fill="FFFFFF"/>
              </w:rPr>
              <w:t>Саморезы 4,2х70мм. оцинкованные, с пресс-шайбой, со сверлом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22</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color w:val="191817"/>
                <w:spacing w:val="-3"/>
                <w:sz w:val="24"/>
                <w:szCs w:val="24"/>
                <w:shd w:val="clear" w:color="auto" w:fill="FFFFFF"/>
              </w:rPr>
              <w:t>Дюбель оранжевый U 6*40мм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200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23</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кровельный по железу 4,8*19,цинк.</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24</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кровельный по железу 4,8*25,цинк.</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25</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кровельный по железу 4,8*40,цинк.</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26</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кровельный по дереву 4,8*19,цинк.</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27</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кровельный по дереву 4,8*19,цинк.</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28</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кровельный по дереву 4,8*19,цинк.</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29</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Саморез  черный по дереву 4,8 *100</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30</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 xml:space="preserve">Бита на шуруповерт  </w:t>
            </w:r>
            <w:r w:rsidRPr="00631D49">
              <w:rPr>
                <w:rFonts w:ascii="Times New Roman" w:hAnsi="Times New Roman"/>
                <w:sz w:val="24"/>
                <w:szCs w:val="24"/>
                <w:lang w:val="en-US"/>
              </w:rPr>
              <w:t>ph</w:t>
            </w:r>
            <w:r w:rsidRPr="00631D49">
              <w:rPr>
                <w:rFonts w:ascii="Times New Roman" w:hAnsi="Times New Roman"/>
                <w:sz w:val="24"/>
                <w:szCs w:val="24"/>
              </w:rPr>
              <w:t>2*50 мм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31</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 xml:space="preserve">Бита на шуруповерт  </w:t>
            </w:r>
            <w:r w:rsidRPr="00631D49">
              <w:rPr>
                <w:rFonts w:ascii="Times New Roman" w:hAnsi="Times New Roman"/>
                <w:sz w:val="24"/>
                <w:szCs w:val="24"/>
                <w:lang w:val="en-US"/>
              </w:rPr>
              <w:t>ph</w:t>
            </w:r>
            <w:r w:rsidRPr="00631D49">
              <w:rPr>
                <w:rFonts w:ascii="Times New Roman" w:hAnsi="Times New Roman"/>
                <w:sz w:val="24"/>
                <w:szCs w:val="24"/>
              </w:rPr>
              <w:t>3*50 мм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32</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 xml:space="preserve">Бита на шуруповерт  </w:t>
            </w:r>
            <w:r w:rsidRPr="00631D49">
              <w:rPr>
                <w:rFonts w:ascii="Times New Roman" w:hAnsi="Times New Roman"/>
                <w:sz w:val="24"/>
                <w:szCs w:val="24"/>
                <w:lang w:val="en-US"/>
              </w:rPr>
              <w:t>pz</w:t>
            </w:r>
            <w:r w:rsidRPr="00631D49">
              <w:rPr>
                <w:rFonts w:ascii="Times New Roman" w:hAnsi="Times New Roman"/>
                <w:sz w:val="24"/>
                <w:szCs w:val="24"/>
              </w:rPr>
              <w:t>2*50 мм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631D49" w:rsidTr="00E901C6">
        <w:tc>
          <w:tcPr>
            <w:tcW w:w="568" w:type="dxa"/>
            <w:tcBorders>
              <w:top w:val="single" w:sz="4" w:space="0" w:color="000000"/>
              <w:left w:val="single" w:sz="4" w:space="0" w:color="000000"/>
              <w:bottom w:val="single" w:sz="4" w:space="0" w:color="000000"/>
              <w:right w:val="single" w:sz="4" w:space="0" w:color="000000"/>
            </w:tcBorders>
          </w:tcPr>
          <w:p w:rsidR="00631D49" w:rsidRDefault="00631D49" w:rsidP="00381128">
            <w:pPr>
              <w:widowControl w:val="0"/>
              <w:spacing w:after="0" w:line="240" w:lineRule="auto"/>
              <w:jc w:val="center"/>
              <w:rPr>
                <w:rFonts w:ascii="Times New Roman" w:hAnsi="Times New Roman"/>
                <w:sz w:val="24"/>
                <w:szCs w:val="24"/>
              </w:rPr>
            </w:pPr>
            <w:r>
              <w:rPr>
                <w:rFonts w:ascii="Times New Roman" w:hAnsi="Times New Roman"/>
                <w:sz w:val="24"/>
                <w:szCs w:val="24"/>
              </w:rPr>
              <w:t>33</w:t>
            </w:r>
          </w:p>
        </w:tc>
        <w:tc>
          <w:tcPr>
            <w:tcW w:w="6066" w:type="dxa"/>
            <w:tcBorders>
              <w:top w:val="single" w:sz="4" w:space="0" w:color="000000"/>
              <w:left w:val="single" w:sz="4" w:space="0" w:color="000000"/>
              <w:bottom w:val="single" w:sz="4" w:space="0" w:color="000000"/>
              <w:right w:val="single" w:sz="4" w:space="0" w:color="000000"/>
            </w:tcBorders>
          </w:tcPr>
          <w:p w:rsidR="00631D49" w:rsidRPr="00631D49" w:rsidRDefault="00631D49" w:rsidP="006449E1">
            <w:pPr>
              <w:rPr>
                <w:rFonts w:ascii="Times New Roman" w:hAnsi="Times New Roman"/>
                <w:sz w:val="24"/>
                <w:szCs w:val="24"/>
              </w:rPr>
            </w:pPr>
            <w:r w:rsidRPr="00631D49">
              <w:rPr>
                <w:rFonts w:ascii="Times New Roman" w:hAnsi="Times New Roman"/>
                <w:sz w:val="24"/>
                <w:szCs w:val="24"/>
              </w:rPr>
              <w:t xml:space="preserve">Бита на шуруповерт  </w:t>
            </w:r>
            <w:r w:rsidRPr="00631D49">
              <w:rPr>
                <w:rFonts w:ascii="Times New Roman" w:hAnsi="Times New Roman"/>
                <w:sz w:val="24"/>
                <w:szCs w:val="24"/>
                <w:lang w:val="en-US"/>
              </w:rPr>
              <w:t>pz</w:t>
            </w:r>
            <w:r w:rsidRPr="00631D49">
              <w:rPr>
                <w:rFonts w:ascii="Times New Roman" w:hAnsi="Times New Roman"/>
                <w:sz w:val="24"/>
                <w:szCs w:val="24"/>
              </w:rPr>
              <w:t>3*50 мм</w:t>
            </w:r>
          </w:p>
        </w:tc>
        <w:tc>
          <w:tcPr>
            <w:tcW w:w="851" w:type="dxa"/>
            <w:tcBorders>
              <w:top w:val="single" w:sz="4" w:space="0" w:color="000000"/>
              <w:left w:val="single" w:sz="4" w:space="0" w:color="auto"/>
              <w:bottom w:val="single" w:sz="4" w:space="0" w:color="000000"/>
              <w:right w:val="single" w:sz="4" w:space="0" w:color="auto"/>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631D49" w:rsidRPr="009F4293" w:rsidRDefault="00631D49">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31D49" w:rsidRPr="00381128" w:rsidRDefault="00631D49" w:rsidP="00381128">
            <w:pPr>
              <w:jc w:val="center"/>
              <w:rPr>
                <w:rFonts w:ascii="Times New Roman" w:hAnsi="Times New Roman"/>
                <w:sz w:val="24"/>
                <w:szCs w:val="24"/>
              </w:rPr>
            </w:pPr>
          </w:p>
        </w:tc>
      </w:tr>
      <w:tr w:rsidR="009F4293" w:rsidTr="00157738">
        <w:tc>
          <w:tcPr>
            <w:tcW w:w="568" w:type="dxa"/>
            <w:tcBorders>
              <w:top w:val="single" w:sz="4" w:space="0" w:color="000000"/>
              <w:left w:val="single" w:sz="4" w:space="0" w:color="000000"/>
              <w:bottom w:val="single" w:sz="4" w:space="0" w:color="000000"/>
              <w:right w:val="single" w:sz="4" w:space="0" w:color="000000"/>
            </w:tcBorders>
          </w:tcPr>
          <w:p w:rsidR="009F4293" w:rsidRDefault="009F4293" w:rsidP="00381128">
            <w:pPr>
              <w:widowControl w:val="0"/>
              <w:spacing w:after="0" w:line="240" w:lineRule="auto"/>
              <w:jc w:val="center"/>
              <w:rPr>
                <w:rFonts w:ascii="Times New Roman" w:hAnsi="Times New Roman"/>
                <w:sz w:val="24"/>
                <w:szCs w:val="24"/>
              </w:rPr>
            </w:pPr>
            <w:r>
              <w:rPr>
                <w:rFonts w:ascii="Times New Roman" w:hAnsi="Times New Roman"/>
                <w:sz w:val="24"/>
                <w:szCs w:val="24"/>
              </w:rPr>
              <w:t>34</w:t>
            </w:r>
          </w:p>
        </w:tc>
        <w:tc>
          <w:tcPr>
            <w:tcW w:w="6066" w:type="dxa"/>
            <w:tcBorders>
              <w:top w:val="single" w:sz="4" w:space="0" w:color="000000"/>
              <w:left w:val="single" w:sz="4" w:space="0" w:color="000000"/>
              <w:bottom w:val="single" w:sz="4" w:space="0" w:color="000000"/>
              <w:right w:val="single" w:sz="4" w:space="0" w:color="000000"/>
            </w:tcBorders>
          </w:tcPr>
          <w:p w:rsidR="00E901C6" w:rsidRDefault="00E901C6" w:rsidP="004823AD">
            <w:pPr>
              <w:pStyle w:val="3"/>
              <w:shd w:val="clear" w:color="auto" w:fill="FFFFFF"/>
              <w:spacing w:before="0" w:after="0"/>
              <w:textAlignment w:val="baseline"/>
              <w:rPr>
                <w:rFonts w:ascii="Times New Roman" w:hAnsi="Times New Roman"/>
                <w:b w:val="0"/>
                <w:color w:val="191817"/>
                <w:spacing w:val="-1"/>
                <w:sz w:val="24"/>
                <w:szCs w:val="24"/>
                <w:shd w:val="clear" w:color="auto" w:fill="FFFFFF"/>
              </w:rPr>
            </w:pPr>
            <w:r w:rsidRPr="00E901C6">
              <w:rPr>
                <w:rFonts w:ascii="Times New Roman" w:hAnsi="Times New Roman"/>
                <w:b w:val="0"/>
                <w:color w:val="191817"/>
                <w:spacing w:val="-1"/>
                <w:sz w:val="24"/>
                <w:szCs w:val="24"/>
                <w:shd w:val="clear" w:color="auto" w:fill="FFFFFF"/>
              </w:rPr>
              <w:t>Универсальный набор инструментов , 82 предмета</w:t>
            </w:r>
          </w:p>
          <w:p w:rsidR="004823AD" w:rsidRPr="004823AD" w:rsidRDefault="004823AD" w:rsidP="004823AD">
            <w:pPr>
              <w:spacing w:after="0"/>
              <w:rPr>
                <w:lang w:eastAsia="ru-RU"/>
              </w:rPr>
            </w:pPr>
          </w:p>
          <w:p w:rsidR="009F4293" w:rsidRDefault="00E901C6" w:rsidP="00E901C6">
            <w:pPr>
              <w:spacing w:after="0"/>
              <w:rPr>
                <w:rFonts w:ascii="Times New Roman" w:hAnsi="Times New Roman"/>
                <w:bCs/>
                <w:sz w:val="24"/>
                <w:szCs w:val="24"/>
              </w:rPr>
            </w:pPr>
            <w:r>
              <w:rPr>
                <w:rFonts w:ascii="Times New Roman" w:hAnsi="Times New Roman"/>
                <w:bCs/>
                <w:sz w:val="24"/>
                <w:szCs w:val="24"/>
              </w:rPr>
              <w:t>Описание:</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Удлинитель  1/4", 50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Удлинитель  1/4", 100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Удлинитель  1/2", 250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Удлинитель  1/2", 125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Трещотка  1/4", 125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Трещотка 1/2", 250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Переходник с отверстием для воротка 3/8" х 1/2"</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Переходник адаптер для вставок (бит) F1/4 &gt; F1/4"</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Переходник адаптер для вставок (бит) F1/2" &gt; F5/16" (8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Отвертка - вороток  150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Ключ комбинированный  8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Ключ комбинированный  22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Ключ комбинированный  19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Ключ комбинированный  17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Ключ комбинированный  14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Ключ комбинированный  13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Ключ комбинированный  12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Ключ комбинированный  11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Ключ комбинированный  10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Кардан  1/4"</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Кардан  1/2"</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9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8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7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6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5.5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К 5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4.5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4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14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lastRenderedPageBreak/>
              <w:t>Головка шестигранная с посадкой 1/4" 13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12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11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1/4"  10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32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30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27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24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22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19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18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17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16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15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14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шестигранная с посадкой 1/2"  13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свечная шестигранная с посадкой 1/2"  21 мм</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Головка свечная шестигранная с посадкой 1/2"  16 мм</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шестигранная H6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шестигранная H5</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шестигранная H4</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шестигранная H3</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T8</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T30</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T27</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T25</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T20</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T15</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T10</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шлицевая 7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шлицевая 5.5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шлицевая 4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PZ2</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PZ1</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PH2</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Вставка (бита) на головке 1/4" PH1</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Вороток Т-образный  1/4", 115 мм</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шлицевая 8 мм,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шлицевая 12 мм,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шлицевая 10 мм,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шестигранная H8,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шестигранная H14,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шестигранная H12,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шестигранная H10,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TORX T55,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TORX T50,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TORX T45,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TORX T40,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PZ4,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PZ3,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PH4,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Бита для заворачивания  PH3, 5/16"</w:t>
            </w:r>
            <w:r>
              <w:rPr>
                <w:rFonts w:ascii="Times New Roman" w:hAnsi="Times New Roman"/>
                <w:bCs/>
                <w:sz w:val="24"/>
                <w:szCs w:val="24"/>
              </w:rPr>
              <w:t xml:space="preserve"> </w:t>
            </w:r>
            <w:r w:rsidRPr="00E901C6">
              <w:rPr>
                <w:rFonts w:ascii="Times New Roman" w:hAnsi="Times New Roman"/>
                <w:bCs/>
                <w:sz w:val="24"/>
                <w:szCs w:val="24"/>
              </w:rPr>
              <w:t>1 шт</w:t>
            </w:r>
          </w:p>
          <w:p w:rsidR="00E901C6" w:rsidRP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 xml:space="preserve">Материалы – инструментальные стали </w:t>
            </w:r>
            <w:proofErr w:type="spellStart"/>
            <w:r w:rsidRPr="00E901C6">
              <w:rPr>
                <w:rFonts w:ascii="Times New Roman" w:hAnsi="Times New Roman"/>
                <w:bCs/>
                <w:sz w:val="24"/>
                <w:szCs w:val="24"/>
              </w:rPr>
              <w:t>Cr</w:t>
            </w:r>
            <w:proofErr w:type="spellEnd"/>
            <w:r w:rsidRPr="00E901C6">
              <w:rPr>
                <w:rFonts w:ascii="Times New Roman" w:hAnsi="Times New Roman"/>
                <w:bCs/>
                <w:sz w:val="24"/>
                <w:szCs w:val="24"/>
              </w:rPr>
              <w:t xml:space="preserve">-V, </w:t>
            </w:r>
            <w:proofErr w:type="spellStart"/>
            <w:r w:rsidRPr="00E901C6">
              <w:rPr>
                <w:rFonts w:ascii="Times New Roman" w:hAnsi="Times New Roman"/>
                <w:bCs/>
                <w:sz w:val="24"/>
                <w:szCs w:val="24"/>
              </w:rPr>
              <w:t>Cr-Mo</w:t>
            </w:r>
            <w:proofErr w:type="spellEnd"/>
            <w:r w:rsidRPr="00E901C6">
              <w:rPr>
                <w:rFonts w:ascii="Times New Roman" w:hAnsi="Times New Roman"/>
                <w:bCs/>
                <w:sz w:val="24"/>
                <w:szCs w:val="24"/>
              </w:rPr>
              <w:t xml:space="preserve">, S2, </w:t>
            </w:r>
            <w:r w:rsidRPr="00E901C6">
              <w:rPr>
                <w:rFonts w:ascii="Times New Roman" w:hAnsi="Times New Roman"/>
                <w:bCs/>
                <w:sz w:val="24"/>
                <w:szCs w:val="24"/>
              </w:rPr>
              <w:lastRenderedPageBreak/>
              <w:t>хром, пластики PP, PP+TPR (рукояти), конструкционная сталь</w:t>
            </w:r>
            <w:r>
              <w:rPr>
                <w:rFonts w:ascii="Times New Roman" w:hAnsi="Times New Roman"/>
                <w:bCs/>
                <w:sz w:val="24"/>
                <w:szCs w:val="24"/>
              </w:rPr>
              <w:t>.</w:t>
            </w:r>
          </w:p>
          <w:p w:rsidR="00E901C6" w:rsidRDefault="00E901C6" w:rsidP="00196DF5">
            <w:pPr>
              <w:spacing w:after="0" w:line="240" w:lineRule="auto"/>
              <w:rPr>
                <w:rFonts w:ascii="Times New Roman" w:hAnsi="Times New Roman"/>
                <w:bCs/>
                <w:sz w:val="24"/>
                <w:szCs w:val="24"/>
              </w:rPr>
            </w:pPr>
            <w:r w:rsidRPr="00E901C6">
              <w:rPr>
                <w:rFonts w:ascii="Times New Roman" w:hAnsi="Times New Roman"/>
                <w:bCs/>
                <w:sz w:val="24"/>
                <w:szCs w:val="24"/>
              </w:rPr>
              <w:t xml:space="preserve">Индивидуальная упаковка – </w:t>
            </w:r>
            <w:proofErr w:type="spellStart"/>
            <w:r w:rsidRPr="00E901C6">
              <w:rPr>
                <w:rFonts w:ascii="Times New Roman" w:hAnsi="Times New Roman"/>
                <w:bCs/>
                <w:sz w:val="24"/>
                <w:szCs w:val="24"/>
              </w:rPr>
              <w:t>кейc</w:t>
            </w:r>
            <w:proofErr w:type="spellEnd"/>
            <w:r w:rsidRPr="00E901C6">
              <w:rPr>
                <w:rFonts w:ascii="Times New Roman" w:hAnsi="Times New Roman"/>
                <w:bCs/>
                <w:sz w:val="24"/>
                <w:szCs w:val="24"/>
              </w:rPr>
              <w:t>.</w:t>
            </w:r>
          </w:p>
        </w:tc>
        <w:tc>
          <w:tcPr>
            <w:tcW w:w="851" w:type="dxa"/>
            <w:tcBorders>
              <w:top w:val="single" w:sz="4" w:space="0" w:color="000000"/>
              <w:left w:val="single" w:sz="4" w:space="0" w:color="auto"/>
              <w:bottom w:val="single" w:sz="4" w:space="0" w:color="000000"/>
              <w:right w:val="single" w:sz="4" w:space="0" w:color="auto"/>
            </w:tcBorders>
          </w:tcPr>
          <w:p w:rsidR="009F4293" w:rsidRPr="009F4293" w:rsidRDefault="009F4293" w:rsidP="00157738">
            <w:pPr>
              <w:jc w:val="center"/>
              <w:rPr>
                <w:rFonts w:ascii="Times New Roman" w:hAnsi="Times New Roman"/>
                <w:color w:val="000000"/>
                <w:sz w:val="24"/>
                <w:szCs w:val="24"/>
              </w:rPr>
            </w:pPr>
            <w:r w:rsidRPr="009F4293">
              <w:rPr>
                <w:rFonts w:ascii="Times New Roman" w:hAnsi="Times New Roman"/>
                <w:color w:val="000000"/>
                <w:sz w:val="24"/>
                <w:szCs w:val="24"/>
              </w:rPr>
              <w:lastRenderedPageBreak/>
              <w:t>1</w:t>
            </w:r>
          </w:p>
        </w:tc>
        <w:tc>
          <w:tcPr>
            <w:tcW w:w="850" w:type="dxa"/>
            <w:tcBorders>
              <w:top w:val="single" w:sz="4" w:space="0" w:color="000000"/>
              <w:left w:val="single" w:sz="4" w:space="0" w:color="000000"/>
              <w:bottom w:val="single" w:sz="4" w:space="0" w:color="000000"/>
              <w:right w:val="single" w:sz="4" w:space="0" w:color="000000"/>
            </w:tcBorders>
          </w:tcPr>
          <w:p w:rsidR="009F4293" w:rsidRPr="009F4293" w:rsidRDefault="009F4293" w:rsidP="00157738">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9F4293" w:rsidRPr="00381128" w:rsidRDefault="009F4293"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9F4293" w:rsidRPr="00381128" w:rsidRDefault="009F4293" w:rsidP="00381128">
            <w:pPr>
              <w:jc w:val="center"/>
              <w:rPr>
                <w:rFonts w:ascii="Times New Roman" w:hAnsi="Times New Roman"/>
                <w:sz w:val="24"/>
                <w:szCs w:val="24"/>
              </w:rPr>
            </w:pPr>
          </w:p>
        </w:tc>
      </w:tr>
      <w:tr w:rsidR="006449E1" w:rsidTr="00E901C6">
        <w:tc>
          <w:tcPr>
            <w:tcW w:w="568" w:type="dxa"/>
            <w:tcBorders>
              <w:top w:val="single" w:sz="4" w:space="0" w:color="000000"/>
              <w:left w:val="single" w:sz="4" w:space="0" w:color="000000"/>
              <w:bottom w:val="single" w:sz="4" w:space="0" w:color="000000"/>
              <w:right w:val="single" w:sz="4" w:space="0" w:color="000000"/>
            </w:tcBorders>
          </w:tcPr>
          <w:p w:rsidR="006449E1" w:rsidRDefault="006449E1" w:rsidP="0038112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35</w:t>
            </w:r>
          </w:p>
        </w:tc>
        <w:tc>
          <w:tcPr>
            <w:tcW w:w="6066" w:type="dxa"/>
            <w:tcBorders>
              <w:top w:val="single" w:sz="4" w:space="0" w:color="000000"/>
              <w:left w:val="single" w:sz="4" w:space="0" w:color="000000"/>
              <w:bottom w:val="single" w:sz="4" w:space="0" w:color="000000"/>
              <w:right w:val="single" w:sz="4" w:space="0" w:color="000000"/>
            </w:tcBorders>
          </w:tcPr>
          <w:p w:rsidR="006449E1" w:rsidRPr="00E417F5" w:rsidRDefault="006449E1" w:rsidP="006449E1">
            <w:pPr>
              <w:rPr>
                <w:rFonts w:ascii="Times New Roman" w:hAnsi="Times New Roman"/>
                <w:sz w:val="24"/>
                <w:szCs w:val="24"/>
              </w:rPr>
            </w:pPr>
            <w:r w:rsidRPr="00E417F5">
              <w:rPr>
                <w:rFonts w:ascii="Times New Roman" w:hAnsi="Times New Roman"/>
                <w:sz w:val="24"/>
                <w:szCs w:val="24"/>
              </w:rPr>
              <w:t>Профиль для гипсокартона 60х27х3000,оцинковка</w:t>
            </w:r>
          </w:p>
        </w:tc>
        <w:tc>
          <w:tcPr>
            <w:tcW w:w="851" w:type="dxa"/>
            <w:tcBorders>
              <w:top w:val="single" w:sz="4" w:space="0" w:color="000000"/>
              <w:left w:val="single" w:sz="4" w:space="0" w:color="auto"/>
              <w:bottom w:val="single" w:sz="4" w:space="0" w:color="000000"/>
              <w:right w:val="single" w:sz="4" w:space="0" w:color="auto"/>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30</w:t>
            </w:r>
          </w:p>
        </w:tc>
        <w:tc>
          <w:tcPr>
            <w:tcW w:w="850" w:type="dxa"/>
            <w:tcBorders>
              <w:top w:val="single" w:sz="4" w:space="0" w:color="000000"/>
              <w:left w:val="single" w:sz="4" w:space="0" w:color="000000"/>
              <w:bottom w:val="single" w:sz="4" w:space="0" w:color="000000"/>
              <w:right w:val="single" w:sz="4" w:space="0" w:color="000000"/>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r>
      <w:tr w:rsidR="006449E1" w:rsidTr="00E901C6">
        <w:tc>
          <w:tcPr>
            <w:tcW w:w="568" w:type="dxa"/>
            <w:tcBorders>
              <w:top w:val="single" w:sz="4" w:space="0" w:color="000000"/>
              <w:left w:val="single" w:sz="4" w:space="0" w:color="000000"/>
              <w:bottom w:val="single" w:sz="4" w:space="0" w:color="000000"/>
              <w:right w:val="single" w:sz="4" w:space="0" w:color="000000"/>
            </w:tcBorders>
          </w:tcPr>
          <w:p w:rsidR="006449E1" w:rsidRDefault="006449E1" w:rsidP="00381128">
            <w:pPr>
              <w:widowControl w:val="0"/>
              <w:spacing w:after="0" w:line="240" w:lineRule="auto"/>
              <w:jc w:val="center"/>
              <w:rPr>
                <w:rFonts w:ascii="Times New Roman" w:hAnsi="Times New Roman"/>
                <w:sz w:val="24"/>
                <w:szCs w:val="24"/>
              </w:rPr>
            </w:pPr>
            <w:r>
              <w:rPr>
                <w:rFonts w:ascii="Times New Roman" w:hAnsi="Times New Roman"/>
                <w:sz w:val="24"/>
                <w:szCs w:val="24"/>
              </w:rPr>
              <w:t>36</w:t>
            </w:r>
          </w:p>
        </w:tc>
        <w:tc>
          <w:tcPr>
            <w:tcW w:w="6066" w:type="dxa"/>
            <w:tcBorders>
              <w:top w:val="single" w:sz="4" w:space="0" w:color="000000"/>
              <w:left w:val="single" w:sz="4" w:space="0" w:color="000000"/>
              <w:bottom w:val="single" w:sz="4" w:space="0" w:color="000000"/>
              <w:right w:val="single" w:sz="4" w:space="0" w:color="000000"/>
            </w:tcBorders>
          </w:tcPr>
          <w:p w:rsidR="006449E1" w:rsidRPr="00E417F5" w:rsidRDefault="006449E1" w:rsidP="00F64DB6">
            <w:pPr>
              <w:spacing w:after="0"/>
              <w:rPr>
                <w:rFonts w:ascii="Times New Roman" w:hAnsi="Times New Roman"/>
                <w:sz w:val="24"/>
                <w:szCs w:val="24"/>
              </w:rPr>
            </w:pPr>
            <w:r w:rsidRPr="00E417F5">
              <w:rPr>
                <w:rFonts w:ascii="Times New Roman" w:hAnsi="Times New Roman"/>
                <w:sz w:val="24"/>
                <w:szCs w:val="24"/>
              </w:rPr>
              <w:t>Профиль  для гипсокартона , оцинковка, направляющий 30*30*3000</w:t>
            </w:r>
          </w:p>
        </w:tc>
        <w:tc>
          <w:tcPr>
            <w:tcW w:w="851" w:type="dxa"/>
            <w:tcBorders>
              <w:top w:val="single" w:sz="4" w:space="0" w:color="000000"/>
              <w:left w:val="single" w:sz="4" w:space="0" w:color="auto"/>
              <w:bottom w:val="single" w:sz="4" w:space="0" w:color="000000"/>
              <w:right w:val="single" w:sz="4" w:space="0" w:color="auto"/>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r>
      <w:tr w:rsidR="006449E1" w:rsidTr="00E901C6">
        <w:tc>
          <w:tcPr>
            <w:tcW w:w="568" w:type="dxa"/>
            <w:tcBorders>
              <w:top w:val="single" w:sz="4" w:space="0" w:color="000000"/>
              <w:left w:val="single" w:sz="4" w:space="0" w:color="000000"/>
              <w:bottom w:val="single" w:sz="4" w:space="0" w:color="000000"/>
              <w:right w:val="single" w:sz="4" w:space="0" w:color="000000"/>
            </w:tcBorders>
          </w:tcPr>
          <w:p w:rsidR="006449E1" w:rsidRDefault="006449E1" w:rsidP="00381128">
            <w:pPr>
              <w:widowControl w:val="0"/>
              <w:spacing w:after="0" w:line="240" w:lineRule="auto"/>
              <w:jc w:val="center"/>
              <w:rPr>
                <w:rFonts w:ascii="Times New Roman" w:hAnsi="Times New Roman"/>
                <w:sz w:val="24"/>
                <w:szCs w:val="24"/>
              </w:rPr>
            </w:pPr>
            <w:r>
              <w:rPr>
                <w:rFonts w:ascii="Times New Roman" w:hAnsi="Times New Roman"/>
                <w:sz w:val="24"/>
                <w:szCs w:val="24"/>
              </w:rPr>
              <w:t>37</w:t>
            </w:r>
          </w:p>
        </w:tc>
        <w:tc>
          <w:tcPr>
            <w:tcW w:w="6066" w:type="dxa"/>
            <w:tcBorders>
              <w:top w:val="single" w:sz="4" w:space="0" w:color="000000"/>
              <w:left w:val="single" w:sz="4" w:space="0" w:color="000000"/>
              <w:bottom w:val="single" w:sz="4" w:space="0" w:color="000000"/>
              <w:right w:val="single" w:sz="4" w:space="0" w:color="000000"/>
            </w:tcBorders>
          </w:tcPr>
          <w:p w:rsidR="006449E1" w:rsidRPr="00E417F5" w:rsidRDefault="006449E1" w:rsidP="002B6472">
            <w:pPr>
              <w:rPr>
                <w:rFonts w:ascii="Times New Roman" w:hAnsi="Times New Roman"/>
                <w:sz w:val="24"/>
                <w:szCs w:val="24"/>
              </w:rPr>
            </w:pPr>
            <w:r w:rsidRPr="00E417F5">
              <w:rPr>
                <w:rFonts w:ascii="Times New Roman" w:hAnsi="Times New Roman"/>
                <w:sz w:val="24"/>
                <w:szCs w:val="24"/>
              </w:rPr>
              <w:t>Универсальная</w:t>
            </w:r>
            <w:r w:rsidR="002B6472">
              <w:rPr>
                <w:rFonts w:ascii="Times New Roman" w:hAnsi="Times New Roman"/>
                <w:sz w:val="24"/>
                <w:szCs w:val="24"/>
              </w:rPr>
              <w:t xml:space="preserve"> п</w:t>
            </w:r>
            <w:r w:rsidRPr="00E417F5">
              <w:rPr>
                <w:rFonts w:ascii="Times New Roman" w:hAnsi="Times New Roman"/>
                <w:sz w:val="24"/>
                <w:szCs w:val="24"/>
              </w:rPr>
              <w:t>аста колеровочная «Охра»-0,1 л</w:t>
            </w:r>
          </w:p>
        </w:tc>
        <w:tc>
          <w:tcPr>
            <w:tcW w:w="851" w:type="dxa"/>
            <w:tcBorders>
              <w:top w:val="single" w:sz="4" w:space="0" w:color="000000"/>
              <w:left w:val="single" w:sz="4" w:space="0" w:color="auto"/>
              <w:bottom w:val="single" w:sz="4" w:space="0" w:color="000000"/>
              <w:right w:val="single" w:sz="4" w:space="0" w:color="auto"/>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r>
      <w:tr w:rsidR="006449E1" w:rsidTr="00E901C6">
        <w:tc>
          <w:tcPr>
            <w:tcW w:w="568" w:type="dxa"/>
            <w:tcBorders>
              <w:top w:val="single" w:sz="4" w:space="0" w:color="000000"/>
              <w:left w:val="single" w:sz="4" w:space="0" w:color="000000"/>
              <w:bottom w:val="single" w:sz="4" w:space="0" w:color="000000"/>
              <w:right w:val="single" w:sz="4" w:space="0" w:color="000000"/>
            </w:tcBorders>
          </w:tcPr>
          <w:p w:rsidR="006449E1" w:rsidRDefault="006449E1" w:rsidP="00381128">
            <w:pPr>
              <w:widowControl w:val="0"/>
              <w:spacing w:after="0" w:line="240" w:lineRule="auto"/>
              <w:jc w:val="center"/>
              <w:rPr>
                <w:rFonts w:ascii="Times New Roman" w:hAnsi="Times New Roman"/>
                <w:sz w:val="24"/>
                <w:szCs w:val="24"/>
              </w:rPr>
            </w:pPr>
            <w:r>
              <w:rPr>
                <w:rFonts w:ascii="Times New Roman" w:hAnsi="Times New Roman"/>
                <w:sz w:val="24"/>
                <w:szCs w:val="24"/>
              </w:rPr>
              <w:t>38</w:t>
            </w:r>
          </w:p>
        </w:tc>
        <w:tc>
          <w:tcPr>
            <w:tcW w:w="6066" w:type="dxa"/>
            <w:tcBorders>
              <w:top w:val="single" w:sz="4" w:space="0" w:color="000000"/>
              <w:left w:val="single" w:sz="4" w:space="0" w:color="000000"/>
              <w:bottom w:val="single" w:sz="4" w:space="0" w:color="000000"/>
              <w:right w:val="single" w:sz="4" w:space="0" w:color="000000"/>
            </w:tcBorders>
          </w:tcPr>
          <w:p w:rsidR="006449E1" w:rsidRPr="00E417F5" w:rsidRDefault="006449E1" w:rsidP="006449E1">
            <w:pPr>
              <w:rPr>
                <w:rFonts w:ascii="Times New Roman" w:hAnsi="Times New Roman"/>
                <w:sz w:val="24"/>
                <w:szCs w:val="24"/>
              </w:rPr>
            </w:pPr>
            <w:r w:rsidRPr="00E417F5">
              <w:rPr>
                <w:rFonts w:ascii="Times New Roman" w:hAnsi="Times New Roman"/>
                <w:sz w:val="24"/>
                <w:szCs w:val="24"/>
              </w:rPr>
              <w:t>Универсальная  паста колеровочная «черная»- 0,1 л</w:t>
            </w:r>
          </w:p>
        </w:tc>
        <w:tc>
          <w:tcPr>
            <w:tcW w:w="851" w:type="dxa"/>
            <w:tcBorders>
              <w:top w:val="single" w:sz="4" w:space="0" w:color="000000"/>
              <w:left w:val="single" w:sz="4" w:space="0" w:color="auto"/>
              <w:bottom w:val="single" w:sz="4" w:space="0" w:color="000000"/>
              <w:right w:val="single" w:sz="4" w:space="0" w:color="auto"/>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r>
      <w:tr w:rsidR="006449E1" w:rsidTr="00E901C6">
        <w:tc>
          <w:tcPr>
            <w:tcW w:w="568" w:type="dxa"/>
            <w:tcBorders>
              <w:top w:val="single" w:sz="4" w:space="0" w:color="000000"/>
              <w:left w:val="single" w:sz="4" w:space="0" w:color="000000"/>
              <w:bottom w:val="single" w:sz="4" w:space="0" w:color="000000"/>
              <w:right w:val="single" w:sz="4" w:space="0" w:color="000000"/>
            </w:tcBorders>
          </w:tcPr>
          <w:p w:rsidR="006449E1" w:rsidRDefault="006449E1" w:rsidP="00381128">
            <w:pPr>
              <w:widowControl w:val="0"/>
              <w:spacing w:after="0" w:line="240" w:lineRule="auto"/>
              <w:jc w:val="center"/>
              <w:rPr>
                <w:rFonts w:ascii="Times New Roman" w:hAnsi="Times New Roman"/>
                <w:sz w:val="24"/>
                <w:szCs w:val="24"/>
              </w:rPr>
            </w:pPr>
            <w:r>
              <w:rPr>
                <w:rFonts w:ascii="Times New Roman" w:hAnsi="Times New Roman"/>
                <w:sz w:val="24"/>
                <w:szCs w:val="24"/>
              </w:rPr>
              <w:t>39</w:t>
            </w:r>
          </w:p>
        </w:tc>
        <w:tc>
          <w:tcPr>
            <w:tcW w:w="6066" w:type="dxa"/>
            <w:tcBorders>
              <w:top w:val="single" w:sz="4" w:space="0" w:color="000000"/>
              <w:left w:val="single" w:sz="4" w:space="0" w:color="000000"/>
              <w:bottom w:val="single" w:sz="4" w:space="0" w:color="000000"/>
              <w:right w:val="single" w:sz="4" w:space="0" w:color="000000"/>
            </w:tcBorders>
          </w:tcPr>
          <w:p w:rsidR="006449E1" w:rsidRPr="00E417F5" w:rsidRDefault="006449E1" w:rsidP="006449E1">
            <w:pPr>
              <w:rPr>
                <w:rFonts w:ascii="Times New Roman" w:hAnsi="Times New Roman"/>
                <w:sz w:val="24"/>
                <w:szCs w:val="24"/>
              </w:rPr>
            </w:pPr>
            <w:r w:rsidRPr="00F64DB6">
              <w:rPr>
                <w:rFonts w:ascii="Times New Roman" w:hAnsi="Times New Roman"/>
                <w:sz w:val="24"/>
                <w:szCs w:val="24"/>
                <w:shd w:val="clear" w:color="auto" w:fill="FFFFFF"/>
              </w:rPr>
              <w:t>Гидроизоляция цементная СР- тара по 20кг</w:t>
            </w:r>
          </w:p>
        </w:tc>
        <w:tc>
          <w:tcPr>
            <w:tcW w:w="851" w:type="dxa"/>
            <w:tcBorders>
              <w:top w:val="single" w:sz="4" w:space="0" w:color="000000"/>
              <w:left w:val="single" w:sz="4" w:space="0" w:color="auto"/>
              <w:bottom w:val="single" w:sz="4" w:space="0" w:color="000000"/>
              <w:right w:val="single" w:sz="4" w:space="0" w:color="auto"/>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кг</w:t>
            </w:r>
          </w:p>
        </w:tc>
        <w:tc>
          <w:tcPr>
            <w:tcW w:w="1122" w:type="dxa"/>
            <w:tcBorders>
              <w:top w:val="single" w:sz="4" w:space="0" w:color="000000"/>
              <w:left w:val="single" w:sz="4" w:space="0" w:color="auto"/>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r>
      <w:tr w:rsidR="006449E1" w:rsidTr="00E901C6">
        <w:tc>
          <w:tcPr>
            <w:tcW w:w="568" w:type="dxa"/>
            <w:tcBorders>
              <w:top w:val="single" w:sz="4" w:space="0" w:color="000000"/>
              <w:left w:val="single" w:sz="4" w:space="0" w:color="000000"/>
              <w:bottom w:val="single" w:sz="4" w:space="0" w:color="000000"/>
              <w:right w:val="single" w:sz="4" w:space="0" w:color="000000"/>
            </w:tcBorders>
          </w:tcPr>
          <w:p w:rsidR="006449E1" w:rsidRDefault="006449E1" w:rsidP="00381128">
            <w:pPr>
              <w:widowControl w:val="0"/>
              <w:spacing w:after="0" w:line="240" w:lineRule="auto"/>
              <w:jc w:val="center"/>
              <w:rPr>
                <w:rFonts w:ascii="Times New Roman" w:hAnsi="Times New Roman"/>
                <w:sz w:val="24"/>
                <w:szCs w:val="24"/>
              </w:rPr>
            </w:pPr>
            <w:r>
              <w:rPr>
                <w:rFonts w:ascii="Times New Roman" w:hAnsi="Times New Roman"/>
                <w:sz w:val="24"/>
                <w:szCs w:val="24"/>
              </w:rPr>
              <w:t>40</w:t>
            </w:r>
          </w:p>
        </w:tc>
        <w:tc>
          <w:tcPr>
            <w:tcW w:w="6066" w:type="dxa"/>
            <w:tcBorders>
              <w:top w:val="single" w:sz="4" w:space="0" w:color="000000"/>
              <w:left w:val="single" w:sz="4" w:space="0" w:color="000000"/>
              <w:bottom w:val="single" w:sz="4" w:space="0" w:color="000000"/>
              <w:right w:val="single" w:sz="4" w:space="0" w:color="000000"/>
            </w:tcBorders>
          </w:tcPr>
          <w:p w:rsidR="006449E1" w:rsidRPr="00E417F5" w:rsidRDefault="006449E1" w:rsidP="00F64DB6">
            <w:pPr>
              <w:spacing w:after="0"/>
              <w:rPr>
                <w:rFonts w:ascii="Times New Roman" w:hAnsi="Times New Roman"/>
                <w:sz w:val="24"/>
                <w:szCs w:val="24"/>
              </w:rPr>
            </w:pPr>
            <w:r w:rsidRPr="00E417F5">
              <w:rPr>
                <w:rFonts w:ascii="Times New Roman" w:hAnsi="Times New Roman"/>
                <w:sz w:val="24"/>
                <w:szCs w:val="24"/>
              </w:rPr>
              <w:t>Анкерный болт с шестигранной головкой 10*182</w:t>
            </w:r>
          </w:p>
        </w:tc>
        <w:tc>
          <w:tcPr>
            <w:tcW w:w="851" w:type="dxa"/>
            <w:tcBorders>
              <w:top w:val="single" w:sz="4" w:space="0" w:color="000000"/>
              <w:left w:val="single" w:sz="4" w:space="0" w:color="auto"/>
              <w:bottom w:val="single" w:sz="4" w:space="0" w:color="000000"/>
              <w:right w:val="single" w:sz="4" w:space="0" w:color="auto"/>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r>
      <w:tr w:rsidR="006449E1" w:rsidTr="00E901C6">
        <w:tc>
          <w:tcPr>
            <w:tcW w:w="568" w:type="dxa"/>
            <w:tcBorders>
              <w:top w:val="single" w:sz="4" w:space="0" w:color="000000"/>
              <w:left w:val="single" w:sz="4" w:space="0" w:color="000000"/>
              <w:bottom w:val="single" w:sz="4" w:space="0" w:color="000000"/>
              <w:right w:val="single" w:sz="4" w:space="0" w:color="000000"/>
            </w:tcBorders>
          </w:tcPr>
          <w:p w:rsidR="006449E1" w:rsidRDefault="006449E1" w:rsidP="00381128">
            <w:pPr>
              <w:widowControl w:val="0"/>
              <w:spacing w:after="0" w:line="240" w:lineRule="auto"/>
              <w:jc w:val="center"/>
              <w:rPr>
                <w:rFonts w:ascii="Times New Roman" w:hAnsi="Times New Roman"/>
                <w:sz w:val="24"/>
                <w:szCs w:val="24"/>
              </w:rPr>
            </w:pPr>
            <w:r>
              <w:rPr>
                <w:rFonts w:ascii="Times New Roman" w:hAnsi="Times New Roman"/>
                <w:sz w:val="24"/>
                <w:szCs w:val="24"/>
              </w:rPr>
              <w:t>41</w:t>
            </w:r>
          </w:p>
        </w:tc>
        <w:tc>
          <w:tcPr>
            <w:tcW w:w="6066" w:type="dxa"/>
            <w:tcBorders>
              <w:top w:val="single" w:sz="4" w:space="0" w:color="000000"/>
              <w:left w:val="single" w:sz="4" w:space="0" w:color="000000"/>
              <w:bottom w:val="single" w:sz="4" w:space="0" w:color="000000"/>
              <w:right w:val="single" w:sz="4" w:space="0" w:color="000000"/>
            </w:tcBorders>
          </w:tcPr>
          <w:p w:rsidR="006449E1" w:rsidRPr="00E417F5" w:rsidRDefault="006449E1" w:rsidP="00F64DB6">
            <w:pPr>
              <w:spacing w:after="0"/>
              <w:rPr>
                <w:rFonts w:ascii="Times New Roman" w:hAnsi="Times New Roman"/>
                <w:sz w:val="24"/>
                <w:szCs w:val="24"/>
                <w:lang w:val="en-US"/>
              </w:rPr>
            </w:pPr>
            <w:r w:rsidRPr="00E417F5">
              <w:rPr>
                <w:rFonts w:ascii="Times New Roman" w:hAnsi="Times New Roman"/>
                <w:sz w:val="24"/>
                <w:szCs w:val="24"/>
              </w:rPr>
              <w:t>Рулетка – 5 м (</w:t>
            </w:r>
            <w:r w:rsidRPr="00E417F5">
              <w:rPr>
                <w:rFonts w:ascii="Times New Roman" w:hAnsi="Times New Roman"/>
                <w:sz w:val="24"/>
                <w:szCs w:val="24"/>
                <w:lang w:val="en-US"/>
              </w:rPr>
              <w:t>MOS)</w:t>
            </w:r>
          </w:p>
        </w:tc>
        <w:tc>
          <w:tcPr>
            <w:tcW w:w="851" w:type="dxa"/>
            <w:tcBorders>
              <w:top w:val="single" w:sz="4" w:space="0" w:color="000000"/>
              <w:left w:val="single" w:sz="4" w:space="0" w:color="auto"/>
              <w:bottom w:val="single" w:sz="4" w:space="0" w:color="000000"/>
              <w:right w:val="single" w:sz="4" w:space="0" w:color="auto"/>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6449E1" w:rsidRPr="009F4293" w:rsidRDefault="006449E1">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r>
      <w:tr w:rsidR="006449E1" w:rsidTr="00157738">
        <w:tc>
          <w:tcPr>
            <w:tcW w:w="568" w:type="dxa"/>
            <w:tcBorders>
              <w:top w:val="single" w:sz="4" w:space="0" w:color="000000"/>
              <w:left w:val="single" w:sz="4" w:space="0" w:color="000000"/>
              <w:bottom w:val="single" w:sz="4" w:space="0" w:color="000000"/>
              <w:right w:val="single" w:sz="4" w:space="0" w:color="000000"/>
            </w:tcBorders>
          </w:tcPr>
          <w:p w:rsidR="006449E1" w:rsidRDefault="006449E1" w:rsidP="00381128">
            <w:pPr>
              <w:widowControl w:val="0"/>
              <w:spacing w:after="0" w:line="240" w:lineRule="auto"/>
              <w:jc w:val="center"/>
              <w:rPr>
                <w:rFonts w:ascii="Times New Roman" w:hAnsi="Times New Roman"/>
                <w:sz w:val="24"/>
                <w:szCs w:val="24"/>
              </w:rPr>
            </w:pPr>
            <w:r>
              <w:rPr>
                <w:rFonts w:ascii="Times New Roman" w:hAnsi="Times New Roman"/>
                <w:sz w:val="24"/>
                <w:szCs w:val="24"/>
              </w:rPr>
              <w:t>42</w:t>
            </w:r>
          </w:p>
        </w:tc>
        <w:tc>
          <w:tcPr>
            <w:tcW w:w="6066" w:type="dxa"/>
            <w:tcBorders>
              <w:top w:val="single" w:sz="4" w:space="0" w:color="000000"/>
              <w:left w:val="single" w:sz="4" w:space="0" w:color="000000"/>
              <w:bottom w:val="single" w:sz="4" w:space="0" w:color="000000"/>
              <w:right w:val="single" w:sz="4" w:space="0" w:color="000000"/>
            </w:tcBorders>
          </w:tcPr>
          <w:p w:rsidR="00E417F5" w:rsidRPr="00E417F5" w:rsidRDefault="006449E1" w:rsidP="006449E1">
            <w:pPr>
              <w:pStyle w:val="vi-text17y0k286"/>
              <w:shd w:val="clear" w:color="auto" w:fill="FFFFFF"/>
              <w:spacing w:before="0" w:beforeAutospacing="0" w:after="0" w:afterAutospacing="0" w:line="300" w:lineRule="atLeast"/>
              <w:rPr>
                <w:spacing w:val="-1"/>
                <w:shd w:val="clear" w:color="auto" w:fill="FFFFFF"/>
              </w:rPr>
            </w:pPr>
            <w:r w:rsidRPr="00E417F5">
              <w:rPr>
                <w:spacing w:val="-1"/>
                <w:shd w:val="clear" w:color="auto" w:fill="FFFFFF"/>
              </w:rPr>
              <w:t>Смазка многоцелевая</w:t>
            </w:r>
            <w:r w:rsidR="00F64DB6">
              <w:rPr>
                <w:spacing w:val="-1"/>
                <w:shd w:val="clear" w:color="auto" w:fill="FFFFFF"/>
              </w:rPr>
              <w:t xml:space="preserve"> </w:t>
            </w:r>
            <w:r w:rsidRPr="00E417F5">
              <w:rPr>
                <w:spacing w:val="-1"/>
                <w:shd w:val="clear" w:color="auto" w:fill="FFFFFF"/>
              </w:rPr>
              <w:t>для замков RC 40</w:t>
            </w:r>
          </w:p>
          <w:p w:rsidR="00E417F5" w:rsidRPr="00E417F5" w:rsidRDefault="00E417F5" w:rsidP="006449E1">
            <w:pPr>
              <w:pStyle w:val="vi-text17y0k286"/>
              <w:shd w:val="clear" w:color="auto" w:fill="FFFFFF"/>
              <w:spacing w:before="0" w:beforeAutospacing="0" w:after="0" w:afterAutospacing="0" w:line="300" w:lineRule="atLeast"/>
              <w:rPr>
                <w:spacing w:val="-1"/>
                <w:shd w:val="clear" w:color="auto" w:fill="FFFFFF"/>
              </w:rPr>
            </w:pPr>
          </w:p>
          <w:p w:rsidR="00E417F5" w:rsidRPr="00E417F5" w:rsidRDefault="00E417F5" w:rsidP="006449E1">
            <w:pPr>
              <w:pStyle w:val="vi-text17y0k286"/>
              <w:shd w:val="clear" w:color="auto" w:fill="FFFFFF"/>
              <w:spacing w:before="0" w:beforeAutospacing="0" w:after="0" w:afterAutospacing="0" w:line="300" w:lineRule="atLeast"/>
              <w:rPr>
                <w:spacing w:val="-1"/>
                <w:shd w:val="clear" w:color="auto" w:fill="FFFFFF"/>
              </w:rPr>
            </w:pPr>
            <w:r w:rsidRPr="00E417F5">
              <w:rPr>
                <w:spacing w:val="-1"/>
                <w:shd w:val="clear" w:color="auto" w:fill="FFFFFF"/>
              </w:rPr>
              <w:t>Описание:</w:t>
            </w:r>
          </w:p>
          <w:p w:rsidR="006449E1" w:rsidRPr="00E417F5" w:rsidRDefault="006449E1" w:rsidP="006449E1">
            <w:pPr>
              <w:pStyle w:val="vi-text17y0k286"/>
              <w:shd w:val="clear" w:color="auto" w:fill="FFFFFF"/>
              <w:spacing w:before="0" w:beforeAutospacing="0" w:after="0" w:afterAutospacing="0" w:line="300" w:lineRule="atLeast"/>
            </w:pPr>
            <w:r w:rsidRPr="00E417F5">
              <w:rPr>
                <w:spacing w:val="-1"/>
                <w:shd w:val="clear" w:color="auto" w:fill="FFFFFF"/>
              </w:rPr>
              <w:t xml:space="preserve"> </w:t>
            </w:r>
            <w:r w:rsidRPr="00E417F5">
              <w:t>Тип:</w:t>
            </w:r>
            <w:r w:rsidR="00F64DB6">
              <w:t xml:space="preserve"> </w:t>
            </w:r>
            <w:r w:rsidRPr="00E417F5">
              <w:rPr>
                <w:rStyle w:val="dglv-w"/>
              </w:rPr>
              <w:t>спрей/аэрозоль</w:t>
            </w:r>
          </w:p>
          <w:p w:rsidR="006449E1" w:rsidRPr="00E417F5" w:rsidRDefault="006449E1" w:rsidP="006449E1">
            <w:pPr>
              <w:pStyle w:val="vi-text17y0k286"/>
              <w:shd w:val="clear" w:color="auto" w:fill="FFFFFF"/>
              <w:spacing w:before="0" w:beforeAutospacing="0" w:after="0" w:afterAutospacing="0" w:line="300" w:lineRule="atLeast"/>
            </w:pPr>
            <w:r w:rsidRPr="00E417F5">
              <w:t>Объем:</w:t>
            </w:r>
            <w:r w:rsidRPr="00E417F5">
              <w:rPr>
                <w:rStyle w:val="dglv-w"/>
              </w:rPr>
              <w:t>0.4 л</w:t>
            </w:r>
          </w:p>
          <w:p w:rsidR="006449E1" w:rsidRPr="00E417F5" w:rsidRDefault="006449E1" w:rsidP="006449E1">
            <w:pPr>
              <w:pStyle w:val="vi-text17y0k286"/>
              <w:shd w:val="clear" w:color="auto" w:fill="FFFFFF"/>
              <w:spacing w:before="0" w:beforeAutospacing="0" w:after="0" w:afterAutospacing="0" w:line="300" w:lineRule="atLeast"/>
            </w:pPr>
            <w:r w:rsidRPr="00E417F5">
              <w:t>Основа:</w:t>
            </w:r>
            <w:r w:rsidR="00F64DB6">
              <w:t xml:space="preserve"> </w:t>
            </w:r>
            <w:r w:rsidRPr="00E417F5">
              <w:rPr>
                <w:rStyle w:val="dglv-w"/>
              </w:rPr>
              <w:t>алифатические углеводороды</w:t>
            </w:r>
          </w:p>
          <w:p w:rsidR="006449E1" w:rsidRPr="00E417F5" w:rsidRDefault="006449E1" w:rsidP="006449E1">
            <w:pPr>
              <w:pStyle w:val="vi-text17y0k286"/>
              <w:shd w:val="clear" w:color="auto" w:fill="FFFFFF"/>
              <w:spacing w:before="0" w:beforeAutospacing="0" w:after="0" w:afterAutospacing="0" w:line="300" w:lineRule="atLeast"/>
            </w:pPr>
            <w:r w:rsidRPr="00E417F5">
              <w:t>Рабочая температура:</w:t>
            </w:r>
            <w:r w:rsidRPr="00E417F5">
              <w:rPr>
                <w:rStyle w:val="dglv-w"/>
              </w:rPr>
              <w:t>-30°C до +30°C °С</w:t>
            </w:r>
          </w:p>
          <w:p w:rsidR="006449E1" w:rsidRPr="00E417F5" w:rsidRDefault="006449E1" w:rsidP="006449E1">
            <w:pPr>
              <w:pStyle w:val="vi-text17y0k286"/>
              <w:shd w:val="clear" w:color="auto" w:fill="FFFFFF"/>
              <w:spacing w:before="0" w:beforeAutospacing="0" w:after="0" w:afterAutospacing="0" w:line="300" w:lineRule="atLeast"/>
            </w:pPr>
            <w:r w:rsidRPr="00E417F5">
              <w:t>Тип упаковки:</w:t>
            </w:r>
            <w:r w:rsidR="0001439B">
              <w:t xml:space="preserve"> </w:t>
            </w:r>
            <w:r w:rsidRPr="00E417F5">
              <w:rPr>
                <w:rStyle w:val="dglv-w"/>
              </w:rPr>
              <w:t>аэрозольный баллон</w:t>
            </w:r>
          </w:p>
          <w:p w:rsidR="006449E1" w:rsidRPr="00E417F5" w:rsidRDefault="006449E1" w:rsidP="0001439B">
            <w:pPr>
              <w:pStyle w:val="vi-text17y0k286"/>
              <w:shd w:val="clear" w:color="auto" w:fill="FFFFFF"/>
              <w:spacing w:before="0" w:beforeAutospacing="0" w:after="0" w:afterAutospacing="0" w:line="300" w:lineRule="atLeast"/>
            </w:pPr>
            <w:r w:rsidRPr="00E417F5">
              <w:t>Состав:</w:t>
            </w:r>
            <w:r w:rsidR="0001439B">
              <w:t xml:space="preserve"> </w:t>
            </w:r>
            <w:r w:rsidRPr="00E417F5">
              <w:rPr>
                <w:rStyle w:val="dglv-w"/>
              </w:rPr>
              <w:t>Алифатические углеводороды &gt;30%, нафтен</w:t>
            </w:r>
            <w:r w:rsidRPr="00E417F5">
              <w:rPr>
                <w:rStyle w:val="dglv-w"/>
              </w:rPr>
              <w:t>о</w:t>
            </w:r>
            <w:r w:rsidRPr="00E417F5">
              <w:rPr>
                <w:rStyle w:val="dglv-w"/>
              </w:rPr>
              <w:t xml:space="preserve">вые углеводороды &gt;30%, углеводородный </w:t>
            </w:r>
            <w:proofErr w:type="spellStart"/>
            <w:r w:rsidRPr="00E417F5">
              <w:rPr>
                <w:rStyle w:val="dglv-w"/>
              </w:rPr>
              <w:t>пропеллент</w:t>
            </w:r>
            <w:proofErr w:type="spellEnd"/>
            <w:r w:rsidRPr="00E417F5">
              <w:rPr>
                <w:rStyle w:val="dglv-w"/>
              </w:rPr>
              <w:t xml:space="preserve"> 15 - 30%, НПАВ &lt;5%</w:t>
            </w:r>
          </w:p>
        </w:tc>
        <w:tc>
          <w:tcPr>
            <w:tcW w:w="851" w:type="dxa"/>
            <w:tcBorders>
              <w:top w:val="single" w:sz="4" w:space="0" w:color="000000"/>
              <w:left w:val="single" w:sz="4" w:space="0" w:color="auto"/>
              <w:bottom w:val="single" w:sz="4" w:space="0" w:color="000000"/>
              <w:right w:val="single" w:sz="4" w:space="0" w:color="auto"/>
            </w:tcBorders>
          </w:tcPr>
          <w:p w:rsidR="006449E1" w:rsidRPr="009F4293" w:rsidRDefault="006449E1" w:rsidP="00157738">
            <w:pPr>
              <w:jc w:val="center"/>
              <w:rPr>
                <w:rFonts w:ascii="Times New Roman" w:hAnsi="Times New Roman"/>
                <w:color w:val="000000"/>
                <w:sz w:val="24"/>
                <w:szCs w:val="24"/>
              </w:rPr>
            </w:pPr>
            <w:r w:rsidRPr="009F4293">
              <w:rPr>
                <w:rFonts w:ascii="Times New Roman" w:hAnsi="Times New Roman"/>
                <w:color w:val="000000"/>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6449E1" w:rsidRPr="009F4293" w:rsidRDefault="006449E1" w:rsidP="00157738">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6449E1" w:rsidRPr="00381128" w:rsidRDefault="006449E1" w:rsidP="00381128">
            <w:pPr>
              <w:jc w:val="center"/>
              <w:rPr>
                <w:rFonts w:ascii="Times New Roman" w:hAnsi="Times New Roman"/>
                <w:sz w:val="24"/>
                <w:szCs w:val="24"/>
              </w:rPr>
            </w:pPr>
          </w:p>
        </w:tc>
      </w:tr>
      <w:tr w:rsidR="00846D16" w:rsidTr="00E901C6">
        <w:tc>
          <w:tcPr>
            <w:tcW w:w="568" w:type="dxa"/>
            <w:tcBorders>
              <w:top w:val="single" w:sz="4" w:space="0" w:color="000000"/>
              <w:left w:val="single" w:sz="4" w:space="0" w:color="000000"/>
              <w:bottom w:val="single" w:sz="4" w:space="0" w:color="000000"/>
              <w:right w:val="single" w:sz="4" w:space="0" w:color="000000"/>
            </w:tcBorders>
          </w:tcPr>
          <w:p w:rsidR="00846D16" w:rsidRDefault="00846D16" w:rsidP="00381128">
            <w:pPr>
              <w:widowControl w:val="0"/>
              <w:spacing w:after="0" w:line="240" w:lineRule="auto"/>
              <w:jc w:val="center"/>
              <w:rPr>
                <w:rFonts w:ascii="Times New Roman" w:hAnsi="Times New Roman"/>
                <w:sz w:val="24"/>
                <w:szCs w:val="24"/>
              </w:rPr>
            </w:pPr>
            <w:r>
              <w:rPr>
                <w:rFonts w:ascii="Times New Roman" w:hAnsi="Times New Roman"/>
                <w:sz w:val="24"/>
                <w:szCs w:val="24"/>
              </w:rPr>
              <w:t>43</w:t>
            </w:r>
          </w:p>
        </w:tc>
        <w:tc>
          <w:tcPr>
            <w:tcW w:w="6066" w:type="dxa"/>
            <w:tcBorders>
              <w:top w:val="single" w:sz="4" w:space="0" w:color="000000"/>
              <w:left w:val="single" w:sz="4" w:space="0" w:color="000000"/>
              <w:bottom w:val="single" w:sz="4" w:space="0" w:color="000000"/>
              <w:right w:val="single" w:sz="4" w:space="0" w:color="000000"/>
            </w:tcBorders>
          </w:tcPr>
          <w:p w:rsidR="00846D16" w:rsidRPr="00846D16" w:rsidRDefault="00846D16" w:rsidP="008105A1">
            <w:pPr>
              <w:rPr>
                <w:rFonts w:ascii="Times New Roman" w:hAnsi="Times New Roman"/>
                <w:sz w:val="24"/>
                <w:szCs w:val="24"/>
              </w:rPr>
            </w:pPr>
            <w:r w:rsidRPr="00846D16">
              <w:rPr>
                <w:rFonts w:ascii="Times New Roman" w:hAnsi="Times New Roman"/>
                <w:spacing w:val="-1"/>
                <w:sz w:val="24"/>
                <w:szCs w:val="24"/>
                <w:shd w:val="clear" w:color="auto" w:fill="FFFFFF"/>
              </w:rPr>
              <w:t>Решетка разъемная с москитной сеткой (300х200х8 мм; наклонные жалюзи).</w:t>
            </w:r>
          </w:p>
        </w:tc>
        <w:tc>
          <w:tcPr>
            <w:tcW w:w="851" w:type="dxa"/>
            <w:tcBorders>
              <w:top w:val="single" w:sz="4" w:space="0" w:color="000000"/>
              <w:left w:val="single" w:sz="4" w:space="0" w:color="auto"/>
              <w:bottom w:val="single" w:sz="4" w:space="0" w:color="000000"/>
              <w:right w:val="single" w:sz="4" w:space="0" w:color="auto"/>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r>
      <w:tr w:rsidR="00846D16" w:rsidTr="00E901C6">
        <w:tc>
          <w:tcPr>
            <w:tcW w:w="568" w:type="dxa"/>
            <w:tcBorders>
              <w:top w:val="single" w:sz="4" w:space="0" w:color="000000"/>
              <w:left w:val="single" w:sz="4" w:space="0" w:color="000000"/>
              <w:bottom w:val="single" w:sz="4" w:space="0" w:color="000000"/>
              <w:right w:val="single" w:sz="4" w:space="0" w:color="000000"/>
            </w:tcBorders>
          </w:tcPr>
          <w:p w:rsidR="00846D16" w:rsidRDefault="00846D16" w:rsidP="00381128">
            <w:pPr>
              <w:widowControl w:val="0"/>
              <w:spacing w:after="0" w:line="240" w:lineRule="auto"/>
              <w:jc w:val="center"/>
              <w:rPr>
                <w:rFonts w:ascii="Times New Roman" w:hAnsi="Times New Roman"/>
                <w:sz w:val="24"/>
                <w:szCs w:val="24"/>
              </w:rPr>
            </w:pPr>
            <w:r>
              <w:rPr>
                <w:rFonts w:ascii="Times New Roman" w:hAnsi="Times New Roman"/>
                <w:sz w:val="24"/>
                <w:szCs w:val="24"/>
              </w:rPr>
              <w:t>44</w:t>
            </w:r>
          </w:p>
        </w:tc>
        <w:tc>
          <w:tcPr>
            <w:tcW w:w="6066" w:type="dxa"/>
            <w:tcBorders>
              <w:top w:val="single" w:sz="4" w:space="0" w:color="000000"/>
              <w:left w:val="single" w:sz="4" w:space="0" w:color="000000"/>
              <w:bottom w:val="single" w:sz="4" w:space="0" w:color="000000"/>
              <w:right w:val="single" w:sz="4" w:space="0" w:color="000000"/>
            </w:tcBorders>
          </w:tcPr>
          <w:p w:rsidR="00846D16" w:rsidRPr="00846D16" w:rsidRDefault="00846D16" w:rsidP="008105A1">
            <w:pPr>
              <w:rPr>
                <w:rFonts w:ascii="Times New Roman" w:hAnsi="Times New Roman"/>
                <w:spacing w:val="-1"/>
                <w:sz w:val="24"/>
                <w:szCs w:val="24"/>
                <w:shd w:val="clear" w:color="auto" w:fill="FFFFFF"/>
              </w:rPr>
            </w:pPr>
            <w:r w:rsidRPr="00846D16">
              <w:rPr>
                <w:rFonts w:ascii="Times New Roman" w:hAnsi="Times New Roman"/>
                <w:spacing w:val="-1"/>
                <w:sz w:val="24"/>
                <w:szCs w:val="24"/>
                <w:shd w:val="clear" w:color="auto" w:fill="FFFFFF"/>
              </w:rPr>
              <w:t>Гипсокартон  КНАУФ 250х1200 толщина 9 мм</w:t>
            </w:r>
          </w:p>
        </w:tc>
        <w:tc>
          <w:tcPr>
            <w:tcW w:w="851" w:type="dxa"/>
            <w:tcBorders>
              <w:top w:val="single" w:sz="4" w:space="0" w:color="000000"/>
              <w:left w:val="single" w:sz="4" w:space="0" w:color="auto"/>
              <w:bottom w:val="single" w:sz="4" w:space="0" w:color="000000"/>
              <w:right w:val="single" w:sz="4" w:space="0" w:color="auto"/>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r>
      <w:tr w:rsidR="00846D16" w:rsidTr="00E901C6">
        <w:tc>
          <w:tcPr>
            <w:tcW w:w="568" w:type="dxa"/>
            <w:tcBorders>
              <w:top w:val="single" w:sz="4" w:space="0" w:color="000000"/>
              <w:left w:val="single" w:sz="4" w:space="0" w:color="000000"/>
              <w:bottom w:val="single" w:sz="4" w:space="0" w:color="000000"/>
              <w:right w:val="single" w:sz="4" w:space="0" w:color="000000"/>
            </w:tcBorders>
          </w:tcPr>
          <w:p w:rsidR="00846D16" w:rsidRDefault="00846D16" w:rsidP="00381128">
            <w:pPr>
              <w:widowControl w:val="0"/>
              <w:spacing w:after="0" w:line="240" w:lineRule="auto"/>
              <w:jc w:val="center"/>
              <w:rPr>
                <w:rFonts w:ascii="Times New Roman" w:hAnsi="Times New Roman"/>
                <w:sz w:val="24"/>
                <w:szCs w:val="24"/>
              </w:rPr>
            </w:pPr>
            <w:r>
              <w:rPr>
                <w:rFonts w:ascii="Times New Roman" w:hAnsi="Times New Roman"/>
                <w:sz w:val="24"/>
                <w:szCs w:val="24"/>
              </w:rPr>
              <w:t>45</w:t>
            </w:r>
          </w:p>
        </w:tc>
        <w:tc>
          <w:tcPr>
            <w:tcW w:w="6066" w:type="dxa"/>
            <w:tcBorders>
              <w:top w:val="single" w:sz="4" w:space="0" w:color="000000"/>
              <w:left w:val="single" w:sz="4" w:space="0" w:color="000000"/>
              <w:bottom w:val="single" w:sz="4" w:space="0" w:color="000000"/>
              <w:right w:val="single" w:sz="4" w:space="0" w:color="000000"/>
            </w:tcBorders>
          </w:tcPr>
          <w:p w:rsidR="00846D16" w:rsidRPr="00846D16" w:rsidRDefault="00846D16" w:rsidP="008105A1">
            <w:pPr>
              <w:rPr>
                <w:rFonts w:ascii="Times New Roman" w:hAnsi="Times New Roman"/>
                <w:spacing w:val="-1"/>
                <w:sz w:val="24"/>
                <w:szCs w:val="24"/>
                <w:shd w:val="clear" w:color="auto" w:fill="FFFFFF"/>
              </w:rPr>
            </w:pPr>
            <w:r w:rsidRPr="00846D16">
              <w:rPr>
                <w:rFonts w:ascii="Times New Roman" w:hAnsi="Times New Roman"/>
                <w:bCs/>
                <w:spacing w:val="3"/>
                <w:sz w:val="24"/>
                <w:szCs w:val="24"/>
                <w:shd w:val="clear" w:color="auto" w:fill="FFFFFF"/>
              </w:rPr>
              <w:t>Фанера 10 мм нешлифованная ФК1525x1525 мм</w:t>
            </w:r>
          </w:p>
        </w:tc>
        <w:tc>
          <w:tcPr>
            <w:tcW w:w="851" w:type="dxa"/>
            <w:tcBorders>
              <w:top w:val="single" w:sz="4" w:space="0" w:color="000000"/>
              <w:left w:val="single" w:sz="4" w:space="0" w:color="auto"/>
              <w:bottom w:val="single" w:sz="4" w:space="0" w:color="000000"/>
              <w:right w:val="single" w:sz="4" w:space="0" w:color="auto"/>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r>
      <w:tr w:rsidR="00846D16" w:rsidTr="00E901C6">
        <w:tc>
          <w:tcPr>
            <w:tcW w:w="568" w:type="dxa"/>
            <w:tcBorders>
              <w:top w:val="single" w:sz="4" w:space="0" w:color="000000"/>
              <w:left w:val="single" w:sz="4" w:space="0" w:color="000000"/>
              <w:bottom w:val="single" w:sz="4" w:space="0" w:color="000000"/>
              <w:right w:val="single" w:sz="4" w:space="0" w:color="000000"/>
            </w:tcBorders>
          </w:tcPr>
          <w:p w:rsidR="00846D16" w:rsidRDefault="00846D16" w:rsidP="00381128">
            <w:pPr>
              <w:widowControl w:val="0"/>
              <w:spacing w:after="0" w:line="240" w:lineRule="auto"/>
              <w:jc w:val="center"/>
              <w:rPr>
                <w:rFonts w:ascii="Times New Roman" w:hAnsi="Times New Roman"/>
                <w:sz w:val="24"/>
                <w:szCs w:val="24"/>
              </w:rPr>
            </w:pPr>
            <w:r>
              <w:rPr>
                <w:rFonts w:ascii="Times New Roman" w:hAnsi="Times New Roman"/>
                <w:sz w:val="24"/>
                <w:szCs w:val="24"/>
              </w:rPr>
              <w:t>46</w:t>
            </w:r>
          </w:p>
        </w:tc>
        <w:tc>
          <w:tcPr>
            <w:tcW w:w="6066" w:type="dxa"/>
            <w:tcBorders>
              <w:top w:val="single" w:sz="4" w:space="0" w:color="000000"/>
              <w:left w:val="single" w:sz="4" w:space="0" w:color="000000"/>
              <w:bottom w:val="single" w:sz="4" w:space="0" w:color="000000"/>
              <w:right w:val="single" w:sz="4" w:space="0" w:color="000000"/>
            </w:tcBorders>
          </w:tcPr>
          <w:p w:rsidR="00846D16" w:rsidRPr="00846D16" w:rsidRDefault="00846D16" w:rsidP="008105A1">
            <w:pPr>
              <w:rPr>
                <w:rFonts w:ascii="Times New Roman" w:hAnsi="Times New Roman"/>
                <w:spacing w:val="-1"/>
                <w:sz w:val="24"/>
                <w:szCs w:val="24"/>
                <w:shd w:val="clear" w:color="auto" w:fill="FFFFFF"/>
              </w:rPr>
            </w:pPr>
            <w:r w:rsidRPr="00846D16">
              <w:rPr>
                <w:rFonts w:ascii="Times New Roman" w:hAnsi="Times New Roman"/>
                <w:spacing w:val="-1"/>
                <w:sz w:val="24"/>
                <w:szCs w:val="24"/>
                <w:shd w:val="clear" w:color="auto" w:fill="FFFFFF"/>
              </w:rPr>
              <w:t>Пенопласт ПСБ 1х1 м- толщ.50 мм</w:t>
            </w:r>
          </w:p>
        </w:tc>
        <w:tc>
          <w:tcPr>
            <w:tcW w:w="851" w:type="dxa"/>
            <w:tcBorders>
              <w:top w:val="single" w:sz="4" w:space="0" w:color="000000"/>
              <w:left w:val="single" w:sz="4" w:space="0" w:color="auto"/>
              <w:bottom w:val="single" w:sz="4" w:space="0" w:color="000000"/>
              <w:right w:val="single" w:sz="4" w:space="0" w:color="auto"/>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л</w:t>
            </w:r>
          </w:p>
        </w:tc>
        <w:tc>
          <w:tcPr>
            <w:tcW w:w="1122" w:type="dxa"/>
            <w:tcBorders>
              <w:top w:val="single" w:sz="4" w:space="0" w:color="000000"/>
              <w:left w:val="single" w:sz="4" w:space="0" w:color="auto"/>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r>
      <w:tr w:rsidR="00846D16" w:rsidTr="00E901C6">
        <w:tc>
          <w:tcPr>
            <w:tcW w:w="568" w:type="dxa"/>
            <w:tcBorders>
              <w:top w:val="single" w:sz="4" w:space="0" w:color="000000"/>
              <w:left w:val="single" w:sz="4" w:space="0" w:color="000000"/>
              <w:bottom w:val="single" w:sz="4" w:space="0" w:color="000000"/>
              <w:right w:val="single" w:sz="4" w:space="0" w:color="000000"/>
            </w:tcBorders>
          </w:tcPr>
          <w:p w:rsidR="00846D16" w:rsidRDefault="00846D16" w:rsidP="00381128">
            <w:pPr>
              <w:widowControl w:val="0"/>
              <w:spacing w:after="0" w:line="240" w:lineRule="auto"/>
              <w:jc w:val="center"/>
              <w:rPr>
                <w:rFonts w:ascii="Times New Roman" w:hAnsi="Times New Roman"/>
                <w:sz w:val="24"/>
                <w:szCs w:val="24"/>
              </w:rPr>
            </w:pPr>
            <w:r>
              <w:rPr>
                <w:rFonts w:ascii="Times New Roman" w:hAnsi="Times New Roman"/>
                <w:sz w:val="24"/>
                <w:szCs w:val="24"/>
              </w:rPr>
              <w:t>47</w:t>
            </w:r>
          </w:p>
        </w:tc>
        <w:tc>
          <w:tcPr>
            <w:tcW w:w="6066" w:type="dxa"/>
            <w:tcBorders>
              <w:top w:val="single" w:sz="4" w:space="0" w:color="000000"/>
              <w:left w:val="single" w:sz="4" w:space="0" w:color="000000"/>
              <w:bottom w:val="single" w:sz="4" w:space="0" w:color="000000"/>
              <w:right w:val="single" w:sz="4" w:space="0" w:color="000000"/>
            </w:tcBorders>
          </w:tcPr>
          <w:p w:rsidR="00846D16" w:rsidRPr="00846D16" w:rsidRDefault="00846D16" w:rsidP="008105A1">
            <w:pPr>
              <w:rPr>
                <w:rFonts w:ascii="Times New Roman" w:hAnsi="Times New Roman"/>
                <w:b/>
                <w:spacing w:val="-1"/>
                <w:sz w:val="24"/>
                <w:szCs w:val="24"/>
                <w:shd w:val="clear" w:color="auto" w:fill="FFFFFF"/>
              </w:rPr>
            </w:pPr>
            <w:r w:rsidRPr="00846D16">
              <w:rPr>
                <w:rFonts w:ascii="Times New Roman" w:hAnsi="Times New Roman"/>
                <w:spacing w:val="-1"/>
                <w:sz w:val="24"/>
                <w:szCs w:val="24"/>
                <w:shd w:val="clear" w:color="auto" w:fill="FFFFFF"/>
              </w:rPr>
              <w:t xml:space="preserve">ДСП </w:t>
            </w:r>
            <w:r w:rsidRPr="00846D16">
              <w:rPr>
                <w:rStyle w:val="a4"/>
                <w:b w:val="0"/>
                <w:sz w:val="24"/>
                <w:szCs w:val="24"/>
                <w:shd w:val="clear" w:color="auto" w:fill="FFFFFF"/>
              </w:rPr>
              <w:t>3500*1750 мм толщина 16 мм</w:t>
            </w:r>
          </w:p>
        </w:tc>
        <w:tc>
          <w:tcPr>
            <w:tcW w:w="851" w:type="dxa"/>
            <w:tcBorders>
              <w:top w:val="single" w:sz="4" w:space="0" w:color="000000"/>
              <w:left w:val="single" w:sz="4" w:space="0" w:color="auto"/>
              <w:bottom w:val="single" w:sz="4" w:space="0" w:color="000000"/>
              <w:right w:val="single" w:sz="4" w:space="0" w:color="auto"/>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r>
      <w:tr w:rsidR="00846D16" w:rsidTr="00E901C6">
        <w:tc>
          <w:tcPr>
            <w:tcW w:w="568" w:type="dxa"/>
            <w:tcBorders>
              <w:top w:val="single" w:sz="4" w:space="0" w:color="000000"/>
              <w:left w:val="single" w:sz="4" w:space="0" w:color="000000"/>
              <w:bottom w:val="single" w:sz="4" w:space="0" w:color="000000"/>
              <w:right w:val="single" w:sz="4" w:space="0" w:color="000000"/>
            </w:tcBorders>
          </w:tcPr>
          <w:p w:rsidR="00846D16" w:rsidRDefault="00846D16" w:rsidP="00381128">
            <w:pPr>
              <w:widowControl w:val="0"/>
              <w:spacing w:after="0" w:line="240" w:lineRule="auto"/>
              <w:jc w:val="center"/>
              <w:rPr>
                <w:rFonts w:ascii="Times New Roman" w:hAnsi="Times New Roman"/>
                <w:sz w:val="24"/>
                <w:szCs w:val="24"/>
              </w:rPr>
            </w:pPr>
            <w:r>
              <w:rPr>
                <w:rFonts w:ascii="Times New Roman" w:hAnsi="Times New Roman"/>
                <w:sz w:val="24"/>
                <w:szCs w:val="24"/>
              </w:rPr>
              <w:t>48</w:t>
            </w:r>
          </w:p>
        </w:tc>
        <w:tc>
          <w:tcPr>
            <w:tcW w:w="6066" w:type="dxa"/>
            <w:tcBorders>
              <w:top w:val="single" w:sz="4" w:space="0" w:color="000000"/>
              <w:left w:val="single" w:sz="4" w:space="0" w:color="000000"/>
              <w:bottom w:val="single" w:sz="4" w:space="0" w:color="000000"/>
              <w:right w:val="single" w:sz="4" w:space="0" w:color="000000"/>
            </w:tcBorders>
          </w:tcPr>
          <w:p w:rsidR="00846D16" w:rsidRPr="00846D16" w:rsidRDefault="00D54480" w:rsidP="00D54480">
            <w:pPr>
              <w:rPr>
                <w:rFonts w:ascii="Times New Roman" w:hAnsi="Times New Roman"/>
                <w:spacing w:val="-1"/>
                <w:sz w:val="24"/>
                <w:szCs w:val="24"/>
                <w:shd w:val="clear" w:color="auto" w:fill="FFFFFF"/>
              </w:rPr>
            </w:pPr>
            <w:r>
              <w:rPr>
                <w:rFonts w:ascii="Times New Roman" w:hAnsi="Times New Roman"/>
                <w:sz w:val="24"/>
                <w:szCs w:val="24"/>
              </w:rPr>
              <w:t>Р</w:t>
            </w:r>
            <w:r w:rsidR="00846D16" w:rsidRPr="00846D16">
              <w:rPr>
                <w:rFonts w:ascii="Times New Roman" w:hAnsi="Times New Roman"/>
                <w:sz w:val="24"/>
                <w:szCs w:val="24"/>
              </w:rPr>
              <w:t>астворитель 646</w:t>
            </w:r>
            <w:r>
              <w:rPr>
                <w:rFonts w:ascii="Times New Roman" w:hAnsi="Times New Roman"/>
                <w:sz w:val="24"/>
                <w:szCs w:val="24"/>
              </w:rPr>
              <w:t>,</w:t>
            </w:r>
            <w:r w:rsidR="00846D16" w:rsidRPr="00846D16">
              <w:rPr>
                <w:rFonts w:ascii="Times New Roman" w:hAnsi="Times New Roman"/>
                <w:sz w:val="24"/>
                <w:szCs w:val="24"/>
              </w:rPr>
              <w:t xml:space="preserve"> (емкость 1 литр).</w:t>
            </w:r>
          </w:p>
        </w:tc>
        <w:tc>
          <w:tcPr>
            <w:tcW w:w="851" w:type="dxa"/>
            <w:tcBorders>
              <w:top w:val="single" w:sz="4" w:space="0" w:color="000000"/>
              <w:left w:val="single" w:sz="4" w:space="0" w:color="auto"/>
              <w:bottom w:val="single" w:sz="4" w:space="0" w:color="000000"/>
              <w:right w:val="single" w:sz="4" w:space="0" w:color="auto"/>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л</w:t>
            </w:r>
          </w:p>
        </w:tc>
        <w:tc>
          <w:tcPr>
            <w:tcW w:w="1122" w:type="dxa"/>
            <w:tcBorders>
              <w:top w:val="single" w:sz="4" w:space="0" w:color="000000"/>
              <w:left w:val="single" w:sz="4" w:space="0" w:color="auto"/>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r>
      <w:tr w:rsidR="00846D16" w:rsidTr="00E901C6">
        <w:tc>
          <w:tcPr>
            <w:tcW w:w="568" w:type="dxa"/>
            <w:tcBorders>
              <w:top w:val="single" w:sz="4" w:space="0" w:color="000000"/>
              <w:left w:val="single" w:sz="4" w:space="0" w:color="000000"/>
              <w:bottom w:val="single" w:sz="4" w:space="0" w:color="000000"/>
              <w:right w:val="single" w:sz="4" w:space="0" w:color="000000"/>
            </w:tcBorders>
          </w:tcPr>
          <w:p w:rsidR="00846D16" w:rsidRDefault="00846D16" w:rsidP="00381128">
            <w:pPr>
              <w:widowControl w:val="0"/>
              <w:spacing w:after="0" w:line="240" w:lineRule="auto"/>
              <w:jc w:val="center"/>
              <w:rPr>
                <w:rFonts w:ascii="Times New Roman" w:hAnsi="Times New Roman"/>
                <w:sz w:val="24"/>
                <w:szCs w:val="24"/>
              </w:rPr>
            </w:pPr>
            <w:r>
              <w:rPr>
                <w:rFonts w:ascii="Times New Roman" w:hAnsi="Times New Roman"/>
                <w:sz w:val="24"/>
                <w:szCs w:val="24"/>
              </w:rPr>
              <w:t>49</w:t>
            </w:r>
          </w:p>
        </w:tc>
        <w:tc>
          <w:tcPr>
            <w:tcW w:w="6066" w:type="dxa"/>
            <w:tcBorders>
              <w:top w:val="single" w:sz="4" w:space="0" w:color="000000"/>
              <w:left w:val="single" w:sz="4" w:space="0" w:color="000000"/>
              <w:bottom w:val="single" w:sz="4" w:space="0" w:color="000000"/>
              <w:right w:val="single" w:sz="4" w:space="0" w:color="000000"/>
            </w:tcBorders>
          </w:tcPr>
          <w:p w:rsidR="00846D16" w:rsidRPr="00846D16" w:rsidRDefault="00846D16" w:rsidP="00846D16">
            <w:pPr>
              <w:rPr>
                <w:rFonts w:ascii="Times New Roman" w:hAnsi="Times New Roman"/>
                <w:spacing w:val="-1"/>
                <w:sz w:val="24"/>
                <w:szCs w:val="24"/>
                <w:shd w:val="clear" w:color="auto" w:fill="FFFFFF"/>
              </w:rPr>
            </w:pPr>
            <w:r w:rsidRPr="00846D16">
              <w:rPr>
                <w:rFonts w:ascii="Times New Roman" w:hAnsi="Times New Roman"/>
                <w:sz w:val="24"/>
                <w:szCs w:val="24"/>
              </w:rPr>
              <w:t xml:space="preserve">Шпатлевка гипсовая финишная –тара по  20 кг </w:t>
            </w:r>
            <w:r>
              <w:rPr>
                <w:rFonts w:ascii="Times New Roman" w:hAnsi="Times New Roman"/>
                <w:sz w:val="24"/>
                <w:szCs w:val="24"/>
              </w:rPr>
              <w:t>.</w:t>
            </w:r>
          </w:p>
        </w:tc>
        <w:tc>
          <w:tcPr>
            <w:tcW w:w="851" w:type="dxa"/>
            <w:tcBorders>
              <w:top w:val="single" w:sz="4" w:space="0" w:color="000000"/>
              <w:left w:val="single" w:sz="4" w:space="0" w:color="auto"/>
              <w:bottom w:val="single" w:sz="4" w:space="0" w:color="000000"/>
              <w:right w:val="single" w:sz="4" w:space="0" w:color="auto"/>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200</w:t>
            </w:r>
          </w:p>
        </w:tc>
        <w:tc>
          <w:tcPr>
            <w:tcW w:w="850" w:type="dxa"/>
            <w:tcBorders>
              <w:top w:val="single" w:sz="4" w:space="0" w:color="000000"/>
              <w:left w:val="single" w:sz="4" w:space="0" w:color="000000"/>
              <w:bottom w:val="single" w:sz="4" w:space="0" w:color="000000"/>
              <w:right w:val="single" w:sz="4" w:space="0" w:color="000000"/>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кг</w:t>
            </w:r>
          </w:p>
        </w:tc>
        <w:tc>
          <w:tcPr>
            <w:tcW w:w="1122" w:type="dxa"/>
            <w:tcBorders>
              <w:top w:val="single" w:sz="4" w:space="0" w:color="000000"/>
              <w:left w:val="single" w:sz="4" w:space="0" w:color="auto"/>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r>
      <w:tr w:rsidR="00846D16" w:rsidTr="00E901C6">
        <w:tc>
          <w:tcPr>
            <w:tcW w:w="568" w:type="dxa"/>
            <w:tcBorders>
              <w:top w:val="single" w:sz="4" w:space="0" w:color="000000"/>
              <w:left w:val="single" w:sz="4" w:space="0" w:color="000000"/>
              <w:bottom w:val="single" w:sz="4" w:space="0" w:color="000000"/>
              <w:right w:val="single" w:sz="4" w:space="0" w:color="000000"/>
            </w:tcBorders>
          </w:tcPr>
          <w:p w:rsidR="00846D16" w:rsidRDefault="00846D16" w:rsidP="00381128">
            <w:pPr>
              <w:widowControl w:val="0"/>
              <w:spacing w:after="0" w:line="240" w:lineRule="auto"/>
              <w:jc w:val="center"/>
              <w:rPr>
                <w:rFonts w:ascii="Times New Roman" w:hAnsi="Times New Roman"/>
                <w:sz w:val="24"/>
                <w:szCs w:val="24"/>
              </w:rPr>
            </w:pPr>
            <w:r>
              <w:rPr>
                <w:rFonts w:ascii="Times New Roman" w:hAnsi="Times New Roman"/>
                <w:sz w:val="24"/>
                <w:szCs w:val="24"/>
              </w:rPr>
              <w:t>50</w:t>
            </w:r>
          </w:p>
        </w:tc>
        <w:tc>
          <w:tcPr>
            <w:tcW w:w="6066" w:type="dxa"/>
            <w:tcBorders>
              <w:top w:val="single" w:sz="4" w:space="0" w:color="000000"/>
              <w:left w:val="single" w:sz="4" w:space="0" w:color="000000"/>
              <w:bottom w:val="single" w:sz="4" w:space="0" w:color="000000"/>
              <w:right w:val="single" w:sz="4" w:space="0" w:color="000000"/>
            </w:tcBorders>
          </w:tcPr>
          <w:p w:rsidR="00846D16" w:rsidRPr="00846D16" w:rsidRDefault="00846D16" w:rsidP="00846D16">
            <w:pPr>
              <w:rPr>
                <w:rFonts w:ascii="Times New Roman" w:hAnsi="Times New Roman"/>
                <w:spacing w:val="-1"/>
                <w:sz w:val="24"/>
                <w:szCs w:val="24"/>
                <w:shd w:val="clear" w:color="auto" w:fill="FFFFFF"/>
              </w:rPr>
            </w:pPr>
            <w:r w:rsidRPr="00846D16">
              <w:rPr>
                <w:rFonts w:ascii="Times New Roman" w:hAnsi="Times New Roman"/>
                <w:sz w:val="24"/>
                <w:szCs w:val="24"/>
              </w:rPr>
              <w:t>Штукатурная смесь  Ротбанд</w:t>
            </w:r>
            <w:r w:rsidR="002B6472">
              <w:rPr>
                <w:rFonts w:ascii="Times New Roman" w:hAnsi="Times New Roman"/>
                <w:sz w:val="24"/>
                <w:szCs w:val="24"/>
              </w:rPr>
              <w:t>,</w:t>
            </w:r>
            <w:r w:rsidRPr="00846D16">
              <w:rPr>
                <w:rFonts w:ascii="Times New Roman" w:hAnsi="Times New Roman"/>
                <w:sz w:val="24"/>
                <w:szCs w:val="24"/>
              </w:rPr>
              <w:t xml:space="preserve"> тара по 30</w:t>
            </w:r>
            <w:r w:rsidR="002B6472">
              <w:rPr>
                <w:rFonts w:ascii="Times New Roman" w:hAnsi="Times New Roman"/>
                <w:sz w:val="24"/>
                <w:szCs w:val="24"/>
              </w:rPr>
              <w:t xml:space="preserve"> </w:t>
            </w:r>
            <w:r w:rsidRPr="00846D16">
              <w:rPr>
                <w:rFonts w:ascii="Times New Roman" w:hAnsi="Times New Roman"/>
                <w:sz w:val="24"/>
                <w:szCs w:val="24"/>
              </w:rPr>
              <w:t>кг</w:t>
            </w:r>
            <w:r w:rsidR="002B6472">
              <w:rPr>
                <w:rFonts w:ascii="Times New Roman" w:hAnsi="Times New Roman"/>
                <w:sz w:val="24"/>
                <w:szCs w:val="24"/>
              </w:rPr>
              <w:t>.</w:t>
            </w:r>
          </w:p>
        </w:tc>
        <w:tc>
          <w:tcPr>
            <w:tcW w:w="851" w:type="dxa"/>
            <w:tcBorders>
              <w:top w:val="single" w:sz="4" w:space="0" w:color="000000"/>
              <w:left w:val="single" w:sz="4" w:space="0" w:color="auto"/>
              <w:bottom w:val="single" w:sz="4" w:space="0" w:color="000000"/>
              <w:right w:val="single" w:sz="4" w:space="0" w:color="auto"/>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60</w:t>
            </w:r>
          </w:p>
        </w:tc>
        <w:tc>
          <w:tcPr>
            <w:tcW w:w="850" w:type="dxa"/>
            <w:tcBorders>
              <w:top w:val="single" w:sz="4" w:space="0" w:color="000000"/>
              <w:left w:val="single" w:sz="4" w:space="0" w:color="000000"/>
              <w:bottom w:val="single" w:sz="4" w:space="0" w:color="000000"/>
              <w:right w:val="single" w:sz="4" w:space="0" w:color="000000"/>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кг</w:t>
            </w:r>
          </w:p>
        </w:tc>
        <w:tc>
          <w:tcPr>
            <w:tcW w:w="1122" w:type="dxa"/>
            <w:tcBorders>
              <w:top w:val="single" w:sz="4" w:space="0" w:color="000000"/>
              <w:left w:val="single" w:sz="4" w:space="0" w:color="auto"/>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r>
      <w:tr w:rsidR="00846D16" w:rsidTr="00E901C6">
        <w:tc>
          <w:tcPr>
            <w:tcW w:w="568" w:type="dxa"/>
            <w:tcBorders>
              <w:top w:val="single" w:sz="4" w:space="0" w:color="000000"/>
              <w:left w:val="single" w:sz="4" w:space="0" w:color="000000"/>
              <w:bottom w:val="single" w:sz="4" w:space="0" w:color="000000"/>
              <w:right w:val="single" w:sz="4" w:space="0" w:color="000000"/>
            </w:tcBorders>
          </w:tcPr>
          <w:p w:rsidR="00846D16" w:rsidRDefault="00846D16" w:rsidP="00381128">
            <w:pPr>
              <w:widowControl w:val="0"/>
              <w:spacing w:after="0" w:line="240" w:lineRule="auto"/>
              <w:jc w:val="center"/>
              <w:rPr>
                <w:rFonts w:ascii="Times New Roman" w:hAnsi="Times New Roman"/>
                <w:sz w:val="24"/>
                <w:szCs w:val="24"/>
              </w:rPr>
            </w:pPr>
            <w:r>
              <w:rPr>
                <w:rFonts w:ascii="Times New Roman" w:hAnsi="Times New Roman"/>
                <w:sz w:val="24"/>
                <w:szCs w:val="24"/>
              </w:rPr>
              <w:t>51</w:t>
            </w:r>
          </w:p>
        </w:tc>
        <w:tc>
          <w:tcPr>
            <w:tcW w:w="6066" w:type="dxa"/>
            <w:tcBorders>
              <w:top w:val="single" w:sz="4" w:space="0" w:color="000000"/>
              <w:left w:val="single" w:sz="4" w:space="0" w:color="000000"/>
              <w:bottom w:val="single" w:sz="4" w:space="0" w:color="000000"/>
              <w:right w:val="single" w:sz="4" w:space="0" w:color="000000"/>
            </w:tcBorders>
          </w:tcPr>
          <w:p w:rsidR="00846D16" w:rsidRPr="00846D16" w:rsidRDefault="002B6472" w:rsidP="00846D16">
            <w:pPr>
              <w:rPr>
                <w:rFonts w:ascii="Times New Roman" w:hAnsi="Times New Roman"/>
                <w:spacing w:val="-1"/>
                <w:sz w:val="24"/>
                <w:szCs w:val="24"/>
                <w:shd w:val="clear" w:color="auto" w:fill="FFFFFF"/>
              </w:rPr>
            </w:pPr>
            <w:r>
              <w:rPr>
                <w:rFonts w:ascii="Times New Roman" w:hAnsi="Times New Roman"/>
                <w:sz w:val="24"/>
                <w:szCs w:val="24"/>
              </w:rPr>
              <w:t>Клей плиточный универсальны</w:t>
            </w:r>
            <w:r w:rsidR="00D54480">
              <w:rPr>
                <w:rFonts w:ascii="Times New Roman" w:hAnsi="Times New Roman"/>
                <w:sz w:val="24"/>
                <w:szCs w:val="24"/>
              </w:rPr>
              <w:t>й</w:t>
            </w:r>
            <w:r>
              <w:rPr>
                <w:rFonts w:ascii="Times New Roman" w:hAnsi="Times New Roman"/>
                <w:sz w:val="24"/>
                <w:szCs w:val="24"/>
              </w:rPr>
              <w:t>,</w:t>
            </w:r>
            <w:r w:rsidR="00846D16" w:rsidRPr="00846D16">
              <w:rPr>
                <w:rFonts w:ascii="Times New Roman" w:hAnsi="Times New Roman"/>
                <w:sz w:val="24"/>
                <w:szCs w:val="24"/>
              </w:rPr>
              <w:t xml:space="preserve"> тара по 25 кг.</w:t>
            </w:r>
          </w:p>
        </w:tc>
        <w:tc>
          <w:tcPr>
            <w:tcW w:w="851" w:type="dxa"/>
            <w:tcBorders>
              <w:top w:val="single" w:sz="4" w:space="0" w:color="000000"/>
              <w:left w:val="single" w:sz="4" w:space="0" w:color="auto"/>
              <w:bottom w:val="single" w:sz="4" w:space="0" w:color="000000"/>
              <w:right w:val="single" w:sz="4" w:space="0" w:color="auto"/>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vAlign w:val="center"/>
          </w:tcPr>
          <w:p w:rsidR="00846D16" w:rsidRPr="009F4293" w:rsidRDefault="00846D16">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846D16" w:rsidRPr="00381128" w:rsidRDefault="00846D16" w:rsidP="00381128">
            <w:pPr>
              <w:jc w:val="center"/>
              <w:rPr>
                <w:rFonts w:ascii="Times New Roman" w:hAnsi="Times New Roman"/>
                <w:sz w:val="24"/>
                <w:szCs w:val="24"/>
              </w:rPr>
            </w:pPr>
          </w:p>
        </w:tc>
      </w:tr>
      <w:tr w:rsidR="009F4293" w:rsidTr="00CA1423">
        <w:tc>
          <w:tcPr>
            <w:tcW w:w="568" w:type="dxa"/>
            <w:tcBorders>
              <w:top w:val="single" w:sz="4" w:space="0" w:color="000000"/>
              <w:left w:val="single" w:sz="4" w:space="0" w:color="000000"/>
              <w:bottom w:val="single" w:sz="4" w:space="0" w:color="000000"/>
              <w:right w:val="single" w:sz="4" w:space="0" w:color="000000"/>
            </w:tcBorders>
          </w:tcPr>
          <w:p w:rsidR="009F4293" w:rsidRDefault="009F4293" w:rsidP="00381128">
            <w:pPr>
              <w:widowControl w:val="0"/>
              <w:spacing w:after="0" w:line="240" w:lineRule="auto"/>
              <w:jc w:val="center"/>
              <w:rPr>
                <w:rFonts w:ascii="Times New Roman" w:hAnsi="Times New Roman"/>
                <w:sz w:val="24"/>
                <w:szCs w:val="24"/>
              </w:rPr>
            </w:pPr>
            <w:r>
              <w:rPr>
                <w:rFonts w:ascii="Times New Roman" w:hAnsi="Times New Roman"/>
                <w:sz w:val="24"/>
                <w:szCs w:val="24"/>
              </w:rPr>
              <w:t>52</w:t>
            </w:r>
          </w:p>
        </w:tc>
        <w:tc>
          <w:tcPr>
            <w:tcW w:w="6066" w:type="dxa"/>
            <w:tcBorders>
              <w:top w:val="single" w:sz="4" w:space="0" w:color="000000"/>
              <w:left w:val="single" w:sz="4" w:space="0" w:color="000000"/>
              <w:bottom w:val="single" w:sz="4" w:space="0" w:color="000000"/>
              <w:right w:val="single" w:sz="4" w:space="0" w:color="000000"/>
            </w:tcBorders>
          </w:tcPr>
          <w:p w:rsidR="00D81144" w:rsidRDefault="00846D16" w:rsidP="00CA1423">
            <w:pPr>
              <w:shd w:val="clear" w:color="auto" w:fill="FFFFFF"/>
              <w:suppressAutoHyphens w:val="0"/>
              <w:spacing w:after="120" w:line="330" w:lineRule="atLeast"/>
              <w:rPr>
                <w:rFonts w:ascii="Times New Roman" w:hAnsi="Times New Roman"/>
                <w:sz w:val="24"/>
                <w:szCs w:val="24"/>
              </w:rPr>
            </w:pPr>
            <w:r w:rsidRPr="00D81144">
              <w:rPr>
                <w:rFonts w:ascii="Times New Roman" w:hAnsi="Times New Roman"/>
                <w:sz w:val="24"/>
                <w:szCs w:val="24"/>
              </w:rPr>
              <w:t>Смазка WD-40</w:t>
            </w:r>
            <w:r w:rsidR="007D7A0D">
              <w:rPr>
                <w:rFonts w:ascii="Times New Roman" w:hAnsi="Times New Roman"/>
                <w:sz w:val="24"/>
                <w:szCs w:val="24"/>
              </w:rPr>
              <w:t xml:space="preserve">, </w:t>
            </w:r>
            <w:r w:rsidR="007D7A0D" w:rsidRPr="00D81144">
              <w:rPr>
                <w:rFonts w:ascii="Times New Roman" w:hAnsi="Times New Roman"/>
                <w:sz w:val="24"/>
                <w:szCs w:val="24"/>
              </w:rPr>
              <w:t>450</w:t>
            </w:r>
            <w:r w:rsidR="007D7A0D">
              <w:rPr>
                <w:rFonts w:ascii="Times New Roman" w:hAnsi="Times New Roman"/>
                <w:sz w:val="24"/>
                <w:szCs w:val="24"/>
              </w:rPr>
              <w:t xml:space="preserve"> </w:t>
            </w:r>
            <w:r w:rsidR="007D7A0D" w:rsidRPr="00D81144">
              <w:rPr>
                <w:rFonts w:ascii="Times New Roman" w:hAnsi="Times New Roman"/>
                <w:sz w:val="24"/>
                <w:szCs w:val="24"/>
              </w:rPr>
              <w:t>мл</w:t>
            </w:r>
            <w:r w:rsidR="007D7A0D">
              <w:rPr>
                <w:rFonts w:ascii="Times New Roman" w:hAnsi="Times New Roman"/>
                <w:sz w:val="24"/>
                <w:szCs w:val="24"/>
              </w:rPr>
              <w:t>.</w:t>
            </w:r>
          </w:p>
          <w:p w:rsidR="00D81144" w:rsidRPr="00D81144" w:rsidRDefault="00D81144" w:rsidP="00D81144">
            <w:pPr>
              <w:shd w:val="clear" w:color="auto" w:fill="FFFFFF"/>
              <w:suppressAutoHyphens w:val="0"/>
              <w:spacing w:before="120" w:after="120" w:line="330" w:lineRule="atLeast"/>
              <w:rPr>
                <w:rFonts w:ascii="Times New Roman" w:hAnsi="Times New Roman"/>
                <w:sz w:val="24"/>
                <w:szCs w:val="24"/>
              </w:rPr>
            </w:pPr>
            <w:r>
              <w:rPr>
                <w:rFonts w:ascii="Times New Roman" w:hAnsi="Times New Roman"/>
                <w:sz w:val="24"/>
                <w:szCs w:val="24"/>
              </w:rPr>
              <w:t>Описание:</w:t>
            </w:r>
          </w:p>
          <w:p w:rsidR="00846D16" w:rsidRPr="007D7A0D" w:rsidRDefault="00846D16" w:rsidP="00846D16">
            <w:pPr>
              <w:numPr>
                <w:ilvl w:val="0"/>
                <w:numId w:val="3"/>
              </w:numPr>
              <w:shd w:val="clear" w:color="auto" w:fill="FFFFFF"/>
              <w:suppressAutoHyphens w:val="0"/>
              <w:spacing w:before="120" w:after="120" w:line="330" w:lineRule="atLeast"/>
              <w:ind w:left="0"/>
              <w:rPr>
                <w:rFonts w:ascii="Times New Roman" w:hAnsi="Times New Roman"/>
                <w:sz w:val="24"/>
                <w:szCs w:val="24"/>
              </w:rPr>
            </w:pPr>
            <w:r w:rsidRPr="007D7A0D">
              <w:rPr>
                <w:rStyle w:val="a4"/>
                <w:b w:val="0"/>
                <w:sz w:val="24"/>
                <w:szCs w:val="24"/>
              </w:rPr>
              <w:t xml:space="preserve"> Тип смазки:</w:t>
            </w:r>
            <w:r w:rsidRPr="007D7A0D">
              <w:rPr>
                <w:rFonts w:ascii="Times New Roman" w:hAnsi="Times New Roman"/>
                <w:sz w:val="24"/>
                <w:szCs w:val="24"/>
              </w:rPr>
              <w:t> синтетическая масляная основа, углевод</w:t>
            </w:r>
            <w:r w:rsidRPr="007D7A0D">
              <w:rPr>
                <w:rFonts w:ascii="Times New Roman" w:hAnsi="Times New Roman"/>
                <w:sz w:val="24"/>
                <w:szCs w:val="24"/>
              </w:rPr>
              <w:t>о</w:t>
            </w:r>
            <w:r w:rsidRPr="007D7A0D">
              <w:rPr>
                <w:rFonts w:ascii="Times New Roman" w:hAnsi="Times New Roman"/>
                <w:sz w:val="24"/>
                <w:szCs w:val="24"/>
              </w:rPr>
              <w:t>родный загуститель.</w:t>
            </w:r>
            <w:r w:rsidR="007D7A0D" w:rsidRPr="007D7A0D">
              <w:rPr>
                <w:rFonts w:ascii="Times New Roman" w:hAnsi="Times New Roman"/>
                <w:sz w:val="24"/>
                <w:szCs w:val="24"/>
              </w:rPr>
              <w:t xml:space="preserve"> </w:t>
            </w:r>
            <w:r w:rsidRPr="007D7A0D">
              <w:rPr>
                <w:rStyle w:val="a4"/>
                <w:b w:val="0"/>
                <w:sz w:val="24"/>
                <w:szCs w:val="24"/>
              </w:rPr>
              <w:t>Свойства:</w:t>
            </w:r>
            <w:r w:rsidRPr="007D7A0D">
              <w:rPr>
                <w:rFonts w:ascii="Times New Roman" w:hAnsi="Times New Roman"/>
                <w:sz w:val="24"/>
                <w:szCs w:val="24"/>
              </w:rPr>
              <w:t> влаговытесняющая, пр</w:t>
            </w:r>
            <w:r w:rsidRPr="007D7A0D">
              <w:rPr>
                <w:rFonts w:ascii="Times New Roman" w:hAnsi="Times New Roman"/>
                <w:sz w:val="24"/>
                <w:szCs w:val="24"/>
              </w:rPr>
              <w:t>о</w:t>
            </w:r>
            <w:r w:rsidRPr="007D7A0D">
              <w:rPr>
                <w:rFonts w:ascii="Times New Roman" w:hAnsi="Times New Roman"/>
                <w:sz w:val="24"/>
                <w:szCs w:val="24"/>
              </w:rPr>
              <w:t>никающая, противокоррозионная, противоскрипная.</w:t>
            </w:r>
          </w:p>
          <w:p w:rsidR="00846D16" w:rsidRPr="00D81144" w:rsidRDefault="00846D16" w:rsidP="00846D16">
            <w:pPr>
              <w:numPr>
                <w:ilvl w:val="0"/>
                <w:numId w:val="3"/>
              </w:numPr>
              <w:shd w:val="clear" w:color="auto" w:fill="FFFFFF"/>
              <w:suppressAutoHyphens w:val="0"/>
              <w:spacing w:after="120" w:line="330" w:lineRule="atLeast"/>
              <w:ind w:left="0"/>
              <w:rPr>
                <w:rFonts w:ascii="Times New Roman" w:hAnsi="Times New Roman"/>
                <w:sz w:val="24"/>
                <w:szCs w:val="24"/>
              </w:rPr>
            </w:pPr>
            <w:r w:rsidRPr="00D81144">
              <w:rPr>
                <w:rStyle w:val="a4"/>
                <w:b w:val="0"/>
                <w:sz w:val="24"/>
                <w:szCs w:val="24"/>
              </w:rPr>
              <w:lastRenderedPageBreak/>
              <w:t>Рабочая температура:</w:t>
            </w:r>
            <w:r w:rsidRPr="00D81144">
              <w:rPr>
                <w:rFonts w:ascii="Times New Roman" w:hAnsi="Times New Roman"/>
                <w:sz w:val="24"/>
                <w:szCs w:val="24"/>
              </w:rPr>
              <w:t> от -20 °C до +90 °C.</w:t>
            </w:r>
          </w:p>
          <w:p w:rsidR="009F4293" w:rsidRDefault="00846D16" w:rsidP="003F4F6D">
            <w:pPr>
              <w:numPr>
                <w:ilvl w:val="0"/>
                <w:numId w:val="3"/>
              </w:numPr>
              <w:shd w:val="clear" w:color="auto" w:fill="FFFFFF"/>
              <w:suppressAutoHyphens w:val="0"/>
              <w:spacing w:after="120" w:line="330" w:lineRule="atLeast"/>
              <w:ind w:left="0"/>
              <w:rPr>
                <w:rFonts w:ascii="Times New Roman" w:hAnsi="Times New Roman"/>
                <w:bCs/>
                <w:sz w:val="24"/>
                <w:szCs w:val="24"/>
              </w:rPr>
            </w:pPr>
            <w:r w:rsidRPr="00D81144">
              <w:rPr>
                <w:rStyle w:val="a4"/>
                <w:b w:val="0"/>
                <w:sz w:val="24"/>
                <w:szCs w:val="24"/>
              </w:rPr>
              <w:t>Состав:</w:t>
            </w:r>
            <w:r w:rsidRPr="00D81144">
              <w:rPr>
                <w:rFonts w:ascii="Times New Roman" w:hAnsi="Times New Roman"/>
                <w:sz w:val="24"/>
                <w:szCs w:val="24"/>
              </w:rPr>
              <w:t> смазочные масла на минеральной основе, углекислый газ, поверхностно-активные вещества, ра</w:t>
            </w:r>
            <w:r w:rsidRPr="00D81144">
              <w:rPr>
                <w:rFonts w:ascii="Times New Roman" w:hAnsi="Times New Roman"/>
                <w:sz w:val="24"/>
                <w:szCs w:val="24"/>
              </w:rPr>
              <w:t>с</w:t>
            </w:r>
            <w:r w:rsidRPr="00D81144">
              <w:rPr>
                <w:rFonts w:ascii="Times New Roman" w:hAnsi="Times New Roman"/>
                <w:sz w:val="24"/>
                <w:szCs w:val="24"/>
              </w:rPr>
              <w:t>творители (</w:t>
            </w:r>
            <w:proofErr w:type="spellStart"/>
            <w:r w:rsidRPr="00D81144">
              <w:rPr>
                <w:rFonts w:ascii="Times New Roman" w:hAnsi="Times New Roman"/>
                <w:sz w:val="24"/>
                <w:szCs w:val="24"/>
              </w:rPr>
              <w:t>уайт</w:t>
            </w:r>
            <w:proofErr w:type="spellEnd"/>
            <w:r w:rsidRPr="00D81144">
              <w:rPr>
                <w:rFonts w:ascii="Times New Roman" w:hAnsi="Times New Roman"/>
                <w:sz w:val="24"/>
                <w:szCs w:val="24"/>
              </w:rPr>
              <w:t xml:space="preserve">-спирит или </w:t>
            </w:r>
            <w:proofErr w:type="spellStart"/>
            <w:r w:rsidRPr="00D81144">
              <w:rPr>
                <w:rFonts w:ascii="Times New Roman" w:hAnsi="Times New Roman"/>
                <w:sz w:val="24"/>
                <w:szCs w:val="24"/>
              </w:rPr>
              <w:t>нефрас</w:t>
            </w:r>
            <w:proofErr w:type="spellEnd"/>
            <w:r w:rsidRPr="00D81144">
              <w:rPr>
                <w:rFonts w:ascii="Times New Roman" w:hAnsi="Times New Roman"/>
                <w:sz w:val="24"/>
                <w:szCs w:val="24"/>
              </w:rPr>
              <w:t>). Не содержит сил</w:t>
            </w:r>
            <w:r w:rsidRPr="00D81144">
              <w:rPr>
                <w:rFonts w:ascii="Times New Roman" w:hAnsi="Times New Roman"/>
                <w:sz w:val="24"/>
                <w:szCs w:val="24"/>
              </w:rPr>
              <w:t>и</w:t>
            </w:r>
            <w:r w:rsidRPr="00D81144">
              <w:rPr>
                <w:rFonts w:ascii="Times New Roman" w:hAnsi="Times New Roman"/>
                <w:sz w:val="24"/>
                <w:szCs w:val="24"/>
              </w:rPr>
              <w:t>кона, хладонов и озоноразрушающих веществ.</w:t>
            </w:r>
          </w:p>
        </w:tc>
        <w:tc>
          <w:tcPr>
            <w:tcW w:w="851" w:type="dxa"/>
            <w:tcBorders>
              <w:top w:val="single" w:sz="4" w:space="0" w:color="000000"/>
              <w:left w:val="single" w:sz="4" w:space="0" w:color="auto"/>
              <w:bottom w:val="single" w:sz="4" w:space="0" w:color="000000"/>
              <w:right w:val="single" w:sz="4" w:space="0" w:color="auto"/>
            </w:tcBorders>
          </w:tcPr>
          <w:p w:rsidR="009F4293" w:rsidRPr="009F4293" w:rsidRDefault="009F4293" w:rsidP="00CA1423">
            <w:pPr>
              <w:jc w:val="center"/>
              <w:rPr>
                <w:rFonts w:ascii="Times New Roman" w:hAnsi="Times New Roman"/>
                <w:color w:val="000000"/>
                <w:sz w:val="24"/>
                <w:szCs w:val="24"/>
              </w:rPr>
            </w:pPr>
            <w:r w:rsidRPr="009F4293">
              <w:rPr>
                <w:rFonts w:ascii="Times New Roman" w:hAnsi="Times New Roman"/>
                <w:color w:val="000000"/>
                <w:sz w:val="24"/>
                <w:szCs w:val="24"/>
              </w:rPr>
              <w:lastRenderedPageBreak/>
              <w:t>5</w:t>
            </w:r>
          </w:p>
        </w:tc>
        <w:tc>
          <w:tcPr>
            <w:tcW w:w="850" w:type="dxa"/>
            <w:tcBorders>
              <w:top w:val="single" w:sz="4" w:space="0" w:color="000000"/>
              <w:left w:val="single" w:sz="4" w:space="0" w:color="000000"/>
              <w:bottom w:val="single" w:sz="4" w:space="0" w:color="000000"/>
              <w:right w:val="single" w:sz="4" w:space="0" w:color="000000"/>
            </w:tcBorders>
          </w:tcPr>
          <w:p w:rsidR="009F4293" w:rsidRPr="009F4293" w:rsidRDefault="009F4293" w:rsidP="00CA1423">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9F4293" w:rsidRPr="00381128" w:rsidRDefault="009F4293"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9F4293" w:rsidRPr="00381128" w:rsidRDefault="009F4293" w:rsidP="00381128">
            <w:pPr>
              <w:jc w:val="center"/>
              <w:rPr>
                <w:rFonts w:ascii="Times New Roman" w:hAnsi="Times New Roman"/>
                <w:sz w:val="24"/>
                <w:szCs w:val="24"/>
              </w:rPr>
            </w:pPr>
          </w:p>
        </w:tc>
      </w:tr>
      <w:tr w:rsidR="003F4F6D" w:rsidTr="00157738">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lastRenderedPageBreak/>
              <w:t>53</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D01E26">
            <w:pPr>
              <w:rPr>
                <w:rFonts w:ascii="Times New Roman" w:hAnsi="Times New Roman"/>
                <w:spacing w:val="-1"/>
                <w:sz w:val="24"/>
                <w:szCs w:val="24"/>
                <w:shd w:val="clear" w:color="auto" w:fill="FFFFFF"/>
              </w:rPr>
            </w:pPr>
            <w:r w:rsidRPr="00D01E26">
              <w:rPr>
                <w:rFonts w:ascii="Times New Roman" w:hAnsi="Times New Roman"/>
                <w:sz w:val="24"/>
                <w:szCs w:val="24"/>
              </w:rPr>
              <w:t>Герметик сантехнический прозрачный(</w:t>
            </w:r>
            <w:r w:rsidRPr="00D01E26">
              <w:rPr>
                <w:rFonts w:ascii="Times New Roman" w:hAnsi="Times New Roman"/>
                <w:sz w:val="24"/>
                <w:szCs w:val="24"/>
                <w:shd w:val="clear" w:color="auto" w:fill="FFFFFF"/>
              </w:rPr>
              <w:t>силиконовый герметик, предназначенный для использования в помещениях с повышенной влажность,</w:t>
            </w:r>
            <w:r w:rsidR="00F64DB6">
              <w:rPr>
                <w:rFonts w:ascii="Times New Roman" w:hAnsi="Times New Roman"/>
                <w:sz w:val="24"/>
                <w:szCs w:val="24"/>
                <w:shd w:val="clear" w:color="auto" w:fill="FFFFFF"/>
              </w:rPr>
              <w:t xml:space="preserve"> </w:t>
            </w:r>
            <w:proofErr w:type="spellStart"/>
            <w:r w:rsidRPr="00D01E26">
              <w:rPr>
                <w:rFonts w:ascii="Times New Roman" w:hAnsi="Times New Roman"/>
                <w:sz w:val="24"/>
                <w:szCs w:val="24"/>
                <w:shd w:val="clear" w:color="auto" w:fill="FFFFFF"/>
              </w:rPr>
              <w:t>емк</w:t>
            </w:r>
            <w:proofErr w:type="spellEnd"/>
            <w:r w:rsidRPr="00D01E26">
              <w:rPr>
                <w:rFonts w:ascii="Times New Roman" w:hAnsi="Times New Roman"/>
                <w:sz w:val="24"/>
                <w:szCs w:val="24"/>
                <w:shd w:val="clear" w:color="auto" w:fill="FFFFFF"/>
              </w:rPr>
              <w:t xml:space="preserve"> 0,3 л- 280 </w:t>
            </w:r>
            <w:proofErr w:type="spellStart"/>
            <w:r w:rsidRPr="00D01E26">
              <w:rPr>
                <w:rFonts w:ascii="Times New Roman" w:hAnsi="Times New Roman"/>
                <w:sz w:val="24"/>
                <w:szCs w:val="24"/>
                <w:shd w:val="clear" w:color="auto" w:fill="FFFFFF"/>
              </w:rPr>
              <w:t>гр</w:t>
            </w:r>
            <w:proofErr w:type="spellEnd"/>
            <w:r w:rsidRPr="00D01E26">
              <w:rPr>
                <w:rFonts w:ascii="Times New Roman" w:hAnsi="Times New Roman"/>
                <w:sz w:val="24"/>
                <w:szCs w:val="24"/>
                <w:shd w:val="clear" w:color="auto" w:fill="FFFFFF"/>
              </w:rPr>
              <w:t>)</w:t>
            </w:r>
          </w:p>
        </w:tc>
        <w:tc>
          <w:tcPr>
            <w:tcW w:w="851" w:type="dxa"/>
            <w:tcBorders>
              <w:top w:val="single" w:sz="4" w:space="0" w:color="000000"/>
              <w:left w:val="single" w:sz="4" w:space="0" w:color="auto"/>
              <w:bottom w:val="single" w:sz="4" w:space="0" w:color="000000"/>
              <w:right w:val="single" w:sz="4" w:space="0" w:color="auto"/>
            </w:tcBorders>
          </w:tcPr>
          <w:p w:rsidR="003F4F6D" w:rsidRPr="009F4293" w:rsidRDefault="003F4F6D" w:rsidP="00157738">
            <w:pPr>
              <w:jc w:val="center"/>
              <w:rPr>
                <w:rFonts w:ascii="Times New Roman" w:hAnsi="Times New Roman"/>
                <w:color w:val="000000"/>
                <w:sz w:val="24"/>
                <w:szCs w:val="24"/>
              </w:rPr>
            </w:pPr>
            <w:r w:rsidRPr="009F4293">
              <w:rPr>
                <w:rFonts w:ascii="Times New Roman" w:hAnsi="Times New Roman"/>
                <w:color w:val="000000"/>
                <w:sz w:val="24"/>
                <w:szCs w:val="24"/>
              </w:rPr>
              <w:t>15</w:t>
            </w:r>
          </w:p>
        </w:tc>
        <w:tc>
          <w:tcPr>
            <w:tcW w:w="850" w:type="dxa"/>
            <w:tcBorders>
              <w:top w:val="single" w:sz="4" w:space="0" w:color="000000"/>
              <w:left w:val="single" w:sz="4" w:space="0" w:color="000000"/>
              <w:bottom w:val="single" w:sz="4" w:space="0" w:color="000000"/>
              <w:right w:val="single" w:sz="4" w:space="0" w:color="000000"/>
            </w:tcBorders>
          </w:tcPr>
          <w:p w:rsidR="003F4F6D" w:rsidRPr="009F4293" w:rsidRDefault="003F4F6D" w:rsidP="00157738">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54</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D01E26">
            <w:pPr>
              <w:rPr>
                <w:rFonts w:ascii="Times New Roman" w:hAnsi="Times New Roman"/>
                <w:spacing w:val="-1"/>
                <w:sz w:val="24"/>
                <w:szCs w:val="24"/>
                <w:shd w:val="clear" w:color="auto" w:fill="FFFFFF"/>
              </w:rPr>
            </w:pPr>
            <w:r w:rsidRPr="00D01E26">
              <w:rPr>
                <w:rFonts w:ascii="Times New Roman" w:hAnsi="Times New Roman"/>
                <w:sz w:val="24"/>
                <w:szCs w:val="24"/>
              </w:rPr>
              <w:t>Крепежный уголок 50*50*35*2 оцинкованный</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55</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D01E26">
            <w:pPr>
              <w:rPr>
                <w:rFonts w:ascii="Times New Roman" w:hAnsi="Times New Roman"/>
                <w:spacing w:val="-1"/>
                <w:sz w:val="24"/>
                <w:szCs w:val="24"/>
                <w:shd w:val="clear" w:color="auto" w:fill="FFFFFF"/>
              </w:rPr>
            </w:pPr>
            <w:r w:rsidRPr="00D01E26">
              <w:rPr>
                <w:rFonts w:ascii="Times New Roman" w:hAnsi="Times New Roman"/>
                <w:sz w:val="24"/>
                <w:szCs w:val="24"/>
              </w:rPr>
              <w:t>Крепёжный уголок 100*100*50*2 мм оцинкованный</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56</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8105A1">
            <w:pPr>
              <w:rPr>
                <w:rFonts w:ascii="Times New Roman" w:hAnsi="Times New Roman"/>
                <w:spacing w:val="-1"/>
                <w:sz w:val="24"/>
                <w:szCs w:val="24"/>
                <w:shd w:val="clear" w:color="auto" w:fill="FFFFFF"/>
              </w:rPr>
            </w:pPr>
            <w:r w:rsidRPr="00D01E26">
              <w:rPr>
                <w:rFonts w:ascii="Times New Roman" w:hAnsi="Times New Roman"/>
                <w:spacing w:val="-1"/>
                <w:sz w:val="24"/>
                <w:szCs w:val="24"/>
                <w:shd w:val="clear" w:color="auto" w:fill="FFFFFF"/>
              </w:rPr>
              <w:t>Уголок мебельный 20*20*16,  оцинковка</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56</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57</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D01E26">
            <w:pPr>
              <w:rPr>
                <w:rFonts w:ascii="Times New Roman" w:hAnsi="Times New Roman"/>
                <w:spacing w:val="-1"/>
                <w:sz w:val="24"/>
                <w:szCs w:val="24"/>
                <w:shd w:val="clear" w:color="auto" w:fill="FFFFFF"/>
              </w:rPr>
            </w:pPr>
            <w:r w:rsidRPr="00D01E26">
              <w:rPr>
                <w:rFonts w:ascii="Times New Roman" w:hAnsi="Times New Roman"/>
                <w:sz w:val="24"/>
                <w:szCs w:val="24"/>
              </w:rPr>
              <w:t>Крепежный уголок УК 30*30*20*1,6 оцинкованный</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60</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58</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F64DB6" w:rsidP="00F64DB6">
            <w:pPr>
              <w:spacing w:after="0"/>
              <w:rPr>
                <w:rFonts w:ascii="Times New Roman" w:hAnsi="Times New Roman"/>
                <w:spacing w:val="-1"/>
                <w:sz w:val="24"/>
                <w:szCs w:val="24"/>
                <w:shd w:val="clear" w:color="auto" w:fill="FFFFFF"/>
              </w:rPr>
            </w:pPr>
            <w:r>
              <w:rPr>
                <w:rFonts w:ascii="Times New Roman" w:hAnsi="Times New Roman"/>
                <w:spacing w:val="-1"/>
                <w:sz w:val="24"/>
                <w:szCs w:val="24"/>
                <w:shd w:val="clear" w:color="auto" w:fill="FFFFFF"/>
              </w:rPr>
              <w:t>Клей момент монтаж (</w:t>
            </w:r>
            <w:r w:rsidR="003F4F6D" w:rsidRPr="00D01E26">
              <w:rPr>
                <w:rFonts w:ascii="Times New Roman" w:hAnsi="Times New Roman"/>
                <w:spacing w:val="-1"/>
                <w:sz w:val="24"/>
                <w:szCs w:val="24"/>
                <w:shd w:val="clear" w:color="auto" w:fill="FFFFFF"/>
              </w:rPr>
              <w:t>суперсильный –жидкие гвозди) 400 мл</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59</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F64DB6">
            <w:pPr>
              <w:spacing w:after="0"/>
              <w:rPr>
                <w:rFonts w:ascii="Times New Roman" w:hAnsi="Times New Roman"/>
                <w:spacing w:val="-1"/>
                <w:sz w:val="24"/>
                <w:szCs w:val="24"/>
                <w:shd w:val="clear" w:color="auto" w:fill="FFFFFF"/>
              </w:rPr>
            </w:pPr>
            <w:r w:rsidRPr="00D01E26">
              <w:rPr>
                <w:rFonts w:ascii="Times New Roman" w:hAnsi="Times New Roman"/>
                <w:spacing w:val="-1"/>
                <w:sz w:val="24"/>
                <w:szCs w:val="24"/>
                <w:shd w:val="clear" w:color="auto" w:fill="FFFFFF"/>
              </w:rPr>
              <w:t>Краска фасадная в/д;  тара по -14 кг.</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196</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кг</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60</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8105A1">
            <w:pPr>
              <w:rPr>
                <w:rFonts w:ascii="Times New Roman" w:hAnsi="Times New Roman"/>
                <w:spacing w:val="-1"/>
                <w:sz w:val="24"/>
                <w:szCs w:val="24"/>
                <w:shd w:val="clear" w:color="auto" w:fill="FFFFFF"/>
              </w:rPr>
            </w:pPr>
            <w:r w:rsidRPr="00D01E26">
              <w:rPr>
                <w:rFonts w:ascii="Times New Roman" w:hAnsi="Times New Roman"/>
                <w:spacing w:val="-1"/>
                <w:sz w:val="24"/>
                <w:szCs w:val="24"/>
                <w:shd w:val="clear" w:color="auto" w:fill="FFFFFF"/>
              </w:rPr>
              <w:t>Мебельная подвеска  105*16*2;</w:t>
            </w:r>
            <w:r w:rsidR="00F64DB6">
              <w:rPr>
                <w:rFonts w:ascii="Times New Roman" w:hAnsi="Times New Roman"/>
                <w:spacing w:val="-1"/>
                <w:sz w:val="24"/>
                <w:szCs w:val="24"/>
                <w:shd w:val="clear" w:color="auto" w:fill="FFFFFF"/>
              </w:rPr>
              <w:t xml:space="preserve"> </w:t>
            </w:r>
            <w:r w:rsidRPr="00D01E26">
              <w:rPr>
                <w:rFonts w:ascii="Times New Roman" w:hAnsi="Times New Roman"/>
                <w:spacing w:val="-1"/>
                <w:sz w:val="24"/>
                <w:szCs w:val="24"/>
                <w:shd w:val="clear" w:color="auto" w:fill="FFFFFF"/>
              </w:rPr>
              <w:t>сталь.</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61</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8105A1">
            <w:pPr>
              <w:rPr>
                <w:rFonts w:ascii="Times New Roman" w:hAnsi="Times New Roman"/>
                <w:spacing w:val="-1"/>
                <w:sz w:val="24"/>
                <w:szCs w:val="24"/>
                <w:shd w:val="clear" w:color="auto" w:fill="FFFFFF"/>
              </w:rPr>
            </w:pPr>
            <w:r w:rsidRPr="00D01E26">
              <w:rPr>
                <w:rFonts w:ascii="Times New Roman" w:hAnsi="Times New Roman"/>
                <w:spacing w:val="-1"/>
                <w:sz w:val="24"/>
                <w:szCs w:val="24"/>
                <w:shd w:val="clear" w:color="auto" w:fill="FFFFFF"/>
              </w:rPr>
              <w:t>Трикотажные рабочие перчатки, покрытие точка</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100</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62</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8105A1">
            <w:pPr>
              <w:rPr>
                <w:rFonts w:ascii="Times New Roman" w:hAnsi="Times New Roman"/>
                <w:spacing w:val="-1"/>
                <w:sz w:val="24"/>
                <w:szCs w:val="24"/>
                <w:shd w:val="clear" w:color="auto" w:fill="FFFFFF"/>
              </w:rPr>
            </w:pPr>
            <w:r w:rsidRPr="00D01E26">
              <w:rPr>
                <w:rFonts w:ascii="Times New Roman" w:hAnsi="Times New Roman"/>
                <w:spacing w:val="-1"/>
                <w:sz w:val="24"/>
                <w:szCs w:val="24"/>
                <w:shd w:val="clear" w:color="auto" w:fill="FFFFFF"/>
              </w:rPr>
              <w:t>Панели потолочные Армстронг 600*606*12</w:t>
            </w:r>
            <w:r w:rsidR="00D54480">
              <w:rPr>
                <w:rFonts w:ascii="Times New Roman" w:hAnsi="Times New Roman"/>
                <w:spacing w:val="-1"/>
                <w:sz w:val="24"/>
                <w:szCs w:val="24"/>
                <w:shd w:val="clear" w:color="auto" w:fill="FFFFFF"/>
              </w:rPr>
              <w:t xml:space="preserve">, </w:t>
            </w:r>
            <w:r w:rsidRPr="00D01E26">
              <w:rPr>
                <w:rFonts w:ascii="Times New Roman" w:hAnsi="Times New Roman"/>
                <w:spacing w:val="-1"/>
                <w:sz w:val="24"/>
                <w:szCs w:val="24"/>
                <w:shd w:val="clear" w:color="auto" w:fill="FFFFFF"/>
              </w:rPr>
              <w:t>(в  коробке -20 шт)</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50</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пара</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63</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8105A1">
            <w:pPr>
              <w:rPr>
                <w:rFonts w:ascii="Times New Roman" w:hAnsi="Times New Roman"/>
                <w:spacing w:val="-1"/>
                <w:sz w:val="24"/>
                <w:szCs w:val="24"/>
                <w:shd w:val="clear" w:color="auto" w:fill="FFFFFF"/>
              </w:rPr>
            </w:pPr>
            <w:r w:rsidRPr="00D01E26">
              <w:rPr>
                <w:rFonts w:ascii="Times New Roman" w:hAnsi="Times New Roman"/>
                <w:sz w:val="24"/>
                <w:szCs w:val="24"/>
                <w:shd w:val="clear" w:color="auto" w:fill="FFFFFF"/>
              </w:rPr>
              <w:t>Пескобетон М300</w:t>
            </w:r>
            <w:r w:rsidR="00D54480">
              <w:rPr>
                <w:rFonts w:ascii="Times New Roman" w:hAnsi="Times New Roman"/>
                <w:sz w:val="24"/>
                <w:szCs w:val="24"/>
                <w:shd w:val="clear" w:color="auto" w:fill="FFFFFF"/>
              </w:rPr>
              <w:t>,</w:t>
            </w:r>
            <w:r w:rsidRPr="00D01E26">
              <w:rPr>
                <w:rFonts w:ascii="Times New Roman" w:hAnsi="Times New Roman"/>
                <w:sz w:val="24"/>
                <w:szCs w:val="24"/>
                <w:shd w:val="clear" w:color="auto" w:fill="FFFFFF"/>
              </w:rPr>
              <w:t xml:space="preserve">  (мешки по 25 кг)</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64</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F64DB6">
            <w:pPr>
              <w:shd w:val="clear" w:color="auto" w:fill="FFFFFF"/>
              <w:spacing w:before="75" w:after="0"/>
              <w:outlineLvl w:val="1"/>
              <w:rPr>
                <w:rFonts w:ascii="Times New Roman" w:hAnsi="Times New Roman"/>
                <w:sz w:val="24"/>
                <w:szCs w:val="24"/>
                <w:shd w:val="clear" w:color="auto" w:fill="FFFFFF"/>
              </w:rPr>
            </w:pPr>
            <w:r w:rsidRPr="00D01E26">
              <w:rPr>
                <w:rFonts w:ascii="Times New Roman" w:hAnsi="Times New Roman"/>
                <w:sz w:val="24"/>
                <w:szCs w:val="24"/>
              </w:rPr>
              <w:t>Доводчик двери до 40 кг, 2-х скоростной, SL – алюминий.</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65</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F64DB6">
            <w:pPr>
              <w:shd w:val="clear" w:color="auto" w:fill="FFFFFF"/>
              <w:spacing w:before="75" w:after="0"/>
              <w:outlineLvl w:val="1"/>
              <w:rPr>
                <w:rFonts w:ascii="Times New Roman" w:hAnsi="Times New Roman"/>
                <w:sz w:val="24"/>
                <w:szCs w:val="24"/>
              </w:rPr>
            </w:pPr>
            <w:r w:rsidRPr="00D01E26">
              <w:rPr>
                <w:rFonts w:ascii="Times New Roman" w:hAnsi="Times New Roman"/>
                <w:sz w:val="24"/>
                <w:szCs w:val="24"/>
              </w:rPr>
              <w:t>Доводчик двери до 60 кг,  2-х скоростной, SL – алюминий.</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66</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F64DB6">
            <w:pPr>
              <w:shd w:val="clear" w:color="auto" w:fill="FFFFFF"/>
              <w:spacing w:after="0" w:line="420" w:lineRule="atLeast"/>
              <w:outlineLvl w:val="0"/>
              <w:rPr>
                <w:rFonts w:ascii="Times New Roman" w:hAnsi="Times New Roman"/>
                <w:sz w:val="24"/>
                <w:szCs w:val="24"/>
              </w:rPr>
            </w:pPr>
            <w:r w:rsidRPr="00D01E26">
              <w:rPr>
                <w:rFonts w:ascii="Times New Roman" w:hAnsi="Times New Roman"/>
                <w:bCs/>
                <w:kern w:val="36"/>
                <w:sz w:val="24"/>
                <w:szCs w:val="24"/>
              </w:rPr>
              <w:t>Шариковый фиксатор APECS R-0001-AB 15861( или аналог).</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67</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F64DB6">
            <w:pPr>
              <w:shd w:val="clear" w:color="auto" w:fill="FFFFFF"/>
              <w:spacing w:after="0" w:line="420" w:lineRule="atLeast"/>
              <w:outlineLvl w:val="0"/>
              <w:rPr>
                <w:rFonts w:ascii="Times New Roman" w:hAnsi="Times New Roman"/>
                <w:sz w:val="24"/>
                <w:szCs w:val="24"/>
              </w:rPr>
            </w:pPr>
            <w:r w:rsidRPr="00D01E26">
              <w:rPr>
                <w:rFonts w:ascii="Times New Roman" w:hAnsi="Times New Roman"/>
                <w:bCs/>
                <w:kern w:val="36"/>
                <w:sz w:val="24"/>
                <w:szCs w:val="24"/>
              </w:rPr>
              <w:t xml:space="preserve">Цилиндровый механизм  AL Л-60 30-30 хром </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r w:rsidR="003F4F6D" w:rsidTr="00E901C6">
        <w:tc>
          <w:tcPr>
            <w:tcW w:w="568" w:type="dxa"/>
            <w:tcBorders>
              <w:top w:val="single" w:sz="4" w:space="0" w:color="000000"/>
              <w:left w:val="single" w:sz="4" w:space="0" w:color="000000"/>
              <w:bottom w:val="single" w:sz="4" w:space="0" w:color="000000"/>
              <w:right w:val="single" w:sz="4" w:space="0" w:color="000000"/>
            </w:tcBorders>
          </w:tcPr>
          <w:p w:rsidR="003F4F6D" w:rsidRDefault="003F4F6D" w:rsidP="00381128">
            <w:pPr>
              <w:widowControl w:val="0"/>
              <w:spacing w:after="0" w:line="240" w:lineRule="auto"/>
              <w:jc w:val="center"/>
              <w:rPr>
                <w:rFonts w:ascii="Times New Roman" w:hAnsi="Times New Roman"/>
                <w:sz w:val="24"/>
                <w:szCs w:val="24"/>
              </w:rPr>
            </w:pPr>
            <w:r>
              <w:rPr>
                <w:rFonts w:ascii="Times New Roman" w:hAnsi="Times New Roman"/>
                <w:sz w:val="24"/>
                <w:szCs w:val="24"/>
              </w:rPr>
              <w:t>68</w:t>
            </w:r>
          </w:p>
        </w:tc>
        <w:tc>
          <w:tcPr>
            <w:tcW w:w="6066" w:type="dxa"/>
            <w:tcBorders>
              <w:top w:val="single" w:sz="4" w:space="0" w:color="000000"/>
              <w:left w:val="single" w:sz="4" w:space="0" w:color="000000"/>
              <w:bottom w:val="single" w:sz="4" w:space="0" w:color="000000"/>
              <w:right w:val="single" w:sz="4" w:space="0" w:color="000000"/>
            </w:tcBorders>
          </w:tcPr>
          <w:p w:rsidR="003F4F6D" w:rsidRPr="00D01E26" w:rsidRDefault="003F4F6D" w:rsidP="00F64DB6">
            <w:pPr>
              <w:shd w:val="clear" w:color="auto" w:fill="FFFFFF"/>
              <w:spacing w:after="0" w:line="420" w:lineRule="atLeast"/>
              <w:outlineLvl w:val="0"/>
              <w:rPr>
                <w:rFonts w:ascii="Times New Roman" w:hAnsi="Times New Roman"/>
                <w:bCs/>
                <w:kern w:val="36"/>
                <w:sz w:val="24"/>
                <w:szCs w:val="24"/>
              </w:rPr>
            </w:pPr>
            <w:r w:rsidRPr="00D01E26">
              <w:rPr>
                <w:rFonts w:ascii="Times New Roman" w:hAnsi="Times New Roman"/>
                <w:spacing w:val="-1"/>
                <w:sz w:val="24"/>
                <w:szCs w:val="24"/>
                <w:shd w:val="clear" w:color="auto" w:fill="FFFFFF"/>
              </w:rPr>
              <w:t>Панели потолочные Армстронг 600*606*7</w:t>
            </w:r>
          </w:p>
        </w:tc>
        <w:tc>
          <w:tcPr>
            <w:tcW w:w="851" w:type="dxa"/>
            <w:tcBorders>
              <w:top w:val="single" w:sz="4" w:space="0" w:color="000000"/>
              <w:left w:val="single" w:sz="4" w:space="0" w:color="auto"/>
              <w:bottom w:val="single" w:sz="4" w:space="0" w:color="000000"/>
              <w:right w:val="single" w:sz="4" w:space="0" w:color="auto"/>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72</w:t>
            </w:r>
          </w:p>
        </w:tc>
        <w:tc>
          <w:tcPr>
            <w:tcW w:w="850" w:type="dxa"/>
            <w:tcBorders>
              <w:top w:val="single" w:sz="4" w:space="0" w:color="000000"/>
              <w:left w:val="single" w:sz="4" w:space="0" w:color="000000"/>
              <w:bottom w:val="single" w:sz="4" w:space="0" w:color="000000"/>
              <w:right w:val="single" w:sz="4" w:space="0" w:color="000000"/>
            </w:tcBorders>
            <w:vAlign w:val="center"/>
          </w:tcPr>
          <w:p w:rsidR="003F4F6D" w:rsidRPr="009F4293" w:rsidRDefault="003F4F6D">
            <w:pPr>
              <w:jc w:val="center"/>
              <w:rPr>
                <w:rFonts w:ascii="Times New Roman" w:hAnsi="Times New Roman"/>
                <w:color w:val="000000"/>
                <w:sz w:val="24"/>
                <w:szCs w:val="24"/>
              </w:rPr>
            </w:pPr>
            <w:r w:rsidRPr="009F4293">
              <w:rPr>
                <w:rFonts w:ascii="Times New Roman" w:hAnsi="Times New Roman"/>
                <w:color w:val="000000"/>
                <w:sz w:val="24"/>
                <w:szCs w:val="24"/>
              </w:rPr>
              <w:t>шт</w:t>
            </w:r>
          </w:p>
        </w:tc>
        <w:tc>
          <w:tcPr>
            <w:tcW w:w="1122" w:type="dxa"/>
            <w:tcBorders>
              <w:top w:val="single" w:sz="4" w:space="0" w:color="000000"/>
              <w:left w:val="single" w:sz="4" w:space="0" w:color="auto"/>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c>
          <w:tcPr>
            <w:tcW w:w="1146" w:type="dxa"/>
            <w:tcBorders>
              <w:top w:val="single" w:sz="4" w:space="0" w:color="000000"/>
              <w:left w:val="nil"/>
              <w:bottom w:val="single" w:sz="4" w:space="0" w:color="000000"/>
              <w:right w:val="single" w:sz="4" w:space="0" w:color="auto"/>
            </w:tcBorders>
            <w:vAlign w:val="center"/>
          </w:tcPr>
          <w:p w:rsidR="003F4F6D" w:rsidRPr="00381128" w:rsidRDefault="003F4F6D" w:rsidP="00381128">
            <w:pPr>
              <w:jc w:val="center"/>
              <w:rPr>
                <w:rFonts w:ascii="Times New Roman" w:hAnsi="Times New Roman"/>
                <w:sz w:val="24"/>
                <w:szCs w:val="24"/>
              </w:rPr>
            </w:pPr>
          </w:p>
        </w:tc>
      </w:tr>
    </w:tbl>
    <w:p w:rsidR="00B72898" w:rsidRDefault="00B72898">
      <w:pPr>
        <w:tabs>
          <w:tab w:val="left" w:pos="8113"/>
        </w:tabs>
        <w:spacing w:after="0" w:line="240" w:lineRule="auto"/>
        <w:rPr>
          <w:rFonts w:ascii="Times New Roman" w:hAnsi="Times New Roman"/>
          <w:sz w:val="24"/>
          <w:szCs w:val="24"/>
        </w:rPr>
      </w:pPr>
    </w:p>
    <w:p w:rsidR="00B72898" w:rsidRDefault="004144BF">
      <w:pPr>
        <w:tabs>
          <w:tab w:val="left" w:pos="8113"/>
        </w:tabs>
        <w:spacing w:after="0" w:line="240" w:lineRule="auto"/>
        <w:rPr>
          <w:rFonts w:ascii="Times New Roman" w:hAnsi="Times New Roman"/>
          <w:b/>
          <w:bCs/>
          <w:sz w:val="24"/>
          <w:szCs w:val="24"/>
        </w:rPr>
      </w:pPr>
      <w:r>
        <w:rPr>
          <w:rFonts w:ascii="Times New Roman" w:hAnsi="Times New Roman"/>
          <w:sz w:val="24"/>
          <w:szCs w:val="24"/>
        </w:rPr>
        <w:t xml:space="preserve"> </w:t>
      </w:r>
      <w:r>
        <w:rPr>
          <w:rFonts w:ascii="Times New Roman" w:hAnsi="Times New Roman"/>
          <w:b/>
          <w:bCs/>
          <w:sz w:val="24"/>
          <w:szCs w:val="24"/>
        </w:rPr>
        <w:t xml:space="preserve">ИТОГО: </w:t>
      </w:r>
      <w:r w:rsidR="00201894">
        <w:rPr>
          <w:rFonts w:ascii="Times New Roman" w:hAnsi="Times New Roman"/>
          <w:b/>
          <w:bCs/>
          <w:sz w:val="24"/>
          <w:szCs w:val="24"/>
        </w:rPr>
        <w:t>_____________________</w:t>
      </w:r>
    </w:p>
    <w:p w:rsidR="00B72898" w:rsidRDefault="004144BF">
      <w:pPr>
        <w:tabs>
          <w:tab w:val="left" w:pos="8113"/>
        </w:tabs>
        <w:spacing w:after="0" w:line="240" w:lineRule="auto"/>
        <w:jc w:val="center"/>
        <w:rPr>
          <w:rFonts w:ascii="Times New Roman" w:hAnsi="Times New Roman"/>
          <w:sz w:val="24"/>
          <w:szCs w:val="24"/>
        </w:rPr>
      </w:pPr>
      <w:r>
        <w:rPr>
          <w:rFonts w:ascii="Times New Roman" w:hAnsi="Times New Roman"/>
          <w:sz w:val="24"/>
          <w:szCs w:val="24"/>
        </w:rPr>
        <w:t xml:space="preserve">                                         </w:t>
      </w:r>
    </w:p>
    <w:tbl>
      <w:tblPr>
        <w:tblW w:w="9720" w:type="dxa"/>
        <w:jc w:val="center"/>
        <w:tblLayout w:type="fixed"/>
        <w:tblLook w:val="01E0" w:firstRow="1" w:lastRow="1" w:firstColumn="1" w:lastColumn="1" w:noHBand="0" w:noVBand="0"/>
      </w:tblPr>
      <w:tblGrid>
        <w:gridCol w:w="4861"/>
        <w:gridCol w:w="4859"/>
      </w:tblGrid>
      <w:tr w:rsidR="00B72898" w:rsidTr="00C43145">
        <w:trPr>
          <w:jc w:val="center"/>
        </w:trPr>
        <w:tc>
          <w:tcPr>
            <w:tcW w:w="4861"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Поставщик:</w:t>
            </w:r>
          </w:p>
        </w:tc>
        <w:tc>
          <w:tcPr>
            <w:tcW w:w="4859" w:type="dxa"/>
          </w:tcPr>
          <w:p w:rsidR="00B72898" w:rsidRDefault="004144BF">
            <w:pPr>
              <w:widowControl w:val="0"/>
              <w:spacing w:after="0"/>
              <w:rPr>
                <w:rFonts w:ascii="Times New Roman" w:hAnsi="Times New Roman"/>
                <w:b/>
                <w:sz w:val="24"/>
                <w:szCs w:val="24"/>
              </w:rPr>
            </w:pPr>
            <w:r>
              <w:rPr>
                <w:rFonts w:ascii="Times New Roman" w:hAnsi="Times New Roman"/>
                <w:b/>
                <w:sz w:val="24"/>
                <w:szCs w:val="24"/>
              </w:rPr>
              <w:t>Заказчик:</w:t>
            </w:r>
          </w:p>
        </w:tc>
      </w:tr>
      <w:tr w:rsidR="00B72898" w:rsidRPr="00903610" w:rsidTr="00C43145">
        <w:trPr>
          <w:jc w:val="center"/>
        </w:trPr>
        <w:tc>
          <w:tcPr>
            <w:tcW w:w="4861" w:type="dxa"/>
          </w:tcPr>
          <w:p w:rsidR="00B72898" w:rsidRPr="0096169E" w:rsidRDefault="00B72898" w:rsidP="00F1532D">
            <w:pPr>
              <w:widowControl w:val="0"/>
              <w:spacing w:after="0"/>
              <w:contextualSpacing/>
              <w:rPr>
                <w:rFonts w:ascii="Times New Roman" w:hAnsi="Times New Roman"/>
              </w:rPr>
            </w:pPr>
          </w:p>
        </w:tc>
        <w:tc>
          <w:tcPr>
            <w:tcW w:w="4859" w:type="dxa"/>
          </w:tcPr>
          <w:p w:rsidR="00B72898" w:rsidRPr="0096169E" w:rsidRDefault="004144BF">
            <w:pPr>
              <w:widowControl w:val="0"/>
              <w:rPr>
                <w:rFonts w:ascii="Times New Roman" w:hAnsi="Times New Roman"/>
                <w:b/>
              </w:rPr>
            </w:pPr>
            <w:r w:rsidRPr="0096169E">
              <w:rPr>
                <w:rFonts w:ascii="Times New Roman" w:hAnsi="Times New Roman"/>
                <w:b/>
              </w:rPr>
              <w:t>ФГБОУ ВО «ПИМУ» Минздрава России</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г. Нижний Новгород, пл. Минина и </w:t>
            </w:r>
            <w:r>
              <w:rPr>
                <w:rFonts w:ascii="Times New Roman" w:hAnsi="Times New Roman"/>
                <w:sz w:val="24"/>
                <w:szCs w:val="24"/>
              </w:rPr>
              <w:lastRenderedPageBreak/>
              <w:t>Пожарского, д. 10/1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ОГРН 1025203045482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в ОКЦ № 1 Волго-Вятского ГУ Банка России//УФК по Нижегородской области г. Нижний Новгород</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БИК 012202102</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rsidR="00F1532D" w:rsidRDefault="00F1532D" w:rsidP="00F1532D">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rsidR="00F1532D" w:rsidRPr="00D836B5" w:rsidRDefault="00F1532D" w:rsidP="00F1532D">
            <w:pPr>
              <w:widowControl w:val="0"/>
              <w:spacing w:after="0"/>
              <w:contextualSpacing/>
              <w:rPr>
                <w:rFonts w:ascii="Times New Roman" w:hAnsi="Times New Roman"/>
                <w:sz w:val="24"/>
                <w:szCs w:val="24"/>
                <w:lang w:val="en-US"/>
              </w:rPr>
            </w:pPr>
            <w:r>
              <w:rPr>
                <w:rStyle w:val="a4"/>
                <w:sz w:val="24"/>
                <w:szCs w:val="24"/>
                <w:lang w:val="en-US"/>
              </w:rPr>
              <w:t>E</w:t>
            </w:r>
            <w:r w:rsidRPr="00CA3B32">
              <w:rPr>
                <w:rStyle w:val="a4"/>
                <w:sz w:val="24"/>
                <w:szCs w:val="24"/>
                <w:lang w:val="en-US"/>
              </w:rPr>
              <w:t>-</w:t>
            </w:r>
            <w:r>
              <w:rPr>
                <w:rStyle w:val="a4"/>
                <w:sz w:val="24"/>
                <w:szCs w:val="24"/>
                <w:lang w:val="en-US"/>
              </w:rPr>
              <w:t>mail</w:t>
            </w:r>
            <w:r w:rsidRPr="00CA3B32">
              <w:rPr>
                <w:rStyle w:val="a4"/>
                <w:sz w:val="24"/>
                <w:szCs w:val="24"/>
                <w:lang w:val="en-US"/>
              </w:rPr>
              <w:t xml:space="preserve">: </w:t>
            </w:r>
            <w:hyperlink r:id="rId8">
              <w:r>
                <w:rPr>
                  <w:rFonts w:ascii="Times New Roman" w:hAnsi="Times New Roman"/>
                  <w:sz w:val="24"/>
                  <w:szCs w:val="24"/>
                  <w:lang w:val="en-US"/>
                </w:rPr>
                <w:t>kanc@pimunn.net</w:t>
              </w:r>
            </w:hyperlink>
          </w:p>
          <w:p w:rsidR="00B72898" w:rsidRPr="00D836B5" w:rsidRDefault="00B72898">
            <w:pPr>
              <w:widowControl w:val="0"/>
              <w:spacing w:after="0"/>
              <w:contextualSpacing/>
              <w:rPr>
                <w:rFonts w:ascii="Times New Roman" w:hAnsi="Times New Roman"/>
                <w:lang w:val="en-US"/>
              </w:rPr>
            </w:pPr>
          </w:p>
          <w:p w:rsidR="00F1532D" w:rsidRPr="00D836B5" w:rsidRDefault="00F1532D">
            <w:pPr>
              <w:widowControl w:val="0"/>
              <w:spacing w:after="0"/>
              <w:contextualSpacing/>
              <w:rPr>
                <w:rFonts w:ascii="Times New Roman" w:hAnsi="Times New Roman"/>
                <w:lang w:val="en-US"/>
              </w:rPr>
            </w:pPr>
          </w:p>
          <w:p w:rsidR="00F1532D" w:rsidRPr="00D836B5" w:rsidRDefault="00F1532D">
            <w:pPr>
              <w:widowControl w:val="0"/>
              <w:spacing w:after="0"/>
              <w:contextualSpacing/>
              <w:rPr>
                <w:rFonts w:ascii="Times New Roman" w:hAnsi="Times New Roman"/>
                <w:lang w:val="en-US"/>
              </w:rPr>
            </w:pPr>
            <w:r>
              <w:rPr>
                <w:rFonts w:ascii="Times New Roman" w:hAnsi="Times New Roman"/>
              </w:rPr>
              <w:t>Ректор</w:t>
            </w:r>
            <w:r w:rsidRPr="00D836B5">
              <w:rPr>
                <w:rFonts w:ascii="Times New Roman" w:hAnsi="Times New Roman"/>
                <w:lang w:val="en-US"/>
              </w:rPr>
              <w:t xml:space="preserve"> </w:t>
            </w:r>
          </w:p>
          <w:p w:rsidR="00B72898" w:rsidRPr="00D836B5" w:rsidRDefault="00B72898">
            <w:pPr>
              <w:widowControl w:val="0"/>
              <w:spacing w:after="0" w:line="200" w:lineRule="atLeast"/>
              <w:rPr>
                <w:rFonts w:ascii="Times New Roman" w:hAnsi="Times New Roman"/>
                <w:lang w:val="en-US"/>
              </w:rPr>
            </w:pPr>
          </w:p>
        </w:tc>
      </w:tr>
      <w:tr w:rsidR="00B72898" w:rsidTr="00C43145">
        <w:trPr>
          <w:jc w:val="center"/>
        </w:trPr>
        <w:tc>
          <w:tcPr>
            <w:tcW w:w="4861" w:type="dxa"/>
          </w:tcPr>
          <w:p w:rsidR="00B72898" w:rsidRPr="0096169E" w:rsidRDefault="004144BF">
            <w:pPr>
              <w:widowControl w:val="0"/>
              <w:spacing w:after="0"/>
              <w:rPr>
                <w:rFonts w:ascii="Times New Roman" w:hAnsi="Times New Roman"/>
                <w:b/>
              </w:rPr>
            </w:pPr>
            <w:r w:rsidRPr="0096169E">
              <w:rPr>
                <w:rFonts w:ascii="Times New Roman" w:hAnsi="Times New Roman"/>
                <w:b/>
              </w:rPr>
              <w:lastRenderedPageBreak/>
              <w:t xml:space="preserve">__________________/ </w:t>
            </w:r>
            <w:r w:rsidR="00F1532D">
              <w:rPr>
                <w:rFonts w:ascii="Times New Roman" w:hAnsi="Times New Roman"/>
              </w:rPr>
              <w:t xml:space="preserve">                           </w:t>
            </w:r>
            <w:r w:rsidRPr="0096169E">
              <w:rPr>
                <w:rFonts w:ascii="Times New Roman" w:hAnsi="Times New Roman"/>
                <w:b/>
              </w:rPr>
              <w:t xml:space="preserve"> /</w:t>
            </w:r>
          </w:p>
          <w:p w:rsidR="00B72898" w:rsidRPr="0096169E" w:rsidRDefault="004144BF">
            <w:pPr>
              <w:widowControl w:val="0"/>
              <w:spacing w:after="0"/>
              <w:rPr>
                <w:rFonts w:ascii="Times New Roman" w:hAnsi="Times New Roman"/>
              </w:rPr>
            </w:pPr>
            <w:r w:rsidRPr="0096169E">
              <w:rPr>
                <w:rFonts w:ascii="Times New Roman" w:hAnsi="Times New Roman"/>
              </w:rPr>
              <w:t>М.П.</w:t>
            </w:r>
          </w:p>
          <w:p w:rsidR="00B72898" w:rsidRPr="0096169E" w:rsidRDefault="00B72898">
            <w:pPr>
              <w:widowControl w:val="0"/>
              <w:spacing w:after="0"/>
              <w:rPr>
                <w:rFonts w:ascii="Times New Roman" w:hAnsi="Times New Roman"/>
                <w:b/>
              </w:rPr>
            </w:pPr>
          </w:p>
          <w:p w:rsidR="00B72898" w:rsidRPr="0096169E" w:rsidRDefault="00B72898">
            <w:pPr>
              <w:widowControl w:val="0"/>
              <w:spacing w:after="0"/>
              <w:rPr>
                <w:rFonts w:ascii="Times New Roman" w:hAnsi="Times New Roman"/>
                <w:b/>
              </w:rPr>
            </w:pPr>
          </w:p>
        </w:tc>
        <w:tc>
          <w:tcPr>
            <w:tcW w:w="4859" w:type="dxa"/>
          </w:tcPr>
          <w:p w:rsidR="00B72898" w:rsidRPr="0096169E" w:rsidRDefault="004144BF" w:rsidP="00F1532D">
            <w:pPr>
              <w:widowControl w:val="0"/>
              <w:spacing w:after="0"/>
              <w:rPr>
                <w:rFonts w:ascii="Times New Roman" w:hAnsi="Times New Roman"/>
              </w:rPr>
            </w:pPr>
            <w:r w:rsidRPr="0096169E">
              <w:rPr>
                <w:rFonts w:ascii="Times New Roman" w:hAnsi="Times New Roman"/>
              </w:rPr>
              <w:t>_______________/</w:t>
            </w:r>
            <w:r w:rsidR="00F1532D">
              <w:rPr>
                <w:rFonts w:ascii="Times New Roman" w:hAnsi="Times New Roman"/>
              </w:rPr>
              <w:t xml:space="preserve">  Н.Н. Карякин  </w:t>
            </w:r>
            <w:r w:rsidRPr="0096169E">
              <w:rPr>
                <w:rFonts w:ascii="Times New Roman" w:hAnsi="Times New Roman"/>
              </w:rPr>
              <w:t>/</w:t>
            </w:r>
          </w:p>
          <w:p w:rsidR="00B72898" w:rsidRPr="0096169E" w:rsidRDefault="004144BF" w:rsidP="00F87E5D">
            <w:pPr>
              <w:widowControl w:val="0"/>
              <w:spacing w:after="0"/>
              <w:rPr>
                <w:rFonts w:ascii="Times New Roman" w:hAnsi="Times New Roman"/>
              </w:rPr>
            </w:pPr>
            <w:r w:rsidRPr="0096169E">
              <w:rPr>
                <w:rFonts w:ascii="Times New Roman" w:hAnsi="Times New Roman"/>
              </w:rPr>
              <w:t>М.П.</w:t>
            </w:r>
          </w:p>
          <w:p w:rsidR="00B72898" w:rsidRPr="0096169E" w:rsidRDefault="00B72898">
            <w:pPr>
              <w:widowControl w:val="0"/>
              <w:spacing w:after="0"/>
              <w:rPr>
                <w:rFonts w:ascii="Times New Roman" w:hAnsi="Times New Roman"/>
                <w:b/>
              </w:rPr>
            </w:pPr>
          </w:p>
        </w:tc>
      </w:tr>
    </w:tbl>
    <w:p w:rsidR="00B72898" w:rsidRDefault="00B72898">
      <w:pPr>
        <w:spacing w:after="0" w:line="240" w:lineRule="auto"/>
        <w:rPr>
          <w:rFonts w:ascii="Times New Roman" w:hAnsi="Times New Roman"/>
          <w:sz w:val="24"/>
          <w:szCs w:val="24"/>
        </w:rPr>
      </w:pPr>
    </w:p>
    <w:sectPr w:rsidR="00B72898">
      <w:pgSz w:w="11906" w:h="16838"/>
      <w:pgMar w:top="851" w:right="709"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137"/>
    <w:multiLevelType w:val="multilevel"/>
    <w:tmpl w:val="262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16628D"/>
    <w:multiLevelType w:val="multilevel"/>
    <w:tmpl w:val="EB46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F6258A"/>
    <w:multiLevelType w:val="hybridMultilevel"/>
    <w:tmpl w:val="47EC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898"/>
    <w:rsid w:val="00006BC1"/>
    <w:rsid w:val="00007D5A"/>
    <w:rsid w:val="0001439B"/>
    <w:rsid w:val="00021132"/>
    <w:rsid w:val="00047936"/>
    <w:rsid w:val="000559A7"/>
    <w:rsid w:val="00082CEF"/>
    <w:rsid w:val="00094BDF"/>
    <w:rsid w:val="000A2790"/>
    <w:rsid w:val="000A5C7F"/>
    <w:rsid w:val="000B11F2"/>
    <w:rsid w:val="000C5F2A"/>
    <w:rsid w:val="000E3100"/>
    <w:rsid w:val="000F126E"/>
    <w:rsid w:val="00114731"/>
    <w:rsid w:val="00137099"/>
    <w:rsid w:val="001412F4"/>
    <w:rsid w:val="00153978"/>
    <w:rsid w:val="00157738"/>
    <w:rsid w:val="0017436B"/>
    <w:rsid w:val="00196DF5"/>
    <w:rsid w:val="001A4502"/>
    <w:rsid w:val="001B54BF"/>
    <w:rsid w:val="001E707F"/>
    <w:rsid w:val="00201894"/>
    <w:rsid w:val="002240C5"/>
    <w:rsid w:val="002251EC"/>
    <w:rsid w:val="002271F7"/>
    <w:rsid w:val="00285310"/>
    <w:rsid w:val="00290608"/>
    <w:rsid w:val="002B6472"/>
    <w:rsid w:val="002C03EA"/>
    <w:rsid w:val="002E34F9"/>
    <w:rsid w:val="00300DF1"/>
    <w:rsid w:val="00313386"/>
    <w:rsid w:val="00314AAD"/>
    <w:rsid w:val="003206D7"/>
    <w:rsid w:val="00326BB2"/>
    <w:rsid w:val="0034647A"/>
    <w:rsid w:val="00354F51"/>
    <w:rsid w:val="00360CEE"/>
    <w:rsid w:val="00367E74"/>
    <w:rsid w:val="00377E1C"/>
    <w:rsid w:val="00377FD3"/>
    <w:rsid w:val="00381128"/>
    <w:rsid w:val="0038456F"/>
    <w:rsid w:val="003A0798"/>
    <w:rsid w:val="003B687C"/>
    <w:rsid w:val="003D0B85"/>
    <w:rsid w:val="003E453D"/>
    <w:rsid w:val="003E6916"/>
    <w:rsid w:val="003F4F6D"/>
    <w:rsid w:val="003F6A19"/>
    <w:rsid w:val="00405433"/>
    <w:rsid w:val="004144BF"/>
    <w:rsid w:val="0043648B"/>
    <w:rsid w:val="00473B0A"/>
    <w:rsid w:val="004823AD"/>
    <w:rsid w:val="004A1CB3"/>
    <w:rsid w:val="004A431B"/>
    <w:rsid w:val="004B64BD"/>
    <w:rsid w:val="004C3647"/>
    <w:rsid w:val="004D453C"/>
    <w:rsid w:val="004D6186"/>
    <w:rsid w:val="004F1A7C"/>
    <w:rsid w:val="004F3A0E"/>
    <w:rsid w:val="004F3D2A"/>
    <w:rsid w:val="005367C3"/>
    <w:rsid w:val="00541F3B"/>
    <w:rsid w:val="00554E16"/>
    <w:rsid w:val="00555F68"/>
    <w:rsid w:val="00561B1C"/>
    <w:rsid w:val="00587198"/>
    <w:rsid w:val="005E34D5"/>
    <w:rsid w:val="0060573F"/>
    <w:rsid w:val="00615E4C"/>
    <w:rsid w:val="00631D49"/>
    <w:rsid w:val="006449E1"/>
    <w:rsid w:val="006546A3"/>
    <w:rsid w:val="00662AF0"/>
    <w:rsid w:val="00664BE1"/>
    <w:rsid w:val="00675F76"/>
    <w:rsid w:val="00681330"/>
    <w:rsid w:val="00681B7D"/>
    <w:rsid w:val="00681C8D"/>
    <w:rsid w:val="006B6B6C"/>
    <w:rsid w:val="006B7DB7"/>
    <w:rsid w:val="006C1512"/>
    <w:rsid w:val="006C4A5C"/>
    <w:rsid w:val="006D41AC"/>
    <w:rsid w:val="006F085A"/>
    <w:rsid w:val="006F6121"/>
    <w:rsid w:val="006F7BD4"/>
    <w:rsid w:val="00721146"/>
    <w:rsid w:val="00762257"/>
    <w:rsid w:val="00792970"/>
    <w:rsid w:val="007A3CDC"/>
    <w:rsid w:val="007A6589"/>
    <w:rsid w:val="007B75CB"/>
    <w:rsid w:val="007C0302"/>
    <w:rsid w:val="007C0E59"/>
    <w:rsid w:val="007C4F65"/>
    <w:rsid w:val="007C6260"/>
    <w:rsid w:val="007D7A0D"/>
    <w:rsid w:val="008062FD"/>
    <w:rsid w:val="00807221"/>
    <w:rsid w:val="008105A1"/>
    <w:rsid w:val="008203E1"/>
    <w:rsid w:val="00827677"/>
    <w:rsid w:val="008403C6"/>
    <w:rsid w:val="00846D16"/>
    <w:rsid w:val="00851ECB"/>
    <w:rsid w:val="00867621"/>
    <w:rsid w:val="00867A31"/>
    <w:rsid w:val="00887719"/>
    <w:rsid w:val="00894CDC"/>
    <w:rsid w:val="008A414D"/>
    <w:rsid w:val="008A6C38"/>
    <w:rsid w:val="008C377F"/>
    <w:rsid w:val="008F201B"/>
    <w:rsid w:val="00902760"/>
    <w:rsid w:val="00903610"/>
    <w:rsid w:val="00912271"/>
    <w:rsid w:val="009259AE"/>
    <w:rsid w:val="00930E0B"/>
    <w:rsid w:val="009445D1"/>
    <w:rsid w:val="0096169E"/>
    <w:rsid w:val="00967897"/>
    <w:rsid w:val="009811A6"/>
    <w:rsid w:val="00991DBB"/>
    <w:rsid w:val="0099611E"/>
    <w:rsid w:val="009A369E"/>
    <w:rsid w:val="009C5559"/>
    <w:rsid w:val="009D3DBD"/>
    <w:rsid w:val="009E7612"/>
    <w:rsid w:val="009F427F"/>
    <w:rsid w:val="009F4293"/>
    <w:rsid w:val="00A01722"/>
    <w:rsid w:val="00A01736"/>
    <w:rsid w:val="00A04A6C"/>
    <w:rsid w:val="00A223A7"/>
    <w:rsid w:val="00A22B0B"/>
    <w:rsid w:val="00A31B5F"/>
    <w:rsid w:val="00A44ECA"/>
    <w:rsid w:val="00A72CF4"/>
    <w:rsid w:val="00A75041"/>
    <w:rsid w:val="00A85D6F"/>
    <w:rsid w:val="00AB30CA"/>
    <w:rsid w:val="00AE5EE1"/>
    <w:rsid w:val="00B03EBB"/>
    <w:rsid w:val="00B17D61"/>
    <w:rsid w:val="00B32DAA"/>
    <w:rsid w:val="00B37C3B"/>
    <w:rsid w:val="00B4058D"/>
    <w:rsid w:val="00B43313"/>
    <w:rsid w:val="00B457CE"/>
    <w:rsid w:val="00B72898"/>
    <w:rsid w:val="00B85028"/>
    <w:rsid w:val="00B85D05"/>
    <w:rsid w:val="00BD5EF5"/>
    <w:rsid w:val="00BE6B45"/>
    <w:rsid w:val="00BF0624"/>
    <w:rsid w:val="00C03A14"/>
    <w:rsid w:val="00C33D9B"/>
    <w:rsid w:val="00C35665"/>
    <w:rsid w:val="00C43145"/>
    <w:rsid w:val="00C46C62"/>
    <w:rsid w:val="00C52DE1"/>
    <w:rsid w:val="00C539DB"/>
    <w:rsid w:val="00C65F4C"/>
    <w:rsid w:val="00C82F00"/>
    <w:rsid w:val="00C94828"/>
    <w:rsid w:val="00CA1423"/>
    <w:rsid w:val="00CA1C3E"/>
    <w:rsid w:val="00CA3B32"/>
    <w:rsid w:val="00CC45F4"/>
    <w:rsid w:val="00CD25EE"/>
    <w:rsid w:val="00CD36E5"/>
    <w:rsid w:val="00CD4CC8"/>
    <w:rsid w:val="00CF05CE"/>
    <w:rsid w:val="00CF2F40"/>
    <w:rsid w:val="00D01E26"/>
    <w:rsid w:val="00D42172"/>
    <w:rsid w:val="00D454C7"/>
    <w:rsid w:val="00D526C5"/>
    <w:rsid w:val="00D54480"/>
    <w:rsid w:val="00D621C4"/>
    <w:rsid w:val="00D7066F"/>
    <w:rsid w:val="00D72D06"/>
    <w:rsid w:val="00D80C64"/>
    <w:rsid w:val="00D81144"/>
    <w:rsid w:val="00D836B5"/>
    <w:rsid w:val="00D84344"/>
    <w:rsid w:val="00D85061"/>
    <w:rsid w:val="00DA5615"/>
    <w:rsid w:val="00DB29A0"/>
    <w:rsid w:val="00DD2D26"/>
    <w:rsid w:val="00DE7C9E"/>
    <w:rsid w:val="00DF602D"/>
    <w:rsid w:val="00DF73F1"/>
    <w:rsid w:val="00E0203D"/>
    <w:rsid w:val="00E057DD"/>
    <w:rsid w:val="00E253D4"/>
    <w:rsid w:val="00E417F5"/>
    <w:rsid w:val="00E46FE9"/>
    <w:rsid w:val="00E67639"/>
    <w:rsid w:val="00E901C6"/>
    <w:rsid w:val="00EA4833"/>
    <w:rsid w:val="00EC68D2"/>
    <w:rsid w:val="00EE1FC5"/>
    <w:rsid w:val="00EE243B"/>
    <w:rsid w:val="00F00E21"/>
    <w:rsid w:val="00F02BED"/>
    <w:rsid w:val="00F1532D"/>
    <w:rsid w:val="00F170B7"/>
    <w:rsid w:val="00F54B4A"/>
    <w:rsid w:val="00F564AE"/>
    <w:rsid w:val="00F57721"/>
    <w:rsid w:val="00F61068"/>
    <w:rsid w:val="00F64DB6"/>
    <w:rsid w:val="00F6747B"/>
    <w:rsid w:val="00F8708A"/>
    <w:rsid w:val="00F87E5D"/>
    <w:rsid w:val="00FA2192"/>
    <w:rsid w:val="00FD50F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paragraph" w:styleId="3">
    <w:name w:val="heading 3"/>
    <w:basedOn w:val="a"/>
    <w:next w:val="a"/>
    <w:link w:val="30"/>
    <w:unhideWhenUsed/>
    <w:qFormat/>
    <w:rsid w:val="00E901C6"/>
    <w:pPr>
      <w:keepNext/>
      <w:suppressAutoHyphens w:val="0"/>
      <w:spacing w:before="240" w:after="60" w:line="240" w:lineRule="auto"/>
      <w:outlineLvl w:val="2"/>
    </w:pPr>
    <w:rPr>
      <w:rFonts w:ascii="Calibri Light" w:eastAsia="Times New Roman" w:hAnsi="Calibri Light"/>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22"/>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 w:type="character" w:customStyle="1" w:styleId="30">
    <w:name w:val="Заголовок 3 Знак"/>
    <w:basedOn w:val="a0"/>
    <w:link w:val="3"/>
    <w:rsid w:val="00E901C6"/>
    <w:rPr>
      <w:rFonts w:ascii="Calibri Light" w:hAnsi="Calibri Light"/>
      <w:b/>
      <w:bCs/>
      <w:sz w:val="26"/>
      <w:szCs w:val="26"/>
    </w:rPr>
  </w:style>
  <w:style w:type="paragraph" w:customStyle="1" w:styleId="vi-text17y0k286">
    <w:name w:val="_vi-text_17y0k_286"/>
    <w:basedOn w:val="a"/>
    <w:rsid w:val="006449E1"/>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glv-w">
    <w:name w:val="dglv-w"/>
    <w:rsid w:val="006449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paragraph" w:styleId="3">
    <w:name w:val="heading 3"/>
    <w:basedOn w:val="a"/>
    <w:next w:val="a"/>
    <w:link w:val="30"/>
    <w:unhideWhenUsed/>
    <w:qFormat/>
    <w:rsid w:val="00E901C6"/>
    <w:pPr>
      <w:keepNext/>
      <w:suppressAutoHyphens w:val="0"/>
      <w:spacing w:before="240" w:after="60" w:line="240" w:lineRule="auto"/>
      <w:outlineLvl w:val="2"/>
    </w:pPr>
    <w:rPr>
      <w:rFonts w:ascii="Calibri Light" w:eastAsia="Times New Roman" w:hAnsi="Calibri Light"/>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22"/>
    <w:qFormat/>
    <w:rsid w:val="000B2048"/>
    <w:rPr>
      <w:rFonts w:ascii="Times New Roman" w:hAnsi="Times New Roman" w:cs="Times New Roman"/>
      <w:b/>
      <w:bCs/>
    </w:rPr>
  </w:style>
  <w:style w:type="character" w:customStyle="1" w:styleId="-">
    <w:name w:val="Интернет-ссылка"/>
    <w:basedOn w:val="a0"/>
    <w:unhideWhenUsed/>
    <w:rsid w:val="00445742"/>
    <w:rPr>
      <w:color w:val="0000FF" w:themeColor="hyperlink"/>
      <w:u w:val="single"/>
    </w:rPr>
  </w:style>
  <w:style w:type="paragraph" w:styleId="a5">
    <w:name w:val="Title"/>
    <w:basedOn w:val="a"/>
    <w:next w:val="a6"/>
    <w:qFormat/>
    <w:rsid w:val="00232A4A"/>
    <w:pPr>
      <w:ind w:firstLine="426"/>
      <w:jc w:val="center"/>
    </w:pPr>
    <w:rPr>
      <w:rFonts w:ascii="Arial" w:hAnsi="Arial"/>
      <w:b/>
      <w:szCs w:val="20"/>
    </w:rPr>
  </w:style>
  <w:style w:type="paragraph" w:styleId="a6">
    <w:name w:val="Body Text"/>
    <w:basedOn w:val="a"/>
    <w:rsid w:val="00232A4A"/>
    <w:pPr>
      <w:spacing w:after="120"/>
    </w:pPr>
  </w:style>
  <w:style w:type="paragraph" w:styleId="a7">
    <w:name w:val="List"/>
    <w:basedOn w:val="a6"/>
    <w:rPr>
      <w:rFonts w:cs="Arial"/>
    </w:rPr>
  </w:style>
  <w:style w:type="paragraph" w:styleId="a8">
    <w:name w:val="caption"/>
    <w:basedOn w:val="a"/>
    <w:qFormat/>
    <w:pPr>
      <w:suppressLineNumbers/>
      <w:spacing w:before="120" w:after="120"/>
    </w:pPr>
    <w:rPr>
      <w:rFonts w:cs="Arial"/>
      <w:i/>
      <w:iCs/>
      <w:sz w:val="24"/>
      <w:szCs w:val="24"/>
    </w:rPr>
  </w:style>
  <w:style w:type="paragraph" w:styleId="a9">
    <w:name w:val="index heading"/>
    <w:basedOn w:val="a"/>
    <w:qFormat/>
    <w:pPr>
      <w:suppressLineNumbers/>
    </w:pPr>
    <w:rPr>
      <w:rFonts w:cs="Arial"/>
    </w:rPr>
  </w:style>
  <w:style w:type="paragraph" w:customStyle="1" w:styleId="aa">
    <w:name w:val="Верхний и нижний колонтитулы"/>
    <w:basedOn w:val="a"/>
    <w:qFormat/>
  </w:style>
  <w:style w:type="paragraph" w:styleId="ab">
    <w:name w:val="footer"/>
    <w:basedOn w:val="a"/>
    <w:rsid w:val="00232A4A"/>
    <w:pPr>
      <w:tabs>
        <w:tab w:val="center" w:pos="4677"/>
        <w:tab w:val="right" w:pos="9355"/>
      </w:tabs>
    </w:pPr>
  </w:style>
  <w:style w:type="paragraph" w:styleId="ac">
    <w:name w:val="Body Text Indent"/>
    <w:basedOn w:val="a"/>
    <w:rsid w:val="00232A4A"/>
    <w:pPr>
      <w:spacing w:after="120"/>
      <w:ind w:left="283"/>
    </w:pPr>
  </w:style>
  <w:style w:type="paragraph" w:styleId="ad">
    <w:name w:val="List Number"/>
    <w:basedOn w:val="a"/>
    <w:qFormat/>
    <w:rsid w:val="00232A4A"/>
  </w:style>
  <w:style w:type="paragraph" w:customStyle="1" w:styleId="2">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0">
    <w:name w:val="ConsPlusNormal"/>
    <w:qFormat/>
    <w:rsid w:val="00396704"/>
    <w:pPr>
      <w:widowControl w:val="0"/>
      <w:ind w:firstLine="720"/>
    </w:pPr>
    <w:rPr>
      <w:rFonts w:ascii="Arial" w:hAnsi="Arial" w:cs="Arial"/>
    </w:rPr>
  </w:style>
  <w:style w:type="table" w:styleId="ae">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07D5A"/>
    <w:pPr>
      <w:suppressAutoHyphens w:val="0"/>
      <w:ind w:left="720"/>
      <w:contextualSpacing/>
    </w:pPr>
    <w:rPr>
      <w:rFonts w:asciiTheme="minorHAnsi" w:eastAsiaTheme="minorHAnsi" w:hAnsiTheme="minorHAnsi" w:cstheme="minorBidi"/>
    </w:rPr>
  </w:style>
  <w:style w:type="character" w:customStyle="1" w:styleId="30">
    <w:name w:val="Заголовок 3 Знак"/>
    <w:basedOn w:val="a0"/>
    <w:link w:val="3"/>
    <w:rsid w:val="00E901C6"/>
    <w:rPr>
      <w:rFonts w:ascii="Calibri Light" w:hAnsi="Calibri Light"/>
      <w:b/>
      <w:bCs/>
      <w:sz w:val="26"/>
      <w:szCs w:val="26"/>
    </w:rPr>
  </w:style>
  <w:style w:type="paragraph" w:customStyle="1" w:styleId="vi-text17y0k286">
    <w:name w:val="_vi-text_17y0k_286"/>
    <w:basedOn w:val="a"/>
    <w:rsid w:val="006449E1"/>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glv-w">
    <w:name w:val="dglv-w"/>
    <w:rsid w:val="00644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pimunn.net" TargetMode="External"/><Relationship Id="rId3" Type="http://schemas.openxmlformats.org/officeDocument/2006/relationships/styles" Target="styles.xml"/><Relationship Id="rId7" Type="http://schemas.openxmlformats.org/officeDocument/2006/relationships/hyperlink" Target="mailto:kanc@pimunn.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A11AE8-B320-42FF-BD8C-8A54A19F3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11</Pages>
  <Words>3860</Words>
  <Characters>22005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25814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dc:description/>
  <cp:lastModifiedBy>Филатов Дмитрий Николаевич</cp:lastModifiedBy>
  <cp:revision>1658</cp:revision>
  <cp:lastPrinted>2010-05-28T06:02:00Z</cp:lastPrinted>
  <dcterms:created xsi:type="dcterms:W3CDTF">2026-02-25T06:50:00Z</dcterms:created>
  <dcterms:modified xsi:type="dcterms:W3CDTF">2026-08-05T12:10:00Z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ННИИТО</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