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E9B" w:rsidRDefault="00EE4E9B" w:rsidP="00EE4E9B">
      <w:pPr>
        <w:jc w:val="center"/>
        <w:rPr>
          <w:b/>
          <w:sz w:val="28"/>
        </w:rPr>
      </w:pPr>
      <w:r>
        <w:rPr>
          <w:b/>
          <w:sz w:val="28"/>
        </w:rPr>
        <w:t>Проект государственного контракта</w:t>
      </w:r>
    </w:p>
    <w:p w:rsidR="00EE4E9B" w:rsidRDefault="00EE4E9B" w:rsidP="00EE4E9B">
      <w:pPr>
        <w:jc w:val="center"/>
        <w:rPr>
          <w:b/>
          <w:sz w:val="28"/>
        </w:rPr>
      </w:pPr>
    </w:p>
    <w:p w:rsidR="00EE4E9B" w:rsidRDefault="00EE4E9B" w:rsidP="00EE4E9B">
      <w:pPr>
        <w:jc w:val="center"/>
        <w:rPr>
          <w:b/>
          <w:sz w:val="24"/>
        </w:rPr>
      </w:pPr>
      <w:r>
        <w:rPr>
          <w:b/>
          <w:sz w:val="24"/>
        </w:rPr>
        <w:t xml:space="preserve">Государственный контракт  N ___ </w:t>
      </w:r>
    </w:p>
    <w:p w:rsidR="00F515CB" w:rsidRDefault="00EE4E9B" w:rsidP="00EE4E9B">
      <w:pPr>
        <w:jc w:val="center"/>
        <w:rPr>
          <w:sz w:val="24"/>
        </w:rPr>
      </w:pPr>
      <w:r>
        <w:rPr>
          <w:b/>
          <w:sz w:val="24"/>
        </w:rPr>
        <w:t xml:space="preserve">на поставку </w:t>
      </w:r>
      <w:r w:rsidR="00F515CB">
        <w:rPr>
          <w:b/>
          <w:sz w:val="24"/>
        </w:rPr>
        <w:t xml:space="preserve">древесины </w:t>
      </w:r>
      <w:proofErr w:type="spellStart"/>
      <w:r w:rsidR="00F515CB">
        <w:rPr>
          <w:b/>
          <w:sz w:val="24"/>
        </w:rPr>
        <w:t>необрезной</w:t>
      </w:r>
      <w:proofErr w:type="spellEnd"/>
      <w:r w:rsidR="00F515CB">
        <w:rPr>
          <w:b/>
          <w:sz w:val="24"/>
        </w:rPr>
        <w:t xml:space="preserve"> лиственных пород</w:t>
      </w:r>
      <w:r w:rsidR="00F515CB">
        <w:rPr>
          <w:sz w:val="24"/>
        </w:rPr>
        <w:t xml:space="preserve"> </w:t>
      </w:r>
    </w:p>
    <w:p w:rsidR="00EE4E9B" w:rsidRDefault="00EE4E9B" w:rsidP="00EE4E9B">
      <w:pPr>
        <w:jc w:val="center"/>
        <w:rPr>
          <w:sz w:val="24"/>
        </w:rPr>
      </w:pPr>
      <w:r>
        <w:rPr>
          <w:sz w:val="24"/>
        </w:rPr>
        <w:t xml:space="preserve">(Идентификационный код закупки 26 1 3524007383 352401001 </w:t>
      </w:r>
      <w:r w:rsidR="0049572C">
        <w:rPr>
          <w:sz w:val="24"/>
        </w:rPr>
        <w:t>0001</w:t>
      </w:r>
      <w:r>
        <w:rPr>
          <w:sz w:val="24"/>
        </w:rPr>
        <w:t xml:space="preserve"> </w:t>
      </w:r>
      <w:r w:rsidR="00661835">
        <w:rPr>
          <w:sz w:val="24"/>
        </w:rPr>
        <w:t>039</w:t>
      </w:r>
      <w:r>
        <w:rPr>
          <w:sz w:val="24"/>
        </w:rPr>
        <w:t xml:space="preserve"> </w:t>
      </w:r>
      <w:r w:rsidR="00661835">
        <w:rPr>
          <w:sz w:val="24"/>
        </w:rPr>
        <w:t>1610</w:t>
      </w:r>
      <w:r>
        <w:rPr>
          <w:sz w:val="24"/>
        </w:rPr>
        <w:t xml:space="preserve"> </w:t>
      </w:r>
      <w:r w:rsidR="00815B8D">
        <w:rPr>
          <w:sz w:val="24"/>
        </w:rPr>
        <w:t>244</w:t>
      </w:r>
      <w:r>
        <w:rPr>
          <w:sz w:val="24"/>
        </w:rPr>
        <w:t>)</w:t>
      </w:r>
    </w:p>
    <w:p w:rsidR="00EE4E9B" w:rsidRDefault="00EE4E9B" w:rsidP="00EE4E9B">
      <w:pPr>
        <w:jc w:val="both"/>
        <w:rPr>
          <w:sz w:val="24"/>
        </w:rPr>
      </w:pPr>
    </w:p>
    <w:p w:rsidR="00EE4E9B" w:rsidRDefault="00EE4E9B" w:rsidP="00EE4E9B">
      <w:pPr>
        <w:pStyle w:val="ConsPlusNonformat"/>
        <w:jc w:val="both"/>
        <w:rPr>
          <w:rFonts w:ascii="Times New Roman" w:hAnsi="Times New Roman"/>
          <w:sz w:val="24"/>
        </w:rPr>
      </w:pPr>
      <w:r>
        <w:rPr>
          <w:rFonts w:ascii="Times New Roman" w:hAnsi="Times New Roman"/>
          <w:sz w:val="24"/>
        </w:rPr>
        <w:t>__ _______ __26 г                                                                                                                п. Шексна</w:t>
      </w:r>
    </w:p>
    <w:p w:rsidR="00EE4E9B" w:rsidRDefault="00EE4E9B" w:rsidP="00EE4E9B">
      <w:pPr>
        <w:pStyle w:val="ConsPlusNonformat"/>
        <w:jc w:val="both"/>
        <w:rPr>
          <w:rFonts w:ascii="Times New Roman" w:hAnsi="Times New Roman"/>
          <w:sz w:val="24"/>
        </w:rPr>
      </w:pPr>
    </w:p>
    <w:p w:rsidR="002D27BB" w:rsidRPr="002D27BB" w:rsidRDefault="002D27BB" w:rsidP="002D27BB">
      <w:pPr>
        <w:ind w:firstLine="567"/>
        <w:jc w:val="both"/>
        <w:rPr>
          <w:sz w:val="24"/>
          <w:szCs w:val="24"/>
        </w:rPr>
      </w:pPr>
      <w:r w:rsidRPr="002D27BB">
        <w:rPr>
          <w:sz w:val="24"/>
          <w:szCs w:val="24"/>
        </w:rPr>
        <w:t xml:space="preserve">Федеральное казенное учреждение «Исправительная колония №12 Управления Федеральной службы исполнения наказаний по Вологодской области» </w:t>
      </w:r>
      <w:r w:rsidRPr="002D27BB">
        <w:rPr>
          <w:bCs/>
          <w:sz w:val="24"/>
          <w:szCs w:val="24"/>
        </w:rPr>
        <w:t>(ФКУ ИК-12 УФСИН России по Вологодской области),</w:t>
      </w:r>
      <w:r w:rsidRPr="002D27BB">
        <w:rPr>
          <w:sz w:val="24"/>
          <w:szCs w:val="24"/>
        </w:rPr>
        <w:t xml:space="preserve"> действующее от имени Российской Федерации в целях обеспечения государственных нужд, именуемое в дальнейшем «Государственный заказчик», в лице начальника учреждения Бабичева Никиты Сергеевича, действующего на основании Устава с одной стороны,                       </w:t>
      </w:r>
    </w:p>
    <w:p w:rsidR="002D27BB" w:rsidRPr="002D27BB" w:rsidRDefault="002D27BB" w:rsidP="002D27BB">
      <w:pPr>
        <w:ind w:firstLine="709"/>
        <w:jc w:val="both"/>
        <w:rPr>
          <w:sz w:val="24"/>
          <w:szCs w:val="24"/>
        </w:rPr>
      </w:pPr>
      <w:proofErr w:type="gramStart"/>
      <w:r w:rsidRPr="002D27BB">
        <w:rPr>
          <w:sz w:val="24"/>
          <w:szCs w:val="24"/>
        </w:rPr>
        <w:t>и __________________, именуемое в дальнейшем «</w:t>
      </w:r>
      <w:r w:rsidR="009715AC">
        <w:rPr>
          <w:sz w:val="24"/>
          <w:szCs w:val="24"/>
        </w:rPr>
        <w:t>Поставщик</w:t>
      </w:r>
      <w:r w:rsidRPr="002D27BB">
        <w:rPr>
          <w:sz w:val="24"/>
          <w:szCs w:val="24"/>
        </w:rPr>
        <w:t>», в лице _____________________, действующего на основании __________, с другой стороны, им</w:t>
      </w:r>
      <w:r w:rsidR="00E7612E">
        <w:rPr>
          <w:sz w:val="24"/>
          <w:szCs w:val="24"/>
        </w:rPr>
        <w:t xml:space="preserve">енуемые в дальнейшем Стороны, </w:t>
      </w:r>
      <w:r w:rsidRPr="002D27BB">
        <w:rPr>
          <w:sz w:val="24"/>
          <w:szCs w:val="24"/>
        </w:rPr>
        <w:t>в соответствии с  п. 4 ч.1 ст.93 Федерального закона от 05.04.2013 года № 44-ФЗ «</w:t>
      </w:r>
      <w:r w:rsidRPr="002D27BB">
        <w:rPr>
          <w:rFonts w:eastAsia="Calibri"/>
          <w:sz w:val="24"/>
          <w:szCs w:val="24"/>
          <w:lang w:eastAsia="en-US"/>
        </w:rPr>
        <w:t>О контрактной системе в сфере закупок товаров, работ, услуг для обеспечения государственных и муниципальных нужд</w:t>
      </w:r>
      <w:r w:rsidRPr="002D27BB">
        <w:rPr>
          <w:sz w:val="24"/>
          <w:szCs w:val="24"/>
        </w:rPr>
        <w:t>», на основании протокола подведения итогов закупочной сессии № </w:t>
      </w:r>
      <w:r w:rsidRPr="002D27BB">
        <w:rPr>
          <w:bCs/>
          <w:kern w:val="36"/>
          <w:sz w:val="24"/>
          <w:szCs w:val="24"/>
        </w:rPr>
        <w:t xml:space="preserve">                  </w:t>
      </w:r>
      <w:r w:rsidRPr="002D27BB">
        <w:rPr>
          <w:sz w:val="24"/>
          <w:szCs w:val="24"/>
        </w:rPr>
        <w:t>от    2026 года, «Государственный заказчик» и</w:t>
      </w:r>
      <w:proofErr w:type="gramEnd"/>
      <w:r w:rsidRPr="002D27BB">
        <w:rPr>
          <w:sz w:val="24"/>
          <w:szCs w:val="24"/>
        </w:rPr>
        <w:t xml:space="preserve"> «</w:t>
      </w:r>
      <w:r w:rsidR="005C5C75">
        <w:rPr>
          <w:sz w:val="24"/>
          <w:szCs w:val="24"/>
        </w:rPr>
        <w:t>Поставщик</w:t>
      </w:r>
      <w:r w:rsidRPr="002D27BB">
        <w:rPr>
          <w:sz w:val="24"/>
          <w:szCs w:val="24"/>
        </w:rPr>
        <w:t>», заключили настоящий Государственный контракт   (далее – Контракт) о нижеследующем:</w:t>
      </w:r>
    </w:p>
    <w:p w:rsidR="00C63162" w:rsidRPr="0027503C" w:rsidRDefault="00C63162">
      <w:pPr>
        <w:ind w:firstLine="567"/>
        <w:jc w:val="both"/>
        <w:rPr>
          <w:sz w:val="24"/>
          <w:szCs w:val="24"/>
        </w:rPr>
      </w:pPr>
    </w:p>
    <w:p w:rsidR="00C63162" w:rsidRPr="0027503C" w:rsidRDefault="00D96DA7">
      <w:pPr>
        <w:pStyle w:val="ConsNormal"/>
        <w:ind w:right="0" w:firstLine="567"/>
        <w:jc w:val="center"/>
        <w:rPr>
          <w:rFonts w:ascii="Times New Roman" w:hAnsi="Times New Roman"/>
          <w:b/>
          <w:sz w:val="24"/>
          <w:szCs w:val="24"/>
        </w:rPr>
      </w:pPr>
      <w:r w:rsidRPr="0027503C">
        <w:rPr>
          <w:rFonts w:ascii="Times New Roman" w:hAnsi="Times New Roman"/>
          <w:b/>
          <w:sz w:val="24"/>
          <w:szCs w:val="24"/>
        </w:rPr>
        <w:t>1. Предмет Контракта</w:t>
      </w:r>
    </w:p>
    <w:p w:rsidR="00C63162" w:rsidRPr="0027503C" w:rsidRDefault="00D96DA7" w:rsidP="006D686F">
      <w:pPr>
        <w:keepNext/>
        <w:keepLines/>
        <w:ind w:firstLine="567"/>
        <w:jc w:val="both"/>
        <w:rPr>
          <w:sz w:val="24"/>
          <w:szCs w:val="24"/>
        </w:rPr>
      </w:pPr>
      <w:r w:rsidRPr="0027503C">
        <w:rPr>
          <w:sz w:val="24"/>
          <w:szCs w:val="24"/>
        </w:rPr>
        <w:t xml:space="preserve">1.1. Предметом настоящего Контракта является </w:t>
      </w:r>
      <w:r w:rsidR="00BB2283" w:rsidRPr="00BB2283">
        <w:rPr>
          <w:b/>
          <w:sz w:val="24"/>
          <w:szCs w:val="24"/>
        </w:rPr>
        <w:t xml:space="preserve">Поставка </w:t>
      </w:r>
      <w:r w:rsidR="00A64419">
        <w:rPr>
          <w:b/>
          <w:sz w:val="24"/>
        </w:rPr>
        <w:t xml:space="preserve">древесины </w:t>
      </w:r>
      <w:proofErr w:type="spellStart"/>
      <w:r w:rsidR="00A64419">
        <w:rPr>
          <w:b/>
          <w:sz w:val="24"/>
        </w:rPr>
        <w:t>необрезной</w:t>
      </w:r>
      <w:proofErr w:type="spellEnd"/>
      <w:r w:rsidR="00A64419">
        <w:rPr>
          <w:b/>
          <w:sz w:val="24"/>
        </w:rPr>
        <w:t xml:space="preserve"> лиственных пород </w:t>
      </w:r>
      <w:r w:rsidR="000F59BD">
        <w:rPr>
          <w:b/>
          <w:sz w:val="24"/>
        </w:rPr>
        <w:t xml:space="preserve">  </w:t>
      </w:r>
      <w:r w:rsidRPr="0027503C">
        <w:rPr>
          <w:sz w:val="24"/>
          <w:szCs w:val="24"/>
        </w:rPr>
        <w:t xml:space="preserve">(далее – товар) на условиях и в сроки, предусмотренные настоящим Контрактом. </w:t>
      </w:r>
    </w:p>
    <w:p w:rsidR="00C63162" w:rsidRPr="0027503C" w:rsidRDefault="00D96DA7">
      <w:pPr>
        <w:pStyle w:val="ConsNormal"/>
        <w:ind w:right="0" w:firstLine="567"/>
        <w:jc w:val="both"/>
        <w:rPr>
          <w:rFonts w:ascii="Times New Roman" w:hAnsi="Times New Roman"/>
          <w:sz w:val="24"/>
          <w:szCs w:val="24"/>
        </w:rPr>
      </w:pPr>
      <w:r w:rsidRPr="0027503C">
        <w:rPr>
          <w:rFonts w:ascii="Times New Roman" w:hAnsi="Times New Roman"/>
          <w:sz w:val="24"/>
          <w:szCs w:val="24"/>
        </w:rPr>
        <w:t>1.2. Тре</w:t>
      </w:r>
      <w:r w:rsidR="004B6E32">
        <w:rPr>
          <w:rFonts w:ascii="Times New Roman" w:hAnsi="Times New Roman"/>
          <w:sz w:val="24"/>
          <w:szCs w:val="24"/>
        </w:rPr>
        <w:t>бования к товару установлены в т</w:t>
      </w:r>
      <w:r w:rsidRPr="0027503C">
        <w:rPr>
          <w:rFonts w:ascii="Times New Roman" w:hAnsi="Times New Roman"/>
          <w:sz w:val="24"/>
          <w:szCs w:val="24"/>
        </w:rPr>
        <w:t>ехниче</w:t>
      </w:r>
      <w:r w:rsidR="00E62168" w:rsidRPr="0027503C">
        <w:rPr>
          <w:rFonts w:ascii="Times New Roman" w:hAnsi="Times New Roman"/>
          <w:sz w:val="24"/>
          <w:szCs w:val="24"/>
        </w:rPr>
        <w:t>ском задании (п</w:t>
      </w:r>
      <w:r w:rsidRPr="0027503C">
        <w:rPr>
          <w:rFonts w:ascii="Times New Roman" w:hAnsi="Times New Roman"/>
          <w:sz w:val="24"/>
          <w:szCs w:val="24"/>
        </w:rPr>
        <w:t>риложение к Контракту).</w:t>
      </w:r>
    </w:p>
    <w:p w:rsidR="00C63162" w:rsidRPr="0027503C" w:rsidRDefault="00D96DA7">
      <w:pPr>
        <w:pStyle w:val="ConsNormal"/>
        <w:ind w:right="0" w:firstLine="567"/>
        <w:jc w:val="both"/>
        <w:rPr>
          <w:rFonts w:ascii="Times New Roman" w:hAnsi="Times New Roman"/>
          <w:sz w:val="24"/>
          <w:szCs w:val="24"/>
        </w:rPr>
      </w:pPr>
      <w:r w:rsidRPr="005C5C75">
        <w:rPr>
          <w:rFonts w:ascii="Times New Roman" w:hAnsi="Times New Roman"/>
          <w:sz w:val="24"/>
          <w:szCs w:val="24"/>
        </w:rPr>
        <w:t xml:space="preserve">1.3. Источник </w:t>
      </w:r>
      <w:r w:rsidR="00827C35" w:rsidRPr="005C5C75">
        <w:rPr>
          <w:rFonts w:ascii="Times New Roman" w:hAnsi="Times New Roman"/>
          <w:sz w:val="24"/>
          <w:szCs w:val="24"/>
        </w:rPr>
        <w:t xml:space="preserve">финансирования: средства </w:t>
      </w:r>
      <w:r w:rsidR="000F59BD" w:rsidRPr="005C5C75">
        <w:rPr>
          <w:rFonts w:ascii="Times New Roman" w:hAnsi="Times New Roman"/>
          <w:sz w:val="24"/>
          <w:szCs w:val="24"/>
        </w:rPr>
        <w:t xml:space="preserve">дополнительного источника </w:t>
      </w:r>
      <w:r w:rsidR="00827C35" w:rsidRPr="005C5C75">
        <w:rPr>
          <w:rFonts w:ascii="Times New Roman" w:hAnsi="Times New Roman"/>
          <w:sz w:val="24"/>
          <w:szCs w:val="24"/>
        </w:rPr>
        <w:t>бюджетного финансирования</w:t>
      </w:r>
      <w:r w:rsidRPr="005C5C75">
        <w:rPr>
          <w:rFonts w:ascii="Times New Roman" w:hAnsi="Times New Roman"/>
          <w:sz w:val="24"/>
          <w:szCs w:val="24"/>
        </w:rPr>
        <w:t>.</w:t>
      </w:r>
    </w:p>
    <w:p w:rsidR="006D686F" w:rsidRPr="00EE4E9B" w:rsidRDefault="00D96DA7" w:rsidP="006D686F">
      <w:pPr>
        <w:pStyle w:val="ConsNormal"/>
        <w:ind w:right="0" w:firstLine="567"/>
        <w:rPr>
          <w:sz w:val="24"/>
          <w:szCs w:val="24"/>
        </w:rPr>
      </w:pPr>
      <w:r w:rsidRPr="0027503C">
        <w:rPr>
          <w:rFonts w:ascii="Times New Roman" w:hAnsi="Times New Roman"/>
          <w:sz w:val="24"/>
          <w:szCs w:val="24"/>
        </w:rPr>
        <w:t xml:space="preserve">1.4. Идентификационный код закупки: </w:t>
      </w:r>
      <w:r w:rsidR="000F59BD">
        <w:rPr>
          <w:rFonts w:ascii="Times New Roman" w:hAnsi="Times New Roman"/>
          <w:sz w:val="24"/>
        </w:rPr>
        <w:t>2613524007383</w:t>
      </w:r>
      <w:r w:rsidR="00DF523B">
        <w:rPr>
          <w:rFonts w:ascii="Times New Roman" w:hAnsi="Times New Roman"/>
          <w:sz w:val="24"/>
        </w:rPr>
        <w:t>352401001</w:t>
      </w:r>
      <w:r w:rsidR="00A64419">
        <w:rPr>
          <w:rFonts w:ascii="Times New Roman" w:hAnsi="Times New Roman"/>
          <w:sz w:val="24"/>
        </w:rPr>
        <w:t>00010391610</w:t>
      </w:r>
      <w:r w:rsidR="000F59BD" w:rsidRPr="000F59BD">
        <w:rPr>
          <w:rFonts w:ascii="Times New Roman" w:hAnsi="Times New Roman"/>
          <w:sz w:val="24"/>
        </w:rPr>
        <w:t>244</w:t>
      </w:r>
      <w:r w:rsidRPr="00EE4E9B">
        <w:rPr>
          <w:rFonts w:ascii="Times New Roman" w:hAnsi="Times New Roman"/>
          <w:b/>
          <w:sz w:val="24"/>
          <w:szCs w:val="24"/>
        </w:rPr>
        <w:t>.</w:t>
      </w:r>
      <w:r w:rsidRPr="0027503C">
        <w:rPr>
          <w:rFonts w:ascii="Times New Roman" w:hAnsi="Times New Roman"/>
          <w:b/>
          <w:sz w:val="24"/>
          <w:szCs w:val="24"/>
        </w:rPr>
        <w:t xml:space="preserve"> </w:t>
      </w:r>
    </w:p>
    <w:p w:rsidR="00C63162" w:rsidRPr="00BA32DE" w:rsidRDefault="00C63162" w:rsidP="00A920CF">
      <w:pPr>
        <w:tabs>
          <w:tab w:val="left" w:pos="0"/>
          <w:tab w:val="left" w:pos="720"/>
        </w:tabs>
        <w:ind w:left="567"/>
        <w:jc w:val="both"/>
        <w:rPr>
          <w:sz w:val="24"/>
          <w:szCs w:val="24"/>
        </w:rPr>
      </w:pPr>
    </w:p>
    <w:p w:rsidR="006D686F" w:rsidRPr="006D686F" w:rsidRDefault="006D686F" w:rsidP="006D686F">
      <w:pPr>
        <w:pStyle w:val="af1"/>
        <w:numPr>
          <w:ilvl w:val="0"/>
          <w:numId w:val="3"/>
        </w:numPr>
        <w:suppressAutoHyphens/>
        <w:jc w:val="center"/>
        <w:rPr>
          <w:b/>
          <w:sz w:val="24"/>
          <w:szCs w:val="24"/>
        </w:rPr>
      </w:pPr>
      <w:r w:rsidRPr="006D686F">
        <w:rPr>
          <w:b/>
          <w:sz w:val="24"/>
          <w:szCs w:val="24"/>
        </w:rPr>
        <w:t>Сроки и порядок поставки  Товаров</w:t>
      </w:r>
    </w:p>
    <w:p w:rsidR="006D686F" w:rsidRPr="00553D17" w:rsidRDefault="006D686F" w:rsidP="006D686F">
      <w:pPr>
        <w:ind w:firstLine="567"/>
        <w:jc w:val="both"/>
        <w:rPr>
          <w:b/>
          <w:sz w:val="24"/>
          <w:szCs w:val="24"/>
        </w:rPr>
      </w:pPr>
      <w:r w:rsidRPr="006D686F">
        <w:rPr>
          <w:sz w:val="24"/>
          <w:szCs w:val="24"/>
        </w:rPr>
        <w:t xml:space="preserve">2.1.Поставка Товара осуществляется автотранспортом </w:t>
      </w:r>
      <w:r w:rsidRPr="00553D17">
        <w:rPr>
          <w:sz w:val="24"/>
          <w:szCs w:val="24"/>
        </w:rPr>
        <w:t xml:space="preserve">Поставщика (собственным или с привлечением  автотранспорта третьих лиц) до склада Государственного заказчика, расположенного по адресу: Вологодская область, п. Шексна, ул. Шоссейная, д. 42, в рабочие дни с понедельника по четверг с 8-00 до 17-15, пятница – с 8-00 до 16-00 ч. (суббота, воскресенье – выходные дни), одной партией, в течение 10 (десяти) рабочих дней  с момента заключения Контракта. Конкретная дата поставки Товара согласовывается по предварительной заявке Государственного заказчика посредством телефонной связи </w:t>
      </w:r>
      <w:r w:rsidR="00E7612E" w:rsidRPr="009715AC">
        <w:rPr>
          <w:sz w:val="24"/>
          <w:szCs w:val="24"/>
        </w:rPr>
        <w:t>(</w:t>
      </w:r>
      <w:r w:rsidR="009715AC" w:rsidRPr="009715AC">
        <w:rPr>
          <w:sz w:val="24"/>
          <w:szCs w:val="24"/>
        </w:rPr>
        <w:t xml:space="preserve">81751-22-32-59 </w:t>
      </w:r>
      <w:proofErr w:type="spellStart"/>
      <w:r w:rsidR="009715AC" w:rsidRPr="009715AC">
        <w:rPr>
          <w:sz w:val="24"/>
          <w:szCs w:val="24"/>
        </w:rPr>
        <w:t>доб</w:t>
      </w:r>
      <w:proofErr w:type="spellEnd"/>
      <w:r w:rsidR="009715AC" w:rsidRPr="009715AC">
        <w:rPr>
          <w:sz w:val="24"/>
          <w:szCs w:val="24"/>
        </w:rPr>
        <w:t>. 2502</w:t>
      </w:r>
      <w:r w:rsidR="00E7612E" w:rsidRPr="009715AC">
        <w:rPr>
          <w:sz w:val="24"/>
          <w:szCs w:val="24"/>
        </w:rPr>
        <w:t>)</w:t>
      </w:r>
      <w:r w:rsidR="00E7612E" w:rsidRPr="00553D17">
        <w:rPr>
          <w:sz w:val="24"/>
          <w:szCs w:val="24"/>
        </w:rPr>
        <w:t xml:space="preserve"> </w:t>
      </w:r>
      <w:r w:rsidRPr="00553D17">
        <w:rPr>
          <w:sz w:val="24"/>
          <w:szCs w:val="24"/>
        </w:rPr>
        <w:t>за 3 (три) рабочих дня до предполагаемой даты поставки. Ответственность за организацию доставки лежит на Поставщике.</w:t>
      </w:r>
    </w:p>
    <w:p w:rsidR="006D686F" w:rsidRPr="00553D17" w:rsidRDefault="006D686F" w:rsidP="006D686F">
      <w:pPr>
        <w:ind w:firstLine="567"/>
        <w:jc w:val="both"/>
        <w:rPr>
          <w:sz w:val="24"/>
          <w:szCs w:val="24"/>
        </w:rPr>
      </w:pPr>
      <w:r w:rsidRPr="00553D17">
        <w:rPr>
          <w:sz w:val="24"/>
          <w:szCs w:val="24"/>
        </w:rPr>
        <w:t>2.2.Товар, поставленный Поставщиком сверх объемов и цены Контракта, Государственным заказчиком  не оплачивается.</w:t>
      </w:r>
    </w:p>
    <w:p w:rsidR="006D686F" w:rsidRPr="00553D17" w:rsidRDefault="006D686F" w:rsidP="006D686F">
      <w:pPr>
        <w:tabs>
          <w:tab w:val="left" w:pos="8647"/>
        </w:tabs>
        <w:ind w:firstLine="567"/>
        <w:jc w:val="both"/>
        <w:rPr>
          <w:sz w:val="24"/>
          <w:szCs w:val="24"/>
        </w:rPr>
      </w:pPr>
      <w:r w:rsidRPr="00553D17">
        <w:rPr>
          <w:sz w:val="24"/>
          <w:szCs w:val="24"/>
        </w:rPr>
        <w:t>2.3.Государственный заказчик имеет право отказаться от получения Товара, период поставки которого просрочен. В этом случае Государственный заказчик письменно уведомляет Поставщика об отказе в приемке Товара.</w:t>
      </w:r>
    </w:p>
    <w:p w:rsidR="006D686F" w:rsidRPr="00553D17" w:rsidRDefault="006D686F" w:rsidP="006D686F">
      <w:pPr>
        <w:ind w:firstLine="567"/>
        <w:jc w:val="both"/>
        <w:rPr>
          <w:sz w:val="24"/>
          <w:szCs w:val="24"/>
        </w:rPr>
      </w:pPr>
      <w:r w:rsidRPr="00553D17">
        <w:rPr>
          <w:sz w:val="24"/>
          <w:szCs w:val="24"/>
        </w:rPr>
        <w:t>2.4.Обязанность Поставщика передать Тов</w:t>
      </w:r>
      <w:r w:rsidRPr="006D686F">
        <w:rPr>
          <w:sz w:val="24"/>
          <w:szCs w:val="24"/>
        </w:rPr>
        <w:t>ар Государственному заказ</w:t>
      </w:r>
      <w:r w:rsidR="002D27BB">
        <w:rPr>
          <w:sz w:val="24"/>
          <w:szCs w:val="24"/>
        </w:rPr>
        <w:t xml:space="preserve">чику считается исполненной </w:t>
      </w:r>
      <w:r w:rsidRPr="006D686F">
        <w:rPr>
          <w:sz w:val="24"/>
          <w:szCs w:val="24"/>
        </w:rPr>
        <w:t xml:space="preserve">с момента поставки Товара. </w:t>
      </w:r>
      <w:r w:rsidRPr="006D686F">
        <w:rPr>
          <w:b/>
          <w:sz w:val="24"/>
          <w:szCs w:val="24"/>
        </w:rPr>
        <w:t>Дата поставки партии Товара – дата подписания товарной накладной/универсального передаточного документа</w:t>
      </w:r>
      <w:r w:rsidR="002D27BB">
        <w:rPr>
          <w:b/>
          <w:sz w:val="24"/>
          <w:szCs w:val="24"/>
        </w:rPr>
        <w:t xml:space="preserve">. </w:t>
      </w:r>
      <w:r w:rsidRPr="006D686F">
        <w:rPr>
          <w:sz w:val="24"/>
          <w:szCs w:val="24"/>
        </w:rPr>
        <w:t xml:space="preserve">Риск случайной гибели или случайного повреждения Товара, а также право собственности на </w:t>
      </w:r>
      <w:r w:rsidRPr="006D686F">
        <w:rPr>
          <w:sz w:val="24"/>
          <w:szCs w:val="24"/>
        </w:rPr>
        <w:lastRenderedPageBreak/>
        <w:t xml:space="preserve">него, переходит на Государственного заказчика с момента, когда </w:t>
      </w:r>
      <w:r w:rsidRPr="00553D17">
        <w:rPr>
          <w:sz w:val="24"/>
          <w:szCs w:val="24"/>
        </w:rPr>
        <w:t>Поставщик считается исполнившим свою обязанность по передаче Товара Государственному заказчику.</w:t>
      </w:r>
    </w:p>
    <w:p w:rsidR="006D686F" w:rsidRPr="00553D17" w:rsidRDefault="006D686F" w:rsidP="006D686F">
      <w:pPr>
        <w:ind w:firstLine="567"/>
        <w:jc w:val="both"/>
        <w:rPr>
          <w:sz w:val="24"/>
          <w:szCs w:val="24"/>
        </w:rPr>
      </w:pPr>
      <w:r w:rsidRPr="00553D17">
        <w:rPr>
          <w:sz w:val="24"/>
          <w:szCs w:val="24"/>
        </w:rPr>
        <w:t>2.4.1.Товар должен сопровождаться комплектом сопроводительной документации: счет-фактура, товарная накладная.</w:t>
      </w:r>
    </w:p>
    <w:p w:rsidR="006D686F" w:rsidRPr="00553D17" w:rsidRDefault="006D686F" w:rsidP="006D686F">
      <w:pPr>
        <w:ind w:firstLine="567"/>
        <w:jc w:val="both"/>
        <w:rPr>
          <w:sz w:val="24"/>
          <w:szCs w:val="24"/>
        </w:rPr>
      </w:pPr>
      <w:r w:rsidRPr="00553D17">
        <w:rPr>
          <w:sz w:val="24"/>
          <w:szCs w:val="24"/>
        </w:rPr>
        <w:t>2.5.Поставщик обязуется передать Государственному заказчику товар, не обремененный правами третьих лиц.</w:t>
      </w:r>
    </w:p>
    <w:p w:rsidR="006D686F" w:rsidRPr="00553D17" w:rsidRDefault="006D686F" w:rsidP="006D686F">
      <w:pPr>
        <w:ind w:firstLine="567"/>
        <w:jc w:val="both"/>
        <w:rPr>
          <w:sz w:val="24"/>
          <w:szCs w:val="24"/>
        </w:rPr>
      </w:pPr>
      <w:r w:rsidRPr="00553D17">
        <w:rPr>
          <w:sz w:val="24"/>
          <w:szCs w:val="24"/>
        </w:rPr>
        <w:t>2</w:t>
      </w:r>
      <w:r w:rsidR="0049572C" w:rsidRPr="00553D17">
        <w:rPr>
          <w:sz w:val="24"/>
          <w:szCs w:val="24"/>
        </w:rPr>
        <w:t>.</w:t>
      </w:r>
      <w:r w:rsidRPr="00553D17">
        <w:rPr>
          <w:sz w:val="24"/>
          <w:szCs w:val="24"/>
        </w:rPr>
        <w:t>6. Поставляемый Товар должен транспортироваться в соответствии с действующими нормативными требованиями. Тара (упаковка) должна гарантировать целостность и сохранность Товара при перевозке и хранении. Стоимость тары (упаковочных материалов) включается в стоимость Товара. Тара возврату не подлежит</w:t>
      </w:r>
    </w:p>
    <w:p w:rsidR="00A500F0" w:rsidRPr="00553D17" w:rsidRDefault="00A500F0" w:rsidP="00A500F0">
      <w:pPr>
        <w:tabs>
          <w:tab w:val="left" w:pos="0"/>
        </w:tabs>
        <w:ind w:left="567"/>
        <w:rPr>
          <w:sz w:val="24"/>
          <w:szCs w:val="24"/>
        </w:rPr>
      </w:pPr>
    </w:p>
    <w:p w:rsidR="00C63162" w:rsidRPr="00553D17" w:rsidRDefault="00D96DA7">
      <w:pPr>
        <w:pStyle w:val="ConsNormal"/>
        <w:ind w:right="0" w:firstLine="567"/>
        <w:jc w:val="center"/>
        <w:rPr>
          <w:rFonts w:ascii="Times New Roman" w:hAnsi="Times New Roman"/>
          <w:b/>
          <w:sz w:val="24"/>
          <w:szCs w:val="24"/>
        </w:rPr>
      </w:pPr>
      <w:r w:rsidRPr="00553D17">
        <w:rPr>
          <w:rFonts w:ascii="Times New Roman" w:hAnsi="Times New Roman"/>
          <w:b/>
          <w:sz w:val="24"/>
          <w:szCs w:val="24"/>
        </w:rPr>
        <w:t xml:space="preserve">3. </w:t>
      </w:r>
      <w:r w:rsidR="00C76F1A">
        <w:rPr>
          <w:rFonts w:ascii="Times New Roman" w:hAnsi="Times New Roman"/>
          <w:b/>
          <w:sz w:val="24"/>
          <w:szCs w:val="24"/>
        </w:rPr>
        <w:t>Права и о</w:t>
      </w:r>
      <w:r w:rsidRPr="00553D17">
        <w:rPr>
          <w:rFonts w:ascii="Times New Roman" w:hAnsi="Times New Roman"/>
          <w:b/>
          <w:sz w:val="24"/>
          <w:szCs w:val="24"/>
        </w:rPr>
        <w:t>бязанности Сторон</w:t>
      </w:r>
    </w:p>
    <w:p w:rsidR="00AD5A5F" w:rsidRPr="00AD5A5F" w:rsidRDefault="00AD5A5F" w:rsidP="00AD5A5F">
      <w:pPr>
        <w:ind w:firstLine="567"/>
        <w:jc w:val="both"/>
        <w:rPr>
          <w:sz w:val="24"/>
          <w:szCs w:val="24"/>
        </w:rPr>
      </w:pPr>
      <w:r>
        <w:rPr>
          <w:sz w:val="24"/>
          <w:szCs w:val="24"/>
        </w:rPr>
        <w:t>3</w:t>
      </w:r>
      <w:r w:rsidRPr="00AD5A5F">
        <w:rPr>
          <w:sz w:val="24"/>
          <w:szCs w:val="24"/>
        </w:rPr>
        <w:t>.1.Государственный заказчик вправе:</w:t>
      </w:r>
    </w:p>
    <w:p w:rsidR="00AD5A5F" w:rsidRPr="00AD5A5F" w:rsidRDefault="00AD5A5F" w:rsidP="00AD5A5F">
      <w:pPr>
        <w:ind w:firstLine="567"/>
        <w:jc w:val="both"/>
        <w:rPr>
          <w:sz w:val="24"/>
          <w:szCs w:val="24"/>
        </w:rPr>
      </w:pPr>
      <w:r>
        <w:rPr>
          <w:sz w:val="24"/>
          <w:szCs w:val="24"/>
        </w:rPr>
        <w:t>3</w:t>
      </w:r>
      <w:r w:rsidRPr="00AD5A5F">
        <w:rPr>
          <w:sz w:val="24"/>
          <w:szCs w:val="24"/>
        </w:rPr>
        <w:t>.1.1.Требовать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AD5A5F" w:rsidRPr="00AD5A5F" w:rsidRDefault="00AD5A5F" w:rsidP="00AD5A5F">
      <w:pPr>
        <w:ind w:firstLine="567"/>
        <w:rPr>
          <w:sz w:val="24"/>
          <w:szCs w:val="24"/>
        </w:rPr>
      </w:pPr>
      <w:r>
        <w:rPr>
          <w:sz w:val="24"/>
          <w:szCs w:val="24"/>
        </w:rPr>
        <w:t>3</w:t>
      </w:r>
      <w:r w:rsidRPr="00AD5A5F">
        <w:rPr>
          <w:sz w:val="24"/>
          <w:szCs w:val="24"/>
        </w:rPr>
        <w:t xml:space="preserve">.1.2. Отказаться от исполнения Контракта в случае нарушения Поставщиком условий Контракта о сроках поставки Товара. </w:t>
      </w:r>
    </w:p>
    <w:p w:rsidR="00AD5A5F" w:rsidRPr="00AD5A5F" w:rsidRDefault="00AD5A5F" w:rsidP="00AD5A5F">
      <w:pPr>
        <w:autoSpaceDE w:val="0"/>
        <w:autoSpaceDN w:val="0"/>
        <w:adjustRightInd w:val="0"/>
        <w:ind w:firstLine="540"/>
        <w:jc w:val="both"/>
        <w:rPr>
          <w:rFonts w:eastAsia="Calibri"/>
          <w:sz w:val="24"/>
          <w:szCs w:val="24"/>
          <w:lang w:eastAsia="en-US"/>
        </w:rPr>
      </w:pPr>
      <w:r>
        <w:rPr>
          <w:sz w:val="24"/>
          <w:szCs w:val="24"/>
        </w:rPr>
        <w:t>3</w:t>
      </w:r>
      <w:r w:rsidRPr="00AD5A5F">
        <w:rPr>
          <w:sz w:val="24"/>
          <w:szCs w:val="24"/>
        </w:rPr>
        <w:t>.1.3.В случае выявления недостатков Товара Государственный заказчик</w:t>
      </w:r>
      <w:r w:rsidRPr="00AD5A5F">
        <w:rPr>
          <w:rFonts w:eastAsia="Calibri"/>
          <w:sz w:val="24"/>
          <w:szCs w:val="24"/>
          <w:lang w:eastAsia="en-US"/>
        </w:rPr>
        <w:t xml:space="preserve"> вправе потребовать от Поставщика безвозмездного устранения недостатков товара в течение 5 (пяти) рабочих дней с момента получения Поставщиком письменного уведомления Государственного заказчика.</w:t>
      </w:r>
    </w:p>
    <w:p w:rsidR="00AD5A5F" w:rsidRPr="00AD5A5F" w:rsidRDefault="00AD5A5F" w:rsidP="00AD5A5F">
      <w:pPr>
        <w:ind w:firstLine="540"/>
        <w:jc w:val="both"/>
        <w:rPr>
          <w:rFonts w:eastAsia="Calibri"/>
          <w:sz w:val="24"/>
          <w:szCs w:val="24"/>
          <w:lang w:eastAsia="en-US"/>
        </w:rPr>
      </w:pPr>
      <w:r>
        <w:rPr>
          <w:sz w:val="24"/>
          <w:szCs w:val="24"/>
        </w:rPr>
        <w:t>3</w:t>
      </w:r>
      <w:r w:rsidRPr="00AD5A5F">
        <w:rPr>
          <w:sz w:val="24"/>
          <w:szCs w:val="24"/>
        </w:rPr>
        <w:t xml:space="preserve">.1.4. </w:t>
      </w:r>
      <w:r w:rsidRPr="00AD5A5F">
        <w:rPr>
          <w:rFonts w:eastAsia="Calibri"/>
          <w:sz w:val="24"/>
          <w:szCs w:val="24"/>
          <w:lang w:eastAsia="en-US"/>
        </w:rPr>
        <w:t>В случае существенного нарушения требований к качеству товара Государственный заказчик вправе по своему выбору:</w:t>
      </w:r>
    </w:p>
    <w:p w:rsidR="00AD5A5F" w:rsidRPr="00AD5A5F" w:rsidRDefault="00AD5A5F" w:rsidP="00AD5A5F">
      <w:pPr>
        <w:autoSpaceDE w:val="0"/>
        <w:autoSpaceDN w:val="0"/>
        <w:adjustRightInd w:val="0"/>
        <w:ind w:firstLine="540"/>
        <w:jc w:val="both"/>
        <w:rPr>
          <w:rFonts w:eastAsia="Calibri"/>
          <w:sz w:val="24"/>
          <w:szCs w:val="24"/>
          <w:lang w:eastAsia="en-US"/>
        </w:rPr>
      </w:pPr>
      <w:r w:rsidRPr="00AD5A5F">
        <w:rPr>
          <w:rFonts w:eastAsia="Calibri"/>
          <w:sz w:val="24"/>
          <w:szCs w:val="24"/>
          <w:lang w:eastAsia="en-US"/>
        </w:rPr>
        <w:t xml:space="preserve">отказаться от исполнения Контракта и потребовать возврата уплаченных  за товар денежных средств, </w:t>
      </w:r>
      <w:r w:rsidRPr="00AD5A5F">
        <w:rPr>
          <w:sz w:val="24"/>
          <w:szCs w:val="24"/>
        </w:rPr>
        <w:t>которые подлежат возврату в течение 3 (трех) рабочих дней с момента получения Поставщиком письменного требования;</w:t>
      </w:r>
    </w:p>
    <w:p w:rsidR="00AD5A5F" w:rsidRPr="00AD5A5F" w:rsidRDefault="00AD5A5F" w:rsidP="00AD5A5F">
      <w:pPr>
        <w:autoSpaceDE w:val="0"/>
        <w:autoSpaceDN w:val="0"/>
        <w:adjustRightInd w:val="0"/>
        <w:ind w:firstLine="540"/>
        <w:rPr>
          <w:rFonts w:eastAsia="Calibri"/>
          <w:sz w:val="24"/>
          <w:szCs w:val="24"/>
          <w:lang w:eastAsia="en-US"/>
        </w:rPr>
      </w:pPr>
      <w:r w:rsidRPr="00AD5A5F">
        <w:rPr>
          <w:rFonts w:eastAsia="Calibri"/>
          <w:sz w:val="24"/>
          <w:szCs w:val="24"/>
          <w:lang w:eastAsia="en-US"/>
        </w:rPr>
        <w:t>потребовать замены товара ненадлежащего качества товаром, соответствующим Контракту.</w:t>
      </w:r>
    </w:p>
    <w:p w:rsidR="00AD5A5F" w:rsidRPr="00AD5A5F" w:rsidRDefault="00AD5A5F" w:rsidP="00AD5A5F">
      <w:pPr>
        <w:ind w:firstLine="567"/>
        <w:jc w:val="both"/>
        <w:rPr>
          <w:sz w:val="24"/>
          <w:szCs w:val="24"/>
        </w:rPr>
      </w:pPr>
      <w:r>
        <w:rPr>
          <w:sz w:val="24"/>
          <w:szCs w:val="24"/>
        </w:rPr>
        <w:t>3</w:t>
      </w:r>
      <w:r w:rsidRPr="00AD5A5F">
        <w:rPr>
          <w:sz w:val="24"/>
          <w:szCs w:val="24"/>
        </w:rPr>
        <w:t xml:space="preserve">.1.5.Определять лиц, непосредственно участвующих в </w:t>
      </w:r>
      <w:proofErr w:type="gramStart"/>
      <w:r w:rsidRPr="00AD5A5F">
        <w:rPr>
          <w:sz w:val="24"/>
          <w:szCs w:val="24"/>
        </w:rPr>
        <w:t>контроле за</w:t>
      </w:r>
      <w:proofErr w:type="gramEnd"/>
      <w:r w:rsidRPr="00AD5A5F">
        <w:rPr>
          <w:sz w:val="24"/>
          <w:szCs w:val="24"/>
        </w:rPr>
        <w:t xml:space="preserve"> осуществлением поставки Товара Поставщиком и (или) участвующих в сдаче-приемке Товара по количеству и качеству.</w:t>
      </w:r>
    </w:p>
    <w:p w:rsidR="00AD5A5F" w:rsidRPr="00AD5A5F" w:rsidRDefault="00AD5A5F" w:rsidP="00AD5A5F">
      <w:pPr>
        <w:ind w:firstLine="567"/>
        <w:jc w:val="both"/>
        <w:rPr>
          <w:sz w:val="24"/>
          <w:szCs w:val="24"/>
        </w:rPr>
      </w:pPr>
      <w:r>
        <w:rPr>
          <w:sz w:val="24"/>
          <w:szCs w:val="24"/>
        </w:rPr>
        <w:t>3</w:t>
      </w:r>
      <w:r w:rsidRPr="00AD5A5F">
        <w:rPr>
          <w:sz w:val="24"/>
          <w:szCs w:val="24"/>
        </w:rPr>
        <w:t>.1.6.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AD5A5F" w:rsidRPr="00AD5A5F" w:rsidRDefault="00AD5A5F" w:rsidP="00AD5A5F">
      <w:pPr>
        <w:ind w:firstLine="567"/>
        <w:jc w:val="both"/>
        <w:rPr>
          <w:sz w:val="24"/>
          <w:szCs w:val="24"/>
        </w:rPr>
      </w:pPr>
      <w:r>
        <w:rPr>
          <w:sz w:val="24"/>
          <w:szCs w:val="24"/>
        </w:rPr>
        <w:t>3</w:t>
      </w:r>
      <w:r w:rsidRPr="00AD5A5F">
        <w:rPr>
          <w:sz w:val="24"/>
          <w:szCs w:val="24"/>
        </w:rPr>
        <w:t>.1.7. Принять решение об одностороннем отказе от исполнения Контракта  в соответствии с гражданским законодательством Российской Федерации.</w:t>
      </w:r>
    </w:p>
    <w:p w:rsidR="00AD5A5F" w:rsidRPr="00AD5A5F" w:rsidRDefault="00AD5A5F" w:rsidP="00AD5A5F">
      <w:pPr>
        <w:ind w:firstLine="567"/>
        <w:jc w:val="both"/>
        <w:rPr>
          <w:sz w:val="24"/>
          <w:szCs w:val="24"/>
        </w:rPr>
      </w:pPr>
      <w:r>
        <w:rPr>
          <w:sz w:val="24"/>
          <w:szCs w:val="24"/>
        </w:rPr>
        <w:t>3</w:t>
      </w:r>
      <w:r w:rsidRPr="00AD5A5F">
        <w:rPr>
          <w:sz w:val="24"/>
          <w:szCs w:val="24"/>
        </w:rPr>
        <w:t>.2.Государственный заказчик обязан:</w:t>
      </w:r>
    </w:p>
    <w:p w:rsidR="00AD5A5F" w:rsidRPr="00AD5A5F" w:rsidRDefault="00AD5A5F" w:rsidP="00AD5A5F">
      <w:pPr>
        <w:ind w:firstLine="567"/>
        <w:jc w:val="both"/>
        <w:rPr>
          <w:sz w:val="24"/>
          <w:szCs w:val="24"/>
        </w:rPr>
      </w:pPr>
      <w:r>
        <w:rPr>
          <w:sz w:val="24"/>
          <w:szCs w:val="24"/>
        </w:rPr>
        <w:t>3</w:t>
      </w:r>
      <w:r w:rsidRPr="00AD5A5F">
        <w:rPr>
          <w:sz w:val="24"/>
          <w:szCs w:val="24"/>
        </w:rPr>
        <w:t>.2.1.Своевременно, в течение 1 (одного) рабочего дня, сообщать в письменной форме Поставщику о недостатках Товара, обнаруженных в ходе  его приемки.</w:t>
      </w:r>
    </w:p>
    <w:p w:rsidR="00AD5A5F" w:rsidRPr="00AD5A5F" w:rsidRDefault="00AD5A5F" w:rsidP="00AD5A5F">
      <w:pPr>
        <w:pStyle w:val="af1"/>
        <w:ind w:left="0" w:firstLine="567"/>
        <w:jc w:val="both"/>
        <w:rPr>
          <w:sz w:val="24"/>
          <w:szCs w:val="24"/>
        </w:rPr>
      </w:pPr>
      <w:r>
        <w:rPr>
          <w:sz w:val="24"/>
          <w:szCs w:val="24"/>
        </w:rPr>
        <w:t>3</w:t>
      </w:r>
      <w:r w:rsidRPr="00AD5A5F">
        <w:rPr>
          <w:sz w:val="24"/>
          <w:szCs w:val="24"/>
        </w:rPr>
        <w:t>.2.2.Принять и оплатить поставленный Товар, соответствующий требованиям, установленным Контрактом.</w:t>
      </w:r>
    </w:p>
    <w:p w:rsidR="00AD5A5F" w:rsidRPr="00AD5A5F" w:rsidRDefault="00AD5A5F" w:rsidP="00AD5A5F">
      <w:pPr>
        <w:widowControl w:val="0"/>
        <w:ind w:firstLine="567"/>
        <w:jc w:val="both"/>
        <w:rPr>
          <w:noProof/>
          <w:snapToGrid w:val="0"/>
          <w:sz w:val="24"/>
          <w:szCs w:val="24"/>
        </w:rPr>
      </w:pPr>
      <w:r>
        <w:rPr>
          <w:noProof/>
          <w:snapToGrid w:val="0"/>
          <w:sz w:val="24"/>
          <w:szCs w:val="24"/>
        </w:rPr>
        <w:t>3</w:t>
      </w:r>
      <w:r w:rsidRPr="00AD5A5F">
        <w:rPr>
          <w:noProof/>
          <w:snapToGrid w:val="0"/>
          <w:sz w:val="24"/>
          <w:szCs w:val="24"/>
        </w:rPr>
        <w:t xml:space="preserve">.2.3.В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подписанной Поставщиком без замечаний Товарной накладной. </w:t>
      </w:r>
    </w:p>
    <w:p w:rsidR="00AD5A5F" w:rsidRPr="00AD5A5F" w:rsidRDefault="00AD5A5F" w:rsidP="00AD5A5F">
      <w:pPr>
        <w:ind w:firstLine="567"/>
        <w:jc w:val="both"/>
        <w:rPr>
          <w:sz w:val="24"/>
          <w:szCs w:val="24"/>
        </w:rPr>
      </w:pPr>
      <w:r>
        <w:rPr>
          <w:noProof/>
          <w:snapToGrid w:val="0"/>
          <w:sz w:val="24"/>
          <w:szCs w:val="24"/>
        </w:rPr>
        <w:t>3</w:t>
      </w:r>
      <w:r w:rsidRPr="00AD5A5F">
        <w:rPr>
          <w:noProof/>
          <w:snapToGrid w:val="0"/>
          <w:sz w:val="24"/>
          <w:szCs w:val="24"/>
        </w:rPr>
        <w:t>.2.4.</w:t>
      </w:r>
      <w:r w:rsidRPr="00AD5A5F">
        <w:rPr>
          <w:noProof/>
          <w:sz w:val="24"/>
          <w:szCs w:val="24"/>
        </w:rPr>
        <w:t>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AD5A5F" w:rsidRPr="00AD5A5F" w:rsidRDefault="00AD5A5F" w:rsidP="00AD5A5F">
      <w:pPr>
        <w:ind w:firstLine="567"/>
        <w:jc w:val="both"/>
        <w:rPr>
          <w:noProof/>
          <w:snapToGrid w:val="0"/>
          <w:sz w:val="24"/>
          <w:szCs w:val="24"/>
        </w:rPr>
      </w:pPr>
      <w:r>
        <w:rPr>
          <w:noProof/>
          <w:sz w:val="24"/>
          <w:szCs w:val="24"/>
        </w:rPr>
        <w:t>3</w:t>
      </w:r>
      <w:r w:rsidRPr="00AD5A5F">
        <w:rPr>
          <w:noProof/>
          <w:sz w:val="24"/>
          <w:szCs w:val="24"/>
        </w:rPr>
        <w:t xml:space="preserve">.2.5.В целях проверки соответствия Товара, передаваемого Поставщиком, условиям Контракта проводить экспертизу. </w:t>
      </w:r>
    </w:p>
    <w:p w:rsidR="00AD5A5F" w:rsidRPr="00AD5A5F" w:rsidRDefault="00AD5A5F" w:rsidP="00AD5A5F">
      <w:pPr>
        <w:ind w:firstLine="567"/>
        <w:jc w:val="both"/>
        <w:rPr>
          <w:noProof/>
          <w:snapToGrid w:val="0"/>
          <w:sz w:val="24"/>
          <w:szCs w:val="24"/>
        </w:rPr>
      </w:pPr>
      <w:r>
        <w:rPr>
          <w:noProof/>
          <w:snapToGrid w:val="0"/>
          <w:sz w:val="24"/>
          <w:szCs w:val="24"/>
        </w:rPr>
        <w:lastRenderedPageBreak/>
        <w:t>3</w:t>
      </w:r>
      <w:r w:rsidRPr="00AD5A5F">
        <w:rPr>
          <w:noProof/>
          <w:snapToGrid w:val="0"/>
          <w:sz w:val="24"/>
          <w:szCs w:val="24"/>
        </w:rPr>
        <w:t xml:space="preserve">.2.6.Взыскивать пеню и штраф, в соответствии с действующим законодательством, в соответствии с </w:t>
      </w:r>
      <w:r w:rsidR="00C76F1A">
        <w:rPr>
          <w:noProof/>
          <w:snapToGrid w:val="0"/>
          <w:sz w:val="24"/>
          <w:szCs w:val="24"/>
        </w:rPr>
        <w:t>разделом</w:t>
      </w:r>
      <w:r w:rsidRPr="00AD5A5F">
        <w:rPr>
          <w:noProof/>
          <w:snapToGrid w:val="0"/>
          <w:sz w:val="24"/>
          <w:szCs w:val="24"/>
        </w:rPr>
        <w:t xml:space="preserve"> </w:t>
      </w:r>
      <w:r w:rsidR="00C76F1A">
        <w:rPr>
          <w:noProof/>
          <w:snapToGrid w:val="0"/>
          <w:sz w:val="24"/>
          <w:szCs w:val="24"/>
        </w:rPr>
        <w:t>5</w:t>
      </w:r>
      <w:r w:rsidRPr="00AD5A5F">
        <w:rPr>
          <w:noProof/>
          <w:snapToGrid w:val="0"/>
          <w:sz w:val="24"/>
          <w:szCs w:val="24"/>
        </w:rPr>
        <w:t xml:space="preserve"> Контракта.</w:t>
      </w:r>
    </w:p>
    <w:p w:rsidR="00AD5A5F" w:rsidRPr="00AD5A5F" w:rsidRDefault="00AD5A5F" w:rsidP="00AD5A5F">
      <w:pPr>
        <w:ind w:firstLine="567"/>
        <w:jc w:val="both"/>
        <w:rPr>
          <w:iCs/>
          <w:sz w:val="24"/>
          <w:szCs w:val="24"/>
        </w:rPr>
      </w:pPr>
      <w:proofErr w:type="gramStart"/>
      <w:r>
        <w:rPr>
          <w:iCs/>
          <w:sz w:val="24"/>
          <w:szCs w:val="24"/>
        </w:rPr>
        <w:t>3</w:t>
      </w:r>
      <w:r w:rsidRPr="00AD5A5F">
        <w:rPr>
          <w:iCs/>
          <w:sz w:val="24"/>
          <w:szCs w:val="24"/>
        </w:rPr>
        <w:t>.2.7.Уменьшить сумму, подлежащую уплате Государственным заказчиком юридическому лицу,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D5A5F" w:rsidRPr="00AD5A5F" w:rsidRDefault="00AD5A5F" w:rsidP="00AD5A5F">
      <w:pPr>
        <w:ind w:firstLine="567"/>
        <w:jc w:val="both"/>
        <w:rPr>
          <w:iCs/>
          <w:sz w:val="24"/>
          <w:szCs w:val="24"/>
        </w:rPr>
      </w:pPr>
      <w:r>
        <w:rPr>
          <w:iCs/>
          <w:sz w:val="24"/>
          <w:szCs w:val="24"/>
        </w:rPr>
        <w:t>3</w:t>
      </w:r>
      <w:r w:rsidRPr="00AD5A5F">
        <w:rPr>
          <w:iCs/>
          <w:sz w:val="24"/>
          <w:szCs w:val="24"/>
        </w:rPr>
        <w:t>.2.8. Выполнять иные обязанности, установленные действующим законодательством Российской Федерации.</w:t>
      </w:r>
    </w:p>
    <w:p w:rsidR="00681093" w:rsidRPr="00681093" w:rsidRDefault="00681093" w:rsidP="00681093">
      <w:pPr>
        <w:ind w:firstLine="567"/>
        <w:jc w:val="both"/>
        <w:rPr>
          <w:sz w:val="24"/>
          <w:szCs w:val="24"/>
        </w:rPr>
      </w:pPr>
      <w:r w:rsidRPr="00681093">
        <w:rPr>
          <w:sz w:val="24"/>
          <w:szCs w:val="24"/>
        </w:rPr>
        <w:t>3.3.Поставщик вправе:</w:t>
      </w:r>
    </w:p>
    <w:p w:rsidR="00681093" w:rsidRPr="00681093" w:rsidRDefault="00681093" w:rsidP="00681093">
      <w:pPr>
        <w:ind w:firstLine="567"/>
        <w:jc w:val="both"/>
        <w:rPr>
          <w:sz w:val="24"/>
          <w:szCs w:val="24"/>
        </w:rPr>
      </w:pPr>
      <w:r w:rsidRPr="00681093">
        <w:rPr>
          <w:sz w:val="24"/>
          <w:szCs w:val="24"/>
        </w:rPr>
        <w:t>3.3.1.Требовать своевременной оплаты поставленного Товара в соответствии со счетом – фактурой и подписанной Сторонами  товарной накладной.</w:t>
      </w:r>
    </w:p>
    <w:p w:rsidR="00681093" w:rsidRPr="00681093" w:rsidRDefault="00681093" w:rsidP="00681093">
      <w:pPr>
        <w:widowControl w:val="0"/>
        <w:ind w:firstLine="567"/>
        <w:rPr>
          <w:snapToGrid w:val="0"/>
          <w:sz w:val="24"/>
          <w:szCs w:val="24"/>
        </w:rPr>
      </w:pPr>
      <w:r w:rsidRPr="00681093">
        <w:rPr>
          <w:snapToGrid w:val="0"/>
          <w:sz w:val="24"/>
          <w:szCs w:val="24"/>
        </w:rPr>
        <w:t>3.3.2.Требовать уплату пеней и штрафа, согласно разделу 6 Контракта.</w:t>
      </w:r>
    </w:p>
    <w:p w:rsidR="00681093" w:rsidRPr="00681093" w:rsidRDefault="00681093" w:rsidP="00681093">
      <w:pPr>
        <w:widowControl w:val="0"/>
        <w:ind w:firstLine="567"/>
        <w:jc w:val="both"/>
        <w:rPr>
          <w:snapToGrid w:val="0"/>
          <w:sz w:val="24"/>
          <w:szCs w:val="24"/>
        </w:rPr>
      </w:pPr>
      <w:r w:rsidRPr="00681093">
        <w:rPr>
          <w:snapToGrid w:val="0"/>
          <w:sz w:val="24"/>
          <w:szCs w:val="24"/>
        </w:rPr>
        <w:t>3.3.3.</w:t>
      </w:r>
      <w:r w:rsidRPr="00681093">
        <w:rPr>
          <w:sz w:val="24"/>
          <w:szCs w:val="24"/>
        </w:rPr>
        <w:t xml:space="preserve"> Принять решение об одностороннем отказе от исполнения Контракта  в соответствии с гражданским законодательством Российской Федерации.</w:t>
      </w:r>
    </w:p>
    <w:p w:rsidR="00681093" w:rsidRPr="00681093" w:rsidRDefault="00681093" w:rsidP="00681093">
      <w:pPr>
        <w:widowControl w:val="0"/>
        <w:ind w:firstLine="567"/>
        <w:rPr>
          <w:snapToGrid w:val="0"/>
          <w:sz w:val="24"/>
          <w:szCs w:val="24"/>
        </w:rPr>
      </w:pPr>
      <w:r w:rsidRPr="00681093">
        <w:rPr>
          <w:sz w:val="24"/>
          <w:szCs w:val="24"/>
        </w:rPr>
        <w:t>3.4. Поставщик обязан:</w:t>
      </w:r>
    </w:p>
    <w:p w:rsidR="00681093" w:rsidRPr="00681093" w:rsidRDefault="00681093" w:rsidP="00681093">
      <w:pPr>
        <w:ind w:firstLine="567"/>
        <w:jc w:val="both"/>
        <w:rPr>
          <w:sz w:val="24"/>
          <w:szCs w:val="24"/>
        </w:rPr>
      </w:pPr>
      <w:r w:rsidRPr="00681093">
        <w:rPr>
          <w:sz w:val="24"/>
          <w:szCs w:val="24"/>
        </w:rPr>
        <w:t>3.4.1.Поставщик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681093" w:rsidRPr="00681093" w:rsidRDefault="00681093" w:rsidP="00681093">
      <w:pPr>
        <w:ind w:firstLine="567"/>
        <w:jc w:val="both"/>
        <w:rPr>
          <w:sz w:val="24"/>
          <w:szCs w:val="24"/>
        </w:rPr>
      </w:pPr>
      <w:r w:rsidRPr="00681093">
        <w:rPr>
          <w:sz w:val="24"/>
          <w:szCs w:val="24"/>
        </w:rPr>
        <w:t>3.4.2.Передать Товар в порядке и в сроки, указанные в разделе 2  Контракта.</w:t>
      </w:r>
    </w:p>
    <w:p w:rsidR="00681093" w:rsidRPr="00681093" w:rsidRDefault="00681093" w:rsidP="00681093">
      <w:pPr>
        <w:ind w:firstLine="567"/>
        <w:jc w:val="both"/>
        <w:rPr>
          <w:sz w:val="24"/>
          <w:szCs w:val="24"/>
        </w:rPr>
      </w:pPr>
      <w:r w:rsidRPr="00681093">
        <w:rPr>
          <w:sz w:val="24"/>
          <w:szCs w:val="24"/>
        </w:rPr>
        <w:t>3.4.3.По требованию Государственного заказчика безвозмездно осуществить замену Товара ненадлежащего качества в течение 5 (пяти)  рабочих дней с момента получения письменного уведомления Государственного заказчика.</w:t>
      </w:r>
    </w:p>
    <w:p w:rsidR="00681093" w:rsidRPr="00681093" w:rsidRDefault="00681093" w:rsidP="00681093">
      <w:pPr>
        <w:widowControl w:val="0"/>
        <w:ind w:firstLine="567"/>
        <w:jc w:val="both"/>
        <w:rPr>
          <w:noProof/>
          <w:snapToGrid w:val="0"/>
          <w:sz w:val="24"/>
          <w:szCs w:val="24"/>
        </w:rPr>
      </w:pPr>
      <w:r w:rsidRPr="00681093">
        <w:rPr>
          <w:noProof/>
          <w:snapToGrid w:val="0"/>
          <w:sz w:val="24"/>
          <w:szCs w:val="24"/>
        </w:rPr>
        <w:t>3.4.4.Передать Государственному заказчику одновременно с Товаром комплект сопроводительной документации, указанной в п. 2</w:t>
      </w:r>
      <w:r>
        <w:rPr>
          <w:noProof/>
          <w:snapToGrid w:val="0"/>
          <w:sz w:val="24"/>
          <w:szCs w:val="24"/>
        </w:rPr>
        <w:t xml:space="preserve">.4.1 Контракта. </w:t>
      </w:r>
    </w:p>
    <w:p w:rsidR="00681093" w:rsidRPr="00681093" w:rsidRDefault="00681093" w:rsidP="00681093">
      <w:pPr>
        <w:widowControl w:val="0"/>
        <w:ind w:firstLine="567"/>
        <w:jc w:val="both"/>
        <w:rPr>
          <w:snapToGrid w:val="0"/>
          <w:sz w:val="24"/>
          <w:szCs w:val="24"/>
        </w:rPr>
      </w:pPr>
      <w:r w:rsidRPr="00681093">
        <w:rPr>
          <w:noProof/>
          <w:snapToGrid w:val="0"/>
          <w:sz w:val="24"/>
          <w:szCs w:val="24"/>
        </w:rPr>
        <w:t>3.4.5.</w:t>
      </w:r>
      <w:r w:rsidRPr="00681093">
        <w:rPr>
          <w:snapToGrid w:val="0"/>
          <w:sz w:val="24"/>
          <w:szCs w:val="24"/>
        </w:rPr>
        <w:t xml:space="preserve">В случае нарушения условий Контракта уплатить пени и штрафы, в соответствии с разделом </w:t>
      </w:r>
      <w:r>
        <w:rPr>
          <w:snapToGrid w:val="0"/>
          <w:sz w:val="24"/>
          <w:szCs w:val="24"/>
        </w:rPr>
        <w:t>5</w:t>
      </w:r>
      <w:r w:rsidRPr="00681093">
        <w:rPr>
          <w:snapToGrid w:val="0"/>
          <w:sz w:val="24"/>
          <w:szCs w:val="24"/>
        </w:rPr>
        <w:t xml:space="preserve"> Контракта.</w:t>
      </w:r>
    </w:p>
    <w:p w:rsidR="00681093" w:rsidRDefault="00681093" w:rsidP="00681093">
      <w:pPr>
        <w:widowControl w:val="0"/>
        <w:ind w:right="-71"/>
        <w:rPr>
          <w:iCs/>
          <w:sz w:val="24"/>
          <w:szCs w:val="24"/>
        </w:rPr>
      </w:pPr>
      <w:r w:rsidRPr="00681093">
        <w:rPr>
          <w:noProof/>
          <w:snapToGrid w:val="0"/>
          <w:sz w:val="24"/>
          <w:szCs w:val="24"/>
        </w:rPr>
        <w:t xml:space="preserve">            3.4.6.</w:t>
      </w:r>
      <w:r w:rsidRPr="00681093">
        <w:rPr>
          <w:iCs/>
          <w:sz w:val="24"/>
          <w:szCs w:val="24"/>
        </w:rPr>
        <w:t xml:space="preserve"> Выполнять иные обязанности, установленные действующим законодательством Российской Федерации.</w:t>
      </w:r>
    </w:p>
    <w:p w:rsidR="00681093" w:rsidRPr="00681093" w:rsidRDefault="00681093" w:rsidP="00681093">
      <w:pPr>
        <w:widowControl w:val="0"/>
        <w:ind w:right="-71"/>
        <w:rPr>
          <w:iCs/>
          <w:sz w:val="24"/>
          <w:szCs w:val="24"/>
        </w:rPr>
      </w:pPr>
    </w:p>
    <w:p w:rsidR="00C63162" w:rsidRPr="0027503C" w:rsidRDefault="00D96DA7">
      <w:pPr>
        <w:pStyle w:val="ConsNormal"/>
        <w:ind w:right="0" w:firstLine="567"/>
        <w:jc w:val="center"/>
        <w:rPr>
          <w:rFonts w:ascii="Times New Roman" w:hAnsi="Times New Roman"/>
          <w:b/>
          <w:sz w:val="24"/>
          <w:szCs w:val="24"/>
        </w:rPr>
      </w:pPr>
      <w:r w:rsidRPr="0027503C">
        <w:rPr>
          <w:rFonts w:ascii="Times New Roman" w:hAnsi="Times New Roman"/>
          <w:b/>
          <w:sz w:val="24"/>
          <w:szCs w:val="24"/>
        </w:rPr>
        <w:t>4. Цена контракта и порядок оплаты</w:t>
      </w:r>
    </w:p>
    <w:p w:rsidR="002D27BB" w:rsidRPr="002D27BB" w:rsidRDefault="002D27BB" w:rsidP="002D27BB">
      <w:pPr>
        <w:widowControl w:val="0"/>
        <w:ind w:firstLine="567"/>
        <w:jc w:val="both"/>
        <w:rPr>
          <w:sz w:val="24"/>
          <w:szCs w:val="24"/>
        </w:rPr>
      </w:pPr>
      <w:r w:rsidRPr="002D27BB">
        <w:rPr>
          <w:sz w:val="24"/>
          <w:szCs w:val="24"/>
        </w:rPr>
        <w:t xml:space="preserve">4.1. Цена Контракта составляет </w:t>
      </w:r>
      <w:r w:rsidRPr="002D27BB">
        <w:rPr>
          <w:b/>
          <w:sz w:val="24"/>
          <w:szCs w:val="24"/>
        </w:rPr>
        <w:t>___ рублей ___  копеек</w:t>
      </w:r>
      <w:r w:rsidRPr="002D27BB">
        <w:rPr>
          <w:sz w:val="24"/>
          <w:szCs w:val="24"/>
        </w:rPr>
        <w:t xml:space="preserve">, НДС -___% (НДС не облагается), в </w:t>
      </w:r>
      <w:r w:rsidRPr="002D27BB">
        <w:rPr>
          <w:snapToGrid w:val="0"/>
          <w:sz w:val="24"/>
          <w:szCs w:val="24"/>
        </w:rPr>
        <w:t xml:space="preserve">стоимость Товара входят стоимость упаковки, </w:t>
      </w:r>
      <w:r w:rsidRPr="002D27BB">
        <w:rPr>
          <w:sz w:val="24"/>
          <w:szCs w:val="24"/>
        </w:rPr>
        <w:t xml:space="preserve">все виды погрузо-разгрузочных работ, </w:t>
      </w:r>
      <w:r w:rsidRPr="002D27BB">
        <w:rPr>
          <w:snapToGrid w:val="0"/>
          <w:sz w:val="24"/>
          <w:szCs w:val="24"/>
        </w:rPr>
        <w:t>расходы на перевозку до склада Государственного заказчика, страхование, уплату таможенных пошлин, налогов, сборов и других обязательных платежей, установленных действующим законодательством РФ.</w:t>
      </w:r>
    </w:p>
    <w:p w:rsidR="002D27BB" w:rsidRPr="002D27BB" w:rsidRDefault="002D27BB" w:rsidP="002D27BB">
      <w:pPr>
        <w:widowControl w:val="0"/>
        <w:ind w:firstLine="567"/>
        <w:jc w:val="both"/>
        <w:rPr>
          <w:sz w:val="24"/>
          <w:szCs w:val="24"/>
        </w:rPr>
      </w:pPr>
      <w:r w:rsidRPr="002D27BB">
        <w:rPr>
          <w:sz w:val="24"/>
          <w:szCs w:val="24"/>
        </w:rPr>
        <w:t xml:space="preserve">4.2. Расчеты производятся Государственным заказчиком за Товар в форме безналичного расчета денежными средствами на расчетный счет Головного исполнителя не более чем  </w:t>
      </w:r>
      <w:r w:rsidRPr="002D27BB">
        <w:rPr>
          <w:rFonts w:eastAsia="Calibri"/>
          <w:bCs/>
          <w:sz w:val="24"/>
          <w:szCs w:val="24"/>
        </w:rPr>
        <w:t xml:space="preserve">в  течение 10 (десяти) рабочих дней </w:t>
      </w:r>
      <w:proofErr w:type="gramStart"/>
      <w:r w:rsidRPr="002D27BB">
        <w:rPr>
          <w:rFonts w:eastAsia="Calibri"/>
          <w:bCs/>
          <w:sz w:val="24"/>
          <w:szCs w:val="24"/>
        </w:rPr>
        <w:t>с даты подписания</w:t>
      </w:r>
      <w:proofErr w:type="gramEnd"/>
      <w:r w:rsidRPr="002D27BB">
        <w:rPr>
          <w:rFonts w:eastAsia="Calibri"/>
          <w:bCs/>
          <w:sz w:val="24"/>
          <w:szCs w:val="24"/>
        </w:rPr>
        <w:t xml:space="preserve"> Государственным заказчиком документа о приемке.</w:t>
      </w:r>
      <w:r w:rsidRPr="002D27BB">
        <w:rPr>
          <w:sz w:val="24"/>
          <w:szCs w:val="24"/>
        </w:rPr>
        <w:t xml:space="preserve"> Платежи производятся на основании счета-фактуры и товарной накладной, подтверждающей передачу Товара Государственному заказчику.</w:t>
      </w:r>
    </w:p>
    <w:p w:rsidR="002D27BB" w:rsidRPr="002D27BB" w:rsidRDefault="002D27BB" w:rsidP="002D27BB">
      <w:pPr>
        <w:widowControl w:val="0"/>
        <w:ind w:firstLine="567"/>
        <w:jc w:val="both"/>
        <w:rPr>
          <w:sz w:val="24"/>
          <w:szCs w:val="24"/>
        </w:rPr>
      </w:pPr>
      <w:r w:rsidRPr="005C5C75">
        <w:rPr>
          <w:sz w:val="24"/>
          <w:szCs w:val="24"/>
        </w:rPr>
        <w:t xml:space="preserve">4.3.Оплата производится за счет средств  </w:t>
      </w:r>
      <w:r w:rsidR="005C5C75" w:rsidRPr="005C5C75">
        <w:rPr>
          <w:sz w:val="24"/>
          <w:szCs w:val="24"/>
        </w:rPr>
        <w:t>дополнительного источника бюджетного финансирования.</w:t>
      </w:r>
    </w:p>
    <w:p w:rsidR="002D27BB" w:rsidRPr="002D27BB" w:rsidRDefault="002D27BB" w:rsidP="002D27BB">
      <w:pPr>
        <w:ind w:firstLine="567"/>
        <w:jc w:val="both"/>
        <w:rPr>
          <w:sz w:val="24"/>
          <w:szCs w:val="24"/>
        </w:rPr>
      </w:pPr>
      <w:r w:rsidRPr="002D27BB">
        <w:rPr>
          <w:sz w:val="24"/>
          <w:szCs w:val="24"/>
        </w:rPr>
        <w:t>4.4.Обязательства Государственного заказчика по оплате поставленного Товара считаются выполненными в день списания денежных средств со счета Государственного заказчика.</w:t>
      </w:r>
    </w:p>
    <w:p w:rsidR="002D27BB" w:rsidRPr="002D27BB" w:rsidRDefault="002D27BB" w:rsidP="002D27BB">
      <w:pPr>
        <w:ind w:firstLine="567"/>
        <w:jc w:val="both"/>
        <w:rPr>
          <w:sz w:val="24"/>
          <w:szCs w:val="24"/>
        </w:rPr>
      </w:pPr>
      <w:r w:rsidRPr="002D27BB">
        <w:rPr>
          <w:sz w:val="24"/>
          <w:szCs w:val="24"/>
        </w:rPr>
        <w:t>4.5.Цена Контракта является твердой и не может изменяться в ходе его исполнения, за исключением случаев, предусмотренных ст. 95 Федерального закона от 05.04.2013 №44-ФЗ «</w:t>
      </w:r>
      <w:r w:rsidRPr="002D27BB">
        <w:rPr>
          <w:rFonts w:eastAsia="Calibri"/>
          <w:sz w:val="24"/>
          <w:szCs w:val="24"/>
          <w:lang w:eastAsia="en-US"/>
        </w:rPr>
        <w:t>О контрактной системе в сфере закупок товаров, работ, услуг для обеспечения государственных и муниципальных нужд</w:t>
      </w:r>
      <w:r w:rsidRPr="002D27BB">
        <w:rPr>
          <w:sz w:val="24"/>
          <w:szCs w:val="24"/>
        </w:rPr>
        <w:t>».</w:t>
      </w:r>
    </w:p>
    <w:p w:rsidR="00C63162" w:rsidRPr="0027503C" w:rsidRDefault="00C63162">
      <w:pPr>
        <w:ind w:firstLine="567"/>
        <w:jc w:val="both"/>
        <w:rPr>
          <w:b/>
          <w:sz w:val="24"/>
          <w:szCs w:val="24"/>
        </w:rPr>
      </w:pPr>
    </w:p>
    <w:p w:rsidR="00C63162" w:rsidRPr="0027503C" w:rsidRDefault="00D96DA7">
      <w:pPr>
        <w:pStyle w:val="ConsNormal"/>
        <w:ind w:right="0" w:firstLine="567"/>
        <w:jc w:val="center"/>
        <w:rPr>
          <w:rFonts w:ascii="Times New Roman" w:hAnsi="Times New Roman"/>
          <w:b/>
          <w:sz w:val="24"/>
          <w:szCs w:val="24"/>
        </w:rPr>
      </w:pPr>
      <w:r w:rsidRPr="0027503C">
        <w:rPr>
          <w:rFonts w:ascii="Times New Roman" w:hAnsi="Times New Roman"/>
          <w:b/>
          <w:sz w:val="24"/>
          <w:szCs w:val="24"/>
        </w:rPr>
        <w:lastRenderedPageBreak/>
        <w:t>5. Ответственность Сторон</w:t>
      </w:r>
    </w:p>
    <w:p w:rsidR="002D27BB" w:rsidRPr="002D27BB" w:rsidRDefault="002D27BB" w:rsidP="002D27BB">
      <w:pPr>
        <w:pStyle w:val="af8"/>
        <w:ind w:firstLine="567"/>
        <w:jc w:val="both"/>
        <w:rPr>
          <w:rFonts w:ascii="Times New Roman" w:hAnsi="Times New Roman"/>
          <w:sz w:val="24"/>
          <w:szCs w:val="24"/>
        </w:rPr>
      </w:pPr>
      <w:r>
        <w:rPr>
          <w:rFonts w:ascii="Times New Roman" w:hAnsi="Times New Roman"/>
          <w:color w:val="000000"/>
          <w:sz w:val="24"/>
          <w:szCs w:val="24"/>
        </w:rPr>
        <w:t>5</w:t>
      </w:r>
      <w:r w:rsidRPr="002D27BB">
        <w:rPr>
          <w:rFonts w:ascii="Times New Roman" w:hAnsi="Times New Roman"/>
          <w:color w:val="000000"/>
          <w:sz w:val="24"/>
          <w:szCs w:val="24"/>
        </w:rPr>
        <w:t>.1.</w:t>
      </w:r>
      <w:r w:rsidRPr="002D27BB">
        <w:rPr>
          <w:rFonts w:ascii="Times New Roman" w:hAnsi="Times New Roman"/>
          <w:sz w:val="24"/>
          <w:szCs w:val="24"/>
        </w:rPr>
        <w:t xml:space="preserve">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2D27BB" w:rsidRPr="002D27BB" w:rsidRDefault="002D27BB" w:rsidP="002D27BB">
      <w:pPr>
        <w:pStyle w:val="af8"/>
        <w:ind w:firstLine="567"/>
        <w:jc w:val="both"/>
        <w:rPr>
          <w:rFonts w:ascii="Times New Roman" w:hAnsi="Times New Roman"/>
          <w:sz w:val="24"/>
          <w:szCs w:val="24"/>
        </w:rPr>
      </w:pPr>
      <w:r>
        <w:rPr>
          <w:rFonts w:ascii="Times New Roman" w:hAnsi="Times New Roman"/>
          <w:sz w:val="24"/>
          <w:szCs w:val="24"/>
        </w:rPr>
        <w:t>5</w:t>
      </w:r>
      <w:r w:rsidRPr="002D27BB">
        <w:rPr>
          <w:rFonts w:ascii="Times New Roman" w:hAnsi="Times New Roman"/>
          <w:sz w:val="24"/>
          <w:szCs w:val="24"/>
        </w:rPr>
        <w:t xml:space="preserve">.1.1.В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AD5A5F">
        <w:rPr>
          <w:rFonts w:ascii="Times New Roman" w:hAnsi="Times New Roman"/>
          <w:sz w:val="24"/>
          <w:szCs w:val="24"/>
        </w:rPr>
        <w:t>Поставщик</w:t>
      </w:r>
      <w:r w:rsidRPr="002D27BB">
        <w:rPr>
          <w:rFonts w:ascii="Times New Roman" w:hAnsi="Times New Roman"/>
          <w:sz w:val="24"/>
          <w:szCs w:val="24"/>
        </w:rPr>
        <w:t xml:space="preserve"> вправе потребовать уплаты неустоек (штрафов, пеней). Пеня начисляется за каждый день просрочки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D27BB" w:rsidRPr="002D27BB" w:rsidRDefault="002D27BB" w:rsidP="002D27BB">
      <w:pPr>
        <w:pStyle w:val="af8"/>
        <w:ind w:firstLine="567"/>
        <w:jc w:val="both"/>
        <w:rPr>
          <w:rFonts w:ascii="Times New Roman" w:hAnsi="Times New Roman"/>
          <w:sz w:val="24"/>
          <w:szCs w:val="24"/>
        </w:rPr>
      </w:pPr>
      <w:r>
        <w:rPr>
          <w:rFonts w:ascii="Times New Roman" w:hAnsi="Times New Roman"/>
          <w:sz w:val="24"/>
          <w:szCs w:val="24"/>
        </w:rPr>
        <w:t>5</w:t>
      </w:r>
      <w:r w:rsidRPr="002D27BB">
        <w:rPr>
          <w:rFonts w:ascii="Times New Roman" w:hAnsi="Times New Roman"/>
          <w:sz w:val="24"/>
          <w:szCs w:val="24"/>
        </w:rPr>
        <w:t>.2.Штрафы начисляются за ненадлежащее исполнение Государственным заказчиком обязательств, предусмотренных Контрактом, за исключением просрочки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02 августа 2019 г. № 1011 «О внесении изменений в постановление Правительства Российской Федерации от 30 августа 2017 г. №1042» (далее – Правила).</w:t>
      </w:r>
    </w:p>
    <w:p w:rsidR="002D27BB" w:rsidRPr="002D27BB" w:rsidRDefault="002D27BB" w:rsidP="002D27BB">
      <w:pPr>
        <w:pStyle w:val="af8"/>
        <w:ind w:firstLine="567"/>
        <w:jc w:val="both"/>
        <w:rPr>
          <w:rFonts w:ascii="Times New Roman" w:hAnsi="Times New Roman"/>
          <w:sz w:val="24"/>
          <w:szCs w:val="24"/>
        </w:rPr>
      </w:pPr>
      <w:r>
        <w:rPr>
          <w:rFonts w:ascii="Times New Roman" w:hAnsi="Times New Roman"/>
          <w:sz w:val="24"/>
          <w:szCs w:val="24"/>
        </w:rPr>
        <w:t>5</w:t>
      </w:r>
      <w:r w:rsidRPr="002D27BB">
        <w:rPr>
          <w:rFonts w:ascii="Times New Roman" w:hAnsi="Times New Roman"/>
          <w:sz w:val="24"/>
          <w:szCs w:val="24"/>
        </w:rPr>
        <w:t>.2.1.За каждый факт неисполнения Государственным заказчиком обязательств, предусмотренных Контрактом, за исключением просрочки обязательств, предусмотренных Контрактом, размер штрафа устанавливается в следующем порядке:</w:t>
      </w:r>
    </w:p>
    <w:p w:rsidR="002D27BB" w:rsidRPr="002D27BB" w:rsidRDefault="002D27BB" w:rsidP="002D27BB">
      <w:pPr>
        <w:pStyle w:val="af8"/>
        <w:ind w:firstLine="567"/>
        <w:jc w:val="both"/>
        <w:rPr>
          <w:rFonts w:ascii="Times New Roman" w:hAnsi="Times New Roman"/>
          <w:sz w:val="24"/>
          <w:szCs w:val="24"/>
        </w:rPr>
      </w:pPr>
      <w:r w:rsidRPr="002D27BB">
        <w:rPr>
          <w:rFonts w:ascii="Times New Roman" w:hAnsi="Times New Roman"/>
          <w:sz w:val="24"/>
          <w:szCs w:val="24"/>
        </w:rPr>
        <w:t>1000 рублей, если цена контракта не превышает 3 млн. рублей (включительно).</w:t>
      </w:r>
    </w:p>
    <w:p w:rsidR="002D27BB" w:rsidRPr="002D27BB" w:rsidRDefault="002D27BB" w:rsidP="002D27BB">
      <w:pPr>
        <w:pStyle w:val="af8"/>
        <w:ind w:firstLine="567"/>
        <w:jc w:val="both"/>
        <w:rPr>
          <w:rFonts w:ascii="Times New Roman" w:hAnsi="Times New Roman"/>
          <w:sz w:val="24"/>
          <w:szCs w:val="24"/>
        </w:rPr>
      </w:pPr>
      <w:r>
        <w:rPr>
          <w:rFonts w:ascii="Times New Roman" w:hAnsi="Times New Roman"/>
          <w:sz w:val="24"/>
          <w:szCs w:val="24"/>
        </w:rPr>
        <w:t>5</w:t>
      </w:r>
      <w:r w:rsidRPr="002D27BB">
        <w:rPr>
          <w:rFonts w:ascii="Times New Roman" w:hAnsi="Times New Roman"/>
          <w:sz w:val="24"/>
          <w:szCs w:val="24"/>
        </w:rPr>
        <w:t>.2.2.Общая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2D27BB" w:rsidRPr="002D27BB" w:rsidRDefault="002D27BB" w:rsidP="002D27BB">
      <w:pPr>
        <w:pStyle w:val="af8"/>
        <w:ind w:firstLine="567"/>
        <w:jc w:val="both"/>
        <w:rPr>
          <w:rFonts w:ascii="Times New Roman" w:hAnsi="Times New Roman"/>
          <w:sz w:val="24"/>
          <w:szCs w:val="24"/>
        </w:rPr>
      </w:pPr>
      <w:r>
        <w:rPr>
          <w:rFonts w:ascii="Times New Roman" w:hAnsi="Times New Roman"/>
          <w:sz w:val="24"/>
          <w:szCs w:val="24"/>
        </w:rPr>
        <w:t>5</w:t>
      </w:r>
      <w:r w:rsidRPr="002D27BB">
        <w:rPr>
          <w:rFonts w:ascii="Times New Roman" w:hAnsi="Times New Roman"/>
          <w:sz w:val="24"/>
          <w:szCs w:val="24"/>
        </w:rPr>
        <w:t xml:space="preserve">.3.В случае просрочки исполнения </w:t>
      </w:r>
      <w:r w:rsidR="00AD5A5F">
        <w:rPr>
          <w:rFonts w:ascii="Times New Roman" w:hAnsi="Times New Roman"/>
          <w:sz w:val="24"/>
          <w:szCs w:val="24"/>
        </w:rPr>
        <w:t>Поставщиком</w:t>
      </w:r>
      <w:r w:rsidRPr="002D27BB">
        <w:rPr>
          <w:rFonts w:ascii="Times New Roman" w:hAnsi="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Головным исполнителем обязательств, предусмотренных Контрактом, Государственный заказчик направляет Головному исполнителю требование об уплате неустоек (штрафов, пеней). </w:t>
      </w:r>
      <w:proofErr w:type="gramStart"/>
      <w:r w:rsidRPr="002D27BB">
        <w:rPr>
          <w:rFonts w:ascii="Times New Roman" w:hAnsi="Times New Roman"/>
          <w:sz w:val="24"/>
          <w:szCs w:val="24"/>
        </w:rPr>
        <w:t xml:space="preserve">Пеня начисляется за каждый день просрочки исполнения </w:t>
      </w:r>
      <w:r w:rsidR="00AD5A5F">
        <w:rPr>
          <w:rFonts w:ascii="Times New Roman" w:hAnsi="Times New Roman"/>
          <w:sz w:val="24"/>
          <w:szCs w:val="24"/>
        </w:rPr>
        <w:t>Поставщиком</w:t>
      </w:r>
      <w:r w:rsidRPr="002D27BB">
        <w:rPr>
          <w:rFonts w:ascii="Times New Roman" w:hAnsi="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AD5A5F">
        <w:rPr>
          <w:rFonts w:ascii="Times New Roman" w:hAnsi="Times New Roman"/>
          <w:sz w:val="24"/>
          <w:szCs w:val="24"/>
        </w:rPr>
        <w:t>Поставщиком</w:t>
      </w:r>
      <w:r w:rsidRPr="002D27BB">
        <w:rPr>
          <w:rFonts w:ascii="Times New Roman" w:hAnsi="Times New Roman"/>
          <w:sz w:val="24"/>
          <w:szCs w:val="24"/>
        </w:rPr>
        <w:t>, за исключением случаев, если</w:t>
      </w:r>
      <w:proofErr w:type="gramEnd"/>
      <w:r w:rsidRPr="002D27BB">
        <w:rPr>
          <w:rFonts w:ascii="Times New Roman" w:hAnsi="Times New Roman"/>
          <w:sz w:val="24"/>
          <w:szCs w:val="24"/>
        </w:rPr>
        <w:t xml:space="preserve"> законодательством Российской Федерации установлен иной порядок начисления пени.</w:t>
      </w:r>
    </w:p>
    <w:p w:rsidR="002D27BB" w:rsidRPr="002D27BB" w:rsidRDefault="002D27BB" w:rsidP="002D27BB">
      <w:pPr>
        <w:pStyle w:val="af8"/>
        <w:ind w:firstLine="567"/>
        <w:jc w:val="both"/>
        <w:rPr>
          <w:rFonts w:ascii="Times New Roman" w:hAnsi="Times New Roman"/>
          <w:sz w:val="24"/>
          <w:szCs w:val="24"/>
        </w:rPr>
      </w:pPr>
      <w:r>
        <w:rPr>
          <w:rFonts w:ascii="Times New Roman" w:hAnsi="Times New Roman"/>
          <w:sz w:val="24"/>
          <w:szCs w:val="24"/>
        </w:rPr>
        <w:t>5</w:t>
      </w:r>
      <w:r w:rsidRPr="002D27BB">
        <w:rPr>
          <w:rFonts w:ascii="Times New Roman" w:hAnsi="Times New Roman"/>
          <w:sz w:val="24"/>
          <w:szCs w:val="24"/>
        </w:rPr>
        <w:t xml:space="preserve">.3.1.За каждый факт неисполнения или ненадлежащего исполнения </w:t>
      </w:r>
      <w:r w:rsidR="00AD5A5F">
        <w:rPr>
          <w:rFonts w:ascii="Times New Roman" w:hAnsi="Times New Roman"/>
          <w:sz w:val="24"/>
          <w:szCs w:val="24"/>
        </w:rPr>
        <w:t>Поставщиком</w:t>
      </w:r>
      <w:r w:rsidRPr="002D27BB">
        <w:rPr>
          <w:rFonts w:ascii="Times New Roman" w:hAnsi="Times New Roman"/>
          <w:sz w:val="24"/>
          <w:szCs w:val="24"/>
        </w:rPr>
        <w:t xml:space="preserve"> обязательств, предусмотренных Контрактом, размер штрафа рассчитывается в порядке, установленном в соответствии с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2D27BB" w:rsidRPr="002D27BB" w:rsidRDefault="002D27BB" w:rsidP="002D27BB">
      <w:pPr>
        <w:pStyle w:val="af8"/>
        <w:ind w:firstLine="567"/>
        <w:jc w:val="both"/>
        <w:rPr>
          <w:rFonts w:ascii="Times New Roman" w:hAnsi="Times New Roman"/>
          <w:sz w:val="24"/>
          <w:szCs w:val="24"/>
        </w:rPr>
      </w:pPr>
      <w:r w:rsidRPr="002D27BB">
        <w:rPr>
          <w:rFonts w:ascii="Times New Roman" w:hAnsi="Times New Roman"/>
          <w:sz w:val="24"/>
          <w:szCs w:val="24"/>
        </w:rPr>
        <w:t>10 % цены Контракта, если цена Контракта не превышает 3 млн. рублей.</w:t>
      </w:r>
    </w:p>
    <w:p w:rsidR="002D27BB" w:rsidRPr="002D27BB" w:rsidRDefault="002D27BB" w:rsidP="002D27BB">
      <w:pPr>
        <w:pStyle w:val="af8"/>
        <w:ind w:firstLine="567"/>
        <w:jc w:val="both"/>
        <w:rPr>
          <w:rFonts w:ascii="Times New Roman" w:hAnsi="Times New Roman"/>
          <w:sz w:val="24"/>
          <w:szCs w:val="24"/>
        </w:rPr>
      </w:pPr>
      <w:r>
        <w:rPr>
          <w:rFonts w:ascii="Times New Roman" w:hAnsi="Times New Roman"/>
          <w:sz w:val="24"/>
          <w:szCs w:val="24"/>
        </w:rPr>
        <w:t>5</w:t>
      </w:r>
      <w:r w:rsidRPr="002D27BB">
        <w:rPr>
          <w:rFonts w:ascii="Times New Roman" w:hAnsi="Times New Roman"/>
          <w:sz w:val="24"/>
          <w:szCs w:val="24"/>
        </w:rPr>
        <w:t xml:space="preserve">.3.2.За каждый факт неисполнения ил ненадлежащего исполнения </w:t>
      </w:r>
      <w:r w:rsidR="00AD5A5F">
        <w:rPr>
          <w:rFonts w:ascii="Times New Roman" w:hAnsi="Times New Roman"/>
          <w:sz w:val="24"/>
          <w:szCs w:val="24"/>
        </w:rPr>
        <w:t>Поставщиком</w:t>
      </w:r>
      <w:r w:rsidRPr="002D27BB">
        <w:rPr>
          <w:rFonts w:ascii="Times New Roman" w:hAnsi="Times New Roman"/>
          <w:sz w:val="24"/>
          <w:szCs w:val="24"/>
        </w:rPr>
        <w:t xml:space="preserve"> обязательства, предусмотренного Контрактом, которое не имеет стоимостного выражения (несвоевременное предоставление документов, предусмотренных пунктом 2.4.1 Контракта), размер штрафа в соответствии с Правилами устанавливается в следующем порядке:</w:t>
      </w:r>
    </w:p>
    <w:p w:rsidR="002D27BB" w:rsidRPr="002D27BB" w:rsidRDefault="002D27BB" w:rsidP="002D27BB">
      <w:pPr>
        <w:pStyle w:val="af8"/>
        <w:ind w:firstLine="567"/>
        <w:jc w:val="both"/>
        <w:rPr>
          <w:rFonts w:ascii="Times New Roman" w:hAnsi="Times New Roman"/>
          <w:sz w:val="24"/>
          <w:szCs w:val="24"/>
        </w:rPr>
      </w:pPr>
      <w:r w:rsidRPr="002D27BB">
        <w:rPr>
          <w:rFonts w:ascii="Times New Roman" w:hAnsi="Times New Roman"/>
          <w:sz w:val="24"/>
          <w:szCs w:val="24"/>
        </w:rPr>
        <w:t>а) 1000 рублей, если цена Контракта не превышает 3 млн. рублей.</w:t>
      </w:r>
    </w:p>
    <w:p w:rsidR="002D27BB" w:rsidRPr="002D27BB" w:rsidRDefault="002D27BB" w:rsidP="002D27BB">
      <w:pPr>
        <w:pStyle w:val="af8"/>
        <w:ind w:firstLine="567"/>
        <w:jc w:val="both"/>
        <w:rPr>
          <w:rFonts w:ascii="Times New Roman" w:hAnsi="Times New Roman"/>
          <w:sz w:val="24"/>
          <w:szCs w:val="24"/>
        </w:rPr>
      </w:pPr>
      <w:r>
        <w:rPr>
          <w:rFonts w:ascii="Times New Roman" w:hAnsi="Times New Roman"/>
          <w:sz w:val="24"/>
          <w:szCs w:val="24"/>
        </w:rPr>
        <w:lastRenderedPageBreak/>
        <w:t>5</w:t>
      </w:r>
      <w:r w:rsidRPr="002D27BB">
        <w:rPr>
          <w:rFonts w:ascii="Times New Roman" w:hAnsi="Times New Roman"/>
          <w:sz w:val="24"/>
          <w:szCs w:val="24"/>
        </w:rPr>
        <w:t xml:space="preserve">.3.3.Общая сумма начисленных штрафов за неисполнение или ненадлежащее исполнение </w:t>
      </w:r>
      <w:r w:rsidR="00AD5A5F">
        <w:rPr>
          <w:rFonts w:ascii="Times New Roman" w:hAnsi="Times New Roman"/>
          <w:sz w:val="24"/>
          <w:szCs w:val="24"/>
        </w:rPr>
        <w:t>Поставщиком</w:t>
      </w:r>
      <w:r w:rsidR="00AD5A5F" w:rsidRPr="002D27BB">
        <w:rPr>
          <w:rFonts w:ascii="Times New Roman" w:hAnsi="Times New Roman"/>
          <w:sz w:val="24"/>
          <w:szCs w:val="24"/>
        </w:rPr>
        <w:t xml:space="preserve"> </w:t>
      </w:r>
      <w:r w:rsidRPr="002D27BB">
        <w:rPr>
          <w:rFonts w:ascii="Times New Roman" w:hAnsi="Times New Roman"/>
          <w:sz w:val="24"/>
          <w:szCs w:val="24"/>
        </w:rPr>
        <w:t>обязательств, предусмотренных Контрактом, не может превышать цену Контракта.</w:t>
      </w:r>
    </w:p>
    <w:p w:rsidR="002D27BB" w:rsidRPr="002D27BB" w:rsidRDefault="002D27BB" w:rsidP="002D27BB">
      <w:pPr>
        <w:pStyle w:val="af8"/>
        <w:ind w:firstLine="567"/>
        <w:jc w:val="both"/>
        <w:rPr>
          <w:rFonts w:ascii="Times New Roman" w:hAnsi="Times New Roman"/>
          <w:sz w:val="24"/>
          <w:szCs w:val="24"/>
        </w:rPr>
      </w:pPr>
      <w:r>
        <w:rPr>
          <w:rFonts w:ascii="Times New Roman" w:hAnsi="Times New Roman"/>
          <w:sz w:val="24"/>
          <w:szCs w:val="24"/>
        </w:rPr>
        <w:t>5</w:t>
      </w:r>
      <w:r w:rsidRPr="002D27BB">
        <w:rPr>
          <w:rFonts w:ascii="Times New Roman" w:hAnsi="Times New Roman"/>
          <w:sz w:val="24"/>
          <w:szCs w:val="24"/>
        </w:rPr>
        <w:t>.4.Сторона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 по вине другой стороны.</w:t>
      </w:r>
    </w:p>
    <w:p w:rsidR="002D27BB" w:rsidRPr="002D27BB" w:rsidRDefault="002D27BB" w:rsidP="002D27BB">
      <w:pPr>
        <w:pStyle w:val="af8"/>
        <w:ind w:firstLine="567"/>
        <w:jc w:val="both"/>
        <w:rPr>
          <w:rFonts w:ascii="Times New Roman" w:hAnsi="Times New Roman"/>
          <w:sz w:val="24"/>
          <w:szCs w:val="24"/>
        </w:rPr>
      </w:pPr>
      <w:r>
        <w:rPr>
          <w:rFonts w:ascii="Times New Roman" w:hAnsi="Times New Roman"/>
          <w:sz w:val="24"/>
          <w:szCs w:val="24"/>
        </w:rPr>
        <w:t>5</w:t>
      </w:r>
      <w:r w:rsidRPr="002D27BB">
        <w:rPr>
          <w:rFonts w:ascii="Times New Roman" w:hAnsi="Times New Roman"/>
          <w:sz w:val="24"/>
          <w:szCs w:val="24"/>
        </w:rPr>
        <w:t>.5.</w:t>
      </w:r>
      <w:r w:rsidRPr="002D27BB">
        <w:rPr>
          <w:rFonts w:ascii="Times New Roman" w:hAnsi="Times New Roman"/>
          <w:spacing w:val="-8"/>
          <w:sz w:val="24"/>
          <w:szCs w:val="24"/>
        </w:rPr>
        <w:t xml:space="preserve"> </w:t>
      </w:r>
      <w:r w:rsidRPr="002D27BB">
        <w:rPr>
          <w:rFonts w:ascii="Times New Roman" w:hAnsi="Times New Roman"/>
          <w:sz w:val="24"/>
          <w:szCs w:val="24"/>
        </w:rPr>
        <w:t>Уплата неустойки (штрафа, пени) не освобождает  Стороны от исполнения обязательств по Контракту.</w:t>
      </w:r>
    </w:p>
    <w:p w:rsidR="002D27BB" w:rsidRPr="002D27BB" w:rsidRDefault="002D27BB" w:rsidP="002D27BB">
      <w:pPr>
        <w:pStyle w:val="af8"/>
        <w:ind w:firstLine="567"/>
        <w:jc w:val="both"/>
        <w:rPr>
          <w:rFonts w:ascii="Times New Roman" w:hAnsi="Times New Roman"/>
          <w:sz w:val="24"/>
          <w:szCs w:val="24"/>
        </w:rPr>
      </w:pPr>
      <w:r>
        <w:rPr>
          <w:rFonts w:ascii="Times New Roman" w:hAnsi="Times New Roman"/>
          <w:spacing w:val="-8"/>
          <w:sz w:val="24"/>
          <w:szCs w:val="24"/>
        </w:rPr>
        <w:t>5</w:t>
      </w:r>
      <w:r w:rsidRPr="002D27BB">
        <w:rPr>
          <w:rFonts w:ascii="Times New Roman" w:hAnsi="Times New Roman"/>
          <w:spacing w:val="-8"/>
          <w:sz w:val="24"/>
          <w:szCs w:val="24"/>
        </w:rPr>
        <w:t>.6.</w:t>
      </w:r>
      <w:r w:rsidRPr="002D27BB">
        <w:rPr>
          <w:rFonts w:ascii="Times New Roman" w:hAnsi="Times New Roman"/>
          <w:sz w:val="24"/>
          <w:szCs w:val="24"/>
        </w:rPr>
        <w:t xml:space="preserve"> Вред, причиненный третьим лицам по вине </w:t>
      </w:r>
      <w:r w:rsidR="00AD5A5F">
        <w:rPr>
          <w:rFonts w:ascii="Times New Roman" w:hAnsi="Times New Roman"/>
          <w:sz w:val="24"/>
          <w:szCs w:val="24"/>
        </w:rPr>
        <w:t>Поставщика</w:t>
      </w:r>
      <w:r w:rsidR="00AD5A5F" w:rsidRPr="002D27BB">
        <w:rPr>
          <w:rFonts w:ascii="Times New Roman" w:hAnsi="Times New Roman"/>
          <w:sz w:val="24"/>
          <w:szCs w:val="24"/>
        </w:rPr>
        <w:t xml:space="preserve"> </w:t>
      </w:r>
      <w:r w:rsidRPr="002D27BB">
        <w:rPr>
          <w:rFonts w:ascii="Times New Roman" w:hAnsi="Times New Roman"/>
          <w:sz w:val="24"/>
          <w:szCs w:val="24"/>
        </w:rPr>
        <w:t>при исполнении обязательств по Контракту, возмещается за его счет.</w:t>
      </w:r>
    </w:p>
    <w:p w:rsidR="002D27BB" w:rsidRDefault="002D27BB" w:rsidP="002D27BB">
      <w:pPr>
        <w:pStyle w:val="af8"/>
        <w:ind w:firstLine="567"/>
        <w:jc w:val="both"/>
        <w:rPr>
          <w:rFonts w:ascii="Times New Roman" w:hAnsi="Times New Roman"/>
          <w:sz w:val="24"/>
          <w:szCs w:val="24"/>
        </w:rPr>
      </w:pPr>
      <w:r>
        <w:rPr>
          <w:rFonts w:ascii="Times New Roman" w:hAnsi="Times New Roman"/>
          <w:sz w:val="24"/>
          <w:szCs w:val="24"/>
        </w:rPr>
        <w:t>5</w:t>
      </w:r>
      <w:r w:rsidRPr="002D27BB">
        <w:rPr>
          <w:rFonts w:ascii="Times New Roman" w:hAnsi="Times New Roman"/>
          <w:sz w:val="24"/>
          <w:szCs w:val="24"/>
        </w:rPr>
        <w:t xml:space="preserve">.7. В случае нарушения </w:t>
      </w:r>
      <w:r w:rsidR="00AD5A5F">
        <w:rPr>
          <w:rFonts w:ascii="Times New Roman" w:hAnsi="Times New Roman"/>
          <w:sz w:val="24"/>
          <w:szCs w:val="24"/>
        </w:rPr>
        <w:t>Поставщиком</w:t>
      </w:r>
      <w:r w:rsidR="00AD5A5F" w:rsidRPr="002D27BB">
        <w:rPr>
          <w:rFonts w:ascii="Times New Roman" w:hAnsi="Times New Roman"/>
          <w:sz w:val="24"/>
          <w:szCs w:val="24"/>
        </w:rPr>
        <w:t xml:space="preserve"> </w:t>
      </w:r>
      <w:r w:rsidRPr="002D27BB">
        <w:rPr>
          <w:rFonts w:ascii="Times New Roman" w:hAnsi="Times New Roman"/>
          <w:sz w:val="24"/>
          <w:szCs w:val="24"/>
        </w:rPr>
        <w:t xml:space="preserve">(подрядчиком, исполнителем) обязательств по контракту </w:t>
      </w:r>
      <w:r w:rsidR="00AD5A5F">
        <w:rPr>
          <w:rFonts w:ascii="Times New Roman" w:hAnsi="Times New Roman"/>
          <w:sz w:val="24"/>
          <w:szCs w:val="24"/>
        </w:rPr>
        <w:t xml:space="preserve">Государственный </w:t>
      </w:r>
      <w:r w:rsidRPr="00AD5A5F">
        <w:rPr>
          <w:rFonts w:ascii="Times New Roman" w:hAnsi="Times New Roman"/>
          <w:sz w:val="24"/>
          <w:szCs w:val="24"/>
        </w:rPr>
        <w:t>заказчик</w:t>
      </w:r>
      <w:r w:rsidRPr="002D27BB">
        <w:rPr>
          <w:rFonts w:ascii="Times New Roman" w:hAnsi="Times New Roman"/>
          <w:sz w:val="24"/>
          <w:szCs w:val="24"/>
        </w:rPr>
        <w:t xml:space="preserve"> вправе удержать начисленные за нарушения штрафы и пени из суммы, подлежащей уплате за исполнение обязательств по данному контракту.</w:t>
      </w:r>
    </w:p>
    <w:p w:rsidR="002D27BB" w:rsidRPr="00553D17" w:rsidRDefault="002D27BB" w:rsidP="002D27BB">
      <w:pPr>
        <w:pStyle w:val="af8"/>
        <w:ind w:firstLine="567"/>
        <w:jc w:val="both"/>
        <w:rPr>
          <w:rFonts w:ascii="Times New Roman" w:hAnsi="Times New Roman"/>
          <w:sz w:val="24"/>
          <w:szCs w:val="24"/>
        </w:rPr>
      </w:pPr>
      <w:r w:rsidRPr="00553D17">
        <w:rPr>
          <w:rFonts w:ascii="Times New Roman" w:hAnsi="Times New Roman"/>
          <w:sz w:val="24"/>
          <w:szCs w:val="24"/>
        </w:rPr>
        <w:t xml:space="preserve">5.8. Государственный заказчик может взыскать неустойку с поставщика следующими способами: </w:t>
      </w:r>
    </w:p>
    <w:p w:rsidR="002D27BB" w:rsidRPr="00553D17" w:rsidRDefault="002D27BB" w:rsidP="002D27BB">
      <w:pPr>
        <w:pStyle w:val="af8"/>
        <w:ind w:firstLine="567"/>
        <w:jc w:val="both"/>
        <w:rPr>
          <w:rFonts w:ascii="Times New Roman" w:hAnsi="Times New Roman"/>
          <w:sz w:val="24"/>
          <w:szCs w:val="24"/>
        </w:rPr>
      </w:pPr>
      <w:r w:rsidRPr="00553D17">
        <w:rPr>
          <w:rFonts w:ascii="Times New Roman" w:hAnsi="Times New Roman"/>
          <w:sz w:val="24"/>
          <w:szCs w:val="24"/>
        </w:rPr>
        <w:t xml:space="preserve">– удержать из обеспечения исполнения контракта, если соответствующее обеспечение перечислено денежными средствами; </w:t>
      </w:r>
    </w:p>
    <w:p w:rsidR="002D27BB" w:rsidRPr="002D27BB" w:rsidRDefault="002D27BB" w:rsidP="002D27BB">
      <w:pPr>
        <w:pStyle w:val="af8"/>
        <w:ind w:firstLine="567"/>
        <w:jc w:val="both"/>
        <w:rPr>
          <w:rFonts w:ascii="Times New Roman" w:hAnsi="Times New Roman"/>
          <w:sz w:val="24"/>
          <w:szCs w:val="24"/>
        </w:rPr>
      </w:pPr>
      <w:r w:rsidRPr="00553D17">
        <w:rPr>
          <w:rFonts w:ascii="Times New Roman" w:hAnsi="Times New Roman"/>
          <w:sz w:val="24"/>
          <w:szCs w:val="24"/>
        </w:rPr>
        <w:t>– удержать из суммы, причитающейся поставщику, в счет о</w:t>
      </w:r>
      <w:r w:rsidRPr="002D27BB">
        <w:rPr>
          <w:rFonts w:ascii="Times New Roman" w:hAnsi="Times New Roman"/>
          <w:sz w:val="24"/>
          <w:szCs w:val="24"/>
        </w:rPr>
        <w:t xml:space="preserve">платы по контракту; </w:t>
      </w:r>
    </w:p>
    <w:p w:rsidR="002D27BB" w:rsidRPr="002D27BB" w:rsidRDefault="002D27BB" w:rsidP="002D27BB">
      <w:pPr>
        <w:pStyle w:val="af8"/>
        <w:ind w:firstLine="567"/>
        <w:jc w:val="both"/>
        <w:rPr>
          <w:rFonts w:ascii="Times New Roman" w:hAnsi="Times New Roman"/>
          <w:sz w:val="24"/>
          <w:szCs w:val="24"/>
        </w:rPr>
      </w:pPr>
      <w:r w:rsidRPr="002D27BB">
        <w:rPr>
          <w:rFonts w:ascii="Times New Roman" w:hAnsi="Times New Roman"/>
          <w:sz w:val="24"/>
          <w:szCs w:val="24"/>
        </w:rPr>
        <w:t xml:space="preserve">– поставщик может добровольно перечислить неустойку на счет </w:t>
      </w:r>
      <w:r w:rsidR="00AD5A5F">
        <w:rPr>
          <w:rFonts w:ascii="Times New Roman" w:hAnsi="Times New Roman"/>
          <w:sz w:val="24"/>
          <w:szCs w:val="24"/>
        </w:rPr>
        <w:t xml:space="preserve">Государственного </w:t>
      </w:r>
      <w:r w:rsidRPr="00AD5A5F">
        <w:rPr>
          <w:rFonts w:ascii="Times New Roman" w:hAnsi="Times New Roman"/>
          <w:sz w:val="24"/>
          <w:szCs w:val="24"/>
        </w:rPr>
        <w:t>заказчика;</w:t>
      </w:r>
      <w:r w:rsidRPr="002D27BB">
        <w:rPr>
          <w:rFonts w:ascii="Times New Roman" w:hAnsi="Times New Roman"/>
          <w:sz w:val="24"/>
          <w:szCs w:val="24"/>
        </w:rPr>
        <w:t xml:space="preserve"> </w:t>
      </w:r>
    </w:p>
    <w:p w:rsidR="002D27BB" w:rsidRPr="002D27BB" w:rsidRDefault="002D27BB" w:rsidP="002D27BB">
      <w:pPr>
        <w:pStyle w:val="af8"/>
        <w:ind w:firstLine="567"/>
        <w:jc w:val="both"/>
        <w:rPr>
          <w:rFonts w:ascii="Times New Roman" w:hAnsi="Times New Roman"/>
          <w:sz w:val="24"/>
          <w:szCs w:val="24"/>
        </w:rPr>
      </w:pPr>
      <w:r w:rsidRPr="002D27BB">
        <w:rPr>
          <w:rFonts w:ascii="Times New Roman" w:hAnsi="Times New Roman"/>
          <w:sz w:val="24"/>
          <w:szCs w:val="24"/>
        </w:rPr>
        <w:t>– взыскать в судебном порядке.</w:t>
      </w:r>
    </w:p>
    <w:p w:rsidR="002D27BB" w:rsidRPr="002D27BB" w:rsidRDefault="002D27BB" w:rsidP="002D27BB">
      <w:pPr>
        <w:pStyle w:val="af8"/>
        <w:ind w:firstLine="567"/>
        <w:jc w:val="both"/>
        <w:rPr>
          <w:rFonts w:ascii="Times New Roman" w:hAnsi="Times New Roman"/>
          <w:sz w:val="24"/>
          <w:szCs w:val="24"/>
        </w:rPr>
      </w:pPr>
      <w:r>
        <w:rPr>
          <w:rFonts w:ascii="Times New Roman" w:hAnsi="Times New Roman"/>
          <w:sz w:val="24"/>
          <w:szCs w:val="24"/>
        </w:rPr>
        <w:t>5</w:t>
      </w:r>
      <w:r w:rsidRPr="002D27BB">
        <w:rPr>
          <w:rFonts w:ascii="Times New Roman" w:hAnsi="Times New Roman"/>
          <w:sz w:val="24"/>
          <w:szCs w:val="24"/>
        </w:rPr>
        <w:t xml:space="preserve">.9. Средства, начисленные и удержанные за нарушения поставщиком (подрядчиком, исполнителем) обязательств по контракту, из </w:t>
      </w:r>
      <w:proofErr w:type="gramStart"/>
      <w:r w:rsidRPr="002D27BB">
        <w:rPr>
          <w:rFonts w:ascii="Times New Roman" w:hAnsi="Times New Roman"/>
          <w:sz w:val="24"/>
          <w:szCs w:val="24"/>
        </w:rPr>
        <w:t>суммы, подлежащей уплате за исполнение обязательств по контракту перечисляются</w:t>
      </w:r>
      <w:proofErr w:type="gramEnd"/>
      <w:r w:rsidRPr="002D27BB">
        <w:rPr>
          <w:rFonts w:ascii="Times New Roman" w:hAnsi="Times New Roman"/>
          <w:sz w:val="24"/>
          <w:szCs w:val="24"/>
        </w:rPr>
        <w:t xml:space="preserve"> заказчиком в доход федерального бюджета по реквизитам:</w:t>
      </w:r>
      <w:r w:rsidRPr="002D27BB">
        <w:rPr>
          <w:rFonts w:ascii="Times New Roman" w:hAnsi="Times New Roman"/>
          <w:b/>
          <w:sz w:val="24"/>
          <w:szCs w:val="24"/>
        </w:rPr>
        <w:t xml:space="preserve"> УФК по Вологодской области (ФКУ ИК-12 УФСИН России по Вологодской области, л/с 04301377000) ОКЦ №1 ВВГУ Банка России//УФК по Вологодской области, г</w:t>
      </w:r>
      <w:proofErr w:type="gramStart"/>
      <w:r w:rsidRPr="002D27BB">
        <w:rPr>
          <w:rFonts w:ascii="Times New Roman" w:hAnsi="Times New Roman"/>
          <w:b/>
          <w:sz w:val="24"/>
          <w:szCs w:val="24"/>
        </w:rPr>
        <w:t>.В</w:t>
      </w:r>
      <w:proofErr w:type="gramEnd"/>
      <w:r w:rsidRPr="002D27BB">
        <w:rPr>
          <w:rFonts w:ascii="Times New Roman" w:hAnsi="Times New Roman"/>
          <w:b/>
          <w:sz w:val="24"/>
          <w:szCs w:val="24"/>
        </w:rPr>
        <w:t>ологда, р/с 03100643000000013000  к/с 40102810845370000115 КБК 32011607010019000140 БИК 042202115 ИНН 3524007383 КПП 352401001 ОКТМО 19558000, УИН 0.</w:t>
      </w:r>
    </w:p>
    <w:p w:rsidR="00905AEE" w:rsidRDefault="00905AEE" w:rsidP="002D27BB">
      <w:pPr>
        <w:jc w:val="both"/>
        <w:rPr>
          <w:color w:val="FF0000"/>
          <w:sz w:val="24"/>
        </w:rPr>
      </w:pPr>
    </w:p>
    <w:p w:rsidR="00C63162" w:rsidRPr="0027503C" w:rsidRDefault="00C63162" w:rsidP="002D27BB">
      <w:pPr>
        <w:jc w:val="both"/>
        <w:rPr>
          <w:b/>
          <w:sz w:val="24"/>
          <w:szCs w:val="24"/>
        </w:rPr>
      </w:pPr>
    </w:p>
    <w:p w:rsidR="002D27BB" w:rsidRPr="002D27BB" w:rsidRDefault="0078245D" w:rsidP="002D27BB">
      <w:pPr>
        <w:pStyle w:val="af8"/>
        <w:ind w:firstLine="567"/>
        <w:jc w:val="center"/>
        <w:rPr>
          <w:rFonts w:ascii="Times New Roman" w:hAnsi="Times New Roman"/>
          <w:b/>
          <w:sz w:val="24"/>
          <w:szCs w:val="24"/>
        </w:rPr>
      </w:pPr>
      <w:r>
        <w:rPr>
          <w:rFonts w:ascii="Times New Roman" w:hAnsi="Times New Roman"/>
          <w:b/>
          <w:sz w:val="24"/>
          <w:szCs w:val="24"/>
        </w:rPr>
        <w:t>6</w:t>
      </w:r>
      <w:r w:rsidR="002D27BB" w:rsidRPr="002D27BB">
        <w:rPr>
          <w:rFonts w:ascii="Times New Roman" w:hAnsi="Times New Roman"/>
          <w:b/>
          <w:sz w:val="24"/>
          <w:szCs w:val="24"/>
        </w:rPr>
        <w:t>.Порядок разрешения споров</w:t>
      </w:r>
    </w:p>
    <w:p w:rsidR="002D27BB" w:rsidRPr="002D27BB" w:rsidRDefault="0078245D" w:rsidP="002D27BB">
      <w:pPr>
        <w:ind w:firstLine="567"/>
        <w:jc w:val="both"/>
        <w:rPr>
          <w:sz w:val="24"/>
          <w:szCs w:val="24"/>
        </w:rPr>
      </w:pPr>
      <w:r>
        <w:rPr>
          <w:sz w:val="24"/>
          <w:szCs w:val="24"/>
        </w:rPr>
        <w:t>6</w:t>
      </w:r>
      <w:r w:rsidR="002D27BB" w:rsidRPr="002D27BB">
        <w:rPr>
          <w:sz w:val="24"/>
          <w:szCs w:val="24"/>
        </w:rPr>
        <w:t>.1.Все споры, возникающие в процессе заключения и исполнения Контракта, решаются Сторонами в добровольном порядке. При невозможности достижения соглашения Сторон, спор подлежит разрешению в Арбитражном суде Вологодской области.</w:t>
      </w:r>
    </w:p>
    <w:p w:rsidR="002D27BB" w:rsidRPr="002D27BB" w:rsidRDefault="0078245D" w:rsidP="002D27BB">
      <w:pPr>
        <w:ind w:firstLine="567"/>
        <w:jc w:val="both"/>
        <w:rPr>
          <w:sz w:val="24"/>
          <w:szCs w:val="24"/>
        </w:rPr>
      </w:pPr>
      <w:r>
        <w:rPr>
          <w:sz w:val="24"/>
          <w:szCs w:val="24"/>
        </w:rPr>
        <w:t>6</w:t>
      </w:r>
      <w:r w:rsidR="002D27BB" w:rsidRPr="002D27BB">
        <w:rPr>
          <w:sz w:val="24"/>
          <w:szCs w:val="24"/>
        </w:rPr>
        <w:t xml:space="preserve">.2.До направления возможного искового заявления в Арбитражный суд Вологодской области, предъявление претензии другой Стороне является обязательным. Претензия должна быть рассмотрена и по ней дан ответ в течение 30 </w:t>
      </w:r>
      <w:r w:rsidR="0049572C">
        <w:rPr>
          <w:sz w:val="24"/>
          <w:szCs w:val="24"/>
        </w:rPr>
        <w:t xml:space="preserve">календарных </w:t>
      </w:r>
      <w:r w:rsidR="002D27BB" w:rsidRPr="002D27BB">
        <w:rPr>
          <w:sz w:val="24"/>
          <w:szCs w:val="24"/>
        </w:rPr>
        <w:t>дней с момента получения. Срок подачи претензии – в соответствии с действующим законодательством.</w:t>
      </w:r>
    </w:p>
    <w:p w:rsidR="002D27BB" w:rsidRPr="002D27BB" w:rsidRDefault="002D27BB" w:rsidP="002D27BB">
      <w:pPr>
        <w:suppressAutoHyphens/>
        <w:ind w:left="360"/>
        <w:jc w:val="center"/>
        <w:rPr>
          <w:b/>
          <w:bCs/>
          <w:sz w:val="24"/>
          <w:szCs w:val="24"/>
        </w:rPr>
      </w:pPr>
    </w:p>
    <w:p w:rsidR="002D27BB" w:rsidRPr="002D27BB" w:rsidRDefault="0078245D" w:rsidP="002D27BB">
      <w:pPr>
        <w:suppressAutoHyphens/>
        <w:ind w:left="360"/>
        <w:jc w:val="center"/>
        <w:rPr>
          <w:b/>
          <w:bCs/>
          <w:sz w:val="24"/>
          <w:szCs w:val="24"/>
        </w:rPr>
      </w:pPr>
      <w:r>
        <w:rPr>
          <w:b/>
          <w:bCs/>
          <w:sz w:val="24"/>
          <w:szCs w:val="24"/>
        </w:rPr>
        <w:t>7</w:t>
      </w:r>
      <w:r w:rsidR="002D27BB" w:rsidRPr="002D27BB">
        <w:rPr>
          <w:b/>
          <w:bCs/>
          <w:sz w:val="24"/>
          <w:szCs w:val="24"/>
        </w:rPr>
        <w:t>.Экспертиза Товара</w:t>
      </w:r>
    </w:p>
    <w:p w:rsidR="002D27BB" w:rsidRPr="002D27BB" w:rsidRDefault="0078245D" w:rsidP="002D27BB">
      <w:pPr>
        <w:ind w:firstLine="567"/>
        <w:jc w:val="both"/>
        <w:rPr>
          <w:bCs/>
          <w:sz w:val="24"/>
          <w:szCs w:val="24"/>
        </w:rPr>
      </w:pPr>
      <w:r>
        <w:rPr>
          <w:bCs/>
          <w:sz w:val="24"/>
          <w:szCs w:val="24"/>
        </w:rPr>
        <w:t>7</w:t>
      </w:r>
      <w:r w:rsidR="002D27BB" w:rsidRPr="002D27BB">
        <w:rPr>
          <w:bCs/>
          <w:sz w:val="24"/>
          <w:szCs w:val="24"/>
        </w:rPr>
        <w:t>.1.В целях проверки соответствия Товара, передаваемог</w:t>
      </w:r>
      <w:r w:rsidR="002D27BB" w:rsidRPr="00553D17">
        <w:rPr>
          <w:bCs/>
          <w:sz w:val="24"/>
          <w:szCs w:val="24"/>
        </w:rPr>
        <w:t>о Поставщиком, у</w:t>
      </w:r>
      <w:r w:rsidR="002D27BB" w:rsidRPr="002D27BB">
        <w:rPr>
          <w:bCs/>
          <w:sz w:val="24"/>
          <w:szCs w:val="24"/>
        </w:rPr>
        <w:t>словиям Контракта Государственным заказчиком проводится экспертиза. Экспертиза проводится Государственным заказчиком своими силами.</w:t>
      </w:r>
    </w:p>
    <w:p w:rsidR="002D27BB" w:rsidRPr="002D27BB" w:rsidRDefault="0078245D" w:rsidP="002D27BB">
      <w:pPr>
        <w:ind w:firstLine="567"/>
        <w:jc w:val="both"/>
        <w:rPr>
          <w:sz w:val="24"/>
          <w:szCs w:val="24"/>
        </w:rPr>
      </w:pPr>
      <w:r>
        <w:rPr>
          <w:sz w:val="24"/>
          <w:szCs w:val="24"/>
        </w:rPr>
        <w:t>7</w:t>
      </w:r>
      <w:r w:rsidR="002D27BB" w:rsidRPr="002D27BB">
        <w:rPr>
          <w:sz w:val="24"/>
          <w:szCs w:val="24"/>
        </w:rPr>
        <w:t xml:space="preserve">.2.Экспертиза Товара на соответствие требованиям, установленным Контрактом и предусмотренной им нормативной и технической документации, проводится уполномоченными представителями Государственного заказчика в течение 3 (трех) рабочих дней со дня поставки такого Товара. По итогам проведения экспертизы </w:t>
      </w:r>
      <w:proofErr w:type="gramStart"/>
      <w:r w:rsidR="002D27BB" w:rsidRPr="002D27BB">
        <w:rPr>
          <w:sz w:val="24"/>
          <w:szCs w:val="24"/>
        </w:rPr>
        <w:t>Товара</w:t>
      </w:r>
      <w:proofErr w:type="gramEnd"/>
      <w:r w:rsidR="002D27BB" w:rsidRPr="002D27BB">
        <w:rPr>
          <w:sz w:val="24"/>
          <w:szCs w:val="24"/>
        </w:rPr>
        <w:t xml:space="preserve"> уполномоченные представители Государственного заказчика в произвольной форме составляют 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w:t>
      </w:r>
    </w:p>
    <w:p w:rsidR="002D27BB" w:rsidRPr="002D27BB" w:rsidRDefault="0078245D" w:rsidP="002D27BB">
      <w:pPr>
        <w:ind w:firstLine="567"/>
        <w:jc w:val="both"/>
        <w:rPr>
          <w:sz w:val="24"/>
          <w:szCs w:val="24"/>
        </w:rPr>
      </w:pPr>
      <w:r>
        <w:rPr>
          <w:sz w:val="24"/>
          <w:szCs w:val="24"/>
        </w:rPr>
        <w:lastRenderedPageBreak/>
        <w:t>7</w:t>
      </w:r>
      <w:r w:rsidR="002D27BB" w:rsidRPr="002D27BB">
        <w:rPr>
          <w:sz w:val="24"/>
          <w:szCs w:val="24"/>
        </w:rPr>
        <w:t>.3.В случае, если по результатам экспертизы будут установлены нарушения требований Контракта, не препятствующие приемке Товара, в Заключени</w:t>
      </w:r>
      <w:proofErr w:type="gramStart"/>
      <w:r w:rsidR="002D27BB" w:rsidRPr="002D27BB">
        <w:rPr>
          <w:sz w:val="24"/>
          <w:szCs w:val="24"/>
        </w:rPr>
        <w:t>и</w:t>
      </w:r>
      <w:proofErr w:type="gramEnd"/>
      <w:r w:rsidR="002D27BB" w:rsidRPr="002D27BB">
        <w:rPr>
          <w:sz w:val="24"/>
          <w:szCs w:val="24"/>
        </w:rPr>
        <w:t xml:space="preserve"> экспертизы могут содержаться предложения об устранении данных нарушений, в том числе с указанием срока их устранения. При этом</w:t>
      </w:r>
      <w:proofErr w:type="gramStart"/>
      <w:r w:rsidR="002D27BB" w:rsidRPr="002D27BB">
        <w:rPr>
          <w:sz w:val="24"/>
          <w:szCs w:val="24"/>
        </w:rPr>
        <w:t>,</w:t>
      </w:r>
      <w:proofErr w:type="gramEnd"/>
      <w:r w:rsidR="002D27BB" w:rsidRPr="002D27BB">
        <w:rPr>
          <w:sz w:val="24"/>
          <w:szCs w:val="24"/>
        </w:rPr>
        <w:t xml:space="preserve"> в случае выявления несоответствия поставленного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2D27BB" w:rsidRPr="002D27BB" w:rsidRDefault="0078245D" w:rsidP="002D27BB">
      <w:pPr>
        <w:ind w:firstLine="567"/>
        <w:jc w:val="both"/>
        <w:rPr>
          <w:sz w:val="24"/>
          <w:szCs w:val="24"/>
        </w:rPr>
      </w:pPr>
      <w:r>
        <w:rPr>
          <w:sz w:val="24"/>
          <w:szCs w:val="24"/>
        </w:rPr>
        <w:t>7</w:t>
      </w:r>
      <w:r w:rsidR="002D27BB" w:rsidRPr="002D27BB">
        <w:rPr>
          <w:sz w:val="24"/>
          <w:szCs w:val="24"/>
        </w:rPr>
        <w:t>.4.В случае выявления по результатам проведения экспертизы несоответствия Товара условиям Контракта Государственный заказчик вправе принять решение об одностороннем отказе от исполнения Контракта  в соответствии с пунктом 9 Контракта.</w:t>
      </w:r>
    </w:p>
    <w:p w:rsidR="002D27BB" w:rsidRPr="002D27BB" w:rsidRDefault="0078245D" w:rsidP="002D27BB">
      <w:pPr>
        <w:autoSpaceDE w:val="0"/>
        <w:autoSpaceDN w:val="0"/>
        <w:adjustRightInd w:val="0"/>
        <w:ind w:firstLine="567"/>
        <w:jc w:val="both"/>
        <w:rPr>
          <w:sz w:val="24"/>
          <w:szCs w:val="24"/>
        </w:rPr>
      </w:pPr>
      <w:r>
        <w:rPr>
          <w:sz w:val="24"/>
          <w:szCs w:val="24"/>
        </w:rPr>
        <w:t>7</w:t>
      </w:r>
      <w:r w:rsidR="002D27BB" w:rsidRPr="002D27BB">
        <w:rPr>
          <w:sz w:val="24"/>
          <w:szCs w:val="24"/>
        </w:rPr>
        <w:t>.5.Государственный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2D27BB" w:rsidRDefault="0078245D" w:rsidP="002D27BB">
      <w:pPr>
        <w:autoSpaceDE w:val="0"/>
        <w:autoSpaceDN w:val="0"/>
        <w:adjustRightInd w:val="0"/>
        <w:ind w:firstLine="567"/>
        <w:jc w:val="both"/>
        <w:rPr>
          <w:sz w:val="24"/>
          <w:szCs w:val="24"/>
        </w:rPr>
      </w:pPr>
      <w:r>
        <w:rPr>
          <w:sz w:val="24"/>
          <w:szCs w:val="24"/>
        </w:rPr>
        <w:t>7</w:t>
      </w:r>
      <w:r w:rsidR="002D27BB" w:rsidRPr="002D27BB">
        <w:rPr>
          <w:sz w:val="24"/>
          <w:szCs w:val="24"/>
        </w:rPr>
        <w:t>.6.Если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w:t>
      </w:r>
      <w:proofErr w:type="gramStart"/>
      <w:r w:rsidR="002D27BB" w:rsidRPr="002D27BB">
        <w:rPr>
          <w:sz w:val="24"/>
          <w:szCs w:val="24"/>
        </w:rPr>
        <w:t>и</w:t>
      </w:r>
      <w:proofErr w:type="gramEnd"/>
      <w:r w:rsidR="002D27BB" w:rsidRPr="002D27BB">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F15E6E" w:rsidRDefault="00F15E6E" w:rsidP="002D27BB">
      <w:pPr>
        <w:autoSpaceDE w:val="0"/>
        <w:autoSpaceDN w:val="0"/>
        <w:adjustRightInd w:val="0"/>
        <w:ind w:firstLine="567"/>
        <w:jc w:val="both"/>
        <w:rPr>
          <w:sz w:val="24"/>
          <w:szCs w:val="24"/>
        </w:rPr>
      </w:pPr>
    </w:p>
    <w:p w:rsidR="00F15E6E" w:rsidRPr="002D27BB" w:rsidRDefault="00F15E6E" w:rsidP="002D27BB">
      <w:pPr>
        <w:autoSpaceDE w:val="0"/>
        <w:autoSpaceDN w:val="0"/>
        <w:adjustRightInd w:val="0"/>
        <w:ind w:firstLine="567"/>
        <w:jc w:val="both"/>
        <w:rPr>
          <w:sz w:val="24"/>
          <w:szCs w:val="24"/>
        </w:rPr>
      </w:pPr>
    </w:p>
    <w:p w:rsidR="002D27BB" w:rsidRPr="002D27BB" w:rsidRDefault="0078245D" w:rsidP="002D27BB">
      <w:pPr>
        <w:suppressAutoHyphens/>
        <w:autoSpaceDE w:val="0"/>
        <w:autoSpaceDN w:val="0"/>
        <w:adjustRightInd w:val="0"/>
        <w:ind w:left="360"/>
        <w:jc w:val="center"/>
        <w:rPr>
          <w:b/>
          <w:sz w:val="24"/>
          <w:szCs w:val="24"/>
        </w:rPr>
      </w:pPr>
      <w:r>
        <w:rPr>
          <w:b/>
          <w:sz w:val="24"/>
          <w:szCs w:val="24"/>
        </w:rPr>
        <w:t>8</w:t>
      </w:r>
      <w:r w:rsidR="002D27BB" w:rsidRPr="002D27BB">
        <w:rPr>
          <w:b/>
          <w:sz w:val="24"/>
          <w:szCs w:val="24"/>
        </w:rPr>
        <w:t>.Изменение, расторжение Контракта</w:t>
      </w:r>
    </w:p>
    <w:p w:rsidR="002D27BB" w:rsidRPr="002D27BB" w:rsidRDefault="0078245D" w:rsidP="002D27BB">
      <w:pPr>
        <w:pStyle w:val="af8"/>
        <w:ind w:firstLine="567"/>
        <w:jc w:val="both"/>
        <w:rPr>
          <w:rFonts w:ascii="Times New Roman" w:hAnsi="Times New Roman"/>
          <w:sz w:val="24"/>
          <w:szCs w:val="24"/>
        </w:rPr>
      </w:pPr>
      <w:r>
        <w:rPr>
          <w:rFonts w:ascii="Times New Roman" w:hAnsi="Times New Roman"/>
          <w:sz w:val="24"/>
          <w:szCs w:val="24"/>
        </w:rPr>
        <w:t>8</w:t>
      </w:r>
      <w:r w:rsidR="002D27BB" w:rsidRPr="002D27BB">
        <w:rPr>
          <w:rFonts w:ascii="Times New Roman" w:hAnsi="Times New Roman"/>
          <w:sz w:val="24"/>
          <w:szCs w:val="24"/>
        </w:rPr>
        <w:t>.1.Государственный контракт может быть изменен по соглашению Сторон в случаях предусмотренных Гражданским кодексом Российской Федерации и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D27BB" w:rsidRPr="002D27BB" w:rsidRDefault="0078245D" w:rsidP="002D27BB">
      <w:pPr>
        <w:pStyle w:val="af8"/>
        <w:ind w:firstLine="567"/>
        <w:jc w:val="both"/>
        <w:rPr>
          <w:rFonts w:ascii="Times New Roman" w:hAnsi="Times New Roman"/>
          <w:sz w:val="24"/>
          <w:szCs w:val="24"/>
        </w:rPr>
      </w:pPr>
      <w:r>
        <w:rPr>
          <w:rFonts w:ascii="Times New Roman" w:hAnsi="Times New Roman"/>
          <w:sz w:val="24"/>
          <w:szCs w:val="24"/>
        </w:rPr>
        <w:t>8</w:t>
      </w:r>
      <w:r w:rsidR="002D27BB" w:rsidRPr="002D27BB">
        <w:rPr>
          <w:rFonts w:ascii="Times New Roman" w:hAnsi="Times New Roman"/>
          <w:sz w:val="24"/>
          <w:szCs w:val="24"/>
        </w:rPr>
        <w:t>.2.Изменение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D27BB" w:rsidRPr="002D27BB" w:rsidRDefault="002D27BB" w:rsidP="002D27BB">
      <w:pPr>
        <w:pStyle w:val="af8"/>
        <w:ind w:firstLine="567"/>
        <w:jc w:val="both"/>
        <w:rPr>
          <w:rFonts w:ascii="Times New Roman" w:hAnsi="Times New Roman"/>
          <w:sz w:val="24"/>
          <w:szCs w:val="24"/>
        </w:rPr>
      </w:pPr>
      <w:r w:rsidRPr="002D27BB">
        <w:rPr>
          <w:rFonts w:ascii="Times New Roman" w:hAnsi="Times New Roman"/>
          <w:sz w:val="24"/>
          <w:szCs w:val="24"/>
        </w:rPr>
        <w:t xml:space="preserve">а) при снижении цены Контракта без </w:t>
      </w:r>
      <w:proofErr w:type="gramStart"/>
      <w:r w:rsidRPr="002D27BB">
        <w:rPr>
          <w:rFonts w:ascii="Times New Roman" w:hAnsi="Times New Roman"/>
          <w:sz w:val="24"/>
          <w:szCs w:val="24"/>
        </w:rPr>
        <w:t>изменения</w:t>
      </w:r>
      <w:proofErr w:type="gramEnd"/>
      <w:r w:rsidRPr="002D27BB">
        <w:rPr>
          <w:rFonts w:ascii="Times New Roman" w:hAnsi="Times New Roman"/>
          <w:sz w:val="24"/>
          <w:szCs w:val="24"/>
        </w:rPr>
        <w:t xml:space="preserve"> предусмотренного Контрактом количества Товара, качества поставляемого Товара и иных условий Контракта;</w:t>
      </w:r>
    </w:p>
    <w:p w:rsidR="002D27BB" w:rsidRPr="002D27BB" w:rsidRDefault="002D27BB" w:rsidP="002D27BB">
      <w:pPr>
        <w:pStyle w:val="af8"/>
        <w:ind w:firstLine="567"/>
        <w:jc w:val="both"/>
        <w:rPr>
          <w:rFonts w:ascii="Times New Roman" w:hAnsi="Times New Roman"/>
          <w:sz w:val="24"/>
          <w:szCs w:val="24"/>
        </w:rPr>
      </w:pPr>
      <w:proofErr w:type="gramStart"/>
      <w:r w:rsidRPr="002D27BB">
        <w:rPr>
          <w:rFonts w:ascii="Times New Roman" w:hAnsi="Times New Roman"/>
          <w:sz w:val="24"/>
          <w:szCs w:val="24"/>
        </w:rPr>
        <w:t>б)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w:t>
      </w:r>
      <w:proofErr w:type="gramEnd"/>
      <w:r w:rsidRPr="002D27BB">
        <w:rPr>
          <w:rFonts w:ascii="Times New Roman" w:hAnsi="Times New Roman"/>
          <w:sz w:val="24"/>
          <w:szCs w:val="24"/>
        </w:rPr>
        <w:t xml:space="preserve"> на десять процентов. При этом по соглашению сторон допускается изменение с учетом </w:t>
      </w:r>
      <w:proofErr w:type="gramStart"/>
      <w:r w:rsidRPr="002D27BB">
        <w:rPr>
          <w:rFonts w:ascii="Times New Roman" w:hAnsi="Times New Roman"/>
          <w:sz w:val="24"/>
          <w:szCs w:val="24"/>
        </w:rPr>
        <w:t>положений бюджетного законодательства Российской Федерации цены контракта</w:t>
      </w:r>
      <w:proofErr w:type="gramEnd"/>
      <w:r w:rsidRPr="002D27BB">
        <w:rPr>
          <w:rFonts w:ascii="Times New Roman" w:hAnsi="Times New Roman"/>
          <w:sz w:val="24"/>
          <w:szCs w:val="24"/>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2D27BB">
        <w:rPr>
          <w:rFonts w:ascii="Times New Roman" w:hAnsi="Times New Roman"/>
          <w:sz w:val="24"/>
          <w:szCs w:val="24"/>
        </w:rPr>
        <w:t>предусмотренных</w:t>
      </w:r>
      <w:proofErr w:type="gramEnd"/>
      <w:r w:rsidRPr="002D27BB">
        <w:rPr>
          <w:rFonts w:ascii="Times New Roman" w:hAnsi="Times New Roman"/>
          <w:sz w:val="24"/>
          <w:szCs w:val="24"/>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2D27BB" w:rsidRPr="002D27BB" w:rsidRDefault="002D27BB" w:rsidP="002D27BB">
      <w:pPr>
        <w:pStyle w:val="af8"/>
        <w:ind w:firstLine="567"/>
        <w:jc w:val="both"/>
        <w:rPr>
          <w:rFonts w:ascii="Times New Roman" w:hAnsi="Times New Roman"/>
          <w:sz w:val="24"/>
          <w:szCs w:val="24"/>
        </w:rPr>
      </w:pPr>
      <w:r w:rsidRPr="002D27BB">
        <w:rPr>
          <w:rFonts w:ascii="Times New Roman" w:hAnsi="Times New Roman"/>
          <w:sz w:val="24"/>
          <w:szCs w:val="24"/>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proofErr w:type="gramStart"/>
      <w:r w:rsidRPr="002D27BB">
        <w:rPr>
          <w:rFonts w:ascii="Times New Roman" w:hAnsi="Times New Roman"/>
          <w:sz w:val="24"/>
          <w:szCs w:val="24"/>
        </w:rPr>
        <w:t>и(</w:t>
      </w:r>
      <w:proofErr w:type="gramEnd"/>
      <w:r w:rsidRPr="002D27BB">
        <w:rPr>
          <w:rFonts w:ascii="Times New Roman" w:hAnsi="Times New Roman"/>
          <w:sz w:val="24"/>
          <w:szCs w:val="24"/>
        </w:rPr>
        <w:t xml:space="preserve">или) сроков исполнения Контракта и(или) </w:t>
      </w:r>
      <w:r w:rsidRPr="002D27BB">
        <w:rPr>
          <w:rFonts w:ascii="Times New Roman" w:hAnsi="Times New Roman"/>
          <w:sz w:val="24"/>
          <w:szCs w:val="24"/>
        </w:rPr>
        <w:lastRenderedPageBreak/>
        <w:t>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2D27BB" w:rsidRPr="002D27BB" w:rsidRDefault="0078245D" w:rsidP="002D27BB">
      <w:pPr>
        <w:ind w:firstLine="567"/>
        <w:jc w:val="both"/>
        <w:rPr>
          <w:sz w:val="24"/>
          <w:szCs w:val="24"/>
        </w:rPr>
      </w:pPr>
      <w:r>
        <w:rPr>
          <w:sz w:val="24"/>
          <w:szCs w:val="24"/>
        </w:rPr>
        <w:t>8</w:t>
      </w:r>
      <w:r w:rsidR="002D27BB" w:rsidRPr="002D27BB">
        <w:rPr>
          <w:sz w:val="24"/>
          <w:szCs w:val="24"/>
        </w:rPr>
        <w:t xml:space="preserve">.3.Все изменения оформляются в письменном виде путем подписания Сторонами Соглашений к Контракту. </w:t>
      </w:r>
    </w:p>
    <w:p w:rsidR="002D27BB" w:rsidRPr="002D27BB" w:rsidRDefault="0078245D" w:rsidP="002D27BB">
      <w:pPr>
        <w:autoSpaceDE w:val="0"/>
        <w:autoSpaceDN w:val="0"/>
        <w:adjustRightInd w:val="0"/>
        <w:ind w:firstLine="567"/>
        <w:jc w:val="both"/>
        <w:rPr>
          <w:sz w:val="24"/>
          <w:szCs w:val="24"/>
        </w:rPr>
      </w:pPr>
      <w:r>
        <w:rPr>
          <w:sz w:val="24"/>
          <w:szCs w:val="24"/>
        </w:rPr>
        <w:t>8</w:t>
      </w:r>
      <w:r w:rsidR="002D27BB" w:rsidRPr="002D27BB">
        <w:rPr>
          <w:sz w:val="24"/>
          <w:szCs w:val="24"/>
        </w:rPr>
        <w:t>.4.</w:t>
      </w:r>
      <w:proofErr w:type="gramStart"/>
      <w:r w:rsidR="002D27BB" w:rsidRPr="002D27BB">
        <w:rPr>
          <w:sz w:val="24"/>
          <w:szCs w:val="24"/>
        </w:rPr>
        <w:t>Контракт</w:t>
      </w:r>
      <w:proofErr w:type="gramEnd"/>
      <w:r w:rsidR="002D27BB" w:rsidRPr="002D27BB">
        <w:rPr>
          <w:sz w:val="24"/>
          <w:szCs w:val="24"/>
        </w:rPr>
        <w:t xml:space="preserve"> может быть расторгнут в порядке, установленном законодательством Российской Федерации, исключительно по следующим основаниям:</w:t>
      </w:r>
    </w:p>
    <w:p w:rsidR="002D27BB" w:rsidRPr="002D27BB" w:rsidRDefault="0078245D" w:rsidP="002D27BB">
      <w:pPr>
        <w:autoSpaceDE w:val="0"/>
        <w:autoSpaceDN w:val="0"/>
        <w:adjustRightInd w:val="0"/>
        <w:ind w:firstLine="567"/>
        <w:jc w:val="both"/>
        <w:rPr>
          <w:sz w:val="24"/>
          <w:szCs w:val="24"/>
        </w:rPr>
      </w:pPr>
      <w:r>
        <w:rPr>
          <w:sz w:val="24"/>
          <w:szCs w:val="24"/>
        </w:rPr>
        <w:t>8</w:t>
      </w:r>
      <w:r w:rsidR="002D27BB" w:rsidRPr="002D27BB">
        <w:rPr>
          <w:sz w:val="24"/>
          <w:szCs w:val="24"/>
        </w:rPr>
        <w:t>.4.1.в случае одностороннего отказа стороны от исполнения Контракта в соответствии с действующим законодательством;</w:t>
      </w:r>
    </w:p>
    <w:p w:rsidR="002D27BB" w:rsidRPr="002D27BB" w:rsidRDefault="0078245D" w:rsidP="002D27BB">
      <w:pPr>
        <w:autoSpaceDE w:val="0"/>
        <w:autoSpaceDN w:val="0"/>
        <w:adjustRightInd w:val="0"/>
        <w:ind w:firstLine="567"/>
        <w:jc w:val="both"/>
        <w:rPr>
          <w:sz w:val="24"/>
          <w:szCs w:val="24"/>
        </w:rPr>
      </w:pPr>
      <w:r>
        <w:rPr>
          <w:sz w:val="24"/>
          <w:szCs w:val="24"/>
        </w:rPr>
        <w:t>8</w:t>
      </w:r>
      <w:r w:rsidR="002D27BB" w:rsidRPr="002D27BB">
        <w:rPr>
          <w:sz w:val="24"/>
          <w:szCs w:val="24"/>
        </w:rPr>
        <w:t>.4.2.по соглашению Сторон;</w:t>
      </w:r>
    </w:p>
    <w:p w:rsidR="002D27BB" w:rsidRPr="002D27BB" w:rsidRDefault="0078245D" w:rsidP="002D27BB">
      <w:pPr>
        <w:autoSpaceDE w:val="0"/>
        <w:autoSpaceDN w:val="0"/>
        <w:adjustRightInd w:val="0"/>
        <w:ind w:firstLine="567"/>
        <w:jc w:val="both"/>
        <w:rPr>
          <w:sz w:val="24"/>
          <w:szCs w:val="24"/>
        </w:rPr>
      </w:pPr>
      <w:r>
        <w:rPr>
          <w:sz w:val="24"/>
          <w:szCs w:val="24"/>
        </w:rPr>
        <w:t>8</w:t>
      </w:r>
      <w:r w:rsidR="002D27BB" w:rsidRPr="002D27BB">
        <w:rPr>
          <w:sz w:val="24"/>
          <w:szCs w:val="24"/>
        </w:rPr>
        <w:t>.4.3.по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2D27BB" w:rsidRPr="002D27BB" w:rsidRDefault="0078245D" w:rsidP="002D27BB">
      <w:pPr>
        <w:autoSpaceDE w:val="0"/>
        <w:autoSpaceDN w:val="0"/>
        <w:adjustRightInd w:val="0"/>
        <w:ind w:firstLine="567"/>
        <w:jc w:val="both"/>
        <w:rPr>
          <w:sz w:val="24"/>
          <w:szCs w:val="24"/>
        </w:rPr>
      </w:pPr>
      <w:r>
        <w:rPr>
          <w:sz w:val="24"/>
          <w:szCs w:val="24"/>
        </w:rPr>
        <w:t>8</w:t>
      </w:r>
      <w:r w:rsidR="002D27BB" w:rsidRPr="002D27BB">
        <w:rPr>
          <w:sz w:val="24"/>
          <w:szCs w:val="24"/>
        </w:rPr>
        <w:t xml:space="preserve">.5.В случае расторжения Контракта по любым основаниям Государственный заказчик обязан оплатить </w:t>
      </w:r>
      <w:r w:rsidR="002D27BB" w:rsidRPr="00553D17">
        <w:rPr>
          <w:sz w:val="24"/>
          <w:szCs w:val="24"/>
        </w:rPr>
        <w:t>Поставщику с</w:t>
      </w:r>
      <w:r w:rsidR="002D27BB" w:rsidRPr="002D27BB">
        <w:rPr>
          <w:sz w:val="24"/>
          <w:szCs w:val="24"/>
        </w:rPr>
        <w:t>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2D27BB" w:rsidRPr="002D27BB" w:rsidRDefault="0078245D" w:rsidP="002D27BB">
      <w:pPr>
        <w:autoSpaceDE w:val="0"/>
        <w:autoSpaceDN w:val="0"/>
        <w:adjustRightInd w:val="0"/>
        <w:ind w:firstLine="567"/>
        <w:jc w:val="both"/>
        <w:rPr>
          <w:sz w:val="24"/>
          <w:szCs w:val="24"/>
        </w:rPr>
      </w:pPr>
      <w:r>
        <w:rPr>
          <w:sz w:val="24"/>
          <w:szCs w:val="24"/>
        </w:rPr>
        <w:t>8</w:t>
      </w:r>
      <w:r w:rsidR="002D27BB" w:rsidRPr="002D27BB">
        <w:rPr>
          <w:sz w:val="24"/>
          <w:szCs w:val="24"/>
        </w:rPr>
        <w:t xml:space="preserve">.6. </w:t>
      </w:r>
      <w:proofErr w:type="gramStart"/>
      <w:r w:rsidR="002D27BB" w:rsidRPr="002D27BB">
        <w:rPr>
          <w:sz w:val="24"/>
          <w:szCs w:val="24"/>
        </w:rPr>
        <w:t xml:space="preserve">В случае расторжения контракта по основаниям, предусмотренным </w:t>
      </w:r>
      <w:hyperlink w:anchor="P2831" w:history="1">
        <w:r w:rsidR="002D27BB" w:rsidRPr="002D27BB">
          <w:rPr>
            <w:color w:val="0000FF"/>
            <w:sz w:val="24"/>
            <w:szCs w:val="24"/>
          </w:rPr>
          <w:t>ч. 8</w:t>
        </w:r>
      </w:hyperlink>
      <w:r w:rsidR="002D27BB" w:rsidRPr="002D27BB">
        <w:rPr>
          <w:sz w:val="24"/>
          <w:szCs w:val="24"/>
        </w:rPr>
        <w:t xml:space="preserve"> ст. 95 Федерального закона от 05.04.2013 № 44-ФЗ «О контрактной системе в сфере закупок товаров, работ, услуг для обеспечения государственных и муниципальных нужд»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указанного в </w:t>
      </w:r>
      <w:hyperlink w:anchor="P1326" w:history="1">
        <w:r w:rsidR="002D27BB" w:rsidRPr="002D27BB">
          <w:rPr>
            <w:color w:val="0000FF"/>
            <w:sz w:val="24"/>
            <w:szCs w:val="24"/>
          </w:rPr>
          <w:t>ч. 3 ст. 54</w:t>
        </w:r>
        <w:proofErr w:type="gramEnd"/>
      </w:hyperlink>
      <w:r w:rsidR="002D27BB" w:rsidRPr="002D27BB">
        <w:rPr>
          <w:sz w:val="24"/>
          <w:szCs w:val="24"/>
        </w:rPr>
        <w:t xml:space="preserve">, </w:t>
      </w:r>
      <w:hyperlink w:anchor="P2085" w:history="1">
        <w:proofErr w:type="gramStart"/>
        <w:r w:rsidR="002D27BB" w:rsidRPr="002D27BB">
          <w:rPr>
            <w:color w:val="0000FF"/>
            <w:sz w:val="24"/>
            <w:szCs w:val="24"/>
          </w:rPr>
          <w:t>ч. 6 ст.78</w:t>
        </w:r>
      </w:hyperlink>
      <w:r w:rsidR="002D27BB" w:rsidRPr="002D27BB">
        <w:rPr>
          <w:sz w:val="24"/>
          <w:szCs w:val="24"/>
        </w:rPr>
        <w:t xml:space="preserve">, первом предложении </w:t>
      </w:r>
      <w:hyperlink w:anchor="P2340" w:history="1">
        <w:r w:rsidR="002D27BB" w:rsidRPr="002D27BB">
          <w:rPr>
            <w:color w:val="0000FF"/>
            <w:sz w:val="24"/>
            <w:szCs w:val="24"/>
          </w:rPr>
          <w:t>ч. 17 ст. 83</w:t>
        </w:r>
      </w:hyperlink>
      <w:r w:rsidR="002D27BB" w:rsidRPr="002D27BB">
        <w:rPr>
          <w:sz w:val="24"/>
          <w:szCs w:val="24"/>
        </w:rPr>
        <w:t xml:space="preserve">, победителя электронной процедуры (за исключением победителя, предусмотренного </w:t>
      </w:r>
      <w:hyperlink w:anchor="P2446" w:history="1">
        <w:r w:rsidR="002D27BB" w:rsidRPr="002D27BB">
          <w:rPr>
            <w:color w:val="0000FF"/>
            <w:sz w:val="24"/>
            <w:szCs w:val="24"/>
          </w:rPr>
          <w:t>ч. 14 ст. 83.2</w:t>
        </w:r>
      </w:hyperlink>
      <w:r w:rsidR="002D27BB" w:rsidRPr="002D27BB">
        <w:rPr>
          <w:sz w:val="24"/>
          <w:szCs w:val="24"/>
        </w:rPr>
        <w:t xml:space="preserve"> настоящего Федерального закона от 05.04.2013 № 44-ФЗ «О контрактной системе в сфере закупок товаров, работ, услуг для обеспечения государственных и муниципальных нужд») и при условии согласия такого участника закупки заключить контракт.</w:t>
      </w:r>
      <w:proofErr w:type="gramEnd"/>
      <w:r w:rsidR="002D27BB" w:rsidRPr="002D27BB">
        <w:rPr>
          <w:sz w:val="24"/>
          <w:szCs w:val="24"/>
        </w:rPr>
        <w:t xml:space="preserve"> Указанный контракт заключается с соблюдением условий, предусмотренных </w:t>
      </w:r>
      <w:hyperlink w:anchor="P830" w:history="1">
        <w:proofErr w:type="gramStart"/>
        <w:r w:rsidR="002D27BB" w:rsidRPr="002D27BB">
          <w:rPr>
            <w:color w:val="0000FF"/>
            <w:sz w:val="24"/>
            <w:szCs w:val="24"/>
          </w:rPr>
          <w:t>ч</w:t>
        </w:r>
        <w:proofErr w:type="gramEnd"/>
        <w:r w:rsidR="002D27BB" w:rsidRPr="002D27BB">
          <w:rPr>
            <w:color w:val="0000FF"/>
            <w:sz w:val="24"/>
            <w:szCs w:val="24"/>
          </w:rPr>
          <w:t xml:space="preserve"> 1 ст. 34</w:t>
        </w:r>
      </w:hyperlink>
      <w:r w:rsidR="002D27BB" w:rsidRPr="002D27BB">
        <w:rPr>
          <w:sz w:val="24"/>
          <w:szCs w:val="24"/>
        </w:rPr>
        <w:t xml:space="preserve"> настоящего Федерального закона с учетом положений </w:t>
      </w:r>
      <w:hyperlink w:anchor="P2856" w:history="1">
        <w:r w:rsidR="002D27BB" w:rsidRPr="002D27BB">
          <w:rPr>
            <w:color w:val="0000FF"/>
            <w:sz w:val="24"/>
            <w:szCs w:val="24"/>
          </w:rPr>
          <w:t>ч. 18</w:t>
        </w:r>
      </w:hyperlink>
      <w:r w:rsidR="002D27BB" w:rsidRPr="002D27BB">
        <w:rPr>
          <w:sz w:val="24"/>
          <w:szCs w:val="24"/>
        </w:rP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w:t>
      </w:r>
      <w:proofErr w:type="gramStart"/>
      <w:r w:rsidR="002D27BB" w:rsidRPr="002D27BB">
        <w:rPr>
          <w:sz w:val="24"/>
          <w:szCs w:val="24"/>
        </w:rPr>
        <w:t xml:space="preserve">При этом при расторжении контракта (за исключением контракта, указанного в </w:t>
      </w:r>
      <w:hyperlink w:anchor="P930" w:history="1">
        <w:r w:rsidR="002D27BB" w:rsidRPr="002D27BB">
          <w:rPr>
            <w:color w:val="0000FF"/>
            <w:sz w:val="24"/>
            <w:szCs w:val="24"/>
          </w:rPr>
          <w:t>ч. 9 ст. 37</w:t>
        </w:r>
      </w:hyperlink>
      <w:r w:rsidR="002D27BB" w:rsidRPr="002D27BB">
        <w:rPr>
          <w:sz w:val="24"/>
          <w:szCs w:val="24"/>
        </w:rP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3174" w:history="1">
        <w:r w:rsidR="002D27BB" w:rsidRPr="002D27BB">
          <w:rPr>
            <w:color w:val="0000FF"/>
            <w:sz w:val="24"/>
            <w:szCs w:val="24"/>
          </w:rPr>
          <w:t>ч. 7 статьи 104</w:t>
        </w:r>
      </w:hyperlink>
      <w:r w:rsidR="002D27BB" w:rsidRPr="002D27BB">
        <w:rPr>
          <w:sz w:val="24"/>
          <w:szCs w:val="24"/>
        </w:rPr>
        <w:t xml:space="preserve"> настоящего Федерального закона принято решение о включении информации о поставщике (подрядчике</w:t>
      </w:r>
      <w:proofErr w:type="gramEnd"/>
      <w:r w:rsidR="002D27BB" w:rsidRPr="002D27BB">
        <w:rPr>
          <w:sz w:val="24"/>
          <w:szCs w:val="24"/>
        </w:rPr>
        <w:t xml:space="preserve">, </w:t>
      </w:r>
      <w:proofErr w:type="gramStart"/>
      <w:r w:rsidR="002D27BB" w:rsidRPr="002D27BB">
        <w:rPr>
          <w:sz w:val="24"/>
          <w:szCs w:val="24"/>
        </w:rPr>
        <w:t>исполнителе</w:t>
      </w:r>
      <w:proofErr w:type="gramEnd"/>
      <w:r w:rsidR="002D27BB" w:rsidRPr="002D27BB">
        <w:rPr>
          <w:sz w:val="24"/>
          <w:szCs w:val="24"/>
        </w:rPr>
        <w:t>), с которым расторгнут контракт, в реестр недобросовестных поставщиков (подрядчиков, исполнителей).</w:t>
      </w:r>
    </w:p>
    <w:p w:rsidR="002D27BB" w:rsidRPr="002D27BB" w:rsidRDefault="0078245D" w:rsidP="002D27BB">
      <w:pPr>
        <w:autoSpaceDE w:val="0"/>
        <w:autoSpaceDN w:val="0"/>
        <w:adjustRightInd w:val="0"/>
        <w:ind w:firstLine="567"/>
        <w:jc w:val="both"/>
        <w:rPr>
          <w:sz w:val="24"/>
          <w:szCs w:val="24"/>
        </w:rPr>
      </w:pPr>
      <w:r>
        <w:rPr>
          <w:sz w:val="24"/>
          <w:szCs w:val="24"/>
        </w:rPr>
        <w:t>8</w:t>
      </w:r>
      <w:r w:rsidR="002D27BB" w:rsidRPr="002D27BB">
        <w:rPr>
          <w:sz w:val="24"/>
          <w:szCs w:val="24"/>
        </w:rPr>
        <w:t xml:space="preserve">.7.Если в результате </w:t>
      </w:r>
      <w:proofErr w:type="gramStart"/>
      <w:r w:rsidR="002D27BB" w:rsidRPr="002D27BB">
        <w:rPr>
          <w:sz w:val="24"/>
          <w:szCs w:val="24"/>
        </w:rPr>
        <w:t>издания акта органа государственной власти Российской Федерации</w:t>
      </w:r>
      <w:proofErr w:type="gramEnd"/>
      <w:r w:rsidR="002D27BB" w:rsidRPr="002D27BB">
        <w:rPr>
          <w:sz w:val="24"/>
          <w:szCs w:val="24"/>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D27BB" w:rsidRPr="00553D17" w:rsidRDefault="0078245D" w:rsidP="002D27BB">
      <w:pPr>
        <w:autoSpaceDE w:val="0"/>
        <w:autoSpaceDN w:val="0"/>
        <w:adjustRightInd w:val="0"/>
        <w:ind w:firstLine="567"/>
        <w:jc w:val="both"/>
        <w:rPr>
          <w:sz w:val="24"/>
          <w:szCs w:val="24"/>
        </w:rPr>
      </w:pPr>
      <w:r>
        <w:rPr>
          <w:sz w:val="24"/>
          <w:szCs w:val="24"/>
        </w:rPr>
        <w:t>8</w:t>
      </w:r>
      <w:r w:rsidR="002D27BB" w:rsidRPr="002D27BB">
        <w:rPr>
          <w:sz w:val="24"/>
          <w:szCs w:val="24"/>
        </w:rPr>
        <w:t>.</w:t>
      </w:r>
      <w:r w:rsidR="002D27BB" w:rsidRPr="00553D17">
        <w:rPr>
          <w:sz w:val="24"/>
          <w:szCs w:val="24"/>
        </w:rPr>
        <w:t>8.При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2D27BB" w:rsidRDefault="0078245D" w:rsidP="002D27BB">
      <w:pPr>
        <w:autoSpaceDE w:val="0"/>
        <w:autoSpaceDN w:val="0"/>
        <w:adjustRightInd w:val="0"/>
        <w:ind w:firstLine="567"/>
        <w:jc w:val="both"/>
        <w:rPr>
          <w:sz w:val="24"/>
          <w:szCs w:val="24"/>
        </w:rPr>
      </w:pPr>
      <w:r>
        <w:rPr>
          <w:sz w:val="24"/>
          <w:szCs w:val="24"/>
        </w:rPr>
        <w:lastRenderedPageBreak/>
        <w:t>8</w:t>
      </w:r>
      <w:r w:rsidR="002D27BB" w:rsidRPr="00553D17">
        <w:rPr>
          <w:sz w:val="24"/>
          <w:szCs w:val="24"/>
        </w:rPr>
        <w:t>.9.При исполнении Контракта по согласованию Государственного заказчика с Поставщиком  допус</w:t>
      </w:r>
      <w:r w:rsidR="002D27BB" w:rsidRPr="002D27BB">
        <w:rPr>
          <w:sz w:val="24"/>
          <w:szCs w:val="24"/>
        </w:rPr>
        <w:t>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49572C" w:rsidRPr="002D27BB" w:rsidRDefault="0049572C" w:rsidP="002D27BB">
      <w:pPr>
        <w:autoSpaceDE w:val="0"/>
        <w:autoSpaceDN w:val="0"/>
        <w:adjustRightInd w:val="0"/>
        <w:ind w:firstLine="567"/>
        <w:jc w:val="both"/>
        <w:rPr>
          <w:sz w:val="24"/>
          <w:szCs w:val="24"/>
        </w:rPr>
      </w:pPr>
    </w:p>
    <w:p w:rsidR="002D27BB" w:rsidRPr="002D27BB" w:rsidRDefault="0078245D" w:rsidP="002D27BB">
      <w:pPr>
        <w:jc w:val="center"/>
        <w:rPr>
          <w:b/>
          <w:sz w:val="24"/>
          <w:szCs w:val="24"/>
        </w:rPr>
      </w:pPr>
      <w:r>
        <w:rPr>
          <w:b/>
          <w:sz w:val="24"/>
          <w:szCs w:val="24"/>
        </w:rPr>
        <w:t>9</w:t>
      </w:r>
      <w:r w:rsidR="002D27BB" w:rsidRPr="002D27BB">
        <w:rPr>
          <w:b/>
          <w:sz w:val="24"/>
          <w:szCs w:val="24"/>
        </w:rPr>
        <w:t>. Прочие условия</w:t>
      </w:r>
    </w:p>
    <w:p w:rsidR="002D27BB" w:rsidRPr="002D27BB" w:rsidRDefault="0078245D" w:rsidP="002D27BB">
      <w:pPr>
        <w:ind w:firstLine="567"/>
        <w:jc w:val="both"/>
        <w:rPr>
          <w:sz w:val="24"/>
          <w:szCs w:val="24"/>
        </w:rPr>
      </w:pPr>
      <w:r>
        <w:rPr>
          <w:sz w:val="24"/>
          <w:szCs w:val="24"/>
        </w:rPr>
        <w:t>9</w:t>
      </w:r>
      <w:r w:rsidR="002D27BB" w:rsidRPr="002D27BB">
        <w:rPr>
          <w:sz w:val="24"/>
          <w:szCs w:val="24"/>
        </w:rPr>
        <w:t>.1.Контракт составлен в форме электронного документа, подписанного усиленными электронными подписями уполномоченных на подписание Контракта лиц обеих Сторон. Усиленная электронная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2D27BB" w:rsidRPr="002D27BB" w:rsidRDefault="0078245D" w:rsidP="002D27BB">
      <w:pPr>
        <w:ind w:firstLine="567"/>
        <w:jc w:val="both"/>
        <w:rPr>
          <w:sz w:val="24"/>
          <w:szCs w:val="24"/>
        </w:rPr>
      </w:pPr>
      <w:r>
        <w:rPr>
          <w:sz w:val="24"/>
          <w:szCs w:val="24"/>
        </w:rPr>
        <w:t>9</w:t>
      </w:r>
      <w:r w:rsidR="002D27BB" w:rsidRPr="002D27BB">
        <w:rPr>
          <w:sz w:val="24"/>
          <w:szCs w:val="24"/>
        </w:rPr>
        <w:t>.2.В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 посредством факсимильной связи либо электронной почты с последующим направлением оригинала письма.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2D27BB" w:rsidRDefault="0078245D" w:rsidP="002D27BB">
      <w:pPr>
        <w:ind w:firstLine="567"/>
        <w:jc w:val="both"/>
        <w:rPr>
          <w:sz w:val="24"/>
          <w:szCs w:val="24"/>
        </w:rPr>
      </w:pPr>
      <w:r>
        <w:rPr>
          <w:sz w:val="24"/>
          <w:szCs w:val="24"/>
        </w:rPr>
        <w:t>9</w:t>
      </w:r>
      <w:r w:rsidR="002D27BB" w:rsidRPr="002D27BB">
        <w:rPr>
          <w:sz w:val="24"/>
          <w:szCs w:val="24"/>
        </w:rPr>
        <w:t>.3.По всем вопросам, не предусмотренным в настоящем Контракте, Стороны руководствуются действующим законодательством Российской Федерации.</w:t>
      </w:r>
    </w:p>
    <w:p w:rsidR="0049572C" w:rsidRPr="002D27BB" w:rsidRDefault="0049572C" w:rsidP="002D27BB">
      <w:pPr>
        <w:ind w:firstLine="567"/>
        <w:jc w:val="both"/>
        <w:rPr>
          <w:sz w:val="24"/>
          <w:szCs w:val="24"/>
        </w:rPr>
      </w:pPr>
    </w:p>
    <w:p w:rsidR="002D27BB" w:rsidRPr="002D27BB" w:rsidRDefault="0078245D" w:rsidP="002D27BB">
      <w:pPr>
        <w:jc w:val="center"/>
        <w:rPr>
          <w:b/>
          <w:sz w:val="24"/>
          <w:szCs w:val="24"/>
        </w:rPr>
      </w:pPr>
      <w:r>
        <w:rPr>
          <w:b/>
          <w:sz w:val="24"/>
          <w:szCs w:val="24"/>
        </w:rPr>
        <w:t>10</w:t>
      </w:r>
      <w:r w:rsidR="002D27BB" w:rsidRPr="002D27BB">
        <w:rPr>
          <w:b/>
          <w:sz w:val="24"/>
          <w:szCs w:val="24"/>
        </w:rPr>
        <w:t>. Срок действия Контракта</w:t>
      </w:r>
    </w:p>
    <w:p w:rsidR="002D27BB" w:rsidRPr="002D27BB" w:rsidRDefault="0078245D" w:rsidP="002D27BB">
      <w:pPr>
        <w:ind w:firstLine="567"/>
        <w:jc w:val="both"/>
        <w:rPr>
          <w:sz w:val="24"/>
          <w:szCs w:val="24"/>
        </w:rPr>
      </w:pPr>
      <w:r>
        <w:rPr>
          <w:sz w:val="24"/>
          <w:szCs w:val="24"/>
        </w:rPr>
        <w:t>10</w:t>
      </w:r>
      <w:r w:rsidR="002D27BB" w:rsidRPr="002D27BB">
        <w:rPr>
          <w:sz w:val="24"/>
          <w:szCs w:val="24"/>
        </w:rPr>
        <w:t xml:space="preserve">.1.Настоящий Контракт, вступает в силу с момента подписания и действует до 31 декабря 2026 года, </w:t>
      </w:r>
      <w:r w:rsidR="0049572C">
        <w:rPr>
          <w:sz w:val="24"/>
          <w:szCs w:val="24"/>
        </w:rPr>
        <w:t xml:space="preserve">   </w:t>
      </w:r>
      <w:r w:rsidR="002D27BB" w:rsidRPr="002D27BB">
        <w:rPr>
          <w:sz w:val="24"/>
          <w:szCs w:val="24"/>
        </w:rPr>
        <w:t xml:space="preserve">а в части взаиморасчетов и гарантийных обязательств – до полного их завершения. </w:t>
      </w:r>
    </w:p>
    <w:p w:rsidR="00C63162" w:rsidRDefault="00C63162">
      <w:pPr>
        <w:ind w:firstLine="567"/>
        <w:jc w:val="both"/>
        <w:rPr>
          <w:sz w:val="24"/>
        </w:rPr>
      </w:pPr>
    </w:p>
    <w:p w:rsidR="00C63162" w:rsidRDefault="0078245D">
      <w:pPr>
        <w:ind w:firstLine="567"/>
        <w:jc w:val="center"/>
        <w:rPr>
          <w:sz w:val="24"/>
        </w:rPr>
      </w:pPr>
      <w:r>
        <w:rPr>
          <w:b/>
          <w:sz w:val="24"/>
        </w:rPr>
        <w:t>11</w:t>
      </w:r>
      <w:r w:rsidR="00D96DA7">
        <w:rPr>
          <w:b/>
          <w:sz w:val="24"/>
        </w:rPr>
        <w:t>. Юридические адреса и банковские реквизиты Сторон</w:t>
      </w:r>
      <w:r w:rsidR="00D96DA7">
        <w:rPr>
          <w:sz w:val="24"/>
        </w:rPr>
        <w:t>:</w:t>
      </w:r>
    </w:p>
    <w:p w:rsidR="00EE4E9B" w:rsidRDefault="00EE4E9B" w:rsidP="00EE4E9B">
      <w:pPr>
        <w:jc w:val="right"/>
        <w:rPr>
          <w:sz w:val="18"/>
          <w:szCs w:val="18"/>
        </w:rPr>
      </w:pPr>
    </w:p>
    <w:tbl>
      <w:tblPr>
        <w:tblpPr w:leftFromText="180" w:rightFromText="180" w:vertAnchor="text" w:horzAnchor="margin" w:tblpY="25"/>
        <w:tblW w:w="9512" w:type="dxa"/>
        <w:tblLook w:val="01E0"/>
      </w:tblPr>
      <w:tblGrid>
        <w:gridCol w:w="4928"/>
        <w:gridCol w:w="4584"/>
      </w:tblGrid>
      <w:tr w:rsidR="00EE4E9B" w:rsidRPr="00EE4E9B" w:rsidTr="006B1D67">
        <w:trPr>
          <w:trHeight w:val="4926"/>
        </w:trPr>
        <w:tc>
          <w:tcPr>
            <w:tcW w:w="4928" w:type="dxa"/>
          </w:tcPr>
          <w:p w:rsidR="00EE4E9B" w:rsidRPr="00EE4E9B" w:rsidRDefault="00EE4E9B" w:rsidP="006B1D67">
            <w:pPr>
              <w:jc w:val="center"/>
              <w:rPr>
                <w:b/>
                <w:bCs/>
                <w:sz w:val="24"/>
                <w:szCs w:val="24"/>
              </w:rPr>
            </w:pPr>
            <w:r w:rsidRPr="00EE4E9B">
              <w:rPr>
                <w:b/>
                <w:bCs/>
                <w:sz w:val="24"/>
                <w:szCs w:val="24"/>
              </w:rPr>
              <w:t>Государственный заказчик</w:t>
            </w:r>
          </w:p>
          <w:p w:rsidR="00EE4E9B" w:rsidRPr="00EE4E9B" w:rsidRDefault="00EE4E9B" w:rsidP="006B1D67">
            <w:pPr>
              <w:jc w:val="both"/>
              <w:rPr>
                <w:sz w:val="24"/>
                <w:szCs w:val="24"/>
              </w:rPr>
            </w:pPr>
            <w:r w:rsidRPr="00EE4E9B">
              <w:rPr>
                <w:sz w:val="24"/>
                <w:szCs w:val="24"/>
              </w:rPr>
              <w:t>Федеральное казенное учреждение «Исправительная колония № 12 Управления Федеральной службы исполнения наказаний по Вологодской области»</w:t>
            </w:r>
          </w:p>
          <w:p w:rsidR="00EE4E9B" w:rsidRDefault="00EE4E9B" w:rsidP="006B1D67">
            <w:pPr>
              <w:jc w:val="both"/>
              <w:rPr>
                <w:sz w:val="24"/>
                <w:szCs w:val="24"/>
              </w:rPr>
            </w:pPr>
            <w:r w:rsidRPr="00EE4E9B">
              <w:rPr>
                <w:sz w:val="24"/>
                <w:szCs w:val="24"/>
              </w:rPr>
              <w:t xml:space="preserve">ФКУ ИК-12 УФСИН России по Вологодской области </w:t>
            </w:r>
          </w:p>
          <w:p w:rsidR="00B8261A" w:rsidRPr="00EE4E9B" w:rsidRDefault="00B8261A" w:rsidP="006B1D67">
            <w:pPr>
              <w:jc w:val="both"/>
              <w:rPr>
                <w:sz w:val="24"/>
                <w:szCs w:val="24"/>
              </w:rPr>
            </w:pPr>
          </w:p>
          <w:p w:rsidR="00EE4E9B" w:rsidRPr="00EE4E9B" w:rsidRDefault="00EE4E9B" w:rsidP="006B1D67">
            <w:pPr>
              <w:jc w:val="both"/>
              <w:rPr>
                <w:sz w:val="24"/>
                <w:szCs w:val="24"/>
              </w:rPr>
            </w:pPr>
            <w:r w:rsidRPr="00EE4E9B">
              <w:rPr>
                <w:sz w:val="24"/>
                <w:szCs w:val="24"/>
              </w:rPr>
              <w:t>162562, Вологодская область,</w:t>
            </w:r>
          </w:p>
          <w:p w:rsidR="00EE4E9B" w:rsidRPr="00EE4E9B" w:rsidRDefault="00EE4E9B" w:rsidP="006B1D67">
            <w:pPr>
              <w:jc w:val="both"/>
              <w:rPr>
                <w:sz w:val="24"/>
                <w:szCs w:val="24"/>
              </w:rPr>
            </w:pPr>
            <w:r w:rsidRPr="00EE4E9B">
              <w:rPr>
                <w:sz w:val="24"/>
                <w:szCs w:val="24"/>
              </w:rPr>
              <w:t>п. Шексна, ул. Шоссейная, д. 42</w:t>
            </w:r>
          </w:p>
          <w:p w:rsidR="00EE4E9B" w:rsidRPr="00EE4E9B" w:rsidRDefault="00EE4E9B" w:rsidP="006B1D67">
            <w:pPr>
              <w:jc w:val="both"/>
              <w:rPr>
                <w:sz w:val="24"/>
                <w:szCs w:val="24"/>
              </w:rPr>
            </w:pPr>
            <w:r w:rsidRPr="00EE4E9B">
              <w:rPr>
                <w:sz w:val="24"/>
                <w:szCs w:val="24"/>
              </w:rPr>
              <w:t>ИНН/КПП 352400738/352401001</w:t>
            </w:r>
          </w:p>
          <w:p w:rsidR="00EE4E9B" w:rsidRPr="00EE4E9B" w:rsidRDefault="00EE4E9B" w:rsidP="006B1D67">
            <w:pPr>
              <w:rPr>
                <w:sz w:val="24"/>
                <w:szCs w:val="24"/>
              </w:rPr>
            </w:pPr>
            <w:proofErr w:type="gramStart"/>
            <w:r w:rsidRPr="00EE4E9B">
              <w:rPr>
                <w:sz w:val="24"/>
                <w:szCs w:val="24"/>
              </w:rPr>
              <w:t>Р</w:t>
            </w:r>
            <w:proofErr w:type="gramEnd"/>
            <w:r w:rsidRPr="00EE4E9B">
              <w:rPr>
                <w:sz w:val="24"/>
                <w:szCs w:val="24"/>
              </w:rPr>
              <w:t>/с 03211643000000013208</w:t>
            </w:r>
          </w:p>
          <w:p w:rsidR="00EE4E9B" w:rsidRPr="00EE4E9B" w:rsidRDefault="00EE4E9B" w:rsidP="006B1D67">
            <w:pPr>
              <w:rPr>
                <w:sz w:val="24"/>
                <w:szCs w:val="24"/>
              </w:rPr>
            </w:pPr>
            <w:r w:rsidRPr="00EE4E9B">
              <w:rPr>
                <w:sz w:val="24"/>
                <w:szCs w:val="24"/>
              </w:rPr>
              <w:t>К/с 40102810745370000024</w:t>
            </w:r>
          </w:p>
          <w:p w:rsidR="00EE4E9B" w:rsidRPr="00EE4E9B" w:rsidRDefault="00EE4E9B" w:rsidP="006B1D67">
            <w:pPr>
              <w:rPr>
                <w:sz w:val="24"/>
                <w:szCs w:val="24"/>
              </w:rPr>
            </w:pPr>
            <w:r w:rsidRPr="00EE4E9B">
              <w:rPr>
                <w:sz w:val="24"/>
                <w:szCs w:val="24"/>
              </w:rPr>
              <w:t>ОКЦ №1 ВВГУ БАНКА РОССИИ//УФК по Нижегородской области, г</w:t>
            </w:r>
            <w:proofErr w:type="gramStart"/>
            <w:r w:rsidRPr="00EE4E9B">
              <w:rPr>
                <w:sz w:val="24"/>
                <w:szCs w:val="24"/>
              </w:rPr>
              <w:t>.Н</w:t>
            </w:r>
            <w:proofErr w:type="gramEnd"/>
            <w:r w:rsidRPr="00EE4E9B">
              <w:rPr>
                <w:sz w:val="24"/>
                <w:szCs w:val="24"/>
              </w:rPr>
              <w:t>ижний Новгород</w:t>
            </w:r>
          </w:p>
          <w:p w:rsidR="00EE4E9B" w:rsidRPr="00EE4E9B" w:rsidRDefault="00EE4E9B" w:rsidP="006B1D67">
            <w:pPr>
              <w:jc w:val="both"/>
              <w:rPr>
                <w:sz w:val="24"/>
                <w:szCs w:val="24"/>
              </w:rPr>
            </w:pPr>
            <w:r w:rsidRPr="00EE4E9B">
              <w:rPr>
                <w:sz w:val="24"/>
                <w:szCs w:val="24"/>
              </w:rPr>
              <w:t>БИК 012202102</w:t>
            </w:r>
          </w:p>
          <w:p w:rsidR="00EE4E9B" w:rsidRPr="00EE4E9B" w:rsidRDefault="00EE4E9B" w:rsidP="006B1D67">
            <w:pPr>
              <w:jc w:val="both"/>
              <w:rPr>
                <w:sz w:val="24"/>
                <w:szCs w:val="24"/>
              </w:rPr>
            </w:pPr>
            <w:r w:rsidRPr="00EE4E9B">
              <w:rPr>
                <w:sz w:val="24"/>
                <w:szCs w:val="24"/>
              </w:rPr>
              <w:t>Л/</w:t>
            </w:r>
            <w:proofErr w:type="spellStart"/>
            <w:r w:rsidRPr="00EE4E9B">
              <w:rPr>
                <w:sz w:val="24"/>
                <w:szCs w:val="24"/>
              </w:rPr>
              <w:t>сч</w:t>
            </w:r>
            <w:proofErr w:type="spellEnd"/>
            <w:r w:rsidRPr="00EE4E9B">
              <w:rPr>
                <w:sz w:val="24"/>
                <w:szCs w:val="24"/>
              </w:rPr>
              <w:t xml:space="preserve">. 03301377000 </w:t>
            </w:r>
          </w:p>
          <w:p w:rsidR="00EE4E9B" w:rsidRPr="00EE4E9B" w:rsidRDefault="00EE4E9B" w:rsidP="006B1D67">
            <w:pPr>
              <w:rPr>
                <w:sz w:val="24"/>
                <w:szCs w:val="24"/>
                <w:lang w:eastAsia="en-US"/>
              </w:rPr>
            </w:pPr>
            <w:r w:rsidRPr="00EE4E9B">
              <w:rPr>
                <w:sz w:val="24"/>
                <w:szCs w:val="24"/>
                <w:lang w:eastAsia="en-US"/>
              </w:rPr>
              <w:t>Тел.: 8 81751 23259</w:t>
            </w:r>
          </w:p>
          <w:p w:rsidR="00EE4E9B" w:rsidRPr="00EE4E9B" w:rsidRDefault="00EE4E9B" w:rsidP="006B1D67">
            <w:pPr>
              <w:rPr>
                <w:sz w:val="24"/>
                <w:szCs w:val="24"/>
                <w:lang w:eastAsia="en-US"/>
              </w:rPr>
            </w:pPr>
            <w:r w:rsidRPr="00EE4E9B">
              <w:rPr>
                <w:sz w:val="24"/>
                <w:szCs w:val="24"/>
                <w:lang w:eastAsia="en-US"/>
              </w:rPr>
              <w:t xml:space="preserve">Э. почта: </w:t>
            </w:r>
            <w:proofErr w:type="spellStart"/>
            <w:r w:rsidRPr="00EE4E9B">
              <w:rPr>
                <w:sz w:val="24"/>
                <w:szCs w:val="24"/>
                <w:lang w:val="en-US" w:eastAsia="en-US"/>
              </w:rPr>
              <w:t>fguik</w:t>
            </w:r>
            <w:proofErr w:type="spellEnd"/>
            <w:r w:rsidRPr="00EE4E9B">
              <w:rPr>
                <w:sz w:val="24"/>
                <w:szCs w:val="24"/>
                <w:lang w:eastAsia="en-US"/>
              </w:rPr>
              <w:t>12@</w:t>
            </w:r>
            <w:r w:rsidRPr="00EE4E9B">
              <w:rPr>
                <w:sz w:val="24"/>
                <w:szCs w:val="24"/>
                <w:lang w:val="en-US" w:eastAsia="en-US"/>
              </w:rPr>
              <w:t>mail</w:t>
            </w:r>
            <w:r w:rsidRPr="00EE4E9B">
              <w:rPr>
                <w:sz w:val="24"/>
                <w:szCs w:val="24"/>
                <w:lang w:eastAsia="en-US"/>
              </w:rPr>
              <w:t>.</w:t>
            </w:r>
            <w:proofErr w:type="spellStart"/>
            <w:r w:rsidRPr="00EE4E9B">
              <w:rPr>
                <w:sz w:val="24"/>
                <w:szCs w:val="24"/>
                <w:lang w:val="en-US" w:eastAsia="en-US"/>
              </w:rPr>
              <w:t>ru</w:t>
            </w:r>
            <w:proofErr w:type="spellEnd"/>
          </w:p>
          <w:p w:rsidR="00EE4E9B" w:rsidRDefault="00EE4E9B" w:rsidP="006B1D67">
            <w:pPr>
              <w:jc w:val="right"/>
              <w:rPr>
                <w:sz w:val="24"/>
                <w:szCs w:val="24"/>
              </w:rPr>
            </w:pPr>
          </w:p>
          <w:p w:rsidR="00B8261A" w:rsidRDefault="00B8261A" w:rsidP="006B1D67">
            <w:pPr>
              <w:jc w:val="right"/>
              <w:rPr>
                <w:sz w:val="24"/>
                <w:szCs w:val="24"/>
              </w:rPr>
            </w:pPr>
          </w:p>
          <w:p w:rsidR="00B8261A" w:rsidRPr="00EE4E9B" w:rsidRDefault="00B8261A" w:rsidP="006B1D67">
            <w:pPr>
              <w:jc w:val="right"/>
              <w:rPr>
                <w:sz w:val="24"/>
                <w:szCs w:val="24"/>
              </w:rPr>
            </w:pPr>
          </w:p>
          <w:p w:rsidR="00EE4E9B" w:rsidRPr="00EE4E9B" w:rsidRDefault="00EE4E9B" w:rsidP="006B1D67">
            <w:pPr>
              <w:jc w:val="both"/>
              <w:rPr>
                <w:sz w:val="24"/>
                <w:szCs w:val="24"/>
              </w:rPr>
            </w:pPr>
            <w:r w:rsidRPr="00EE4E9B">
              <w:rPr>
                <w:sz w:val="24"/>
                <w:szCs w:val="24"/>
              </w:rPr>
              <w:t>Начальник</w:t>
            </w:r>
          </w:p>
          <w:p w:rsidR="00EE4E9B" w:rsidRPr="00EE4E9B" w:rsidRDefault="00EE4E9B" w:rsidP="006B1D67">
            <w:pPr>
              <w:jc w:val="both"/>
              <w:rPr>
                <w:sz w:val="24"/>
                <w:szCs w:val="24"/>
              </w:rPr>
            </w:pPr>
            <w:r w:rsidRPr="00EE4E9B">
              <w:rPr>
                <w:sz w:val="24"/>
                <w:szCs w:val="24"/>
              </w:rPr>
              <w:lastRenderedPageBreak/>
              <w:t xml:space="preserve">_____________________/Н.С. Бабичев/    </w:t>
            </w:r>
          </w:p>
          <w:p w:rsidR="00EE4E9B" w:rsidRPr="00EE4E9B" w:rsidRDefault="00EE4E9B" w:rsidP="006B1D67">
            <w:pPr>
              <w:jc w:val="both"/>
              <w:rPr>
                <w:sz w:val="24"/>
                <w:szCs w:val="24"/>
              </w:rPr>
            </w:pPr>
          </w:p>
          <w:p w:rsidR="00EE4E9B" w:rsidRPr="00EE4E9B" w:rsidRDefault="00EE4E9B" w:rsidP="006B1D67">
            <w:pPr>
              <w:jc w:val="both"/>
              <w:rPr>
                <w:sz w:val="24"/>
                <w:szCs w:val="24"/>
              </w:rPr>
            </w:pPr>
            <w:r w:rsidRPr="00EE4E9B">
              <w:rPr>
                <w:sz w:val="24"/>
                <w:szCs w:val="24"/>
              </w:rPr>
              <w:t>«____» ______________________2026 года</w:t>
            </w:r>
          </w:p>
          <w:p w:rsidR="00EE4E9B" w:rsidRPr="00EE4E9B" w:rsidRDefault="00EE4E9B" w:rsidP="006B1D67">
            <w:pPr>
              <w:jc w:val="both"/>
              <w:rPr>
                <w:sz w:val="24"/>
                <w:szCs w:val="24"/>
              </w:rPr>
            </w:pPr>
            <w:r w:rsidRPr="00EE4E9B">
              <w:rPr>
                <w:sz w:val="24"/>
                <w:szCs w:val="24"/>
              </w:rPr>
              <w:t>Подписано ЭЦП</w:t>
            </w:r>
          </w:p>
        </w:tc>
        <w:tc>
          <w:tcPr>
            <w:tcW w:w="4584" w:type="dxa"/>
          </w:tcPr>
          <w:p w:rsidR="00EE4E9B" w:rsidRPr="00EE4E9B" w:rsidRDefault="00EE4E9B" w:rsidP="006B1D67">
            <w:pPr>
              <w:jc w:val="center"/>
              <w:rPr>
                <w:b/>
                <w:bCs/>
                <w:sz w:val="24"/>
                <w:szCs w:val="24"/>
              </w:rPr>
            </w:pPr>
            <w:r w:rsidRPr="00553D17">
              <w:rPr>
                <w:b/>
                <w:bCs/>
                <w:sz w:val="24"/>
                <w:szCs w:val="24"/>
              </w:rPr>
              <w:lastRenderedPageBreak/>
              <w:t>Поставщик</w:t>
            </w: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Default="00EE4E9B" w:rsidP="006B1D67">
            <w:pPr>
              <w:jc w:val="both"/>
              <w:rPr>
                <w:sz w:val="24"/>
                <w:szCs w:val="24"/>
              </w:rPr>
            </w:pPr>
          </w:p>
          <w:p w:rsidR="00B8261A" w:rsidRDefault="00B8261A" w:rsidP="006B1D67">
            <w:pPr>
              <w:jc w:val="both"/>
              <w:rPr>
                <w:sz w:val="24"/>
                <w:szCs w:val="24"/>
              </w:rPr>
            </w:pPr>
          </w:p>
          <w:p w:rsidR="00B8261A" w:rsidRDefault="00B8261A" w:rsidP="006B1D67">
            <w:pPr>
              <w:jc w:val="both"/>
              <w:rPr>
                <w:sz w:val="24"/>
                <w:szCs w:val="24"/>
              </w:rPr>
            </w:pPr>
          </w:p>
          <w:p w:rsidR="00B8261A" w:rsidRDefault="00B8261A" w:rsidP="006B1D67">
            <w:pPr>
              <w:jc w:val="both"/>
              <w:rPr>
                <w:sz w:val="24"/>
                <w:szCs w:val="24"/>
              </w:rPr>
            </w:pPr>
          </w:p>
          <w:p w:rsidR="00B8261A" w:rsidRDefault="00B8261A" w:rsidP="006B1D67">
            <w:pPr>
              <w:jc w:val="both"/>
              <w:rPr>
                <w:sz w:val="24"/>
                <w:szCs w:val="24"/>
              </w:rPr>
            </w:pPr>
          </w:p>
          <w:p w:rsidR="00B8261A" w:rsidRPr="00EE4E9B" w:rsidRDefault="00B8261A"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r w:rsidRPr="00EE4E9B">
              <w:rPr>
                <w:sz w:val="24"/>
                <w:szCs w:val="24"/>
              </w:rPr>
              <w:t xml:space="preserve">_______________________________/                </w:t>
            </w:r>
            <w:r w:rsidRPr="00EE4E9B">
              <w:rPr>
                <w:sz w:val="24"/>
                <w:szCs w:val="24"/>
              </w:rPr>
              <w:lastRenderedPageBreak/>
              <w:t xml:space="preserve">/                   </w:t>
            </w:r>
          </w:p>
          <w:p w:rsidR="00EE4E9B" w:rsidRPr="00EE4E9B" w:rsidRDefault="00EE4E9B" w:rsidP="006B1D67">
            <w:pPr>
              <w:jc w:val="both"/>
              <w:rPr>
                <w:sz w:val="24"/>
                <w:szCs w:val="24"/>
              </w:rPr>
            </w:pPr>
          </w:p>
          <w:p w:rsidR="00EE4E9B" w:rsidRPr="00EE4E9B" w:rsidRDefault="00EE4E9B" w:rsidP="006B1D67">
            <w:pPr>
              <w:jc w:val="both"/>
              <w:rPr>
                <w:sz w:val="24"/>
                <w:szCs w:val="24"/>
              </w:rPr>
            </w:pPr>
            <w:r w:rsidRPr="00EE4E9B">
              <w:rPr>
                <w:sz w:val="24"/>
                <w:szCs w:val="24"/>
              </w:rPr>
              <w:t>«____» ___________________________2026 года</w:t>
            </w:r>
          </w:p>
          <w:p w:rsidR="00EE4E9B" w:rsidRPr="00EE4E9B" w:rsidRDefault="00EE4E9B" w:rsidP="006B1D67">
            <w:pPr>
              <w:jc w:val="both"/>
              <w:rPr>
                <w:sz w:val="24"/>
                <w:szCs w:val="24"/>
              </w:rPr>
            </w:pPr>
            <w:r w:rsidRPr="00EE4E9B">
              <w:rPr>
                <w:sz w:val="24"/>
                <w:szCs w:val="24"/>
              </w:rPr>
              <w:t>Подписано ЭЦП</w:t>
            </w:r>
          </w:p>
        </w:tc>
      </w:tr>
    </w:tbl>
    <w:p w:rsidR="00C63162" w:rsidRDefault="00C63162">
      <w:pPr>
        <w:ind w:firstLine="567"/>
        <w:jc w:val="both"/>
        <w:rPr>
          <w:sz w:val="24"/>
        </w:rPr>
      </w:pPr>
    </w:p>
    <w:p w:rsidR="004C295E" w:rsidRDefault="004C295E">
      <w:pPr>
        <w:ind w:firstLine="567"/>
        <w:jc w:val="both"/>
        <w:rPr>
          <w:sz w:val="24"/>
        </w:rPr>
      </w:pPr>
    </w:p>
    <w:p w:rsidR="004C295E" w:rsidRDefault="004C295E">
      <w:pPr>
        <w:ind w:firstLine="567"/>
        <w:jc w:val="both"/>
        <w:rPr>
          <w:sz w:val="24"/>
        </w:rPr>
      </w:pPr>
    </w:p>
    <w:p w:rsidR="004C295E" w:rsidRDefault="004C295E">
      <w:pPr>
        <w:ind w:firstLine="567"/>
        <w:jc w:val="both"/>
        <w:rPr>
          <w:sz w:val="24"/>
        </w:rPr>
      </w:pPr>
    </w:p>
    <w:p w:rsidR="00553D17" w:rsidRDefault="00553D17">
      <w:pPr>
        <w:ind w:firstLine="567"/>
        <w:jc w:val="both"/>
        <w:rPr>
          <w:sz w:val="24"/>
        </w:rPr>
      </w:pPr>
    </w:p>
    <w:p w:rsidR="00553D17" w:rsidRDefault="00553D17">
      <w:pPr>
        <w:ind w:firstLine="567"/>
        <w:jc w:val="both"/>
        <w:rPr>
          <w:sz w:val="24"/>
        </w:rPr>
      </w:pPr>
    </w:p>
    <w:p w:rsidR="00553D17" w:rsidRDefault="00553D17">
      <w:pPr>
        <w:ind w:firstLine="567"/>
        <w:jc w:val="both"/>
        <w:rPr>
          <w:sz w:val="24"/>
        </w:rPr>
      </w:pPr>
    </w:p>
    <w:p w:rsidR="00553D17" w:rsidRDefault="00553D17">
      <w:pPr>
        <w:ind w:firstLine="567"/>
        <w:jc w:val="both"/>
        <w:rPr>
          <w:sz w:val="24"/>
        </w:rPr>
      </w:pPr>
    </w:p>
    <w:p w:rsidR="00553D17" w:rsidRDefault="00553D17">
      <w:pPr>
        <w:ind w:firstLine="567"/>
        <w:jc w:val="both"/>
        <w:rPr>
          <w:sz w:val="24"/>
        </w:rPr>
      </w:pPr>
    </w:p>
    <w:p w:rsidR="00553D17" w:rsidRDefault="00553D17">
      <w:pPr>
        <w:ind w:firstLine="567"/>
        <w:jc w:val="both"/>
        <w:rPr>
          <w:sz w:val="24"/>
        </w:rPr>
      </w:pPr>
    </w:p>
    <w:p w:rsidR="00553D17" w:rsidRDefault="00553D17">
      <w:pPr>
        <w:ind w:firstLine="567"/>
        <w:jc w:val="both"/>
        <w:rPr>
          <w:sz w:val="24"/>
        </w:rPr>
      </w:pPr>
    </w:p>
    <w:p w:rsidR="00553D17" w:rsidRDefault="00553D17">
      <w:pPr>
        <w:ind w:firstLine="567"/>
        <w:jc w:val="both"/>
        <w:rPr>
          <w:sz w:val="24"/>
        </w:rPr>
      </w:pPr>
    </w:p>
    <w:p w:rsidR="00553D17" w:rsidRDefault="00553D17">
      <w:pPr>
        <w:ind w:firstLine="567"/>
        <w:jc w:val="both"/>
        <w:rPr>
          <w:sz w:val="24"/>
        </w:rPr>
      </w:pPr>
    </w:p>
    <w:p w:rsidR="00553D17" w:rsidRDefault="00553D17">
      <w:pPr>
        <w:ind w:firstLine="567"/>
        <w:jc w:val="both"/>
        <w:rPr>
          <w:sz w:val="24"/>
        </w:rPr>
      </w:pPr>
    </w:p>
    <w:p w:rsidR="00553D17" w:rsidRDefault="00553D17">
      <w:pPr>
        <w:ind w:firstLine="567"/>
        <w:jc w:val="both"/>
        <w:rPr>
          <w:sz w:val="24"/>
        </w:rPr>
      </w:pPr>
    </w:p>
    <w:p w:rsidR="00553D17" w:rsidRDefault="00553D17">
      <w:pPr>
        <w:ind w:firstLine="567"/>
        <w:jc w:val="both"/>
        <w:rPr>
          <w:sz w:val="24"/>
        </w:rPr>
      </w:pPr>
    </w:p>
    <w:p w:rsidR="00681093" w:rsidRDefault="00681093">
      <w:pPr>
        <w:ind w:firstLine="567"/>
        <w:jc w:val="both"/>
        <w:rPr>
          <w:sz w:val="24"/>
        </w:rPr>
      </w:pPr>
    </w:p>
    <w:p w:rsidR="00681093" w:rsidRDefault="00681093">
      <w:pPr>
        <w:ind w:firstLine="567"/>
        <w:jc w:val="both"/>
        <w:rPr>
          <w:sz w:val="24"/>
        </w:rPr>
      </w:pPr>
    </w:p>
    <w:p w:rsidR="00681093" w:rsidRDefault="00681093">
      <w:pPr>
        <w:ind w:firstLine="567"/>
        <w:jc w:val="both"/>
        <w:rPr>
          <w:sz w:val="24"/>
        </w:rPr>
      </w:pPr>
    </w:p>
    <w:p w:rsidR="00681093" w:rsidRDefault="00681093">
      <w:pPr>
        <w:ind w:firstLine="567"/>
        <w:jc w:val="both"/>
        <w:rPr>
          <w:sz w:val="24"/>
        </w:rPr>
      </w:pPr>
    </w:p>
    <w:p w:rsidR="00681093" w:rsidRDefault="00681093">
      <w:pPr>
        <w:ind w:firstLine="567"/>
        <w:jc w:val="both"/>
        <w:rPr>
          <w:sz w:val="24"/>
        </w:rPr>
      </w:pPr>
    </w:p>
    <w:p w:rsidR="00681093" w:rsidRDefault="00681093">
      <w:pPr>
        <w:ind w:firstLine="567"/>
        <w:jc w:val="both"/>
        <w:rPr>
          <w:sz w:val="24"/>
        </w:rPr>
      </w:pPr>
    </w:p>
    <w:p w:rsidR="00681093" w:rsidRDefault="00681093">
      <w:pPr>
        <w:ind w:firstLine="567"/>
        <w:jc w:val="both"/>
        <w:rPr>
          <w:sz w:val="24"/>
        </w:rPr>
      </w:pPr>
    </w:p>
    <w:p w:rsidR="00681093" w:rsidRDefault="00681093">
      <w:pPr>
        <w:ind w:firstLine="567"/>
        <w:jc w:val="both"/>
        <w:rPr>
          <w:sz w:val="24"/>
        </w:rPr>
      </w:pPr>
    </w:p>
    <w:p w:rsidR="00681093" w:rsidRDefault="00681093">
      <w:pPr>
        <w:ind w:firstLine="567"/>
        <w:jc w:val="both"/>
        <w:rPr>
          <w:sz w:val="24"/>
        </w:rPr>
      </w:pPr>
    </w:p>
    <w:p w:rsidR="00681093" w:rsidRDefault="00681093">
      <w:pPr>
        <w:ind w:firstLine="567"/>
        <w:jc w:val="both"/>
        <w:rPr>
          <w:sz w:val="24"/>
        </w:rPr>
      </w:pPr>
    </w:p>
    <w:p w:rsidR="00681093" w:rsidRDefault="00681093">
      <w:pPr>
        <w:ind w:firstLine="567"/>
        <w:jc w:val="both"/>
        <w:rPr>
          <w:sz w:val="24"/>
        </w:rPr>
      </w:pPr>
    </w:p>
    <w:p w:rsidR="00681093" w:rsidRDefault="00681093">
      <w:pPr>
        <w:ind w:firstLine="567"/>
        <w:jc w:val="both"/>
        <w:rPr>
          <w:sz w:val="24"/>
        </w:rPr>
      </w:pPr>
    </w:p>
    <w:p w:rsidR="00681093" w:rsidRDefault="00681093">
      <w:pPr>
        <w:ind w:firstLine="567"/>
        <w:jc w:val="both"/>
        <w:rPr>
          <w:sz w:val="24"/>
        </w:rPr>
      </w:pPr>
    </w:p>
    <w:p w:rsidR="00681093" w:rsidRDefault="00681093">
      <w:pPr>
        <w:ind w:firstLine="567"/>
        <w:jc w:val="both"/>
        <w:rPr>
          <w:sz w:val="24"/>
        </w:rPr>
      </w:pPr>
    </w:p>
    <w:p w:rsidR="00681093" w:rsidRDefault="00681093">
      <w:pPr>
        <w:ind w:firstLine="567"/>
        <w:jc w:val="both"/>
        <w:rPr>
          <w:sz w:val="24"/>
        </w:rPr>
      </w:pPr>
    </w:p>
    <w:p w:rsidR="00681093" w:rsidRDefault="00681093">
      <w:pPr>
        <w:ind w:firstLine="567"/>
        <w:jc w:val="both"/>
        <w:rPr>
          <w:sz w:val="24"/>
        </w:rPr>
      </w:pPr>
    </w:p>
    <w:p w:rsidR="00681093" w:rsidRDefault="00681093">
      <w:pPr>
        <w:ind w:firstLine="567"/>
        <w:jc w:val="both"/>
        <w:rPr>
          <w:sz w:val="24"/>
        </w:rPr>
      </w:pPr>
    </w:p>
    <w:p w:rsidR="004C295E" w:rsidRDefault="004C295E">
      <w:pPr>
        <w:ind w:firstLine="567"/>
        <w:jc w:val="both"/>
        <w:rPr>
          <w:sz w:val="24"/>
        </w:rPr>
      </w:pPr>
    </w:p>
    <w:p w:rsidR="004C295E" w:rsidRDefault="004C295E">
      <w:pPr>
        <w:ind w:firstLine="567"/>
        <w:jc w:val="both"/>
        <w:rPr>
          <w:sz w:val="24"/>
        </w:rPr>
      </w:pPr>
    </w:p>
    <w:p w:rsidR="00C63162" w:rsidRDefault="00D96DA7">
      <w:pPr>
        <w:spacing w:line="276" w:lineRule="auto"/>
        <w:jc w:val="right"/>
        <w:rPr>
          <w:sz w:val="22"/>
        </w:rPr>
      </w:pPr>
      <w:r>
        <w:rPr>
          <w:sz w:val="22"/>
        </w:rPr>
        <w:t>Приложение</w:t>
      </w:r>
    </w:p>
    <w:p w:rsidR="00C63162" w:rsidRDefault="00D96DA7">
      <w:pPr>
        <w:tabs>
          <w:tab w:val="left" w:pos="360"/>
        </w:tabs>
        <w:jc w:val="right"/>
        <w:rPr>
          <w:sz w:val="22"/>
        </w:rPr>
      </w:pPr>
      <w:r>
        <w:rPr>
          <w:sz w:val="22"/>
        </w:rPr>
        <w:t>к контракту № ___________</w:t>
      </w:r>
    </w:p>
    <w:p w:rsidR="00C63162" w:rsidRDefault="00D96DA7">
      <w:pPr>
        <w:tabs>
          <w:tab w:val="left" w:pos="360"/>
        </w:tabs>
        <w:jc w:val="right"/>
        <w:rPr>
          <w:sz w:val="22"/>
        </w:rPr>
      </w:pPr>
      <w:r>
        <w:rPr>
          <w:sz w:val="22"/>
        </w:rPr>
        <w:t>от «___» _____________ 20</w:t>
      </w:r>
      <w:r w:rsidR="007323C7">
        <w:rPr>
          <w:sz w:val="22"/>
        </w:rPr>
        <w:t>2</w:t>
      </w:r>
      <w:r w:rsidR="0049572C">
        <w:rPr>
          <w:sz w:val="22"/>
        </w:rPr>
        <w:t>6</w:t>
      </w:r>
      <w:r>
        <w:rPr>
          <w:sz w:val="22"/>
        </w:rPr>
        <w:t xml:space="preserve"> года</w:t>
      </w:r>
    </w:p>
    <w:p w:rsidR="00C63162" w:rsidRDefault="00C63162">
      <w:pPr>
        <w:ind w:firstLine="540"/>
        <w:jc w:val="center"/>
        <w:rPr>
          <w:b/>
          <w:sz w:val="24"/>
        </w:rPr>
      </w:pPr>
    </w:p>
    <w:p w:rsidR="00C63162" w:rsidRDefault="00C63162">
      <w:pPr>
        <w:jc w:val="center"/>
        <w:rPr>
          <w:b/>
          <w:sz w:val="24"/>
        </w:rPr>
      </w:pPr>
    </w:p>
    <w:p w:rsidR="00C63162" w:rsidRDefault="00C63162" w:rsidP="00EE4E9B">
      <w:pPr>
        <w:jc w:val="both"/>
        <w:rPr>
          <w:sz w:val="24"/>
        </w:rPr>
      </w:pPr>
    </w:p>
    <w:p w:rsidR="00EE4E9B" w:rsidRDefault="00EE4E9B" w:rsidP="00EE4E9B">
      <w:pPr>
        <w:jc w:val="center"/>
        <w:rPr>
          <w:b/>
          <w:sz w:val="28"/>
          <w:szCs w:val="28"/>
        </w:rPr>
      </w:pPr>
      <w:r w:rsidRPr="00474357">
        <w:rPr>
          <w:b/>
          <w:sz w:val="28"/>
          <w:szCs w:val="28"/>
        </w:rPr>
        <w:t>Техническое задание</w:t>
      </w:r>
    </w:p>
    <w:p w:rsidR="00EE4E9B" w:rsidRDefault="00AC7737" w:rsidP="00EE4E9B">
      <w:pPr>
        <w:jc w:val="center"/>
        <w:rPr>
          <w:b/>
          <w:sz w:val="24"/>
        </w:rPr>
      </w:pPr>
      <w:r>
        <w:rPr>
          <w:b/>
          <w:sz w:val="28"/>
          <w:szCs w:val="28"/>
        </w:rPr>
        <w:t xml:space="preserve">на </w:t>
      </w:r>
      <w:r>
        <w:rPr>
          <w:b/>
          <w:sz w:val="24"/>
          <w:szCs w:val="24"/>
        </w:rPr>
        <w:t>поставку</w:t>
      </w:r>
      <w:r w:rsidRPr="00BB2283">
        <w:rPr>
          <w:b/>
          <w:sz w:val="24"/>
          <w:szCs w:val="24"/>
        </w:rPr>
        <w:t xml:space="preserve"> </w:t>
      </w:r>
      <w:r w:rsidR="00A64419">
        <w:rPr>
          <w:b/>
          <w:sz w:val="24"/>
          <w:szCs w:val="24"/>
        </w:rPr>
        <w:t xml:space="preserve">древесины </w:t>
      </w:r>
      <w:proofErr w:type="spellStart"/>
      <w:r w:rsidR="00A64419">
        <w:rPr>
          <w:b/>
          <w:sz w:val="24"/>
          <w:szCs w:val="24"/>
        </w:rPr>
        <w:t>необрезной</w:t>
      </w:r>
      <w:proofErr w:type="spellEnd"/>
      <w:r w:rsidR="00A64419">
        <w:rPr>
          <w:b/>
          <w:sz w:val="24"/>
          <w:szCs w:val="24"/>
        </w:rPr>
        <w:t xml:space="preserve"> лиственных пород</w:t>
      </w:r>
    </w:p>
    <w:p w:rsidR="00AC7737" w:rsidRPr="00474357" w:rsidRDefault="00AC7737" w:rsidP="00EE4E9B">
      <w:pPr>
        <w:jc w:val="center"/>
        <w:rPr>
          <w:b/>
          <w:sz w:val="28"/>
          <w:szCs w:val="28"/>
        </w:rPr>
      </w:pPr>
    </w:p>
    <w:tbl>
      <w:tblPr>
        <w:tblStyle w:val="af3"/>
        <w:tblW w:w="10314" w:type="dxa"/>
        <w:tblLayout w:type="fixed"/>
        <w:tblLook w:val="04A0"/>
      </w:tblPr>
      <w:tblGrid>
        <w:gridCol w:w="534"/>
        <w:gridCol w:w="2835"/>
        <w:gridCol w:w="1134"/>
        <w:gridCol w:w="1701"/>
        <w:gridCol w:w="4110"/>
      </w:tblGrid>
      <w:tr w:rsidR="000F59BD" w:rsidRPr="00A818EB" w:rsidTr="000F59BD">
        <w:tc>
          <w:tcPr>
            <w:tcW w:w="534" w:type="dxa"/>
            <w:vAlign w:val="center"/>
          </w:tcPr>
          <w:p w:rsidR="000F59BD" w:rsidRPr="00A818EB" w:rsidRDefault="000F59BD" w:rsidP="006B1D67">
            <w:pPr>
              <w:jc w:val="center"/>
              <w:rPr>
                <w:iCs/>
              </w:rPr>
            </w:pPr>
            <w:r>
              <w:t xml:space="preserve">№ </w:t>
            </w:r>
            <w:proofErr w:type="spellStart"/>
            <w:proofErr w:type="gramStart"/>
            <w:r>
              <w:t>п</w:t>
            </w:r>
            <w:proofErr w:type="spellEnd"/>
            <w:proofErr w:type="gramEnd"/>
            <w:r>
              <w:t>/</w:t>
            </w:r>
            <w:proofErr w:type="spellStart"/>
            <w:r>
              <w:t>п</w:t>
            </w:r>
            <w:proofErr w:type="spellEnd"/>
          </w:p>
        </w:tc>
        <w:tc>
          <w:tcPr>
            <w:tcW w:w="2835" w:type="dxa"/>
            <w:vAlign w:val="center"/>
          </w:tcPr>
          <w:p w:rsidR="000F59BD" w:rsidRPr="00A818EB" w:rsidRDefault="000F59BD" w:rsidP="006B1D67">
            <w:pPr>
              <w:jc w:val="center"/>
              <w:rPr>
                <w:iCs/>
              </w:rPr>
            </w:pPr>
            <w:r>
              <w:rPr>
                <w:iCs/>
              </w:rPr>
              <w:t>Наименование</w:t>
            </w:r>
          </w:p>
        </w:tc>
        <w:tc>
          <w:tcPr>
            <w:tcW w:w="1134" w:type="dxa"/>
            <w:vAlign w:val="center"/>
          </w:tcPr>
          <w:p w:rsidR="000F59BD" w:rsidRPr="00A818EB" w:rsidRDefault="000F59BD" w:rsidP="006B1D67">
            <w:pPr>
              <w:jc w:val="center"/>
              <w:rPr>
                <w:iCs/>
              </w:rPr>
            </w:pPr>
            <w:r>
              <w:rPr>
                <w:iCs/>
              </w:rPr>
              <w:t xml:space="preserve">Ед. </w:t>
            </w:r>
            <w:proofErr w:type="spellStart"/>
            <w:r>
              <w:rPr>
                <w:iCs/>
              </w:rPr>
              <w:t>изм</w:t>
            </w:r>
            <w:proofErr w:type="spellEnd"/>
            <w:r>
              <w:rPr>
                <w:iCs/>
              </w:rPr>
              <w:t>.</w:t>
            </w:r>
          </w:p>
        </w:tc>
        <w:tc>
          <w:tcPr>
            <w:tcW w:w="1701" w:type="dxa"/>
            <w:vAlign w:val="center"/>
          </w:tcPr>
          <w:p w:rsidR="000F59BD" w:rsidRPr="00A818EB" w:rsidRDefault="000F59BD" w:rsidP="006B1D67">
            <w:pPr>
              <w:rPr>
                <w:iCs/>
              </w:rPr>
            </w:pPr>
            <w:r>
              <w:t>Количество</w:t>
            </w:r>
          </w:p>
        </w:tc>
        <w:tc>
          <w:tcPr>
            <w:tcW w:w="4110" w:type="dxa"/>
          </w:tcPr>
          <w:p w:rsidR="000F59BD" w:rsidRDefault="000F59BD" w:rsidP="006B1D67">
            <w:r>
              <w:t>Функциональные характеристики (потребительские свойства), качественные характеристики товара</w:t>
            </w:r>
          </w:p>
        </w:tc>
      </w:tr>
      <w:tr w:rsidR="000F59BD" w:rsidRPr="00A818EB" w:rsidTr="00981099">
        <w:trPr>
          <w:trHeight w:val="955"/>
        </w:trPr>
        <w:tc>
          <w:tcPr>
            <w:tcW w:w="534" w:type="dxa"/>
            <w:vAlign w:val="center"/>
          </w:tcPr>
          <w:p w:rsidR="000F59BD" w:rsidRPr="00A818EB" w:rsidRDefault="000F59BD" w:rsidP="006B1D67">
            <w:pPr>
              <w:rPr>
                <w:bCs/>
                <w:kern w:val="36"/>
              </w:rPr>
            </w:pPr>
            <w:r>
              <w:rPr>
                <w:bCs/>
                <w:kern w:val="36"/>
              </w:rPr>
              <w:t>1</w:t>
            </w:r>
          </w:p>
        </w:tc>
        <w:tc>
          <w:tcPr>
            <w:tcW w:w="2835" w:type="dxa"/>
            <w:vAlign w:val="center"/>
          </w:tcPr>
          <w:p w:rsidR="000F59BD" w:rsidRPr="000F59BD" w:rsidRDefault="00A64419" w:rsidP="00981099">
            <w:pPr>
              <w:ind w:left="175" w:hanging="175"/>
              <w:jc w:val="center"/>
            </w:pPr>
            <w:r>
              <w:t xml:space="preserve">Древесина </w:t>
            </w:r>
            <w:proofErr w:type="spellStart"/>
            <w:r>
              <w:t>необрезная</w:t>
            </w:r>
            <w:proofErr w:type="spellEnd"/>
            <w:r>
              <w:t xml:space="preserve"> лиственных пород</w:t>
            </w:r>
          </w:p>
        </w:tc>
        <w:tc>
          <w:tcPr>
            <w:tcW w:w="1134" w:type="dxa"/>
            <w:vAlign w:val="center"/>
          </w:tcPr>
          <w:p w:rsidR="000F59BD" w:rsidRPr="00A64419" w:rsidRDefault="00A64419" w:rsidP="00981099">
            <w:pPr>
              <w:jc w:val="center"/>
            </w:pPr>
            <w:r>
              <w:t>м. куб.</w:t>
            </w:r>
          </w:p>
        </w:tc>
        <w:tc>
          <w:tcPr>
            <w:tcW w:w="1701" w:type="dxa"/>
            <w:vAlign w:val="center"/>
          </w:tcPr>
          <w:p w:rsidR="000F59BD" w:rsidRPr="00A818EB" w:rsidRDefault="00A64419" w:rsidP="00981099">
            <w:pPr>
              <w:jc w:val="center"/>
            </w:pPr>
            <w:r>
              <w:t>4</w:t>
            </w:r>
          </w:p>
          <w:p w:rsidR="000F59BD" w:rsidRPr="00A818EB" w:rsidRDefault="000F59BD" w:rsidP="00981099">
            <w:pPr>
              <w:pStyle w:val="af8"/>
              <w:jc w:val="center"/>
              <w:rPr>
                <w:rFonts w:ascii="Times New Roman" w:hAnsi="Times New Roman"/>
                <w:sz w:val="20"/>
                <w:szCs w:val="20"/>
              </w:rPr>
            </w:pPr>
          </w:p>
        </w:tc>
        <w:tc>
          <w:tcPr>
            <w:tcW w:w="4110" w:type="dxa"/>
            <w:vAlign w:val="center"/>
          </w:tcPr>
          <w:p w:rsidR="00981099" w:rsidRPr="00981099" w:rsidRDefault="00981099" w:rsidP="00981099">
            <w:pPr>
              <w:jc w:val="center"/>
            </w:pPr>
            <w:r w:rsidRPr="00981099">
              <w:t>размер: 40х200х6000</w:t>
            </w:r>
          </w:p>
          <w:p w:rsidR="00981099" w:rsidRPr="00981099" w:rsidRDefault="00981099" w:rsidP="00981099">
            <w:pPr>
              <w:jc w:val="center"/>
            </w:pPr>
            <w:r w:rsidRPr="00981099">
              <w:t>толщина: 40мм</w:t>
            </w:r>
          </w:p>
          <w:p w:rsidR="000F59BD" w:rsidRPr="000F59BD" w:rsidRDefault="00EF7CF6" w:rsidP="00981099">
            <w:pPr>
              <w:jc w:val="center"/>
            </w:pPr>
            <w:r>
              <w:t>качество: 1 сорт</w:t>
            </w:r>
          </w:p>
        </w:tc>
      </w:tr>
    </w:tbl>
    <w:p w:rsidR="00EE4E9B" w:rsidRDefault="00EE4E9B" w:rsidP="00EE4E9B">
      <w:pPr>
        <w:pStyle w:val="af1"/>
        <w:ind w:left="0" w:firstLine="709"/>
        <w:jc w:val="both"/>
        <w:rPr>
          <w:sz w:val="28"/>
          <w:szCs w:val="28"/>
        </w:rPr>
      </w:pPr>
    </w:p>
    <w:p w:rsidR="00EF7CF6" w:rsidRDefault="00EF7CF6" w:rsidP="00EF7CF6">
      <w:pPr>
        <w:ind w:firstLine="567"/>
        <w:jc w:val="both"/>
        <w:rPr>
          <w:sz w:val="24"/>
          <w:szCs w:val="24"/>
        </w:rPr>
      </w:pPr>
      <w:r>
        <w:rPr>
          <w:sz w:val="24"/>
          <w:szCs w:val="24"/>
        </w:rPr>
        <w:t xml:space="preserve">Транспортные расходы: поставка Товара осуществляется силами и за счет Поставщика путем доставки Государственному заказчику по адресу: </w:t>
      </w:r>
      <w:r w:rsidRPr="00553D17">
        <w:rPr>
          <w:sz w:val="24"/>
          <w:szCs w:val="24"/>
        </w:rPr>
        <w:t>Вологодская область, п. Шексна, ул. Шоссейная, д. 42</w:t>
      </w:r>
      <w:r>
        <w:rPr>
          <w:sz w:val="24"/>
          <w:szCs w:val="24"/>
        </w:rPr>
        <w:t>.</w:t>
      </w:r>
    </w:p>
    <w:p w:rsidR="00EF7CF6" w:rsidRDefault="00EF7CF6" w:rsidP="00EF7CF6">
      <w:pPr>
        <w:ind w:firstLine="567"/>
        <w:jc w:val="both"/>
        <w:rPr>
          <w:sz w:val="24"/>
          <w:szCs w:val="24"/>
        </w:rPr>
      </w:pPr>
      <w:r>
        <w:rPr>
          <w:sz w:val="24"/>
          <w:szCs w:val="24"/>
        </w:rPr>
        <w:t>Пиломатериалы перевозят всеми видами транспорта в соответствии с Правилами перевозки грузов, действующими для данного вида транспорта, с обязательным предохранением от атмосферных осадков и загрязнения.</w:t>
      </w:r>
    </w:p>
    <w:p w:rsidR="00EF7CF6" w:rsidRPr="006577DE" w:rsidRDefault="00EF7CF6" w:rsidP="00EF7CF6">
      <w:pPr>
        <w:ind w:firstLine="567"/>
        <w:jc w:val="both"/>
        <w:rPr>
          <w:sz w:val="24"/>
          <w:szCs w:val="24"/>
        </w:rPr>
      </w:pPr>
      <w:r w:rsidRPr="006577DE">
        <w:rPr>
          <w:sz w:val="24"/>
          <w:szCs w:val="24"/>
        </w:rPr>
        <w:t>Требования к поставляемому Товару:</w:t>
      </w:r>
    </w:p>
    <w:p w:rsidR="00EF7CF6" w:rsidRPr="006577DE" w:rsidRDefault="00EF7CF6" w:rsidP="00EF7CF6">
      <w:pPr>
        <w:ind w:firstLine="567"/>
        <w:jc w:val="both"/>
        <w:rPr>
          <w:sz w:val="24"/>
          <w:szCs w:val="24"/>
        </w:rPr>
      </w:pPr>
      <w:r>
        <w:rPr>
          <w:sz w:val="24"/>
          <w:szCs w:val="24"/>
        </w:rPr>
        <w:t>- в</w:t>
      </w:r>
      <w:r w:rsidRPr="006577DE">
        <w:rPr>
          <w:sz w:val="24"/>
          <w:szCs w:val="24"/>
        </w:rPr>
        <w:t>есь поставляемый Товар должен быть новым (не бывшим в употреблении, не утратившим своих потребительских свойств).</w:t>
      </w:r>
    </w:p>
    <w:p w:rsidR="00EF7CF6" w:rsidRPr="006577DE" w:rsidRDefault="00EF7CF6" w:rsidP="00EF7CF6">
      <w:pPr>
        <w:ind w:firstLine="567"/>
        <w:jc w:val="both"/>
        <w:rPr>
          <w:sz w:val="24"/>
          <w:szCs w:val="24"/>
        </w:rPr>
      </w:pPr>
      <w:r w:rsidRPr="006577DE">
        <w:rPr>
          <w:sz w:val="24"/>
          <w:szCs w:val="24"/>
        </w:rPr>
        <w:t>Весь поставляемый Товар должен соответствовать требованиям:</w:t>
      </w:r>
    </w:p>
    <w:p w:rsidR="00EF7CF6" w:rsidRPr="006577DE" w:rsidRDefault="00EF7CF6" w:rsidP="00EF7CF6">
      <w:pPr>
        <w:ind w:firstLine="567"/>
        <w:jc w:val="both"/>
        <w:rPr>
          <w:sz w:val="24"/>
          <w:szCs w:val="24"/>
        </w:rPr>
      </w:pPr>
      <w:r w:rsidRPr="006577DE">
        <w:rPr>
          <w:sz w:val="24"/>
          <w:szCs w:val="24"/>
        </w:rPr>
        <w:t>- по влажности, шероховатости, нормам ограничения пороков для лиственных пород по ГОСТ 2695-83;</w:t>
      </w:r>
    </w:p>
    <w:p w:rsidR="00EF7CF6" w:rsidRPr="006577DE" w:rsidRDefault="00EF7CF6" w:rsidP="00EF7CF6">
      <w:pPr>
        <w:ind w:firstLine="567"/>
        <w:jc w:val="both"/>
        <w:rPr>
          <w:sz w:val="24"/>
          <w:szCs w:val="24"/>
        </w:rPr>
      </w:pPr>
      <w:r w:rsidRPr="006577DE">
        <w:rPr>
          <w:sz w:val="24"/>
          <w:szCs w:val="24"/>
        </w:rPr>
        <w:t>- по предельным отклонения</w:t>
      </w:r>
      <w:r>
        <w:rPr>
          <w:sz w:val="24"/>
          <w:szCs w:val="24"/>
        </w:rPr>
        <w:t>м</w:t>
      </w:r>
      <w:r w:rsidRPr="006577DE">
        <w:rPr>
          <w:sz w:val="24"/>
          <w:szCs w:val="24"/>
        </w:rPr>
        <w:t xml:space="preserve"> от номинальных разм</w:t>
      </w:r>
      <w:r>
        <w:rPr>
          <w:sz w:val="24"/>
          <w:szCs w:val="24"/>
        </w:rPr>
        <w:t>еров для лиственных пород - по ГОС</w:t>
      </w:r>
      <w:r w:rsidRPr="006577DE">
        <w:rPr>
          <w:sz w:val="24"/>
          <w:szCs w:val="24"/>
        </w:rPr>
        <w:t>Т 2695-83.</w:t>
      </w:r>
    </w:p>
    <w:p w:rsidR="00EF7CF6" w:rsidRDefault="00EF7CF6" w:rsidP="00EF7CF6">
      <w:pPr>
        <w:ind w:firstLine="567"/>
        <w:jc w:val="both"/>
        <w:rPr>
          <w:sz w:val="24"/>
          <w:szCs w:val="24"/>
        </w:rPr>
      </w:pPr>
      <w:r w:rsidRPr="006577DE">
        <w:rPr>
          <w:sz w:val="24"/>
          <w:szCs w:val="24"/>
        </w:rPr>
        <w:t xml:space="preserve">Поставляемый Товар должен соответствовать требованиям качества и безопасности товаров в соответствии </w:t>
      </w:r>
      <w:r>
        <w:rPr>
          <w:sz w:val="24"/>
          <w:szCs w:val="24"/>
        </w:rPr>
        <w:t>с действующими стандартами, утвержденными в отношении данного вида Товара и подтверждаться соответствующими документами, оформленными в соответствии с действующим законодательством Российской Федерации.</w:t>
      </w:r>
    </w:p>
    <w:p w:rsidR="00EF7CF6" w:rsidRDefault="00EF7CF6" w:rsidP="00EF7CF6">
      <w:pPr>
        <w:ind w:firstLine="567"/>
        <w:jc w:val="both"/>
        <w:rPr>
          <w:sz w:val="24"/>
          <w:szCs w:val="24"/>
        </w:rPr>
      </w:pPr>
      <w:r>
        <w:rPr>
          <w:sz w:val="24"/>
          <w:szCs w:val="24"/>
        </w:rPr>
        <w:t xml:space="preserve">Тара и упаковка должны обеспечивать сохранность Товара в процессе его транспортировки, проведения погрузо-разгрузочных работ и хранения. </w:t>
      </w:r>
    </w:p>
    <w:p w:rsidR="00EF7CF6" w:rsidRDefault="00EF7CF6" w:rsidP="00EF7CF6">
      <w:pPr>
        <w:ind w:firstLine="567"/>
        <w:jc w:val="both"/>
        <w:rPr>
          <w:sz w:val="24"/>
          <w:szCs w:val="24"/>
        </w:rPr>
      </w:pPr>
      <w:r>
        <w:rPr>
          <w:sz w:val="24"/>
          <w:szCs w:val="24"/>
        </w:rPr>
        <w:t>Требования к безопасности: Поставщик должен гарантировать безопасность Товара для жизни, здоровья, имущества Государственного заказчика и окружающей среды при обычных условиях его использования, хранения, транспортировки и утилизации.</w:t>
      </w:r>
    </w:p>
    <w:p w:rsidR="00EF7CF6" w:rsidRDefault="00EF7CF6" w:rsidP="00EF7CF6">
      <w:pPr>
        <w:ind w:firstLine="567"/>
        <w:jc w:val="both"/>
        <w:rPr>
          <w:sz w:val="24"/>
          <w:szCs w:val="24"/>
        </w:rPr>
      </w:pPr>
      <w:r>
        <w:rPr>
          <w:sz w:val="24"/>
          <w:szCs w:val="24"/>
        </w:rPr>
        <w:t xml:space="preserve">Гарантийный срок на поставляемый Товар составляет не менее 12 (двенадцати) месяцев </w:t>
      </w:r>
      <w:proofErr w:type="gramStart"/>
      <w:r>
        <w:rPr>
          <w:sz w:val="24"/>
          <w:szCs w:val="24"/>
        </w:rPr>
        <w:t>с даты поставки</w:t>
      </w:r>
      <w:proofErr w:type="gramEnd"/>
      <w:r>
        <w:rPr>
          <w:sz w:val="24"/>
          <w:szCs w:val="24"/>
        </w:rPr>
        <w:t xml:space="preserve"> Товара. Началом гарантийного периода считается дата подписания Акта сдачи-приемки поставленной продукции. </w:t>
      </w:r>
    </w:p>
    <w:p w:rsidR="00981099" w:rsidRPr="00EF7CF6" w:rsidRDefault="00981099" w:rsidP="00981099">
      <w:pPr>
        <w:ind w:firstLine="567"/>
        <w:contextualSpacing/>
        <w:jc w:val="both"/>
        <w:rPr>
          <w:color w:val="FF0000"/>
          <w:sz w:val="24"/>
          <w:szCs w:val="24"/>
        </w:rPr>
      </w:pPr>
      <w:r w:rsidRPr="00EF7CF6">
        <w:rPr>
          <w:sz w:val="24"/>
          <w:szCs w:val="24"/>
        </w:rPr>
        <w:t>Срок поставки товара: не позднее 10 рабочих дней с момента заключения контракта</w:t>
      </w:r>
      <w:r w:rsidRPr="00EF7CF6">
        <w:rPr>
          <w:color w:val="FF0000"/>
          <w:sz w:val="24"/>
          <w:szCs w:val="24"/>
        </w:rPr>
        <w:t>.</w:t>
      </w:r>
    </w:p>
    <w:p w:rsidR="00FD527B" w:rsidRPr="006577DE" w:rsidRDefault="00FD527B" w:rsidP="00E968E7">
      <w:pPr>
        <w:ind w:firstLine="567"/>
        <w:jc w:val="both"/>
        <w:rPr>
          <w:sz w:val="24"/>
          <w:szCs w:val="24"/>
        </w:rPr>
      </w:pPr>
    </w:p>
    <w:p w:rsidR="00EE4E9B" w:rsidRDefault="00B3438F" w:rsidP="00EE4E9B">
      <w:pPr>
        <w:jc w:val="center"/>
      </w:pPr>
      <w:r>
        <w:t xml:space="preserve"> </w:t>
      </w:r>
    </w:p>
    <w:tbl>
      <w:tblPr>
        <w:tblpPr w:leftFromText="180" w:rightFromText="180" w:vertAnchor="text" w:horzAnchor="margin" w:tblpY="90"/>
        <w:tblW w:w="9925" w:type="dxa"/>
        <w:tblLook w:val="01E0"/>
      </w:tblPr>
      <w:tblGrid>
        <w:gridCol w:w="5353"/>
        <w:gridCol w:w="4572"/>
      </w:tblGrid>
      <w:tr w:rsidR="00526F19" w:rsidRPr="00EE4E9B" w:rsidTr="00526F19">
        <w:trPr>
          <w:trHeight w:val="3544"/>
        </w:trPr>
        <w:tc>
          <w:tcPr>
            <w:tcW w:w="5353" w:type="dxa"/>
          </w:tcPr>
          <w:p w:rsidR="00526F19" w:rsidRPr="00EE4E9B" w:rsidRDefault="00526F19" w:rsidP="00526F19">
            <w:pPr>
              <w:jc w:val="center"/>
              <w:rPr>
                <w:b/>
                <w:bCs/>
                <w:sz w:val="24"/>
                <w:szCs w:val="24"/>
              </w:rPr>
            </w:pPr>
            <w:r w:rsidRPr="00EE4E9B">
              <w:rPr>
                <w:b/>
                <w:bCs/>
                <w:sz w:val="24"/>
                <w:szCs w:val="24"/>
              </w:rPr>
              <w:lastRenderedPageBreak/>
              <w:t>Государственный заказчик</w:t>
            </w:r>
          </w:p>
          <w:p w:rsidR="00526F19" w:rsidRPr="00EE4E9B" w:rsidRDefault="00526F19" w:rsidP="00526F19">
            <w:pPr>
              <w:jc w:val="both"/>
              <w:rPr>
                <w:sz w:val="24"/>
                <w:szCs w:val="24"/>
              </w:rPr>
            </w:pPr>
            <w:r w:rsidRPr="00EE4E9B">
              <w:rPr>
                <w:sz w:val="24"/>
                <w:szCs w:val="24"/>
              </w:rPr>
              <w:t>Федеральное казенное учреждение «Исправительная колония № 12 Управления Федеральной службы исполнения наказаний по Вологодской области»</w:t>
            </w:r>
          </w:p>
          <w:p w:rsidR="00526F19" w:rsidRPr="00EE4E9B" w:rsidRDefault="00526F19" w:rsidP="00526F19">
            <w:pPr>
              <w:jc w:val="both"/>
              <w:rPr>
                <w:sz w:val="24"/>
                <w:szCs w:val="24"/>
              </w:rPr>
            </w:pPr>
            <w:r w:rsidRPr="00EE4E9B">
              <w:rPr>
                <w:sz w:val="24"/>
                <w:szCs w:val="24"/>
              </w:rPr>
              <w:t xml:space="preserve">ФКУ ИК-12 УФСИН России по Вологодской области </w:t>
            </w:r>
          </w:p>
          <w:p w:rsidR="00526F19" w:rsidRPr="00EE4E9B" w:rsidRDefault="00526F19" w:rsidP="00526F19">
            <w:pPr>
              <w:jc w:val="both"/>
              <w:rPr>
                <w:sz w:val="24"/>
                <w:szCs w:val="24"/>
              </w:rPr>
            </w:pPr>
          </w:p>
          <w:p w:rsidR="00526F19" w:rsidRPr="00EE4E9B" w:rsidRDefault="00526F19" w:rsidP="00526F19">
            <w:pPr>
              <w:jc w:val="right"/>
              <w:rPr>
                <w:sz w:val="24"/>
                <w:szCs w:val="24"/>
              </w:rPr>
            </w:pPr>
          </w:p>
          <w:p w:rsidR="00526F19" w:rsidRPr="00EE4E9B" w:rsidRDefault="00526F19" w:rsidP="00526F19">
            <w:pPr>
              <w:jc w:val="both"/>
              <w:rPr>
                <w:sz w:val="24"/>
                <w:szCs w:val="24"/>
              </w:rPr>
            </w:pPr>
            <w:r w:rsidRPr="00EE4E9B">
              <w:rPr>
                <w:sz w:val="24"/>
                <w:szCs w:val="24"/>
              </w:rPr>
              <w:t>Начальник</w:t>
            </w:r>
          </w:p>
          <w:p w:rsidR="00526F19" w:rsidRPr="00EE4E9B" w:rsidRDefault="00526F19" w:rsidP="00526F19">
            <w:pPr>
              <w:jc w:val="both"/>
              <w:rPr>
                <w:sz w:val="24"/>
                <w:szCs w:val="24"/>
              </w:rPr>
            </w:pPr>
            <w:r w:rsidRPr="00EE4E9B">
              <w:rPr>
                <w:sz w:val="24"/>
                <w:szCs w:val="24"/>
              </w:rPr>
              <w:t xml:space="preserve">_____________________/Н.С. Бабичев/    </w:t>
            </w:r>
          </w:p>
          <w:p w:rsidR="00526F19" w:rsidRPr="00EE4E9B" w:rsidRDefault="00526F19" w:rsidP="00526F19">
            <w:pPr>
              <w:jc w:val="both"/>
              <w:rPr>
                <w:sz w:val="24"/>
                <w:szCs w:val="24"/>
              </w:rPr>
            </w:pPr>
          </w:p>
          <w:p w:rsidR="00526F19" w:rsidRPr="00EE4E9B" w:rsidRDefault="00526F19" w:rsidP="00526F19">
            <w:pPr>
              <w:jc w:val="both"/>
              <w:rPr>
                <w:sz w:val="24"/>
                <w:szCs w:val="24"/>
              </w:rPr>
            </w:pPr>
            <w:r w:rsidRPr="00EE4E9B">
              <w:rPr>
                <w:sz w:val="24"/>
                <w:szCs w:val="24"/>
              </w:rPr>
              <w:t>«____» ______________________2026 года</w:t>
            </w:r>
          </w:p>
          <w:p w:rsidR="00526F19" w:rsidRPr="00EE4E9B" w:rsidRDefault="00526F19" w:rsidP="00526F19">
            <w:pPr>
              <w:jc w:val="both"/>
              <w:rPr>
                <w:sz w:val="24"/>
                <w:szCs w:val="24"/>
              </w:rPr>
            </w:pPr>
            <w:r w:rsidRPr="00EE4E9B">
              <w:rPr>
                <w:sz w:val="24"/>
                <w:szCs w:val="24"/>
              </w:rPr>
              <w:t>Подписано ЭЦП</w:t>
            </w:r>
          </w:p>
        </w:tc>
        <w:tc>
          <w:tcPr>
            <w:tcW w:w="4572" w:type="dxa"/>
          </w:tcPr>
          <w:p w:rsidR="00526F19" w:rsidRPr="00EE4E9B" w:rsidRDefault="00526F19" w:rsidP="00526F19">
            <w:pPr>
              <w:jc w:val="center"/>
              <w:rPr>
                <w:b/>
                <w:bCs/>
                <w:sz w:val="24"/>
                <w:szCs w:val="24"/>
              </w:rPr>
            </w:pPr>
            <w:r w:rsidRPr="00553D17">
              <w:rPr>
                <w:b/>
                <w:bCs/>
                <w:sz w:val="24"/>
                <w:szCs w:val="24"/>
              </w:rPr>
              <w:t>Поставщик</w:t>
            </w:r>
          </w:p>
          <w:p w:rsidR="00526F19" w:rsidRPr="00EE4E9B" w:rsidRDefault="00526F19" w:rsidP="00526F19">
            <w:pPr>
              <w:jc w:val="both"/>
              <w:rPr>
                <w:sz w:val="24"/>
                <w:szCs w:val="24"/>
              </w:rPr>
            </w:pPr>
          </w:p>
          <w:p w:rsidR="00526F19" w:rsidRPr="00EE4E9B" w:rsidRDefault="00526F19" w:rsidP="00526F19">
            <w:pPr>
              <w:jc w:val="both"/>
              <w:rPr>
                <w:sz w:val="24"/>
                <w:szCs w:val="24"/>
              </w:rPr>
            </w:pPr>
          </w:p>
          <w:p w:rsidR="00526F19" w:rsidRPr="00EE4E9B" w:rsidRDefault="00526F19" w:rsidP="00526F19">
            <w:pPr>
              <w:jc w:val="both"/>
              <w:rPr>
                <w:sz w:val="24"/>
                <w:szCs w:val="24"/>
              </w:rPr>
            </w:pPr>
          </w:p>
          <w:p w:rsidR="00526F19" w:rsidRPr="00EE4E9B" w:rsidRDefault="00526F19" w:rsidP="00526F19">
            <w:pPr>
              <w:jc w:val="both"/>
              <w:rPr>
                <w:sz w:val="24"/>
                <w:szCs w:val="24"/>
              </w:rPr>
            </w:pPr>
          </w:p>
          <w:p w:rsidR="00526F19" w:rsidRPr="00EE4E9B" w:rsidRDefault="00526F19" w:rsidP="00526F19">
            <w:pPr>
              <w:jc w:val="both"/>
              <w:rPr>
                <w:sz w:val="24"/>
                <w:szCs w:val="24"/>
              </w:rPr>
            </w:pPr>
          </w:p>
          <w:p w:rsidR="00526F19" w:rsidRDefault="00526F19" w:rsidP="00526F19">
            <w:pPr>
              <w:jc w:val="both"/>
              <w:rPr>
                <w:sz w:val="24"/>
                <w:szCs w:val="24"/>
              </w:rPr>
            </w:pPr>
          </w:p>
          <w:p w:rsidR="00526F19" w:rsidRDefault="00526F19" w:rsidP="00526F19">
            <w:pPr>
              <w:jc w:val="both"/>
              <w:rPr>
                <w:sz w:val="24"/>
                <w:szCs w:val="24"/>
              </w:rPr>
            </w:pPr>
          </w:p>
          <w:p w:rsidR="00526F19" w:rsidRPr="00EE4E9B" w:rsidRDefault="00526F19" w:rsidP="00526F19">
            <w:pPr>
              <w:jc w:val="both"/>
              <w:rPr>
                <w:sz w:val="24"/>
                <w:szCs w:val="24"/>
              </w:rPr>
            </w:pPr>
          </w:p>
          <w:p w:rsidR="00526F19" w:rsidRPr="00EE4E9B" w:rsidRDefault="00526F19" w:rsidP="00526F19">
            <w:pPr>
              <w:jc w:val="both"/>
              <w:rPr>
                <w:sz w:val="24"/>
                <w:szCs w:val="24"/>
              </w:rPr>
            </w:pPr>
          </w:p>
          <w:p w:rsidR="00526F19" w:rsidRPr="00EE4E9B" w:rsidRDefault="00526F19" w:rsidP="00526F19">
            <w:pPr>
              <w:jc w:val="both"/>
              <w:rPr>
                <w:sz w:val="24"/>
                <w:szCs w:val="24"/>
              </w:rPr>
            </w:pPr>
            <w:r w:rsidRPr="00EE4E9B">
              <w:rPr>
                <w:sz w:val="24"/>
                <w:szCs w:val="24"/>
              </w:rPr>
              <w:t xml:space="preserve">_________________________/                   /                   </w:t>
            </w:r>
          </w:p>
          <w:p w:rsidR="00526F19" w:rsidRPr="00EE4E9B" w:rsidRDefault="00526F19" w:rsidP="00526F19">
            <w:pPr>
              <w:jc w:val="both"/>
              <w:rPr>
                <w:sz w:val="24"/>
                <w:szCs w:val="24"/>
              </w:rPr>
            </w:pPr>
          </w:p>
          <w:p w:rsidR="00526F19" w:rsidRPr="00EE4E9B" w:rsidRDefault="00526F19" w:rsidP="00526F19">
            <w:pPr>
              <w:jc w:val="both"/>
              <w:rPr>
                <w:sz w:val="24"/>
                <w:szCs w:val="24"/>
              </w:rPr>
            </w:pPr>
            <w:r w:rsidRPr="00EE4E9B">
              <w:rPr>
                <w:sz w:val="24"/>
                <w:szCs w:val="24"/>
              </w:rPr>
              <w:t>«____» ______________</w:t>
            </w:r>
            <w:r>
              <w:rPr>
                <w:sz w:val="24"/>
                <w:szCs w:val="24"/>
              </w:rPr>
              <w:t>___</w:t>
            </w:r>
            <w:r w:rsidRPr="00EE4E9B">
              <w:rPr>
                <w:sz w:val="24"/>
                <w:szCs w:val="24"/>
              </w:rPr>
              <w:t>____2026 года</w:t>
            </w:r>
          </w:p>
          <w:p w:rsidR="00526F19" w:rsidRPr="00EE4E9B" w:rsidRDefault="00526F19" w:rsidP="00526F19">
            <w:pPr>
              <w:jc w:val="both"/>
              <w:rPr>
                <w:sz w:val="24"/>
                <w:szCs w:val="24"/>
              </w:rPr>
            </w:pPr>
            <w:r w:rsidRPr="00EE4E9B">
              <w:rPr>
                <w:sz w:val="24"/>
                <w:szCs w:val="24"/>
              </w:rPr>
              <w:t>Подписано ЭЦП</w:t>
            </w:r>
          </w:p>
        </w:tc>
      </w:tr>
    </w:tbl>
    <w:p w:rsidR="00C63162" w:rsidRDefault="00C63162">
      <w:pPr>
        <w:jc w:val="center"/>
        <w:rPr>
          <w:b/>
          <w:sz w:val="24"/>
        </w:rPr>
      </w:pPr>
    </w:p>
    <w:p w:rsidR="00C63162" w:rsidRDefault="00C63162"/>
    <w:sectPr w:rsidR="00C63162" w:rsidSect="00FF4234">
      <w:pgSz w:w="11906" w:h="16838"/>
      <w:pgMar w:top="1134" w:right="850" w:bottom="1134" w:left="1418"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33A" w:rsidRDefault="0034033A" w:rsidP="00C63162">
      <w:r>
        <w:separator/>
      </w:r>
    </w:p>
  </w:endnote>
  <w:endnote w:type="continuationSeparator" w:id="0">
    <w:p w:rsidR="0034033A" w:rsidRDefault="0034033A" w:rsidP="00C631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33A" w:rsidRDefault="0034033A" w:rsidP="00C63162">
      <w:r>
        <w:separator/>
      </w:r>
    </w:p>
  </w:footnote>
  <w:footnote w:type="continuationSeparator" w:id="0">
    <w:p w:rsidR="0034033A" w:rsidRDefault="0034033A" w:rsidP="00C631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F45C7B"/>
    <w:multiLevelType w:val="hybridMultilevel"/>
    <w:tmpl w:val="FDFA1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B815E6"/>
    <w:multiLevelType w:val="multilevel"/>
    <w:tmpl w:val="919A5866"/>
    <w:lvl w:ilvl="0">
      <w:start w:val="1"/>
      <w:numFmt w:val="decimal"/>
      <w:lvlText w:val=""/>
      <w:lvlJc w:val="left"/>
      <w:pPr>
        <w:tabs>
          <w:tab w:val="left" w:pos="0"/>
        </w:tabs>
        <w:ind w:left="0" w:firstLine="0"/>
      </w:pPr>
    </w:lvl>
    <w:lvl w:ilvl="1">
      <w:start w:val="1"/>
      <w:numFmt w:val="decimal"/>
      <w:lvlText w:val=""/>
      <w:lvlJc w:val="left"/>
      <w:pPr>
        <w:tabs>
          <w:tab w:val="left" w:pos="0"/>
        </w:tabs>
        <w:ind w:left="0" w:firstLine="0"/>
      </w:pPr>
    </w:lvl>
    <w:lvl w:ilvl="2">
      <w:start w:val="1"/>
      <w:numFmt w:val="decimal"/>
      <w:lvlText w:val=""/>
      <w:lvlJc w:val="left"/>
      <w:pPr>
        <w:tabs>
          <w:tab w:val="left" w:pos="0"/>
        </w:tabs>
        <w:ind w:left="0" w:firstLine="0"/>
      </w:p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abstractNum w:abstractNumId="2">
    <w:nsid w:val="749E25A2"/>
    <w:multiLevelType w:val="hybridMultilevel"/>
    <w:tmpl w:val="9A285C9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C63162"/>
    <w:rsid w:val="0000223D"/>
    <w:rsid w:val="000134FC"/>
    <w:rsid w:val="00025BA2"/>
    <w:rsid w:val="00027190"/>
    <w:rsid w:val="000333D0"/>
    <w:rsid w:val="000441EB"/>
    <w:rsid w:val="0004476F"/>
    <w:rsid w:val="00061117"/>
    <w:rsid w:val="000807D9"/>
    <w:rsid w:val="000F59BD"/>
    <w:rsid w:val="000F7A43"/>
    <w:rsid w:val="00112049"/>
    <w:rsid w:val="001618AC"/>
    <w:rsid w:val="00180AB5"/>
    <w:rsid w:val="001811B3"/>
    <w:rsid w:val="00184989"/>
    <w:rsid w:val="0019535C"/>
    <w:rsid w:val="001B1D11"/>
    <w:rsid w:val="001B335B"/>
    <w:rsid w:val="001F3367"/>
    <w:rsid w:val="00201C48"/>
    <w:rsid w:val="00213DDB"/>
    <w:rsid w:val="00217C4D"/>
    <w:rsid w:val="00226AE4"/>
    <w:rsid w:val="00241391"/>
    <w:rsid w:val="00241DD2"/>
    <w:rsid w:val="0026431F"/>
    <w:rsid w:val="0027503C"/>
    <w:rsid w:val="00282000"/>
    <w:rsid w:val="002845DF"/>
    <w:rsid w:val="002D27BB"/>
    <w:rsid w:val="0030463F"/>
    <w:rsid w:val="003061D5"/>
    <w:rsid w:val="00324049"/>
    <w:rsid w:val="0034033A"/>
    <w:rsid w:val="0035361A"/>
    <w:rsid w:val="00383A74"/>
    <w:rsid w:val="00385CFA"/>
    <w:rsid w:val="003A47CA"/>
    <w:rsid w:val="003A73BB"/>
    <w:rsid w:val="003B3B14"/>
    <w:rsid w:val="003D0F4E"/>
    <w:rsid w:val="003D115A"/>
    <w:rsid w:val="003D7AFD"/>
    <w:rsid w:val="003F22B0"/>
    <w:rsid w:val="004139B0"/>
    <w:rsid w:val="004226D2"/>
    <w:rsid w:val="00447D9F"/>
    <w:rsid w:val="004761DF"/>
    <w:rsid w:val="0048636F"/>
    <w:rsid w:val="0049401B"/>
    <w:rsid w:val="0049572C"/>
    <w:rsid w:val="004B6E32"/>
    <w:rsid w:val="004C295E"/>
    <w:rsid w:val="004E21BD"/>
    <w:rsid w:val="00505392"/>
    <w:rsid w:val="00526F19"/>
    <w:rsid w:val="00551A4B"/>
    <w:rsid w:val="00553D17"/>
    <w:rsid w:val="00561122"/>
    <w:rsid w:val="005665B8"/>
    <w:rsid w:val="00577B42"/>
    <w:rsid w:val="005A460B"/>
    <w:rsid w:val="005B6BA0"/>
    <w:rsid w:val="005B7078"/>
    <w:rsid w:val="005C5C75"/>
    <w:rsid w:val="005D3E84"/>
    <w:rsid w:val="005F00E7"/>
    <w:rsid w:val="00612522"/>
    <w:rsid w:val="00632084"/>
    <w:rsid w:val="006577DE"/>
    <w:rsid w:val="00661835"/>
    <w:rsid w:val="00674894"/>
    <w:rsid w:val="00681093"/>
    <w:rsid w:val="006A1AE6"/>
    <w:rsid w:val="006D686F"/>
    <w:rsid w:val="006F5024"/>
    <w:rsid w:val="007032AE"/>
    <w:rsid w:val="007323C7"/>
    <w:rsid w:val="0078245D"/>
    <w:rsid w:val="0078358D"/>
    <w:rsid w:val="007C1FEE"/>
    <w:rsid w:val="007C6AF4"/>
    <w:rsid w:val="007E6A0C"/>
    <w:rsid w:val="007F1D1A"/>
    <w:rsid w:val="00815B8D"/>
    <w:rsid w:val="00825232"/>
    <w:rsid w:val="00827C35"/>
    <w:rsid w:val="0083129C"/>
    <w:rsid w:val="008460C6"/>
    <w:rsid w:val="00862A0D"/>
    <w:rsid w:val="00866F53"/>
    <w:rsid w:val="008802A1"/>
    <w:rsid w:val="008A3F53"/>
    <w:rsid w:val="008B6C9E"/>
    <w:rsid w:val="008C0F62"/>
    <w:rsid w:val="00905AEE"/>
    <w:rsid w:val="0096104D"/>
    <w:rsid w:val="009715AC"/>
    <w:rsid w:val="0097618A"/>
    <w:rsid w:val="00981099"/>
    <w:rsid w:val="009A4A58"/>
    <w:rsid w:val="009B3764"/>
    <w:rsid w:val="009C1013"/>
    <w:rsid w:val="009F4039"/>
    <w:rsid w:val="00A224A0"/>
    <w:rsid w:val="00A500F0"/>
    <w:rsid w:val="00A64419"/>
    <w:rsid w:val="00A659D3"/>
    <w:rsid w:val="00A8683A"/>
    <w:rsid w:val="00A920CF"/>
    <w:rsid w:val="00AB698C"/>
    <w:rsid w:val="00AC7737"/>
    <w:rsid w:val="00AD5A5F"/>
    <w:rsid w:val="00B21E87"/>
    <w:rsid w:val="00B323B5"/>
    <w:rsid w:val="00B3438F"/>
    <w:rsid w:val="00B3479D"/>
    <w:rsid w:val="00B44606"/>
    <w:rsid w:val="00B529CC"/>
    <w:rsid w:val="00B55806"/>
    <w:rsid w:val="00B8261A"/>
    <w:rsid w:val="00B8779A"/>
    <w:rsid w:val="00BA32DE"/>
    <w:rsid w:val="00BB2283"/>
    <w:rsid w:val="00BB7BF1"/>
    <w:rsid w:val="00BC037A"/>
    <w:rsid w:val="00BE6554"/>
    <w:rsid w:val="00C0077A"/>
    <w:rsid w:val="00C31134"/>
    <w:rsid w:val="00C63162"/>
    <w:rsid w:val="00C76F1A"/>
    <w:rsid w:val="00CA15E4"/>
    <w:rsid w:val="00CB5649"/>
    <w:rsid w:val="00CE5035"/>
    <w:rsid w:val="00CE5A0F"/>
    <w:rsid w:val="00D23F31"/>
    <w:rsid w:val="00D35FD8"/>
    <w:rsid w:val="00D762D5"/>
    <w:rsid w:val="00D8017E"/>
    <w:rsid w:val="00D96DA7"/>
    <w:rsid w:val="00DB03B1"/>
    <w:rsid w:val="00DB58CE"/>
    <w:rsid w:val="00DD670B"/>
    <w:rsid w:val="00DE0E15"/>
    <w:rsid w:val="00DF1390"/>
    <w:rsid w:val="00DF523B"/>
    <w:rsid w:val="00DF672B"/>
    <w:rsid w:val="00DF6FC4"/>
    <w:rsid w:val="00E32919"/>
    <w:rsid w:val="00E60F70"/>
    <w:rsid w:val="00E62168"/>
    <w:rsid w:val="00E67F1E"/>
    <w:rsid w:val="00E7366C"/>
    <w:rsid w:val="00E7612E"/>
    <w:rsid w:val="00E9037B"/>
    <w:rsid w:val="00E968E7"/>
    <w:rsid w:val="00EB7CE7"/>
    <w:rsid w:val="00EC0FDB"/>
    <w:rsid w:val="00EE4E9B"/>
    <w:rsid w:val="00EF7CF6"/>
    <w:rsid w:val="00F15E6E"/>
    <w:rsid w:val="00F214D6"/>
    <w:rsid w:val="00F515CB"/>
    <w:rsid w:val="00F54C27"/>
    <w:rsid w:val="00F72392"/>
    <w:rsid w:val="00F82B3B"/>
    <w:rsid w:val="00F903AC"/>
    <w:rsid w:val="00F94162"/>
    <w:rsid w:val="00FB0683"/>
    <w:rsid w:val="00FB6126"/>
    <w:rsid w:val="00FD3A5A"/>
    <w:rsid w:val="00FD527B"/>
    <w:rsid w:val="00FE20A6"/>
    <w:rsid w:val="00FF3134"/>
    <w:rsid w:val="00FF42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C63162"/>
    <w:pPr>
      <w:spacing w:after="0" w:line="240" w:lineRule="auto"/>
    </w:pPr>
    <w:rPr>
      <w:rFonts w:ascii="Times New Roman" w:hAnsi="Times New Roman"/>
      <w:sz w:val="20"/>
    </w:rPr>
  </w:style>
  <w:style w:type="paragraph" w:styleId="10">
    <w:name w:val="heading 1"/>
    <w:next w:val="a"/>
    <w:link w:val="11"/>
    <w:uiPriority w:val="9"/>
    <w:qFormat/>
    <w:rsid w:val="00C63162"/>
    <w:pPr>
      <w:spacing w:before="120" w:after="120"/>
      <w:jc w:val="both"/>
      <w:outlineLvl w:val="0"/>
    </w:pPr>
    <w:rPr>
      <w:rFonts w:ascii="XO Thames" w:hAnsi="XO Thames"/>
      <w:b/>
      <w:sz w:val="32"/>
    </w:rPr>
  </w:style>
  <w:style w:type="paragraph" w:styleId="2">
    <w:name w:val="heading 2"/>
    <w:next w:val="a"/>
    <w:link w:val="20"/>
    <w:uiPriority w:val="9"/>
    <w:qFormat/>
    <w:rsid w:val="00C63162"/>
    <w:pPr>
      <w:spacing w:before="120" w:after="120"/>
      <w:jc w:val="both"/>
      <w:outlineLvl w:val="1"/>
    </w:pPr>
    <w:rPr>
      <w:rFonts w:ascii="XO Thames" w:hAnsi="XO Thames"/>
      <w:b/>
      <w:sz w:val="28"/>
    </w:rPr>
  </w:style>
  <w:style w:type="paragraph" w:styleId="3">
    <w:name w:val="heading 3"/>
    <w:next w:val="a"/>
    <w:link w:val="30"/>
    <w:uiPriority w:val="9"/>
    <w:qFormat/>
    <w:rsid w:val="00C63162"/>
    <w:pPr>
      <w:spacing w:before="120" w:after="120"/>
      <w:jc w:val="both"/>
      <w:outlineLvl w:val="2"/>
    </w:pPr>
    <w:rPr>
      <w:rFonts w:ascii="XO Thames" w:hAnsi="XO Thames"/>
      <w:b/>
      <w:sz w:val="26"/>
    </w:rPr>
  </w:style>
  <w:style w:type="paragraph" w:styleId="4">
    <w:name w:val="heading 4"/>
    <w:next w:val="a"/>
    <w:link w:val="40"/>
    <w:uiPriority w:val="9"/>
    <w:qFormat/>
    <w:rsid w:val="00C63162"/>
    <w:pPr>
      <w:spacing w:before="120" w:after="120"/>
      <w:jc w:val="both"/>
      <w:outlineLvl w:val="3"/>
    </w:pPr>
    <w:rPr>
      <w:rFonts w:ascii="XO Thames" w:hAnsi="XO Thames"/>
      <w:b/>
      <w:sz w:val="24"/>
    </w:rPr>
  </w:style>
  <w:style w:type="paragraph" w:styleId="5">
    <w:name w:val="heading 5"/>
    <w:next w:val="a"/>
    <w:link w:val="50"/>
    <w:uiPriority w:val="9"/>
    <w:qFormat/>
    <w:rsid w:val="00C63162"/>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63162"/>
    <w:rPr>
      <w:rFonts w:ascii="Times New Roman" w:hAnsi="Times New Roman"/>
      <w:sz w:val="20"/>
    </w:rPr>
  </w:style>
  <w:style w:type="paragraph" w:customStyle="1" w:styleId="12">
    <w:name w:val="Знак сноски1"/>
    <w:link w:val="13"/>
    <w:rsid w:val="00C63162"/>
    <w:rPr>
      <w:vertAlign w:val="superscript"/>
    </w:rPr>
  </w:style>
  <w:style w:type="character" w:customStyle="1" w:styleId="13">
    <w:name w:val="Знак сноски1"/>
    <w:link w:val="12"/>
    <w:rsid w:val="00C63162"/>
    <w:rPr>
      <w:vertAlign w:val="superscript"/>
    </w:rPr>
  </w:style>
  <w:style w:type="paragraph" w:styleId="21">
    <w:name w:val="toc 2"/>
    <w:next w:val="a"/>
    <w:link w:val="22"/>
    <w:uiPriority w:val="39"/>
    <w:rsid w:val="00C63162"/>
    <w:pPr>
      <w:ind w:left="200"/>
    </w:pPr>
    <w:rPr>
      <w:rFonts w:ascii="XO Thames" w:hAnsi="XO Thames"/>
      <w:sz w:val="28"/>
    </w:rPr>
  </w:style>
  <w:style w:type="character" w:customStyle="1" w:styleId="22">
    <w:name w:val="Оглавление 2 Знак"/>
    <w:link w:val="21"/>
    <w:rsid w:val="00C63162"/>
    <w:rPr>
      <w:rFonts w:ascii="XO Thames" w:hAnsi="XO Thames"/>
      <w:sz w:val="28"/>
    </w:rPr>
  </w:style>
  <w:style w:type="paragraph" w:styleId="41">
    <w:name w:val="toc 4"/>
    <w:next w:val="a"/>
    <w:link w:val="42"/>
    <w:uiPriority w:val="39"/>
    <w:rsid w:val="00C63162"/>
    <w:pPr>
      <w:ind w:left="600"/>
    </w:pPr>
    <w:rPr>
      <w:rFonts w:ascii="XO Thames" w:hAnsi="XO Thames"/>
      <w:sz w:val="28"/>
    </w:rPr>
  </w:style>
  <w:style w:type="character" w:customStyle="1" w:styleId="42">
    <w:name w:val="Оглавление 4 Знак"/>
    <w:link w:val="41"/>
    <w:rsid w:val="00C63162"/>
    <w:rPr>
      <w:rFonts w:ascii="XO Thames" w:hAnsi="XO Thames"/>
      <w:sz w:val="28"/>
    </w:rPr>
  </w:style>
  <w:style w:type="paragraph" w:styleId="6">
    <w:name w:val="toc 6"/>
    <w:next w:val="a"/>
    <w:link w:val="60"/>
    <w:uiPriority w:val="39"/>
    <w:rsid w:val="00C63162"/>
    <w:pPr>
      <w:ind w:left="1000"/>
    </w:pPr>
    <w:rPr>
      <w:rFonts w:ascii="XO Thames" w:hAnsi="XO Thames"/>
      <w:sz w:val="28"/>
    </w:rPr>
  </w:style>
  <w:style w:type="character" w:customStyle="1" w:styleId="60">
    <w:name w:val="Оглавление 6 Знак"/>
    <w:link w:val="6"/>
    <w:rsid w:val="00C63162"/>
    <w:rPr>
      <w:rFonts w:ascii="XO Thames" w:hAnsi="XO Thames"/>
      <w:sz w:val="28"/>
    </w:rPr>
  </w:style>
  <w:style w:type="paragraph" w:styleId="7">
    <w:name w:val="toc 7"/>
    <w:next w:val="a"/>
    <w:link w:val="70"/>
    <w:uiPriority w:val="39"/>
    <w:rsid w:val="00C63162"/>
    <w:pPr>
      <w:ind w:left="1200"/>
    </w:pPr>
    <w:rPr>
      <w:rFonts w:ascii="XO Thames" w:hAnsi="XO Thames"/>
      <w:sz w:val="28"/>
    </w:rPr>
  </w:style>
  <w:style w:type="character" w:customStyle="1" w:styleId="70">
    <w:name w:val="Оглавление 7 Знак"/>
    <w:link w:val="7"/>
    <w:rsid w:val="00C63162"/>
    <w:rPr>
      <w:rFonts w:ascii="XO Thames" w:hAnsi="XO Thames"/>
      <w:sz w:val="28"/>
    </w:rPr>
  </w:style>
  <w:style w:type="paragraph" w:styleId="a3">
    <w:name w:val="annotation subject"/>
    <w:basedOn w:val="a4"/>
    <w:next w:val="a4"/>
    <w:link w:val="a5"/>
    <w:rsid w:val="00C63162"/>
    <w:rPr>
      <w:b/>
    </w:rPr>
  </w:style>
  <w:style w:type="character" w:customStyle="1" w:styleId="a5">
    <w:name w:val="Тема примечания Знак"/>
    <w:basedOn w:val="a6"/>
    <w:link w:val="a3"/>
    <w:rsid w:val="00C63162"/>
    <w:rPr>
      <w:rFonts w:ascii="Times New Roman" w:hAnsi="Times New Roman"/>
      <w:b/>
      <w:sz w:val="20"/>
    </w:rPr>
  </w:style>
  <w:style w:type="paragraph" w:customStyle="1" w:styleId="14">
    <w:name w:val="Основной шрифт абзаца1"/>
    <w:rsid w:val="00C63162"/>
  </w:style>
  <w:style w:type="paragraph" w:customStyle="1" w:styleId="15">
    <w:name w:val="Обычный1"/>
    <w:link w:val="16"/>
    <w:rsid w:val="00C63162"/>
    <w:rPr>
      <w:rFonts w:ascii="Times New Roman" w:hAnsi="Times New Roman"/>
      <w:sz w:val="20"/>
    </w:rPr>
  </w:style>
  <w:style w:type="character" w:customStyle="1" w:styleId="16">
    <w:name w:val="Обычный1"/>
    <w:link w:val="15"/>
    <w:rsid w:val="00C63162"/>
    <w:rPr>
      <w:rFonts w:ascii="Times New Roman" w:hAnsi="Times New Roman"/>
      <w:sz w:val="20"/>
    </w:rPr>
  </w:style>
  <w:style w:type="paragraph" w:customStyle="1" w:styleId="Endnote">
    <w:name w:val="Endnote"/>
    <w:link w:val="Endnote0"/>
    <w:rsid w:val="00C63162"/>
    <w:pPr>
      <w:ind w:firstLine="851"/>
      <w:jc w:val="both"/>
    </w:pPr>
    <w:rPr>
      <w:rFonts w:ascii="XO Thames" w:hAnsi="XO Thames"/>
    </w:rPr>
  </w:style>
  <w:style w:type="character" w:customStyle="1" w:styleId="Endnote0">
    <w:name w:val="Endnote"/>
    <w:link w:val="Endnote"/>
    <w:rsid w:val="00C63162"/>
    <w:rPr>
      <w:rFonts w:ascii="XO Thames" w:hAnsi="XO Thames"/>
      <w:sz w:val="22"/>
    </w:rPr>
  </w:style>
  <w:style w:type="character" w:customStyle="1" w:styleId="30">
    <w:name w:val="Заголовок 3 Знак"/>
    <w:link w:val="3"/>
    <w:rsid w:val="00C63162"/>
    <w:rPr>
      <w:rFonts w:ascii="XO Thames" w:hAnsi="XO Thames"/>
      <w:b/>
      <w:sz w:val="26"/>
    </w:rPr>
  </w:style>
  <w:style w:type="paragraph" w:styleId="HTML">
    <w:name w:val="HTML Preformatted"/>
    <w:basedOn w:val="a"/>
    <w:link w:val="HTML0"/>
    <w:rsid w:val="00C6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sid w:val="00C63162"/>
    <w:rPr>
      <w:rFonts w:ascii="Courier New" w:hAnsi="Courier New"/>
      <w:sz w:val="20"/>
    </w:rPr>
  </w:style>
  <w:style w:type="paragraph" w:customStyle="1" w:styleId="31">
    <w:name w:val="Гиперссылка3"/>
    <w:link w:val="32"/>
    <w:rsid w:val="00C63162"/>
    <w:rPr>
      <w:color w:val="0000FF"/>
      <w:u w:val="single"/>
    </w:rPr>
  </w:style>
  <w:style w:type="character" w:customStyle="1" w:styleId="32">
    <w:name w:val="Гиперссылка3"/>
    <w:link w:val="31"/>
    <w:rsid w:val="00C63162"/>
    <w:rPr>
      <w:color w:val="0000FF"/>
      <w:u w:val="single"/>
    </w:rPr>
  </w:style>
  <w:style w:type="paragraph" w:customStyle="1" w:styleId="23">
    <w:name w:val="Гиперссылка2"/>
    <w:link w:val="24"/>
    <w:rsid w:val="00C63162"/>
    <w:rPr>
      <w:color w:val="0000FF"/>
      <w:u w:val="single"/>
    </w:rPr>
  </w:style>
  <w:style w:type="character" w:customStyle="1" w:styleId="24">
    <w:name w:val="Гиперссылка2"/>
    <w:link w:val="23"/>
    <w:rsid w:val="00C63162"/>
    <w:rPr>
      <w:color w:val="0000FF"/>
      <w:u w:val="single"/>
    </w:rPr>
  </w:style>
  <w:style w:type="paragraph" w:styleId="a7">
    <w:name w:val="Balloon Text"/>
    <w:basedOn w:val="a"/>
    <w:link w:val="a8"/>
    <w:rsid w:val="00C63162"/>
    <w:rPr>
      <w:rFonts w:ascii="Tahoma" w:hAnsi="Tahoma"/>
      <w:sz w:val="16"/>
    </w:rPr>
  </w:style>
  <w:style w:type="character" w:customStyle="1" w:styleId="a8">
    <w:name w:val="Текст выноски Знак"/>
    <w:basedOn w:val="1"/>
    <w:link w:val="a7"/>
    <w:rsid w:val="00C63162"/>
    <w:rPr>
      <w:rFonts w:ascii="Tahoma" w:hAnsi="Tahoma"/>
      <w:sz w:val="16"/>
    </w:rPr>
  </w:style>
  <w:style w:type="paragraph" w:customStyle="1" w:styleId="17">
    <w:name w:val="Основной шрифт абзаца1"/>
    <w:link w:val="18"/>
    <w:rsid w:val="00C63162"/>
  </w:style>
  <w:style w:type="character" w:customStyle="1" w:styleId="18">
    <w:name w:val="Основной шрифт абзаца1"/>
    <w:link w:val="17"/>
    <w:rsid w:val="00C63162"/>
  </w:style>
  <w:style w:type="paragraph" w:customStyle="1" w:styleId="ConsPlusNormal">
    <w:name w:val="ConsPlusNormal"/>
    <w:link w:val="ConsPlusNormal0"/>
    <w:rsid w:val="00C63162"/>
    <w:pPr>
      <w:spacing w:after="0" w:line="240" w:lineRule="auto"/>
      <w:ind w:firstLine="720"/>
    </w:pPr>
    <w:rPr>
      <w:rFonts w:ascii="Arial" w:hAnsi="Arial"/>
      <w:sz w:val="20"/>
    </w:rPr>
  </w:style>
  <w:style w:type="character" w:customStyle="1" w:styleId="ConsPlusNormal0">
    <w:name w:val="ConsPlusNormal"/>
    <w:link w:val="ConsPlusNormal"/>
    <w:rsid w:val="00C63162"/>
    <w:rPr>
      <w:rFonts w:ascii="Arial" w:hAnsi="Arial"/>
      <w:sz w:val="20"/>
    </w:rPr>
  </w:style>
  <w:style w:type="paragraph" w:customStyle="1" w:styleId="19">
    <w:name w:val="Обычный1"/>
    <w:link w:val="1a"/>
    <w:rsid w:val="00C63162"/>
    <w:rPr>
      <w:rFonts w:ascii="Times New Roman" w:hAnsi="Times New Roman"/>
      <w:sz w:val="20"/>
    </w:rPr>
  </w:style>
  <w:style w:type="character" w:customStyle="1" w:styleId="1a">
    <w:name w:val="Обычный1"/>
    <w:link w:val="19"/>
    <w:rsid w:val="00C63162"/>
    <w:rPr>
      <w:rFonts w:ascii="Times New Roman" w:hAnsi="Times New Roman"/>
      <w:sz w:val="20"/>
    </w:rPr>
  </w:style>
  <w:style w:type="paragraph" w:customStyle="1" w:styleId="25">
    <w:name w:val="Знак сноски2"/>
    <w:link w:val="a9"/>
    <w:rsid w:val="00C63162"/>
    <w:rPr>
      <w:vertAlign w:val="superscript"/>
    </w:rPr>
  </w:style>
  <w:style w:type="character" w:styleId="a9">
    <w:name w:val="footnote reference"/>
    <w:link w:val="25"/>
    <w:rsid w:val="00C63162"/>
    <w:rPr>
      <w:vertAlign w:val="superscript"/>
    </w:rPr>
  </w:style>
  <w:style w:type="paragraph" w:customStyle="1" w:styleId="1b">
    <w:name w:val="Обычный1"/>
    <w:link w:val="1c"/>
    <w:rsid w:val="00C63162"/>
    <w:rPr>
      <w:rFonts w:ascii="Times New Roman" w:hAnsi="Times New Roman"/>
      <w:sz w:val="20"/>
    </w:rPr>
  </w:style>
  <w:style w:type="character" w:customStyle="1" w:styleId="1c">
    <w:name w:val="Обычный1"/>
    <w:link w:val="1b"/>
    <w:rsid w:val="00C63162"/>
    <w:rPr>
      <w:rFonts w:ascii="Times New Roman" w:hAnsi="Times New Roman"/>
      <w:sz w:val="20"/>
    </w:rPr>
  </w:style>
  <w:style w:type="paragraph" w:customStyle="1" w:styleId="1d">
    <w:name w:val="Знак примечания1"/>
    <w:basedOn w:val="1e"/>
    <w:link w:val="1f"/>
    <w:rsid w:val="00C63162"/>
    <w:rPr>
      <w:sz w:val="16"/>
    </w:rPr>
  </w:style>
  <w:style w:type="character" w:customStyle="1" w:styleId="1f">
    <w:name w:val="Знак примечания1"/>
    <w:basedOn w:val="1f0"/>
    <w:link w:val="1d"/>
    <w:rsid w:val="00C63162"/>
    <w:rPr>
      <w:sz w:val="16"/>
    </w:rPr>
  </w:style>
  <w:style w:type="paragraph" w:styleId="33">
    <w:name w:val="toc 3"/>
    <w:next w:val="a"/>
    <w:link w:val="34"/>
    <w:uiPriority w:val="39"/>
    <w:rsid w:val="00C63162"/>
    <w:pPr>
      <w:ind w:left="400"/>
    </w:pPr>
    <w:rPr>
      <w:rFonts w:ascii="XO Thames" w:hAnsi="XO Thames"/>
      <w:sz w:val="28"/>
    </w:rPr>
  </w:style>
  <w:style w:type="character" w:customStyle="1" w:styleId="34">
    <w:name w:val="Оглавление 3 Знак"/>
    <w:link w:val="33"/>
    <w:rsid w:val="00C63162"/>
    <w:rPr>
      <w:rFonts w:ascii="XO Thames" w:hAnsi="XO Thames"/>
      <w:sz w:val="28"/>
    </w:rPr>
  </w:style>
  <w:style w:type="character" w:customStyle="1" w:styleId="50">
    <w:name w:val="Заголовок 5 Знак"/>
    <w:link w:val="5"/>
    <w:rsid w:val="00C63162"/>
    <w:rPr>
      <w:rFonts w:ascii="XO Thames" w:hAnsi="XO Thames"/>
      <w:b/>
    </w:rPr>
  </w:style>
  <w:style w:type="paragraph" w:customStyle="1" w:styleId="1f1">
    <w:name w:val="Гиперссылка1"/>
    <w:link w:val="1f2"/>
    <w:rsid w:val="00C63162"/>
    <w:pPr>
      <w:spacing w:after="0" w:line="240" w:lineRule="auto"/>
    </w:pPr>
    <w:rPr>
      <w:color w:val="0000FF"/>
      <w:u w:val="single"/>
    </w:rPr>
  </w:style>
  <w:style w:type="character" w:customStyle="1" w:styleId="1f2">
    <w:name w:val="Гиперссылка1"/>
    <w:link w:val="1f1"/>
    <w:rsid w:val="00C63162"/>
    <w:rPr>
      <w:color w:val="0000FF"/>
      <w:u w:val="single"/>
    </w:rPr>
  </w:style>
  <w:style w:type="paragraph" w:customStyle="1" w:styleId="ConsNonformat">
    <w:name w:val="ConsNonformat"/>
    <w:link w:val="ConsNonformat0"/>
    <w:rsid w:val="00C63162"/>
    <w:pPr>
      <w:spacing w:after="0" w:line="240" w:lineRule="auto"/>
      <w:ind w:right="19772"/>
    </w:pPr>
    <w:rPr>
      <w:rFonts w:ascii="Courier New" w:hAnsi="Courier New"/>
      <w:sz w:val="20"/>
    </w:rPr>
  </w:style>
  <w:style w:type="character" w:customStyle="1" w:styleId="ConsNonformat0">
    <w:name w:val="ConsNonformat"/>
    <w:link w:val="ConsNonformat"/>
    <w:rsid w:val="00C63162"/>
    <w:rPr>
      <w:rFonts w:ascii="Courier New" w:hAnsi="Courier New"/>
      <w:sz w:val="20"/>
    </w:rPr>
  </w:style>
  <w:style w:type="character" w:customStyle="1" w:styleId="11">
    <w:name w:val="Заголовок 1 Знак"/>
    <w:link w:val="10"/>
    <w:rsid w:val="00C63162"/>
    <w:rPr>
      <w:rFonts w:ascii="XO Thames" w:hAnsi="XO Thames"/>
      <w:b/>
      <w:sz w:val="32"/>
    </w:rPr>
  </w:style>
  <w:style w:type="paragraph" w:styleId="aa">
    <w:name w:val="Body Text Indent"/>
    <w:basedOn w:val="a"/>
    <w:link w:val="ab"/>
    <w:rsid w:val="00C63162"/>
    <w:pPr>
      <w:widowControl w:val="0"/>
      <w:ind w:firstLine="485"/>
      <w:jc w:val="both"/>
    </w:pPr>
  </w:style>
  <w:style w:type="character" w:customStyle="1" w:styleId="ab">
    <w:name w:val="Основной текст с отступом Знак"/>
    <w:basedOn w:val="1"/>
    <w:link w:val="aa"/>
    <w:rsid w:val="00C63162"/>
    <w:rPr>
      <w:rFonts w:ascii="Times New Roman" w:hAnsi="Times New Roman"/>
      <w:sz w:val="20"/>
    </w:rPr>
  </w:style>
  <w:style w:type="paragraph" w:customStyle="1" w:styleId="ConsNormal">
    <w:name w:val="ConsNormal"/>
    <w:link w:val="ConsNormal0"/>
    <w:rsid w:val="00C63162"/>
    <w:pPr>
      <w:spacing w:after="0" w:line="240" w:lineRule="auto"/>
      <w:ind w:right="19772" w:firstLine="720"/>
    </w:pPr>
    <w:rPr>
      <w:rFonts w:ascii="Arial" w:hAnsi="Arial"/>
      <w:sz w:val="20"/>
    </w:rPr>
  </w:style>
  <w:style w:type="character" w:customStyle="1" w:styleId="ConsNormal0">
    <w:name w:val="ConsNormal"/>
    <w:link w:val="ConsNormal"/>
    <w:rsid w:val="00C63162"/>
    <w:rPr>
      <w:rFonts w:ascii="Arial" w:hAnsi="Arial"/>
      <w:sz w:val="20"/>
    </w:rPr>
  </w:style>
  <w:style w:type="paragraph" w:customStyle="1" w:styleId="43">
    <w:name w:val="Гиперссылка4"/>
    <w:link w:val="ac"/>
    <w:rsid w:val="00C63162"/>
    <w:rPr>
      <w:color w:val="0000FF"/>
      <w:u w:val="single"/>
    </w:rPr>
  </w:style>
  <w:style w:type="character" w:styleId="ac">
    <w:name w:val="Hyperlink"/>
    <w:aliases w:val="%Hyperlink,Hyperlink,Hyperlink_0"/>
    <w:link w:val="43"/>
    <w:rsid w:val="00C63162"/>
    <w:rPr>
      <w:color w:val="0000FF"/>
      <w:u w:val="single"/>
    </w:rPr>
  </w:style>
  <w:style w:type="paragraph" w:customStyle="1" w:styleId="Footnote">
    <w:name w:val="Footnote"/>
    <w:basedOn w:val="a"/>
    <w:link w:val="Footnote0"/>
    <w:rsid w:val="00C63162"/>
    <w:pPr>
      <w:spacing w:after="60"/>
      <w:jc w:val="both"/>
    </w:pPr>
  </w:style>
  <w:style w:type="character" w:customStyle="1" w:styleId="Footnote0">
    <w:name w:val="Footnote"/>
    <w:basedOn w:val="1"/>
    <w:link w:val="Footnote"/>
    <w:rsid w:val="00C63162"/>
    <w:rPr>
      <w:rFonts w:ascii="Times New Roman" w:hAnsi="Times New Roman"/>
      <w:sz w:val="20"/>
    </w:rPr>
  </w:style>
  <w:style w:type="paragraph" w:styleId="1f3">
    <w:name w:val="toc 1"/>
    <w:next w:val="a"/>
    <w:link w:val="1f4"/>
    <w:uiPriority w:val="39"/>
    <w:rsid w:val="00C63162"/>
    <w:rPr>
      <w:rFonts w:ascii="XO Thames" w:hAnsi="XO Thames"/>
      <w:b/>
      <w:sz w:val="28"/>
    </w:rPr>
  </w:style>
  <w:style w:type="character" w:customStyle="1" w:styleId="1f4">
    <w:name w:val="Оглавление 1 Знак"/>
    <w:link w:val="1f3"/>
    <w:rsid w:val="00C63162"/>
    <w:rPr>
      <w:rFonts w:ascii="XO Thames" w:hAnsi="XO Thames"/>
      <w:b/>
      <w:sz w:val="28"/>
    </w:rPr>
  </w:style>
  <w:style w:type="paragraph" w:customStyle="1" w:styleId="HeaderandFooter">
    <w:name w:val="Header and Footer"/>
    <w:link w:val="HeaderandFooter0"/>
    <w:rsid w:val="00C63162"/>
    <w:pPr>
      <w:spacing w:line="240" w:lineRule="auto"/>
      <w:jc w:val="both"/>
    </w:pPr>
    <w:rPr>
      <w:rFonts w:ascii="XO Thames" w:hAnsi="XO Thames"/>
      <w:sz w:val="20"/>
    </w:rPr>
  </w:style>
  <w:style w:type="character" w:customStyle="1" w:styleId="HeaderandFooter0">
    <w:name w:val="Header and Footer"/>
    <w:link w:val="HeaderandFooter"/>
    <w:rsid w:val="00C63162"/>
    <w:rPr>
      <w:rFonts w:ascii="XO Thames" w:hAnsi="XO Thames"/>
      <w:sz w:val="20"/>
    </w:rPr>
  </w:style>
  <w:style w:type="paragraph" w:styleId="26">
    <w:name w:val="Body Text Indent 2"/>
    <w:basedOn w:val="a"/>
    <w:link w:val="27"/>
    <w:rsid w:val="00C63162"/>
    <w:pPr>
      <w:spacing w:after="120" w:line="480" w:lineRule="auto"/>
      <w:ind w:left="283"/>
    </w:pPr>
    <w:rPr>
      <w:rFonts w:asciiTheme="minorHAnsi" w:hAnsiTheme="minorHAnsi"/>
      <w:sz w:val="22"/>
    </w:rPr>
  </w:style>
  <w:style w:type="character" w:customStyle="1" w:styleId="27">
    <w:name w:val="Основной текст с отступом 2 Знак"/>
    <w:basedOn w:val="1"/>
    <w:link w:val="26"/>
    <w:rsid w:val="00C63162"/>
    <w:rPr>
      <w:rFonts w:asciiTheme="minorHAnsi" w:hAnsiTheme="minorHAnsi"/>
      <w:sz w:val="22"/>
    </w:rPr>
  </w:style>
  <w:style w:type="paragraph" w:customStyle="1" w:styleId="1f5">
    <w:name w:val="Основной шрифт абзаца1"/>
    <w:link w:val="1f6"/>
    <w:rsid w:val="00C63162"/>
  </w:style>
  <w:style w:type="character" w:customStyle="1" w:styleId="1f6">
    <w:name w:val="Основной шрифт абзаца1"/>
    <w:link w:val="1f5"/>
    <w:rsid w:val="00C63162"/>
  </w:style>
  <w:style w:type="paragraph" w:styleId="9">
    <w:name w:val="toc 9"/>
    <w:next w:val="a"/>
    <w:link w:val="90"/>
    <w:uiPriority w:val="39"/>
    <w:rsid w:val="00C63162"/>
    <w:pPr>
      <w:ind w:left="1600"/>
    </w:pPr>
    <w:rPr>
      <w:rFonts w:ascii="XO Thames" w:hAnsi="XO Thames"/>
      <w:sz w:val="28"/>
    </w:rPr>
  </w:style>
  <w:style w:type="character" w:customStyle="1" w:styleId="90">
    <w:name w:val="Оглавление 9 Знак"/>
    <w:link w:val="9"/>
    <w:rsid w:val="00C63162"/>
    <w:rPr>
      <w:rFonts w:ascii="XO Thames" w:hAnsi="XO Thames"/>
      <w:sz w:val="28"/>
    </w:rPr>
  </w:style>
  <w:style w:type="paragraph" w:customStyle="1" w:styleId="1f7">
    <w:name w:val="Гиперссылка1"/>
    <w:link w:val="1f8"/>
    <w:rsid w:val="00C63162"/>
    <w:rPr>
      <w:color w:val="0000FF"/>
      <w:u w:val="single"/>
    </w:rPr>
  </w:style>
  <w:style w:type="character" w:customStyle="1" w:styleId="1f8">
    <w:name w:val="Гиперссылка1"/>
    <w:link w:val="1f7"/>
    <w:rsid w:val="00C63162"/>
    <w:rPr>
      <w:color w:val="0000FF"/>
      <w:u w:val="single"/>
    </w:rPr>
  </w:style>
  <w:style w:type="paragraph" w:styleId="8">
    <w:name w:val="toc 8"/>
    <w:next w:val="a"/>
    <w:link w:val="80"/>
    <w:uiPriority w:val="39"/>
    <w:rsid w:val="00C63162"/>
    <w:pPr>
      <w:ind w:left="1400"/>
    </w:pPr>
    <w:rPr>
      <w:rFonts w:ascii="XO Thames" w:hAnsi="XO Thames"/>
      <w:sz w:val="28"/>
    </w:rPr>
  </w:style>
  <w:style w:type="character" w:customStyle="1" w:styleId="80">
    <w:name w:val="Оглавление 8 Знак"/>
    <w:link w:val="8"/>
    <w:rsid w:val="00C63162"/>
    <w:rPr>
      <w:rFonts w:ascii="XO Thames" w:hAnsi="XO Thames"/>
      <w:sz w:val="28"/>
    </w:rPr>
  </w:style>
  <w:style w:type="paragraph" w:customStyle="1" w:styleId="1f9">
    <w:name w:val="Знак примечания1"/>
    <w:basedOn w:val="17"/>
    <w:link w:val="1fa"/>
    <w:rsid w:val="00C63162"/>
    <w:rPr>
      <w:sz w:val="16"/>
    </w:rPr>
  </w:style>
  <w:style w:type="character" w:customStyle="1" w:styleId="1fa">
    <w:name w:val="Знак примечания1"/>
    <w:basedOn w:val="18"/>
    <w:link w:val="1f9"/>
    <w:rsid w:val="00C63162"/>
    <w:rPr>
      <w:sz w:val="16"/>
    </w:rPr>
  </w:style>
  <w:style w:type="paragraph" w:styleId="a4">
    <w:name w:val="annotation text"/>
    <w:basedOn w:val="a"/>
    <w:link w:val="a6"/>
    <w:rsid w:val="00C63162"/>
  </w:style>
  <w:style w:type="character" w:customStyle="1" w:styleId="a6">
    <w:name w:val="Текст примечания Знак"/>
    <w:basedOn w:val="1"/>
    <w:link w:val="a4"/>
    <w:rsid w:val="00C63162"/>
    <w:rPr>
      <w:rFonts w:ascii="Times New Roman" w:hAnsi="Times New Roman"/>
      <w:sz w:val="20"/>
    </w:rPr>
  </w:style>
  <w:style w:type="paragraph" w:styleId="51">
    <w:name w:val="toc 5"/>
    <w:next w:val="a"/>
    <w:link w:val="52"/>
    <w:uiPriority w:val="39"/>
    <w:rsid w:val="00C63162"/>
    <w:pPr>
      <w:ind w:left="800"/>
    </w:pPr>
    <w:rPr>
      <w:rFonts w:ascii="XO Thames" w:hAnsi="XO Thames"/>
      <w:sz w:val="28"/>
    </w:rPr>
  </w:style>
  <w:style w:type="character" w:customStyle="1" w:styleId="52">
    <w:name w:val="Оглавление 5 Знак"/>
    <w:link w:val="51"/>
    <w:rsid w:val="00C63162"/>
    <w:rPr>
      <w:rFonts w:ascii="XO Thames" w:hAnsi="XO Thames"/>
      <w:sz w:val="28"/>
    </w:rPr>
  </w:style>
  <w:style w:type="paragraph" w:styleId="ad">
    <w:name w:val="Subtitle"/>
    <w:next w:val="a"/>
    <w:link w:val="ae"/>
    <w:uiPriority w:val="11"/>
    <w:qFormat/>
    <w:rsid w:val="00C63162"/>
    <w:pPr>
      <w:jc w:val="both"/>
    </w:pPr>
    <w:rPr>
      <w:rFonts w:ascii="XO Thames" w:hAnsi="XO Thames"/>
      <w:i/>
      <w:sz w:val="24"/>
    </w:rPr>
  </w:style>
  <w:style w:type="character" w:customStyle="1" w:styleId="ae">
    <w:name w:val="Подзаголовок Знак"/>
    <w:link w:val="ad"/>
    <w:rsid w:val="00C63162"/>
    <w:rPr>
      <w:rFonts w:ascii="XO Thames" w:hAnsi="XO Thames"/>
      <w:i/>
      <w:sz w:val="24"/>
    </w:rPr>
  </w:style>
  <w:style w:type="paragraph" w:styleId="af">
    <w:name w:val="Title"/>
    <w:next w:val="a"/>
    <w:link w:val="af0"/>
    <w:uiPriority w:val="10"/>
    <w:qFormat/>
    <w:rsid w:val="00C63162"/>
    <w:pPr>
      <w:spacing w:before="567" w:after="567"/>
      <w:jc w:val="center"/>
    </w:pPr>
    <w:rPr>
      <w:rFonts w:ascii="XO Thames" w:hAnsi="XO Thames"/>
      <w:b/>
      <w:caps/>
      <w:sz w:val="40"/>
    </w:rPr>
  </w:style>
  <w:style w:type="character" w:customStyle="1" w:styleId="af0">
    <w:name w:val="Название Знак"/>
    <w:link w:val="af"/>
    <w:rsid w:val="00C63162"/>
    <w:rPr>
      <w:rFonts w:ascii="XO Thames" w:hAnsi="XO Thames"/>
      <w:b/>
      <w:caps/>
      <w:sz w:val="40"/>
    </w:rPr>
  </w:style>
  <w:style w:type="character" w:customStyle="1" w:styleId="40">
    <w:name w:val="Заголовок 4 Знак"/>
    <w:link w:val="4"/>
    <w:rsid w:val="00C63162"/>
    <w:rPr>
      <w:rFonts w:ascii="XO Thames" w:hAnsi="XO Thames"/>
      <w:b/>
      <w:sz w:val="24"/>
    </w:rPr>
  </w:style>
  <w:style w:type="character" w:customStyle="1" w:styleId="20">
    <w:name w:val="Заголовок 2 Знак"/>
    <w:link w:val="2"/>
    <w:rsid w:val="00C63162"/>
    <w:rPr>
      <w:rFonts w:ascii="XO Thames" w:hAnsi="XO Thames"/>
      <w:b/>
      <w:sz w:val="28"/>
    </w:rPr>
  </w:style>
  <w:style w:type="paragraph" w:customStyle="1" w:styleId="1e">
    <w:name w:val="Основной шрифт абзаца1"/>
    <w:link w:val="1f0"/>
    <w:rsid w:val="00C63162"/>
  </w:style>
  <w:style w:type="character" w:customStyle="1" w:styleId="1f0">
    <w:name w:val="Основной шрифт абзаца1"/>
    <w:link w:val="1e"/>
    <w:rsid w:val="00C63162"/>
  </w:style>
  <w:style w:type="paragraph" w:styleId="af1">
    <w:name w:val="List Paragraph"/>
    <w:aliases w:val="Осн.текст"/>
    <w:basedOn w:val="a"/>
    <w:link w:val="af2"/>
    <w:uiPriority w:val="34"/>
    <w:qFormat/>
    <w:rsid w:val="00C63162"/>
    <w:pPr>
      <w:ind w:left="720"/>
      <w:contextualSpacing/>
    </w:pPr>
  </w:style>
  <w:style w:type="character" w:customStyle="1" w:styleId="af2">
    <w:name w:val="Абзац списка Знак"/>
    <w:aliases w:val="Осн.текст Знак"/>
    <w:basedOn w:val="1"/>
    <w:link w:val="af1"/>
    <w:uiPriority w:val="34"/>
    <w:qFormat/>
    <w:rsid w:val="00C63162"/>
    <w:rPr>
      <w:rFonts w:ascii="Times New Roman" w:hAnsi="Times New Roman"/>
      <w:sz w:val="20"/>
    </w:rPr>
  </w:style>
  <w:style w:type="table" w:styleId="af3">
    <w:name w:val="Table Grid"/>
    <w:basedOn w:val="a1"/>
    <w:uiPriority w:val="99"/>
    <w:rsid w:val="00C631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4">
    <w:name w:val="annotation reference"/>
    <w:basedOn w:val="a0"/>
    <w:uiPriority w:val="99"/>
    <w:semiHidden/>
    <w:unhideWhenUsed/>
    <w:rsid w:val="00C63162"/>
    <w:rPr>
      <w:sz w:val="16"/>
      <w:szCs w:val="16"/>
    </w:rPr>
  </w:style>
  <w:style w:type="paragraph" w:styleId="af5">
    <w:name w:val="footnote text"/>
    <w:basedOn w:val="a"/>
    <w:link w:val="af6"/>
    <w:uiPriority w:val="99"/>
    <w:semiHidden/>
    <w:unhideWhenUsed/>
    <w:rsid w:val="00E62168"/>
  </w:style>
  <w:style w:type="character" w:customStyle="1" w:styleId="af6">
    <w:name w:val="Текст сноски Знак"/>
    <w:basedOn w:val="a0"/>
    <w:link w:val="af5"/>
    <w:uiPriority w:val="99"/>
    <w:semiHidden/>
    <w:rsid w:val="00E62168"/>
    <w:rPr>
      <w:rFonts w:ascii="Times New Roman" w:hAnsi="Times New Roman"/>
      <w:sz w:val="20"/>
    </w:rPr>
  </w:style>
  <w:style w:type="paragraph" w:styleId="af7">
    <w:name w:val="Normal (Web)"/>
    <w:basedOn w:val="a"/>
    <w:uiPriority w:val="99"/>
    <w:unhideWhenUsed/>
    <w:rsid w:val="00FF4234"/>
    <w:pPr>
      <w:spacing w:before="100" w:beforeAutospacing="1" w:after="100" w:afterAutospacing="1"/>
    </w:pPr>
    <w:rPr>
      <w:color w:val="auto"/>
      <w:sz w:val="24"/>
      <w:szCs w:val="24"/>
    </w:rPr>
  </w:style>
  <w:style w:type="paragraph" w:customStyle="1" w:styleId="highlightsearch">
    <w:name w:val="highlightsearch"/>
    <w:basedOn w:val="a"/>
    <w:rsid w:val="00EC0FDB"/>
    <w:rPr>
      <w:rFonts w:ascii="Calibri" w:hAnsi="Calibri"/>
    </w:rPr>
  </w:style>
  <w:style w:type="paragraph" w:customStyle="1" w:styleId="ConsPlusNonformat">
    <w:name w:val="ConsPlusNonformat"/>
    <w:rsid w:val="00EE4E9B"/>
    <w:pPr>
      <w:spacing w:after="0" w:line="240" w:lineRule="auto"/>
    </w:pPr>
    <w:rPr>
      <w:rFonts w:ascii="Courier New" w:hAnsi="Courier New"/>
      <w:sz w:val="20"/>
    </w:rPr>
  </w:style>
  <w:style w:type="paragraph" w:styleId="af8">
    <w:name w:val="No Spacing"/>
    <w:link w:val="af9"/>
    <w:uiPriority w:val="99"/>
    <w:qFormat/>
    <w:rsid w:val="00EE4E9B"/>
    <w:pPr>
      <w:spacing w:after="0" w:line="240" w:lineRule="auto"/>
    </w:pPr>
    <w:rPr>
      <w:rFonts w:ascii="Calibri" w:hAnsi="Calibri"/>
      <w:color w:val="auto"/>
      <w:szCs w:val="22"/>
    </w:rPr>
  </w:style>
  <w:style w:type="character" w:customStyle="1" w:styleId="af9">
    <w:name w:val="Без интервала Знак"/>
    <w:link w:val="af8"/>
    <w:uiPriority w:val="99"/>
    <w:qFormat/>
    <w:rsid w:val="00EE4E9B"/>
    <w:rPr>
      <w:rFonts w:ascii="Calibri" w:hAnsi="Calibri"/>
      <w:color w:val="auto"/>
      <w:szCs w:val="22"/>
    </w:rPr>
  </w:style>
  <w:style w:type="paragraph" w:customStyle="1" w:styleId="1fb">
    <w:name w:val="Без интервала1"/>
    <w:link w:val="NoSpacingChar"/>
    <w:qFormat/>
    <w:rsid w:val="00EE4E9B"/>
    <w:pPr>
      <w:spacing w:after="0" w:line="240" w:lineRule="auto"/>
    </w:pPr>
    <w:rPr>
      <w:rFonts w:ascii="Calibri" w:hAnsi="Calibri"/>
      <w:color w:val="auto"/>
      <w:szCs w:val="22"/>
    </w:rPr>
  </w:style>
  <w:style w:type="character" w:styleId="afa">
    <w:name w:val="Strong"/>
    <w:basedOn w:val="a0"/>
    <w:uiPriority w:val="22"/>
    <w:qFormat/>
    <w:rsid w:val="00EE4E9B"/>
    <w:rPr>
      <w:b/>
      <w:bCs/>
    </w:rPr>
  </w:style>
  <w:style w:type="character" w:customStyle="1" w:styleId="NoSpacingChar">
    <w:name w:val="No Spacing Char"/>
    <w:link w:val="1fb"/>
    <w:locked/>
    <w:rsid w:val="00EE4E9B"/>
    <w:rPr>
      <w:rFonts w:ascii="Calibri" w:hAnsi="Calibri"/>
      <w:color w:val="auto"/>
      <w:szCs w:val="22"/>
    </w:rPr>
  </w:style>
  <w:style w:type="character" w:customStyle="1" w:styleId="typography">
    <w:name w:val="typography"/>
    <w:basedOn w:val="a0"/>
    <w:rsid w:val="00EE4E9B"/>
  </w:style>
  <w:style w:type="character" w:customStyle="1" w:styleId="u7j">
    <w:name w:val="u7j"/>
    <w:basedOn w:val="a0"/>
    <w:rsid w:val="00EE4E9B"/>
  </w:style>
  <w:style w:type="character" w:customStyle="1" w:styleId="ds-text">
    <w:name w:val="ds-text"/>
    <w:basedOn w:val="a0"/>
    <w:rsid w:val="00EE4E9B"/>
  </w:style>
  <w:style w:type="character" w:customStyle="1" w:styleId="ConsPlusNormal1">
    <w:name w:val="ConsPlusNormal Знак"/>
    <w:locked/>
    <w:rsid w:val="002D27BB"/>
    <w:rPr>
      <w:rFonts w:ascii="Arial" w:eastAsia="Arial"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divs>
    <w:div w:id="139272931">
      <w:bodyDiv w:val="1"/>
      <w:marLeft w:val="0"/>
      <w:marRight w:val="0"/>
      <w:marTop w:val="0"/>
      <w:marBottom w:val="0"/>
      <w:divBdr>
        <w:top w:val="none" w:sz="0" w:space="0" w:color="auto"/>
        <w:left w:val="none" w:sz="0" w:space="0" w:color="auto"/>
        <w:bottom w:val="none" w:sz="0" w:space="0" w:color="auto"/>
        <w:right w:val="none" w:sz="0" w:space="0" w:color="auto"/>
      </w:divBdr>
    </w:div>
    <w:div w:id="370233864">
      <w:bodyDiv w:val="1"/>
      <w:marLeft w:val="0"/>
      <w:marRight w:val="0"/>
      <w:marTop w:val="0"/>
      <w:marBottom w:val="0"/>
      <w:divBdr>
        <w:top w:val="none" w:sz="0" w:space="0" w:color="auto"/>
        <w:left w:val="none" w:sz="0" w:space="0" w:color="auto"/>
        <w:bottom w:val="none" w:sz="0" w:space="0" w:color="auto"/>
        <w:right w:val="none" w:sz="0" w:space="0" w:color="auto"/>
      </w:divBdr>
    </w:div>
    <w:div w:id="422386744">
      <w:bodyDiv w:val="1"/>
      <w:marLeft w:val="0"/>
      <w:marRight w:val="0"/>
      <w:marTop w:val="0"/>
      <w:marBottom w:val="0"/>
      <w:divBdr>
        <w:top w:val="none" w:sz="0" w:space="0" w:color="auto"/>
        <w:left w:val="none" w:sz="0" w:space="0" w:color="auto"/>
        <w:bottom w:val="none" w:sz="0" w:space="0" w:color="auto"/>
        <w:right w:val="none" w:sz="0" w:space="0" w:color="auto"/>
      </w:divBdr>
    </w:div>
    <w:div w:id="971714651">
      <w:bodyDiv w:val="1"/>
      <w:marLeft w:val="0"/>
      <w:marRight w:val="0"/>
      <w:marTop w:val="0"/>
      <w:marBottom w:val="0"/>
      <w:divBdr>
        <w:top w:val="none" w:sz="0" w:space="0" w:color="auto"/>
        <w:left w:val="none" w:sz="0" w:space="0" w:color="auto"/>
        <w:bottom w:val="none" w:sz="0" w:space="0" w:color="auto"/>
        <w:right w:val="none" w:sz="0" w:space="0" w:color="auto"/>
      </w:divBdr>
    </w:div>
    <w:div w:id="1179855624">
      <w:bodyDiv w:val="1"/>
      <w:marLeft w:val="0"/>
      <w:marRight w:val="0"/>
      <w:marTop w:val="0"/>
      <w:marBottom w:val="0"/>
      <w:divBdr>
        <w:top w:val="none" w:sz="0" w:space="0" w:color="auto"/>
        <w:left w:val="none" w:sz="0" w:space="0" w:color="auto"/>
        <w:bottom w:val="none" w:sz="0" w:space="0" w:color="auto"/>
        <w:right w:val="none" w:sz="0" w:space="0" w:color="auto"/>
      </w:divBdr>
    </w:div>
    <w:div w:id="1283534920">
      <w:bodyDiv w:val="1"/>
      <w:marLeft w:val="0"/>
      <w:marRight w:val="0"/>
      <w:marTop w:val="0"/>
      <w:marBottom w:val="0"/>
      <w:divBdr>
        <w:top w:val="none" w:sz="0" w:space="0" w:color="auto"/>
        <w:left w:val="none" w:sz="0" w:space="0" w:color="auto"/>
        <w:bottom w:val="none" w:sz="0" w:space="0" w:color="auto"/>
        <w:right w:val="none" w:sz="0" w:space="0" w:color="auto"/>
      </w:divBdr>
    </w:div>
    <w:div w:id="1324579939">
      <w:bodyDiv w:val="1"/>
      <w:marLeft w:val="0"/>
      <w:marRight w:val="0"/>
      <w:marTop w:val="0"/>
      <w:marBottom w:val="0"/>
      <w:divBdr>
        <w:top w:val="none" w:sz="0" w:space="0" w:color="auto"/>
        <w:left w:val="none" w:sz="0" w:space="0" w:color="auto"/>
        <w:bottom w:val="none" w:sz="0" w:space="0" w:color="auto"/>
        <w:right w:val="none" w:sz="0" w:space="0" w:color="auto"/>
      </w:divBdr>
    </w:div>
    <w:div w:id="1357585542">
      <w:bodyDiv w:val="1"/>
      <w:marLeft w:val="0"/>
      <w:marRight w:val="0"/>
      <w:marTop w:val="0"/>
      <w:marBottom w:val="0"/>
      <w:divBdr>
        <w:top w:val="none" w:sz="0" w:space="0" w:color="auto"/>
        <w:left w:val="none" w:sz="0" w:space="0" w:color="auto"/>
        <w:bottom w:val="none" w:sz="0" w:space="0" w:color="auto"/>
        <w:right w:val="none" w:sz="0" w:space="0" w:color="auto"/>
      </w:divBdr>
    </w:div>
    <w:div w:id="1641961878">
      <w:bodyDiv w:val="1"/>
      <w:marLeft w:val="0"/>
      <w:marRight w:val="0"/>
      <w:marTop w:val="0"/>
      <w:marBottom w:val="0"/>
      <w:divBdr>
        <w:top w:val="none" w:sz="0" w:space="0" w:color="auto"/>
        <w:left w:val="none" w:sz="0" w:space="0" w:color="auto"/>
        <w:bottom w:val="none" w:sz="0" w:space="0" w:color="auto"/>
        <w:right w:val="none" w:sz="0" w:space="0" w:color="auto"/>
      </w:divBdr>
    </w:div>
    <w:div w:id="1675111356">
      <w:bodyDiv w:val="1"/>
      <w:marLeft w:val="0"/>
      <w:marRight w:val="0"/>
      <w:marTop w:val="0"/>
      <w:marBottom w:val="0"/>
      <w:divBdr>
        <w:top w:val="none" w:sz="0" w:space="0" w:color="auto"/>
        <w:left w:val="none" w:sz="0" w:space="0" w:color="auto"/>
        <w:bottom w:val="none" w:sz="0" w:space="0" w:color="auto"/>
        <w:right w:val="none" w:sz="0" w:space="0" w:color="auto"/>
      </w:divBdr>
    </w:div>
    <w:div w:id="2096707983">
      <w:bodyDiv w:val="1"/>
      <w:marLeft w:val="0"/>
      <w:marRight w:val="0"/>
      <w:marTop w:val="0"/>
      <w:marBottom w:val="0"/>
      <w:divBdr>
        <w:top w:val="none" w:sz="0" w:space="0" w:color="auto"/>
        <w:left w:val="none" w:sz="0" w:space="0" w:color="auto"/>
        <w:bottom w:val="none" w:sz="0" w:space="0" w:color="auto"/>
        <w:right w:val="none" w:sz="0" w:space="0" w:color="auto"/>
      </w:divBdr>
    </w:div>
    <w:div w:id="2137673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2DEBA7-A175-4853-882D-87D95907F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11</Pages>
  <Words>4400</Words>
  <Characters>25082</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Калмыкова Екатерина Сергеевна</dc:creator>
  <cp:lastModifiedBy>Buxgalteriya</cp:lastModifiedBy>
  <cp:revision>33</cp:revision>
  <cp:lastPrinted>2025-01-13T08:07:00Z</cp:lastPrinted>
  <dcterms:created xsi:type="dcterms:W3CDTF">2026-04-29T05:59:00Z</dcterms:created>
  <dcterms:modified xsi:type="dcterms:W3CDTF">2026-07-01T12:06:00Z</dcterms:modified>
</cp:coreProperties>
</file>