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7A" w:rsidRPr="00BC02AF" w:rsidRDefault="00E9707A" w:rsidP="00B5427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ОПИСАНИЕ ОБЪЕКТА ЗАКУПКИ</w:t>
      </w:r>
    </w:p>
    <w:p w:rsidR="00E9707A" w:rsidRDefault="00B54273" w:rsidP="00B54273">
      <w:pPr>
        <w:jc w:val="center"/>
        <w:rPr>
          <w:b/>
          <w:bCs/>
        </w:rPr>
      </w:pPr>
      <w:r w:rsidRPr="00B54273">
        <w:rPr>
          <w:b/>
          <w:shd w:val="clear" w:color="auto" w:fill="FFFFFF"/>
        </w:rPr>
        <w:t>на поставку запасных частей для легковых автомобилей</w:t>
      </w:r>
    </w:p>
    <w:p w:rsidR="00E9707A" w:rsidRDefault="00E9707A" w:rsidP="00E9707A">
      <w:pPr>
        <w:jc w:val="both"/>
      </w:pPr>
      <w:r>
        <w:rPr>
          <w:b/>
          <w:bCs/>
        </w:rPr>
        <w:t xml:space="preserve">Место поставки товара: </w:t>
      </w:r>
      <w:r w:rsidR="001A174A">
        <w:rPr>
          <w:bCs/>
        </w:rPr>
        <w:t>Забайкальский край, г. Чита, ул. Кирова д. 20</w:t>
      </w:r>
    </w:p>
    <w:p w:rsidR="00E9707A" w:rsidRDefault="00E9707A" w:rsidP="00E9707A">
      <w:pPr>
        <w:ind w:right="-1"/>
        <w:jc w:val="both"/>
      </w:pPr>
      <w:r>
        <w:rPr>
          <w:b/>
          <w:bCs/>
        </w:rPr>
        <w:t xml:space="preserve">Срок поставки товара: </w:t>
      </w:r>
      <w:r>
        <w:t xml:space="preserve">поставка товара осуществляется </w:t>
      </w:r>
      <w:r w:rsidR="008E6216" w:rsidRPr="000468EC">
        <w:t xml:space="preserve">в течение </w:t>
      </w:r>
      <w:r w:rsidR="00DF51F8">
        <w:t>3</w:t>
      </w:r>
      <w:r w:rsidR="008E6216">
        <w:t xml:space="preserve"> </w:t>
      </w:r>
      <w:r w:rsidR="008E6216" w:rsidRPr="000468EC">
        <w:t>(</w:t>
      </w:r>
      <w:r w:rsidR="00DF51F8">
        <w:t>трех</w:t>
      </w:r>
      <w:r w:rsidR="008E6216">
        <w:t>)</w:t>
      </w:r>
      <w:r w:rsidR="008E6216" w:rsidRPr="000468EC">
        <w:t xml:space="preserve"> </w:t>
      </w:r>
      <w:r w:rsidR="008E6216">
        <w:t xml:space="preserve">рабочих </w:t>
      </w:r>
      <w:r w:rsidR="008E6216" w:rsidRPr="000468EC">
        <w:t xml:space="preserve">дней </w:t>
      </w:r>
      <w:r w:rsidR="00BE71FB">
        <w:t xml:space="preserve">по заявкам Заказчика </w:t>
      </w:r>
      <w:r>
        <w:t xml:space="preserve">с даты заключения контракта по </w:t>
      </w:r>
      <w:r w:rsidR="00E661DF">
        <w:t>15</w:t>
      </w:r>
      <w:r w:rsidR="00352B0A">
        <w:t>.12.2026</w:t>
      </w:r>
      <w:r>
        <w:t xml:space="preserve"> г., в рабочие дни </w:t>
      </w:r>
      <w:r w:rsidR="00B54273">
        <w:t>З</w:t>
      </w:r>
      <w:r>
        <w:t>аказчика с понедельника по пятницу с 0</w:t>
      </w:r>
      <w:r w:rsidR="00B54273">
        <w:t>9</w:t>
      </w:r>
      <w:r>
        <w:t>.00 ч. до 1</w:t>
      </w:r>
      <w:r w:rsidR="00B54273">
        <w:t>7</w:t>
      </w:r>
      <w:r>
        <w:t xml:space="preserve">.00 ч. (время </w:t>
      </w:r>
      <w:r w:rsidR="00B54273">
        <w:t>Читинское</w:t>
      </w:r>
      <w:r>
        <w:t>).</w:t>
      </w:r>
      <w:r w:rsidR="00CD6DEA" w:rsidRPr="00CD6DEA">
        <w:t xml:space="preserve"> </w:t>
      </w:r>
      <w:r w:rsidR="00CD6DEA">
        <w:t>П</w:t>
      </w:r>
      <w:r w:rsidR="00CD6DEA" w:rsidRPr="00CD6DEA">
        <w:t xml:space="preserve">огрузо-разгрузочные работы </w:t>
      </w:r>
      <w:r w:rsidR="00CD6DEA">
        <w:t xml:space="preserve">осуществляются </w:t>
      </w:r>
      <w:r w:rsidR="00CD6DEA" w:rsidRPr="00CD6DEA">
        <w:t>сила</w:t>
      </w:r>
      <w:r w:rsidR="00CD6DEA">
        <w:t xml:space="preserve">ми и за счет средств Поставщика. </w:t>
      </w:r>
    </w:p>
    <w:p w:rsidR="008E6216" w:rsidRDefault="008E6216" w:rsidP="008E6216">
      <w:pPr>
        <w:widowControl w:val="0"/>
        <w:autoSpaceDE w:val="0"/>
        <w:autoSpaceDN w:val="0"/>
        <w:ind w:firstLine="540"/>
        <w:jc w:val="both"/>
        <w:rPr>
          <w:lang w:eastAsia="ar-SA"/>
        </w:rPr>
      </w:pPr>
      <w:r w:rsidRPr="009769A8">
        <w:rPr>
          <w:lang w:eastAsia="ar-SA"/>
        </w:rPr>
        <w:t xml:space="preserve">Заказчик направляет заявку посредством электронной почты на адреса электронной почты, указанные </w:t>
      </w:r>
      <w:r>
        <w:rPr>
          <w:lang w:eastAsia="ar-SA"/>
        </w:rPr>
        <w:t>Поставщиком</w:t>
      </w:r>
      <w:r w:rsidRPr="009769A8">
        <w:rPr>
          <w:lang w:eastAsia="ar-SA"/>
        </w:rPr>
        <w:t xml:space="preserve"> в реквизитах настоящего Контракта.</w:t>
      </w:r>
    </w:p>
    <w:p w:rsidR="00A26747" w:rsidRDefault="00A26747" w:rsidP="00A26747">
      <w:pPr>
        <w:widowControl w:val="0"/>
        <w:autoSpaceDE w:val="0"/>
        <w:autoSpaceDN w:val="0"/>
        <w:ind w:firstLine="540"/>
        <w:jc w:val="both"/>
        <w:rPr>
          <w:lang w:eastAsia="ar-SA"/>
        </w:rPr>
      </w:pPr>
      <w:r>
        <w:rPr>
          <w:lang w:eastAsia="ar-SA"/>
        </w:rPr>
        <w:t xml:space="preserve">Поставщик обязан предоставить сертификаты соответствия или декларации о соответствии на поставляемые запасные части в соответствии с требованиями Решения Комиссии Таможенного союза от 09.12.2011 № 877 «О принятии технического регламента Таможенного союза "О безопасности колесных транспортных средств» (вместе с "ТР ТС 018/2011. Технический регламент Таможенного союза. О безопасности колесных транспортных средств"). </w:t>
      </w:r>
    </w:p>
    <w:p w:rsidR="00A26747" w:rsidRDefault="00A26747" w:rsidP="00CD6DEA">
      <w:pPr>
        <w:widowControl w:val="0"/>
        <w:autoSpaceDE w:val="0"/>
        <w:autoSpaceDN w:val="0"/>
        <w:ind w:firstLine="540"/>
        <w:jc w:val="both"/>
        <w:rPr>
          <w:lang w:eastAsia="ar-SA"/>
        </w:rPr>
      </w:pPr>
      <w:r>
        <w:rPr>
          <w:lang w:eastAsia="ar-SA"/>
        </w:rPr>
        <w:t>Товар должен быть произведен не ранее 202</w:t>
      </w:r>
      <w:r w:rsidR="00352B0A">
        <w:rPr>
          <w:lang w:eastAsia="ar-SA"/>
        </w:rPr>
        <w:t>5</w:t>
      </w:r>
      <w:r>
        <w:rPr>
          <w:lang w:eastAsia="ar-SA"/>
        </w:rPr>
        <w:t xml:space="preserve"> года. На поставляемый товар Поставщик предоставляет гарантию качества в соответствии с нормативными д</w:t>
      </w:r>
      <w:r w:rsidR="00CD6DEA">
        <w:rPr>
          <w:lang w:eastAsia="ar-SA"/>
        </w:rPr>
        <w:t>окументами на данный вид товара, но</w:t>
      </w:r>
      <w:r>
        <w:rPr>
          <w:lang w:eastAsia="ar-SA"/>
        </w:rPr>
        <w:t xml:space="preserve"> не менее 12 месяцев со дня подписания Сторонами документа о приемке поставленного товара.</w:t>
      </w:r>
    </w:p>
    <w:p w:rsidR="00A26747" w:rsidRDefault="00A26747" w:rsidP="00A26747">
      <w:pPr>
        <w:widowControl w:val="0"/>
        <w:autoSpaceDE w:val="0"/>
        <w:autoSpaceDN w:val="0"/>
        <w:ind w:firstLine="540"/>
        <w:jc w:val="both"/>
        <w:rPr>
          <w:lang w:eastAsia="ar-SA"/>
        </w:rPr>
      </w:pPr>
      <w:r>
        <w:rPr>
          <w:lang w:eastAsia="ar-SA"/>
        </w:rPr>
        <w:t xml:space="preserve">Поставщик гарантирует, что поставляемый Товар является новым (товаром, который не был в употреблении, не прошел ремонт, в том числе, который не был восстановлен, у которого не была осуществлена замена составных частей, не были восстановлены потребительские свойства, ранее неиспользованным, свободен от любых притязаний третьих лиц, не находится под запретом (арестом) в залоге). </w:t>
      </w:r>
    </w:p>
    <w:p w:rsidR="00A26747" w:rsidRDefault="00A26747" w:rsidP="00A26747">
      <w:pPr>
        <w:widowControl w:val="0"/>
        <w:autoSpaceDE w:val="0"/>
        <w:autoSpaceDN w:val="0"/>
        <w:ind w:firstLine="540"/>
        <w:jc w:val="both"/>
        <w:rPr>
          <w:lang w:eastAsia="ar-SA"/>
        </w:rPr>
      </w:pPr>
      <w:r>
        <w:rPr>
          <w:lang w:eastAsia="ar-SA"/>
        </w:rPr>
        <w:t xml:space="preserve">На Товаре не должно быть механических повреждений. Товар должен быть замаркирован в соответствии с действующими стандартами. Весь товар должен быть поставлен с указанием на этикетке товара информации на русском языке. </w:t>
      </w:r>
    </w:p>
    <w:p w:rsidR="00A26747" w:rsidRDefault="00A26747" w:rsidP="00A26747">
      <w:pPr>
        <w:widowControl w:val="0"/>
        <w:autoSpaceDE w:val="0"/>
        <w:autoSpaceDN w:val="0"/>
        <w:ind w:firstLine="540"/>
        <w:jc w:val="both"/>
        <w:rPr>
          <w:lang w:eastAsia="ar-SA"/>
        </w:rPr>
      </w:pPr>
      <w:r>
        <w:rPr>
          <w:lang w:eastAsia="ar-SA"/>
        </w:rPr>
        <w:t xml:space="preserve">  Поставщик гарантирует качество и безопасность поставляемого товара в соответствии с техническими регламентами, стандартами, санитарно-эпидемиологическим правилами и иными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</w:t>
      </w:r>
      <w:r w:rsidR="00E20BD8">
        <w:rPr>
          <w:lang w:eastAsia="ar-SA"/>
        </w:rPr>
        <w:t xml:space="preserve"> </w:t>
      </w:r>
    </w:p>
    <w:p w:rsidR="00E20BD8" w:rsidRDefault="00E20BD8" w:rsidP="00A26747">
      <w:pPr>
        <w:widowControl w:val="0"/>
        <w:autoSpaceDE w:val="0"/>
        <w:autoSpaceDN w:val="0"/>
        <w:ind w:firstLine="540"/>
        <w:jc w:val="both"/>
        <w:rPr>
          <w:lang w:eastAsia="ar-SA"/>
        </w:rPr>
      </w:pPr>
      <w:r>
        <w:rPr>
          <w:lang w:eastAsia="ar-SA"/>
        </w:rPr>
        <w:t>Первичную приемку товара Заказчик осуществляет своими силами</w:t>
      </w:r>
      <w:r w:rsidRPr="00E20BD8">
        <w:t xml:space="preserve"> </w:t>
      </w:r>
      <w:r w:rsidRPr="00E20BD8">
        <w:rPr>
          <w:lang w:eastAsia="ar-SA"/>
        </w:rPr>
        <w:t>(</w:t>
      </w:r>
      <w:r>
        <w:rPr>
          <w:lang w:eastAsia="ar-SA"/>
        </w:rPr>
        <w:t>по качеству, количеству</w:t>
      </w:r>
      <w:r w:rsidR="000F2528">
        <w:rPr>
          <w:lang w:eastAsia="ar-SA"/>
        </w:rPr>
        <w:t>, упаковке, маркировке</w:t>
      </w:r>
      <w:r w:rsidRPr="00E20BD8">
        <w:rPr>
          <w:lang w:eastAsia="ar-SA"/>
        </w:rPr>
        <w:t>)</w:t>
      </w:r>
      <w:r>
        <w:rPr>
          <w:lang w:eastAsia="ar-SA"/>
        </w:rPr>
        <w:t>. При выявлении нарушений или недостатков при первичной приёмке, Заказчиком составляется дефектный акт с описанием недостатков</w:t>
      </w:r>
      <w:r w:rsidR="000F2528">
        <w:rPr>
          <w:lang w:eastAsia="ar-SA"/>
        </w:rPr>
        <w:t>,</w:t>
      </w:r>
      <w:r w:rsidR="000F2528" w:rsidRPr="000F2528">
        <w:t xml:space="preserve"> </w:t>
      </w:r>
      <w:r w:rsidR="000F2528">
        <w:rPr>
          <w:lang w:eastAsia="ar-SA"/>
        </w:rPr>
        <w:t>выявленных</w:t>
      </w:r>
      <w:r w:rsidR="000F2528" w:rsidRPr="000F2528">
        <w:rPr>
          <w:lang w:eastAsia="ar-SA"/>
        </w:rPr>
        <w:t xml:space="preserve"> расхождения</w:t>
      </w:r>
      <w:r w:rsidR="000F2528">
        <w:rPr>
          <w:lang w:eastAsia="ar-SA"/>
        </w:rPr>
        <w:t>х, дефектах</w:t>
      </w:r>
      <w:r w:rsidR="000F2528" w:rsidRPr="000F2528">
        <w:rPr>
          <w:lang w:eastAsia="ar-SA"/>
        </w:rPr>
        <w:t xml:space="preserve"> или недокомплект</w:t>
      </w:r>
      <w:r w:rsidR="000F2528">
        <w:rPr>
          <w:lang w:eastAsia="ar-SA"/>
        </w:rPr>
        <w:t>ом</w:t>
      </w:r>
      <w:r>
        <w:rPr>
          <w:lang w:eastAsia="ar-SA"/>
        </w:rPr>
        <w:t xml:space="preserve">. </w:t>
      </w:r>
      <w:r w:rsidR="00730632">
        <w:rPr>
          <w:lang w:eastAsia="ar-SA"/>
        </w:rPr>
        <w:t>Уведомление о выявленных нарушениях отправляются в адрес поставщика</w:t>
      </w:r>
      <w:r w:rsidR="000742ED">
        <w:rPr>
          <w:lang w:eastAsia="ar-SA"/>
        </w:rPr>
        <w:t>. Поставщик обязан в течении 24 часов устранить все замечания.</w:t>
      </w:r>
      <w:r w:rsidR="00730632">
        <w:rPr>
          <w:lang w:eastAsia="ar-SA"/>
        </w:rPr>
        <w:t xml:space="preserve"> </w:t>
      </w:r>
      <w:r>
        <w:rPr>
          <w:lang w:eastAsia="ar-SA"/>
        </w:rPr>
        <w:t>Повторная (вторичная) приемка проводится с привлечением законного представителя Поставщика</w:t>
      </w:r>
      <w:r w:rsidR="000F2528">
        <w:rPr>
          <w:lang w:eastAsia="ar-SA"/>
        </w:rPr>
        <w:t>. Уведомление Поставщика о повторной приёмке, осуществляется за 2</w:t>
      </w:r>
      <w:r w:rsidR="00730632">
        <w:rPr>
          <w:lang w:eastAsia="ar-SA"/>
        </w:rPr>
        <w:t xml:space="preserve">4 часа до приёмки, </w:t>
      </w:r>
    </w:p>
    <w:p w:rsidR="00E9707A" w:rsidRDefault="00E9707A" w:rsidP="00F32487">
      <w:pPr>
        <w:spacing w:afterLines="20" w:after="48"/>
        <w:contextualSpacing/>
        <w:jc w:val="both"/>
        <w:rPr>
          <w:color w:val="000000"/>
          <w:shd w:val="clear" w:color="auto" w:fill="FFFFFF"/>
        </w:rPr>
      </w:pPr>
    </w:p>
    <w:p w:rsidR="00E9707A" w:rsidRDefault="00E9707A" w:rsidP="00E9707A">
      <w:pPr>
        <w:jc w:val="both"/>
        <w:rPr>
          <w:rFonts w:eastAsia="Calibri"/>
        </w:rPr>
      </w:pPr>
    </w:p>
    <w:p w:rsidR="00B54273" w:rsidRDefault="00B54273" w:rsidP="00E9707A">
      <w:pPr>
        <w:jc w:val="both"/>
        <w:rPr>
          <w:rFonts w:eastAsia="Calibri"/>
        </w:rPr>
      </w:pPr>
    </w:p>
    <w:p w:rsidR="00B54273" w:rsidRDefault="00B54273" w:rsidP="00E9707A">
      <w:pPr>
        <w:jc w:val="both"/>
        <w:rPr>
          <w:rFonts w:eastAsia="Calibri"/>
        </w:rPr>
      </w:pPr>
    </w:p>
    <w:p w:rsidR="00B54273" w:rsidRDefault="00B54273">
      <w:r w:rsidRPr="00B54273">
        <w:t>Начальник отделения ФПС ГПС</w:t>
      </w:r>
    </w:p>
    <w:p w:rsidR="008B5281" w:rsidRDefault="00B54273">
      <w:r w:rsidRPr="00B54273">
        <w:t>по тыловому и техническому обеспечению</w:t>
      </w:r>
      <w:r>
        <w:t xml:space="preserve"> УМТО</w:t>
      </w:r>
      <w:r w:rsidRPr="00B54273">
        <w:tab/>
      </w:r>
      <w:r w:rsidRPr="00B54273">
        <w:tab/>
      </w:r>
      <w:r w:rsidRPr="00B54273">
        <w:tab/>
      </w:r>
      <w:r>
        <w:tab/>
        <w:t xml:space="preserve">  В.Г. Пашков</w:t>
      </w:r>
    </w:p>
    <w:p w:rsidR="008B5281" w:rsidRPr="008B5281" w:rsidRDefault="008B5281" w:rsidP="008B5281"/>
    <w:p w:rsidR="008B5281" w:rsidRPr="008B5281" w:rsidRDefault="008B5281" w:rsidP="008B5281"/>
    <w:p w:rsidR="008B5281" w:rsidRDefault="008B5281" w:rsidP="008B5281"/>
    <w:p w:rsidR="008B5281" w:rsidRDefault="008B5281" w:rsidP="008B5281">
      <w:r>
        <w:t xml:space="preserve">Заместитель начальника управления – начальник </w:t>
      </w:r>
    </w:p>
    <w:p w:rsidR="009E1FB8" w:rsidRPr="008B5281" w:rsidRDefault="008B5281" w:rsidP="008B5281">
      <w:r>
        <w:t>отдела тылового обеспечения управления МТО                                                 Е.О. Ларионов</w:t>
      </w:r>
    </w:p>
    <w:sectPr w:rsidR="009E1FB8" w:rsidRPr="008B5281" w:rsidSect="00805D7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EE" w:rsidRDefault="005E1AEE" w:rsidP="00E9707A">
      <w:r>
        <w:separator/>
      </w:r>
    </w:p>
  </w:endnote>
  <w:endnote w:type="continuationSeparator" w:id="0">
    <w:p w:rsidR="005E1AEE" w:rsidRDefault="005E1AEE" w:rsidP="00E9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EE" w:rsidRDefault="005E1AEE" w:rsidP="00E9707A">
      <w:r>
        <w:separator/>
      </w:r>
    </w:p>
  </w:footnote>
  <w:footnote w:type="continuationSeparator" w:id="0">
    <w:p w:rsidR="005E1AEE" w:rsidRDefault="005E1AEE" w:rsidP="00E9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7A"/>
    <w:rsid w:val="000742ED"/>
    <w:rsid w:val="00083A50"/>
    <w:rsid w:val="000B5CAD"/>
    <w:rsid w:val="000D24C4"/>
    <w:rsid w:val="000F2528"/>
    <w:rsid w:val="0018525D"/>
    <w:rsid w:val="001A174A"/>
    <w:rsid w:val="00204833"/>
    <w:rsid w:val="0033723E"/>
    <w:rsid w:val="00352B0A"/>
    <w:rsid w:val="003F19BC"/>
    <w:rsid w:val="00434CA2"/>
    <w:rsid w:val="004352D4"/>
    <w:rsid w:val="00573049"/>
    <w:rsid w:val="005E1AEE"/>
    <w:rsid w:val="006D17F1"/>
    <w:rsid w:val="00730632"/>
    <w:rsid w:val="007D1563"/>
    <w:rsid w:val="00805D7B"/>
    <w:rsid w:val="00857DBD"/>
    <w:rsid w:val="008B5281"/>
    <w:rsid w:val="008E6216"/>
    <w:rsid w:val="00925CB1"/>
    <w:rsid w:val="0093117D"/>
    <w:rsid w:val="009E1FB8"/>
    <w:rsid w:val="00A26747"/>
    <w:rsid w:val="00AB5D05"/>
    <w:rsid w:val="00B03FCF"/>
    <w:rsid w:val="00B21075"/>
    <w:rsid w:val="00B54273"/>
    <w:rsid w:val="00BA1930"/>
    <w:rsid w:val="00BE71FB"/>
    <w:rsid w:val="00C37C3B"/>
    <w:rsid w:val="00C77BC2"/>
    <w:rsid w:val="00CD6DEA"/>
    <w:rsid w:val="00D33227"/>
    <w:rsid w:val="00D351FD"/>
    <w:rsid w:val="00D55616"/>
    <w:rsid w:val="00DF18D0"/>
    <w:rsid w:val="00DF51F8"/>
    <w:rsid w:val="00E20BD8"/>
    <w:rsid w:val="00E661DF"/>
    <w:rsid w:val="00E94D64"/>
    <w:rsid w:val="00E9707A"/>
    <w:rsid w:val="00EB4C6E"/>
    <w:rsid w:val="00F32487"/>
    <w:rsid w:val="00F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2F52E-10C0-43AD-9D6D-436AEBBB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,Знак2 Знак,Знак21 Знак,Знак1 Знак,Знак211 Знак,Знак3 Знак,Body Text Indent 2 Знак,Основной текст с отступом 22 Знак,Знак21 Char Знак,Знак1 Char Знак,Body Text Char Знак,body text Char Знак,Footnote Text Char1 Знак"/>
    <w:basedOn w:val="a0"/>
    <w:link w:val="a4"/>
    <w:semiHidden/>
    <w:qFormat/>
    <w:locked/>
    <w:rsid w:val="00E970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Знак,Знак2,Знак21,Знак1,Знак211,Знак3,Body Text Indent 2,Основной текст с отступом 22,Знак21 Char,Знак1 Char,Body Text Char,body text Char,Основной текст Знак Знак Char Знак Знак,Footnote Text Char1,Footnote Text Char Char,Знак Char Char"/>
    <w:basedOn w:val="a"/>
    <w:link w:val="a3"/>
    <w:semiHidden/>
    <w:unhideWhenUsed/>
    <w:qFormat/>
    <w:rsid w:val="00E9707A"/>
    <w:pPr>
      <w:spacing w:after="60"/>
      <w:jc w:val="both"/>
    </w:pPr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970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Ссылка на сноску 45,ТЗ.Сноска.Знак"/>
    <w:uiPriority w:val="99"/>
    <w:semiHidden/>
    <w:unhideWhenUsed/>
    <w:qFormat/>
    <w:rsid w:val="00E9707A"/>
    <w:rPr>
      <w:rFonts w:ascii="Times New Roman" w:hAnsi="Times New Roman" w:cs="Times New Roman" w:hint="default"/>
      <w:vertAlign w:val="superscript"/>
    </w:rPr>
  </w:style>
  <w:style w:type="table" w:customStyle="1" w:styleId="10">
    <w:name w:val="Сетка таблицы1"/>
    <w:basedOn w:val="a1"/>
    <w:uiPriority w:val="59"/>
    <w:rsid w:val="00E9707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basedOn w:val="a"/>
    <w:rsid w:val="00AB5D05"/>
    <w:pPr>
      <w:spacing w:before="187" w:after="187"/>
      <w:ind w:left="187" w:right="187"/>
    </w:pPr>
  </w:style>
  <w:style w:type="paragraph" w:styleId="a6">
    <w:name w:val="Balloon Text"/>
    <w:basedOn w:val="a"/>
    <w:link w:val="a7"/>
    <w:uiPriority w:val="99"/>
    <w:semiHidden/>
    <w:unhideWhenUsed/>
    <w:rsid w:val="00BE71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Administrator-OS</dc:creator>
  <cp:lastModifiedBy>PC</cp:lastModifiedBy>
  <cp:revision>2</cp:revision>
  <cp:lastPrinted>2025-05-20T05:44:00Z</cp:lastPrinted>
  <dcterms:created xsi:type="dcterms:W3CDTF">2026-05-25T02:32:00Z</dcterms:created>
  <dcterms:modified xsi:type="dcterms:W3CDTF">2026-05-25T02:32:00Z</dcterms:modified>
</cp:coreProperties>
</file>