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09" w:rsidRPr="00744939" w:rsidRDefault="00114544" w:rsidP="00744939">
      <w:pPr>
        <w:widowControl w:val="0"/>
        <w:spacing w:after="0" w:line="240" w:lineRule="auto"/>
        <w:ind w:left="57" w:right="57"/>
        <w:jc w:val="center"/>
        <w:rPr>
          <w:rFonts w:ascii="Times New Roman" w:hAnsi="Times New Roman" w:cs="Times New Roman"/>
          <w:b/>
          <w:bCs/>
          <w:color w:val="000000"/>
          <w:sz w:val="24"/>
          <w:szCs w:val="24"/>
        </w:rPr>
      </w:pPr>
      <w:r w:rsidRPr="00744939">
        <w:rPr>
          <w:rFonts w:ascii="Times New Roman" w:hAnsi="Times New Roman" w:cs="Times New Roman"/>
          <w:b/>
          <w:bCs/>
          <w:color w:val="000000"/>
          <w:sz w:val="24"/>
          <w:szCs w:val="24"/>
        </w:rPr>
        <w:t>ГОСУДАРСТВЕННЫЙ  КОНТРАКТ № _____</w:t>
      </w:r>
    </w:p>
    <w:p w:rsidR="00442767" w:rsidRPr="00744939" w:rsidRDefault="00442767" w:rsidP="00744939">
      <w:pPr>
        <w:widowControl w:val="0"/>
        <w:spacing w:after="0" w:line="240" w:lineRule="auto"/>
        <w:ind w:left="57" w:right="57"/>
        <w:jc w:val="center"/>
        <w:rPr>
          <w:rFonts w:ascii="Times New Roman" w:hAnsi="Times New Roman" w:cs="Times New Roman"/>
          <w:b/>
          <w:bCs/>
          <w:color w:val="000000"/>
          <w:sz w:val="24"/>
          <w:szCs w:val="24"/>
        </w:rPr>
      </w:pPr>
    </w:p>
    <w:p w:rsidR="00DA7509" w:rsidRPr="00744939" w:rsidRDefault="00011AB8" w:rsidP="00744939">
      <w:pPr>
        <w:widowControl w:val="0"/>
        <w:spacing w:after="0" w:line="240" w:lineRule="auto"/>
        <w:jc w:val="center"/>
        <w:rPr>
          <w:rFonts w:ascii="Times New Roman" w:hAnsi="Times New Roman" w:cs="Times New Roman"/>
          <w:sz w:val="24"/>
          <w:szCs w:val="24"/>
        </w:rPr>
      </w:pPr>
      <w:r w:rsidRPr="00744939">
        <w:rPr>
          <w:rFonts w:ascii="Times New Roman" w:hAnsi="Times New Roman" w:cs="Times New Roman"/>
          <w:bCs/>
          <w:sz w:val="24"/>
          <w:szCs w:val="24"/>
        </w:rPr>
        <w:t xml:space="preserve">На поставку </w:t>
      </w:r>
      <w:r w:rsidR="00A07BC6" w:rsidRPr="00744939">
        <w:rPr>
          <w:rFonts w:ascii="Times New Roman" w:hAnsi="Times New Roman" w:cs="Times New Roman"/>
          <w:bCs/>
          <w:sz w:val="24"/>
          <w:szCs w:val="24"/>
        </w:rPr>
        <w:t>товара</w:t>
      </w:r>
    </w:p>
    <w:p w:rsidR="00DA7509" w:rsidRPr="00744939" w:rsidRDefault="00DA7509" w:rsidP="00744939">
      <w:pPr>
        <w:widowControl w:val="0"/>
        <w:spacing w:after="0" w:line="240" w:lineRule="auto"/>
        <w:jc w:val="center"/>
        <w:rPr>
          <w:rFonts w:ascii="Times New Roman" w:hAnsi="Times New Roman" w:cs="Times New Roman"/>
          <w:b/>
          <w:bCs/>
          <w:sz w:val="24"/>
          <w:szCs w:val="24"/>
        </w:rPr>
      </w:pPr>
    </w:p>
    <w:tbl>
      <w:tblPr>
        <w:tblW w:w="9714" w:type="dxa"/>
        <w:tblLook w:val="00A0"/>
      </w:tblPr>
      <w:tblGrid>
        <w:gridCol w:w="4804"/>
        <w:gridCol w:w="4910"/>
      </w:tblGrid>
      <w:tr w:rsidR="00DA7509" w:rsidRPr="00744939">
        <w:tc>
          <w:tcPr>
            <w:tcW w:w="4804" w:type="dxa"/>
          </w:tcPr>
          <w:p w:rsidR="00DA7509" w:rsidRPr="00744939" w:rsidRDefault="00114544" w:rsidP="00744939">
            <w:pPr>
              <w:spacing w:after="0" w:line="240" w:lineRule="auto"/>
              <w:jc w:val="both"/>
              <w:rPr>
                <w:rFonts w:ascii="Times New Roman" w:hAnsi="Times New Roman" w:cs="Times New Roman"/>
                <w:sz w:val="24"/>
                <w:szCs w:val="24"/>
              </w:rPr>
            </w:pPr>
            <w:r w:rsidRPr="00744939">
              <w:rPr>
                <w:rFonts w:ascii="Times New Roman" w:hAnsi="Times New Roman" w:cs="Times New Roman"/>
                <w:color w:val="000000"/>
                <w:sz w:val="24"/>
                <w:szCs w:val="24"/>
              </w:rPr>
              <w:t>с. Шипуново</w:t>
            </w:r>
          </w:p>
        </w:tc>
        <w:tc>
          <w:tcPr>
            <w:tcW w:w="4909" w:type="dxa"/>
          </w:tcPr>
          <w:p w:rsidR="00DA7509" w:rsidRPr="00744939" w:rsidRDefault="00A617BE" w:rsidP="00BE4C2B">
            <w:pPr>
              <w:spacing w:after="0" w:line="240" w:lineRule="auto"/>
              <w:ind w:left="1501"/>
              <w:jc w:val="both"/>
              <w:rPr>
                <w:rFonts w:ascii="Times New Roman" w:hAnsi="Times New Roman" w:cs="Times New Roman"/>
                <w:sz w:val="24"/>
                <w:szCs w:val="24"/>
              </w:rPr>
            </w:pPr>
            <w:r w:rsidRPr="00744939">
              <w:rPr>
                <w:rFonts w:ascii="Times New Roman" w:hAnsi="Times New Roman" w:cs="Times New Roman"/>
                <w:color w:val="000000"/>
                <w:sz w:val="24"/>
                <w:szCs w:val="24"/>
              </w:rPr>
              <w:t>«_____»___________202</w:t>
            </w:r>
            <w:r w:rsidR="00BE4C2B">
              <w:rPr>
                <w:rFonts w:ascii="Times New Roman" w:hAnsi="Times New Roman" w:cs="Times New Roman"/>
                <w:color w:val="000000"/>
                <w:sz w:val="24"/>
                <w:szCs w:val="24"/>
              </w:rPr>
              <w:t>6</w:t>
            </w:r>
            <w:r w:rsidR="00114544" w:rsidRPr="00744939">
              <w:rPr>
                <w:rFonts w:ascii="Times New Roman" w:hAnsi="Times New Roman" w:cs="Times New Roman"/>
                <w:color w:val="000000"/>
                <w:sz w:val="24"/>
                <w:szCs w:val="24"/>
              </w:rPr>
              <w:t xml:space="preserve"> г.</w:t>
            </w:r>
          </w:p>
        </w:tc>
      </w:tr>
    </w:tbl>
    <w:p w:rsidR="00EF5DF4" w:rsidRPr="00744939" w:rsidRDefault="00EF5DF4" w:rsidP="00744939">
      <w:pPr>
        <w:spacing w:after="0" w:line="240" w:lineRule="auto"/>
        <w:jc w:val="both"/>
        <w:rPr>
          <w:rFonts w:ascii="Times New Roman" w:hAnsi="Times New Roman" w:cs="Times New Roman"/>
          <w:b/>
          <w:color w:val="000000"/>
          <w:sz w:val="24"/>
          <w:szCs w:val="24"/>
        </w:rPr>
      </w:pPr>
    </w:p>
    <w:p w:rsidR="00DA7509" w:rsidRPr="00744939" w:rsidRDefault="006845F0" w:rsidP="007F3610">
      <w:pPr>
        <w:suppressAutoHyphens w:val="0"/>
        <w:spacing w:after="0" w:line="240" w:lineRule="auto"/>
        <w:jc w:val="both"/>
        <w:rPr>
          <w:rFonts w:ascii="Times New Roman" w:hAnsi="Times New Roman" w:cs="Times New Roman"/>
          <w:sz w:val="24"/>
          <w:szCs w:val="24"/>
        </w:rPr>
      </w:pPr>
      <w:r>
        <w:rPr>
          <w:sz w:val="20"/>
          <w:szCs w:val="20"/>
        </w:rPr>
        <w:t>___________________</w:t>
      </w:r>
      <w:r w:rsidR="00CD0668">
        <w:rPr>
          <w:sz w:val="20"/>
          <w:szCs w:val="20"/>
        </w:rPr>
        <w:t xml:space="preserve"> </w:t>
      </w:r>
      <w:r w:rsidR="002E46BD" w:rsidRPr="00744939">
        <w:rPr>
          <w:rFonts w:ascii="Times New Roman" w:hAnsi="Times New Roman" w:cs="Times New Roman"/>
          <w:sz w:val="24"/>
          <w:szCs w:val="24"/>
        </w:rPr>
        <w:t xml:space="preserve">именуемое в дальнейшем «Поставщик», в лице </w:t>
      </w:r>
      <w:r>
        <w:rPr>
          <w:rFonts w:ascii="Times New Roman" w:hAnsi="Times New Roman" w:cs="Times New Roman"/>
          <w:sz w:val="24"/>
          <w:szCs w:val="24"/>
        </w:rPr>
        <w:t>___________</w:t>
      </w:r>
      <w:r w:rsidR="00CD0668">
        <w:rPr>
          <w:sz w:val="20"/>
          <w:szCs w:val="20"/>
        </w:rPr>
        <w:t xml:space="preserve"> </w:t>
      </w:r>
      <w:r w:rsidR="00CD0668" w:rsidRPr="00744939">
        <w:rPr>
          <w:rFonts w:ascii="Times New Roman" w:hAnsi="Times New Roman" w:cs="Times New Roman"/>
          <w:sz w:val="24"/>
          <w:szCs w:val="24"/>
        </w:rPr>
        <w:t xml:space="preserve"> </w:t>
      </w:r>
      <w:r w:rsidR="002E46BD" w:rsidRPr="00744939">
        <w:rPr>
          <w:rFonts w:ascii="Times New Roman" w:hAnsi="Times New Roman" w:cs="Times New Roman"/>
          <w:sz w:val="24"/>
          <w:szCs w:val="24"/>
        </w:rPr>
        <w:t>действу</w:t>
      </w:r>
      <w:r w:rsidR="002E46BD" w:rsidRPr="00744939">
        <w:rPr>
          <w:rFonts w:ascii="Times New Roman" w:hAnsi="Times New Roman" w:cs="Times New Roman"/>
          <w:sz w:val="24"/>
          <w:szCs w:val="24"/>
        </w:rPr>
        <w:t>ю</w:t>
      </w:r>
      <w:r w:rsidR="002E46BD" w:rsidRPr="00744939">
        <w:rPr>
          <w:rFonts w:ascii="Times New Roman" w:hAnsi="Times New Roman" w:cs="Times New Roman"/>
          <w:sz w:val="24"/>
          <w:szCs w:val="24"/>
        </w:rPr>
        <w:t xml:space="preserve">щего на основании </w:t>
      </w:r>
      <w:r>
        <w:rPr>
          <w:rFonts w:ascii="Times New Roman" w:hAnsi="Times New Roman" w:cs="Times New Roman"/>
          <w:sz w:val="24"/>
          <w:szCs w:val="24"/>
        </w:rPr>
        <w:t>__</w:t>
      </w:r>
      <w:r w:rsidR="002E46BD" w:rsidRPr="00744939">
        <w:rPr>
          <w:rFonts w:ascii="Times New Roman" w:hAnsi="Times New Roman" w:cs="Times New Roman"/>
          <w:sz w:val="24"/>
          <w:szCs w:val="24"/>
        </w:rPr>
        <w:t xml:space="preserve"> </w:t>
      </w:r>
      <w:r w:rsidR="00114544" w:rsidRPr="00744939">
        <w:rPr>
          <w:rFonts w:ascii="Times New Roman" w:hAnsi="Times New Roman" w:cs="Times New Roman"/>
          <w:sz w:val="24"/>
          <w:szCs w:val="24"/>
        </w:rPr>
        <w:t>с одной стороны и федеральное казенное учреждение «Исправител</w:t>
      </w:r>
      <w:r w:rsidR="00114544" w:rsidRPr="00744939">
        <w:rPr>
          <w:rFonts w:ascii="Times New Roman" w:hAnsi="Times New Roman" w:cs="Times New Roman"/>
          <w:sz w:val="24"/>
          <w:szCs w:val="24"/>
        </w:rPr>
        <w:t>ь</w:t>
      </w:r>
      <w:r w:rsidR="00114544" w:rsidRPr="00744939">
        <w:rPr>
          <w:rFonts w:ascii="Times New Roman" w:hAnsi="Times New Roman" w:cs="Times New Roman"/>
          <w:sz w:val="24"/>
          <w:szCs w:val="24"/>
        </w:rPr>
        <w:t>ная колония № 6 Управления Федеральной службы исполнения наказаний по Алтайск</w:t>
      </w:r>
      <w:r w:rsidR="00114544" w:rsidRPr="00744939">
        <w:rPr>
          <w:rFonts w:ascii="Times New Roman" w:hAnsi="Times New Roman" w:cs="Times New Roman"/>
          <w:sz w:val="24"/>
          <w:szCs w:val="24"/>
        </w:rPr>
        <w:t>о</w:t>
      </w:r>
      <w:r w:rsidR="00114544" w:rsidRPr="00744939">
        <w:rPr>
          <w:rFonts w:ascii="Times New Roman" w:hAnsi="Times New Roman" w:cs="Times New Roman"/>
          <w:sz w:val="24"/>
          <w:szCs w:val="24"/>
        </w:rPr>
        <w:t>му краю», от имени Российской Федерации, именуемое в дальнейшем «Государственный зака</w:t>
      </w:r>
      <w:r w:rsidR="00114544" w:rsidRPr="00744939">
        <w:rPr>
          <w:rFonts w:ascii="Times New Roman" w:hAnsi="Times New Roman" w:cs="Times New Roman"/>
          <w:sz w:val="24"/>
          <w:szCs w:val="24"/>
        </w:rPr>
        <w:t>з</w:t>
      </w:r>
      <w:r w:rsidR="00114544" w:rsidRPr="00744939">
        <w:rPr>
          <w:rFonts w:ascii="Times New Roman" w:hAnsi="Times New Roman" w:cs="Times New Roman"/>
          <w:sz w:val="24"/>
          <w:szCs w:val="24"/>
        </w:rPr>
        <w:t xml:space="preserve">чик», в лице начальника </w:t>
      </w:r>
      <w:r w:rsidR="00CD77A4" w:rsidRPr="00744939">
        <w:rPr>
          <w:rFonts w:ascii="Times New Roman" w:hAnsi="Times New Roman" w:cs="Times New Roman"/>
          <w:sz w:val="24"/>
          <w:szCs w:val="24"/>
        </w:rPr>
        <w:t>Литвиненко Антона Анатольевича</w:t>
      </w:r>
      <w:r w:rsidR="00114544" w:rsidRPr="00744939">
        <w:rPr>
          <w:rFonts w:ascii="Times New Roman" w:hAnsi="Times New Roman" w:cs="Times New Roman"/>
          <w:sz w:val="24"/>
          <w:szCs w:val="24"/>
        </w:rPr>
        <w:t xml:space="preserve">, действующего на основании </w:t>
      </w:r>
      <w:r w:rsidR="00A07BC6" w:rsidRPr="00744939">
        <w:rPr>
          <w:rFonts w:ascii="Times New Roman" w:hAnsi="Times New Roman" w:cs="Times New Roman"/>
          <w:sz w:val="24"/>
          <w:szCs w:val="24"/>
        </w:rPr>
        <w:t>У</w:t>
      </w:r>
      <w:r w:rsidR="00617CEB" w:rsidRPr="00744939">
        <w:rPr>
          <w:rFonts w:ascii="Times New Roman" w:hAnsi="Times New Roman" w:cs="Times New Roman"/>
          <w:sz w:val="24"/>
          <w:szCs w:val="24"/>
        </w:rPr>
        <w:t>с</w:t>
      </w:r>
      <w:r w:rsidR="00617CEB" w:rsidRPr="00744939">
        <w:rPr>
          <w:rFonts w:ascii="Times New Roman" w:hAnsi="Times New Roman" w:cs="Times New Roman"/>
          <w:sz w:val="24"/>
          <w:szCs w:val="24"/>
        </w:rPr>
        <w:t>тава</w:t>
      </w:r>
      <w:r w:rsidR="00114544" w:rsidRPr="00744939">
        <w:rPr>
          <w:rFonts w:ascii="Times New Roman" w:hAnsi="Times New Roman" w:cs="Times New Roman"/>
          <w:sz w:val="24"/>
          <w:szCs w:val="24"/>
        </w:rPr>
        <w:t>, с другой стороны, вместе именуемые «Стороны», руководствуясь п.4 ч.1 ст. 93 Фед</w:t>
      </w:r>
      <w:r w:rsidR="00114544" w:rsidRPr="00744939">
        <w:rPr>
          <w:rFonts w:ascii="Times New Roman" w:hAnsi="Times New Roman" w:cs="Times New Roman"/>
          <w:sz w:val="24"/>
          <w:szCs w:val="24"/>
        </w:rPr>
        <w:t>е</w:t>
      </w:r>
      <w:r w:rsidR="00114544" w:rsidRPr="00744939">
        <w:rPr>
          <w:rFonts w:ascii="Times New Roman" w:hAnsi="Times New Roman" w:cs="Times New Roman"/>
          <w:sz w:val="24"/>
          <w:szCs w:val="24"/>
        </w:rPr>
        <w:t>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w:t>
      </w:r>
      <w:r w:rsidR="00114544" w:rsidRPr="00744939">
        <w:rPr>
          <w:rFonts w:ascii="Times New Roman" w:hAnsi="Times New Roman" w:cs="Times New Roman"/>
          <w:sz w:val="24"/>
          <w:szCs w:val="24"/>
        </w:rPr>
        <w:t>р</w:t>
      </w:r>
      <w:r w:rsidR="00114544" w:rsidRPr="00744939">
        <w:rPr>
          <w:rFonts w:ascii="Times New Roman" w:hAnsi="Times New Roman" w:cs="Times New Roman"/>
          <w:sz w:val="24"/>
          <w:szCs w:val="24"/>
        </w:rPr>
        <w:t>ственный ко</w:t>
      </w:r>
      <w:r w:rsidR="00114544" w:rsidRPr="00744939">
        <w:rPr>
          <w:rFonts w:ascii="Times New Roman" w:hAnsi="Times New Roman" w:cs="Times New Roman"/>
          <w:sz w:val="24"/>
          <w:szCs w:val="24"/>
        </w:rPr>
        <w:t>н</w:t>
      </w:r>
      <w:r w:rsidR="00114544" w:rsidRPr="00744939">
        <w:rPr>
          <w:rFonts w:ascii="Times New Roman" w:hAnsi="Times New Roman" w:cs="Times New Roman"/>
          <w:sz w:val="24"/>
          <w:szCs w:val="24"/>
        </w:rPr>
        <w:t>тракт (далее - Контракт) о нижеследующем:</w:t>
      </w:r>
    </w:p>
    <w:p w:rsidR="00DA7509" w:rsidRPr="00744939" w:rsidRDefault="00114544" w:rsidP="00744939">
      <w:pPr>
        <w:pStyle w:val="Heading4"/>
        <w:spacing w:before="0" w:after="0"/>
        <w:jc w:val="center"/>
        <w:rPr>
          <w:rFonts w:ascii="Times New Roman" w:hAnsi="Times New Roman"/>
          <w:sz w:val="24"/>
          <w:szCs w:val="24"/>
        </w:rPr>
      </w:pPr>
      <w:r w:rsidRPr="00744939">
        <w:rPr>
          <w:rFonts w:ascii="Times New Roman" w:hAnsi="Times New Roman"/>
          <w:sz w:val="24"/>
          <w:szCs w:val="24"/>
        </w:rPr>
        <w:t>1.</w:t>
      </w:r>
      <w:r w:rsidRPr="00744939">
        <w:rPr>
          <w:rFonts w:ascii="Times New Roman" w:hAnsi="Times New Roman"/>
          <w:sz w:val="24"/>
          <w:szCs w:val="24"/>
        </w:rPr>
        <w:tab/>
        <w:t>Предмет Контракта</w:t>
      </w:r>
    </w:p>
    <w:p w:rsidR="00DA7509" w:rsidRPr="00744939" w:rsidRDefault="00114544" w:rsidP="00744939">
      <w:pPr>
        <w:pStyle w:val="310"/>
        <w:ind w:left="0" w:firstLine="720"/>
      </w:pPr>
      <w:r w:rsidRPr="00744939">
        <w:t>1.1.</w:t>
      </w:r>
      <w:r w:rsidRPr="00744939">
        <w:tab/>
      </w:r>
      <w:bookmarkStart w:id="0" w:name="_2._Цены_и_порядок_расчетов"/>
      <w:bookmarkEnd w:id="0"/>
      <w:r w:rsidRPr="00744939">
        <w:t xml:space="preserve">Поставщик обязуется поставить </w:t>
      </w:r>
      <w:r w:rsidR="00201ED1">
        <w:t>строительные материалы</w:t>
      </w:r>
      <w:r w:rsidR="00EF1BDA" w:rsidRPr="00744939">
        <w:t xml:space="preserve"> </w:t>
      </w:r>
      <w:r w:rsidRPr="00744939">
        <w:t xml:space="preserve">(далее - товар), согласно </w:t>
      </w:r>
      <w:r w:rsidR="00EF1BDA" w:rsidRPr="00744939">
        <w:t>спецификации</w:t>
      </w:r>
      <w:r w:rsidRPr="00744939">
        <w:t xml:space="preserve"> (приложение № 1),</w:t>
      </w:r>
      <w:r w:rsidR="001E1D03" w:rsidRPr="00744939">
        <w:t xml:space="preserve"> </w:t>
      </w:r>
      <w:r w:rsidRPr="00744939">
        <w:t>на склад Государственного заказчика по адресу: Алтайский край, с. Шипуново, ул. Заводская, 48 «а», а Государственный заказчик обязуется оплатить товар в порядке и на условиях, предусмотренных настоящим Контрактом.</w:t>
      </w:r>
    </w:p>
    <w:p w:rsidR="00DA7509" w:rsidRPr="00744939" w:rsidRDefault="00114544" w:rsidP="00744939">
      <w:pPr>
        <w:pStyle w:val="310"/>
        <w:ind w:left="0" w:firstLine="720"/>
      </w:pPr>
      <w:r w:rsidRPr="00744939">
        <w:t>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p>
    <w:p w:rsidR="00DA7509" w:rsidRPr="00744939" w:rsidRDefault="00DA7509" w:rsidP="00744939">
      <w:pPr>
        <w:pStyle w:val="310"/>
        <w:ind w:left="0" w:firstLine="720"/>
      </w:pPr>
    </w:p>
    <w:p w:rsidR="00DA7509" w:rsidRPr="00744939" w:rsidRDefault="006C02FC" w:rsidP="00744939">
      <w:pPr>
        <w:spacing w:after="0" w:line="240" w:lineRule="auto"/>
        <w:ind w:left="360"/>
        <w:jc w:val="center"/>
        <w:rPr>
          <w:rFonts w:ascii="Times New Roman" w:hAnsi="Times New Roman" w:cs="Times New Roman"/>
          <w:sz w:val="24"/>
          <w:szCs w:val="24"/>
        </w:rPr>
      </w:pPr>
      <w:r w:rsidRPr="00744939">
        <w:rPr>
          <w:rFonts w:ascii="Times New Roman" w:hAnsi="Times New Roman" w:cs="Times New Roman"/>
          <w:b/>
          <w:bCs/>
          <w:sz w:val="24"/>
          <w:szCs w:val="24"/>
        </w:rPr>
        <w:t xml:space="preserve">2. </w:t>
      </w:r>
      <w:r w:rsidR="00114544" w:rsidRPr="00744939">
        <w:rPr>
          <w:rFonts w:ascii="Times New Roman" w:hAnsi="Times New Roman" w:cs="Times New Roman"/>
          <w:b/>
          <w:bCs/>
          <w:sz w:val="24"/>
          <w:szCs w:val="24"/>
        </w:rPr>
        <w:t>Права и обязанности Сторон</w:t>
      </w:r>
    </w:p>
    <w:p w:rsidR="00DA7509" w:rsidRPr="00744939" w:rsidRDefault="00114544" w:rsidP="00744939">
      <w:pPr>
        <w:pStyle w:val="310"/>
        <w:ind w:left="0" w:firstLine="720"/>
      </w:pPr>
      <w:r w:rsidRPr="00744939">
        <w:t>2.1. Государственный заказчик обязуется:</w:t>
      </w:r>
    </w:p>
    <w:p w:rsidR="00DA7509" w:rsidRPr="00744939" w:rsidRDefault="00114544" w:rsidP="00744939">
      <w:pPr>
        <w:pStyle w:val="310"/>
        <w:ind w:left="0" w:firstLine="720"/>
      </w:pPr>
      <w:r w:rsidRPr="00744939">
        <w:t xml:space="preserve">2.1.1. Обеспечить приемку товара, в соответствии с условиями настоящего Контракта. </w:t>
      </w:r>
    </w:p>
    <w:p w:rsidR="00DA7509" w:rsidRPr="00744939" w:rsidRDefault="00114544" w:rsidP="00744939">
      <w:pPr>
        <w:pStyle w:val="310"/>
        <w:ind w:left="0" w:firstLine="720"/>
      </w:pPr>
      <w:r w:rsidRPr="00744939">
        <w:t>2.1.2. Обеспечить оплату товара в соответствии с условиями раздела</w:t>
      </w:r>
      <w:r w:rsidRPr="00744939">
        <w:br/>
        <w:t>3 Контракта.</w:t>
      </w:r>
    </w:p>
    <w:p w:rsidR="00DA7509" w:rsidRPr="00744939" w:rsidRDefault="00114544" w:rsidP="00744939">
      <w:pPr>
        <w:pStyle w:val="310"/>
        <w:ind w:left="0" w:firstLine="720"/>
      </w:pPr>
      <w:r w:rsidRPr="00744939">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DA7509" w:rsidRPr="00744939" w:rsidRDefault="00114544" w:rsidP="00744939">
      <w:pPr>
        <w:pStyle w:val="310"/>
        <w:ind w:left="0" w:firstLine="720"/>
      </w:pPr>
      <w:r w:rsidRPr="00744939">
        <w:t>2.1.4.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DA7509" w:rsidRPr="00744939" w:rsidRDefault="00114544" w:rsidP="00744939">
      <w:pPr>
        <w:pStyle w:val="310"/>
        <w:ind w:left="0" w:firstLine="720"/>
      </w:pPr>
      <w:r w:rsidRPr="00744939">
        <w:t>2.2. Государственный заказчик имеет право:</w:t>
      </w:r>
    </w:p>
    <w:p w:rsidR="00DA7509" w:rsidRPr="00744939" w:rsidRDefault="00114544" w:rsidP="00744939">
      <w:pPr>
        <w:pStyle w:val="310"/>
        <w:ind w:left="0" w:firstLine="720"/>
      </w:pPr>
      <w:r w:rsidRPr="00744939">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DA7509" w:rsidRPr="00744939" w:rsidRDefault="00114544" w:rsidP="00744939">
      <w:pPr>
        <w:pStyle w:val="310"/>
        <w:ind w:left="0" w:firstLine="720"/>
      </w:pPr>
      <w:r w:rsidRPr="00744939">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DA7509" w:rsidRPr="00744939" w:rsidRDefault="00114544" w:rsidP="00744939">
      <w:pPr>
        <w:pStyle w:val="310"/>
        <w:ind w:left="0" w:firstLine="720"/>
      </w:pPr>
      <w:r w:rsidRPr="00744939">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DA7509" w:rsidRPr="00744939" w:rsidRDefault="00114544" w:rsidP="00744939">
      <w:pPr>
        <w:pStyle w:val="310"/>
        <w:ind w:left="0"/>
      </w:pPr>
      <w:r w:rsidRPr="00744939">
        <w:t xml:space="preserve">            2.3. Поставщик обязуется:</w:t>
      </w:r>
    </w:p>
    <w:p w:rsidR="00DA7509" w:rsidRPr="00744939" w:rsidRDefault="00114544" w:rsidP="00744939">
      <w:pPr>
        <w:pStyle w:val="310"/>
        <w:ind w:left="0" w:firstLine="720"/>
      </w:pPr>
      <w:r w:rsidRPr="00744939">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DA7509" w:rsidRPr="00744939" w:rsidRDefault="00114544" w:rsidP="00744939">
      <w:pPr>
        <w:pStyle w:val="310"/>
        <w:ind w:left="0" w:firstLine="720"/>
      </w:pPr>
      <w:r w:rsidRPr="00744939">
        <w:t xml:space="preserve">2.3.2. Передать товар, по показателям качества и безопасности соответствующий </w:t>
      </w:r>
      <w:r w:rsidRPr="00744939">
        <w:lastRenderedPageBreak/>
        <w:t>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DA7509" w:rsidRPr="00744939" w:rsidRDefault="00114544" w:rsidP="00744939">
      <w:pPr>
        <w:pStyle w:val="310"/>
        <w:ind w:left="0" w:firstLine="720"/>
      </w:pPr>
      <w:r w:rsidRPr="00744939">
        <w:t>2.3.3. Передать товар в порядке и в сроки, указанные в государственном контракте.</w:t>
      </w:r>
    </w:p>
    <w:p w:rsidR="00DA7509" w:rsidRPr="00744939" w:rsidRDefault="00114544" w:rsidP="00744939">
      <w:pPr>
        <w:pStyle w:val="310"/>
        <w:ind w:left="0" w:firstLine="720"/>
      </w:pPr>
      <w:r w:rsidRPr="00744939">
        <w:t>2.3.4. Передать Государственному заказчику товар в комплекте с относящейся к нему документацией.</w:t>
      </w:r>
    </w:p>
    <w:p w:rsidR="00DA7509" w:rsidRPr="00744939" w:rsidRDefault="00114544" w:rsidP="00744939">
      <w:pPr>
        <w:pStyle w:val="310"/>
        <w:ind w:left="0" w:firstLine="720"/>
      </w:pPr>
      <w:r w:rsidRPr="00744939">
        <w:t>2.3.5. Производить замену некачественного Товара, в порядке и на условиях, предусмотренных настоящим  Контрактом.</w:t>
      </w:r>
    </w:p>
    <w:p w:rsidR="00DA7509" w:rsidRPr="00744939" w:rsidRDefault="00114544" w:rsidP="00744939">
      <w:pPr>
        <w:pStyle w:val="310"/>
        <w:ind w:left="0" w:firstLine="720"/>
      </w:pPr>
      <w:r w:rsidRPr="00744939">
        <w:t>2.3.6. Выполнять иные обязанности, предусмотренные законодательством Российской Федерации и Контрактом.</w:t>
      </w:r>
    </w:p>
    <w:p w:rsidR="00DA7509" w:rsidRPr="00744939" w:rsidRDefault="00114544" w:rsidP="00744939">
      <w:pPr>
        <w:pStyle w:val="310"/>
        <w:ind w:left="0" w:firstLine="720"/>
      </w:pPr>
      <w:r w:rsidRPr="00744939">
        <w:t>2.4. Поставщик вправе:</w:t>
      </w:r>
    </w:p>
    <w:p w:rsidR="00DA7509" w:rsidRPr="00744939" w:rsidRDefault="00114544" w:rsidP="00744939">
      <w:pPr>
        <w:pStyle w:val="310"/>
        <w:ind w:left="0" w:firstLine="720"/>
      </w:pPr>
      <w:r w:rsidRPr="00744939">
        <w:t>2.4.1. Требовать оплату за поставленный товар в соответствии с условиями Контракта.</w:t>
      </w:r>
    </w:p>
    <w:p w:rsidR="00DA7509" w:rsidRPr="00744939" w:rsidRDefault="00114544" w:rsidP="00744939">
      <w:pPr>
        <w:pStyle w:val="Heading4"/>
        <w:spacing w:before="0" w:after="0"/>
        <w:ind w:firstLine="720"/>
        <w:jc w:val="center"/>
        <w:rPr>
          <w:rFonts w:ascii="Times New Roman" w:hAnsi="Times New Roman"/>
          <w:sz w:val="24"/>
          <w:szCs w:val="24"/>
        </w:rPr>
      </w:pPr>
      <w:r w:rsidRPr="00744939">
        <w:rPr>
          <w:rFonts w:ascii="Times New Roman" w:hAnsi="Times New Roman"/>
          <w:sz w:val="24"/>
          <w:szCs w:val="24"/>
        </w:rPr>
        <w:t>3.</w:t>
      </w:r>
      <w:r w:rsidRPr="00744939">
        <w:rPr>
          <w:rFonts w:ascii="Times New Roman" w:hAnsi="Times New Roman"/>
          <w:sz w:val="24"/>
          <w:szCs w:val="24"/>
        </w:rPr>
        <w:tab/>
        <w:t>Цены и порядок расчетов</w:t>
      </w:r>
    </w:p>
    <w:p w:rsidR="00DA7509" w:rsidRPr="00744939" w:rsidRDefault="00114544" w:rsidP="00744939">
      <w:pPr>
        <w:pStyle w:val="32"/>
        <w:ind w:left="0" w:firstLine="720"/>
        <w:jc w:val="both"/>
      </w:pPr>
      <w:r w:rsidRPr="00744939">
        <w:t>3.1</w:t>
      </w:r>
      <w:r w:rsidRPr="00744939">
        <w:tab/>
        <w:t>Цена Контракта</w:t>
      </w:r>
      <w:r w:rsidR="00ED2DCE" w:rsidRPr="00744939">
        <w:t xml:space="preserve"> </w:t>
      </w:r>
      <w:r w:rsidR="006845F0">
        <w:t>_______</w:t>
      </w:r>
      <w:r w:rsidR="00CD0668">
        <w:t xml:space="preserve"> (</w:t>
      </w:r>
      <w:r w:rsidR="006845F0">
        <w:t>________</w:t>
      </w:r>
      <w:r w:rsidR="00CD0668">
        <w:t>)</w:t>
      </w:r>
      <w:r w:rsidR="006C02FC" w:rsidRPr="00744939">
        <w:t xml:space="preserve"> рублей </w:t>
      </w:r>
      <w:r w:rsidR="006845F0">
        <w:t>_______</w:t>
      </w:r>
      <w:r w:rsidR="006C02FC" w:rsidRPr="00744939">
        <w:t xml:space="preserve"> копеек</w:t>
      </w:r>
      <w:r w:rsidR="00E21459" w:rsidRPr="00744939">
        <w:t xml:space="preserve"> (</w:t>
      </w:r>
      <w:r w:rsidR="00CD0668">
        <w:t>в т.ч.</w:t>
      </w:r>
      <w:r w:rsidR="002F4D77">
        <w:t xml:space="preserve"> НДС</w:t>
      </w:r>
      <w:r w:rsidR="00CD0668">
        <w:t xml:space="preserve"> </w:t>
      </w:r>
      <w:r w:rsidR="006845F0">
        <w:t>__</w:t>
      </w:r>
      <w:r w:rsidR="002F4D77">
        <w:t>%</w:t>
      </w:r>
      <w:r w:rsidR="003E2290" w:rsidRPr="00744939">
        <w:t>)</w:t>
      </w:r>
      <w:r w:rsidR="00EF5DF4" w:rsidRPr="00744939">
        <w:t xml:space="preserve">. </w:t>
      </w:r>
      <w:r w:rsidRPr="00744939">
        <w:t xml:space="preserve">Цена контракта является твердой и определяется на весь срок исполнения контракта. </w:t>
      </w:r>
    </w:p>
    <w:p w:rsidR="00DA7509" w:rsidRPr="00744939" w:rsidRDefault="00114544" w:rsidP="00744939">
      <w:pPr>
        <w:pStyle w:val="a9"/>
        <w:spacing w:after="0"/>
        <w:ind w:firstLine="720"/>
        <w:jc w:val="both"/>
      </w:pPr>
      <w:r w:rsidRPr="00744939">
        <w:t>3.2</w:t>
      </w:r>
      <w:r w:rsidRPr="00744939">
        <w:tab/>
        <w:t>Цена контракта включает предусмотренные действующим законодательством НДС, стоимость и доставки товара до Государственного заказчика</w:t>
      </w:r>
      <w:r w:rsidRPr="00744939">
        <w:rPr>
          <w:i/>
        </w:rPr>
        <w:t xml:space="preserve">, </w:t>
      </w:r>
      <w:r w:rsidRPr="00744939">
        <w:t>предусмотренные законодательством Российской Федерации налоги, сборы и платежи, а также другие дополнительные расходы, связанные с отгрузкой товара. 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но не более чем на десять процентов.</w:t>
      </w:r>
    </w:p>
    <w:p w:rsidR="00DA7509" w:rsidRPr="00744939" w:rsidRDefault="00114544" w:rsidP="00744939">
      <w:pPr>
        <w:widowControl w:val="0"/>
        <w:spacing w:after="0" w:line="240" w:lineRule="auto"/>
        <w:ind w:left="57" w:right="57" w:firstLine="652"/>
        <w:jc w:val="both"/>
        <w:rPr>
          <w:rFonts w:ascii="Times New Roman" w:hAnsi="Times New Roman" w:cs="Times New Roman"/>
          <w:sz w:val="24"/>
          <w:szCs w:val="24"/>
        </w:rPr>
      </w:pPr>
      <w:r w:rsidRPr="00744939">
        <w:rPr>
          <w:rFonts w:ascii="Times New Roman" w:hAnsi="Times New Roman" w:cs="Times New Roman"/>
          <w:sz w:val="24"/>
          <w:szCs w:val="24"/>
        </w:rPr>
        <w:t>3.3</w:t>
      </w:r>
      <w:r w:rsidRPr="00744939">
        <w:rPr>
          <w:rFonts w:ascii="Times New Roman" w:hAnsi="Times New Roman" w:cs="Times New Roman"/>
          <w:sz w:val="24"/>
          <w:szCs w:val="24"/>
        </w:rPr>
        <w:tab/>
        <w:t xml:space="preserve">Расчет за товар безналичный. Государственный заказчик производит оплату за фактически полученный товар путем перечисления денежных средств на расчетный счет Поставщика в течение 10 (десяти) рабочих дней с момента подписания документов о приемке. </w:t>
      </w:r>
    </w:p>
    <w:p w:rsidR="00DA7509" w:rsidRPr="00744939" w:rsidRDefault="00114544" w:rsidP="00744939">
      <w:pPr>
        <w:widowControl w:val="0"/>
        <w:spacing w:after="0" w:line="240" w:lineRule="auto"/>
        <w:ind w:left="57" w:right="57" w:firstLine="652"/>
        <w:jc w:val="both"/>
        <w:rPr>
          <w:rFonts w:ascii="Times New Roman" w:hAnsi="Times New Roman" w:cs="Times New Roman"/>
          <w:sz w:val="24"/>
          <w:szCs w:val="24"/>
        </w:rPr>
      </w:pPr>
      <w:r w:rsidRPr="00744939">
        <w:rPr>
          <w:rFonts w:ascii="Times New Roman" w:hAnsi="Times New Roman" w:cs="Times New Roman"/>
          <w:sz w:val="24"/>
          <w:szCs w:val="24"/>
        </w:rPr>
        <w:t>3.4. На поставленный товар Государственному заказчику, Поставщик представляет  комплект сопроводительной документации: счет – фактура; акт приема-передачи и товарная накладная, оформленные в 2-х экземплярах (по одному для Поставщика и Государственного заказчика) с печатью Поставщика, документы подтверждающими качество поставленного товара.</w:t>
      </w:r>
    </w:p>
    <w:p w:rsidR="00DA7509" w:rsidRPr="00744939" w:rsidRDefault="00114544" w:rsidP="00744939">
      <w:pPr>
        <w:pStyle w:val="32"/>
        <w:ind w:left="0" w:firstLine="708"/>
        <w:jc w:val="both"/>
      </w:pPr>
      <w:r w:rsidRPr="00744939">
        <w:t>3.5. Цена государственного контракта может быть снижена по соглашению сторон без изменения предусмотренных контрактом количества товаров и иных условий исполнения государственного контракта.</w:t>
      </w:r>
    </w:p>
    <w:p w:rsidR="00DA7509" w:rsidRPr="00744939" w:rsidRDefault="00114544" w:rsidP="00744939">
      <w:pPr>
        <w:pStyle w:val="32"/>
        <w:ind w:left="0" w:firstLine="720"/>
        <w:jc w:val="both"/>
      </w:pPr>
      <w:r w:rsidRPr="00744939">
        <w:t>3.6. Оплата поставленного товара производится за счет средств федерального бюджета.</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3.7. Обязательства по оплате считаются выполненными в день списания денежных средств со счёта Государственного заказчика.</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3.8. Сумма, подлежащая уплате Государственным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DA7509" w:rsidRPr="00744939" w:rsidRDefault="00114544" w:rsidP="00744939">
      <w:pPr>
        <w:spacing w:after="0" w:line="240" w:lineRule="auto"/>
        <w:ind w:firstLine="720"/>
        <w:jc w:val="center"/>
        <w:rPr>
          <w:rFonts w:ascii="Times New Roman" w:hAnsi="Times New Roman" w:cs="Times New Roman"/>
          <w:sz w:val="24"/>
          <w:szCs w:val="24"/>
        </w:rPr>
      </w:pPr>
      <w:r w:rsidRPr="00744939">
        <w:rPr>
          <w:rFonts w:ascii="Times New Roman" w:hAnsi="Times New Roman" w:cs="Times New Roman"/>
          <w:b/>
          <w:sz w:val="24"/>
          <w:szCs w:val="24"/>
        </w:rPr>
        <w:t>4. Сроки и порядок поставки и приемки товара</w:t>
      </w:r>
    </w:p>
    <w:p w:rsidR="00DA7509" w:rsidRPr="00744939" w:rsidRDefault="00114544" w:rsidP="00744939">
      <w:pPr>
        <w:widowControl w:val="0"/>
        <w:spacing w:after="0" w:line="240" w:lineRule="auto"/>
        <w:ind w:right="57"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4.1. </w:t>
      </w:r>
      <w:r w:rsidRPr="00744939">
        <w:rPr>
          <w:rFonts w:ascii="Times New Roman" w:hAnsi="Times New Roman" w:cs="Times New Roman"/>
          <w:iCs/>
          <w:sz w:val="24"/>
          <w:szCs w:val="24"/>
        </w:rPr>
        <w:t xml:space="preserve">Поставка товара осуществляется в течение </w:t>
      </w:r>
      <w:r w:rsidR="006845F0">
        <w:rPr>
          <w:rFonts w:ascii="Times New Roman" w:hAnsi="Times New Roman" w:cs="Times New Roman"/>
          <w:iCs/>
          <w:sz w:val="24"/>
          <w:szCs w:val="24"/>
        </w:rPr>
        <w:t>7</w:t>
      </w:r>
      <w:r w:rsidR="00F650EC" w:rsidRPr="00744939">
        <w:rPr>
          <w:rFonts w:ascii="Times New Roman" w:hAnsi="Times New Roman" w:cs="Times New Roman"/>
          <w:iCs/>
          <w:sz w:val="24"/>
          <w:szCs w:val="24"/>
        </w:rPr>
        <w:t xml:space="preserve"> (</w:t>
      </w:r>
      <w:r w:rsidR="006845F0">
        <w:rPr>
          <w:rFonts w:ascii="Times New Roman" w:hAnsi="Times New Roman" w:cs="Times New Roman"/>
          <w:iCs/>
          <w:sz w:val="24"/>
          <w:szCs w:val="24"/>
        </w:rPr>
        <w:t>сем</w:t>
      </w:r>
      <w:r w:rsidR="002644B9">
        <w:rPr>
          <w:rFonts w:ascii="Times New Roman" w:hAnsi="Times New Roman" w:cs="Times New Roman"/>
          <w:iCs/>
          <w:sz w:val="24"/>
          <w:szCs w:val="24"/>
        </w:rPr>
        <w:t>ь</w:t>
      </w:r>
      <w:r w:rsidR="00F650EC" w:rsidRPr="00744939">
        <w:rPr>
          <w:rFonts w:ascii="Times New Roman" w:hAnsi="Times New Roman" w:cs="Times New Roman"/>
          <w:iCs/>
          <w:sz w:val="24"/>
          <w:szCs w:val="24"/>
        </w:rPr>
        <w:t>)</w:t>
      </w:r>
      <w:r w:rsidRPr="00744939">
        <w:rPr>
          <w:rFonts w:ascii="Times New Roman" w:hAnsi="Times New Roman" w:cs="Times New Roman"/>
          <w:iCs/>
          <w:sz w:val="24"/>
          <w:szCs w:val="24"/>
        </w:rPr>
        <w:t xml:space="preserve"> </w:t>
      </w:r>
      <w:r w:rsidR="002644B9">
        <w:rPr>
          <w:rFonts w:ascii="Times New Roman" w:hAnsi="Times New Roman" w:cs="Times New Roman"/>
          <w:iCs/>
          <w:sz w:val="24"/>
          <w:szCs w:val="24"/>
        </w:rPr>
        <w:t>календарных</w:t>
      </w:r>
      <w:r w:rsidRPr="00744939">
        <w:rPr>
          <w:rFonts w:ascii="Times New Roman" w:hAnsi="Times New Roman" w:cs="Times New Roman"/>
          <w:iCs/>
          <w:sz w:val="24"/>
          <w:szCs w:val="24"/>
        </w:rPr>
        <w:t xml:space="preserve"> дней </w:t>
      </w:r>
      <w:r w:rsidRPr="00744939">
        <w:rPr>
          <w:rFonts w:ascii="Times New Roman" w:hAnsi="Times New Roman" w:cs="Times New Roman"/>
          <w:iCs/>
          <w:color w:val="000000"/>
          <w:sz w:val="24"/>
          <w:szCs w:val="24"/>
        </w:rPr>
        <w:t>с момента заключения контракта в адрес государственного заказчика: Алтайский край, с. Шипуново, ул. Заводская 48а</w:t>
      </w:r>
    </w:p>
    <w:p w:rsidR="00DA7509" w:rsidRPr="00744939" w:rsidRDefault="00114544" w:rsidP="00744939">
      <w:pPr>
        <w:widowControl w:val="0"/>
        <w:spacing w:after="0" w:line="240" w:lineRule="auto"/>
        <w:ind w:left="57" w:right="57" w:firstLine="510"/>
        <w:jc w:val="both"/>
        <w:rPr>
          <w:rFonts w:ascii="Times New Roman" w:hAnsi="Times New Roman" w:cs="Times New Roman"/>
          <w:sz w:val="24"/>
          <w:szCs w:val="24"/>
        </w:rPr>
      </w:pPr>
      <w:r w:rsidRPr="00744939">
        <w:rPr>
          <w:rFonts w:ascii="Times New Roman" w:hAnsi="Times New Roman" w:cs="Times New Roman"/>
          <w:sz w:val="24"/>
          <w:szCs w:val="24"/>
        </w:rPr>
        <w:t>4.2. Право собственности на товар переходит к Государственному заказчику с момента поставки товара.</w:t>
      </w:r>
    </w:p>
    <w:p w:rsidR="00DA7509" w:rsidRPr="00744939" w:rsidRDefault="00114544" w:rsidP="00744939">
      <w:pPr>
        <w:pStyle w:val="33"/>
        <w:spacing w:after="0"/>
        <w:ind w:left="0" w:firstLine="709"/>
        <w:jc w:val="both"/>
        <w:rPr>
          <w:sz w:val="24"/>
          <w:szCs w:val="24"/>
        </w:rPr>
      </w:pPr>
      <w:r w:rsidRPr="00744939">
        <w:rPr>
          <w:sz w:val="24"/>
          <w:szCs w:val="24"/>
        </w:rPr>
        <w:t>4.3. В случае, если документы, указанные в пункте 3.3 Контракта, не переданы Поставщиком Государственному заказчику одновременно с товаром, товар считается непоставленным и приемке не подлежит.</w:t>
      </w:r>
    </w:p>
    <w:p w:rsidR="00DA7509" w:rsidRPr="00744939" w:rsidRDefault="00114544" w:rsidP="00744939">
      <w:pPr>
        <w:pStyle w:val="33"/>
        <w:spacing w:after="0"/>
        <w:ind w:left="0" w:firstLine="709"/>
        <w:jc w:val="both"/>
        <w:rPr>
          <w:sz w:val="24"/>
          <w:szCs w:val="24"/>
        </w:rPr>
      </w:pPr>
      <w:r w:rsidRPr="00744939">
        <w:rPr>
          <w:sz w:val="24"/>
          <w:szCs w:val="24"/>
        </w:rPr>
        <w:lastRenderedPageBreak/>
        <w:t>4.4.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rsidR="00DA7509" w:rsidRPr="00744939" w:rsidRDefault="00114544" w:rsidP="00744939">
      <w:pPr>
        <w:pStyle w:val="33"/>
        <w:spacing w:after="0"/>
        <w:ind w:left="0" w:firstLine="709"/>
        <w:jc w:val="both"/>
        <w:rPr>
          <w:sz w:val="24"/>
          <w:szCs w:val="24"/>
        </w:rPr>
      </w:pPr>
      <w:r w:rsidRPr="00744939">
        <w:rPr>
          <w:sz w:val="24"/>
          <w:szCs w:val="24"/>
        </w:rPr>
        <w:t>4.5.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 xml:space="preserve">4.6. </w:t>
      </w:r>
      <w:r w:rsidRPr="00744939">
        <w:rPr>
          <w:rFonts w:ascii="Times New Roman" w:hAnsi="Times New Roman" w:cs="Times New Roman"/>
          <w:iCs/>
          <w:sz w:val="24"/>
          <w:szCs w:val="24"/>
        </w:rPr>
        <w:t xml:space="preserve">Поставка товара осуществляется транспортом Поставщика (его силами) в упаковке (без упаковки) обеспечивающей целостность и пригодность товара. </w:t>
      </w:r>
      <w:r w:rsidRPr="00744939">
        <w:rPr>
          <w:rFonts w:ascii="Times New Roman" w:hAnsi="Times New Roman" w:cs="Times New Roman"/>
          <w:sz w:val="24"/>
          <w:szCs w:val="24"/>
        </w:rPr>
        <w:t>«</w:t>
      </w:r>
      <w:r w:rsidRPr="00744939">
        <w:rPr>
          <w:rFonts w:ascii="Times New Roman" w:hAnsi="Times New Roman" w:cs="Times New Roman"/>
          <w:iCs/>
          <w:sz w:val="24"/>
          <w:szCs w:val="24"/>
        </w:rPr>
        <w:t>Поставщик» поставляет Товар по адресу «Государственного заказчика», транспортом обеспечивающим сохранность товара.</w:t>
      </w:r>
    </w:p>
    <w:p w:rsidR="00DA7509" w:rsidRPr="00744939" w:rsidRDefault="00114544" w:rsidP="00744939">
      <w:pPr>
        <w:pStyle w:val="32"/>
        <w:ind w:left="0" w:firstLine="720"/>
        <w:jc w:val="both"/>
      </w:pPr>
      <w:r w:rsidRPr="00744939">
        <w:t xml:space="preserve">Приемка товара по количеству и качеству производится Государственным заказчиком в соответствии с требованиями Инструкций Госарбитража СССР: </w:t>
      </w:r>
    </w:p>
    <w:p w:rsidR="00DA7509" w:rsidRPr="00744939" w:rsidRDefault="00114544" w:rsidP="00744939">
      <w:pPr>
        <w:pStyle w:val="21"/>
        <w:spacing w:after="0"/>
        <w:ind w:left="0" w:firstLine="720"/>
        <w:jc w:val="both"/>
      </w:pPr>
      <w:r w:rsidRPr="00744939">
        <w:t>- «О порядке приемки продукции производственно-технического назначения и товаров народного потребления по качеству» N П-7 от 25.04.1966 (с изм., внесенными Постановлением Пленума ВАС РФ от 22.10.1997 N 18);</w:t>
      </w:r>
    </w:p>
    <w:p w:rsidR="00DA7509" w:rsidRPr="00744939" w:rsidRDefault="00114544" w:rsidP="00744939">
      <w:pPr>
        <w:pStyle w:val="21"/>
        <w:spacing w:after="0"/>
        <w:ind w:left="0" w:firstLine="720"/>
        <w:jc w:val="both"/>
      </w:pPr>
      <w:r w:rsidRPr="00744939">
        <w:t>- «О порядке приемки продукции производственно-технического назначения и товаров народного потребления по количеству» N П-6 от 15.06.1965 (с изм., внесенными Постановлением Пленума ВАС РФ от 22.10.1997 N 18).</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4.7.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со дня выявления несоответствия товара требованиям законодательства и условиям Контракта.</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4.8. Поставщик осуществляет безвозмездную замену товара ненадлежащего качества на товар, соответствующий требованиям Контракта в срок, не более 7 (семи) календарных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 xml:space="preserve">4.9.  Продукция должна быть упакована, маркирована, транспортироваться в соответствии с требованиями ГОСТ. Маркировка должна быть четкой, легко читаемой. </w:t>
      </w:r>
    </w:p>
    <w:p w:rsidR="00DA7509" w:rsidRPr="00744939" w:rsidRDefault="00114544" w:rsidP="00744939">
      <w:pPr>
        <w:spacing w:after="0" w:line="240" w:lineRule="auto"/>
        <w:ind w:firstLine="720"/>
        <w:jc w:val="both"/>
        <w:rPr>
          <w:rFonts w:ascii="Times New Roman" w:hAnsi="Times New Roman" w:cs="Times New Roman"/>
          <w:sz w:val="24"/>
          <w:szCs w:val="24"/>
        </w:rPr>
      </w:pPr>
      <w:r w:rsidRPr="00744939">
        <w:rPr>
          <w:rFonts w:ascii="Times New Roman" w:hAnsi="Times New Roman" w:cs="Times New Roman"/>
          <w:sz w:val="24"/>
          <w:szCs w:val="24"/>
        </w:rPr>
        <w:t>Тара и материалы, используемые для упаковывания, должны соответствовать требованиям законодательных, нормативных и/или технических документов. Тара должна обеспечивать сохранность товара при его транспортировке и хранении в течение всего срока годности, оплате и возврату не подлежит.</w:t>
      </w:r>
    </w:p>
    <w:p w:rsidR="006C02FC" w:rsidRPr="00744939" w:rsidRDefault="006C02FC" w:rsidP="00744939">
      <w:pPr>
        <w:pStyle w:val="ac"/>
        <w:jc w:val="center"/>
        <w:rPr>
          <w:rFonts w:ascii="Times New Roman" w:hAnsi="Times New Roman"/>
          <w:b/>
          <w:bCs/>
          <w:sz w:val="24"/>
          <w:szCs w:val="24"/>
        </w:rPr>
      </w:pPr>
    </w:p>
    <w:p w:rsidR="00DA7509" w:rsidRPr="00744939" w:rsidRDefault="00114544" w:rsidP="00744939">
      <w:pPr>
        <w:pStyle w:val="ac"/>
        <w:jc w:val="center"/>
        <w:rPr>
          <w:rFonts w:ascii="Times New Roman" w:hAnsi="Times New Roman"/>
          <w:sz w:val="24"/>
          <w:szCs w:val="24"/>
        </w:rPr>
      </w:pPr>
      <w:r w:rsidRPr="00744939">
        <w:rPr>
          <w:rFonts w:ascii="Times New Roman" w:hAnsi="Times New Roman"/>
          <w:b/>
          <w:bCs/>
          <w:sz w:val="24"/>
          <w:szCs w:val="24"/>
        </w:rPr>
        <w:t>5. Ответственность Сторон</w:t>
      </w:r>
    </w:p>
    <w:p w:rsidR="00DA7509" w:rsidRPr="00744939" w:rsidRDefault="00114544" w:rsidP="00744939">
      <w:pPr>
        <w:pStyle w:val="ac"/>
        <w:ind w:firstLine="708"/>
        <w:jc w:val="both"/>
        <w:rPr>
          <w:rFonts w:ascii="Times New Roman" w:hAnsi="Times New Roman"/>
          <w:sz w:val="24"/>
          <w:szCs w:val="24"/>
        </w:rPr>
      </w:pPr>
      <w:r w:rsidRPr="00744939">
        <w:rPr>
          <w:rFonts w:ascii="Times New Roman" w:hAnsi="Times New Roman"/>
          <w:sz w:val="24"/>
          <w:szCs w:val="24"/>
        </w:rPr>
        <w:t>5.1. В случае неисполнения или ненадлежащего исполнения обязательств, предусмотренных Контрактом, виновная сторона обязана возместить другой стороне причиненные в результате этого убытки.</w:t>
      </w:r>
    </w:p>
    <w:p w:rsidR="00DA7509" w:rsidRPr="00744939" w:rsidRDefault="00114544" w:rsidP="00744939">
      <w:pPr>
        <w:pStyle w:val="ac"/>
        <w:ind w:firstLine="708"/>
        <w:jc w:val="both"/>
        <w:rPr>
          <w:rFonts w:ascii="Times New Roman" w:hAnsi="Times New Roman"/>
          <w:sz w:val="24"/>
          <w:szCs w:val="24"/>
        </w:rPr>
      </w:pPr>
      <w:r w:rsidRPr="00744939">
        <w:rPr>
          <w:rFonts w:ascii="Times New Roman" w:hAnsi="Times New Roman"/>
          <w:sz w:val="24"/>
          <w:szCs w:val="24"/>
        </w:rPr>
        <w:t>5.2.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Контрактом в виде фиксированной суммы, за каждый факт </w:t>
      </w:r>
      <w:r w:rsidRPr="00744939">
        <w:rPr>
          <w:rFonts w:ascii="Times New Roman" w:hAnsi="Times New Roman" w:cs="Times New Roman"/>
          <w:sz w:val="24"/>
          <w:szCs w:val="24"/>
        </w:rPr>
        <w:lastRenderedPageBreak/>
        <w:t xml:space="preserve">ненадлежащего исполнения Контракта определяемой в порядке установленным соответствии с постановлением Правительства РФ от 30.08.2017г. №1042 в размере </w:t>
      </w:r>
      <w:r w:rsidRPr="00744939">
        <w:rPr>
          <w:rFonts w:ascii="Times New Roman" w:hAnsi="Times New Roman" w:cs="Times New Roman"/>
          <w:bCs/>
          <w:sz w:val="24"/>
          <w:szCs w:val="24"/>
        </w:rPr>
        <w:t>1000 рублей 00 копеек.</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5.3. </w:t>
      </w:r>
      <w:r w:rsidRPr="00744939">
        <w:rPr>
          <w:rFonts w:ascii="Times New Roman" w:hAnsi="Times New Roman" w:cs="Times New Roman"/>
          <w:sz w:val="24"/>
          <w:szCs w:val="24"/>
          <w:shd w:val="clear" w:color="auto" w:fill="FFFFFF"/>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744939">
        <w:rPr>
          <w:rFonts w:ascii="Times New Roman" w:hAnsi="Times New Roman" w:cs="Times New Roman"/>
          <w:sz w:val="24"/>
          <w:szCs w:val="24"/>
        </w:rPr>
        <w:t>10 процентов цены контракта (этапа) в случае, если цена контракта (этапа) не превышает 3 млн. рублей.</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5.4. В случае неисполнения или ненадлежащего исполнения Поставщиком  обязательства, предусмотренного контрактом, которое не имеет стоимостного выражения, Государственный заказчик направляет требование об уплате штрафа. Размер штрафа устанавливается Контрактом в виде фиксированной суммы, за каждый факт ненадлежащего исполнения Контракта определяемой в порядке установленным соответствии с постановлением Правительства РФ от 30.08.2017г. №1042 в размере </w:t>
      </w:r>
      <w:r w:rsidRPr="00744939">
        <w:rPr>
          <w:rFonts w:ascii="Times New Roman" w:hAnsi="Times New Roman" w:cs="Times New Roman"/>
          <w:bCs/>
          <w:sz w:val="24"/>
          <w:szCs w:val="24"/>
        </w:rPr>
        <w:t>1000 рублей 00 копеек</w:t>
      </w:r>
      <w:r w:rsidRPr="00744939">
        <w:rPr>
          <w:rFonts w:ascii="Times New Roman" w:hAnsi="Times New Roman" w:cs="Times New Roman"/>
          <w:sz w:val="24"/>
          <w:szCs w:val="24"/>
        </w:rPr>
        <w:t>.</w:t>
      </w:r>
    </w:p>
    <w:p w:rsidR="00DA7509" w:rsidRPr="00744939" w:rsidRDefault="00114544" w:rsidP="00744939">
      <w:pPr>
        <w:pStyle w:val="ac"/>
        <w:ind w:firstLine="708"/>
        <w:jc w:val="both"/>
        <w:rPr>
          <w:rFonts w:ascii="Times New Roman" w:hAnsi="Times New Roman"/>
          <w:sz w:val="24"/>
          <w:szCs w:val="24"/>
        </w:rPr>
      </w:pPr>
      <w:r w:rsidRPr="00744939">
        <w:rPr>
          <w:rFonts w:ascii="Times New Roman" w:hAnsi="Times New Roman"/>
          <w:sz w:val="24"/>
          <w:szCs w:val="24"/>
        </w:rPr>
        <w:t>5.5. В случае просрочки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A7509" w:rsidRPr="00744939" w:rsidRDefault="00114544" w:rsidP="00744939">
      <w:pPr>
        <w:pStyle w:val="ae"/>
        <w:spacing w:after="0"/>
        <w:ind w:firstLine="709"/>
        <w:jc w:val="both"/>
        <w:rPr>
          <w:rFonts w:ascii="Times New Roman" w:hAnsi="Times New Roman"/>
        </w:rPr>
      </w:pPr>
      <w:r w:rsidRPr="00744939">
        <w:rPr>
          <w:rFonts w:ascii="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A7509" w:rsidRPr="00744939" w:rsidRDefault="00114544" w:rsidP="00744939">
      <w:pPr>
        <w:pStyle w:val="ae"/>
        <w:spacing w:after="0"/>
        <w:ind w:firstLine="709"/>
        <w:jc w:val="both"/>
        <w:rPr>
          <w:rFonts w:ascii="Times New Roman" w:hAnsi="Times New Roman"/>
        </w:rPr>
      </w:pPr>
      <w:r w:rsidRPr="00744939">
        <w:rPr>
          <w:rFonts w:ascii="Times New Roman" w:hAnsi="Times New Roman"/>
        </w:rPr>
        <w:t xml:space="preserve">5.6. </w:t>
      </w:r>
      <w:r w:rsidRPr="00744939">
        <w:rPr>
          <w:rFonts w:ascii="Times New Roman" w:hAnsi="Times New Roman"/>
          <w:color w:val="000000"/>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DA7509" w:rsidRPr="00744939" w:rsidRDefault="00114544" w:rsidP="00744939">
      <w:pPr>
        <w:pStyle w:val="ae"/>
        <w:spacing w:after="0"/>
        <w:ind w:firstLine="709"/>
        <w:jc w:val="both"/>
        <w:rPr>
          <w:rFonts w:ascii="Times New Roman" w:hAnsi="Times New Roman"/>
        </w:rPr>
      </w:pPr>
      <w:r w:rsidRPr="00744939">
        <w:rPr>
          <w:rFonts w:ascii="Times New Roman" w:hAnsi="Times New Roman"/>
        </w:rPr>
        <w:t xml:space="preserve">5.7. </w:t>
      </w:r>
      <w:r w:rsidRPr="00744939">
        <w:rPr>
          <w:rFonts w:ascii="Times New Roman" w:hAnsi="Times New Roman"/>
          <w:color w:val="000000"/>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DA7509" w:rsidRPr="00744939" w:rsidRDefault="00114544" w:rsidP="00744939">
      <w:pPr>
        <w:pStyle w:val="20"/>
        <w:spacing w:after="0" w:line="240" w:lineRule="auto"/>
        <w:ind w:left="0" w:firstLine="708"/>
      </w:pPr>
      <w:r w:rsidRPr="00744939">
        <w:t>5.8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DA7509" w:rsidRPr="00744939" w:rsidRDefault="00114544" w:rsidP="00744939">
      <w:pPr>
        <w:pStyle w:val="20"/>
        <w:spacing w:after="0" w:line="240" w:lineRule="auto"/>
        <w:ind w:left="0" w:firstLine="708"/>
      </w:pPr>
      <w:r w:rsidRPr="00744939">
        <w:t>5.9. Уплата Поставщиком неустойки или применение иной формы ответственности не освобождает его от исполнения обязательств по контракту.</w:t>
      </w:r>
    </w:p>
    <w:p w:rsidR="00DA7509" w:rsidRPr="00744939" w:rsidRDefault="00114544" w:rsidP="00744939">
      <w:pPr>
        <w:pStyle w:val="20"/>
        <w:spacing w:after="0" w:line="240" w:lineRule="auto"/>
        <w:ind w:left="0" w:firstLine="708"/>
      </w:pPr>
      <w:r w:rsidRPr="00744939">
        <w:t>5.10. Оплата Государственного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Государственного контракта.</w:t>
      </w:r>
    </w:p>
    <w:p w:rsidR="006C02FC" w:rsidRPr="00744939" w:rsidRDefault="006C02FC" w:rsidP="00744939">
      <w:pPr>
        <w:pStyle w:val="22"/>
        <w:jc w:val="center"/>
        <w:rPr>
          <w:rFonts w:ascii="Times New Roman" w:hAnsi="Times New Roman"/>
          <w:b/>
          <w:bCs/>
          <w:sz w:val="24"/>
          <w:szCs w:val="24"/>
        </w:rPr>
      </w:pPr>
    </w:p>
    <w:p w:rsidR="00DA7509" w:rsidRPr="00744939" w:rsidRDefault="00114544" w:rsidP="00744939">
      <w:pPr>
        <w:pStyle w:val="22"/>
        <w:jc w:val="center"/>
        <w:rPr>
          <w:rFonts w:ascii="Times New Roman" w:hAnsi="Times New Roman"/>
          <w:sz w:val="24"/>
          <w:szCs w:val="24"/>
        </w:rPr>
      </w:pPr>
      <w:r w:rsidRPr="00744939">
        <w:rPr>
          <w:rFonts w:ascii="Times New Roman" w:hAnsi="Times New Roman"/>
          <w:b/>
          <w:bCs/>
          <w:sz w:val="24"/>
          <w:szCs w:val="24"/>
        </w:rPr>
        <w:t>6. Форс-мажорные обстоятельства</w:t>
      </w:r>
    </w:p>
    <w:p w:rsidR="00DA7509" w:rsidRPr="00744939" w:rsidRDefault="00114544" w:rsidP="00744939">
      <w:pPr>
        <w:pStyle w:val="22"/>
        <w:ind w:firstLine="850"/>
        <w:jc w:val="both"/>
        <w:rPr>
          <w:rFonts w:ascii="Times New Roman" w:hAnsi="Times New Roman"/>
          <w:sz w:val="24"/>
          <w:szCs w:val="24"/>
        </w:rPr>
      </w:pPr>
      <w:r w:rsidRPr="00744939">
        <w:rPr>
          <w:rFonts w:ascii="Times New Roman" w:hAnsi="Times New Roman"/>
          <w:color w:val="000000"/>
          <w:sz w:val="24"/>
          <w:szCs w:val="24"/>
        </w:rPr>
        <w:t>6.1. В случае возникновения обстоятельств непреодолимой силы (пожар, стихийное бедствие, военные действия, блокада, принятие федеральными и республиканскими государственными органами нормативных актов), делающих невозможным исполнение обязательства по настоящему Контракту, Стороны освобождаются от уплаты пени за невыполнение условий настоящего Контракта. О возникновении обстоятельств непреодолимой силы одна Сторона оповещает другую Сторону в течение 10 (десяти) дней.</w:t>
      </w:r>
    </w:p>
    <w:p w:rsidR="00DA7509" w:rsidRPr="00744939" w:rsidRDefault="00114544" w:rsidP="00744939">
      <w:pPr>
        <w:pStyle w:val="20"/>
        <w:spacing w:after="0" w:line="240" w:lineRule="auto"/>
        <w:ind w:left="0" w:firstLine="720"/>
      </w:pPr>
      <w:r w:rsidRPr="00744939">
        <w:rPr>
          <w:color w:val="000000"/>
        </w:rPr>
        <w:t>6.2. При невозможности полного или частичного исполнения любой из Сторон обязательств по настоящему Контракту, в связи с возникновением обстоятельств непреодолимой силы, исполнение обязательств отодвигается соразмерно времени, в течение которого будут действовать такие обстоятельства.</w:t>
      </w:r>
    </w:p>
    <w:p w:rsidR="00DA7509" w:rsidRPr="00744939" w:rsidRDefault="00DA7509" w:rsidP="00744939">
      <w:pPr>
        <w:pStyle w:val="ac"/>
        <w:jc w:val="center"/>
        <w:rPr>
          <w:rFonts w:ascii="Times New Roman" w:hAnsi="Times New Roman"/>
          <w:b/>
          <w:bCs/>
          <w:sz w:val="24"/>
          <w:szCs w:val="24"/>
        </w:rPr>
      </w:pPr>
    </w:p>
    <w:p w:rsidR="00DA7509" w:rsidRPr="00744939" w:rsidRDefault="00114544" w:rsidP="00744939">
      <w:pPr>
        <w:pStyle w:val="ac"/>
        <w:jc w:val="center"/>
        <w:rPr>
          <w:rFonts w:ascii="Times New Roman" w:hAnsi="Times New Roman"/>
          <w:sz w:val="24"/>
          <w:szCs w:val="24"/>
        </w:rPr>
      </w:pPr>
      <w:r w:rsidRPr="00744939">
        <w:rPr>
          <w:rFonts w:ascii="Times New Roman" w:hAnsi="Times New Roman"/>
          <w:b/>
          <w:bCs/>
          <w:sz w:val="24"/>
          <w:szCs w:val="24"/>
        </w:rPr>
        <w:t>7. Расторжение Контракта</w:t>
      </w:r>
    </w:p>
    <w:p w:rsidR="00DA7509" w:rsidRPr="00744939" w:rsidRDefault="00114544" w:rsidP="00744939">
      <w:pPr>
        <w:pStyle w:val="ac"/>
        <w:jc w:val="both"/>
        <w:rPr>
          <w:rFonts w:ascii="Times New Roman" w:hAnsi="Times New Roman"/>
          <w:sz w:val="24"/>
          <w:szCs w:val="24"/>
        </w:rPr>
      </w:pPr>
      <w:r w:rsidRPr="00744939">
        <w:rPr>
          <w:rFonts w:ascii="Times New Roman" w:hAnsi="Times New Roman"/>
          <w:sz w:val="24"/>
          <w:szCs w:val="24"/>
        </w:rPr>
        <w:tab/>
        <w:t xml:space="preserve"> 7.1.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7.2. Все изменения к Контракту действительны, если они оформлены в виде дополнительного соглашения к Контракту и подписаны Сторонами.</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 Контракт может быть расторгнут в порядке, установленном законодательством Российской Федерации, исключительно по следующим основаниям:</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7.3.1. по соглашению Сторон;</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7.3.2. по решению суда по иску одной из Сторон при существенном нарушении Контракта другой Стороной.</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A7509" w:rsidRPr="00744939" w:rsidRDefault="00114544" w:rsidP="00744939">
      <w:pPr>
        <w:pStyle w:val="ac"/>
        <w:ind w:firstLine="708"/>
        <w:jc w:val="center"/>
        <w:rPr>
          <w:rFonts w:ascii="Times New Roman" w:hAnsi="Times New Roman"/>
          <w:sz w:val="24"/>
          <w:szCs w:val="24"/>
        </w:rPr>
      </w:pPr>
      <w:r w:rsidRPr="00744939">
        <w:rPr>
          <w:rFonts w:ascii="Times New Roman" w:hAnsi="Times New Roman"/>
          <w:b/>
          <w:color w:val="000000"/>
          <w:sz w:val="24"/>
          <w:szCs w:val="24"/>
        </w:rPr>
        <w:t>8. Заключительные положения</w:t>
      </w:r>
    </w:p>
    <w:p w:rsidR="00DA7509" w:rsidRPr="00744939" w:rsidRDefault="00114544" w:rsidP="00744939">
      <w:pPr>
        <w:pStyle w:val="20"/>
        <w:spacing w:after="0" w:line="240" w:lineRule="auto"/>
        <w:ind w:left="0" w:firstLine="567"/>
      </w:pPr>
      <w:r w:rsidRPr="00744939">
        <w:t>8.1. Настоящий Контракт вступает в силу с даты его подписания Сторонами и действует до «3</w:t>
      </w:r>
      <w:r w:rsidR="004D79B2" w:rsidRPr="00744939">
        <w:t>0</w:t>
      </w:r>
      <w:r w:rsidRPr="00744939">
        <w:t>» декабря 202</w:t>
      </w:r>
      <w:r w:rsidR="00CF7AE1">
        <w:t>6</w:t>
      </w:r>
      <w:r w:rsidR="007F3610">
        <w:t xml:space="preserve"> </w:t>
      </w:r>
      <w:r w:rsidRPr="00744939">
        <w:t>года.</w:t>
      </w:r>
    </w:p>
    <w:p w:rsidR="00DA7509" w:rsidRPr="00744939" w:rsidRDefault="00114544" w:rsidP="00744939">
      <w:pPr>
        <w:pStyle w:val="20"/>
        <w:spacing w:after="0" w:line="240" w:lineRule="auto"/>
        <w:ind w:left="0" w:firstLine="567"/>
      </w:pPr>
      <w:r w:rsidRPr="00744939">
        <w:rPr>
          <w:color w:val="000000"/>
        </w:rPr>
        <w:t>8.2. Все споры или разногласия, возникающие между Сторонами по настоящему Контракту, разрешаются путем переговоров. В случае невозможности разрешения споров путем переговоров они подлежат разрешению Арбитражным судом Алтайского края в соответствии с действующим законодательством.</w:t>
      </w:r>
    </w:p>
    <w:p w:rsidR="00DA7509" w:rsidRPr="00744939" w:rsidRDefault="00114544" w:rsidP="00744939">
      <w:pPr>
        <w:pStyle w:val="20"/>
        <w:spacing w:after="0" w:line="240" w:lineRule="auto"/>
        <w:ind w:left="0" w:firstLine="567"/>
      </w:pPr>
      <w:r w:rsidRPr="00744939">
        <w:rPr>
          <w:color w:val="000000"/>
        </w:rPr>
        <w:t>8.3. Стороны устанавливают, что все возможные претензии по настоящему Контракту должны быть рассмотрены в течение 10 (десяти) дней со дня получения претензии.</w:t>
      </w:r>
    </w:p>
    <w:p w:rsidR="00DA7509" w:rsidRPr="00744939" w:rsidRDefault="00114544" w:rsidP="00744939">
      <w:pPr>
        <w:pStyle w:val="32"/>
        <w:ind w:left="0" w:firstLine="567"/>
        <w:jc w:val="both"/>
      </w:pPr>
      <w:r w:rsidRPr="00744939">
        <w:t>8.4. Настоящий Контракт составлен в двух экземплярах, имеющих одинаковую юридическую силу, по одному для каждой из сторон.</w:t>
      </w:r>
    </w:p>
    <w:p w:rsidR="00DA7509" w:rsidRPr="00744939" w:rsidRDefault="00114544" w:rsidP="00744939">
      <w:pPr>
        <w:pStyle w:val="Heading4"/>
        <w:spacing w:before="0" w:after="0"/>
        <w:ind w:firstLine="720"/>
        <w:jc w:val="center"/>
        <w:rPr>
          <w:rFonts w:ascii="Times New Roman" w:hAnsi="Times New Roman"/>
          <w:sz w:val="24"/>
          <w:szCs w:val="24"/>
        </w:rPr>
      </w:pPr>
      <w:r w:rsidRPr="00744939">
        <w:rPr>
          <w:rFonts w:ascii="Times New Roman" w:hAnsi="Times New Roman"/>
          <w:sz w:val="24"/>
          <w:szCs w:val="24"/>
        </w:rPr>
        <w:t>10.</w:t>
      </w:r>
      <w:r w:rsidRPr="00744939">
        <w:rPr>
          <w:rFonts w:ascii="Times New Roman" w:hAnsi="Times New Roman"/>
          <w:sz w:val="24"/>
          <w:szCs w:val="24"/>
        </w:rPr>
        <w:tab/>
        <w:t>Юридические адреса и реквизиты Сторон</w:t>
      </w:r>
    </w:p>
    <w:tbl>
      <w:tblPr>
        <w:tblStyle w:val="af1"/>
        <w:tblW w:w="0" w:type="auto"/>
        <w:tblLook w:val="04A0"/>
      </w:tblPr>
      <w:tblGrid>
        <w:gridCol w:w="4927"/>
        <w:gridCol w:w="4927"/>
      </w:tblGrid>
      <w:tr w:rsidR="00C7583C" w:rsidRPr="00744939" w:rsidTr="00C7583C">
        <w:tc>
          <w:tcPr>
            <w:tcW w:w="4927" w:type="dxa"/>
          </w:tcPr>
          <w:p w:rsidR="00C7583C" w:rsidRPr="00744939" w:rsidRDefault="00C7583C" w:rsidP="00744939">
            <w:pPr>
              <w:pStyle w:val="ac"/>
              <w:jc w:val="center"/>
              <w:rPr>
                <w:rFonts w:ascii="Times New Roman" w:hAnsi="Times New Roman"/>
                <w:sz w:val="24"/>
                <w:szCs w:val="24"/>
              </w:rPr>
            </w:pPr>
            <w:r w:rsidRPr="00744939">
              <w:rPr>
                <w:rStyle w:val="a6"/>
                <w:rFonts w:ascii="Times New Roman" w:hAnsi="Times New Roman"/>
                <w:sz w:val="24"/>
                <w:szCs w:val="24"/>
              </w:rPr>
              <w:t>Государственный заказчик:</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федеральное казенное учреждение «Исправительная колония № 6 Управления Федеральной службы исполнения наказаний по Алтайскому краю»</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Место нахождения:</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Алтайский край, с. Шипуново</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ул. Заводская, 48а</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Фактическое место нахождения:</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658391, Алтайский край, с. Шипуново</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ул. Заводская, 48а</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ik6-ot@yandex.ru</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8-(38550) 41-5-03</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Банковские реквизиты:</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lastRenderedPageBreak/>
              <w:t>л/</w:t>
            </w:r>
            <w:proofErr w:type="spellStart"/>
            <w:r w:rsidRPr="00744939">
              <w:rPr>
                <w:rFonts w:hAnsi="Times New Roman"/>
                <w:color w:val="auto"/>
                <w:sz w:val="26"/>
                <w:szCs w:val="26"/>
              </w:rPr>
              <w:t>сч</w:t>
            </w:r>
            <w:proofErr w:type="spellEnd"/>
            <w:r w:rsidRPr="00744939">
              <w:rPr>
                <w:rFonts w:hAnsi="Times New Roman"/>
                <w:color w:val="auto"/>
                <w:sz w:val="26"/>
                <w:szCs w:val="26"/>
              </w:rPr>
              <w:t xml:space="preserve"> 03171298650, </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 xml:space="preserve">ИНН 2289005102,  КПП 228901001, </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УПРАВЛЕНИЕ ФЕДЕРАЛЬНОГО КАЗНАЧЕЙСТВА ПО НОВОСИБИРСКОЙ ОБЛАСТИ, Г. НОВОСИБИРСК,</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БИК 015004950</w:t>
            </w:r>
          </w:p>
          <w:p w:rsidR="006C02FC" w:rsidRPr="002644B9" w:rsidRDefault="006C02FC" w:rsidP="00744939">
            <w:pPr>
              <w:pStyle w:val="Default"/>
              <w:ind w:right="140"/>
              <w:rPr>
                <w:rFonts w:hAnsi="Times New Roman"/>
                <w:color w:val="auto"/>
                <w:sz w:val="26"/>
                <w:szCs w:val="26"/>
              </w:rPr>
            </w:pPr>
            <w:r w:rsidRPr="00744939">
              <w:rPr>
                <w:rFonts w:hAnsi="Times New Roman"/>
                <w:color w:val="auto"/>
                <w:sz w:val="26"/>
                <w:szCs w:val="26"/>
              </w:rPr>
              <w:t>Р\</w:t>
            </w:r>
            <w:r w:rsidRPr="002644B9">
              <w:rPr>
                <w:rFonts w:hAnsi="Times New Roman"/>
                <w:color w:val="auto"/>
                <w:sz w:val="26"/>
                <w:szCs w:val="26"/>
              </w:rPr>
              <w:t>с40102810445370000043</w:t>
            </w:r>
          </w:p>
          <w:p w:rsidR="006C02FC" w:rsidRPr="002644B9" w:rsidRDefault="006C02FC" w:rsidP="00744939">
            <w:pPr>
              <w:pStyle w:val="Default"/>
              <w:ind w:right="140"/>
              <w:rPr>
                <w:rFonts w:hAnsi="Times New Roman"/>
                <w:color w:val="auto"/>
                <w:sz w:val="26"/>
                <w:szCs w:val="26"/>
              </w:rPr>
            </w:pPr>
            <w:r w:rsidRPr="002644B9">
              <w:rPr>
                <w:rFonts w:hAnsi="Times New Roman"/>
                <w:color w:val="auto"/>
                <w:sz w:val="26"/>
                <w:szCs w:val="26"/>
              </w:rPr>
              <w:t>К\с03211643000000015104</w:t>
            </w:r>
          </w:p>
          <w:p w:rsidR="006C02FC" w:rsidRPr="002644B9" w:rsidRDefault="002644B9" w:rsidP="00744939">
            <w:pPr>
              <w:spacing w:after="0" w:line="240" w:lineRule="auto"/>
              <w:rPr>
                <w:rFonts w:ascii="Times New Roman" w:hAnsi="Times New Roman" w:cs="Times New Roman"/>
                <w:sz w:val="26"/>
                <w:szCs w:val="26"/>
              </w:rPr>
            </w:pPr>
            <w:r w:rsidRPr="002644B9">
              <w:rPr>
                <w:rStyle w:val="a7"/>
                <w:rFonts w:ascii="Times New Roman" w:hAnsi="Times New Roman" w:cs="Times New Roman"/>
                <w:b w:val="0"/>
                <w:sz w:val="26"/>
                <w:szCs w:val="26"/>
                <w:shd w:val="clear" w:color="auto" w:fill="FFFFFF"/>
              </w:rPr>
              <w:t xml:space="preserve">ОКЦ №1 </w:t>
            </w:r>
            <w:proofErr w:type="spellStart"/>
            <w:r w:rsidRPr="002644B9">
              <w:rPr>
                <w:rStyle w:val="a7"/>
                <w:rFonts w:ascii="Times New Roman" w:hAnsi="Times New Roman" w:cs="Times New Roman"/>
                <w:b w:val="0"/>
                <w:sz w:val="26"/>
                <w:szCs w:val="26"/>
                <w:shd w:val="clear" w:color="auto" w:fill="FFFFFF"/>
              </w:rPr>
              <w:t>СибГУ</w:t>
            </w:r>
            <w:proofErr w:type="spellEnd"/>
            <w:r w:rsidRPr="002644B9">
              <w:rPr>
                <w:rStyle w:val="a7"/>
                <w:rFonts w:ascii="Times New Roman" w:hAnsi="Times New Roman" w:cs="Times New Roman"/>
                <w:b w:val="0"/>
                <w:sz w:val="26"/>
                <w:szCs w:val="26"/>
                <w:shd w:val="clear" w:color="auto" w:fill="FFFFFF"/>
              </w:rPr>
              <w:t xml:space="preserve"> Банка России//УФК по Новосибирской области</w:t>
            </w:r>
            <w:r w:rsidRPr="002644B9">
              <w:rPr>
                <w:rFonts w:ascii="Times New Roman" w:hAnsi="Times New Roman" w:cs="Times New Roman"/>
                <w:sz w:val="26"/>
                <w:szCs w:val="26"/>
                <w:shd w:val="clear" w:color="auto" w:fill="FFFFFF"/>
              </w:rPr>
              <w:t> </w:t>
            </w:r>
            <w:r w:rsidR="006C02FC" w:rsidRPr="002644B9">
              <w:rPr>
                <w:rFonts w:ascii="Times New Roman" w:hAnsi="Times New Roman" w:cs="Times New Roman"/>
                <w:sz w:val="26"/>
                <w:szCs w:val="26"/>
              </w:rPr>
              <w:t>, г Новосибирск</w:t>
            </w:r>
          </w:p>
          <w:p w:rsidR="006C02FC" w:rsidRPr="00744939" w:rsidRDefault="006C02FC" w:rsidP="00744939">
            <w:pPr>
              <w:spacing w:after="0" w:line="240" w:lineRule="auto"/>
              <w:rPr>
                <w:rFonts w:ascii="Times New Roman" w:hAnsi="Times New Roman" w:cs="Times New Roman"/>
                <w:sz w:val="26"/>
                <w:szCs w:val="26"/>
              </w:rPr>
            </w:pPr>
          </w:p>
          <w:p w:rsidR="006C02FC" w:rsidRPr="00744939" w:rsidRDefault="006C02FC" w:rsidP="00744939">
            <w:pPr>
              <w:spacing w:after="0" w:line="240" w:lineRule="auto"/>
              <w:rPr>
                <w:rFonts w:ascii="Times New Roman" w:hAnsi="Times New Roman" w:cs="Times New Roman"/>
                <w:sz w:val="26"/>
                <w:szCs w:val="26"/>
              </w:rPr>
            </w:pPr>
          </w:p>
          <w:p w:rsidR="00C7583C" w:rsidRPr="00744939" w:rsidRDefault="00C7583C" w:rsidP="00744939">
            <w:pPr>
              <w:pStyle w:val="ac"/>
              <w:jc w:val="center"/>
              <w:rPr>
                <w:rFonts w:ascii="Times New Roman" w:hAnsi="Times New Roman"/>
                <w:b/>
                <w:sz w:val="24"/>
                <w:szCs w:val="24"/>
              </w:rPr>
            </w:pPr>
          </w:p>
          <w:p w:rsidR="00C7583C" w:rsidRPr="00744939" w:rsidRDefault="00C7583C" w:rsidP="00744939">
            <w:pPr>
              <w:pStyle w:val="ac"/>
              <w:jc w:val="center"/>
              <w:rPr>
                <w:rFonts w:ascii="Times New Roman" w:hAnsi="Times New Roman"/>
                <w:sz w:val="24"/>
                <w:szCs w:val="24"/>
              </w:rPr>
            </w:pPr>
            <w:r w:rsidRPr="00744939">
              <w:rPr>
                <w:rFonts w:ascii="Times New Roman" w:hAnsi="Times New Roman"/>
                <w:b/>
                <w:sz w:val="24"/>
                <w:szCs w:val="24"/>
              </w:rPr>
              <w:t xml:space="preserve">_________________ </w:t>
            </w:r>
            <w:r w:rsidR="009363F4" w:rsidRPr="00744939">
              <w:rPr>
                <w:rFonts w:ascii="Times New Roman" w:hAnsi="Times New Roman"/>
                <w:b/>
                <w:sz w:val="24"/>
                <w:szCs w:val="24"/>
              </w:rPr>
              <w:t>/</w:t>
            </w:r>
            <w:r w:rsidRPr="00744939">
              <w:rPr>
                <w:rFonts w:ascii="Times New Roman" w:hAnsi="Times New Roman"/>
                <w:sz w:val="24"/>
                <w:szCs w:val="24"/>
              </w:rPr>
              <w:t>А.А. Литвиненко</w:t>
            </w:r>
            <w:r w:rsidR="009363F4" w:rsidRPr="00744939">
              <w:rPr>
                <w:rFonts w:ascii="Times New Roman" w:hAnsi="Times New Roman"/>
                <w:sz w:val="24"/>
                <w:szCs w:val="24"/>
              </w:rPr>
              <w:t>/</w:t>
            </w:r>
          </w:p>
          <w:p w:rsidR="00C7583C" w:rsidRPr="00744939" w:rsidRDefault="00C7583C" w:rsidP="00744939">
            <w:pPr>
              <w:pStyle w:val="ac"/>
              <w:jc w:val="center"/>
              <w:rPr>
                <w:rFonts w:ascii="Times New Roman" w:hAnsi="Times New Roman"/>
                <w:sz w:val="24"/>
                <w:szCs w:val="24"/>
              </w:rPr>
            </w:pPr>
            <w:r w:rsidRPr="00744939">
              <w:rPr>
                <w:rFonts w:ascii="Times New Roman" w:hAnsi="Times New Roman"/>
                <w:sz w:val="24"/>
                <w:szCs w:val="24"/>
              </w:rPr>
              <w:t>«     » _____________________ 202</w:t>
            </w:r>
            <w:r w:rsidR="00CF7AE1">
              <w:rPr>
                <w:rFonts w:ascii="Times New Roman" w:hAnsi="Times New Roman"/>
                <w:sz w:val="24"/>
                <w:szCs w:val="24"/>
              </w:rPr>
              <w:t>6</w:t>
            </w:r>
            <w:r w:rsidRPr="00744939">
              <w:rPr>
                <w:rFonts w:ascii="Times New Roman" w:hAnsi="Times New Roman"/>
                <w:sz w:val="24"/>
                <w:szCs w:val="24"/>
              </w:rPr>
              <w:t>г.</w:t>
            </w:r>
          </w:p>
          <w:p w:rsidR="00C7583C" w:rsidRPr="00744939" w:rsidRDefault="00C7583C" w:rsidP="00744939">
            <w:pPr>
              <w:spacing w:after="0" w:line="240" w:lineRule="auto"/>
              <w:rPr>
                <w:rFonts w:ascii="Times New Roman" w:hAnsi="Times New Roman" w:cs="Times New Roman"/>
                <w:sz w:val="24"/>
                <w:szCs w:val="24"/>
              </w:rPr>
            </w:pPr>
            <w:r w:rsidRPr="00744939">
              <w:rPr>
                <w:rFonts w:ascii="Times New Roman" w:hAnsi="Times New Roman" w:cs="Times New Roman"/>
                <w:sz w:val="24"/>
                <w:szCs w:val="24"/>
              </w:rPr>
              <w:t>М.П</w:t>
            </w:r>
          </w:p>
        </w:tc>
        <w:tc>
          <w:tcPr>
            <w:tcW w:w="4927" w:type="dxa"/>
          </w:tcPr>
          <w:p w:rsidR="00C7583C" w:rsidRPr="00744939" w:rsidRDefault="00C7583C" w:rsidP="00744939">
            <w:pPr>
              <w:pStyle w:val="ac"/>
              <w:rPr>
                <w:rFonts w:ascii="Times New Roman" w:hAnsi="Times New Roman"/>
                <w:sz w:val="24"/>
                <w:szCs w:val="24"/>
              </w:rPr>
            </w:pPr>
            <w:r w:rsidRPr="00744939">
              <w:rPr>
                <w:rFonts w:ascii="Times New Roman" w:hAnsi="Times New Roman"/>
                <w:sz w:val="24"/>
                <w:szCs w:val="24"/>
              </w:rPr>
              <w:lastRenderedPageBreak/>
              <w:t>Поставщик:</w:t>
            </w:r>
          </w:p>
          <w:p w:rsidR="002644B9" w:rsidRDefault="002644B9"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2644B9" w:rsidRDefault="002644B9" w:rsidP="00CD1233">
            <w:pPr>
              <w:spacing w:after="0" w:line="240" w:lineRule="auto"/>
              <w:jc w:val="both"/>
              <w:rPr>
                <w:rFonts w:ascii="Times New Roman" w:hAnsi="Times New Roman" w:cs="Times New Roman"/>
                <w:sz w:val="24"/>
                <w:szCs w:val="24"/>
              </w:rPr>
            </w:pPr>
          </w:p>
          <w:p w:rsidR="00CD1233" w:rsidRPr="00744939" w:rsidRDefault="00CD1233" w:rsidP="00CD1233">
            <w:pPr>
              <w:pStyle w:val="ac"/>
              <w:jc w:val="center"/>
              <w:rPr>
                <w:rFonts w:ascii="Times New Roman" w:hAnsi="Times New Roman"/>
                <w:sz w:val="24"/>
                <w:szCs w:val="24"/>
              </w:rPr>
            </w:pPr>
            <w:r w:rsidRPr="00744939">
              <w:rPr>
                <w:rFonts w:ascii="Times New Roman" w:hAnsi="Times New Roman"/>
                <w:b/>
                <w:sz w:val="24"/>
                <w:szCs w:val="24"/>
              </w:rPr>
              <w:t xml:space="preserve">_________________ </w:t>
            </w:r>
            <w:r w:rsidR="006845F0">
              <w:rPr>
                <w:rFonts w:ascii="Times New Roman" w:hAnsi="Times New Roman"/>
                <w:b/>
                <w:sz w:val="24"/>
                <w:szCs w:val="24"/>
              </w:rPr>
              <w:t>/_________/</w:t>
            </w:r>
          </w:p>
          <w:p w:rsidR="00CD1233" w:rsidRPr="00744939" w:rsidRDefault="00CD1233" w:rsidP="00CD1233">
            <w:pPr>
              <w:pStyle w:val="ac"/>
              <w:jc w:val="center"/>
              <w:rPr>
                <w:rFonts w:ascii="Times New Roman" w:hAnsi="Times New Roman"/>
                <w:sz w:val="24"/>
                <w:szCs w:val="24"/>
              </w:rPr>
            </w:pPr>
            <w:r w:rsidRPr="00744939">
              <w:rPr>
                <w:rFonts w:ascii="Times New Roman" w:hAnsi="Times New Roman"/>
                <w:sz w:val="24"/>
                <w:szCs w:val="24"/>
              </w:rPr>
              <w:t>«     » _____________________ 202</w:t>
            </w:r>
            <w:r w:rsidR="00CF7AE1">
              <w:rPr>
                <w:rFonts w:ascii="Times New Roman" w:hAnsi="Times New Roman"/>
                <w:sz w:val="24"/>
                <w:szCs w:val="24"/>
              </w:rPr>
              <w:t>6</w:t>
            </w:r>
            <w:r w:rsidRPr="00744939">
              <w:rPr>
                <w:rFonts w:ascii="Times New Roman" w:hAnsi="Times New Roman"/>
                <w:sz w:val="24"/>
                <w:szCs w:val="24"/>
              </w:rPr>
              <w:t>г.</w:t>
            </w:r>
          </w:p>
          <w:p w:rsidR="00CD1233" w:rsidRDefault="00CD1233" w:rsidP="00CD1233">
            <w:pPr>
              <w:spacing w:after="0" w:line="240" w:lineRule="auto"/>
              <w:jc w:val="both"/>
              <w:rPr>
                <w:rFonts w:ascii="Times New Roman" w:hAnsi="Times New Roman" w:cs="Times New Roman"/>
                <w:sz w:val="24"/>
                <w:szCs w:val="24"/>
              </w:rPr>
            </w:pPr>
            <w:r w:rsidRPr="00744939">
              <w:rPr>
                <w:rFonts w:ascii="Times New Roman" w:hAnsi="Times New Roman" w:cs="Times New Roman"/>
                <w:sz w:val="24"/>
                <w:szCs w:val="24"/>
              </w:rPr>
              <w:t>М.П</w:t>
            </w:r>
          </w:p>
          <w:p w:rsidR="00CD1233" w:rsidRPr="00744939" w:rsidRDefault="00CD1233" w:rsidP="00CD1233">
            <w:pPr>
              <w:spacing w:after="0" w:line="240" w:lineRule="auto"/>
              <w:jc w:val="both"/>
              <w:rPr>
                <w:rFonts w:ascii="Times New Roman" w:hAnsi="Times New Roman" w:cs="Times New Roman"/>
                <w:sz w:val="24"/>
                <w:szCs w:val="24"/>
              </w:rPr>
            </w:pPr>
          </w:p>
        </w:tc>
      </w:tr>
    </w:tbl>
    <w:p w:rsidR="00C7583C" w:rsidRPr="00744939" w:rsidRDefault="00C7583C" w:rsidP="00744939">
      <w:pPr>
        <w:spacing w:after="0" w:line="240" w:lineRule="auto"/>
        <w:rPr>
          <w:rFonts w:ascii="Times New Roman" w:hAnsi="Times New Roman" w:cs="Times New Roman"/>
          <w:sz w:val="24"/>
          <w:szCs w:val="24"/>
        </w:rPr>
      </w:pP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br w:type="page"/>
      </w: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lastRenderedPageBreak/>
        <w:t xml:space="preserve">Приложение  № 1 </w:t>
      </w: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t xml:space="preserve">к </w:t>
      </w:r>
      <w:r w:rsidR="0099009A" w:rsidRPr="00744939">
        <w:rPr>
          <w:rFonts w:ascii="Times New Roman" w:hAnsi="Times New Roman" w:cs="Times New Roman"/>
          <w:sz w:val="24"/>
          <w:szCs w:val="24"/>
        </w:rPr>
        <w:t>Государственном</w:t>
      </w:r>
      <w:r w:rsidRPr="00744939">
        <w:rPr>
          <w:rFonts w:ascii="Times New Roman" w:hAnsi="Times New Roman" w:cs="Times New Roman"/>
          <w:sz w:val="24"/>
          <w:szCs w:val="24"/>
        </w:rPr>
        <w:t xml:space="preserve"> контракту</w:t>
      </w: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t xml:space="preserve"> № __ от ______</w:t>
      </w:r>
    </w:p>
    <w:p w:rsidR="00DA7509" w:rsidRDefault="00EB211B" w:rsidP="00744939">
      <w:pPr>
        <w:pStyle w:val="ac"/>
        <w:jc w:val="center"/>
        <w:rPr>
          <w:rFonts w:ascii="Times New Roman" w:hAnsi="Times New Roman"/>
          <w:b/>
          <w:sz w:val="24"/>
          <w:szCs w:val="24"/>
        </w:rPr>
      </w:pPr>
      <w:r w:rsidRPr="00744939">
        <w:rPr>
          <w:rFonts w:ascii="Times New Roman" w:hAnsi="Times New Roman"/>
          <w:b/>
          <w:sz w:val="24"/>
          <w:szCs w:val="24"/>
        </w:rPr>
        <w:t>Спецификация</w:t>
      </w:r>
    </w:p>
    <w:tbl>
      <w:tblPr>
        <w:tblW w:w="108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686"/>
        <w:gridCol w:w="2126"/>
        <w:gridCol w:w="851"/>
        <w:gridCol w:w="688"/>
        <w:gridCol w:w="1154"/>
        <w:gridCol w:w="1458"/>
      </w:tblGrid>
      <w:tr w:rsidR="00796D65" w:rsidRPr="00CE7F4A" w:rsidTr="00CD0668">
        <w:tc>
          <w:tcPr>
            <w:tcW w:w="851" w:type="dxa"/>
          </w:tcPr>
          <w:p w:rsidR="00796D65" w:rsidRPr="00996C78" w:rsidRDefault="00796D65" w:rsidP="00E84305">
            <w:pPr>
              <w:autoSpaceDE w:val="0"/>
              <w:autoSpaceDN w:val="0"/>
              <w:adjustRightInd w:val="0"/>
              <w:jc w:val="both"/>
              <w:rPr>
                <w:rFonts w:ascii="XO Thames" w:hAnsi="XO Thames"/>
                <w:iCs/>
                <w:color w:val="000000" w:themeColor="text1"/>
              </w:rPr>
            </w:pPr>
            <w:r>
              <w:rPr>
                <w:rFonts w:ascii="XO Thames" w:hAnsi="XO Thames"/>
                <w:iCs/>
                <w:color w:val="000000" w:themeColor="text1"/>
              </w:rPr>
              <w:t xml:space="preserve">№ </w:t>
            </w:r>
            <w:proofErr w:type="spellStart"/>
            <w:r>
              <w:rPr>
                <w:rFonts w:ascii="XO Thames" w:hAnsi="XO Thames"/>
                <w:iCs/>
                <w:color w:val="000000" w:themeColor="text1"/>
              </w:rPr>
              <w:t>п</w:t>
            </w:r>
            <w:proofErr w:type="spellEnd"/>
            <w:r>
              <w:rPr>
                <w:rFonts w:ascii="XO Thames" w:hAnsi="XO Thames"/>
                <w:iCs/>
                <w:color w:val="000000" w:themeColor="text1"/>
              </w:rPr>
              <w:t>/</w:t>
            </w:r>
            <w:proofErr w:type="spellStart"/>
            <w:r>
              <w:rPr>
                <w:rFonts w:ascii="XO Thames" w:hAnsi="XO Thames"/>
                <w:iCs/>
                <w:color w:val="000000" w:themeColor="text1"/>
              </w:rPr>
              <w:t>п</w:t>
            </w:r>
            <w:proofErr w:type="spellEnd"/>
          </w:p>
        </w:tc>
        <w:tc>
          <w:tcPr>
            <w:tcW w:w="3686"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r w:rsidRPr="00996C78">
              <w:rPr>
                <w:rFonts w:ascii="XO Thames" w:hAnsi="XO Thames"/>
                <w:iCs/>
                <w:color w:val="000000" w:themeColor="text1"/>
              </w:rPr>
              <w:t>Наименование товара</w:t>
            </w:r>
          </w:p>
        </w:tc>
        <w:tc>
          <w:tcPr>
            <w:tcW w:w="2126"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r w:rsidRPr="00996C78">
              <w:rPr>
                <w:rFonts w:ascii="XO Thames" w:hAnsi="XO Thames"/>
                <w:iCs/>
                <w:color w:val="000000" w:themeColor="text1"/>
              </w:rPr>
              <w:t>Характеристики товара в соответствии с требованиями действующего законодательства</w:t>
            </w:r>
          </w:p>
        </w:tc>
        <w:tc>
          <w:tcPr>
            <w:tcW w:w="851"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proofErr w:type="spellStart"/>
            <w:r w:rsidRPr="00996C78">
              <w:rPr>
                <w:rFonts w:ascii="XO Thames" w:hAnsi="XO Thames"/>
                <w:iCs/>
                <w:color w:val="000000" w:themeColor="text1"/>
              </w:rPr>
              <w:t>ед.изм</w:t>
            </w:r>
            <w:proofErr w:type="spellEnd"/>
            <w:r w:rsidRPr="00996C78">
              <w:rPr>
                <w:rFonts w:ascii="XO Thames" w:hAnsi="XO Thames"/>
                <w:iCs/>
                <w:color w:val="000000" w:themeColor="text1"/>
              </w:rPr>
              <w:t>.</w:t>
            </w:r>
          </w:p>
        </w:tc>
        <w:tc>
          <w:tcPr>
            <w:tcW w:w="688"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r w:rsidRPr="00996C78">
              <w:rPr>
                <w:rFonts w:ascii="XO Thames" w:hAnsi="XO Thames"/>
                <w:iCs/>
                <w:color w:val="000000" w:themeColor="text1"/>
              </w:rPr>
              <w:t>кол-во</w:t>
            </w:r>
          </w:p>
        </w:tc>
        <w:tc>
          <w:tcPr>
            <w:tcW w:w="1154" w:type="dxa"/>
          </w:tcPr>
          <w:p w:rsidR="00796D65" w:rsidRPr="00996C78" w:rsidRDefault="00796D65" w:rsidP="00E84305">
            <w:pPr>
              <w:autoSpaceDE w:val="0"/>
              <w:autoSpaceDN w:val="0"/>
              <w:adjustRightInd w:val="0"/>
              <w:jc w:val="both"/>
              <w:rPr>
                <w:rFonts w:ascii="XO Thames" w:hAnsi="XO Thames"/>
                <w:iCs/>
                <w:color w:val="000000" w:themeColor="text1"/>
              </w:rPr>
            </w:pPr>
            <w:r>
              <w:rPr>
                <w:rFonts w:ascii="XO Thames" w:hAnsi="XO Thames"/>
                <w:iCs/>
                <w:color w:val="000000" w:themeColor="text1"/>
              </w:rPr>
              <w:t>цена</w:t>
            </w:r>
          </w:p>
        </w:tc>
        <w:tc>
          <w:tcPr>
            <w:tcW w:w="1458" w:type="dxa"/>
          </w:tcPr>
          <w:p w:rsidR="00796D65" w:rsidRPr="00996C78" w:rsidRDefault="00796D65" w:rsidP="00E84305">
            <w:pPr>
              <w:autoSpaceDE w:val="0"/>
              <w:autoSpaceDN w:val="0"/>
              <w:adjustRightInd w:val="0"/>
              <w:jc w:val="both"/>
              <w:rPr>
                <w:rFonts w:ascii="XO Thames" w:hAnsi="XO Thames"/>
                <w:iCs/>
                <w:color w:val="000000" w:themeColor="text1"/>
              </w:rPr>
            </w:pPr>
            <w:r>
              <w:rPr>
                <w:rFonts w:ascii="XO Thames" w:hAnsi="XO Thames"/>
                <w:iCs/>
                <w:color w:val="000000" w:themeColor="text1"/>
              </w:rPr>
              <w:t>сумма</w:t>
            </w:r>
          </w:p>
        </w:tc>
      </w:tr>
      <w:tr w:rsidR="006845F0" w:rsidRPr="00CE7F4A" w:rsidTr="006845F0">
        <w:trPr>
          <w:trHeight w:val="1181"/>
        </w:trPr>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1</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Тройник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Тройник ППР 20 мм</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r w:rsidRPr="006C031D">
              <w:rPr>
                <w:rFonts w:ascii="PT Astra Serif" w:hAnsi="PT Astra Serif" w:cs="Consolas"/>
                <w:bCs/>
                <w:sz w:val="28"/>
                <w:szCs w:val="28"/>
              </w:rPr>
              <w:t xml:space="preserve"> </w:t>
            </w:r>
            <w:proofErr w:type="spellStart"/>
            <w:r w:rsidRPr="006C031D">
              <w:rPr>
                <w:rFonts w:ascii="PT Astra Serif" w:hAnsi="PT Astra Serif" w:cs="Consolas"/>
                <w:bCs/>
                <w:sz w:val="28"/>
                <w:szCs w:val="28"/>
              </w:rPr>
              <w:t>шт</w:t>
            </w:r>
            <w:proofErr w:type="spellEnd"/>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 xml:space="preserve">11 </w:t>
            </w:r>
          </w:p>
        </w:tc>
        <w:tc>
          <w:tcPr>
            <w:tcW w:w="1154" w:type="dxa"/>
          </w:tcPr>
          <w:p w:rsidR="006845F0" w:rsidRPr="00996C78" w:rsidRDefault="006845F0" w:rsidP="00E84305">
            <w:pPr>
              <w:jc w:val="center"/>
              <w:rPr>
                <w:rFonts w:ascii="XO Thames" w:hAnsi="XO Thames"/>
                <w:color w:val="000000"/>
              </w:rPr>
            </w:pPr>
          </w:p>
        </w:tc>
        <w:tc>
          <w:tcPr>
            <w:tcW w:w="1458" w:type="dxa"/>
          </w:tcPr>
          <w:p w:rsidR="006845F0" w:rsidRPr="00996C78" w:rsidRDefault="006845F0" w:rsidP="00E84305">
            <w:pPr>
              <w:jc w:val="center"/>
              <w:rPr>
                <w:rFonts w:ascii="XO Thames" w:hAnsi="XO Thames"/>
                <w:color w:val="000000"/>
              </w:rPr>
            </w:pPr>
          </w:p>
        </w:tc>
      </w:tr>
      <w:tr w:rsidR="006845F0" w:rsidRPr="00CE7F4A" w:rsidTr="00CD0668">
        <w:trPr>
          <w:trHeight w:val="1975"/>
        </w:trPr>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2</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Труба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Труба ППР 20 мм</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r w:rsidRPr="006C031D">
              <w:rPr>
                <w:rFonts w:ascii="PT Astra Serif" w:hAnsi="PT Astra Serif" w:cs="Consolas"/>
                <w:bCs/>
                <w:sz w:val="28"/>
                <w:szCs w:val="28"/>
              </w:rPr>
              <w:t xml:space="preserve"> метров</w:t>
            </w:r>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 xml:space="preserve">12 </w:t>
            </w:r>
          </w:p>
        </w:tc>
        <w:tc>
          <w:tcPr>
            <w:tcW w:w="1154" w:type="dxa"/>
          </w:tcPr>
          <w:p w:rsidR="006845F0" w:rsidRPr="00996C78" w:rsidRDefault="006845F0" w:rsidP="00E84305">
            <w:pPr>
              <w:jc w:val="center"/>
              <w:rPr>
                <w:rFonts w:ascii="XO Thames" w:hAnsi="XO Thames"/>
                <w:color w:val="000000"/>
              </w:rPr>
            </w:pPr>
          </w:p>
        </w:tc>
        <w:tc>
          <w:tcPr>
            <w:tcW w:w="1458" w:type="dxa"/>
          </w:tcPr>
          <w:p w:rsidR="006845F0" w:rsidRPr="00996C78" w:rsidRDefault="006845F0" w:rsidP="00E84305">
            <w:pPr>
              <w:jc w:val="center"/>
              <w:rPr>
                <w:rFonts w:ascii="XO Thames" w:hAnsi="XO Thames"/>
                <w:color w:val="000000"/>
              </w:rPr>
            </w:pPr>
          </w:p>
        </w:tc>
      </w:tr>
      <w:tr w:rsidR="006845F0" w:rsidRPr="00CE7F4A" w:rsidTr="00CD0668">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3</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Уголок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Уголок ППР 20 мм</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proofErr w:type="spellStart"/>
            <w:r w:rsidRPr="006C031D">
              <w:rPr>
                <w:rFonts w:ascii="PT Astra Serif" w:hAnsi="PT Astra Serif" w:cs="Consolas"/>
                <w:bCs/>
                <w:sz w:val="28"/>
                <w:szCs w:val="28"/>
              </w:rPr>
              <w:t>шт</w:t>
            </w:r>
            <w:proofErr w:type="spellEnd"/>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10</w:t>
            </w:r>
          </w:p>
        </w:tc>
        <w:tc>
          <w:tcPr>
            <w:tcW w:w="1154" w:type="dxa"/>
          </w:tcPr>
          <w:p w:rsidR="006845F0" w:rsidRPr="00996C78" w:rsidRDefault="006845F0" w:rsidP="00E84305">
            <w:pPr>
              <w:jc w:val="center"/>
              <w:rPr>
                <w:rFonts w:ascii="XO Thames" w:hAnsi="XO Thames"/>
                <w:color w:val="000000"/>
              </w:rPr>
            </w:pPr>
          </w:p>
        </w:tc>
        <w:tc>
          <w:tcPr>
            <w:tcW w:w="1458" w:type="dxa"/>
          </w:tcPr>
          <w:p w:rsidR="006845F0" w:rsidRPr="00996C78" w:rsidRDefault="006845F0" w:rsidP="00E84305">
            <w:pPr>
              <w:jc w:val="center"/>
              <w:rPr>
                <w:rFonts w:ascii="XO Thames" w:hAnsi="XO Thames"/>
                <w:color w:val="000000"/>
              </w:rPr>
            </w:pPr>
          </w:p>
        </w:tc>
      </w:tr>
      <w:tr w:rsidR="006845F0" w:rsidRPr="00CE7F4A" w:rsidTr="00CD0668">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4</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Кран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Кран ППР 20 мм</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r w:rsidRPr="006C031D">
              <w:rPr>
                <w:rFonts w:ascii="PT Astra Serif" w:hAnsi="PT Astra Serif" w:cs="Consolas"/>
                <w:bCs/>
                <w:sz w:val="28"/>
                <w:szCs w:val="28"/>
              </w:rPr>
              <w:t xml:space="preserve"> </w:t>
            </w:r>
            <w:proofErr w:type="spellStart"/>
            <w:r w:rsidRPr="006C031D">
              <w:rPr>
                <w:rFonts w:ascii="PT Astra Serif" w:hAnsi="PT Astra Serif" w:cs="Consolas"/>
                <w:bCs/>
                <w:sz w:val="28"/>
                <w:szCs w:val="28"/>
              </w:rPr>
              <w:t>шт</w:t>
            </w:r>
            <w:proofErr w:type="spellEnd"/>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5</w:t>
            </w:r>
          </w:p>
        </w:tc>
        <w:tc>
          <w:tcPr>
            <w:tcW w:w="1154" w:type="dxa"/>
          </w:tcPr>
          <w:p w:rsidR="006845F0" w:rsidRPr="00996C78" w:rsidRDefault="006845F0" w:rsidP="00E84305">
            <w:pPr>
              <w:jc w:val="center"/>
              <w:rPr>
                <w:rFonts w:ascii="XO Thames" w:hAnsi="XO Thames"/>
                <w:color w:val="000000"/>
              </w:rPr>
            </w:pPr>
          </w:p>
        </w:tc>
        <w:tc>
          <w:tcPr>
            <w:tcW w:w="1458" w:type="dxa"/>
          </w:tcPr>
          <w:p w:rsidR="006845F0" w:rsidRPr="00996C78" w:rsidRDefault="006845F0" w:rsidP="00E84305">
            <w:pPr>
              <w:jc w:val="center"/>
              <w:rPr>
                <w:rFonts w:ascii="XO Thames" w:hAnsi="XO Thames"/>
                <w:color w:val="000000"/>
              </w:rPr>
            </w:pPr>
          </w:p>
        </w:tc>
      </w:tr>
      <w:tr w:rsidR="006845F0" w:rsidRPr="00CE7F4A" w:rsidTr="00CD0668">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5</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Муфта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Муфта ППР 20 мм папа</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proofErr w:type="spellStart"/>
            <w:r w:rsidRPr="006C031D">
              <w:rPr>
                <w:rFonts w:ascii="PT Astra Serif" w:hAnsi="PT Astra Serif" w:cs="Consolas"/>
                <w:bCs/>
                <w:sz w:val="28"/>
                <w:szCs w:val="28"/>
              </w:rPr>
              <w:t>шт</w:t>
            </w:r>
            <w:proofErr w:type="spellEnd"/>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13</w:t>
            </w:r>
          </w:p>
        </w:tc>
        <w:tc>
          <w:tcPr>
            <w:tcW w:w="1154" w:type="dxa"/>
          </w:tcPr>
          <w:p w:rsidR="006845F0" w:rsidRPr="00996C78" w:rsidRDefault="006845F0" w:rsidP="00E84305">
            <w:pPr>
              <w:jc w:val="center"/>
              <w:rPr>
                <w:rFonts w:ascii="XO Thames" w:hAnsi="XO Thames"/>
                <w:color w:val="000000"/>
              </w:rPr>
            </w:pPr>
          </w:p>
        </w:tc>
        <w:tc>
          <w:tcPr>
            <w:tcW w:w="1458" w:type="dxa"/>
          </w:tcPr>
          <w:p w:rsidR="006845F0" w:rsidRPr="00996C78" w:rsidRDefault="006845F0" w:rsidP="00E84305">
            <w:pPr>
              <w:jc w:val="center"/>
              <w:rPr>
                <w:rFonts w:ascii="XO Thames" w:hAnsi="XO Thames"/>
                <w:color w:val="000000"/>
              </w:rPr>
            </w:pPr>
          </w:p>
        </w:tc>
      </w:tr>
      <w:tr w:rsidR="006845F0" w:rsidRPr="00CE7F4A" w:rsidTr="00CD0668">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6</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Тройник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Тройник ППР с 25 мм на 20 мм</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proofErr w:type="spellStart"/>
            <w:r w:rsidRPr="006C031D">
              <w:rPr>
                <w:rFonts w:ascii="PT Astra Serif" w:hAnsi="PT Astra Serif" w:cs="Consolas"/>
                <w:bCs/>
                <w:sz w:val="28"/>
                <w:szCs w:val="28"/>
              </w:rPr>
              <w:t>шт</w:t>
            </w:r>
            <w:proofErr w:type="spellEnd"/>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 xml:space="preserve">1 </w:t>
            </w:r>
          </w:p>
        </w:tc>
        <w:tc>
          <w:tcPr>
            <w:tcW w:w="1154" w:type="dxa"/>
          </w:tcPr>
          <w:p w:rsidR="006845F0" w:rsidRDefault="006845F0" w:rsidP="00E84305">
            <w:pPr>
              <w:jc w:val="center"/>
              <w:rPr>
                <w:rFonts w:ascii="XO Thames" w:hAnsi="XO Thames"/>
                <w:color w:val="000000"/>
              </w:rPr>
            </w:pPr>
          </w:p>
        </w:tc>
        <w:tc>
          <w:tcPr>
            <w:tcW w:w="1458" w:type="dxa"/>
          </w:tcPr>
          <w:p w:rsidR="006845F0" w:rsidRDefault="006845F0" w:rsidP="00E84305">
            <w:pPr>
              <w:jc w:val="center"/>
              <w:rPr>
                <w:rFonts w:ascii="XO Thames" w:hAnsi="XO Thames"/>
                <w:color w:val="000000"/>
              </w:rPr>
            </w:pPr>
          </w:p>
        </w:tc>
      </w:tr>
      <w:tr w:rsidR="006845F0" w:rsidRPr="00CE7F4A" w:rsidTr="008442BD">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7</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Заглушка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Заглушка ППР 20 мм</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r w:rsidRPr="006C031D">
              <w:rPr>
                <w:rFonts w:ascii="PT Astra Serif" w:hAnsi="PT Astra Serif" w:cs="Consolas"/>
                <w:bCs/>
                <w:sz w:val="28"/>
                <w:szCs w:val="28"/>
              </w:rPr>
              <w:t xml:space="preserve"> </w:t>
            </w:r>
            <w:proofErr w:type="spellStart"/>
            <w:r w:rsidRPr="006C031D">
              <w:rPr>
                <w:rFonts w:ascii="PT Astra Serif" w:hAnsi="PT Astra Serif" w:cs="Consolas"/>
                <w:bCs/>
                <w:sz w:val="28"/>
                <w:szCs w:val="28"/>
              </w:rPr>
              <w:t>шт</w:t>
            </w:r>
            <w:proofErr w:type="spellEnd"/>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 xml:space="preserve">1 </w:t>
            </w:r>
          </w:p>
        </w:tc>
        <w:tc>
          <w:tcPr>
            <w:tcW w:w="1154" w:type="dxa"/>
          </w:tcPr>
          <w:p w:rsidR="006845F0" w:rsidRDefault="006845F0" w:rsidP="00E84305">
            <w:pPr>
              <w:jc w:val="center"/>
              <w:rPr>
                <w:rFonts w:ascii="XO Thames" w:hAnsi="XO Thames"/>
                <w:color w:val="000000"/>
              </w:rPr>
            </w:pPr>
          </w:p>
        </w:tc>
        <w:tc>
          <w:tcPr>
            <w:tcW w:w="1458" w:type="dxa"/>
          </w:tcPr>
          <w:p w:rsidR="006845F0" w:rsidRDefault="006845F0" w:rsidP="00E84305">
            <w:pPr>
              <w:jc w:val="center"/>
              <w:rPr>
                <w:rFonts w:ascii="XO Thames" w:hAnsi="XO Thames"/>
                <w:color w:val="000000"/>
              </w:rPr>
            </w:pPr>
          </w:p>
        </w:tc>
      </w:tr>
      <w:tr w:rsidR="006845F0" w:rsidRPr="00CE7F4A" w:rsidTr="008442BD">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8</w:t>
            </w:r>
          </w:p>
        </w:tc>
        <w:tc>
          <w:tcPr>
            <w:tcW w:w="3686" w:type="dxa"/>
            <w:shd w:val="clear" w:color="auto" w:fill="auto"/>
          </w:tcPr>
          <w:p w:rsidR="006845F0" w:rsidRPr="006C031D" w:rsidRDefault="006845F0" w:rsidP="006845F0">
            <w:pPr>
              <w:jc w:val="both"/>
              <w:rPr>
                <w:rFonts w:ascii="PT Astra Serif" w:hAnsi="PT Astra Serif"/>
                <w:bCs/>
                <w:sz w:val="28"/>
                <w:szCs w:val="28"/>
              </w:rPr>
            </w:pPr>
            <w:r w:rsidRPr="006C031D">
              <w:rPr>
                <w:rFonts w:ascii="PT Astra Serif" w:hAnsi="PT Astra Serif"/>
                <w:bCs/>
                <w:sz w:val="28"/>
                <w:szCs w:val="28"/>
              </w:rPr>
              <w:t xml:space="preserve">Гибкая подводка </w:t>
            </w:r>
          </w:p>
        </w:tc>
        <w:tc>
          <w:tcPr>
            <w:tcW w:w="2126" w:type="dxa"/>
            <w:shd w:val="clear" w:color="auto" w:fill="auto"/>
          </w:tcPr>
          <w:p w:rsidR="006845F0" w:rsidRPr="006C031D" w:rsidRDefault="006845F0" w:rsidP="00B24FE8">
            <w:pPr>
              <w:jc w:val="both"/>
              <w:rPr>
                <w:rFonts w:ascii="PT Astra Serif" w:hAnsi="PT Astra Serif"/>
                <w:bCs/>
                <w:sz w:val="28"/>
                <w:szCs w:val="28"/>
              </w:rPr>
            </w:pPr>
            <w:r w:rsidRPr="006C031D">
              <w:rPr>
                <w:rFonts w:ascii="PT Astra Serif" w:hAnsi="PT Astra Serif"/>
                <w:bCs/>
                <w:sz w:val="28"/>
                <w:szCs w:val="28"/>
              </w:rPr>
              <w:t>Гибкая подводка для смесителя 20 мм папа</w:t>
            </w:r>
          </w:p>
        </w:tc>
        <w:tc>
          <w:tcPr>
            <w:tcW w:w="851" w:type="dxa"/>
            <w:shd w:val="clear" w:color="auto" w:fill="auto"/>
            <w:vAlign w:val="center"/>
          </w:tcPr>
          <w:p w:rsidR="006845F0" w:rsidRPr="006C031D" w:rsidRDefault="006845F0" w:rsidP="00B24FE8">
            <w:pPr>
              <w:rPr>
                <w:rFonts w:ascii="PT Astra Serif" w:hAnsi="PT Astra Serif" w:cs="Consolas"/>
                <w:bCs/>
                <w:sz w:val="28"/>
                <w:szCs w:val="28"/>
              </w:rPr>
            </w:pPr>
            <w:r w:rsidRPr="006C031D">
              <w:rPr>
                <w:rFonts w:ascii="PT Astra Serif" w:hAnsi="PT Astra Serif" w:cs="Consolas"/>
                <w:bCs/>
                <w:sz w:val="28"/>
                <w:szCs w:val="28"/>
              </w:rPr>
              <w:t xml:space="preserve"> </w:t>
            </w:r>
            <w:proofErr w:type="spellStart"/>
            <w:r w:rsidRPr="006C031D">
              <w:rPr>
                <w:rFonts w:ascii="PT Astra Serif" w:hAnsi="PT Astra Serif" w:cs="Consolas"/>
                <w:bCs/>
                <w:sz w:val="28"/>
                <w:szCs w:val="28"/>
              </w:rPr>
              <w:t>шт</w:t>
            </w:r>
            <w:proofErr w:type="spellEnd"/>
          </w:p>
        </w:tc>
        <w:tc>
          <w:tcPr>
            <w:tcW w:w="688" w:type="dxa"/>
            <w:shd w:val="clear" w:color="auto" w:fill="auto"/>
            <w:vAlign w:val="center"/>
          </w:tcPr>
          <w:p w:rsidR="006845F0" w:rsidRPr="006C031D" w:rsidRDefault="006845F0" w:rsidP="00B24FE8">
            <w:pPr>
              <w:rPr>
                <w:rFonts w:ascii="PT Astra Serif" w:hAnsi="PT Astra Serif" w:cs="Consolas"/>
                <w:bCs/>
                <w:sz w:val="28"/>
                <w:szCs w:val="28"/>
              </w:rPr>
            </w:pPr>
            <w:r>
              <w:rPr>
                <w:rFonts w:ascii="PT Astra Serif" w:hAnsi="PT Astra Serif" w:cs="Consolas"/>
                <w:bCs/>
                <w:sz w:val="28"/>
                <w:szCs w:val="28"/>
              </w:rPr>
              <w:t xml:space="preserve">8 </w:t>
            </w:r>
          </w:p>
        </w:tc>
        <w:tc>
          <w:tcPr>
            <w:tcW w:w="1154" w:type="dxa"/>
          </w:tcPr>
          <w:p w:rsidR="006845F0" w:rsidRDefault="006845F0" w:rsidP="00E84305">
            <w:pPr>
              <w:jc w:val="center"/>
              <w:rPr>
                <w:rFonts w:ascii="XO Thames" w:hAnsi="XO Thames"/>
                <w:color w:val="000000"/>
              </w:rPr>
            </w:pPr>
          </w:p>
        </w:tc>
        <w:tc>
          <w:tcPr>
            <w:tcW w:w="1458" w:type="dxa"/>
          </w:tcPr>
          <w:p w:rsidR="006845F0" w:rsidRDefault="006845F0" w:rsidP="00E84305">
            <w:pPr>
              <w:jc w:val="center"/>
              <w:rPr>
                <w:rFonts w:ascii="XO Thames" w:hAnsi="XO Thames"/>
                <w:color w:val="000000"/>
              </w:rPr>
            </w:pPr>
          </w:p>
        </w:tc>
      </w:tr>
      <w:tr w:rsidR="006845F0" w:rsidRPr="00CE7F4A" w:rsidTr="00CB52B9">
        <w:tc>
          <w:tcPr>
            <w:tcW w:w="10814" w:type="dxa"/>
            <w:gridSpan w:val="7"/>
          </w:tcPr>
          <w:p w:rsidR="006845F0" w:rsidRDefault="006845F0" w:rsidP="006845F0">
            <w:pPr>
              <w:jc w:val="center"/>
              <w:rPr>
                <w:rFonts w:ascii="XO Thames" w:hAnsi="XO Thames"/>
                <w:color w:val="000000"/>
              </w:rPr>
            </w:pPr>
            <w:r>
              <w:rPr>
                <w:rFonts w:ascii="XO Thames" w:hAnsi="XO Thames"/>
                <w:color w:val="000000"/>
              </w:rPr>
              <w:t>Итого: ___ (_____) рублей _______ копеек в т.ч НДС __%</w:t>
            </w:r>
          </w:p>
        </w:tc>
      </w:tr>
    </w:tbl>
    <w:p w:rsidR="00CF7AE1" w:rsidRDefault="00CF7AE1" w:rsidP="00744939">
      <w:pPr>
        <w:pStyle w:val="ac"/>
        <w:jc w:val="center"/>
        <w:rPr>
          <w:rFonts w:ascii="Times New Roman" w:hAnsi="Times New Roman"/>
          <w:b/>
          <w:sz w:val="24"/>
          <w:szCs w:val="24"/>
        </w:rPr>
      </w:pPr>
    </w:p>
    <w:p w:rsidR="00EB211B" w:rsidRPr="00744939" w:rsidRDefault="00EB211B" w:rsidP="00744939">
      <w:pPr>
        <w:spacing w:after="0" w:line="240" w:lineRule="auto"/>
        <w:jc w:val="both"/>
        <w:rPr>
          <w:rFonts w:ascii="Times New Roman" w:hAnsi="Times New Roman" w:cs="Times New Roman"/>
          <w:sz w:val="24"/>
          <w:szCs w:val="24"/>
        </w:rPr>
      </w:pPr>
      <w:r w:rsidRPr="00744939">
        <w:rPr>
          <w:rFonts w:ascii="Times New Roman" w:hAnsi="Times New Roman" w:cs="Times New Roman"/>
          <w:sz w:val="24"/>
          <w:szCs w:val="24"/>
        </w:rPr>
        <w:t xml:space="preserve">- </w:t>
      </w:r>
      <w:r w:rsidRPr="00744939">
        <w:rPr>
          <w:rFonts w:ascii="Times New Roman" w:hAnsi="Times New Roman" w:cs="Times New Roman"/>
          <w:b/>
          <w:bCs/>
          <w:color w:val="000000"/>
          <w:sz w:val="24"/>
          <w:szCs w:val="24"/>
        </w:rPr>
        <w:t>Требования к качеству Товара:</w:t>
      </w:r>
      <w:r w:rsidRPr="00744939">
        <w:rPr>
          <w:rFonts w:ascii="Times New Roman" w:hAnsi="Times New Roman" w:cs="Times New Roman"/>
          <w:sz w:val="24"/>
          <w:szCs w:val="24"/>
        </w:rPr>
        <w:t xml:space="preserve">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Качество </w:t>
      </w:r>
      <w:r w:rsidRPr="00744939">
        <w:rPr>
          <w:rFonts w:ascii="Times New Roman" w:hAnsi="Times New Roman" w:cs="Times New Roman"/>
          <w:sz w:val="24"/>
          <w:szCs w:val="24"/>
        </w:rPr>
        <w:lastRenderedPageBreak/>
        <w:t>поставляемого Товара должно соответствовать стандартам и иной нормативно-технической документации, принятой в Российской Федерации.</w:t>
      </w:r>
    </w:p>
    <w:p w:rsidR="00EB211B" w:rsidRPr="00744939" w:rsidRDefault="00EB211B" w:rsidP="00744939">
      <w:pPr>
        <w:pStyle w:val="ac"/>
        <w:jc w:val="both"/>
        <w:rPr>
          <w:rFonts w:ascii="Times New Roman" w:hAnsi="Times New Roman"/>
          <w:sz w:val="24"/>
          <w:szCs w:val="24"/>
        </w:rPr>
      </w:pPr>
      <w:r w:rsidRPr="00744939">
        <w:rPr>
          <w:rFonts w:ascii="Times New Roman" w:hAnsi="Times New Roman"/>
          <w:sz w:val="24"/>
          <w:szCs w:val="24"/>
        </w:rPr>
        <w:t xml:space="preserve">- </w:t>
      </w:r>
      <w:r w:rsidRPr="00744939">
        <w:rPr>
          <w:rFonts w:ascii="Times New Roman" w:hAnsi="Times New Roman"/>
          <w:b/>
          <w:bCs/>
          <w:color w:val="000000"/>
          <w:sz w:val="24"/>
          <w:szCs w:val="24"/>
        </w:rPr>
        <w:t>Требования к функциональным характеристикам (потребительским свойствам):</w:t>
      </w:r>
      <w:r w:rsidRPr="00744939">
        <w:rPr>
          <w:rFonts w:ascii="Times New Roman" w:hAnsi="Times New Roman"/>
          <w:sz w:val="24"/>
          <w:szCs w:val="24"/>
        </w:rPr>
        <w:t xml:space="preserve"> поставляемый Товар должен быть пригоден для целей, для которых товар такого рода используется. Не допускается поставка выставочных и/или опытных образцов Товара.</w:t>
      </w:r>
    </w:p>
    <w:p w:rsidR="00EB211B" w:rsidRPr="00744939" w:rsidRDefault="00EB211B" w:rsidP="00744939">
      <w:pPr>
        <w:pStyle w:val="BodyTextIndent21"/>
        <w:widowControl/>
        <w:spacing w:line="240" w:lineRule="auto"/>
        <w:ind w:firstLine="0"/>
        <w:rPr>
          <w:sz w:val="24"/>
          <w:szCs w:val="24"/>
        </w:rPr>
      </w:pPr>
      <w:r w:rsidRPr="00744939">
        <w:rPr>
          <w:sz w:val="24"/>
          <w:szCs w:val="24"/>
        </w:rPr>
        <w:t xml:space="preserve">- </w:t>
      </w:r>
      <w:r w:rsidRPr="00744939">
        <w:rPr>
          <w:b/>
          <w:bCs/>
          <w:snapToGrid/>
          <w:color w:val="000000"/>
          <w:sz w:val="24"/>
          <w:szCs w:val="24"/>
        </w:rPr>
        <w:t xml:space="preserve">Требования к упаковке товара: </w:t>
      </w:r>
      <w:r w:rsidRPr="00744939">
        <w:rPr>
          <w:bCs/>
          <w:snapToGrid/>
          <w:color w:val="000000"/>
          <w:sz w:val="24"/>
          <w:szCs w:val="24"/>
        </w:rPr>
        <w:t>к</w:t>
      </w:r>
      <w:r w:rsidRPr="00744939">
        <w:rPr>
          <w:sz w:val="24"/>
          <w:szCs w:val="24"/>
        </w:rPr>
        <w:t>аждая единица товара должна поставляться в заводской упаковке. Поставщик должен обеспечить упаковку Товара, способную предотвратить его п</w:t>
      </w:r>
      <w:r w:rsidRPr="00744939">
        <w:rPr>
          <w:sz w:val="24"/>
          <w:szCs w:val="24"/>
        </w:rPr>
        <w:t>о</w:t>
      </w:r>
      <w:r w:rsidRPr="00744939">
        <w:rPr>
          <w:sz w:val="24"/>
          <w:szCs w:val="24"/>
        </w:rPr>
        <w:t>вреждение или порчу во время перевозки к конечному пункту назначения – Заказчику. Уп</w:t>
      </w:r>
      <w:r w:rsidRPr="00744939">
        <w:rPr>
          <w:sz w:val="24"/>
          <w:szCs w:val="24"/>
        </w:rPr>
        <w:t>а</w:t>
      </w:r>
      <w:r w:rsidRPr="00744939">
        <w:rPr>
          <w:sz w:val="24"/>
          <w:szCs w:val="24"/>
        </w:rPr>
        <w:t>ковка Товара должна полностью обеспечивать условия транспортировки, предъявляемые к данному виду Товара. Вся упаковка должна соответствовать требованиям действующих нормативных актов Российской Федерации. Поставщик несет ответственность за ненадл</w:t>
      </w:r>
      <w:r w:rsidRPr="00744939">
        <w:rPr>
          <w:sz w:val="24"/>
          <w:szCs w:val="24"/>
        </w:rPr>
        <w:t>е</w:t>
      </w:r>
      <w:r w:rsidRPr="00744939">
        <w:rPr>
          <w:sz w:val="24"/>
          <w:szCs w:val="24"/>
        </w:rPr>
        <w:t>жащую упаковку, не обеспечивающую сохранность Товара при транспортировке до Заказч</w:t>
      </w:r>
      <w:r w:rsidRPr="00744939">
        <w:rPr>
          <w:sz w:val="24"/>
          <w:szCs w:val="24"/>
        </w:rPr>
        <w:t>и</w:t>
      </w:r>
      <w:r w:rsidRPr="00744939">
        <w:rPr>
          <w:sz w:val="24"/>
          <w:szCs w:val="24"/>
        </w:rPr>
        <w:t>ка и при дальнейшем хранении. Упаковка товара, упаковка товарной единицы должна быть без повреждений и следов вскрытия.</w:t>
      </w:r>
    </w:p>
    <w:p w:rsidR="00EB211B" w:rsidRPr="00744939" w:rsidRDefault="00EB211B" w:rsidP="00744939">
      <w:pPr>
        <w:pStyle w:val="BodyTextIndent21"/>
        <w:widowControl/>
        <w:spacing w:line="240" w:lineRule="auto"/>
        <w:ind w:firstLine="0"/>
        <w:rPr>
          <w:snapToGrid/>
          <w:sz w:val="24"/>
          <w:szCs w:val="24"/>
        </w:rPr>
      </w:pPr>
      <w:r w:rsidRPr="00744939">
        <w:rPr>
          <w:sz w:val="24"/>
          <w:szCs w:val="24"/>
        </w:rPr>
        <w:t xml:space="preserve">- </w:t>
      </w:r>
      <w:r w:rsidRPr="00744939">
        <w:rPr>
          <w:b/>
          <w:bCs/>
          <w:snapToGrid/>
          <w:color w:val="000000"/>
          <w:sz w:val="24"/>
          <w:szCs w:val="24"/>
        </w:rPr>
        <w:t xml:space="preserve">Требования к безопасности товара: </w:t>
      </w:r>
      <w:r w:rsidRPr="00744939">
        <w:rPr>
          <w:sz w:val="24"/>
          <w:szCs w:val="24"/>
        </w:rPr>
        <w:t>устанавливаются в соответствии с требованиями, у</w:t>
      </w:r>
      <w:r w:rsidRPr="00744939">
        <w:rPr>
          <w:sz w:val="24"/>
          <w:szCs w:val="24"/>
        </w:rPr>
        <w:t>с</w:t>
      </w:r>
      <w:r w:rsidRPr="00744939">
        <w:rPr>
          <w:sz w:val="24"/>
          <w:szCs w:val="24"/>
        </w:rPr>
        <w:t>тановленными законодательством Российской Федерации к безопасности поставляемого Т</w:t>
      </w:r>
      <w:r w:rsidRPr="00744939">
        <w:rPr>
          <w:sz w:val="24"/>
          <w:szCs w:val="24"/>
        </w:rPr>
        <w:t>о</w:t>
      </w:r>
      <w:r w:rsidRPr="00744939">
        <w:rPr>
          <w:sz w:val="24"/>
          <w:szCs w:val="24"/>
        </w:rPr>
        <w:t>вара. Поставляемые товары должны иметь сертификат соответствия, дающий право их эк</w:t>
      </w:r>
      <w:r w:rsidRPr="00744939">
        <w:rPr>
          <w:sz w:val="24"/>
          <w:szCs w:val="24"/>
        </w:rPr>
        <w:t>с</w:t>
      </w:r>
      <w:r w:rsidRPr="00744939">
        <w:rPr>
          <w:sz w:val="24"/>
          <w:szCs w:val="24"/>
        </w:rPr>
        <w:t>плуатации в условиях Российской Федерации.</w:t>
      </w:r>
    </w:p>
    <w:p w:rsidR="00EB211B" w:rsidRPr="00744939" w:rsidRDefault="00EB211B" w:rsidP="00744939">
      <w:pPr>
        <w:pStyle w:val="BodyTextIndent21"/>
        <w:widowControl/>
        <w:spacing w:line="240" w:lineRule="auto"/>
        <w:ind w:firstLine="0"/>
        <w:rPr>
          <w:sz w:val="24"/>
          <w:szCs w:val="24"/>
        </w:rPr>
      </w:pPr>
      <w:r w:rsidRPr="00744939">
        <w:rPr>
          <w:sz w:val="24"/>
          <w:szCs w:val="24"/>
        </w:rPr>
        <w:t xml:space="preserve">- </w:t>
      </w:r>
      <w:r w:rsidRPr="00744939">
        <w:rPr>
          <w:b/>
          <w:snapToGrid/>
          <w:sz w:val="24"/>
          <w:szCs w:val="24"/>
        </w:rPr>
        <w:t>Гарантийные обязательства</w:t>
      </w:r>
      <w:r w:rsidRPr="00744939">
        <w:rPr>
          <w:snapToGrid/>
          <w:sz w:val="24"/>
          <w:szCs w:val="24"/>
        </w:rPr>
        <w:t xml:space="preserve"> на Товар действительны в течение 6 (шести) месяцев с даты подписания сторонами товарной накладной. Если производителем установлен более дл</w:t>
      </w:r>
      <w:r w:rsidRPr="00744939">
        <w:rPr>
          <w:snapToGrid/>
          <w:sz w:val="24"/>
          <w:szCs w:val="24"/>
        </w:rPr>
        <w:t>и</w:t>
      </w:r>
      <w:r w:rsidRPr="00744939">
        <w:rPr>
          <w:snapToGrid/>
          <w:sz w:val="24"/>
          <w:szCs w:val="24"/>
        </w:rPr>
        <w:t>тельный гарантийный срок, гарантийный срок принимается равным гарантийному сроку производителя.</w:t>
      </w:r>
    </w:p>
    <w:p w:rsidR="00EB211B" w:rsidRPr="00744939" w:rsidRDefault="00EB211B" w:rsidP="00744939">
      <w:pPr>
        <w:spacing w:after="0" w:line="240" w:lineRule="auto"/>
        <w:jc w:val="both"/>
        <w:rPr>
          <w:rFonts w:ascii="Times New Roman" w:hAnsi="Times New Roman" w:cs="Times New Roman"/>
          <w:sz w:val="24"/>
          <w:szCs w:val="24"/>
        </w:rPr>
      </w:pPr>
      <w:r w:rsidRPr="00744939">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определены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w:t>
      </w:r>
    </w:p>
    <w:p w:rsidR="00DA7509" w:rsidRPr="00744939" w:rsidRDefault="00114544" w:rsidP="00744939">
      <w:pPr>
        <w:widowControl w:val="0"/>
        <w:spacing w:after="0" w:line="240" w:lineRule="auto"/>
        <w:rPr>
          <w:rFonts w:ascii="Times New Roman" w:hAnsi="Times New Roman" w:cs="Times New Roman"/>
          <w:sz w:val="24"/>
          <w:szCs w:val="24"/>
        </w:rPr>
      </w:pPr>
      <w:r w:rsidRPr="00744939">
        <w:rPr>
          <w:rFonts w:ascii="Times New Roman" w:eastAsia="Calibri" w:hAnsi="Times New Roman" w:cs="Times New Roman"/>
          <w:color w:val="000000"/>
          <w:sz w:val="24"/>
          <w:szCs w:val="24"/>
        </w:rPr>
        <w:t>Требования:</w:t>
      </w:r>
    </w:p>
    <w:p w:rsidR="00DA7509" w:rsidRPr="00744939" w:rsidRDefault="00114544" w:rsidP="00744939">
      <w:pPr>
        <w:widowControl w:val="0"/>
        <w:spacing w:after="0" w:line="240" w:lineRule="auto"/>
        <w:ind w:firstLine="708"/>
        <w:rPr>
          <w:rFonts w:ascii="Times New Roman" w:hAnsi="Times New Roman" w:cs="Times New Roman"/>
          <w:sz w:val="24"/>
          <w:szCs w:val="24"/>
        </w:rPr>
      </w:pPr>
      <w:r w:rsidRPr="00744939">
        <w:rPr>
          <w:rFonts w:ascii="Times New Roman" w:eastAsia="Calibri" w:hAnsi="Times New Roman" w:cs="Times New Roman"/>
          <w:sz w:val="24"/>
          <w:szCs w:val="24"/>
        </w:rPr>
        <w:t>Соответствие всем действующим нормам (ГОСТам, а также иметь сертификаты соответствия (если данные товары подлежат сертификации)</w:t>
      </w:r>
    </w:p>
    <w:p w:rsidR="00DA7509" w:rsidRPr="00744939" w:rsidRDefault="00114544" w:rsidP="00744939">
      <w:pPr>
        <w:spacing w:after="0" w:line="240" w:lineRule="auto"/>
        <w:jc w:val="both"/>
        <w:rPr>
          <w:rFonts w:ascii="Times New Roman" w:hAnsi="Times New Roman" w:cs="Times New Roman"/>
          <w:iCs/>
          <w:sz w:val="24"/>
          <w:szCs w:val="24"/>
        </w:rPr>
      </w:pPr>
      <w:r w:rsidRPr="00744939">
        <w:rPr>
          <w:rFonts w:ascii="Times New Roman" w:eastAsia="Calibri" w:hAnsi="Times New Roman" w:cs="Times New Roman"/>
          <w:sz w:val="24"/>
          <w:szCs w:val="24"/>
        </w:rPr>
        <w:t xml:space="preserve">Гарантийный срок в </w:t>
      </w:r>
      <w:r w:rsidRPr="00744939">
        <w:rPr>
          <w:rFonts w:ascii="Times New Roman" w:hAnsi="Times New Roman" w:cs="Times New Roman"/>
          <w:iCs/>
          <w:sz w:val="24"/>
          <w:szCs w:val="24"/>
        </w:rPr>
        <w:t>течение 12 месяцев с даты подписания товарной накладной.</w:t>
      </w:r>
    </w:p>
    <w:tbl>
      <w:tblPr>
        <w:tblW w:w="10367" w:type="dxa"/>
        <w:tblInd w:w="-709" w:type="dxa"/>
        <w:tblCellMar>
          <w:left w:w="0" w:type="dxa"/>
          <w:right w:w="0" w:type="dxa"/>
        </w:tblCellMar>
        <w:tblLook w:val="04A0"/>
      </w:tblPr>
      <w:tblGrid>
        <w:gridCol w:w="5529"/>
        <w:gridCol w:w="4838"/>
      </w:tblGrid>
      <w:tr w:rsidR="00DA7509" w:rsidRPr="00744939" w:rsidTr="002F4D77">
        <w:trPr>
          <w:trHeight w:val="87"/>
        </w:trPr>
        <w:tc>
          <w:tcPr>
            <w:tcW w:w="5529" w:type="dxa"/>
          </w:tcPr>
          <w:p w:rsidR="00DA7509" w:rsidRPr="00744939" w:rsidRDefault="00114544" w:rsidP="00744939">
            <w:pPr>
              <w:pStyle w:val="af0"/>
              <w:spacing w:after="0" w:line="240" w:lineRule="auto"/>
              <w:jc w:val="center"/>
              <w:rPr>
                <w:rFonts w:ascii="Times New Roman" w:hAnsi="Times New Roman" w:cs="Times New Roman"/>
                <w:sz w:val="24"/>
                <w:szCs w:val="24"/>
              </w:rPr>
            </w:pPr>
            <w:r w:rsidRPr="00744939">
              <w:rPr>
                <w:rStyle w:val="a6"/>
                <w:rFonts w:ascii="Times New Roman" w:eastAsiaTheme="minorEastAsia" w:hAnsi="Times New Roman"/>
                <w:sz w:val="24"/>
                <w:szCs w:val="24"/>
              </w:rPr>
              <w:t>Государственный заказчик:</w:t>
            </w:r>
          </w:p>
          <w:p w:rsidR="00DA7509" w:rsidRPr="00744939" w:rsidRDefault="00114544" w:rsidP="00744939">
            <w:pPr>
              <w:pStyle w:val="af0"/>
              <w:spacing w:after="0" w:line="240" w:lineRule="auto"/>
              <w:rPr>
                <w:rFonts w:ascii="Times New Roman" w:hAnsi="Times New Roman" w:cs="Times New Roman"/>
                <w:sz w:val="24"/>
                <w:szCs w:val="24"/>
              </w:rPr>
            </w:pPr>
            <w:r w:rsidRPr="00744939">
              <w:rPr>
                <w:rStyle w:val="a6"/>
                <w:rFonts w:ascii="Times New Roman" w:eastAsiaTheme="minorEastAsia" w:hAnsi="Times New Roman"/>
                <w:sz w:val="24"/>
                <w:szCs w:val="24"/>
              </w:rPr>
              <w:t xml:space="preserve">_____________________ </w:t>
            </w:r>
            <w:r w:rsidR="00CD77A4" w:rsidRPr="00744939">
              <w:rPr>
                <w:rStyle w:val="a6"/>
                <w:rFonts w:ascii="Times New Roman" w:eastAsiaTheme="minorEastAsia" w:hAnsi="Times New Roman"/>
                <w:sz w:val="24"/>
                <w:szCs w:val="24"/>
              </w:rPr>
              <w:t>А</w:t>
            </w:r>
            <w:r w:rsidR="00617CEB" w:rsidRPr="00744939">
              <w:rPr>
                <w:rStyle w:val="a6"/>
                <w:rFonts w:ascii="Times New Roman" w:eastAsiaTheme="minorEastAsia" w:hAnsi="Times New Roman"/>
                <w:sz w:val="24"/>
                <w:szCs w:val="24"/>
              </w:rPr>
              <w:t xml:space="preserve">.А. </w:t>
            </w:r>
            <w:r w:rsidR="00CD77A4" w:rsidRPr="00744939">
              <w:rPr>
                <w:rStyle w:val="a6"/>
                <w:rFonts w:ascii="Times New Roman" w:eastAsiaTheme="minorEastAsia" w:hAnsi="Times New Roman"/>
                <w:sz w:val="24"/>
                <w:szCs w:val="24"/>
              </w:rPr>
              <w:t>Литвиненко</w:t>
            </w:r>
          </w:p>
          <w:p w:rsidR="009363F4" w:rsidRPr="00744939" w:rsidRDefault="009363F4" w:rsidP="00744939">
            <w:pPr>
              <w:pStyle w:val="af0"/>
              <w:spacing w:after="0" w:line="240" w:lineRule="auto"/>
              <w:rPr>
                <w:rFonts w:ascii="Times New Roman" w:hAnsi="Times New Roman" w:cs="Times New Roman"/>
                <w:sz w:val="24"/>
                <w:szCs w:val="24"/>
              </w:rPr>
            </w:pPr>
          </w:p>
          <w:p w:rsidR="00DA7509" w:rsidRPr="00744939" w:rsidRDefault="00114544" w:rsidP="00744939">
            <w:pPr>
              <w:pStyle w:val="af0"/>
              <w:spacing w:after="0" w:line="240" w:lineRule="auto"/>
              <w:rPr>
                <w:rStyle w:val="a6"/>
                <w:rFonts w:ascii="Times New Roman" w:eastAsiaTheme="minorEastAsia" w:hAnsi="Times New Roman"/>
                <w:sz w:val="24"/>
                <w:szCs w:val="24"/>
              </w:rPr>
            </w:pPr>
            <w:r w:rsidRPr="00744939">
              <w:rPr>
                <w:rStyle w:val="a6"/>
                <w:rFonts w:ascii="Times New Roman" w:eastAsiaTheme="minorEastAsia" w:hAnsi="Times New Roman"/>
                <w:sz w:val="24"/>
                <w:szCs w:val="24"/>
              </w:rPr>
              <w:t>«____» _______________ 202</w:t>
            </w:r>
            <w:r w:rsidR="00CF7AE1">
              <w:rPr>
                <w:rStyle w:val="a6"/>
                <w:rFonts w:ascii="Times New Roman" w:eastAsiaTheme="minorEastAsia" w:hAnsi="Times New Roman"/>
                <w:sz w:val="24"/>
                <w:szCs w:val="24"/>
              </w:rPr>
              <w:t>6</w:t>
            </w:r>
          </w:p>
          <w:p w:rsidR="009363F4" w:rsidRPr="00744939" w:rsidRDefault="009363F4" w:rsidP="00744939">
            <w:pPr>
              <w:pStyle w:val="af0"/>
              <w:spacing w:after="0" w:line="240" w:lineRule="auto"/>
              <w:rPr>
                <w:rFonts w:ascii="Times New Roman" w:hAnsi="Times New Roman" w:cs="Times New Roman"/>
                <w:b/>
                <w:sz w:val="24"/>
                <w:szCs w:val="24"/>
              </w:rPr>
            </w:pPr>
          </w:p>
        </w:tc>
        <w:tc>
          <w:tcPr>
            <w:tcW w:w="4838" w:type="dxa"/>
          </w:tcPr>
          <w:p w:rsidR="00DA7509" w:rsidRPr="00744939" w:rsidRDefault="00114544" w:rsidP="00744939">
            <w:pPr>
              <w:pStyle w:val="af0"/>
              <w:spacing w:after="0" w:line="240" w:lineRule="auto"/>
              <w:jc w:val="center"/>
              <w:rPr>
                <w:rFonts w:ascii="Times New Roman" w:hAnsi="Times New Roman" w:cs="Times New Roman"/>
                <w:sz w:val="24"/>
                <w:szCs w:val="24"/>
              </w:rPr>
            </w:pPr>
            <w:r w:rsidRPr="00744939">
              <w:rPr>
                <w:rFonts w:ascii="Times New Roman" w:hAnsi="Times New Roman" w:cs="Times New Roman"/>
                <w:sz w:val="24"/>
                <w:szCs w:val="24"/>
              </w:rPr>
              <w:t>Поставщик</w:t>
            </w:r>
          </w:p>
          <w:p w:rsidR="009363F4" w:rsidRPr="00744939" w:rsidRDefault="003C4227" w:rsidP="007449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w:t>
            </w:r>
            <w:r w:rsidR="009363F4" w:rsidRPr="00744939">
              <w:rPr>
                <w:rFonts w:ascii="Times New Roman" w:hAnsi="Times New Roman" w:cs="Times New Roman"/>
                <w:sz w:val="24"/>
                <w:szCs w:val="24"/>
              </w:rPr>
              <w:t xml:space="preserve">________  </w:t>
            </w:r>
            <w:r w:rsidR="006845F0">
              <w:rPr>
                <w:rFonts w:ascii="Times New Roman" w:hAnsi="Times New Roman" w:cs="Times New Roman"/>
                <w:sz w:val="24"/>
                <w:szCs w:val="24"/>
              </w:rPr>
              <w:t>/____/</w:t>
            </w:r>
            <w:r w:rsidR="006C02FC" w:rsidRPr="00744939">
              <w:rPr>
                <w:rFonts w:ascii="Times New Roman" w:hAnsi="Times New Roman" w:cs="Times New Roman"/>
                <w:sz w:val="24"/>
                <w:szCs w:val="24"/>
              </w:rPr>
              <w:t xml:space="preserve">  </w:t>
            </w:r>
            <w:r w:rsidR="009363F4" w:rsidRPr="00744939">
              <w:rPr>
                <w:rFonts w:ascii="Times New Roman" w:hAnsi="Times New Roman" w:cs="Times New Roman"/>
                <w:sz w:val="24"/>
                <w:szCs w:val="24"/>
              </w:rPr>
              <w:t>/</w:t>
            </w:r>
          </w:p>
          <w:p w:rsidR="009363F4" w:rsidRPr="00744939" w:rsidRDefault="009363F4" w:rsidP="00744939">
            <w:pPr>
              <w:spacing w:after="0" w:line="240" w:lineRule="auto"/>
              <w:jc w:val="both"/>
              <w:rPr>
                <w:rFonts w:ascii="Times New Roman" w:hAnsi="Times New Roman" w:cs="Times New Roman"/>
                <w:sz w:val="24"/>
                <w:szCs w:val="24"/>
              </w:rPr>
            </w:pPr>
          </w:p>
          <w:p w:rsidR="00E21459" w:rsidRPr="00744939" w:rsidRDefault="009363F4" w:rsidP="002F4D77">
            <w:pPr>
              <w:spacing w:after="0" w:line="240" w:lineRule="auto"/>
              <w:jc w:val="both"/>
              <w:rPr>
                <w:rFonts w:ascii="Times New Roman" w:hAnsi="Times New Roman"/>
                <w:sz w:val="24"/>
                <w:szCs w:val="24"/>
              </w:rPr>
            </w:pPr>
            <w:r w:rsidRPr="00744939">
              <w:rPr>
                <w:rFonts w:ascii="Times New Roman" w:hAnsi="Times New Roman" w:cs="Times New Roman"/>
                <w:sz w:val="24"/>
                <w:szCs w:val="24"/>
              </w:rPr>
              <w:t>.</w:t>
            </w:r>
            <w:r w:rsidRPr="00744939">
              <w:rPr>
                <w:rFonts w:ascii="Times New Roman" w:hAnsi="Times New Roman"/>
                <w:sz w:val="24"/>
                <w:szCs w:val="24"/>
              </w:rPr>
              <w:t xml:space="preserve">   </w:t>
            </w:r>
            <w:r w:rsidR="002F4D77">
              <w:rPr>
                <w:rFonts w:ascii="Times New Roman" w:hAnsi="Times New Roman"/>
                <w:sz w:val="24"/>
                <w:szCs w:val="24"/>
              </w:rPr>
              <w:t xml:space="preserve">  » _____________________ 202</w:t>
            </w:r>
            <w:r w:rsidR="00CF7AE1">
              <w:rPr>
                <w:rFonts w:ascii="Times New Roman" w:hAnsi="Times New Roman"/>
                <w:sz w:val="24"/>
                <w:szCs w:val="24"/>
              </w:rPr>
              <w:t>6</w:t>
            </w:r>
          </w:p>
        </w:tc>
      </w:tr>
    </w:tbl>
    <w:p w:rsidR="00DA7509" w:rsidRPr="00744939" w:rsidRDefault="00DA7509" w:rsidP="00744939">
      <w:pPr>
        <w:spacing w:after="0" w:line="240" w:lineRule="auto"/>
        <w:rPr>
          <w:rFonts w:ascii="Times New Roman" w:hAnsi="Times New Roman" w:cs="Times New Roman"/>
          <w:sz w:val="24"/>
          <w:szCs w:val="24"/>
        </w:rPr>
      </w:pPr>
    </w:p>
    <w:sectPr w:rsidR="00DA7509" w:rsidRPr="00744939" w:rsidSect="00DA7509">
      <w:pgSz w:w="11906" w:h="16838"/>
      <w:pgMar w:top="993" w:right="850" w:bottom="1134" w:left="1418"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T Sans">
    <w:altName w:val="MS Gothic"/>
    <w:charset w:val="01"/>
    <w:family w:val="swiss"/>
    <w:pitch w:val="default"/>
    <w:sig w:usb0="0000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sig w:usb0="00000000" w:usb1="00000000" w:usb2="00000000" w:usb3="00000000" w:csb0="00000000" w:csb1="00000000"/>
  </w:font>
  <w:font w:name="Consultant">
    <w:altName w:val="Arial"/>
    <w:charset w:val="01"/>
    <w:family w:val="swiss"/>
    <w:pitch w:val="default"/>
    <w:sig w:usb0="00000000" w:usb1="00000000" w:usb2="00000000" w:usb3="00000000" w:csb0="00000000" w:csb1="00000000"/>
  </w:font>
  <w:font w:name="XO Thames">
    <w:altName w:val="Times New Roman"/>
    <w:charset w:val="CC"/>
    <w:family w:val="roman"/>
    <w:pitch w:val="variable"/>
    <w:sig w:usb0="00000001" w:usb1="0000084A" w:usb2="00000000" w:usb3="00000000" w:csb0="00000005" w:csb1="00000000"/>
  </w:font>
  <w:font w:name="PT Astra Serif">
    <w:panose1 w:val="020A0703040505020204"/>
    <w:charset w:val="CC"/>
    <w:family w:val="roman"/>
    <w:pitch w:val="variable"/>
    <w:sig w:usb0="A00002EF"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80365"/>
    <w:multiLevelType w:val="multilevel"/>
    <w:tmpl w:val="C3BCA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F765279"/>
    <w:multiLevelType w:val="multilevel"/>
    <w:tmpl w:val="76D692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autoHyphenation/>
  <w:characterSpacingControl w:val="doNotCompress"/>
  <w:compat>
    <w:useFELayout/>
  </w:compat>
  <w:rsids>
    <w:rsidRoot w:val="00DA7509"/>
    <w:rsid w:val="00011AB8"/>
    <w:rsid w:val="00026B28"/>
    <w:rsid w:val="000608A4"/>
    <w:rsid w:val="00065819"/>
    <w:rsid w:val="000813B5"/>
    <w:rsid w:val="00082206"/>
    <w:rsid w:val="000D1FEC"/>
    <w:rsid w:val="000D4759"/>
    <w:rsid w:val="00114544"/>
    <w:rsid w:val="00153320"/>
    <w:rsid w:val="001E1D03"/>
    <w:rsid w:val="00201ED1"/>
    <w:rsid w:val="002644B9"/>
    <w:rsid w:val="002E46BD"/>
    <w:rsid w:val="002F4D77"/>
    <w:rsid w:val="00336A8E"/>
    <w:rsid w:val="00347756"/>
    <w:rsid w:val="00384E47"/>
    <w:rsid w:val="003929E5"/>
    <w:rsid w:val="003C4227"/>
    <w:rsid w:val="003E2290"/>
    <w:rsid w:val="00442767"/>
    <w:rsid w:val="00483FC2"/>
    <w:rsid w:val="004A6C5D"/>
    <w:rsid w:val="004B36C2"/>
    <w:rsid w:val="004D79B2"/>
    <w:rsid w:val="00527416"/>
    <w:rsid w:val="0055556A"/>
    <w:rsid w:val="00575382"/>
    <w:rsid w:val="00617CEB"/>
    <w:rsid w:val="00643162"/>
    <w:rsid w:val="0066183F"/>
    <w:rsid w:val="00664553"/>
    <w:rsid w:val="00667502"/>
    <w:rsid w:val="006845F0"/>
    <w:rsid w:val="006C02FC"/>
    <w:rsid w:val="006E27AE"/>
    <w:rsid w:val="00744939"/>
    <w:rsid w:val="00775C8B"/>
    <w:rsid w:val="00777CA5"/>
    <w:rsid w:val="0078119B"/>
    <w:rsid w:val="00796D65"/>
    <w:rsid w:val="007E0760"/>
    <w:rsid w:val="007F3610"/>
    <w:rsid w:val="008171B1"/>
    <w:rsid w:val="00841428"/>
    <w:rsid w:val="00863919"/>
    <w:rsid w:val="00871885"/>
    <w:rsid w:val="00877874"/>
    <w:rsid w:val="00887DD7"/>
    <w:rsid w:val="008D2B11"/>
    <w:rsid w:val="009363F4"/>
    <w:rsid w:val="00955C49"/>
    <w:rsid w:val="0099009A"/>
    <w:rsid w:val="0099096C"/>
    <w:rsid w:val="009A4821"/>
    <w:rsid w:val="009F7E95"/>
    <w:rsid w:val="00A07BC6"/>
    <w:rsid w:val="00A27B85"/>
    <w:rsid w:val="00A4471A"/>
    <w:rsid w:val="00A617BE"/>
    <w:rsid w:val="00A94BA4"/>
    <w:rsid w:val="00AA0993"/>
    <w:rsid w:val="00AC1BAB"/>
    <w:rsid w:val="00AF39AA"/>
    <w:rsid w:val="00B2766D"/>
    <w:rsid w:val="00BC2E38"/>
    <w:rsid w:val="00BE4C2B"/>
    <w:rsid w:val="00C30CF9"/>
    <w:rsid w:val="00C7583C"/>
    <w:rsid w:val="00CA6A88"/>
    <w:rsid w:val="00CD0668"/>
    <w:rsid w:val="00CD1233"/>
    <w:rsid w:val="00CD77A4"/>
    <w:rsid w:val="00CE5865"/>
    <w:rsid w:val="00CF7AE1"/>
    <w:rsid w:val="00D33131"/>
    <w:rsid w:val="00D530C6"/>
    <w:rsid w:val="00D6348B"/>
    <w:rsid w:val="00DA7509"/>
    <w:rsid w:val="00DC6CF6"/>
    <w:rsid w:val="00DC7F1C"/>
    <w:rsid w:val="00DD5A60"/>
    <w:rsid w:val="00DE0F58"/>
    <w:rsid w:val="00DE4695"/>
    <w:rsid w:val="00E21459"/>
    <w:rsid w:val="00E214CF"/>
    <w:rsid w:val="00E46BB9"/>
    <w:rsid w:val="00E56509"/>
    <w:rsid w:val="00E705C4"/>
    <w:rsid w:val="00EB211B"/>
    <w:rsid w:val="00EC3B52"/>
    <w:rsid w:val="00ED2DCE"/>
    <w:rsid w:val="00ED4F7E"/>
    <w:rsid w:val="00EE66E8"/>
    <w:rsid w:val="00EF1BDA"/>
    <w:rsid w:val="00EF5DF4"/>
    <w:rsid w:val="00F51764"/>
    <w:rsid w:val="00F650EC"/>
    <w:rsid w:val="00F949F4"/>
    <w:rsid w:val="00FA451D"/>
    <w:rsid w:val="00FC4765"/>
    <w:rsid w:val="00FE6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DF0"/>
    <w:pPr>
      <w:spacing w:after="200" w:line="276" w:lineRule="auto"/>
    </w:pPr>
    <w:rPr>
      <w:sz w:val="22"/>
    </w:rPr>
  </w:style>
  <w:style w:type="paragraph" w:styleId="3">
    <w:name w:val="heading 3"/>
    <w:basedOn w:val="a"/>
    <w:link w:val="30"/>
    <w:uiPriority w:val="9"/>
    <w:qFormat/>
    <w:rsid w:val="00E21459"/>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 4"/>
    <w:basedOn w:val="a"/>
    <w:next w:val="a"/>
    <w:link w:val="Heading4"/>
    <w:qFormat/>
    <w:rsid w:val="008A7D2B"/>
    <w:pPr>
      <w:keepNext/>
      <w:spacing w:before="240" w:after="60" w:line="240" w:lineRule="auto"/>
      <w:outlineLvl w:val="3"/>
    </w:pPr>
    <w:rPr>
      <w:rFonts w:ascii="Calibri" w:eastAsia="Times New Roman" w:hAnsi="Calibri" w:cs="Times New Roman"/>
      <w:b/>
      <w:bCs/>
      <w:sz w:val="28"/>
      <w:szCs w:val="28"/>
    </w:rPr>
  </w:style>
  <w:style w:type="character" w:customStyle="1" w:styleId="4">
    <w:name w:val="Заголовок 4 Знак"/>
    <w:basedOn w:val="a0"/>
    <w:qFormat/>
    <w:rsid w:val="008A7D2B"/>
    <w:rPr>
      <w:rFonts w:ascii="Calibri" w:eastAsia="Times New Roman" w:hAnsi="Calibri" w:cs="Times New Roman"/>
      <w:b/>
      <w:bCs/>
      <w:sz w:val="28"/>
      <w:szCs w:val="28"/>
    </w:rPr>
  </w:style>
  <w:style w:type="character" w:customStyle="1" w:styleId="-">
    <w:name w:val="Интернет-ссылка"/>
    <w:uiPriority w:val="99"/>
    <w:rsid w:val="008A7D2B"/>
    <w:rPr>
      <w:rFonts w:cs="Times New Roman"/>
      <w:color w:val="0000FF"/>
      <w:u w:val="single"/>
    </w:rPr>
  </w:style>
  <w:style w:type="character" w:customStyle="1" w:styleId="a3">
    <w:name w:val="Основной текст Знак"/>
    <w:basedOn w:val="a0"/>
    <w:qFormat/>
    <w:rsid w:val="008A7D2B"/>
    <w:rPr>
      <w:rFonts w:ascii="Times New Roman" w:eastAsia="Times New Roman" w:hAnsi="Times New Roman" w:cs="Times New Roman"/>
      <w:sz w:val="24"/>
      <w:szCs w:val="24"/>
    </w:rPr>
  </w:style>
  <w:style w:type="character" w:customStyle="1" w:styleId="2">
    <w:name w:val="Основной текст с отступом 2 Знак"/>
    <w:basedOn w:val="a0"/>
    <w:link w:val="2"/>
    <w:qFormat/>
    <w:rsid w:val="008A7D2B"/>
    <w:rPr>
      <w:rFonts w:ascii="Times New Roman" w:eastAsia="Times New Roman" w:hAnsi="Times New Roman" w:cs="Times New Roman"/>
      <w:sz w:val="24"/>
      <w:szCs w:val="24"/>
    </w:rPr>
  </w:style>
  <w:style w:type="character" w:customStyle="1" w:styleId="31">
    <w:name w:val="Основной текст с отступом 3 Знак"/>
    <w:basedOn w:val="a0"/>
    <w:qFormat/>
    <w:rsid w:val="008A7D2B"/>
    <w:rPr>
      <w:rFonts w:ascii="Times New Roman" w:eastAsia="Times New Roman" w:hAnsi="Times New Roman" w:cs="Times New Roman"/>
      <w:sz w:val="16"/>
      <w:szCs w:val="16"/>
    </w:rPr>
  </w:style>
  <w:style w:type="character" w:customStyle="1" w:styleId="a4">
    <w:name w:val="Основной текст_"/>
    <w:link w:val="1"/>
    <w:qFormat/>
    <w:locked/>
    <w:rsid w:val="008A7D2B"/>
    <w:rPr>
      <w:sz w:val="24"/>
      <w:szCs w:val="24"/>
      <w:shd w:val="clear" w:color="auto" w:fill="FFFFFF"/>
    </w:rPr>
  </w:style>
  <w:style w:type="character" w:customStyle="1" w:styleId="a5">
    <w:name w:val="Подзаголовок Знак"/>
    <w:basedOn w:val="a0"/>
    <w:uiPriority w:val="11"/>
    <w:qFormat/>
    <w:rsid w:val="008A7D2B"/>
    <w:rPr>
      <w:rFonts w:ascii="Cambria" w:eastAsia="Times New Roman" w:hAnsi="Cambria" w:cs="Times New Roman"/>
      <w:sz w:val="24"/>
      <w:szCs w:val="24"/>
    </w:rPr>
  </w:style>
  <w:style w:type="character" w:customStyle="1" w:styleId="a6">
    <w:name w:val="Без интервала Знак"/>
    <w:uiPriority w:val="1"/>
    <w:qFormat/>
    <w:locked/>
    <w:rsid w:val="008A7D2B"/>
    <w:rPr>
      <w:rFonts w:ascii="Calibri" w:eastAsia="Times New Roman" w:hAnsi="Calibri" w:cs="Times New Roman"/>
    </w:rPr>
  </w:style>
  <w:style w:type="character" w:styleId="a7">
    <w:name w:val="Strong"/>
    <w:basedOn w:val="a0"/>
    <w:uiPriority w:val="22"/>
    <w:qFormat/>
    <w:rsid w:val="00E074B7"/>
    <w:rPr>
      <w:b/>
      <w:bCs/>
    </w:rPr>
  </w:style>
  <w:style w:type="paragraph" w:customStyle="1" w:styleId="a8">
    <w:name w:val="Заголовок"/>
    <w:basedOn w:val="a"/>
    <w:next w:val="a9"/>
    <w:qFormat/>
    <w:rsid w:val="00615CB0"/>
    <w:pPr>
      <w:keepNext/>
      <w:spacing w:before="240" w:after="120"/>
    </w:pPr>
    <w:rPr>
      <w:rFonts w:ascii="PT Sans" w:eastAsia="Tahoma" w:hAnsi="PT Sans" w:cs="Noto Sans Devanagari"/>
      <w:sz w:val="28"/>
      <w:szCs w:val="28"/>
    </w:rPr>
  </w:style>
  <w:style w:type="paragraph" w:styleId="a9">
    <w:name w:val="Body Text"/>
    <w:basedOn w:val="a"/>
    <w:rsid w:val="008A7D2B"/>
    <w:pPr>
      <w:spacing w:after="120" w:line="240" w:lineRule="auto"/>
    </w:pPr>
    <w:rPr>
      <w:rFonts w:ascii="Times New Roman" w:eastAsia="Times New Roman" w:hAnsi="Times New Roman" w:cs="Times New Roman"/>
      <w:sz w:val="24"/>
      <w:szCs w:val="24"/>
    </w:rPr>
  </w:style>
  <w:style w:type="paragraph" w:styleId="aa">
    <w:name w:val="List"/>
    <w:basedOn w:val="a9"/>
    <w:rsid w:val="00615CB0"/>
    <w:rPr>
      <w:rFonts w:ascii="PT Sans" w:hAnsi="PT Sans" w:cs="Noto Sans Devanagari"/>
    </w:rPr>
  </w:style>
  <w:style w:type="paragraph" w:customStyle="1" w:styleId="Caption">
    <w:name w:val="Caption"/>
    <w:basedOn w:val="a"/>
    <w:qFormat/>
    <w:rsid w:val="00615CB0"/>
    <w:pPr>
      <w:suppressLineNumbers/>
      <w:spacing w:before="120" w:after="120"/>
    </w:pPr>
    <w:rPr>
      <w:rFonts w:ascii="PT Sans" w:hAnsi="PT Sans" w:cs="Noto Sans Devanagari"/>
      <w:i/>
      <w:iCs/>
      <w:sz w:val="24"/>
      <w:szCs w:val="24"/>
    </w:rPr>
  </w:style>
  <w:style w:type="paragraph" w:styleId="ab">
    <w:name w:val="index heading"/>
    <w:basedOn w:val="a"/>
    <w:qFormat/>
    <w:rsid w:val="00615CB0"/>
    <w:pPr>
      <w:suppressLineNumbers/>
    </w:pPr>
    <w:rPr>
      <w:rFonts w:ascii="PT Sans" w:hAnsi="PT Sans" w:cs="Noto Sans Devanagari"/>
    </w:rPr>
  </w:style>
  <w:style w:type="paragraph" w:styleId="20">
    <w:name w:val="Body Text Indent 2"/>
    <w:basedOn w:val="a"/>
    <w:qFormat/>
    <w:rsid w:val="008A7D2B"/>
    <w:pPr>
      <w:spacing w:after="120" w:line="480" w:lineRule="auto"/>
      <w:ind w:left="283"/>
      <w:jc w:val="both"/>
    </w:pPr>
    <w:rPr>
      <w:rFonts w:ascii="Times New Roman" w:eastAsia="Times New Roman" w:hAnsi="Times New Roman" w:cs="Times New Roman"/>
      <w:sz w:val="24"/>
      <w:szCs w:val="24"/>
    </w:rPr>
  </w:style>
  <w:style w:type="paragraph" w:styleId="32">
    <w:name w:val="List Bullet 3"/>
    <w:basedOn w:val="a"/>
    <w:qFormat/>
    <w:rsid w:val="008A7D2B"/>
    <w:pPr>
      <w:spacing w:after="0" w:line="240" w:lineRule="auto"/>
      <w:ind w:left="566" w:hanging="283"/>
      <w:contextualSpacing/>
    </w:pPr>
    <w:rPr>
      <w:rFonts w:ascii="Times New Roman" w:eastAsia="Times New Roman" w:hAnsi="Times New Roman" w:cs="Times New Roman"/>
      <w:sz w:val="24"/>
      <w:szCs w:val="24"/>
    </w:rPr>
  </w:style>
  <w:style w:type="paragraph" w:customStyle="1" w:styleId="310">
    <w:name w:val="Основной текст с отступом 3 Знак1"/>
    <w:basedOn w:val="20"/>
    <w:link w:val="33"/>
    <w:qFormat/>
    <w:rsid w:val="008A7D2B"/>
    <w:pPr>
      <w:widowControl w:val="0"/>
      <w:tabs>
        <w:tab w:val="left" w:pos="1307"/>
      </w:tabs>
      <w:spacing w:after="0" w:line="240" w:lineRule="auto"/>
      <w:ind w:left="1080"/>
    </w:pPr>
  </w:style>
  <w:style w:type="paragraph" w:styleId="21">
    <w:name w:val="List Continue 2"/>
    <w:basedOn w:val="a"/>
    <w:qFormat/>
    <w:rsid w:val="008A7D2B"/>
    <w:pPr>
      <w:spacing w:after="120" w:line="240" w:lineRule="auto"/>
      <w:ind w:left="566"/>
    </w:pPr>
    <w:rPr>
      <w:rFonts w:ascii="Times New Roman" w:eastAsia="Times New Roman" w:hAnsi="Times New Roman" w:cs="Times New Roman"/>
      <w:sz w:val="24"/>
      <w:szCs w:val="24"/>
    </w:rPr>
  </w:style>
  <w:style w:type="paragraph" w:styleId="33">
    <w:name w:val="Body Text Indent 3"/>
    <w:basedOn w:val="a"/>
    <w:link w:val="310"/>
    <w:unhideWhenUsed/>
    <w:qFormat/>
    <w:rsid w:val="008A7D2B"/>
    <w:pPr>
      <w:spacing w:after="120" w:line="240" w:lineRule="auto"/>
      <w:ind w:left="283"/>
    </w:pPr>
    <w:rPr>
      <w:rFonts w:ascii="Times New Roman" w:eastAsia="Times New Roman" w:hAnsi="Times New Roman" w:cs="Times New Roman"/>
      <w:sz w:val="16"/>
      <w:szCs w:val="16"/>
    </w:rPr>
  </w:style>
  <w:style w:type="paragraph" w:styleId="ac">
    <w:name w:val="No Spacing"/>
    <w:uiPriority w:val="1"/>
    <w:qFormat/>
    <w:rsid w:val="008A7D2B"/>
    <w:rPr>
      <w:rFonts w:eastAsia="Times New Roman" w:cs="Times New Roman"/>
      <w:sz w:val="22"/>
    </w:rPr>
  </w:style>
  <w:style w:type="paragraph" w:styleId="ad">
    <w:name w:val="List Paragraph"/>
    <w:basedOn w:val="a"/>
    <w:uiPriority w:val="99"/>
    <w:qFormat/>
    <w:rsid w:val="008A7D2B"/>
    <w:pPr>
      <w:ind w:left="720"/>
    </w:pPr>
    <w:rPr>
      <w:rFonts w:ascii="Calibri" w:eastAsia="Times New Roman" w:hAnsi="Calibri" w:cs="Calibri"/>
    </w:rPr>
  </w:style>
  <w:style w:type="paragraph" w:customStyle="1" w:styleId="22">
    <w:name w:val="Без интервала2"/>
    <w:uiPriority w:val="99"/>
    <w:qFormat/>
    <w:rsid w:val="008A7D2B"/>
    <w:rPr>
      <w:rFonts w:eastAsia="Times New Roman" w:cs="Times New Roman"/>
      <w:sz w:val="22"/>
    </w:rPr>
  </w:style>
  <w:style w:type="paragraph" w:customStyle="1" w:styleId="1">
    <w:name w:val="Основной текст1"/>
    <w:basedOn w:val="a"/>
    <w:link w:val="a4"/>
    <w:qFormat/>
    <w:rsid w:val="008A7D2B"/>
    <w:pPr>
      <w:shd w:val="clear" w:color="auto" w:fill="FFFFFF"/>
      <w:spacing w:after="300" w:line="240" w:lineRule="auto"/>
    </w:pPr>
    <w:rPr>
      <w:sz w:val="24"/>
      <w:szCs w:val="24"/>
      <w:shd w:val="clear" w:color="auto" w:fill="FFFFFF"/>
    </w:rPr>
  </w:style>
  <w:style w:type="paragraph" w:customStyle="1" w:styleId="-0">
    <w:name w:val="Контракт-раздел"/>
    <w:basedOn w:val="a"/>
    <w:next w:val="-1"/>
    <w:qFormat/>
    <w:rsid w:val="008A7D2B"/>
    <w:pPr>
      <w:keepNext/>
      <w:tabs>
        <w:tab w:val="left" w:pos="540"/>
      </w:tabs>
      <w:spacing w:before="360" w:after="120" w:line="240" w:lineRule="auto"/>
      <w:jc w:val="center"/>
      <w:outlineLvl w:val="3"/>
    </w:pPr>
    <w:rPr>
      <w:rFonts w:ascii="Times New Roman" w:eastAsia="Times New Roman" w:hAnsi="Times New Roman" w:cs="Times New Roman"/>
      <w:b/>
      <w:bCs/>
      <w:smallCaps/>
      <w:sz w:val="24"/>
      <w:szCs w:val="24"/>
    </w:rPr>
  </w:style>
  <w:style w:type="paragraph" w:customStyle="1" w:styleId="-1">
    <w:name w:val="Контракт-пункт"/>
    <w:basedOn w:val="a"/>
    <w:qFormat/>
    <w:rsid w:val="008A7D2B"/>
    <w:pPr>
      <w:tabs>
        <w:tab w:val="left" w:pos="1391"/>
      </w:tabs>
      <w:spacing w:after="0" w:line="240" w:lineRule="auto"/>
      <w:ind w:left="1391"/>
      <w:jc w:val="both"/>
    </w:pPr>
    <w:rPr>
      <w:rFonts w:ascii="Times New Roman" w:eastAsia="Times New Roman" w:hAnsi="Times New Roman" w:cs="Times New Roman"/>
      <w:sz w:val="24"/>
      <w:szCs w:val="24"/>
    </w:rPr>
  </w:style>
  <w:style w:type="paragraph" w:customStyle="1" w:styleId="-2">
    <w:name w:val="Контракт-подпункт"/>
    <w:basedOn w:val="a"/>
    <w:qFormat/>
    <w:rsid w:val="008A7D2B"/>
    <w:pPr>
      <w:spacing w:after="0" w:line="240" w:lineRule="auto"/>
      <w:jc w:val="both"/>
    </w:pPr>
    <w:rPr>
      <w:rFonts w:ascii="Times New Roman" w:eastAsia="Times New Roman" w:hAnsi="Times New Roman" w:cs="Times New Roman"/>
      <w:sz w:val="24"/>
      <w:szCs w:val="24"/>
    </w:rPr>
  </w:style>
  <w:style w:type="paragraph" w:customStyle="1" w:styleId="-3">
    <w:name w:val="Контракт-подподпункт"/>
    <w:basedOn w:val="a"/>
    <w:qFormat/>
    <w:rsid w:val="008A7D2B"/>
    <w:pPr>
      <w:spacing w:after="0" w:line="240" w:lineRule="auto"/>
      <w:jc w:val="both"/>
    </w:pPr>
    <w:rPr>
      <w:rFonts w:ascii="Times New Roman" w:eastAsia="Times New Roman" w:hAnsi="Times New Roman" w:cs="Times New Roman"/>
      <w:sz w:val="24"/>
      <w:szCs w:val="24"/>
    </w:rPr>
  </w:style>
  <w:style w:type="paragraph" w:customStyle="1" w:styleId="normalcxspmiddle">
    <w:name w:val="normalcxspmiddle"/>
    <w:basedOn w:val="a"/>
    <w:qFormat/>
    <w:rsid w:val="008A7D2B"/>
    <w:pPr>
      <w:spacing w:beforeAutospacing="1" w:afterAutospacing="1" w:line="240" w:lineRule="auto"/>
    </w:pPr>
    <w:rPr>
      <w:rFonts w:ascii="Times New Roman" w:eastAsia="Times New Roman" w:hAnsi="Times New Roman" w:cs="Times New Roman"/>
      <w:sz w:val="24"/>
      <w:szCs w:val="24"/>
    </w:rPr>
  </w:style>
  <w:style w:type="paragraph" w:styleId="ae">
    <w:name w:val="Subtitle"/>
    <w:basedOn w:val="a"/>
    <w:next w:val="a"/>
    <w:uiPriority w:val="11"/>
    <w:qFormat/>
    <w:rsid w:val="008A7D2B"/>
    <w:pPr>
      <w:spacing w:after="60" w:line="240" w:lineRule="auto"/>
      <w:jc w:val="center"/>
      <w:outlineLvl w:val="1"/>
    </w:pPr>
    <w:rPr>
      <w:rFonts w:ascii="Cambria" w:eastAsia="Times New Roman" w:hAnsi="Cambria" w:cs="Times New Roman"/>
      <w:sz w:val="24"/>
      <w:szCs w:val="24"/>
    </w:rPr>
  </w:style>
  <w:style w:type="paragraph" w:customStyle="1" w:styleId="normalcxspmiddlecxspmiddle">
    <w:name w:val="normalcxspmiddlecxspmiddle"/>
    <w:basedOn w:val="a"/>
    <w:qFormat/>
    <w:rsid w:val="008A7D2B"/>
    <w:pPr>
      <w:spacing w:beforeAutospacing="1" w:afterAutospacing="1" w:line="240" w:lineRule="auto"/>
    </w:pPr>
    <w:rPr>
      <w:rFonts w:ascii="Times New Roman" w:eastAsia="Times New Roman" w:hAnsi="Times New Roman" w:cs="Times New Roman"/>
      <w:sz w:val="24"/>
      <w:szCs w:val="24"/>
    </w:rPr>
  </w:style>
  <w:style w:type="paragraph" w:customStyle="1" w:styleId="10">
    <w:name w:val="Обычный1"/>
    <w:qFormat/>
    <w:rsid w:val="008A7D2B"/>
    <w:pPr>
      <w:tabs>
        <w:tab w:val="left" w:pos="709"/>
      </w:tabs>
      <w:spacing w:line="200" w:lineRule="atLeast"/>
    </w:pPr>
    <w:rPr>
      <w:rFonts w:ascii="Times New Roman" w:eastAsia="Times New Roman" w:hAnsi="Times New Roman" w:cs="Times New Roman"/>
      <w:color w:val="00000A"/>
      <w:sz w:val="24"/>
      <w:szCs w:val="24"/>
    </w:rPr>
  </w:style>
  <w:style w:type="paragraph" w:customStyle="1" w:styleId="ConsNonformat">
    <w:name w:val="ConsNonformat"/>
    <w:qFormat/>
    <w:rsid w:val="008A7D2B"/>
    <w:pPr>
      <w:widowControl w:val="0"/>
    </w:pPr>
    <w:rPr>
      <w:rFonts w:ascii="Consultant" w:eastAsia="Times New Roman" w:hAnsi="Consultant" w:cs="Times New Roman"/>
      <w:sz w:val="24"/>
      <w:szCs w:val="20"/>
    </w:rPr>
  </w:style>
  <w:style w:type="paragraph" w:styleId="af">
    <w:name w:val="Normal (Web)"/>
    <w:basedOn w:val="a"/>
    <w:uiPriority w:val="99"/>
    <w:semiHidden/>
    <w:unhideWhenUsed/>
    <w:qFormat/>
    <w:rsid w:val="00E074B7"/>
    <w:pPr>
      <w:spacing w:beforeAutospacing="1" w:afterAutospacing="1" w:line="240" w:lineRule="auto"/>
    </w:pPr>
    <w:rPr>
      <w:rFonts w:ascii="Times New Roman" w:eastAsia="Times New Roman" w:hAnsi="Times New Roman" w:cs="Times New Roman"/>
      <w:sz w:val="24"/>
      <w:szCs w:val="24"/>
    </w:rPr>
  </w:style>
  <w:style w:type="paragraph" w:customStyle="1" w:styleId="af0">
    <w:name w:val="Содержимое таблицы"/>
    <w:basedOn w:val="a"/>
    <w:qFormat/>
    <w:rsid w:val="00615CB0"/>
    <w:pPr>
      <w:suppressLineNumbers/>
    </w:pPr>
  </w:style>
  <w:style w:type="table" w:styleId="af1">
    <w:name w:val="Table Grid"/>
    <w:basedOn w:val="a1"/>
    <w:uiPriority w:val="59"/>
    <w:rsid w:val="008A7D2B"/>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AC1BAB"/>
    <w:pPr>
      <w:autoSpaceDE w:val="0"/>
      <w:autoSpaceDN w:val="0"/>
      <w:adjustRightInd w:val="0"/>
    </w:pPr>
    <w:rPr>
      <w:rFonts w:ascii="Times New Roman" w:eastAsia="Times New Roman" w:cs="Times New Roman"/>
      <w:color w:val="000000"/>
      <w:kern w:val="1"/>
      <w:sz w:val="24"/>
      <w:szCs w:val="24"/>
      <w:lang w:bidi="hi-IN"/>
    </w:rPr>
  </w:style>
  <w:style w:type="character" w:customStyle="1" w:styleId="wmi-callto">
    <w:name w:val="wmi-callto"/>
    <w:basedOn w:val="a0"/>
    <w:rsid w:val="00442767"/>
  </w:style>
  <w:style w:type="character" w:styleId="af2">
    <w:name w:val="Hyperlink"/>
    <w:basedOn w:val="a0"/>
    <w:uiPriority w:val="99"/>
    <w:rsid w:val="00442767"/>
    <w:rPr>
      <w:color w:val="0000FF"/>
      <w:u w:val="single"/>
    </w:rPr>
  </w:style>
  <w:style w:type="paragraph" w:customStyle="1" w:styleId="BodyTextIndent21">
    <w:name w:val="Body Text Indent 21"/>
    <w:basedOn w:val="a"/>
    <w:rsid w:val="00EB211B"/>
    <w:pPr>
      <w:widowControl w:val="0"/>
      <w:suppressAutoHyphens w:val="0"/>
      <w:spacing w:after="0" w:line="360" w:lineRule="auto"/>
      <w:ind w:firstLine="709"/>
      <w:jc w:val="both"/>
    </w:pPr>
    <w:rPr>
      <w:rFonts w:ascii="Times New Roman" w:eastAsia="Times New Roman" w:hAnsi="Times New Roman" w:cs="Times New Roman"/>
      <w:snapToGrid w:val="0"/>
      <w:sz w:val="28"/>
      <w:szCs w:val="20"/>
    </w:rPr>
  </w:style>
  <w:style w:type="character" w:customStyle="1" w:styleId="30">
    <w:name w:val="Заголовок 3 Знак"/>
    <w:basedOn w:val="a0"/>
    <w:link w:val="3"/>
    <w:uiPriority w:val="9"/>
    <w:rsid w:val="00E21459"/>
    <w:rPr>
      <w:rFonts w:ascii="Times New Roman" w:eastAsia="Times New Roman" w:hAnsi="Times New Roman" w:cs="Times New Roman"/>
      <w:b/>
      <w:bCs/>
      <w:sz w:val="27"/>
      <w:szCs w:val="27"/>
    </w:rPr>
  </w:style>
  <w:style w:type="paragraph" w:customStyle="1" w:styleId="form-value">
    <w:name w:val="form-value"/>
    <w:basedOn w:val="a"/>
    <w:rsid w:val="00E2145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alloon Text"/>
    <w:basedOn w:val="a"/>
    <w:link w:val="af4"/>
    <w:uiPriority w:val="99"/>
    <w:semiHidden/>
    <w:unhideWhenUsed/>
    <w:rsid w:val="00D6348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6348B"/>
    <w:rPr>
      <w:rFonts w:ascii="Tahoma" w:hAnsi="Tahoma" w:cs="Tahoma"/>
      <w:sz w:val="16"/>
      <w:szCs w:val="16"/>
    </w:rPr>
  </w:style>
  <w:style w:type="table" w:customStyle="1" w:styleId="11">
    <w:name w:val="Сетка таблицы1"/>
    <w:basedOn w:val="a1"/>
    <w:uiPriority w:val="59"/>
    <w:locked/>
    <w:rsid w:val="00EF1BDA"/>
    <w:pPr>
      <w:suppressAutoHyphens w:val="0"/>
    </w:pPr>
    <w:rPr>
      <w:rFonts w:eastAsiaTheme="minorHAnsi"/>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w-middle">
    <w:name w:val="fw-middle"/>
    <w:basedOn w:val="a0"/>
    <w:rsid w:val="000D4759"/>
  </w:style>
</w:styles>
</file>

<file path=word/webSettings.xml><?xml version="1.0" encoding="utf-8"?>
<w:webSettings xmlns:r="http://schemas.openxmlformats.org/officeDocument/2006/relationships" xmlns:w="http://schemas.openxmlformats.org/wordprocessingml/2006/main">
  <w:divs>
    <w:div w:id="364647566">
      <w:bodyDiv w:val="1"/>
      <w:marLeft w:val="0"/>
      <w:marRight w:val="0"/>
      <w:marTop w:val="0"/>
      <w:marBottom w:val="0"/>
      <w:divBdr>
        <w:top w:val="none" w:sz="0" w:space="0" w:color="auto"/>
        <w:left w:val="none" w:sz="0" w:space="0" w:color="auto"/>
        <w:bottom w:val="none" w:sz="0" w:space="0" w:color="auto"/>
        <w:right w:val="none" w:sz="0" w:space="0" w:color="auto"/>
      </w:divBdr>
      <w:divsChild>
        <w:div w:id="369115441">
          <w:marLeft w:val="-225"/>
          <w:marRight w:val="-225"/>
          <w:marTop w:val="0"/>
          <w:marBottom w:val="0"/>
          <w:divBdr>
            <w:top w:val="none" w:sz="0" w:space="0" w:color="auto"/>
            <w:left w:val="none" w:sz="0" w:space="0" w:color="auto"/>
            <w:bottom w:val="none" w:sz="0" w:space="0" w:color="auto"/>
            <w:right w:val="none" w:sz="0" w:space="0" w:color="auto"/>
          </w:divBdr>
          <w:divsChild>
            <w:div w:id="1443186793">
              <w:marLeft w:val="0"/>
              <w:marRight w:val="0"/>
              <w:marTop w:val="0"/>
              <w:marBottom w:val="0"/>
              <w:divBdr>
                <w:top w:val="none" w:sz="0" w:space="0" w:color="auto"/>
                <w:left w:val="none" w:sz="0" w:space="0" w:color="auto"/>
                <w:bottom w:val="none" w:sz="0" w:space="0" w:color="auto"/>
                <w:right w:val="none" w:sz="0" w:space="0" w:color="auto"/>
              </w:divBdr>
            </w:div>
            <w:div w:id="330255853">
              <w:marLeft w:val="0"/>
              <w:marRight w:val="0"/>
              <w:marTop w:val="0"/>
              <w:marBottom w:val="0"/>
              <w:divBdr>
                <w:top w:val="none" w:sz="0" w:space="0" w:color="auto"/>
                <w:left w:val="none" w:sz="0" w:space="0" w:color="auto"/>
                <w:bottom w:val="none" w:sz="0" w:space="0" w:color="auto"/>
                <w:right w:val="none" w:sz="0" w:space="0" w:color="auto"/>
              </w:divBdr>
            </w:div>
          </w:divsChild>
        </w:div>
        <w:div w:id="361201228">
          <w:marLeft w:val="-225"/>
          <w:marRight w:val="-225"/>
          <w:marTop w:val="0"/>
          <w:marBottom w:val="0"/>
          <w:divBdr>
            <w:top w:val="none" w:sz="0" w:space="0" w:color="auto"/>
            <w:left w:val="none" w:sz="0" w:space="0" w:color="auto"/>
            <w:bottom w:val="none" w:sz="0" w:space="0" w:color="auto"/>
            <w:right w:val="none" w:sz="0" w:space="0" w:color="auto"/>
          </w:divBdr>
          <w:divsChild>
            <w:div w:id="172190298">
              <w:marLeft w:val="0"/>
              <w:marRight w:val="0"/>
              <w:marTop w:val="0"/>
              <w:marBottom w:val="0"/>
              <w:divBdr>
                <w:top w:val="none" w:sz="0" w:space="0" w:color="auto"/>
                <w:left w:val="none" w:sz="0" w:space="0" w:color="auto"/>
                <w:bottom w:val="none" w:sz="0" w:space="0" w:color="auto"/>
                <w:right w:val="none" w:sz="0" w:space="0" w:color="auto"/>
              </w:divBdr>
            </w:div>
            <w:div w:id="7145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3347">
      <w:bodyDiv w:val="1"/>
      <w:marLeft w:val="0"/>
      <w:marRight w:val="0"/>
      <w:marTop w:val="0"/>
      <w:marBottom w:val="0"/>
      <w:divBdr>
        <w:top w:val="none" w:sz="0" w:space="0" w:color="auto"/>
        <w:left w:val="none" w:sz="0" w:space="0" w:color="auto"/>
        <w:bottom w:val="none" w:sz="0" w:space="0" w:color="auto"/>
        <w:right w:val="none" w:sz="0" w:space="0" w:color="auto"/>
      </w:divBdr>
    </w:div>
    <w:div w:id="1071394575">
      <w:bodyDiv w:val="1"/>
      <w:marLeft w:val="0"/>
      <w:marRight w:val="0"/>
      <w:marTop w:val="0"/>
      <w:marBottom w:val="0"/>
      <w:divBdr>
        <w:top w:val="none" w:sz="0" w:space="0" w:color="auto"/>
        <w:left w:val="none" w:sz="0" w:space="0" w:color="auto"/>
        <w:bottom w:val="none" w:sz="0" w:space="0" w:color="auto"/>
        <w:right w:val="none" w:sz="0" w:space="0" w:color="auto"/>
      </w:divBdr>
      <w:divsChild>
        <w:div w:id="1965185247">
          <w:marLeft w:val="0"/>
          <w:marRight w:val="0"/>
          <w:marTop w:val="210"/>
          <w:marBottom w:val="375"/>
          <w:divBdr>
            <w:top w:val="none" w:sz="0" w:space="0" w:color="auto"/>
            <w:left w:val="none" w:sz="0" w:space="0" w:color="auto"/>
            <w:bottom w:val="none" w:sz="0" w:space="0" w:color="auto"/>
            <w:right w:val="none" w:sz="0" w:space="0" w:color="auto"/>
          </w:divBdr>
          <w:divsChild>
            <w:div w:id="453906529">
              <w:marLeft w:val="-225"/>
              <w:marRight w:val="-225"/>
              <w:marTop w:val="0"/>
              <w:marBottom w:val="0"/>
              <w:divBdr>
                <w:top w:val="none" w:sz="0" w:space="0" w:color="auto"/>
                <w:left w:val="none" w:sz="0" w:space="0" w:color="auto"/>
                <w:bottom w:val="none" w:sz="0" w:space="0" w:color="auto"/>
                <w:right w:val="none" w:sz="0" w:space="0" w:color="auto"/>
              </w:divBdr>
              <w:divsChild>
                <w:div w:id="452600588">
                  <w:marLeft w:val="0"/>
                  <w:marRight w:val="0"/>
                  <w:marTop w:val="0"/>
                  <w:marBottom w:val="375"/>
                  <w:divBdr>
                    <w:top w:val="none" w:sz="0" w:space="0" w:color="auto"/>
                    <w:left w:val="none" w:sz="0" w:space="0" w:color="auto"/>
                    <w:bottom w:val="none" w:sz="0" w:space="0" w:color="auto"/>
                    <w:right w:val="none" w:sz="0" w:space="0" w:color="auto"/>
                  </w:divBdr>
                  <w:divsChild>
                    <w:div w:id="1649477450">
                      <w:marLeft w:val="-225"/>
                      <w:marRight w:val="-225"/>
                      <w:marTop w:val="0"/>
                      <w:marBottom w:val="0"/>
                      <w:divBdr>
                        <w:top w:val="none" w:sz="0" w:space="0" w:color="auto"/>
                        <w:left w:val="none" w:sz="0" w:space="0" w:color="auto"/>
                        <w:bottom w:val="none" w:sz="0" w:space="0" w:color="auto"/>
                        <w:right w:val="none" w:sz="0" w:space="0" w:color="auto"/>
                      </w:divBdr>
                      <w:divsChild>
                        <w:div w:id="1169057138">
                          <w:marLeft w:val="0"/>
                          <w:marRight w:val="0"/>
                          <w:marTop w:val="0"/>
                          <w:marBottom w:val="0"/>
                          <w:divBdr>
                            <w:top w:val="none" w:sz="0" w:space="0" w:color="auto"/>
                            <w:left w:val="none" w:sz="0" w:space="0" w:color="auto"/>
                            <w:bottom w:val="none" w:sz="0" w:space="0" w:color="auto"/>
                            <w:right w:val="none" w:sz="0" w:space="0" w:color="auto"/>
                          </w:divBdr>
                          <w:divsChild>
                            <w:div w:id="949823652">
                              <w:marLeft w:val="-225"/>
                              <w:marRight w:val="-225"/>
                              <w:marTop w:val="0"/>
                              <w:marBottom w:val="0"/>
                              <w:divBdr>
                                <w:top w:val="none" w:sz="0" w:space="0" w:color="auto"/>
                                <w:left w:val="none" w:sz="0" w:space="0" w:color="auto"/>
                                <w:bottom w:val="none" w:sz="0" w:space="0" w:color="auto"/>
                                <w:right w:val="none" w:sz="0" w:space="0" w:color="auto"/>
                              </w:divBdr>
                              <w:divsChild>
                                <w:div w:id="1179269136">
                                  <w:marLeft w:val="0"/>
                                  <w:marRight w:val="0"/>
                                  <w:marTop w:val="0"/>
                                  <w:marBottom w:val="0"/>
                                  <w:divBdr>
                                    <w:top w:val="none" w:sz="0" w:space="0" w:color="auto"/>
                                    <w:left w:val="none" w:sz="0" w:space="0" w:color="auto"/>
                                    <w:bottom w:val="none" w:sz="0" w:space="0" w:color="auto"/>
                                    <w:right w:val="none" w:sz="0" w:space="0" w:color="auto"/>
                                  </w:divBdr>
                                </w:div>
                                <w:div w:id="1601449708">
                                  <w:marLeft w:val="0"/>
                                  <w:marRight w:val="0"/>
                                  <w:marTop w:val="0"/>
                                  <w:marBottom w:val="0"/>
                                  <w:divBdr>
                                    <w:top w:val="none" w:sz="0" w:space="0" w:color="auto"/>
                                    <w:left w:val="none" w:sz="0" w:space="0" w:color="auto"/>
                                    <w:bottom w:val="none" w:sz="0" w:space="0" w:color="auto"/>
                                    <w:right w:val="none" w:sz="0" w:space="0" w:color="auto"/>
                                  </w:divBdr>
                                </w:div>
                              </w:divsChild>
                            </w:div>
                            <w:div w:id="917642011">
                              <w:marLeft w:val="-225"/>
                              <w:marRight w:val="-225"/>
                              <w:marTop w:val="0"/>
                              <w:marBottom w:val="0"/>
                              <w:divBdr>
                                <w:top w:val="none" w:sz="0" w:space="0" w:color="auto"/>
                                <w:left w:val="none" w:sz="0" w:space="0" w:color="auto"/>
                                <w:bottom w:val="none" w:sz="0" w:space="0" w:color="auto"/>
                                <w:right w:val="none" w:sz="0" w:space="0" w:color="auto"/>
                              </w:divBdr>
                              <w:divsChild>
                                <w:div w:id="1022124847">
                                  <w:marLeft w:val="0"/>
                                  <w:marRight w:val="0"/>
                                  <w:marTop w:val="0"/>
                                  <w:marBottom w:val="0"/>
                                  <w:divBdr>
                                    <w:top w:val="none" w:sz="0" w:space="0" w:color="auto"/>
                                    <w:left w:val="none" w:sz="0" w:space="0" w:color="auto"/>
                                    <w:bottom w:val="none" w:sz="0" w:space="0" w:color="auto"/>
                                    <w:right w:val="none" w:sz="0" w:space="0" w:color="auto"/>
                                  </w:divBdr>
                                </w:div>
                              </w:divsChild>
                            </w:div>
                            <w:div w:id="2087994902">
                              <w:marLeft w:val="-225"/>
                              <w:marRight w:val="-225"/>
                              <w:marTop w:val="0"/>
                              <w:marBottom w:val="0"/>
                              <w:divBdr>
                                <w:top w:val="none" w:sz="0" w:space="0" w:color="auto"/>
                                <w:left w:val="none" w:sz="0" w:space="0" w:color="auto"/>
                                <w:bottom w:val="none" w:sz="0" w:space="0" w:color="auto"/>
                                <w:right w:val="none" w:sz="0" w:space="0" w:color="auto"/>
                              </w:divBdr>
                              <w:divsChild>
                                <w:div w:id="1716932776">
                                  <w:marLeft w:val="0"/>
                                  <w:marRight w:val="0"/>
                                  <w:marTop w:val="0"/>
                                  <w:marBottom w:val="0"/>
                                  <w:divBdr>
                                    <w:top w:val="none" w:sz="0" w:space="0" w:color="auto"/>
                                    <w:left w:val="none" w:sz="0" w:space="0" w:color="auto"/>
                                    <w:bottom w:val="none" w:sz="0" w:space="0" w:color="auto"/>
                                    <w:right w:val="none" w:sz="0" w:space="0" w:color="auto"/>
                                  </w:divBdr>
                                </w:div>
                                <w:div w:id="1569488751">
                                  <w:marLeft w:val="0"/>
                                  <w:marRight w:val="0"/>
                                  <w:marTop w:val="0"/>
                                  <w:marBottom w:val="0"/>
                                  <w:divBdr>
                                    <w:top w:val="none" w:sz="0" w:space="0" w:color="auto"/>
                                    <w:left w:val="none" w:sz="0" w:space="0" w:color="auto"/>
                                    <w:bottom w:val="none" w:sz="0" w:space="0" w:color="auto"/>
                                    <w:right w:val="none" w:sz="0" w:space="0" w:color="auto"/>
                                  </w:divBdr>
                                </w:div>
                              </w:divsChild>
                            </w:div>
                            <w:div w:id="899443123">
                              <w:marLeft w:val="-225"/>
                              <w:marRight w:val="-225"/>
                              <w:marTop w:val="0"/>
                              <w:marBottom w:val="0"/>
                              <w:divBdr>
                                <w:top w:val="none" w:sz="0" w:space="0" w:color="auto"/>
                                <w:left w:val="none" w:sz="0" w:space="0" w:color="auto"/>
                                <w:bottom w:val="none" w:sz="0" w:space="0" w:color="auto"/>
                                <w:right w:val="none" w:sz="0" w:space="0" w:color="auto"/>
                              </w:divBdr>
                              <w:divsChild>
                                <w:div w:id="1696492419">
                                  <w:marLeft w:val="0"/>
                                  <w:marRight w:val="0"/>
                                  <w:marTop w:val="0"/>
                                  <w:marBottom w:val="0"/>
                                  <w:divBdr>
                                    <w:top w:val="none" w:sz="0" w:space="0" w:color="auto"/>
                                    <w:left w:val="none" w:sz="0" w:space="0" w:color="auto"/>
                                    <w:bottom w:val="none" w:sz="0" w:space="0" w:color="auto"/>
                                    <w:right w:val="none" w:sz="0" w:space="0" w:color="auto"/>
                                  </w:divBdr>
                                </w:div>
                              </w:divsChild>
                            </w:div>
                            <w:div w:id="450439985">
                              <w:marLeft w:val="-225"/>
                              <w:marRight w:val="-225"/>
                              <w:marTop w:val="0"/>
                              <w:marBottom w:val="0"/>
                              <w:divBdr>
                                <w:top w:val="none" w:sz="0" w:space="0" w:color="auto"/>
                                <w:left w:val="none" w:sz="0" w:space="0" w:color="auto"/>
                                <w:bottom w:val="none" w:sz="0" w:space="0" w:color="auto"/>
                                <w:right w:val="none" w:sz="0" w:space="0" w:color="auto"/>
                              </w:divBdr>
                              <w:divsChild>
                                <w:div w:id="270362004">
                                  <w:marLeft w:val="0"/>
                                  <w:marRight w:val="0"/>
                                  <w:marTop w:val="0"/>
                                  <w:marBottom w:val="0"/>
                                  <w:divBdr>
                                    <w:top w:val="none" w:sz="0" w:space="0" w:color="auto"/>
                                    <w:left w:val="none" w:sz="0" w:space="0" w:color="auto"/>
                                    <w:bottom w:val="none" w:sz="0" w:space="0" w:color="auto"/>
                                    <w:right w:val="none" w:sz="0" w:space="0" w:color="auto"/>
                                  </w:divBdr>
                                </w:div>
                                <w:div w:id="2036609929">
                                  <w:marLeft w:val="0"/>
                                  <w:marRight w:val="0"/>
                                  <w:marTop w:val="0"/>
                                  <w:marBottom w:val="0"/>
                                  <w:divBdr>
                                    <w:top w:val="none" w:sz="0" w:space="0" w:color="auto"/>
                                    <w:left w:val="none" w:sz="0" w:space="0" w:color="auto"/>
                                    <w:bottom w:val="none" w:sz="0" w:space="0" w:color="auto"/>
                                    <w:right w:val="none" w:sz="0" w:space="0" w:color="auto"/>
                                  </w:divBdr>
                                </w:div>
                              </w:divsChild>
                            </w:div>
                            <w:div w:id="873615468">
                              <w:marLeft w:val="-225"/>
                              <w:marRight w:val="-225"/>
                              <w:marTop w:val="0"/>
                              <w:marBottom w:val="0"/>
                              <w:divBdr>
                                <w:top w:val="none" w:sz="0" w:space="0" w:color="auto"/>
                                <w:left w:val="none" w:sz="0" w:space="0" w:color="auto"/>
                                <w:bottom w:val="none" w:sz="0" w:space="0" w:color="auto"/>
                                <w:right w:val="none" w:sz="0" w:space="0" w:color="auto"/>
                              </w:divBdr>
                              <w:divsChild>
                                <w:div w:id="2102143090">
                                  <w:marLeft w:val="0"/>
                                  <w:marRight w:val="0"/>
                                  <w:marTop w:val="0"/>
                                  <w:marBottom w:val="0"/>
                                  <w:divBdr>
                                    <w:top w:val="none" w:sz="0" w:space="0" w:color="auto"/>
                                    <w:left w:val="none" w:sz="0" w:space="0" w:color="auto"/>
                                    <w:bottom w:val="none" w:sz="0" w:space="0" w:color="auto"/>
                                    <w:right w:val="none" w:sz="0" w:space="0" w:color="auto"/>
                                  </w:divBdr>
                                </w:div>
                              </w:divsChild>
                            </w:div>
                            <w:div w:id="2013684091">
                              <w:marLeft w:val="-225"/>
                              <w:marRight w:val="-225"/>
                              <w:marTop w:val="0"/>
                              <w:marBottom w:val="0"/>
                              <w:divBdr>
                                <w:top w:val="none" w:sz="0" w:space="0" w:color="auto"/>
                                <w:left w:val="none" w:sz="0" w:space="0" w:color="auto"/>
                                <w:bottom w:val="none" w:sz="0" w:space="0" w:color="auto"/>
                                <w:right w:val="none" w:sz="0" w:space="0" w:color="auto"/>
                              </w:divBdr>
                              <w:divsChild>
                                <w:div w:id="1817380432">
                                  <w:marLeft w:val="0"/>
                                  <w:marRight w:val="0"/>
                                  <w:marTop w:val="0"/>
                                  <w:marBottom w:val="0"/>
                                  <w:divBdr>
                                    <w:top w:val="none" w:sz="0" w:space="0" w:color="auto"/>
                                    <w:left w:val="none" w:sz="0" w:space="0" w:color="auto"/>
                                    <w:bottom w:val="none" w:sz="0" w:space="0" w:color="auto"/>
                                    <w:right w:val="none" w:sz="0" w:space="0" w:color="auto"/>
                                  </w:divBdr>
                                </w:div>
                                <w:div w:id="775514733">
                                  <w:marLeft w:val="0"/>
                                  <w:marRight w:val="0"/>
                                  <w:marTop w:val="0"/>
                                  <w:marBottom w:val="0"/>
                                  <w:divBdr>
                                    <w:top w:val="none" w:sz="0" w:space="0" w:color="auto"/>
                                    <w:left w:val="none" w:sz="0" w:space="0" w:color="auto"/>
                                    <w:bottom w:val="none" w:sz="0" w:space="0" w:color="auto"/>
                                    <w:right w:val="none" w:sz="0" w:space="0" w:color="auto"/>
                                  </w:divBdr>
                                </w:div>
                              </w:divsChild>
                            </w:div>
                            <w:div w:id="1278559333">
                              <w:marLeft w:val="0"/>
                              <w:marRight w:val="0"/>
                              <w:marTop w:val="0"/>
                              <w:marBottom w:val="0"/>
                              <w:divBdr>
                                <w:top w:val="none" w:sz="0" w:space="0" w:color="auto"/>
                                <w:left w:val="none" w:sz="0" w:space="0" w:color="auto"/>
                                <w:bottom w:val="none" w:sz="0" w:space="0" w:color="auto"/>
                                <w:right w:val="none" w:sz="0" w:space="0" w:color="auto"/>
                              </w:divBdr>
                            </w:div>
                            <w:div w:id="238102704">
                              <w:marLeft w:val="-225"/>
                              <w:marRight w:val="-225"/>
                              <w:marTop w:val="0"/>
                              <w:marBottom w:val="0"/>
                              <w:divBdr>
                                <w:top w:val="none" w:sz="0" w:space="0" w:color="auto"/>
                                <w:left w:val="none" w:sz="0" w:space="0" w:color="auto"/>
                                <w:bottom w:val="none" w:sz="0" w:space="0" w:color="auto"/>
                                <w:right w:val="none" w:sz="0" w:space="0" w:color="auto"/>
                              </w:divBdr>
                              <w:divsChild>
                                <w:div w:id="1734236290">
                                  <w:marLeft w:val="0"/>
                                  <w:marRight w:val="0"/>
                                  <w:marTop w:val="0"/>
                                  <w:marBottom w:val="0"/>
                                  <w:divBdr>
                                    <w:top w:val="none" w:sz="0" w:space="0" w:color="auto"/>
                                    <w:left w:val="none" w:sz="0" w:space="0" w:color="auto"/>
                                    <w:bottom w:val="none" w:sz="0" w:space="0" w:color="auto"/>
                                    <w:right w:val="none" w:sz="0" w:space="0" w:color="auto"/>
                                  </w:divBdr>
                                </w:div>
                                <w:div w:id="492457356">
                                  <w:marLeft w:val="0"/>
                                  <w:marRight w:val="0"/>
                                  <w:marTop w:val="0"/>
                                  <w:marBottom w:val="0"/>
                                  <w:divBdr>
                                    <w:top w:val="none" w:sz="0" w:space="0" w:color="auto"/>
                                    <w:left w:val="none" w:sz="0" w:space="0" w:color="auto"/>
                                    <w:bottom w:val="none" w:sz="0" w:space="0" w:color="auto"/>
                                    <w:right w:val="none" w:sz="0" w:space="0" w:color="auto"/>
                                  </w:divBdr>
                                </w:div>
                              </w:divsChild>
                            </w:div>
                            <w:div w:id="1191605294">
                              <w:marLeft w:val="-225"/>
                              <w:marRight w:val="-225"/>
                              <w:marTop w:val="0"/>
                              <w:marBottom w:val="0"/>
                              <w:divBdr>
                                <w:top w:val="none" w:sz="0" w:space="0" w:color="auto"/>
                                <w:left w:val="none" w:sz="0" w:space="0" w:color="auto"/>
                                <w:bottom w:val="none" w:sz="0" w:space="0" w:color="auto"/>
                                <w:right w:val="none" w:sz="0" w:space="0" w:color="auto"/>
                              </w:divBdr>
                              <w:divsChild>
                                <w:div w:id="1884630262">
                                  <w:marLeft w:val="0"/>
                                  <w:marRight w:val="0"/>
                                  <w:marTop w:val="0"/>
                                  <w:marBottom w:val="0"/>
                                  <w:divBdr>
                                    <w:top w:val="none" w:sz="0" w:space="0" w:color="auto"/>
                                    <w:left w:val="none" w:sz="0" w:space="0" w:color="auto"/>
                                    <w:bottom w:val="none" w:sz="0" w:space="0" w:color="auto"/>
                                    <w:right w:val="none" w:sz="0" w:space="0" w:color="auto"/>
                                  </w:divBdr>
                                </w:div>
                                <w:div w:id="1824663737">
                                  <w:marLeft w:val="0"/>
                                  <w:marRight w:val="0"/>
                                  <w:marTop w:val="0"/>
                                  <w:marBottom w:val="0"/>
                                  <w:divBdr>
                                    <w:top w:val="none" w:sz="0" w:space="0" w:color="auto"/>
                                    <w:left w:val="none" w:sz="0" w:space="0" w:color="auto"/>
                                    <w:bottom w:val="none" w:sz="0" w:space="0" w:color="auto"/>
                                    <w:right w:val="none" w:sz="0" w:space="0" w:color="auto"/>
                                  </w:divBdr>
                                </w:div>
                              </w:divsChild>
                            </w:div>
                            <w:div w:id="205994864">
                              <w:marLeft w:val="-225"/>
                              <w:marRight w:val="-225"/>
                              <w:marTop w:val="0"/>
                              <w:marBottom w:val="0"/>
                              <w:divBdr>
                                <w:top w:val="none" w:sz="0" w:space="0" w:color="auto"/>
                                <w:left w:val="none" w:sz="0" w:space="0" w:color="auto"/>
                                <w:bottom w:val="none" w:sz="0" w:space="0" w:color="auto"/>
                                <w:right w:val="none" w:sz="0" w:space="0" w:color="auto"/>
                              </w:divBdr>
                              <w:divsChild>
                                <w:div w:id="11315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928312">
      <w:bodyDiv w:val="1"/>
      <w:marLeft w:val="0"/>
      <w:marRight w:val="0"/>
      <w:marTop w:val="0"/>
      <w:marBottom w:val="0"/>
      <w:divBdr>
        <w:top w:val="none" w:sz="0" w:space="0" w:color="auto"/>
        <w:left w:val="none" w:sz="0" w:space="0" w:color="auto"/>
        <w:bottom w:val="none" w:sz="0" w:space="0" w:color="auto"/>
        <w:right w:val="none" w:sz="0" w:space="0" w:color="auto"/>
      </w:divBdr>
      <w:divsChild>
        <w:div w:id="1846895132">
          <w:marLeft w:val="-225"/>
          <w:marRight w:val="-225"/>
          <w:marTop w:val="0"/>
          <w:marBottom w:val="0"/>
          <w:divBdr>
            <w:top w:val="none" w:sz="0" w:space="0" w:color="auto"/>
            <w:left w:val="none" w:sz="0" w:space="0" w:color="auto"/>
            <w:bottom w:val="none" w:sz="0" w:space="0" w:color="auto"/>
            <w:right w:val="none" w:sz="0" w:space="0" w:color="auto"/>
          </w:divBdr>
          <w:divsChild>
            <w:div w:id="235748302">
              <w:marLeft w:val="0"/>
              <w:marRight w:val="0"/>
              <w:marTop w:val="0"/>
              <w:marBottom w:val="0"/>
              <w:divBdr>
                <w:top w:val="none" w:sz="0" w:space="0" w:color="auto"/>
                <w:left w:val="none" w:sz="0" w:space="0" w:color="auto"/>
                <w:bottom w:val="none" w:sz="0" w:space="0" w:color="auto"/>
                <w:right w:val="none" w:sz="0" w:space="0" w:color="auto"/>
              </w:divBdr>
            </w:div>
            <w:div w:id="1813017200">
              <w:marLeft w:val="0"/>
              <w:marRight w:val="0"/>
              <w:marTop w:val="0"/>
              <w:marBottom w:val="0"/>
              <w:divBdr>
                <w:top w:val="none" w:sz="0" w:space="0" w:color="auto"/>
                <w:left w:val="none" w:sz="0" w:space="0" w:color="auto"/>
                <w:bottom w:val="none" w:sz="0" w:space="0" w:color="auto"/>
                <w:right w:val="none" w:sz="0" w:space="0" w:color="auto"/>
              </w:divBdr>
            </w:div>
          </w:divsChild>
        </w:div>
        <w:div w:id="1443957609">
          <w:marLeft w:val="-225"/>
          <w:marRight w:val="-225"/>
          <w:marTop w:val="0"/>
          <w:marBottom w:val="0"/>
          <w:divBdr>
            <w:top w:val="none" w:sz="0" w:space="0" w:color="auto"/>
            <w:left w:val="none" w:sz="0" w:space="0" w:color="auto"/>
            <w:bottom w:val="none" w:sz="0" w:space="0" w:color="auto"/>
            <w:right w:val="none" w:sz="0" w:space="0" w:color="auto"/>
          </w:divBdr>
          <w:divsChild>
            <w:div w:id="1678996387">
              <w:marLeft w:val="0"/>
              <w:marRight w:val="0"/>
              <w:marTop w:val="0"/>
              <w:marBottom w:val="0"/>
              <w:divBdr>
                <w:top w:val="none" w:sz="0" w:space="0" w:color="auto"/>
                <w:left w:val="none" w:sz="0" w:space="0" w:color="auto"/>
                <w:bottom w:val="none" w:sz="0" w:space="0" w:color="auto"/>
                <w:right w:val="none" w:sz="0" w:space="0" w:color="auto"/>
              </w:divBdr>
            </w:div>
            <w:div w:id="1522669008">
              <w:marLeft w:val="0"/>
              <w:marRight w:val="0"/>
              <w:marTop w:val="0"/>
              <w:marBottom w:val="0"/>
              <w:divBdr>
                <w:top w:val="none" w:sz="0" w:space="0" w:color="auto"/>
                <w:left w:val="none" w:sz="0" w:space="0" w:color="auto"/>
                <w:bottom w:val="none" w:sz="0" w:space="0" w:color="auto"/>
                <w:right w:val="none" w:sz="0" w:space="0" w:color="auto"/>
              </w:divBdr>
            </w:div>
          </w:divsChild>
        </w:div>
        <w:div w:id="2070224518">
          <w:marLeft w:val="-225"/>
          <w:marRight w:val="-225"/>
          <w:marTop w:val="0"/>
          <w:marBottom w:val="0"/>
          <w:divBdr>
            <w:top w:val="none" w:sz="0" w:space="0" w:color="auto"/>
            <w:left w:val="none" w:sz="0" w:space="0" w:color="auto"/>
            <w:bottom w:val="none" w:sz="0" w:space="0" w:color="auto"/>
            <w:right w:val="none" w:sz="0" w:space="0" w:color="auto"/>
          </w:divBdr>
          <w:divsChild>
            <w:div w:id="1086272247">
              <w:marLeft w:val="0"/>
              <w:marRight w:val="0"/>
              <w:marTop w:val="0"/>
              <w:marBottom w:val="0"/>
              <w:divBdr>
                <w:top w:val="none" w:sz="0" w:space="0" w:color="auto"/>
                <w:left w:val="none" w:sz="0" w:space="0" w:color="auto"/>
                <w:bottom w:val="none" w:sz="0" w:space="0" w:color="auto"/>
                <w:right w:val="none" w:sz="0" w:space="0" w:color="auto"/>
              </w:divBdr>
            </w:div>
            <w:div w:id="986126060">
              <w:marLeft w:val="0"/>
              <w:marRight w:val="0"/>
              <w:marTop w:val="0"/>
              <w:marBottom w:val="0"/>
              <w:divBdr>
                <w:top w:val="none" w:sz="0" w:space="0" w:color="auto"/>
                <w:left w:val="none" w:sz="0" w:space="0" w:color="auto"/>
                <w:bottom w:val="none" w:sz="0" w:space="0" w:color="auto"/>
                <w:right w:val="none" w:sz="0" w:space="0" w:color="auto"/>
              </w:divBdr>
            </w:div>
          </w:divsChild>
        </w:div>
        <w:div w:id="336078292">
          <w:marLeft w:val="-225"/>
          <w:marRight w:val="-225"/>
          <w:marTop w:val="0"/>
          <w:marBottom w:val="0"/>
          <w:divBdr>
            <w:top w:val="none" w:sz="0" w:space="0" w:color="auto"/>
            <w:left w:val="none" w:sz="0" w:space="0" w:color="auto"/>
            <w:bottom w:val="none" w:sz="0" w:space="0" w:color="auto"/>
            <w:right w:val="none" w:sz="0" w:space="0" w:color="auto"/>
          </w:divBdr>
          <w:divsChild>
            <w:div w:id="2076778635">
              <w:marLeft w:val="0"/>
              <w:marRight w:val="0"/>
              <w:marTop w:val="0"/>
              <w:marBottom w:val="0"/>
              <w:divBdr>
                <w:top w:val="none" w:sz="0" w:space="0" w:color="auto"/>
                <w:left w:val="none" w:sz="0" w:space="0" w:color="auto"/>
                <w:bottom w:val="none" w:sz="0" w:space="0" w:color="auto"/>
                <w:right w:val="none" w:sz="0" w:space="0" w:color="auto"/>
              </w:divBdr>
            </w:div>
            <w:div w:id="2040160760">
              <w:marLeft w:val="0"/>
              <w:marRight w:val="0"/>
              <w:marTop w:val="0"/>
              <w:marBottom w:val="0"/>
              <w:divBdr>
                <w:top w:val="none" w:sz="0" w:space="0" w:color="auto"/>
                <w:left w:val="none" w:sz="0" w:space="0" w:color="auto"/>
                <w:bottom w:val="none" w:sz="0" w:space="0" w:color="auto"/>
                <w:right w:val="none" w:sz="0" w:space="0" w:color="auto"/>
              </w:divBdr>
            </w:div>
          </w:divsChild>
        </w:div>
        <w:div w:id="971977884">
          <w:marLeft w:val="-225"/>
          <w:marRight w:val="-225"/>
          <w:marTop w:val="0"/>
          <w:marBottom w:val="0"/>
          <w:divBdr>
            <w:top w:val="none" w:sz="0" w:space="0" w:color="auto"/>
            <w:left w:val="none" w:sz="0" w:space="0" w:color="auto"/>
            <w:bottom w:val="none" w:sz="0" w:space="0" w:color="auto"/>
            <w:right w:val="none" w:sz="0" w:space="0" w:color="auto"/>
          </w:divBdr>
          <w:divsChild>
            <w:div w:id="1286885113">
              <w:marLeft w:val="0"/>
              <w:marRight w:val="0"/>
              <w:marTop w:val="0"/>
              <w:marBottom w:val="0"/>
              <w:divBdr>
                <w:top w:val="none" w:sz="0" w:space="0" w:color="auto"/>
                <w:left w:val="none" w:sz="0" w:space="0" w:color="auto"/>
                <w:bottom w:val="none" w:sz="0" w:space="0" w:color="auto"/>
                <w:right w:val="none" w:sz="0" w:space="0" w:color="auto"/>
              </w:divBdr>
            </w:div>
            <w:div w:id="1373117236">
              <w:marLeft w:val="0"/>
              <w:marRight w:val="0"/>
              <w:marTop w:val="0"/>
              <w:marBottom w:val="0"/>
              <w:divBdr>
                <w:top w:val="none" w:sz="0" w:space="0" w:color="auto"/>
                <w:left w:val="none" w:sz="0" w:space="0" w:color="auto"/>
                <w:bottom w:val="none" w:sz="0" w:space="0" w:color="auto"/>
                <w:right w:val="none" w:sz="0" w:space="0" w:color="auto"/>
              </w:divBdr>
            </w:div>
          </w:divsChild>
        </w:div>
        <w:div w:id="1508248119">
          <w:marLeft w:val="-225"/>
          <w:marRight w:val="-225"/>
          <w:marTop w:val="0"/>
          <w:marBottom w:val="0"/>
          <w:divBdr>
            <w:top w:val="none" w:sz="0" w:space="0" w:color="auto"/>
            <w:left w:val="none" w:sz="0" w:space="0" w:color="auto"/>
            <w:bottom w:val="none" w:sz="0" w:space="0" w:color="auto"/>
            <w:right w:val="none" w:sz="0" w:space="0" w:color="auto"/>
          </w:divBdr>
          <w:divsChild>
            <w:div w:id="1382629920">
              <w:marLeft w:val="0"/>
              <w:marRight w:val="0"/>
              <w:marTop w:val="0"/>
              <w:marBottom w:val="0"/>
              <w:divBdr>
                <w:top w:val="none" w:sz="0" w:space="0" w:color="auto"/>
                <w:left w:val="none" w:sz="0" w:space="0" w:color="auto"/>
                <w:bottom w:val="none" w:sz="0" w:space="0" w:color="auto"/>
                <w:right w:val="none" w:sz="0" w:space="0" w:color="auto"/>
              </w:divBdr>
            </w:div>
          </w:divsChild>
        </w:div>
        <w:div w:id="1576933672">
          <w:marLeft w:val="-225"/>
          <w:marRight w:val="-225"/>
          <w:marTop w:val="0"/>
          <w:marBottom w:val="0"/>
          <w:divBdr>
            <w:top w:val="none" w:sz="0" w:space="0" w:color="auto"/>
            <w:left w:val="none" w:sz="0" w:space="0" w:color="auto"/>
            <w:bottom w:val="none" w:sz="0" w:space="0" w:color="auto"/>
            <w:right w:val="none" w:sz="0" w:space="0" w:color="auto"/>
          </w:divBdr>
          <w:divsChild>
            <w:div w:id="2004622867">
              <w:marLeft w:val="0"/>
              <w:marRight w:val="0"/>
              <w:marTop w:val="0"/>
              <w:marBottom w:val="0"/>
              <w:divBdr>
                <w:top w:val="none" w:sz="0" w:space="0" w:color="auto"/>
                <w:left w:val="none" w:sz="0" w:space="0" w:color="auto"/>
                <w:bottom w:val="none" w:sz="0" w:space="0" w:color="auto"/>
                <w:right w:val="none" w:sz="0" w:space="0" w:color="auto"/>
              </w:divBdr>
            </w:div>
            <w:div w:id="1202280703">
              <w:marLeft w:val="0"/>
              <w:marRight w:val="0"/>
              <w:marTop w:val="0"/>
              <w:marBottom w:val="0"/>
              <w:divBdr>
                <w:top w:val="none" w:sz="0" w:space="0" w:color="auto"/>
                <w:left w:val="none" w:sz="0" w:space="0" w:color="auto"/>
                <w:bottom w:val="none" w:sz="0" w:space="0" w:color="auto"/>
                <w:right w:val="none" w:sz="0" w:space="0" w:color="auto"/>
              </w:divBdr>
            </w:div>
          </w:divsChild>
        </w:div>
        <w:div w:id="328751891">
          <w:marLeft w:val="-225"/>
          <w:marRight w:val="-225"/>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0"/>
              <w:divBdr>
                <w:top w:val="none" w:sz="0" w:space="0" w:color="auto"/>
                <w:left w:val="none" w:sz="0" w:space="0" w:color="auto"/>
                <w:bottom w:val="none" w:sz="0" w:space="0" w:color="auto"/>
                <w:right w:val="none" w:sz="0" w:space="0" w:color="auto"/>
              </w:divBdr>
            </w:div>
          </w:divsChild>
        </w:div>
        <w:div w:id="50424693">
          <w:marLeft w:val="-225"/>
          <w:marRight w:val="-225"/>
          <w:marTop w:val="0"/>
          <w:marBottom w:val="0"/>
          <w:divBdr>
            <w:top w:val="none" w:sz="0" w:space="0" w:color="auto"/>
            <w:left w:val="none" w:sz="0" w:space="0" w:color="auto"/>
            <w:bottom w:val="none" w:sz="0" w:space="0" w:color="auto"/>
            <w:right w:val="none" w:sz="0" w:space="0" w:color="auto"/>
          </w:divBdr>
          <w:divsChild>
            <w:div w:id="411051339">
              <w:marLeft w:val="0"/>
              <w:marRight w:val="0"/>
              <w:marTop w:val="0"/>
              <w:marBottom w:val="0"/>
              <w:divBdr>
                <w:top w:val="none" w:sz="0" w:space="0" w:color="auto"/>
                <w:left w:val="none" w:sz="0" w:space="0" w:color="auto"/>
                <w:bottom w:val="none" w:sz="0" w:space="0" w:color="auto"/>
                <w:right w:val="none" w:sz="0" w:space="0" w:color="auto"/>
              </w:divBdr>
            </w:div>
            <w:div w:id="1174761550">
              <w:marLeft w:val="0"/>
              <w:marRight w:val="0"/>
              <w:marTop w:val="0"/>
              <w:marBottom w:val="0"/>
              <w:divBdr>
                <w:top w:val="none" w:sz="0" w:space="0" w:color="auto"/>
                <w:left w:val="none" w:sz="0" w:space="0" w:color="auto"/>
                <w:bottom w:val="none" w:sz="0" w:space="0" w:color="auto"/>
                <w:right w:val="none" w:sz="0" w:space="0" w:color="auto"/>
              </w:divBdr>
            </w:div>
          </w:divsChild>
        </w:div>
        <w:div w:id="85005790">
          <w:marLeft w:val="0"/>
          <w:marRight w:val="0"/>
          <w:marTop w:val="0"/>
          <w:marBottom w:val="0"/>
          <w:divBdr>
            <w:top w:val="none" w:sz="0" w:space="0" w:color="auto"/>
            <w:left w:val="none" w:sz="0" w:space="0" w:color="auto"/>
            <w:bottom w:val="none" w:sz="0" w:space="0" w:color="auto"/>
            <w:right w:val="none" w:sz="0" w:space="0" w:color="auto"/>
          </w:divBdr>
        </w:div>
        <w:div w:id="2100715777">
          <w:marLeft w:val="-225"/>
          <w:marRight w:val="-225"/>
          <w:marTop w:val="0"/>
          <w:marBottom w:val="0"/>
          <w:divBdr>
            <w:top w:val="none" w:sz="0" w:space="0" w:color="auto"/>
            <w:left w:val="none" w:sz="0" w:space="0" w:color="auto"/>
            <w:bottom w:val="none" w:sz="0" w:space="0" w:color="auto"/>
            <w:right w:val="none" w:sz="0" w:space="0" w:color="auto"/>
          </w:divBdr>
          <w:divsChild>
            <w:div w:id="1952929604">
              <w:marLeft w:val="0"/>
              <w:marRight w:val="0"/>
              <w:marTop w:val="0"/>
              <w:marBottom w:val="0"/>
              <w:divBdr>
                <w:top w:val="none" w:sz="0" w:space="0" w:color="auto"/>
                <w:left w:val="none" w:sz="0" w:space="0" w:color="auto"/>
                <w:bottom w:val="none" w:sz="0" w:space="0" w:color="auto"/>
                <w:right w:val="none" w:sz="0" w:space="0" w:color="auto"/>
              </w:divBdr>
            </w:div>
          </w:divsChild>
        </w:div>
        <w:div w:id="1053382093">
          <w:marLeft w:val="-225"/>
          <w:marRight w:val="-225"/>
          <w:marTop w:val="0"/>
          <w:marBottom w:val="0"/>
          <w:divBdr>
            <w:top w:val="none" w:sz="0" w:space="0" w:color="auto"/>
            <w:left w:val="none" w:sz="0" w:space="0" w:color="auto"/>
            <w:bottom w:val="none" w:sz="0" w:space="0" w:color="auto"/>
            <w:right w:val="none" w:sz="0" w:space="0" w:color="auto"/>
          </w:divBdr>
          <w:divsChild>
            <w:div w:id="453672488">
              <w:marLeft w:val="0"/>
              <w:marRight w:val="0"/>
              <w:marTop w:val="0"/>
              <w:marBottom w:val="0"/>
              <w:divBdr>
                <w:top w:val="none" w:sz="0" w:space="0" w:color="auto"/>
                <w:left w:val="none" w:sz="0" w:space="0" w:color="auto"/>
                <w:bottom w:val="none" w:sz="0" w:space="0" w:color="auto"/>
                <w:right w:val="none" w:sz="0" w:space="0" w:color="auto"/>
              </w:divBdr>
            </w:div>
            <w:div w:id="1666669075">
              <w:marLeft w:val="0"/>
              <w:marRight w:val="0"/>
              <w:marTop w:val="0"/>
              <w:marBottom w:val="0"/>
              <w:divBdr>
                <w:top w:val="none" w:sz="0" w:space="0" w:color="auto"/>
                <w:left w:val="none" w:sz="0" w:space="0" w:color="auto"/>
                <w:bottom w:val="none" w:sz="0" w:space="0" w:color="auto"/>
                <w:right w:val="none" w:sz="0" w:space="0" w:color="auto"/>
              </w:divBdr>
            </w:div>
          </w:divsChild>
        </w:div>
        <w:div w:id="1611357135">
          <w:marLeft w:val="-225"/>
          <w:marRight w:val="-225"/>
          <w:marTop w:val="0"/>
          <w:marBottom w:val="0"/>
          <w:divBdr>
            <w:top w:val="none" w:sz="0" w:space="0" w:color="auto"/>
            <w:left w:val="none" w:sz="0" w:space="0" w:color="auto"/>
            <w:bottom w:val="none" w:sz="0" w:space="0" w:color="auto"/>
            <w:right w:val="none" w:sz="0" w:space="0" w:color="auto"/>
          </w:divBdr>
          <w:divsChild>
            <w:div w:id="789782461">
              <w:marLeft w:val="0"/>
              <w:marRight w:val="0"/>
              <w:marTop w:val="0"/>
              <w:marBottom w:val="0"/>
              <w:divBdr>
                <w:top w:val="none" w:sz="0" w:space="0" w:color="auto"/>
                <w:left w:val="none" w:sz="0" w:space="0" w:color="auto"/>
                <w:bottom w:val="none" w:sz="0" w:space="0" w:color="auto"/>
                <w:right w:val="none" w:sz="0" w:space="0" w:color="auto"/>
              </w:divBdr>
            </w:div>
            <w:div w:id="4222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57847">
      <w:bodyDiv w:val="1"/>
      <w:marLeft w:val="0"/>
      <w:marRight w:val="0"/>
      <w:marTop w:val="0"/>
      <w:marBottom w:val="0"/>
      <w:divBdr>
        <w:top w:val="none" w:sz="0" w:space="0" w:color="auto"/>
        <w:left w:val="none" w:sz="0" w:space="0" w:color="auto"/>
        <w:bottom w:val="none" w:sz="0" w:space="0" w:color="auto"/>
        <w:right w:val="none" w:sz="0" w:space="0" w:color="auto"/>
      </w:divBdr>
      <w:divsChild>
        <w:div w:id="1864974831">
          <w:marLeft w:val="-225"/>
          <w:marRight w:val="-225"/>
          <w:marTop w:val="0"/>
          <w:marBottom w:val="0"/>
          <w:divBdr>
            <w:top w:val="none" w:sz="0" w:space="0" w:color="auto"/>
            <w:left w:val="none" w:sz="0" w:space="0" w:color="auto"/>
            <w:bottom w:val="none" w:sz="0" w:space="0" w:color="auto"/>
            <w:right w:val="none" w:sz="0" w:space="0" w:color="auto"/>
          </w:divBdr>
          <w:divsChild>
            <w:div w:id="5716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7580">
      <w:bodyDiv w:val="1"/>
      <w:marLeft w:val="0"/>
      <w:marRight w:val="0"/>
      <w:marTop w:val="0"/>
      <w:marBottom w:val="0"/>
      <w:divBdr>
        <w:top w:val="none" w:sz="0" w:space="0" w:color="auto"/>
        <w:left w:val="none" w:sz="0" w:space="0" w:color="auto"/>
        <w:bottom w:val="none" w:sz="0" w:space="0" w:color="auto"/>
        <w:right w:val="none" w:sz="0" w:space="0" w:color="auto"/>
      </w:divBdr>
      <w:divsChild>
        <w:div w:id="255796552">
          <w:marLeft w:val="-225"/>
          <w:marRight w:val="-225"/>
          <w:marTop w:val="0"/>
          <w:marBottom w:val="0"/>
          <w:divBdr>
            <w:top w:val="none" w:sz="0" w:space="0" w:color="auto"/>
            <w:left w:val="none" w:sz="0" w:space="0" w:color="auto"/>
            <w:bottom w:val="none" w:sz="0" w:space="0" w:color="auto"/>
            <w:right w:val="none" w:sz="0" w:space="0" w:color="auto"/>
          </w:divBdr>
          <w:divsChild>
            <w:div w:id="1383406180">
              <w:marLeft w:val="0"/>
              <w:marRight w:val="0"/>
              <w:marTop w:val="0"/>
              <w:marBottom w:val="0"/>
              <w:divBdr>
                <w:top w:val="none" w:sz="0" w:space="0" w:color="auto"/>
                <w:left w:val="none" w:sz="0" w:space="0" w:color="auto"/>
                <w:bottom w:val="none" w:sz="0" w:space="0" w:color="auto"/>
                <w:right w:val="none" w:sz="0" w:space="0" w:color="auto"/>
              </w:divBdr>
            </w:div>
          </w:divsChild>
        </w:div>
        <w:div w:id="255595123">
          <w:marLeft w:val="-225"/>
          <w:marRight w:val="-225"/>
          <w:marTop w:val="0"/>
          <w:marBottom w:val="0"/>
          <w:divBdr>
            <w:top w:val="none" w:sz="0" w:space="0" w:color="auto"/>
            <w:left w:val="none" w:sz="0" w:space="0" w:color="auto"/>
            <w:bottom w:val="none" w:sz="0" w:space="0" w:color="auto"/>
            <w:right w:val="none" w:sz="0" w:space="0" w:color="auto"/>
          </w:divBdr>
          <w:divsChild>
            <w:div w:id="1570308848">
              <w:marLeft w:val="0"/>
              <w:marRight w:val="0"/>
              <w:marTop w:val="0"/>
              <w:marBottom w:val="0"/>
              <w:divBdr>
                <w:top w:val="none" w:sz="0" w:space="0" w:color="auto"/>
                <w:left w:val="none" w:sz="0" w:space="0" w:color="auto"/>
                <w:bottom w:val="none" w:sz="0" w:space="0" w:color="auto"/>
                <w:right w:val="none" w:sz="0" w:space="0" w:color="auto"/>
              </w:divBdr>
            </w:div>
            <w:div w:id="835992811">
              <w:marLeft w:val="0"/>
              <w:marRight w:val="0"/>
              <w:marTop w:val="0"/>
              <w:marBottom w:val="0"/>
              <w:divBdr>
                <w:top w:val="none" w:sz="0" w:space="0" w:color="auto"/>
                <w:left w:val="none" w:sz="0" w:space="0" w:color="auto"/>
                <w:bottom w:val="none" w:sz="0" w:space="0" w:color="auto"/>
                <w:right w:val="none" w:sz="0" w:space="0" w:color="auto"/>
              </w:divBdr>
            </w:div>
          </w:divsChild>
        </w:div>
        <w:div w:id="1125778683">
          <w:marLeft w:val="-225"/>
          <w:marRight w:val="-225"/>
          <w:marTop w:val="0"/>
          <w:marBottom w:val="0"/>
          <w:divBdr>
            <w:top w:val="none" w:sz="0" w:space="0" w:color="auto"/>
            <w:left w:val="none" w:sz="0" w:space="0" w:color="auto"/>
            <w:bottom w:val="none" w:sz="0" w:space="0" w:color="auto"/>
            <w:right w:val="none" w:sz="0" w:space="0" w:color="auto"/>
          </w:divBdr>
          <w:divsChild>
            <w:div w:id="1373920558">
              <w:marLeft w:val="0"/>
              <w:marRight w:val="0"/>
              <w:marTop w:val="0"/>
              <w:marBottom w:val="0"/>
              <w:divBdr>
                <w:top w:val="none" w:sz="0" w:space="0" w:color="auto"/>
                <w:left w:val="none" w:sz="0" w:space="0" w:color="auto"/>
                <w:bottom w:val="none" w:sz="0" w:space="0" w:color="auto"/>
                <w:right w:val="none" w:sz="0" w:space="0" w:color="auto"/>
              </w:divBdr>
            </w:div>
            <w:div w:id="1407873547">
              <w:marLeft w:val="0"/>
              <w:marRight w:val="0"/>
              <w:marTop w:val="0"/>
              <w:marBottom w:val="0"/>
              <w:divBdr>
                <w:top w:val="none" w:sz="0" w:space="0" w:color="auto"/>
                <w:left w:val="none" w:sz="0" w:space="0" w:color="auto"/>
                <w:bottom w:val="none" w:sz="0" w:space="0" w:color="auto"/>
                <w:right w:val="none" w:sz="0" w:space="0" w:color="auto"/>
              </w:divBdr>
            </w:div>
          </w:divsChild>
        </w:div>
        <w:div w:id="1340431419">
          <w:marLeft w:val="-225"/>
          <w:marRight w:val="-225"/>
          <w:marTop w:val="0"/>
          <w:marBottom w:val="0"/>
          <w:divBdr>
            <w:top w:val="none" w:sz="0" w:space="0" w:color="auto"/>
            <w:left w:val="none" w:sz="0" w:space="0" w:color="auto"/>
            <w:bottom w:val="none" w:sz="0" w:space="0" w:color="auto"/>
            <w:right w:val="none" w:sz="0" w:space="0" w:color="auto"/>
          </w:divBdr>
          <w:divsChild>
            <w:div w:id="589194602">
              <w:marLeft w:val="0"/>
              <w:marRight w:val="0"/>
              <w:marTop w:val="0"/>
              <w:marBottom w:val="0"/>
              <w:divBdr>
                <w:top w:val="none" w:sz="0" w:space="0" w:color="auto"/>
                <w:left w:val="none" w:sz="0" w:space="0" w:color="auto"/>
                <w:bottom w:val="none" w:sz="0" w:space="0" w:color="auto"/>
                <w:right w:val="none" w:sz="0" w:space="0" w:color="auto"/>
              </w:divBdr>
            </w:div>
            <w:div w:id="1289555777">
              <w:marLeft w:val="0"/>
              <w:marRight w:val="0"/>
              <w:marTop w:val="0"/>
              <w:marBottom w:val="0"/>
              <w:divBdr>
                <w:top w:val="none" w:sz="0" w:space="0" w:color="auto"/>
                <w:left w:val="none" w:sz="0" w:space="0" w:color="auto"/>
                <w:bottom w:val="none" w:sz="0" w:space="0" w:color="auto"/>
                <w:right w:val="none" w:sz="0" w:space="0" w:color="auto"/>
              </w:divBdr>
            </w:div>
          </w:divsChild>
        </w:div>
        <w:div w:id="1697076985">
          <w:marLeft w:val="-225"/>
          <w:marRight w:val="-225"/>
          <w:marTop w:val="0"/>
          <w:marBottom w:val="0"/>
          <w:divBdr>
            <w:top w:val="none" w:sz="0" w:space="0" w:color="auto"/>
            <w:left w:val="none" w:sz="0" w:space="0" w:color="auto"/>
            <w:bottom w:val="none" w:sz="0" w:space="0" w:color="auto"/>
            <w:right w:val="none" w:sz="0" w:space="0" w:color="auto"/>
          </w:divBdr>
          <w:divsChild>
            <w:div w:id="1418481025">
              <w:marLeft w:val="0"/>
              <w:marRight w:val="0"/>
              <w:marTop w:val="0"/>
              <w:marBottom w:val="0"/>
              <w:divBdr>
                <w:top w:val="none" w:sz="0" w:space="0" w:color="auto"/>
                <w:left w:val="none" w:sz="0" w:space="0" w:color="auto"/>
                <w:bottom w:val="none" w:sz="0" w:space="0" w:color="auto"/>
                <w:right w:val="none" w:sz="0" w:space="0" w:color="auto"/>
              </w:divBdr>
            </w:div>
            <w:div w:id="1823620383">
              <w:marLeft w:val="0"/>
              <w:marRight w:val="0"/>
              <w:marTop w:val="0"/>
              <w:marBottom w:val="0"/>
              <w:divBdr>
                <w:top w:val="none" w:sz="0" w:space="0" w:color="auto"/>
                <w:left w:val="none" w:sz="0" w:space="0" w:color="auto"/>
                <w:bottom w:val="none" w:sz="0" w:space="0" w:color="auto"/>
                <w:right w:val="none" w:sz="0" w:space="0" w:color="auto"/>
              </w:divBdr>
            </w:div>
          </w:divsChild>
        </w:div>
        <w:div w:id="19018582">
          <w:marLeft w:val="-225"/>
          <w:marRight w:val="-225"/>
          <w:marTop w:val="0"/>
          <w:marBottom w:val="0"/>
          <w:divBdr>
            <w:top w:val="none" w:sz="0" w:space="0" w:color="auto"/>
            <w:left w:val="none" w:sz="0" w:space="0" w:color="auto"/>
            <w:bottom w:val="none" w:sz="0" w:space="0" w:color="auto"/>
            <w:right w:val="none" w:sz="0" w:space="0" w:color="auto"/>
          </w:divBdr>
          <w:divsChild>
            <w:div w:id="544759408">
              <w:marLeft w:val="0"/>
              <w:marRight w:val="0"/>
              <w:marTop w:val="0"/>
              <w:marBottom w:val="0"/>
              <w:divBdr>
                <w:top w:val="none" w:sz="0" w:space="0" w:color="auto"/>
                <w:left w:val="none" w:sz="0" w:space="0" w:color="auto"/>
                <w:bottom w:val="none" w:sz="0" w:space="0" w:color="auto"/>
                <w:right w:val="none" w:sz="0" w:space="0" w:color="auto"/>
              </w:divBdr>
            </w:div>
          </w:divsChild>
        </w:div>
        <w:div w:id="1156454625">
          <w:marLeft w:val="-225"/>
          <w:marRight w:val="-225"/>
          <w:marTop w:val="0"/>
          <w:marBottom w:val="0"/>
          <w:divBdr>
            <w:top w:val="none" w:sz="0" w:space="0" w:color="auto"/>
            <w:left w:val="none" w:sz="0" w:space="0" w:color="auto"/>
            <w:bottom w:val="none" w:sz="0" w:space="0" w:color="auto"/>
            <w:right w:val="none" w:sz="0" w:space="0" w:color="auto"/>
          </w:divBdr>
          <w:divsChild>
            <w:div w:id="191067467">
              <w:marLeft w:val="0"/>
              <w:marRight w:val="0"/>
              <w:marTop w:val="0"/>
              <w:marBottom w:val="0"/>
              <w:divBdr>
                <w:top w:val="none" w:sz="0" w:space="0" w:color="auto"/>
                <w:left w:val="none" w:sz="0" w:space="0" w:color="auto"/>
                <w:bottom w:val="none" w:sz="0" w:space="0" w:color="auto"/>
                <w:right w:val="none" w:sz="0" w:space="0" w:color="auto"/>
              </w:divBdr>
            </w:div>
            <w:div w:id="1734698490">
              <w:marLeft w:val="0"/>
              <w:marRight w:val="0"/>
              <w:marTop w:val="0"/>
              <w:marBottom w:val="0"/>
              <w:divBdr>
                <w:top w:val="none" w:sz="0" w:space="0" w:color="auto"/>
                <w:left w:val="none" w:sz="0" w:space="0" w:color="auto"/>
                <w:bottom w:val="none" w:sz="0" w:space="0" w:color="auto"/>
                <w:right w:val="none" w:sz="0" w:space="0" w:color="auto"/>
              </w:divBdr>
            </w:div>
          </w:divsChild>
        </w:div>
        <w:div w:id="152723519">
          <w:marLeft w:val="-225"/>
          <w:marRight w:val="-225"/>
          <w:marTop w:val="0"/>
          <w:marBottom w:val="0"/>
          <w:divBdr>
            <w:top w:val="none" w:sz="0" w:space="0" w:color="auto"/>
            <w:left w:val="none" w:sz="0" w:space="0" w:color="auto"/>
            <w:bottom w:val="none" w:sz="0" w:space="0" w:color="auto"/>
            <w:right w:val="none" w:sz="0" w:space="0" w:color="auto"/>
          </w:divBdr>
          <w:divsChild>
            <w:div w:id="1831091645">
              <w:marLeft w:val="0"/>
              <w:marRight w:val="0"/>
              <w:marTop w:val="0"/>
              <w:marBottom w:val="0"/>
              <w:divBdr>
                <w:top w:val="none" w:sz="0" w:space="0" w:color="auto"/>
                <w:left w:val="none" w:sz="0" w:space="0" w:color="auto"/>
                <w:bottom w:val="none" w:sz="0" w:space="0" w:color="auto"/>
                <w:right w:val="none" w:sz="0" w:space="0" w:color="auto"/>
              </w:divBdr>
            </w:div>
          </w:divsChild>
        </w:div>
        <w:div w:id="375010647">
          <w:marLeft w:val="-225"/>
          <w:marRight w:val="-225"/>
          <w:marTop w:val="0"/>
          <w:marBottom w:val="0"/>
          <w:divBdr>
            <w:top w:val="none" w:sz="0" w:space="0" w:color="auto"/>
            <w:left w:val="none" w:sz="0" w:space="0" w:color="auto"/>
            <w:bottom w:val="none" w:sz="0" w:space="0" w:color="auto"/>
            <w:right w:val="none" w:sz="0" w:space="0" w:color="auto"/>
          </w:divBdr>
          <w:divsChild>
            <w:div w:id="1667393605">
              <w:marLeft w:val="0"/>
              <w:marRight w:val="0"/>
              <w:marTop w:val="0"/>
              <w:marBottom w:val="0"/>
              <w:divBdr>
                <w:top w:val="none" w:sz="0" w:space="0" w:color="auto"/>
                <w:left w:val="none" w:sz="0" w:space="0" w:color="auto"/>
                <w:bottom w:val="none" w:sz="0" w:space="0" w:color="auto"/>
                <w:right w:val="none" w:sz="0" w:space="0" w:color="auto"/>
              </w:divBdr>
            </w:div>
            <w:div w:id="1332292204">
              <w:marLeft w:val="0"/>
              <w:marRight w:val="0"/>
              <w:marTop w:val="0"/>
              <w:marBottom w:val="0"/>
              <w:divBdr>
                <w:top w:val="none" w:sz="0" w:space="0" w:color="auto"/>
                <w:left w:val="none" w:sz="0" w:space="0" w:color="auto"/>
                <w:bottom w:val="none" w:sz="0" w:space="0" w:color="auto"/>
                <w:right w:val="none" w:sz="0" w:space="0" w:color="auto"/>
              </w:divBdr>
            </w:div>
          </w:divsChild>
        </w:div>
        <w:div w:id="1416827133">
          <w:marLeft w:val="0"/>
          <w:marRight w:val="0"/>
          <w:marTop w:val="0"/>
          <w:marBottom w:val="0"/>
          <w:divBdr>
            <w:top w:val="none" w:sz="0" w:space="0" w:color="auto"/>
            <w:left w:val="none" w:sz="0" w:space="0" w:color="auto"/>
            <w:bottom w:val="none" w:sz="0" w:space="0" w:color="auto"/>
            <w:right w:val="none" w:sz="0" w:space="0" w:color="auto"/>
          </w:divBdr>
        </w:div>
        <w:div w:id="287472678">
          <w:marLeft w:val="-225"/>
          <w:marRight w:val="-225"/>
          <w:marTop w:val="0"/>
          <w:marBottom w:val="0"/>
          <w:divBdr>
            <w:top w:val="none" w:sz="0" w:space="0" w:color="auto"/>
            <w:left w:val="none" w:sz="0" w:space="0" w:color="auto"/>
            <w:bottom w:val="none" w:sz="0" w:space="0" w:color="auto"/>
            <w:right w:val="none" w:sz="0" w:space="0" w:color="auto"/>
          </w:divBdr>
          <w:divsChild>
            <w:div w:id="901253748">
              <w:marLeft w:val="0"/>
              <w:marRight w:val="0"/>
              <w:marTop w:val="0"/>
              <w:marBottom w:val="0"/>
              <w:divBdr>
                <w:top w:val="none" w:sz="0" w:space="0" w:color="auto"/>
                <w:left w:val="none" w:sz="0" w:space="0" w:color="auto"/>
                <w:bottom w:val="none" w:sz="0" w:space="0" w:color="auto"/>
                <w:right w:val="none" w:sz="0" w:space="0" w:color="auto"/>
              </w:divBdr>
            </w:div>
          </w:divsChild>
        </w:div>
        <w:div w:id="790394128">
          <w:marLeft w:val="-225"/>
          <w:marRight w:val="-225"/>
          <w:marTop w:val="0"/>
          <w:marBottom w:val="0"/>
          <w:divBdr>
            <w:top w:val="none" w:sz="0" w:space="0" w:color="auto"/>
            <w:left w:val="none" w:sz="0" w:space="0" w:color="auto"/>
            <w:bottom w:val="none" w:sz="0" w:space="0" w:color="auto"/>
            <w:right w:val="none" w:sz="0" w:space="0" w:color="auto"/>
          </w:divBdr>
          <w:divsChild>
            <w:div w:id="1955095425">
              <w:marLeft w:val="0"/>
              <w:marRight w:val="0"/>
              <w:marTop w:val="0"/>
              <w:marBottom w:val="0"/>
              <w:divBdr>
                <w:top w:val="none" w:sz="0" w:space="0" w:color="auto"/>
                <w:left w:val="none" w:sz="0" w:space="0" w:color="auto"/>
                <w:bottom w:val="none" w:sz="0" w:space="0" w:color="auto"/>
                <w:right w:val="none" w:sz="0" w:space="0" w:color="auto"/>
              </w:divBdr>
            </w:div>
            <w:div w:id="1835873108">
              <w:marLeft w:val="0"/>
              <w:marRight w:val="0"/>
              <w:marTop w:val="0"/>
              <w:marBottom w:val="0"/>
              <w:divBdr>
                <w:top w:val="none" w:sz="0" w:space="0" w:color="auto"/>
                <w:left w:val="none" w:sz="0" w:space="0" w:color="auto"/>
                <w:bottom w:val="none" w:sz="0" w:space="0" w:color="auto"/>
                <w:right w:val="none" w:sz="0" w:space="0" w:color="auto"/>
              </w:divBdr>
            </w:div>
          </w:divsChild>
        </w:div>
        <w:div w:id="1746563629">
          <w:marLeft w:val="-225"/>
          <w:marRight w:val="-225"/>
          <w:marTop w:val="0"/>
          <w:marBottom w:val="0"/>
          <w:divBdr>
            <w:top w:val="none" w:sz="0" w:space="0" w:color="auto"/>
            <w:left w:val="none" w:sz="0" w:space="0" w:color="auto"/>
            <w:bottom w:val="none" w:sz="0" w:space="0" w:color="auto"/>
            <w:right w:val="none" w:sz="0" w:space="0" w:color="auto"/>
          </w:divBdr>
          <w:divsChild>
            <w:div w:id="230698412">
              <w:marLeft w:val="0"/>
              <w:marRight w:val="0"/>
              <w:marTop w:val="0"/>
              <w:marBottom w:val="0"/>
              <w:divBdr>
                <w:top w:val="none" w:sz="0" w:space="0" w:color="auto"/>
                <w:left w:val="none" w:sz="0" w:space="0" w:color="auto"/>
                <w:bottom w:val="none" w:sz="0" w:space="0" w:color="auto"/>
                <w:right w:val="none" w:sz="0" w:space="0" w:color="auto"/>
              </w:divBdr>
            </w:div>
            <w:div w:id="11527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2342">
      <w:bodyDiv w:val="1"/>
      <w:marLeft w:val="0"/>
      <w:marRight w:val="0"/>
      <w:marTop w:val="0"/>
      <w:marBottom w:val="0"/>
      <w:divBdr>
        <w:top w:val="none" w:sz="0" w:space="0" w:color="auto"/>
        <w:left w:val="none" w:sz="0" w:space="0" w:color="auto"/>
        <w:bottom w:val="none" w:sz="0" w:space="0" w:color="auto"/>
        <w:right w:val="none" w:sz="0" w:space="0" w:color="auto"/>
      </w:divBdr>
      <w:divsChild>
        <w:div w:id="1323697340">
          <w:marLeft w:val="-225"/>
          <w:marRight w:val="-225"/>
          <w:marTop w:val="0"/>
          <w:marBottom w:val="0"/>
          <w:divBdr>
            <w:top w:val="none" w:sz="0" w:space="0" w:color="auto"/>
            <w:left w:val="none" w:sz="0" w:space="0" w:color="auto"/>
            <w:bottom w:val="none" w:sz="0" w:space="0" w:color="auto"/>
            <w:right w:val="none" w:sz="0" w:space="0" w:color="auto"/>
          </w:divBdr>
          <w:divsChild>
            <w:div w:id="597494193">
              <w:marLeft w:val="0"/>
              <w:marRight w:val="0"/>
              <w:marTop w:val="0"/>
              <w:marBottom w:val="0"/>
              <w:divBdr>
                <w:top w:val="none" w:sz="0" w:space="0" w:color="auto"/>
                <w:left w:val="none" w:sz="0" w:space="0" w:color="auto"/>
                <w:bottom w:val="none" w:sz="0" w:space="0" w:color="auto"/>
                <w:right w:val="none" w:sz="0" w:space="0" w:color="auto"/>
              </w:divBdr>
            </w:div>
          </w:divsChild>
        </w:div>
        <w:div w:id="1773629484">
          <w:marLeft w:val="-225"/>
          <w:marRight w:val="-225"/>
          <w:marTop w:val="0"/>
          <w:marBottom w:val="0"/>
          <w:divBdr>
            <w:top w:val="none" w:sz="0" w:space="0" w:color="auto"/>
            <w:left w:val="none" w:sz="0" w:space="0" w:color="auto"/>
            <w:bottom w:val="none" w:sz="0" w:space="0" w:color="auto"/>
            <w:right w:val="none" w:sz="0" w:space="0" w:color="auto"/>
          </w:divBdr>
          <w:divsChild>
            <w:div w:id="978418759">
              <w:marLeft w:val="0"/>
              <w:marRight w:val="0"/>
              <w:marTop w:val="0"/>
              <w:marBottom w:val="0"/>
              <w:divBdr>
                <w:top w:val="none" w:sz="0" w:space="0" w:color="auto"/>
                <w:left w:val="none" w:sz="0" w:space="0" w:color="auto"/>
                <w:bottom w:val="none" w:sz="0" w:space="0" w:color="auto"/>
                <w:right w:val="none" w:sz="0" w:space="0" w:color="auto"/>
              </w:divBdr>
            </w:div>
          </w:divsChild>
        </w:div>
        <w:div w:id="771049510">
          <w:marLeft w:val="-225"/>
          <w:marRight w:val="-225"/>
          <w:marTop w:val="0"/>
          <w:marBottom w:val="0"/>
          <w:divBdr>
            <w:top w:val="none" w:sz="0" w:space="0" w:color="auto"/>
            <w:left w:val="none" w:sz="0" w:space="0" w:color="auto"/>
            <w:bottom w:val="none" w:sz="0" w:space="0" w:color="auto"/>
            <w:right w:val="none" w:sz="0" w:space="0" w:color="auto"/>
          </w:divBdr>
          <w:divsChild>
            <w:div w:id="1841001808">
              <w:marLeft w:val="0"/>
              <w:marRight w:val="0"/>
              <w:marTop w:val="0"/>
              <w:marBottom w:val="0"/>
              <w:divBdr>
                <w:top w:val="none" w:sz="0" w:space="0" w:color="auto"/>
                <w:left w:val="none" w:sz="0" w:space="0" w:color="auto"/>
                <w:bottom w:val="none" w:sz="0" w:space="0" w:color="auto"/>
                <w:right w:val="none" w:sz="0" w:space="0" w:color="auto"/>
              </w:divBdr>
            </w:div>
          </w:divsChild>
        </w:div>
        <w:div w:id="743450479">
          <w:marLeft w:val="-225"/>
          <w:marRight w:val="-225"/>
          <w:marTop w:val="0"/>
          <w:marBottom w:val="0"/>
          <w:divBdr>
            <w:top w:val="none" w:sz="0" w:space="0" w:color="auto"/>
            <w:left w:val="none" w:sz="0" w:space="0" w:color="auto"/>
            <w:bottom w:val="none" w:sz="0" w:space="0" w:color="auto"/>
            <w:right w:val="none" w:sz="0" w:space="0" w:color="auto"/>
          </w:divBdr>
          <w:divsChild>
            <w:div w:id="66073017">
              <w:marLeft w:val="0"/>
              <w:marRight w:val="0"/>
              <w:marTop w:val="0"/>
              <w:marBottom w:val="0"/>
              <w:divBdr>
                <w:top w:val="none" w:sz="0" w:space="0" w:color="auto"/>
                <w:left w:val="none" w:sz="0" w:space="0" w:color="auto"/>
                <w:bottom w:val="none" w:sz="0" w:space="0" w:color="auto"/>
                <w:right w:val="none" w:sz="0" w:space="0" w:color="auto"/>
              </w:divBdr>
            </w:div>
          </w:divsChild>
        </w:div>
        <w:div w:id="166723639">
          <w:marLeft w:val="-225"/>
          <w:marRight w:val="-225"/>
          <w:marTop w:val="0"/>
          <w:marBottom w:val="0"/>
          <w:divBdr>
            <w:top w:val="none" w:sz="0" w:space="0" w:color="auto"/>
            <w:left w:val="none" w:sz="0" w:space="0" w:color="auto"/>
            <w:bottom w:val="none" w:sz="0" w:space="0" w:color="auto"/>
            <w:right w:val="none" w:sz="0" w:space="0" w:color="auto"/>
          </w:divBdr>
          <w:divsChild>
            <w:div w:id="1784424865">
              <w:marLeft w:val="0"/>
              <w:marRight w:val="0"/>
              <w:marTop w:val="0"/>
              <w:marBottom w:val="0"/>
              <w:divBdr>
                <w:top w:val="none" w:sz="0" w:space="0" w:color="auto"/>
                <w:left w:val="none" w:sz="0" w:space="0" w:color="auto"/>
                <w:bottom w:val="none" w:sz="0" w:space="0" w:color="auto"/>
                <w:right w:val="none" w:sz="0" w:space="0" w:color="auto"/>
              </w:divBdr>
            </w:div>
          </w:divsChild>
        </w:div>
        <w:div w:id="54011382">
          <w:marLeft w:val="-225"/>
          <w:marRight w:val="-225"/>
          <w:marTop w:val="0"/>
          <w:marBottom w:val="0"/>
          <w:divBdr>
            <w:top w:val="none" w:sz="0" w:space="0" w:color="auto"/>
            <w:left w:val="none" w:sz="0" w:space="0" w:color="auto"/>
            <w:bottom w:val="none" w:sz="0" w:space="0" w:color="auto"/>
            <w:right w:val="none" w:sz="0" w:space="0" w:color="auto"/>
          </w:divBdr>
          <w:divsChild>
            <w:div w:id="13348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5518">
      <w:bodyDiv w:val="1"/>
      <w:marLeft w:val="0"/>
      <w:marRight w:val="0"/>
      <w:marTop w:val="0"/>
      <w:marBottom w:val="0"/>
      <w:divBdr>
        <w:top w:val="none" w:sz="0" w:space="0" w:color="auto"/>
        <w:left w:val="none" w:sz="0" w:space="0" w:color="auto"/>
        <w:bottom w:val="none" w:sz="0" w:space="0" w:color="auto"/>
        <w:right w:val="none" w:sz="0" w:space="0" w:color="auto"/>
      </w:divBdr>
      <w:divsChild>
        <w:div w:id="776172641">
          <w:marLeft w:val="-225"/>
          <w:marRight w:val="-225"/>
          <w:marTop w:val="0"/>
          <w:marBottom w:val="0"/>
          <w:divBdr>
            <w:top w:val="none" w:sz="0" w:space="0" w:color="auto"/>
            <w:left w:val="none" w:sz="0" w:space="0" w:color="auto"/>
            <w:bottom w:val="none" w:sz="0" w:space="0" w:color="auto"/>
            <w:right w:val="none" w:sz="0" w:space="0" w:color="auto"/>
          </w:divBdr>
          <w:divsChild>
            <w:div w:id="1880241087">
              <w:marLeft w:val="0"/>
              <w:marRight w:val="0"/>
              <w:marTop w:val="0"/>
              <w:marBottom w:val="0"/>
              <w:divBdr>
                <w:top w:val="none" w:sz="0" w:space="0" w:color="auto"/>
                <w:left w:val="none" w:sz="0" w:space="0" w:color="auto"/>
                <w:bottom w:val="none" w:sz="0" w:space="0" w:color="auto"/>
                <w:right w:val="none" w:sz="0" w:space="0" w:color="auto"/>
              </w:divBdr>
            </w:div>
          </w:divsChild>
        </w:div>
        <w:div w:id="2139760384">
          <w:marLeft w:val="-225"/>
          <w:marRight w:val="-225"/>
          <w:marTop w:val="0"/>
          <w:marBottom w:val="0"/>
          <w:divBdr>
            <w:top w:val="none" w:sz="0" w:space="0" w:color="auto"/>
            <w:left w:val="none" w:sz="0" w:space="0" w:color="auto"/>
            <w:bottom w:val="none" w:sz="0" w:space="0" w:color="auto"/>
            <w:right w:val="none" w:sz="0" w:space="0" w:color="auto"/>
          </w:divBdr>
          <w:divsChild>
            <w:div w:id="1791700712">
              <w:marLeft w:val="0"/>
              <w:marRight w:val="0"/>
              <w:marTop w:val="0"/>
              <w:marBottom w:val="0"/>
              <w:divBdr>
                <w:top w:val="none" w:sz="0" w:space="0" w:color="auto"/>
                <w:left w:val="none" w:sz="0" w:space="0" w:color="auto"/>
                <w:bottom w:val="none" w:sz="0" w:space="0" w:color="auto"/>
                <w:right w:val="none" w:sz="0" w:space="0" w:color="auto"/>
              </w:divBdr>
            </w:div>
          </w:divsChild>
        </w:div>
        <w:div w:id="1089890777">
          <w:marLeft w:val="-225"/>
          <w:marRight w:val="-225"/>
          <w:marTop w:val="0"/>
          <w:marBottom w:val="0"/>
          <w:divBdr>
            <w:top w:val="none" w:sz="0" w:space="0" w:color="auto"/>
            <w:left w:val="none" w:sz="0" w:space="0" w:color="auto"/>
            <w:bottom w:val="none" w:sz="0" w:space="0" w:color="auto"/>
            <w:right w:val="none" w:sz="0" w:space="0" w:color="auto"/>
          </w:divBdr>
          <w:divsChild>
            <w:div w:id="882135484">
              <w:marLeft w:val="0"/>
              <w:marRight w:val="0"/>
              <w:marTop w:val="0"/>
              <w:marBottom w:val="0"/>
              <w:divBdr>
                <w:top w:val="none" w:sz="0" w:space="0" w:color="auto"/>
                <w:left w:val="none" w:sz="0" w:space="0" w:color="auto"/>
                <w:bottom w:val="none" w:sz="0" w:space="0" w:color="auto"/>
                <w:right w:val="none" w:sz="0" w:space="0" w:color="auto"/>
              </w:divBdr>
            </w:div>
          </w:divsChild>
        </w:div>
        <w:div w:id="169029312">
          <w:marLeft w:val="-225"/>
          <w:marRight w:val="-225"/>
          <w:marTop w:val="0"/>
          <w:marBottom w:val="0"/>
          <w:divBdr>
            <w:top w:val="none" w:sz="0" w:space="0" w:color="auto"/>
            <w:left w:val="none" w:sz="0" w:space="0" w:color="auto"/>
            <w:bottom w:val="none" w:sz="0" w:space="0" w:color="auto"/>
            <w:right w:val="none" w:sz="0" w:space="0" w:color="auto"/>
          </w:divBdr>
          <w:divsChild>
            <w:div w:id="1091320503">
              <w:marLeft w:val="0"/>
              <w:marRight w:val="0"/>
              <w:marTop w:val="0"/>
              <w:marBottom w:val="0"/>
              <w:divBdr>
                <w:top w:val="none" w:sz="0" w:space="0" w:color="auto"/>
                <w:left w:val="none" w:sz="0" w:space="0" w:color="auto"/>
                <w:bottom w:val="none" w:sz="0" w:space="0" w:color="auto"/>
                <w:right w:val="none" w:sz="0" w:space="0" w:color="auto"/>
              </w:divBdr>
            </w:div>
          </w:divsChild>
        </w:div>
        <w:div w:id="843087812">
          <w:marLeft w:val="-225"/>
          <w:marRight w:val="-225"/>
          <w:marTop w:val="0"/>
          <w:marBottom w:val="0"/>
          <w:divBdr>
            <w:top w:val="none" w:sz="0" w:space="0" w:color="auto"/>
            <w:left w:val="none" w:sz="0" w:space="0" w:color="auto"/>
            <w:bottom w:val="none" w:sz="0" w:space="0" w:color="auto"/>
            <w:right w:val="none" w:sz="0" w:space="0" w:color="auto"/>
          </w:divBdr>
          <w:divsChild>
            <w:div w:id="67657049">
              <w:marLeft w:val="0"/>
              <w:marRight w:val="0"/>
              <w:marTop w:val="0"/>
              <w:marBottom w:val="0"/>
              <w:divBdr>
                <w:top w:val="none" w:sz="0" w:space="0" w:color="auto"/>
                <w:left w:val="none" w:sz="0" w:space="0" w:color="auto"/>
                <w:bottom w:val="none" w:sz="0" w:space="0" w:color="auto"/>
                <w:right w:val="none" w:sz="0" w:space="0" w:color="auto"/>
              </w:divBdr>
            </w:div>
          </w:divsChild>
        </w:div>
        <w:div w:id="404688963">
          <w:marLeft w:val="-225"/>
          <w:marRight w:val="-225"/>
          <w:marTop w:val="0"/>
          <w:marBottom w:val="0"/>
          <w:divBdr>
            <w:top w:val="none" w:sz="0" w:space="0" w:color="auto"/>
            <w:left w:val="none" w:sz="0" w:space="0" w:color="auto"/>
            <w:bottom w:val="none" w:sz="0" w:space="0" w:color="auto"/>
            <w:right w:val="none" w:sz="0" w:space="0" w:color="auto"/>
          </w:divBdr>
          <w:divsChild>
            <w:div w:id="6770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EDAEE-F93C-4EE4-B7F7-51531E94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8</Pages>
  <Words>3013</Words>
  <Characters>17179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Naryd</dc:creator>
  <dc:description/>
  <cp:lastModifiedBy>til-kontract</cp:lastModifiedBy>
  <cp:revision>65</cp:revision>
  <cp:lastPrinted>2023-05-25T05:14:00Z</cp:lastPrinted>
  <dcterms:created xsi:type="dcterms:W3CDTF">2022-02-08T07:28:00Z</dcterms:created>
  <dcterms:modified xsi:type="dcterms:W3CDTF">2026-06-02T04:06:00Z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