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A7F" w:rsidRDefault="00384789" w:rsidP="00DF349B">
      <w:pPr>
        <w:tabs>
          <w:tab w:val="center" w:pos="4960"/>
          <w:tab w:val="left" w:pos="6660"/>
        </w:tabs>
        <w:rPr>
          <w:rFonts w:cs="Times New Roman"/>
          <w:b/>
          <w:bCs/>
          <w:sz w:val="21"/>
          <w:szCs w:val="21"/>
        </w:rPr>
      </w:pPr>
      <w:r w:rsidRPr="00750AB8">
        <w:rPr>
          <w:rFonts w:cs="Times New Roman"/>
          <w:b/>
          <w:sz w:val="21"/>
          <w:szCs w:val="21"/>
        </w:rPr>
        <w:tab/>
      </w:r>
      <w:r w:rsidR="00726587" w:rsidRPr="00750AB8">
        <w:rPr>
          <w:rFonts w:cs="Times New Roman"/>
          <w:b/>
          <w:sz w:val="21"/>
          <w:szCs w:val="21"/>
        </w:rPr>
        <w:t>ПРОЕКТ</w:t>
      </w:r>
      <w:r w:rsidR="002C5268" w:rsidRPr="00750AB8">
        <w:rPr>
          <w:rFonts w:cs="Times New Roman"/>
          <w:b/>
          <w:sz w:val="21"/>
          <w:szCs w:val="21"/>
        </w:rPr>
        <w:t xml:space="preserve"> </w:t>
      </w:r>
      <w:r w:rsidR="00726587" w:rsidRPr="00750AB8">
        <w:rPr>
          <w:rFonts w:cs="Times New Roman"/>
          <w:b/>
          <w:sz w:val="21"/>
          <w:szCs w:val="21"/>
        </w:rPr>
        <w:t>КОНТРАКТА</w:t>
      </w:r>
      <w:r w:rsidR="004723C8" w:rsidRPr="00750AB8">
        <w:rPr>
          <w:rFonts w:cs="Times New Roman"/>
          <w:b/>
          <w:sz w:val="21"/>
          <w:szCs w:val="21"/>
        </w:rPr>
        <w:t xml:space="preserve"> </w:t>
      </w:r>
      <w:r w:rsidR="002C5268" w:rsidRPr="00750AB8">
        <w:rPr>
          <w:rFonts w:cs="Times New Roman"/>
          <w:b/>
          <w:sz w:val="21"/>
          <w:szCs w:val="21"/>
        </w:rPr>
        <w:t>№</w:t>
      </w:r>
      <w:r w:rsidR="008A68F9" w:rsidRPr="00750AB8">
        <w:rPr>
          <w:rFonts w:cs="Times New Roman"/>
          <w:b/>
          <w:sz w:val="21"/>
          <w:szCs w:val="21"/>
        </w:rPr>
        <w:t xml:space="preserve"> </w:t>
      </w:r>
    </w:p>
    <w:p w:rsidR="0018537B" w:rsidRPr="00750AB8" w:rsidRDefault="00B6445F" w:rsidP="00B6445F">
      <w:pPr>
        <w:tabs>
          <w:tab w:val="center" w:pos="4960"/>
          <w:tab w:val="left" w:pos="6660"/>
        </w:tabs>
        <w:jc w:val="center"/>
        <w:rPr>
          <w:rFonts w:cs="Times New Roman"/>
          <w:b/>
          <w:bCs/>
          <w:sz w:val="21"/>
          <w:szCs w:val="21"/>
        </w:rPr>
      </w:pPr>
      <w:r w:rsidRPr="00B6445F">
        <w:rPr>
          <w:rFonts w:cs="Times New Roman"/>
          <w:b/>
          <w:bCs/>
          <w:sz w:val="21"/>
          <w:szCs w:val="21"/>
        </w:rPr>
        <w:t>ИКЗ 261230104092423010100100010000000244</w:t>
      </w:r>
    </w:p>
    <w:tbl>
      <w:tblPr>
        <w:tblW w:w="0" w:type="auto"/>
        <w:tblLayout w:type="fixed"/>
        <w:tblLook w:val="0000" w:firstRow="0" w:lastRow="0" w:firstColumn="0" w:lastColumn="0" w:noHBand="0" w:noVBand="0"/>
      </w:tblPr>
      <w:tblGrid>
        <w:gridCol w:w="4947"/>
        <w:gridCol w:w="5189"/>
      </w:tblGrid>
      <w:tr w:rsidR="00720F6F" w:rsidRPr="00750AB8">
        <w:tc>
          <w:tcPr>
            <w:tcW w:w="4947" w:type="dxa"/>
            <w:shd w:val="clear" w:color="auto" w:fill="auto"/>
          </w:tcPr>
          <w:p w:rsidR="002C5268" w:rsidRPr="00750AB8" w:rsidRDefault="002C5268">
            <w:pPr>
              <w:widowControl w:val="0"/>
              <w:jc w:val="both"/>
              <w:rPr>
                <w:rFonts w:cs="Times New Roman"/>
                <w:sz w:val="21"/>
                <w:szCs w:val="21"/>
              </w:rPr>
            </w:pPr>
            <w:r w:rsidRPr="00750AB8">
              <w:rPr>
                <w:rFonts w:cs="Times New Roman"/>
                <w:sz w:val="21"/>
                <w:szCs w:val="21"/>
              </w:rPr>
              <w:t>г. Анапа</w:t>
            </w:r>
          </w:p>
          <w:p w:rsidR="002C5268" w:rsidRPr="00750AB8" w:rsidRDefault="002C5268">
            <w:pPr>
              <w:widowControl w:val="0"/>
              <w:jc w:val="both"/>
              <w:rPr>
                <w:rFonts w:cs="Times New Roman"/>
                <w:sz w:val="21"/>
                <w:szCs w:val="21"/>
              </w:rPr>
            </w:pPr>
          </w:p>
        </w:tc>
        <w:tc>
          <w:tcPr>
            <w:tcW w:w="5189" w:type="dxa"/>
            <w:shd w:val="clear" w:color="auto" w:fill="auto"/>
          </w:tcPr>
          <w:p w:rsidR="002C5268" w:rsidRPr="00750AB8" w:rsidRDefault="002C5268" w:rsidP="00726587">
            <w:pPr>
              <w:widowControl w:val="0"/>
              <w:jc w:val="both"/>
              <w:rPr>
                <w:rFonts w:cs="Times New Roman"/>
                <w:sz w:val="21"/>
                <w:szCs w:val="21"/>
              </w:rPr>
            </w:pPr>
            <w:r w:rsidRPr="00750AB8">
              <w:rPr>
                <w:rFonts w:cs="Times New Roman"/>
                <w:sz w:val="21"/>
                <w:szCs w:val="21"/>
              </w:rPr>
              <w:t xml:space="preserve">            </w:t>
            </w:r>
            <w:r w:rsidR="008A68F9" w:rsidRPr="00750AB8">
              <w:rPr>
                <w:rFonts w:cs="Times New Roman"/>
                <w:sz w:val="21"/>
                <w:szCs w:val="21"/>
              </w:rPr>
              <w:t xml:space="preserve">        </w:t>
            </w:r>
            <w:r w:rsidR="00B1619B" w:rsidRPr="00750AB8">
              <w:rPr>
                <w:rFonts w:cs="Times New Roman"/>
                <w:sz w:val="21"/>
                <w:szCs w:val="21"/>
              </w:rPr>
              <w:t xml:space="preserve">          </w:t>
            </w:r>
            <w:r w:rsidR="00D31267" w:rsidRPr="00750AB8">
              <w:rPr>
                <w:rFonts w:cs="Times New Roman"/>
                <w:sz w:val="21"/>
                <w:szCs w:val="21"/>
              </w:rPr>
              <w:t xml:space="preserve">      </w:t>
            </w:r>
            <w:r w:rsidR="0068680A" w:rsidRPr="00750AB8">
              <w:rPr>
                <w:rFonts w:cs="Times New Roman"/>
                <w:sz w:val="21"/>
                <w:szCs w:val="21"/>
              </w:rPr>
              <w:t xml:space="preserve">      </w:t>
            </w:r>
            <w:r w:rsidR="00D31267" w:rsidRPr="00750AB8">
              <w:rPr>
                <w:rFonts w:cs="Times New Roman"/>
                <w:sz w:val="21"/>
                <w:szCs w:val="21"/>
              </w:rPr>
              <w:t xml:space="preserve">      </w:t>
            </w:r>
            <w:r w:rsidR="00384789" w:rsidRPr="00750AB8">
              <w:rPr>
                <w:rFonts w:cs="Times New Roman"/>
                <w:sz w:val="21"/>
                <w:szCs w:val="21"/>
              </w:rPr>
              <w:t xml:space="preserve"> </w:t>
            </w:r>
            <w:r w:rsidR="008A68F9" w:rsidRPr="00750AB8">
              <w:rPr>
                <w:rFonts w:cs="Times New Roman"/>
                <w:sz w:val="21"/>
                <w:szCs w:val="21"/>
              </w:rPr>
              <w:t>«</w:t>
            </w:r>
            <w:r w:rsidR="00726587" w:rsidRPr="00750AB8">
              <w:rPr>
                <w:rFonts w:cs="Times New Roman"/>
                <w:sz w:val="21"/>
                <w:szCs w:val="21"/>
              </w:rPr>
              <w:t xml:space="preserve">   </w:t>
            </w:r>
            <w:r w:rsidRPr="00750AB8">
              <w:rPr>
                <w:rFonts w:cs="Times New Roman"/>
                <w:sz w:val="21"/>
                <w:szCs w:val="21"/>
              </w:rPr>
              <w:t>»</w:t>
            </w:r>
            <w:r w:rsidR="00384789" w:rsidRPr="00750AB8">
              <w:rPr>
                <w:rFonts w:cs="Times New Roman"/>
                <w:sz w:val="21"/>
                <w:szCs w:val="21"/>
              </w:rPr>
              <w:t xml:space="preserve"> </w:t>
            </w:r>
            <w:r w:rsidR="00726587" w:rsidRPr="00750AB8">
              <w:rPr>
                <w:rFonts w:cs="Times New Roman"/>
                <w:sz w:val="21"/>
                <w:szCs w:val="21"/>
              </w:rPr>
              <w:t>__________</w:t>
            </w:r>
            <w:r w:rsidR="006A52FA" w:rsidRPr="00750AB8">
              <w:rPr>
                <w:rFonts w:cs="Times New Roman"/>
                <w:sz w:val="21"/>
                <w:szCs w:val="21"/>
              </w:rPr>
              <w:t xml:space="preserve"> </w:t>
            </w:r>
            <w:r w:rsidRPr="00750AB8">
              <w:rPr>
                <w:rFonts w:cs="Times New Roman"/>
                <w:sz w:val="21"/>
                <w:szCs w:val="21"/>
              </w:rPr>
              <w:t>20</w:t>
            </w:r>
            <w:r w:rsidR="005C435E" w:rsidRPr="00750AB8">
              <w:rPr>
                <w:rFonts w:cs="Times New Roman"/>
                <w:sz w:val="21"/>
                <w:szCs w:val="21"/>
              </w:rPr>
              <w:t>2</w:t>
            </w:r>
            <w:r w:rsidR="00726587" w:rsidRPr="00750AB8">
              <w:rPr>
                <w:rFonts w:cs="Times New Roman"/>
                <w:sz w:val="21"/>
                <w:szCs w:val="21"/>
              </w:rPr>
              <w:t>6</w:t>
            </w:r>
            <w:r w:rsidRPr="00750AB8">
              <w:rPr>
                <w:rFonts w:cs="Times New Roman"/>
                <w:sz w:val="21"/>
                <w:szCs w:val="21"/>
              </w:rPr>
              <w:t xml:space="preserve"> г.</w:t>
            </w:r>
          </w:p>
        </w:tc>
      </w:tr>
    </w:tbl>
    <w:p w:rsidR="0063179B" w:rsidRPr="00750AB8" w:rsidRDefault="004723C8" w:rsidP="0063179B">
      <w:pPr>
        <w:shd w:val="clear" w:color="auto" w:fill="FFFFFF"/>
        <w:ind w:hanging="2"/>
        <w:jc w:val="both"/>
        <w:rPr>
          <w:sz w:val="21"/>
          <w:szCs w:val="21"/>
        </w:rPr>
      </w:pPr>
      <w:r w:rsidRPr="00750AB8">
        <w:rPr>
          <w:rFonts w:cs="Times New Roman"/>
          <w:sz w:val="21"/>
          <w:szCs w:val="21"/>
        </w:rPr>
        <w:t xml:space="preserve">       </w:t>
      </w:r>
      <w:proofErr w:type="gramStart"/>
      <w:r w:rsidR="009B5BD7" w:rsidRPr="009B5BD7">
        <w:rPr>
          <w:rFonts w:cs="Times New Roman"/>
          <w:sz w:val="21"/>
          <w:szCs w:val="21"/>
        </w:rPr>
        <w:t xml:space="preserve">Федеральное бюджетное лечебно-профилактическое учреждение «Санаторий «Эллада» Федеральной налоговой службы», в лице директора </w:t>
      </w:r>
      <w:proofErr w:type="spellStart"/>
      <w:r w:rsidR="009B5BD7" w:rsidRPr="009B5BD7">
        <w:rPr>
          <w:rFonts w:cs="Times New Roman"/>
          <w:sz w:val="21"/>
          <w:szCs w:val="21"/>
        </w:rPr>
        <w:t>Мегрелидзе</w:t>
      </w:r>
      <w:proofErr w:type="spellEnd"/>
      <w:r w:rsidR="009B5BD7" w:rsidRPr="009B5BD7">
        <w:rPr>
          <w:rFonts w:cs="Times New Roman"/>
          <w:sz w:val="21"/>
          <w:szCs w:val="21"/>
        </w:rPr>
        <w:t xml:space="preserve"> Виталия Игоревича, действующего на основании Устава, именуемое в дальнейшем «Заказчик», с одной стороны, и _______________________________________, в лице _________________________, именуемое  в   дальнейшем «Поставщик», действующий на основании _______________, с другой стороны, при совместном упоминании именуемые в дальнейшем «Стороны», заключили настоящий контракт на основании п. 4 ч. 1 ст. 93 Федерального закона от</w:t>
      </w:r>
      <w:proofErr w:type="gramEnd"/>
      <w:r w:rsidR="009B5BD7" w:rsidRPr="009B5BD7">
        <w:rPr>
          <w:rFonts w:cs="Times New Roman"/>
          <w:sz w:val="21"/>
          <w:szCs w:val="21"/>
        </w:rPr>
        <w:t xml:space="preserve"> 05.04.2013 № 44-ФЗ "О контрактной системе в сфере закупок товаров, работ, услуг для обеспечения государственных и муниципальных нужд" о нижеследующем:</w:t>
      </w:r>
      <w:r w:rsidR="00726587" w:rsidRPr="00750AB8">
        <w:rPr>
          <w:rFonts w:cs="Times New Roman"/>
          <w:sz w:val="21"/>
          <w:szCs w:val="21"/>
        </w:rPr>
        <w:t xml:space="preserve"> </w:t>
      </w:r>
    </w:p>
    <w:p w:rsidR="0063179B" w:rsidRPr="00750AB8" w:rsidRDefault="0063179B" w:rsidP="0063179B">
      <w:pPr>
        <w:shd w:val="clear" w:color="auto" w:fill="FFFFFF"/>
        <w:jc w:val="both"/>
        <w:rPr>
          <w:rFonts w:eastAsia="Times New Roman" w:cs="Times New Roman"/>
          <w:sz w:val="21"/>
          <w:szCs w:val="21"/>
        </w:rPr>
      </w:pPr>
    </w:p>
    <w:p w:rsidR="00995034" w:rsidRDefault="0063179B" w:rsidP="00995034">
      <w:pPr>
        <w:numPr>
          <w:ilvl w:val="0"/>
          <w:numId w:val="2"/>
        </w:numPr>
        <w:suppressAutoHyphens w:val="0"/>
        <w:spacing w:line="240" w:lineRule="auto"/>
        <w:jc w:val="center"/>
        <w:rPr>
          <w:rFonts w:eastAsia="Times New Roman" w:cs="Times New Roman"/>
          <w:b/>
          <w:sz w:val="21"/>
          <w:szCs w:val="21"/>
        </w:rPr>
      </w:pPr>
      <w:r w:rsidRPr="00750AB8">
        <w:rPr>
          <w:rFonts w:eastAsia="Times New Roman" w:cs="Times New Roman"/>
          <w:b/>
          <w:sz w:val="21"/>
          <w:szCs w:val="21"/>
        </w:rPr>
        <w:t xml:space="preserve">ПРЕДМЕТ  </w:t>
      </w:r>
      <w:r w:rsidR="00726587" w:rsidRPr="00750AB8">
        <w:rPr>
          <w:rFonts w:eastAsia="Times New Roman" w:cs="Times New Roman"/>
          <w:b/>
          <w:sz w:val="21"/>
          <w:szCs w:val="21"/>
        </w:rPr>
        <w:t>КОНТРАКТА</w:t>
      </w:r>
    </w:p>
    <w:p w:rsidR="004A7611" w:rsidRPr="00750AB8" w:rsidRDefault="004A7611" w:rsidP="004A7611">
      <w:pPr>
        <w:suppressAutoHyphens w:val="0"/>
        <w:spacing w:line="240" w:lineRule="auto"/>
        <w:ind w:left="720"/>
        <w:rPr>
          <w:rFonts w:eastAsia="Times New Roman" w:cs="Times New Roman"/>
          <w:b/>
          <w:sz w:val="21"/>
          <w:szCs w:val="21"/>
        </w:rPr>
      </w:pPr>
    </w:p>
    <w:p w:rsidR="00490A18" w:rsidRPr="00750AB8" w:rsidRDefault="0063179B" w:rsidP="0063179B">
      <w:pPr>
        <w:widowControl w:val="0"/>
        <w:tabs>
          <w:tab w:val="left" w:pos="4860"/>
        </w:tabs>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1.1. В соответствии с условиями настоящего </w:t>
      </w:r>
      <w:r w:rsidR="00726587" w:rsidRPr="00750AB8">
        <w:rPr>
          <w:rFonts w:eastAsia="Times New Roman" w:cs="Times New Roman"/>
          <w:sz w:val="21"/>
          <w:szCs w:val="21"/>
        </w:rPr>
        <w:t>контракта</w:t>
      </w:r>
      <w:r w:rsidRPr="00750AB8">
        <w:rPr>
          <w:rFonts w:eastAsia="Times New Roman" w:cs="Times New Roman"/>
          <w:sz w:val="21"/>
          <w:szCs w:val="21"/>
        </w:rPr>
        <w:t xml:space="preserve">, Поставщик обязуется поставить Заказчику </w:t>
      </w:r>
      <w:r w:rsidR="009C01D5">
        <w:rPr>
          <w:rFonts w:eastAsia="Times New Roman" w:cs="Times New Roman"/>
          <w:sz w:val="21"/>
          <w:szCs w:val="21"/>
        </w:rPr>
        <w:t>мебель</w:t>
      </w:r>
      <w:r w:rsidR="00BE5BA4" w:rsidRPr="00BE5BA4">
        <w:rPr>
          <w:rFonts w:eastAsia="Times New Roman" w:cs="Times New Roman"/>
          <w:b/>
          <w:sz w:val="21"/>
          <w:szCs w:val="21"/>
        </w:rPr>
        <w:t xml:space="preserve"> </w:t>
      </w:r>
      <w:r w:rsidRPr="00750AB8">
        <w:rPr>
          <w:rFonts w:eastAsia="Times New Roman" w:cs="Times New Roman"/>
          <w:color w:val="000000"/>
          <w:sz w:val="21"/>
          <w:szCs w:val="21"/>
        </w:rPr>
        <w:t>(далее - Товар)</w:t>
      </w:r>
      <w:r w:rsidR="00120077">
        <w:rPr>
          <w:rFonts w:eastAsia="Times New Roman" w:cs="Times New Roman"/>
          <w:sz w:val="21"/>
          <w:szCs w:val="21"/>
        </w:rPr>
        <w:t xml:space="preserve">, </w:t>
      </w:r>
      <w:r w:rsidR="00490A18" w:rsidRPr="00750AB8">
        <w:rPr>
          <w:rFonts w:eastAsia="Times New Roman" w:cs="Times New Roman"/>
          <w:sz w:val="21"/>
          <w:szCs w:val="21"/>
        </w:rPr>
        <w:t xml:space="preserve">а Заказчик обязуется принять и оплатить поставленный Товар в порядке и на условиях, предусмотренных настоящим </w:t>
      </w:r>
      <w:r w:rsidR="00726587" w:rsidRPr="00750AB8">
        <w:rPr>
          <w:rFonts w:eastAsia="Times New Roman" w:cs="Times New Roman"/>
          <w:sz w:val="21"/>
          <w:szCs w:val="21"/>
        </w:rPr>
        <w:t>Контрактом</w:t>
      </w:r>
      <w:r w:rsidR="00490A18" w:rsidRPr="00750AB8">
        <w:rPr>
          <w:rFonts w:eastAsia="Times New Roman" w:cs="Times New Roman"/>
          <w:sz w:val="21"/>
          <w:szCs w:val="21"/>
        </w:rPr>
        <w:t xml:space="preserve">. </w:t>
      </w:r>
    </w:p>
    <w:p w:rsidR="00823E62" w:rsidRPr="00750AB8" w:rsidRDefault="00823E62" w:rsidP="00823E62">
      <w:pPr>
        <w:widowControl w:val="0"/>
        <w:tabs>
          <w:tab w:val="left" w:pos="4860"/>
        </w:tabs>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1.2. </w:t>
      </w:r>
      <w:proofErr w:type="gramStart"/>
      <w:r w:rsidRPr="00750AB8">
        <w:rPr>
          <w:rFonts w:eastAsia="Times New Roman" w:cs="Times New Roman"/>
          <w:sz w:val="21"/>
          <w:szCs w:val="21"/>
        </w:rPr>
        <w:t xml:space="preserve">Наименование, количество, а также </w:t>
      </w:r>
      <w:r w:rsidR="00120077">
        <w:rPr>
          <w:rFonts w:eastAsia="Times New Roman" w:cs="Times New Roman"/>
          <w:sz w:val="21"/>
          <w:szCs w:val="21"/>
        </w:rPr>
        <w:t xml:space="preserve">цена </w:t>
      </w:r>
      <w:r w:rsidRPr="00750AB8">
        <w:rPr>
          <w:rFonts w:eastAsia="Times New Roman" w:cs="Times New Roman"/>
          <w:sz w:val="21"/>
          <w:szCs w:val="21"/>
        </w:rPr>
        <w:t>поставляемого Товара ука</w:t>
      </w:r>
      <w:r w:rsidR="00120077">
        <w:rPr>
          <w:rFonts w:eastAsia="Times New Roman" w:cs="Times New Roman"/>
          <w:sz w:val="21"/>
          <w:szCs w:val="21"/>
        </w:rPr>
        <w:t xml:space="preserve">заны в Спецификации (Приложение № 1), </w:t>
      </w:r>
      <w:r w:rsidRPr="00750AB8">
        <w:rPr>
          <w:rFonts w:eastAsia="Times New Roman" w:cs="Times New Roman"/>
          <w:sz w:val="21"/>
          <w:szCs w:val="21"/>
        </w:rPr>
        <w:t xml:space="preserve">являющиеся неотъемлемой частью </w:t>
      </w:r>
      <w:r w:rsidR="00726587" w:rsidRPr="00750AB8">
        <w:rPr>
          <w:rFonts w:eastAsia="Times New Roman" w:cs="Times New Roman"/>
          <w:sz w:val="21"/>
          <w:szCs w:val="21"/>
        </w:rPr>
        <w:t>Контракта</w:t>
      </w:r>
      <w:r w:rsidRPr="00750AB8">
        <w:rPr>
          <w:rFonts w:eastAsia="Times New Roman" w:cs="Times New Roman"/>
          <w:sz w:val="21"/>
          <w:szCs w:val="21"/>
        </w:rPr>
        <w:t xml:space="preserve">. </w:t>
      </w:r>
      <w:proofErr w:type="gramEnd"/>
    </w:p>
    <w:p w:rsidR="0063179B" w:rsidRPr="00750AB8" w:rsidRDefault="00823E62" w:rsidP="00823E62">
      <w:pPr>
        <w:widowControl w:val="0"/>
        <w:tabs>
          <w:tab w:val="left" w:pos="4860"/>
        </w:tabs>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w:t>
      </w:r>
      <w:r w:rsidR="00120077">
        <w:rPr>
          <w:rFonts w:eastAsia="Times New Roman" w:cs="Times New Roman"/>
          <w:sz w:val="21"/>
          <w:szCs w:val="21"/>
        </w:rPr>
        <w:t xml:space="preserve">     </w:t>
      </w:r>
      <w:r w:rsidRPr="00750AB8">
        <w:rPr>
          <w:rFonts w:eastAsia="Times New Roman" w:cs="Times New Roman"/>
          <w:sz w:val="21"/>
          <w:szCs w:val="21"/>
        </w:rPr>
        <w:t xml:space="preserve"> 1.3. Поставщик обязан доставить товар по адресу: г. Анапа, Пионерский проспект, д. 45.</w:t>
      </w:r>
    </w:p>
    <w:p w:rsidR="00823E62" w:rsidRPr="00750AB8" w:rsidRDefault="00823E62" w:rsidP="00823E62">
      <w:pPr>
        <w:widowControl w:val="0"/>
        <w:tabs>
          <w:tab w:val="left" w:pos="4860"/>
        </w:tabs>
        <w:autoSpaceDE w:val="0"/>
        <w:autoSpaceDN w:val="0"/>
        <w:adjustRightInd w:val="0"/>
        <w:spacing w:line="240" w:lineRule="auto"/>
        <w:jc w:val="both"/>
        <w:rPr>
          <w:rFonts w:eastAsia="Times New Roman" w:cs="Times New Roman"/>
          <w:sz w:val="21"/>
          <w:szCs w:val="21"/>
        </w:rPr>
      </w:pPr>
    </w:p>
    <w:p w:rsidR="0063179B" w:rsidRDefault="0063179B" w:rsidP="00303CBA">
      <w:pPr>
        <w:numPr>
          <w:ilvl w:val="0"/>
          <w:numId w:val="2"/>
        </w:numPr>
        <w:suppressAutoHyphens w:val="0"/>
        <w:autoSpaceDE w:val="0"/>
        <w:autoSpaceDN w:val="0"/>
        <w:adjustRightInd w:val="0"/>
        <w:spacing w:line="240" w:lineRule="auto"/>
        <w:jc w:val="center"/>
        <w:rPr>
          <w:rFonts w:eastAsia="Times New Roman" w:cs="Times New Roman"/>
          <w:b/>
          <w:sz w:val="21"/>
          <w:szCs w:val="21"/>
        </w:rPr>
      </w:pPr>
      <w:r w:rsidRPr="00750AB8">
        <w:rPr>
          <w:rFonts w:eastAsia="Times New Roman" w:cs="Times New Roman"/>
          <w:b/>
          <w:sz w:val="21"/>
          <w:szCs w:val="21"/>
        </w:rPr>
        <w:t xml:space="preserve">ЦЕНА  </w:t>
      </w:r>
      <w:r w:rsidR="00726587" w:rsidRPr="00750AB8">
        <w:rPr>
          <w:rFonts w:eastAsia="Times New Roman" w:cs="Times New Roman"/>
          <w:b/>
          <w:sz w:val="21"/>
          <w:szCs w:val="21"/>
        </w:rPr>
        <w:t>КОНТРАКТА</w:t>
      </w:r>
      <w:r w:rsidRPr="00750AB8">
        <w:rPr>
          <w:rFonts w:eastAsia="Times New Roman" w:cs="Times New Roman"/>
          <w:b/>
          <w:sz w:val="21"/>
          <w:szCs w:val="21"/>
        </w:rPr>
        <w:t>. УСЛОВИЯ ОПЛАТЫ</w:t>
      </w:r>
    </w:p>
    <w:p w:rsidR="004A7611" w:rsidRPr="00750AB8" w:rsidRDefault="004A7611" w:rsidP="004A7611">
      <w:pPr>
        <w:suppressAutoHyphens w:val="0"/>
        <w:autoSpaceDE w:val="0"/>
        <w:autoSpaceDN w:val="0"/>
        <w:adjustRightInd w:val="0"/>
        <w:spacing w:line="240" w:lineRule="auto"/>
        <w:ind w:left="720"/>
        <w:rPr>
          <w:rFonts w:eastAsia="Times New Roman" w:cs="Times New Roman"/>
          <w:b/>
          <w:sz w:val="21"/>
          <w:szCs w:val="21"/>
        </w:rPr>
      </w:pPr>
    </w:p>
    <w:p w:rsidR="0063179B" w:rsidRPr="00750AB8" w:rsidRDefault="0063179B" w:rsidP="0063179B">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w:t>
      </w:r>
      <w:r w:rsidR="00120077">
        <w:rPr>
          <w:rFonts w:eastAsia="Times New Roman" w:cs="Times New Roman"/>
          <w:sz w:val="21"/>
          <w:szCs w:val="21"/>
        </w:rPr>
        <w:t xml:space="preserve"> </w:t>
      </w:r>
      <w:r w:rsidRPr="00750AB8">
        <w:rPr>
          <w:rFonts w:eastAsia="Times New Roman" w:cs="Times New Roman"/>
          <w:sz w:val="21"/>
          <w:szCs w:val="21"/>
        </w:rPr>
        <w:t xml:space="preserve">   2.1. </w:t>
      </w:r>
      <w:r w:rsidR="00D33A5F" w:rsidRPr="00750AB8">
        <w:rPr>
          <w:rFonts w:eastAsia="Times New Roman" w:cs="Times New Roman"/>
          <w:sz w:val="21"/>
          <w:szCs w:val="21"/>
        </w:rPr>
        <w:t xml:space="preserve">Цена </w:t>
      </w:r>
      <w:r w:rsidR="00726587" w:rsidRPr="00750AB8">
        <w:rPr>
          <w:rFonts w:eastAsia="Times New Roman" w:cs="Times New Roman"/>
          <w:sz w:val="21"/>
          <w:szCs w:val="21"/>
        </w:rPr>
        <w:t xml:space="preserve">контакта </w:t>
      </w:r>
      <w:r w:rsidR="00D33A5F" w:rsidRPr="00750AB8">
        <w:rPr>
          <w:rFonts w:eastAsia="Times New Roman" w:cs="Times New Roman"/>
          <w:sz w:val="21"/>
          <w:szCs w:val="21"/>
        </w:rPr>
        <w:t xml:space="preserve"> составляет</w:t>
      </w:r>
      <w:proofErr w:type="gramStart"/>
      <w:r w:rsidR="00490A18" w:rsidRPr="00750AB8">
        <w:rPr>
          <w:rFonts w:eastAsia="Times New Roman" w:cs="Times New Roman"/>
          <w:sz w:val="21"/>
          <w:szCs w:val="21"/>
        </w:rPr>
        <w:t xml:space="preserve"> </w:t>
      </w:r>
      <w:r w:rsidR="00726587" w:rsidRPr="00750AB8">
        <w:rPr>
          <w:rFonts w:eastAsia="Times New Roman" w:cs="Times New Roman"/>
          <w:sz w:val="21"/>
          <w:szCs w:val="21"/>
        </w:rPr>
        <w:t>________</w:t>
      </w:r>
      <w:r w:rsidR="00633A26" w:rsidRPr="00750AB8">
        <w:rPr>
          <w:rFonts w:eastAsia="Times New Roman" w:cs="Times New Roman"/>
          <w:sz w:val="21"/>
          <w:szCs w:val="21"/>
        </w:rPr>
        <w:t xml:space="preserve"> </w:t>
      </w:r>
      <w:r w:rsidRPr="00750AB8">
        <w:rPr>
          <w:rFonts w:eastAsia="Times New Roman" w:cs="Times New Roman"/>
          <w:sz w:val="21"/>
          <w:szCs w:val="21"/>
        </w:rPr>
        <w:t>(</w:t>
      </w:r>
      <w:r w:rsidR="00726587" w:rsidRPr="00750AB8">
        <w:rPr>
          <w:rFonts w:eastAsia="Times New Roman" w:cs="Times New Roman"/>
          <w:sz w:val="21"/>
          <w:szCs w:val="21"/>
        </w:rPr>
        <w:t>__________</w:t>
      </w:r>
      <w:r w:rsidRPr="00750AB8">
        <w:rPr>
          <w:rFonts w:eastAsia="Times New Roman" w:cs="Times New Roman"/>
          <w:sz w:val="21"/>
          <w:szCs w:val="21"/>
        </w:rPr>
        <w:t xml:space="preserve">) </w:t>
      </w:r>
      <w:proofErr w:type="gramEnd"/>
      <w:r w:rsidRPr="00750AB8">
        <w:rPr>
          <w:rFonts w:eastAsia="Times New Roman" w:cs="Times New Roman"/>
          <w:sz w:val="21"/>
          <w:szCs w:val="21"/>
        </w:rPr>
        <w:t xml:space="preserve">руб. 00 коп., </w:t>
      </w:r>
      <w:r w:rsidR="00726587" w:rsidRPr="00750AB8">
        <w:rPr>
          <w:rFonts w:eastAsia="Times New Roman" w:cs="Times New Roman"/>
          <w:sz w:val="21"/>
          <w:szCs w:val="21"/>
        </w:rPr>
        <w:t xml:space="preserve">в </w:t>
      </w:r>
      <w:proofErr w:type="spellStart"/>
      <w:r w:rsidR="00726587" w:rsidRPr="00750AB8">
        <w:rPr>
          <w:rFonts w:eastAsia="Times New Roman" w:cs="Times New Roman"/>
          <w:sz w:val="21"/>
          <w:szCs w:val="21"/>
        </w:rPr>
        <w:t>т.ч</w:t>
      </w:r>
      <w:proofErr w:type="spellEnd"/>
      <w:r w:rsidR="00726587" w:rsidRPr="00750AB8">
        <w:rPr>
          <w:rFonts w:eastAsia="Times New Roman" w:cs="Times New Roman"/>
          <w:sz w:val="21"/>
          <w:szCs w:val="21"/>
        </w:rPr>
        <w:t>. НДС (НДС не облагается)</w:t>
      </w:r>
      <w:r w:rsidRPr="00750AB8">
        <w:rPr>
          <w:rFonts w:eastAsia="Times New Roman" w:cs="Times New Roman"/>
          <w:sz w:val="21"/>
          <w:szCs w:val="21"/>
        </w:rPr>
        <w:t xml:space="preserve">. </w:t>
      </w:r>
      <w:r w:rsidR="00726587" w:rsidRPr="00750AB8">
        <w:rPr>
          <w:rFonts w:eastAsia="Times New Roman" w:cs="Times New Roman"/>
          <w:sz w:val="21"/>
          <w:szCs w:val="21"/>
        </w:rPr>
        <w:t xml:space="preserve"> </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2.2. Цена контракта является твердой и определяется на весь срок исполнения контракта, за исключением следующих случаев:</w:t>
      </w:r>
    </w:p>
    <w:p w:rsidR="00726587" w:rsidRPr="00750AB8" w:rsidRDefault="00726587" w:rsidP="00120077">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2.2.1. Цена контракта может быть снижена без изменения предусмотренных контрактом количества, качества поставляемого товара и иных условий контракта.</w:t>
      </w:r>
    </w:p>
    <w:p w:rsidR="00726587" w:rsidRPr="00750AB8" w:rsidRDefault="00726587" w:rsidP="00120077">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2.2.2. Цена контракта может быть изменена, если по предложению заказчика увеличивается или уменьшается не более чем на десять процентов предусмотренное контрактом количество товара.</w:t>
      </w:r>
    </w:p>
    <w:p w:rsidR="00726587" w:rsidRPr="00750AB8" w:rsidRDefault="00726587" w:rsidP="00120077">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Цена контракта, при увеличении количества поставляемого товара, может быть увеличена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цена контракта подлежит уменьшению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2.3.Изменение цены контракта в предусмотренных </w:t>
      </w:r>
      <w:proofErr w:type="spellStart"/>
      <w:r w:rsidRPr="00750AB8">
        <w:rPr>
          <w:rFonts w:eastAsia="Times New Roman" w:cs="Times New Roman"/>
          <w:sz w:val="21"/>
          <w:szCs w:val="21"/>
        </w:rPr>
        <w:t>пп</w:t>
      </w:r>
      <w:proofErr w:type="spellEnd"/>
      <w:r w:rsidRPr="00750AB8">
        <w:rPr>
          <w:rFonts w:eastAsia="Times New Roman" w:cs="Times New Roman"/>
          <w:sz w:val="21"/>
          <w:szCs w:val="21"/>
        </w:rPr>
        <w:t xml:space="preserve">. 2.2.1. - 2.2.2, контракта случаях осуществляется на основании подписанного Сторонами дополнительного соглашения. </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2.4. Цена контракта включает в себя: стоимость товара, доставку товара, погрузочно-разгрузочные работы, налоги, сборы, таможенные пошлины и иные обязательные платежи, подлежащие уплате в связи с исполнением контракта, а также иные расходы, связанные с поставкой товара.</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2.5.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цена контракта подлежит уменьшению на размер налоговых платежей, связанных с оплатой контракта. Уменьшение цены контракта в этом случае Сторонами не согласовывается.</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2.6. Заказчик осуществляет оплату путем безналичного перечисления денежных средств на расчетный счет Поставщика, оплата за поставленный товар осуществляется в следующем порядке: в течение 7 рабочих дней с даты утверждения Акта приемки по форме 0510452.  Авансирование не предусмотрено.</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2.7. Обязанность по оплате считается исполненной с момента перечисления денежных средств по указанным Поставщиком в контракте платежным реквизитам. Поставщик несет риски наступления неблагоприятных последствий, связанных с неверным указанием своих платежных реквизитов.</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2.8. Одновременно с передачей товара, Поставщик обязан передать Заказчику УПД, все необходимые документы, подтверждающие качество и безопасность товара (при наличии), </w:t>
      </w:r>
    </w:p>
    <w:p w:rsidR="0063179B"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2.9. </w:t>
      </w:r>
      <w:r w:rsidR="00C65F49" w:rsidRPr="00C65F49">
        <w:rPr>
          <w:rFonts w:eastAsia="Times New Roman" w:cs="Times New Roman"/>
          <w:sz w:val="21"/>
          <w:szCs w:val="21"/>
        </w:rPr>
        <w:t>Оплата осуществляется за счет иной субсидии в целях создания и приобретения нефинансовых активов</w:t>
      </w:r>
      <w:r w:rsidR="0063179B" w:rsidRPr="00750AB8">
        <w:rPr>
          <w:rFonts w:eastAsia="Times New Roman" w:cs="Times New Roman"/>
          <w:sz w:val="21"/>
          <w:szCs w:val="21"/>
        </w:rPr>
        <w:t>.</w:t>
      </w:r>
    </w:p>
    <w:p w:rsidR="0063179B" w:rsidRPr="00750AB8" w:rsidRDefault="0063179B" w:rsidP="0063179B">
      <w:pPr>
        <w:autoSpaceDE w:val="0"/>
        <w:autoSpaceDN w:val="0"/>
        <w:adjustRightInd w:val="0"/>
        <w:spacing w:line="240" w:lineRule="auto"/>
        <w:jc w:val="both"/>
        <w:rPr>
          <w:rFonts w:eastAsia="Times New Roman" w:cs="Times New Roman"/>
          <w:b/>
          <w:sz w:val="21"/>
          <w:szCs w:val="21"/>
        </w:rPr>
      </w:pPr>
    </w:p>
    <w:p w:rsidR="0063179B" w:rsidRDefault="0063179B" w:rsidP="0063179B">
      <w:pPr>
        <w:autoSpaceDE w:val="0"/>
        <w:autoSpaceDN w:val="0"/>
        <w:adjustRightInd w:val="0"/>
        <w:spacing w:line="240" w:lineRule="auto"/>
        <w:jc w:val="center"/>
        <w:rPr>
          <w:rFonts w:eastAsia="Times New Roman" w:cs="Times New Roman"/>
          <w:b/>
          <w:sz w:val="21"/>
          <w:szCs w:val="21"/>
        </w:rPr>
      </w:pPr>
      <w:r w:rsidRPr="00750AB8">
        <w:rPr>
          <w:rFonts w:eastAsia="Times New Roman" w:cs="Times New Roman"/>
          <w:b/>
          <w:sz w:val="21"/>
          <w:szCs w:val="21"/>
        </w:rPr>
        <w:t>3 . СРОКИ И УСЛОВИЯ ИСПОЛНЕНИЯ ОБЯЗАТЕЛЬСТВ</w:t>
      </w:r>
    </w:p>
    <w:p w:rsidR="004A7611" w:rsidRPr="00750AB8" w:rsidRDefault="004A7611" w:rsidP="0063179B">
      <w:pPr>
        <w:autoSpaceDE w:val="0"/>
        <w:autoSpaceDN w:val="0"/>
        <w:adjustRightInd w:val="0"/>
        <w:spacing w:line="240" w:lineRule="auto"/>
        <w:jc w:val="center"/>
        <w:rPr>
          <w:rFonts w:eastAsia="Times New Roman" w:cs="Times New Roman"/>
          <w:b/>
          <w:sz w:val="21"/>
          <w:szCs w:val="21"/>
        </w:rPr>
      </w:pPr>
    </w:p>
    <w:p w:rsidR="00682667" w:rsidRPr="00750AB8" w:rsidRDefault="0063179B" w:rsidP="0068266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3.1. </w:t>
      </w:r>
      <w:r w:rsidR="00682667" w:rsidRPr="00750AB8">
        <w:rPr>
          <w:rFonts w:eastAsia="Times New Roman" w:cs="Times New Roman"/>
          <w:sz w:val="21"/>
          <w:szCs w:val="21"/>
        </w:rPr>
        <w:t xml:space="preserve">Поставка товара: в течение </w:t>
      </w:r>
      <w:r w:rsidR="00C65F49">
        <w:rPr>
          <w:rFonts w:eastAsia="Times New Roman" w:cs="Times New Roman"/>
          <w:sz w:val="21"/>
          <w:szCs w:val="21"/>
        </w:rPr>
        <w:t>25</w:t>
      </w:r>
      <w:r w:rsidR="00682667" w:rsidRPr="00750AB8">
        <w:rPr>
          <w:rFonts w:eastAsia="Times New Roman" w:cs="Times New Roman"/>
          <w:sz w:val="21"/>
          <w:szCs w:val="21"/>
        </w:rPr>
        <w:t xml:space="preserve"> рабочих дней с момента </w:t>
      </w:r>
      <w:r w:rsidR="00D33A5F" w:rsidRPr="00750AB8">
        <w:rPr>
          <w:rFonts w:eastAsia="Times New Roman" w:cs="Times New Roman"/>
          <w:sz w:val="21"/>
          <w:szCs w:val="21"/>
        </w:rPr>
        <w:t xml:space="preserve">заключения </w:t>
      </w:r>
      <w:r w:rsidR="00726587" w:rsidRPr="00750AB8">
        <w:rPr>
          <w:rFonts w:eastAsia="Times New Roman" w:cs="Times New Roman"/>
          <w:sz w:val="21"/>
          <w:szCs w:val="21"/>
        </w:rPr>
        <w:t>Контракта</w:t>
      </w:r>
      <w:r w:rsidR="00682667" w:rsidRPr="00750AB8">
        <w:rPr>
          <w:rFonts w:eastAsia="Times New Roman" w:cs="Times New Roman"/>
          <w:sz w:val="21"/>
          <w:szCs w:val="21"/>
        </w:rPr>
        <w:t xml:space="preserve">. </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lastRenderedPageBreak/>
        <w:t>Товар должен быть передан Заказчику в течение указанного срока, одной партией, после предварительного уведомления о дате и времени поставки. Поставщик должен известить Заказчика об отгрузке товара не позднее, чем за один день до отгрузки по телефону 8 (86133) 33893 с указанием: даты и времени отгрузки, наименования товара, номера транспортного средства. В случае поставки товара без подтверждения от Заказчика готовности к его приемке, Поставщик несет риски наступления неблагоприятных последствий, связанных с невозможностью приемки товара в момент его доставки (отсутствие уполномоченного на приемку лица, отсутствие места для складирования и др.). Приёмка товара осуществляется ежедневно (кроме субботы, воскресенья и праздничных дней) с 08:00 до 12:00, с 13:00 до 16:00, пятница с 08:00 до 12:00, с 13:00 до 15:00 (по Московскому времени).</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3.2. Товар должен быть поставлен в упаковке, обеспечивающей защиту товара от его повреждения или порчи во время транспортировки. Упаковка товара должна быть герметичной, без поверхностных повреждений, следов повторной упаковки, отсутствия деформации и грязи, предохранять товар от повреждения или порчи во время  транспортировки, перегрузки и хранения.</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3.3. Поставка Товара осуществляется транспортом Поставщика или силами сторонней организации за счет Поставщика. Разгрузка Товара  осуществляются силами и средствами Поставщика.</w:t>
      </w:r>
    </w:p>
    <w:p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3.4. Поставляемый Товар соответствует требованиям ГОСТ, ТУ, ISO и иным стандартам (требованиям), установленным для поставляемого товара в Российской Федерации. Поставляемый товар полностью соответствует функциональным и качественным характеристикам, указанным в контракте.</w:t>
      </w:r>
    </w:p>
    <w:p w:rsidR="0063179B"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3.5. По согласованию Поставщика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на основании дополнительного соглашения.</w:t>
      </w:r>
    </w:p>
    <w:p w:rsidR="00057403" w:rsidRPr="00750AB8" w:rsidRDefault="00057403" w:rsidP="00682667">
      <w:pPr>
        <w:autoSpaceDE w:val="0"/>
        <w:autoSpaceDN w:val="0"/>
        <w:adjustRightInd w:val="0"/>
        <w:spacing w:line="240" w:lineRule="auto"/>
        <w:jc w:val="both"/>
        <w:rPr>
          <w:rFonts w:eastAsia="Times New Roman" w:cs="Times New Roman"/>
          <w:b/>
          <w:sz w:val="21"/>
          <w:szCs w:val="21"/>
        </w:rPr>
      </w:pPr>
    </w:p>
    <w:p w:rsidR="0063179B" w:rsidRDefault="0063179B" w:rsidP="0063179B">
      <w:pPr>
        <w:autoSpaceDE w:val="0"/>
        <w:autoSpaceDN w:val="0"/>
        <w:adjustRightInd w:val="0"/>
        <w:spacing w:line="240" w:lineRule="auto"/>
        <w:ind w:firstLine="284"/>
        <w:jc w:val="center"/>
        <w:rPr>
          <w:rFonts w:eastAsia="Times New Roman" w:cs="Times New Roman"/>
          <w:b/>
          <w:sz w:val="21"/>
          <w:szCs w:val="21"/>
        </w:rPr>
      </w:pPr>
      <w:r w:rsidRPr="00750AB8">
        <w:rPr>
          <w:rFonts w:eastAsia="Times New Roman" w:cs="Times New Roman"/>
          <w:b/>
          <w:sz w:val="21"/>
          <w:szCs w:val="21"/>
        </w:rPr>
        <w:t>4.ПОРЯДОК И СРОКИ ПРИЕМКИ ТОВАРА, ОФОРМЛЕНИЯ РЕЗУЛЬТАТОВ ПРИЕМКИ</w:t>
      </w:r>
    </w:p>
    <w:p w:rsidR="007C21B3" w:rsidRPr="00750AB8" w:rsidRDefault="007C21B3" w:rsidP="0063179B">
      <w:pPr>
        <w:autoSpaceDE w:val="0"/>
        <w:autoSpaceDN w:val="0"/>
        <w:adjustRightInd w:val="0"/>
        <w:spacing w:line="240" w:lineRule="auto"/>
        <w:ind w:firstLine="284"/>
        <w:jc w:val="center"/>
        <w:rPr>
          <w:rFonts w:eastAsia="Times New Roman" w:cs="Times New Roman"/>
          <w:sz w:val="21"/>
          <w:szCs w:val="21"/>
        </w:rPr>
      </w:pPr>
    </w:p>
    <w:p w:rsidR="00726587" w:rsidRPr="00750AB8" w:rsidRDefault="00D33A5F"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4.1. Товар передается Поставщиком Заказчику согласно Спецификации, являющейся неотъемлемой частью контракта. Одновременно с передачей Товара, Поставщик передает Заказчику нарочно или через систему электронного документооборота (ЭДО) УПД.</w:t>
      </w:r>
    </w:p>
    <w:p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4.2. Право собственности, риск повреждения, порчи и/или случайной гибели Товара переходит к  Заказчику с момента исполнения обязанности Поставщика по передаче товара Заказчику и подписания обеими сторонами УПД.</w:t>
      </w:r>
    </w:p>
    <w:p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4.3. По факту поставки товара, приемочная комиссия производит проверку Товара по количеству и качеству, путем осмотра Товара, проверки наличия документов, подтверждающих качество и безопасность Товара. В срок, не превышающий 3 (трех) рабочих дней, Заказчик подписывает УПД без замечаний, либо отказывается от поставленного товара с обоснованием отказа.</w:t>
      </w:r>
    </w:p>
    <w:p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4.4. В случае неудовлетворительных результатов приемки, Поставщику любым доступным способом направляется мотивированный отказ от приемки Товара. В случае отказа от товара, Стороны в течение одного рабочего дня согласовывают порядок и сроки устранения недостатков, послуживших основанием к отказу в приемке товара. Предельный срок замены товара не может превышать 5 дней. Основаниями к отказу в приемки товара являются: поставка товара, технические (качественные) характеристики, страна происхождения, товарный знак которого не соответствуют условиям контракта, спецификации, дополнительным соглашениям, поставка некомплектного товара, поставка товара не соответствующего по количеству, отсутствие документов о качестве товара, гарантийной документации и иные нарушения условий контракта и требований законодательства, влекущие невозможность принять товар.</w:t>
      </w:r>
    </w:p>
    <w:p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4.5. В случае возникновения спора о качестве поставленного товара, любая из сторон вправе потребовать проведения экспертизы качества. Экспертиза проводится независимым экспертом, определенным по соглашению Сторон, а при не достижении соглашения -  Заказчиком. Расходы на экспертизу несет сторона, чья позиция по качеству товара не подтвердилась.</w:t>
      </w:r>
    </w:p>
    <w:p w:rsidR="008F7E59"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4.6</w:t>
      </w:r>
      <w:r w:rsidR="00726587" w:rsidRPr="00750AB8">
        <w:rPr>
          <w:rFonts w:eastAsia="Times New Roman" w:cs="Times New Roman"/>
          <w:sz w:val="21"/>
          <w:szCs w:val="21"/>
        </w:rPr>
        <w:t xml:space="preserve">. В случае удовлетворительного результата приемки, в срок, не превышающий три рабочих дня, Заказчик на основании УПД, формирует в электронном виде Акт, подписывает его электронными цифровыми подписями  членов приемочной комиссии, ответственного за приемку товара лица, и направляет через систему электронного документооборота (ЭДО) Поставщику. </w:t>
      </w:r>
    </w:p>
    <w:p w:rsidR="008F7E59"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 xml:space="preserve">В случае отсутствия у Поставщика ЭДО, Заказчик  формирует на бумажном носителе копию электронного  акта приемки, и передает его Поставщику. Одновременно с актом приемки, Поставщику возвращается подписанный экземпляр УПД. </w:t>
      </w:r>
    </w:p>
    <w:p w:rsidR="008F7E59"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 xml:space="preserve">Поставщик в течение одного рабочего дня с момента получения акта приемки, подписывает его электронной цифровой подписью, либо собственноручно, и направляет Заказчику. </w:t>
      </w:r>
    </w:p>
    <w:p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В течение  одного рабочего дня с даты получения от Поставщика подписанного акта приемки, акт утверждается ЭЦП руководителя Заказчика.</w:t>
      </w:r>
    </w:p>
    <w:p w:rsidR="0068266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4.6. Датой приемки Товара считается дата утверждения акта приемки руководителем Заказчика</w:t>
      </w:r>
      <w:r w:rsidR="00D33A5F" w:rsidRPr="00750AB8">
        <w:rPr>
          <w:rFonts w:eastAsia="Times New Roman" w:cs="Times New Roman"/>
          <w:sz w:val="21"/>
          <w:szCs w:val="21"/>
        </w:rPr>
        <w:t>.</w:t>
      </w:r>
    </w:p>
    <w:p w:rsidR="0063179B" w:rsidRPr="00750AB8" w:rsidRDefault="0063179B" w:rsidP="0063179B">
      <w:pPr>
        <w:autoSpaceDE w:val="0"/>
        <w:autoSpaceDN w:val="0"/>
        <w:adjustRightInd w:val="0"/>
        <w:spacing w:line="240" w:lineRule="auto"/>
        <w:jc w:val="both"/>
        <w:outlineLvl w:val="2"/>
        <w:rPr>
          <w:rFonts w:eastAsia="Times New Roman" w:cs="Times New Roman"/>
          <w:b/>
          <w:sz w:val="21"/>
          <w:szCs w:val="21"/>
        </w:rPr>
      </w:pPr>
    </w:p>
    <w:p w:rsidR="007C21B3" w:rsidRDefault="007C21B3" w:rsidP="0063179B">
      <w:pPr>
        <w:autoSpaceDE w:val="0"/>
        <w:autoSpaceDN w:val="0"/>
        <w:adjustRightInd w:val="0"/>
        <w:spacing w:line="240" w:lineRule="auto"/>
        <w:jc w:val="center"/>
        <w:outlineLvl w:val="2"/>
        <w:rPr>
          <w:rFonts w:eastAsia="Times New Roman" w:cs="Times New Roman"/>
          <w:b/>
          <w:sz w:val="21"/>
          <w:szCs w:val="21"/>
        </w:rPr>
      </w:pPr>
    </w:p>
    <w:p w:rsidR="0063179B" w:rsidRPr="00750AB8" w:rsidRDefault="0063179B" w:rsidP="0063179B">
      <w:pPr>
        <w:autoSpaceDE w:val="0"/>
        <w:autoSpaceDN w:val="0"/>
        <w:adjustRightInd w:val="0"/>
        <w:spacing w:line="240" w:lineRule="auto"/>
        <w:jc w:val="center"/>
        <w:outlineLvl w:val="2"/>
        <w:rPr>
          <w:rFonts w:eastAsia="Times New Roman" w:cs="Times New Roman"/>
          <w:b/>
          <w:sz w:val="21"/>
          <w:szCs w:val="21"/>
        </w:rPr>
      </w:pPr>
      <w:r w:rsidRPr="00750AB8">
        <w:rPr>
          <w:rFonts w:eastAsia="Times New Roman" w:cs="Times New Roman"/>
          <w:b/>
          <w:sz w:val="21"/>
          <w:szCs w:val="21"/>
        </w:rPr>
        <w:lastRenderedPageBreak/>
        <w:t>5. ГАРАНТИИ</w:t>
      </w:r>
    </w:p>
    <w:p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5.1. Поставщик гарантирует, что поставляемый им Товар – надлежащего качества, соответствует требованиям настоящего Контракта, требованиям межгосударственных, государственных и отраслевых стандартов, в случае, если требование таких стандартов является обязательным при производстве Товара. Поставщик гарантирует в том числе отсутствие коррозии на всех металлических элементах в течение всего гарантийного срока.</w:t>
      </w:r>
    </w:p>
    <w:p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5.2. Гарантийный срок на весь поставляемый товар: согласно гарантии производителя, но не менее 12 месяцев с момента приемки. </w:t>
      </w:r>
    </w:p>
    <w:p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5.3. Гарантийные обязательства Поставщика подтверждаются настоящим Контрактом.</w:t>
      </w:r>
    </w:p>
    <w:p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5.4. В случае утраты товаром потребительских свойств в течение срока эксплуатации Поставщик обязан произвести замену товара на аналогичный или осуществить его ремонт. </w:t>
      </w:r>
    </w:p>
    <w:p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5.5. Поставщик освобождается от исполнения гарантийных обязательств, если докажет, что недостатки Товара возникли после его передачи Заказчику вследствие нарушения правил использования, действий третьих лиц.</w:t>
      </w:r>
    </w:p>
    <w:p w:rsidR="0063179B" w:rsidRPr="00750AB8" w:rsidRDefault="0063179B" w:rsidP="0063179B">
      <w:pPr>
        <w:autoSpaceDE w:val="0"/>
        <w:autoSpaceDN w:val="0"/>
        <w:adjustRightInd w:val="0"/>
        <w:spacing w:line="240" w:lineRule="auto"/>
        <w:jc w:val="both"/>
        <w:outlineLvl w:val="1"/>
        <w:rPr>
          <w:rFonts w:eastAsia="Times New Roman" w:cs="Times New Roman"/>
          <w:sz w:val="21"/>
          <w:szCs w:val="21"/>
        </w:rPr>
      </w:pPr>
    </w:p>
    <w:p w:rsidR="0063179B" w:rsidRPr="00750AB8" w:rsidRDefault="0063179B" w:rsidP="0063179B">
      <w:pPr>
        <w:spacing w:line="240" w:lineRule="auto"/>
        <w:jc w:val="center"/>
        <w:rPr>
          <w:rFonts w:eastAsia="Times New Roman" w:cs="Times New Roman"/>
          <w:b/>
          <w:sz w:val="21"/>
          <w:szCs w:val="21"/>
        </w:rPr>
      </w:pPr>
      <w:r w:rsidRPr="00750AB8">
        <w:rPr>
          <w:rFonts w:eastAsia="Times New Roman" w:cs="Times New Roman"/>
          <w:b/>
          <w:sz w:val="21"/>
          <w:szCs w:val="21"/>
        </w:rPr>
        <w:t>6. ОТВЕТСТВЕННОСТЬ СТОРОН</w:t>
      </w:r>
    </w:p>
    <w:p w:rsidR="00904369" w:rsidRPr="00750AB8" w:rsidRDefault="00904369" w:rsidP="00904369">
      <w:pPr>
        <w:widowControl w:val="0"/>
        <w:ind w:firstLine="709"/>
        <w:jc w:val="both"/>
        <w:rPr>
          <w:rFonts w:cs="Times New Roman"/>
          <w:sz w:val="21"/>
          <w:szCs w:val="21"/>
        </w:rPr>
      </w:pPr>
      <w:r w:rsidRPr="00750AB8">
        <w:rPr>
          <w:rFonts w:cs="Times New Roman"/>
          <w:sz w:val="21"/>
          <w:szCs w:val="21"/>
        </w:rPr>
        <w:t>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904369" w:rsidRPr="00750AB8" w:rsidRDefault="00904369" w:rsidP="00904369">
      <w:pPr>
        <w:widowControl w:val="0"/>
        <w:ind w:firstLine="709"/>
        <w:jc w:val="both"/>
        <w:rPr>
          <w:rFonts w:cs="Times New Roman"/>
          <w:sz w:val="21"/>
          <w:szCs w:val="21"/>
        </w:rPr>
      </w:pPr>
      <w:r w:rsidRPr="00750AB8">
        <w:rPr>
          <w:rFonts w:cs="Times New Roman"/>
          <w:sz w:val="21"/>
          <w:szCs w:val="21"/>
        </w:rPr>
        <w:t>6.2. За просрочку исполнения обязательств, предусмотренных Контрактом, стороны несут ответственность в виде пени, составляющей 1/300 ключевой ставки Центрального банка Российской Федерации за каждый день просрочки.</w:t>
      </w:r>
    </w:p>
    <w:p w:rsidR="00904369" w:rsidRPr="00750AB8" w:rsidRDefault="00904369" w:rsidP="00904369">
      <w:pPr>
        <w:widowControl w:val="0"/>
        <w:ind w:firstLine="709"/>
        <w:jc w:val="both"/>
        <w:rPr>
          <w:rFonts w:cs="Times New Roman"/>
          <w:sz w:val="21"/>
          <w:szCs w:val="21"/>
        </w:rPr>
      </w:pPr>
      <w:r w:rsidRPr="00750AB8">
        <w:rPr>
          <w:rFonts w:cs="Times New Roman"/>
          <w:sz w:val="21"/>
          <w:szCs w:val="21"/>
        </w:rPr>
        <w:t>6.3.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3179B" w:rsidRDefault="00904369" w:rsidP="00904369">
      <w:pPr>
        <w:widowControl w:val="0"/>
        <w:ind w:firstLine="709"/>
        <w:jc w:val="both"/>
        <w:rPr>
          <w:rFonts w:cs="Times New Roman"/>
          <w:sz w:val="21"/>
          <w:szCs w:val="21"/>
        </w:rPr>
      </w:pPr>
      <w:r w:rsidRPr="00750AB8">
        <w:rPr>
          <w:rFonts w:cs="Times New Roman"/>
          <w:sz w:val="21"/>
          <w:szCs w:val="21"/>
        </w:rPr>
        <w:t>6.4. В случае поставки Товара не соответствующего условиям Контракта Заказчик вправе потребовать уплаты штрафа в размере 10% от цены Контракта.</w:t>
      </w:r>
    </w:p>
    <w:p w:rsidR="008A468F" w:rsidRPr="00750AB8" w:rsidRDefault="008A468F" w:rsidP="00904369">
      <w:pPr>
        <w:widowControl w:val="0"/>
        <w:ind w:firstLine="709"/>
        <w:jc w:val="both"/>
        <w:rPr>
          <w:rFonts w:cs="Times New Roman"/>
          <w:sz w:val="21"/>
          <w:szCs w:val="21"/>
        </w:rPr>
      </w:pPr>
      <w:r>
        <w:rPr>
          <w:rFonts w:cs="Times New Roman"/>
          <w:sz w:val="21"/>
          <w:szCs w:val="21"/>
        </w:rPr>
        <w:t xml:space="preserve">6.5. </w:t>
      </w:r>
      <w:r w:rsidRPr="008A468F">
        <w:rPr>
          <w:rFonts w:cs="Times New Roman"/>
          <w:sz w:val="21"/>
          <w:szCs w:val="21"/>
        </w:rPr>
        <w:t>В случае расторжения Заказчиком контракта в одностороннем порядке в связи с неисполнением Поставщика обязательств, Заказчик вправе потребовать уплаты штрафа в размере 15% от цены контракта. Так же в этом случае, Поставщик обязан возместить Заказчику убытки, связанные с приобретением товара у другого Поставщика в части, не покрытой неустойкой.</w:t>
      </w:r>
    </w:p>
    <w:p w:rsidR="00633A26" w:rsidRPr="00750AB8" w:rsidRDefault="00633A26" w:rsidP="00633A26">
      <w:pPr>
        <w:widowControl w:val="0"/>
        <w:ind w:firstLine="709"/>
        <w:jc w:val="both"/>
        <w:rPr>
          <w:rFonts w:cs="Times New Roman"/>
          <w:sz w:val="21"/>
          <w:szCs w:val="21"/>
        </w:rPr>
      </w:pPr>
    </w:p>
    <w:p w:rsidR="0063179B" w:rsidRPr="00750AB8" w:rsidRDefault="0063179B" w:rsidP="0063179B">
      <w:pPr>
        <w:spacing w:line="240" w:lineRule="auto"/>
        <w:jc w:val="center"/>
        <w:rPr>
          <w:rFonts w:eastAsia="Times New Roman" w:cs="Times New Roman"/>
          <w:b/>
          <w:sz w:val="21"/>
          <w:szCs w:val="21"/>
        </w:rPr>
      </w:pPr>
      <w:r w:rsidRPr="00750AB8">
        <w:rPr>
          <w:rFonts w:eastAsia="Times New Roman" w:cs="Times New Roman"/>
          <w:b/>
          <w:sz w:val="21"/>
          <w:szCs w:val="21"/>
        </w:rPr>
        <w:t>7.  ОБСТОЯТЕЛЬСТВА НЕПРЕОДОЛИМОЙ СИЛЫ.</w:t>
      </w:r>
    </w:p>
    <w:p w:rsidR="00904369"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7.1.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контракту.</w:t>
      </w:r>
    </w:p>
    <w:p w:rsidR="00904369"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
    <w:p w:rsidR="00904369"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7.2. О наступлении обстоятельств непреодолимой силы Стороны  уведомляют друг друга в течение 10-ти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контракта.</w:t>
      </w:r>
    </w:p>
    <w:p w:rsidR="0063179B"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При этом срок исполнения обязательств по контракту, при отсутствии возражений с другой стороны, может быть перенесен на срок действия обстоятельств непреодолимой силы, но не более 2-х месяцев</w:t>
      </w:r>
      <w:r w:rsidR="00682667" w:rsidRPr="00750AB8">
        <w:rPr>
          <w:rFonts w:eastAsia="Times New Roman" w:cs="Times New Roman"/>
          <w:sz w:val="21"/>
          <w:szCs w:val="21"/>
        </w:rPr>
        <w:t>.</w:t>
      </w:r>
    </w:p>
    <w:p w:rsidR="0063179B" w:rsidRPr="00750AB8" w:rsidRDefault="0063179B" w:rsidP="0063179B">
      <w:pPr>
        <w:spacing w:line="240" w:lineRule="auto"/>
        <w:ind w:firstLine="567"/>
        <w:jc w:val="both"/>
        <w:rPr>
          <w:rFonts w:eastAsia="Times New Roman" w:cs="Times New Roman"/>
          <w:sz w:val="21"/>
          <w:szCs w:val="21"/>
        </w:rPr>
      </w:pPr>
    </w:p>
    <w:p w:rsidR="0063179B" w:rsidRPr="00750AB8" w:rsidRDefault="0063179B" w:rsidP="0063179B">
      <w:pPr>
        <w:spacing w:line="240" w:lineRule="auto"/>
        <w:jc w:val="center"/>
        <w:rPr>
          <w:rFonts w:eastAsia="Times New Roman" w:cs="Times New Roman"/>
          <w:b/>
          <w:sz w:val="21"/>
          <w:szCs w:val="21"/>
        </w:rPr>
      </w:pPr>
      <w:r w:rsidRPr="00750AB8">
        <w:rPr>
          <w:rFonts w:eastAsia="Times New Roman" w:cs="Times New Roman"/>
          <w:b/>
          <w:sz w:val="21"/>
          <w:szCs w:val="21"/>
        </w:rPr>
        <w:t>8. РАССМОТРЕНИЕ СПОРОВ</w:t>
      </w:r>
    </w:p>
    <w:p w:rsidR="00904369" w:rsidRPr="00750AB8" w:rsidRDefault="00904369" w:rsidP="00904369">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8.1. Споры, возникающие при исполнении контракта, разрешаются Сторонами путем переговоров или в претензионном порядке. Срок рассмотрения претензии не может превышать 3 (трех)  рабочих дней с даты ее получения Контрагентом. В случае невозможности разрешения споров в досудебном порядке, спор передается на рассмотрение в Арбитражный суд  Краснодарского края.</w:t>
      </w:r>
    </w:p>
    <w:p w:rsidR="0063179B" w:rsidRPr="00750AB8" w:rsidRDefault="00904369" w:rsidP="00904369">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8.2. Во всем остальном, что не предусмотрено контрактом, Стороны руководствуются действующим  законодательством Российской Федерации. </w:t>
      </w:r>
    </w:p>
    <w:p w:rsidR="0063179B" w:rsidRPr="00750AB8" w:rsidRDefault="0063179B" w:rsidP="0063179B">
      <w:pPr>
        <w:autoSpaceDE w:val="0"/>
        <w:autoSpaceDN w:val="0"/>
        <w:adjustRightInd w:val="0"/>
        <w:spacing w:line="240" w:lineRule="auto"/>
        <w:ind w:firstLine="567"/>
        <w:jc w:val="both"/>
        <w:rPr>
          <w:rFonts w:eastAsia="Times New Roman" w:cs="Times New Roman"/>
          <w:b/>
          <w:sz w:val="21"/>
          <w:szCs w:val="21"/>
        </w:rPr>
      </w:pPr>
    </w:p>
    <w:p w:rsidR="0063179B" w:rsidRPr="00750AB8" w:rsidRDefault="0063179B" w:rsidP="0063179B">
      <w:pPr>
        <w:autoSpaceDE w:val="0"/>
        <w:autoSpaceDN w:val="0"/>
        <w:adjustRightInd w:val="0"/>
        <w:spacing w:line="240" w:lineRule="auto"/>
        <w:jc w:val="center"/>
        <w:outlineLvl w:val="2"/>
        <w:rPr>
          <w:rFonts w:eastAsia="Times New Roman" w:cs="Times New Roman"/>
          <w:sz w:val="21"/>
          <w:szCs w:val="21"/>
        </w:rPr>
      </w:pPr>
      <w:r w:rsidRPr="00750AB8">
        <w:rPr>
          <w:rFonts w:eastAsia="Times New Roman" w:cs="Times New Roman"/>
          <w:b/>
          <w:sz w:val="21"/>
          <w:szCs w:val="21"/>
        </w:rPr>
        <w:t xml:space="preserve">9. ИЗМЕНЕНИЕ И РАСТОРЖЕНИЕ  </w:t>
      </w:r>
      <w:r w:rsidR="00750AB8" w:rsidRPr="00750AB8">
        <w:rPr>
          <w:rFonts w:eastAsia="Times New Roman" w:cs="Times New Roman"/>
          <w:b/>
          <w:sz w:val="21"/>
          <w:szCs w:val="21"/>
        </w:rPr>
        <w:t>КОНТРАКТА</w:t>
      </w:r>
    </w:p>
    <w:p w:rsidR="00904369" w:rsidRPr="00750AB8" w:rsidRDefault="00904369" w:rsidP="00904369">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9.1.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со ст.95 </w:t>
      </w:r>
      <w:r w:rsidRPr="00750AB8">
        <w:rPr>
          <w:rFonts w:eastAsia="Times New Roman" w:cs="Times New Roman"/>
          <w:sz w:val="21"/>
          <w:szCs w:val="21"/>
        </w:rPr>
        <w:lastRenderedPageBreak/>
        <w:t xml:space="preserve">Федерального закона "О контрактной системе в сфере закупок товаров, работ, услуг для обеспечения государственных и муниципальных нужд" № 44-ФЗ. </w:t>
      </w:r>
    </w:p>
    <w:p w:rsidR="0063179B" w:rsidRPr="00750AB8" w:rsidRDefault="00904369" w:rsidP="00904369">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9.2. При заключении и исполнении Контракта изменение его условий возможно исключительно по соглашению Сторон и в соответствии с действующим законодательством.</w:t>
      </w:r>
    </w:p>
    <w:p w:rsidR="0063179B" w:rsidRPr="00750AB8" w:rsidRDefault="0063179B" w:rsidP="0063179B">
      <w:pPr>
        <w:autoSpaceDE w:val="0"/>
        <w:autoSpaceDN w:val="0"/>
        <w:adjustRightInd w:val="0"/>
        <w:spacing w:line="240" w:lineRule="auto"/>
        <w:ind w:firstLine="567"/>
        <w:jc w:val="both"/>
        <w:rPr>
          <w:rFonts w:eastAsia="Times New Roman" w:cs="Times New Roman"/>
          <w:sz w:val="21"/>
          <w:szCs w:val="21"/>
        </w:rPr>
      </w:pPr>
    </w:p>
    <w:p w:rsidR="0063179B" w:rsidRPr="00750AB8" w:rsidRDefault="0063179B" w:rsidP="0063179B">
      <w:pPr>
        <w:autoSpaceDE w:val="0"/>
        <w:autoSpaceDN w:val="0"/>
        <w:adjustRightInd w:val="0"/>
        <w:spacing w:line="240" w:lineRule="auto"/>
        <w:ind w:firstLine="567"/>
        <w:jc w:val="center"/>
        <w:rPr>
          <w:rFonts w:eastAsia="Times New Roman" w:cs="Times New Roman"/>
          <w:b/>
          <w:sz w:val="21"/>
          <w:szCs w:val="21"/>
        </w:rPr>
      </w:pPr>
      <w:r w:rsidRPr="00750AB8">
        <w:rPr>
          <w:rFonts w:eastAsia="Times New Roman" w:cs="Times New Roman"/>
          <w:b/>
          <w:sz w:val="21"/>
          <w:szCs w:val="21"/>
        </w:rPr>
        <w:t>10. ЗАКЛЮЧИТЕЛЬНЫЕ ПОЛОЖЕНИЯ</w:t>
      </w:r>
    </w:p>
    <w:p w:rsidR="00904369" w:rsidRPr="00750AB8" w:rsidRDefault="0063179B" w:rsidP="00904369">
      <w:pPr>
        <w:spacing w:line="240" w:lineRule="auto"/>
        <w:ind w:hanging="2"/>
        <w:jc w:val="both"/>
        <w:rPr>
          <w:sz w:val="21"/>
          <w:szCs w:val="21"/>
        </w:rPr>
      </w:pPr>
      <w:r w:rsidRPr="00750AB8">
        <w:rPr>
          <w:sz w:val="21"/>
          <w:szCs w:val="21"/>
        </w:rPr>
        <w:t xml:space="preserve">         </w:t>
      </w:r>
      <w:r w:rsidR="00904369" w:rsidRPr="00750AB8">
        <w:rPr>
          <w:sz w:val="21"/>
          <w:szCs w:val="21"/>
        </w:rPr>
        <w:t xml:space="preserve">10.1. Уведомления и сообщения связанные с исполнением Контракта, направляются Сторонами в письменной форме посредством заказных писем с уведомлением о вручении, доставляются нарочным по юридическим и (или) почтовым адресам Сторон, либо направляются в виде </w:t>
      </w:r>
      <w:proofErr w:type="spellStart"/>
      <w:r w:rsidR="00904369" w:rsidRPr="00750AB8">
        <w:rPr>
          <w:sz w:val="21"/>
          <w:szCs w:val="21"/>
        </w:rPr>
        <w:t>сканобразов</w:t>
      </w:r>
      <w:proofErr w:type="spellEnd"/>
      <w:r w:rsidR="00904369" w:rsidRPr="00750AB8">
        <w:rPr>
          <w:sz w:val="21"/>
          <w:szCs w:val="21"/>
        </w:rPr>
        <w:t xml:space="preserve"> письменных документов по адресам электронной почты, указанным в настоящем контракте, либо ставшими известными в результате переписки с контрагентом. </w:t>
      </w:r>
    </w:p>
    <w:p w:rsidR="00904369" w:rsidRPr="00750AB8" w:rsidRDefault="00904369" w:rsidP="00904369">
      <w:pPr>
        <w:spacing w:line="240" w:lineRule="auto"/>
        <w:ind w:hanging="2"/>
        <w:jc w:val="both"/>
        <w:rPr>
          <w:sz w:val="21"/>
          <w:szCs w:val="21"/>
        </w:rPr>
      </w:pPr>
      <w:r w:rsidRPr="00750AB8">
        <w:rPr>
          <w:sz w:val="21"/>
          <w:szCs w:val="21"/>
        </w:rPr>
        <w:t xml:space="preserve">         10.2. Поставщик подтверждает свое соответствие требованиям к участникам закупки, установленным частями 1, 1.1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904369" w:rsidRPr="00750AB8" w:rsidRDefault="00904369" w:rsidP="00904369">
      <w:pPr>
        <w:spacing w:line="240" w:lineRule="auto"/>
        <w:ind w:hanging="2"/>
        <w:jc w:val="both"/>
        <w:rPr>
          <w:sz w:val="21"/>
          <w:szCs w:val="21"/>
        </w:rPr>
      </w:pPr>
      <w:r w:rsidRPr="00750AB8">
        <w:rPr>
          <w:sz w:val="21"/>
          <w:szCs w:val="21"/>
        </w:rPr>
        <w:t xml:space="preserve">        10.3. Настоящий Контракт считается заключенным с момента подписания Контракта в порядке, установленном законодательством.  </w:t>
      </w:r>
    </w:p>
    <w:p w:rsidR="00904369" w:rsidRPr="00750AB8" w:rsidRDefault="00904369" w:rsidP="00904369">
      <w:pPr>
        <w:spacing w:line="240" w:lineRule="auto"/>
        <w:ind w:hanging="2"/>
        <w:jc w:val="both"/>
        <w:rPr>
          <w:sz w:val="21"/>
          <w:szCs w:val="21"/>
        </w:rPr>
      </w:pPr>
      <w:r w:rsidRPr="00750AB8">
        <w:rPr>
          <w:sz w:val="21"/>
          <w:szCs w:val="21"/>
        </w:rPr>
        <w:t xml:space="preserve">        10.4. Срок действия Контракта: с момента заключения до 3</w:t>
      </w:r>
      <w:r w:rsidR="008A468F">
        <w:rPr>
          <w:sz w:val="21"/>
          <w:szCs w:val="21"/>
        </w:rPr>
        <w:t>1</w:t>
      </w:r>
      <w:r w:rsidRPr="00750AB8">
        <w:rPr>
          <w:sz w:val="21"/>
          <w:szCs w:val="21"/>
        </w:rPr>
        <w:t xml:space="preserve"> </w:t>
      </w:r>
      <w:r w:rsidR="005A014C">
        <w:rPr>
          <w:sz w:val="21"/>
          <w:szCs w:val="21"/>
        </w:rPr>
        <w:t>октября</w:t>
      </w:r>
      <w:r w:rsidRPr="00750AB8">
        <w:rPr>
          <w:sz w:val="21"/>
          <w:szCs w:val="21"/>
        </w:rPr>
        <w:t xml:space="preserve"> 2026г.</w:t>
      </w:r>
    </w:p>
    <w:p w:rsidR="00904369" w:rsidRPr="00750AB8" w:rsidRDefault="00904369" w:rsidP="00904369">
      <w:pPr>
        <w:spacing w:line="240" w:lineRule="auto"/>
        <w:ind w:hanging="2"/>
        <w:jc w:val="both"/>
        <w:rPr>
          <w:sz w:val="21"/>
          <w:szCs w:val="21"/>
        </w:rPr>
      </w:pPr>
      <w:r w:rsidRPr="00750AB8">
        <w:rPr>
          <w:sz w:val="21"/>
          <w:szCs w:val="21"/>
        </w:rPr>
        <w:t xml:space="preserve">        10.5. К Контракту прилагаются и являются его неотъемлемой частью: </w:t>
      </w:r>
    </w:p>
    <w:p w:rsidR="0063179B" w:rsidRPr="00750AB8" w:rsidRDefault="00904369" w:rsidP="00904369">
      <w:pPr>
        <w:spacing w:line="240" w:lineRule="auto"/>
        <w:ind w:hanging="2"/>
        <w:jc w:val="both"/>
        <w:rPr>
          <w:sz w:val="21"/>
          <w:szCs w:val="21"/>
        </w:rPr>
      </w:pPr>
      <w:r w:rsidRPr="00750AB8">
        <w:rPr>
          <w:sz w:val="21"/>
          <w:szCs w:val="21"/>
        </w:rPr>
        <w:t>- Спецификация (Приложение №1).</w:t>
      </w:r>
    </w:p>
    <w:p w:rsidR="0063179B" w:rsidRPr="00750AB8" w:rsidRDefault="0063179B" w:rsidP="0063179B">
      <w:pPr>
        <w:spacing w:line="240" w:lineRule="auto"/>
        <w:ind w:hanging="2"/>
        <w:jc w:val="both"/>
        <w:rPr>
          <w:rFonts w:eastAsia="Times New Roman" w:cs="Times New Roman"/>
          <w:sz w:val="21"/>
          <w:szCs w:val="21"/>
        </w:rPr>
      </w:pPr>
    </w:p>
    <w:p w:rsidR="0063179B" w:rsidRPr="00750AB8" w:rsidRDefault="0063179B" w:rsidP="0063179B">
      <w:pPr>
        <w:spacing w:line="240" w:lineRule="auto"/>
        <w:ind w:left="720"/>
        <w:jc w:val="center"/>
        <w:rPr>
          <w:rFonts w:eastAsia="Times New Roman" w:cs="Times New Roman"/>
          <w:b/>
          <w:caps/>
          <w:sz w:val="21"/>
          <w:szCs w:val="21"/>
        </w:rPr>
      </w:pPr>
      <w:r w:rsidRPr="00750AB8">
        <w:rPr>
          <w:rFonts w:eastAsia="Times New Roman" w:cs="Times New Roman"/>
          <w:b/>
          <w:caps/>
          <w:sz w:val="21"/>
          <w:szCs w:val="21"/>
        </w:rPr>
        <w:t>11. Адреса и  БАНКОВСКИЕ реквизиты сторон</w:t>
      </w:r>
    </w:p>
    <w:tbl>
      <w:tblPr>
        <w:tblW w:w="0" w:type="auto"/>
        <w:tblLayout w:type="fixed"/>
        <w:tblLook w:val="0000" w:firstRow="0" w:lastRow="0" w:firstColumn="0" w:lastColumn="0" w:noHBand="0" w:noVBand="0"/>
      </w:tblPr>
      <w:tblGrid>
        <w:gridCol w:w="5102"/>
        <w:gridCol w:w="4786"/>
      </w:tblGrid>
      <w:tr w:rsidR="0063179B" w:rsidRPr="00750AB8" w:rsidTr="0063179B">
        <w:trPr>
          <w:cantSplit/>
        </w:trPr>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63179B" w:rsidRPr="00750AB8" w:rsidRDefault="0063179B" w:rsidP="0063179B">
            <w:pPr>
              <w:jc w:val="center"/>
              <w:rPr>
                <w:rFonts w:cs="Times New Roman"/>
                <w:b/>
                <w:sz w:val="21"/>
                <w:szCs w:val="21"/>
              </w:rPr>
            </w:pPr>
            <w:r w:rsidRPr="00750AB8">
              <w:rPr>
                <w:rFonts w:cs="Times New Roman"/>
                <w:b/>
                <w:sz w:val="21"/>
                <w:szCs w:val="21"/>
              </w:rPr>
              <w:t>Заказчик</w:t>
            </w:r>
          </w:p>
          <w:p w:rsidR="0063179B" w:rsidRPr="00750AB8" w:rsidRDefault="0063179B" w:rsidP="0063179B">
            <w:pPr>
              <w:rPr>
                <w:rFonts w:cs="Times New Roman"/>
                <w:b/>
                <w:sz w:val="21"/>
                <w:szCs w:val="21"/>
              </w:rPr>
            </w:pPr>
          </w:p>
          <w:p w:rsidR="0063179B" w:rsidRPr="00750AB8" w:rsidRDefault="0063179B" w:rsidP="0063179B">
            <w:pPr>
              <w:jc w:val="center"/>
              <w:rPr>
                <w:rFonts w:cs="Times New Roman"/>
                <w:b/>
                <w:sz w:val="21"/>
                <w:szCs w:val="21"/>
              </w:rPr>
            </w:pPr>
            <w:r w:rsidRPr="00750AB8">
              <w:rPr>
                <w:rFonts w:cs="Times New Roman"/>
                <w:b/>
                <w:sz w:val="21"/>
                <w:szCs w:val="21"/>
              </w:rPr>
              <w:t>ФБЛПУ «Санаторий «Эллада»</w:t>
            </w:r>
          </w:p>
          <w:p w:rsidR="0063179B" w:rsidRPr="00750AB8" w:rsidRDefault="0063179B" w:rsidP="0063179B">
            <w:pPr>
              <w:jc w:val="center"/>
              <w:rPr>
                <w:rFonts w:cs="Times New Roman"/>
                <w:b/>
                <w:sz w:val="21"/>
                <w:szCs w:val="21"/>
              </w:rPr>
            </w:pPr>
            <w:r w:rsidRPr="00750AB8">
              <w:rPr>
                <w:rFonts w:cs="Times New Roman"/>
                <w:b/>
                <w:sz w:val="21"/>
                <w:szCs w:val="21"/>
              </w:rPr>
              <w:t>ФНС России»</w:t>
            </w:r>
          </w:p>
          <w:p w:rsidR="005A014C" w:rsidRPr="005A014C" w:rsidRDefault="005A014C" w:rsidP="005A014C">
            <w:pPr>
              <w:jc w:val="both"/>
              <w:rPr>
                <w:rFonts w:cs="Times New Roman"/>
                <w:sz w:val="21"/>
                <w:szCs w:val="21"/>
              </w:rPr>
            </w:pPr>
            <w:r w:rsidRPr="005A014C">
              <w:rPr>
                <w:rFonts w:cs="Times New Roman"/>
                <w:sz w:val="21"/>
                <w:szCs w:val="21"/>
              </w:rPr>
              <w:t>ИНН 2301040924 / КПП 230101001</w:t>
            </w:r>
          </w:p>
          <w:p w:rsidR="005A014C" w:rsidRPr="005A014C" w:rsidRDefault="005A014C" w:rsidP="005A014C">
            <w:pPr>
              <w:jc w:val="both"/>
              <w:rPr>
                <w:rFonts w:cs="Times New Roman"/>
                <w:sz w:val="21"/>
                <w:szCs w:val="21"/>
              </w:rPr>
            </w:pPr>
            <w:r w:rsidRPr="005A014C">
              <w:rPr>
                <w:rFonts w:cs="Times New Roman"/>
                <w:sz w:val="21"/>
                <w:szCs w:val="21"/>
              </w:rPr>
              <w:t xml:space="preserve">Место нахождения: 353456, г. Анапа, </w:t>
            </w:r>
          </w:p>
          <w:p w:rsidR="005A014C" w:rsidRPr="005A014C" w:rsidRDefault="005A014C" w:rsidP="005A014C">
            <w:pPr>
              <w:jc w:val="both"/>
              <w:rPr>
                <w:rFonts w:cs="Times New Roman"/>
                <w:sz w:val="21"/>
                <w:szCs w:val="21"/>
              </w:rPr>
            </w:pPr>
            <w:r w:rsidRPr="005A014C">
              <w:rPr>
                <w:rFonts w:cs="Times New Roman"/>
                <w:sz w:val="21"/>
                <w:szCs w:val="21"/>
              </w:rPr>
              <w:t>Краснодарский край, Пионерский проспект, 45</w:t>
            </w:r>
          </w:p>
          <w:p w:rsidR="005A014C" w:rsidRPr="005A014C" w:rsidRDefault="005A014C" w:rsidP="005A014C">
            <w:pPr>
              <w:jc w:val="both"/>
              <w:rPr>
                <w:rFonts w:cs="Times New Roman"/>
                <w:sz w:val="21"/>
                <w:szCs w:val="21"/>
              </w:rPr>
            </w:pPr>
            <w:r w:rsidRPr="005A014C">
              <w:rPr>
                <w:rFonts w:cs="Times New Roman"/>
                <w:sz w:val="21"/>
                <w:szCs w:val="21"/>
              </w:rPr>
              <w:t xml:space="preserve">Место нахождения: 353456, г. Анапа, </w:t>
            </w:r>
          </w:p>
          <w:p w:rsidR="005A014C" w:rsidRPr="005A014C" w:rsidRDefault="005A014C" w:rsidP="005A014C">
            <w:pPr>
              <w:jc w:val="both"/>
              <w:rPr>
                <w:rFonts w:cs="Times New Roman"/>
                <w:sz w:val="21"/>
                <w:szCs w:val="21"/>
              </w:rPr>
            </w:pPr>
            <w:r w:rsidRPr="005A014C">
              <w:rPr>
                <w:rFonts w:cs="Times New Roman"/>
                <w:sz w:val="21"/>
                <w:szCs w:val="21"/>
              </w:rPr>
              <w:t>Краснодарский край, Пионерский проспект, 45</w:t>
            </w:r>
          </w:p>
          <w:p w:rsidR="005A014C" w:rsidRPr="005A014C" w:rsidRDefault="005A014C" w:rsidP="005A014C">
            <w:pPr>
              <w:jc w:val="both"/>
              <w:rPr>
                <w:rFonts w:cs="Times New Roman"/>
                <w:sz w:val="21"/>
                <w:szCs w:val="21"/>
              </w:rPr>
            </w:pPr>
            <w:r w:rsidRPr="005A014C">
              <w:rPr>
                <w:rFonts w:cs="Times New Roman"/>
                <w:sz w:val="21"/>
                <w:szCs w:val="21"/>
              </w:rPr>
              <w:t>код субсидии 03-99</w:t>
            </w:r>
          </w:p>
          <w:p w:rsidR="005A014C" w:rsidRPr="005A014C" w:rsidRDefault="005A014C" w:rsidP="005A014C">
            <w:pPr>
              <w:jc w:val="both"/>
              <w:rPr>
                <w:rFonts w:cs="Times New Roman"/>
                <w:sz w:val="21"/>
                <w:szCs w:val="21"/>
              </w:rPr>
            </w:pPr>
            <w:r w:rsidRPr="005A014C">
              <w:rPr>
                <w:rFonts w:cs="Times New Roman"/>
                <w:sz w:val="21"/>
                <w:szCs w:val="21"/>
              </w:rPr>
              <w:t>УФК по Краснодарскому краю</w:t>
            </w:r>
          </w:p>
          <w:p w:rsidR="005A014C" w:rsidRPr="005A014C" w:rsidRDefault="009226CA" w:rsidP="005A014C">
            <w:pPr>
              <w:jc w:val="both"/>
              <w:rPr>
                <w:rFonts w:cs="Times New Roman"/>
                <w:sz w:val="21"/>
                <w:szCs w:val="21"/>
              </w:rPr>
            </w:pPr>
            <w:r>
              <w:rPr>
                <w:rFonts w:cs="Times New Roman"/>
                <w:sz w:val="21"/>
                <w:szCs w:val="21"/>
              </w:rPr>
              <w:t xml:space="preserve">л/с 21186Х29210  </w:t>
            </w:r>
            <w:bookmarkStart w:id="0" w:name="_GoBack"/>
            <w:bookmarkEnd w:id="0"/>
          </w:p>
          <w:p w:rsidR="005A014C" w:rsidRPr="005A014C" w:rsidRDefault="005A014C" w:rsidP="005A014C">
            <w:pPr>
              <w:jc w:val="both"/>
              <w:rPr>
                <w:rFonts w:cs="Times New Roman"/>
                <w:sz w:val="21"/>
                <w:szCs w:val="21"/>
              </w:rPr>
            </w:pPr>
            <w:r w:rsidRPr="005A014C">
              <w:rPr>
                <w:rFonts w:cs="Times New Roman"/>
                <w:sz w:val="21"/>
                <w:szCs w:val="21"/>
              </w:rPr>
              <w:t xml:space="preserve">Банк: ОКЦ №1 ЮГУ Банка России // </w:t>
            </w:r>
          </w:p>
          <w:p w:rsidR="005A014C" w:rsidRPr="005A014C" w:rsidRDefault="005A014C" w:rsidP="005A014C">
            <w:pPr>
              <w:jc w:val="both"/>
              <w:rPr>
                <w:rFonts w:cs="Times New Roman"/>
                <w:sz w:val="21"/>
                <w:szCs w:val="21"/>
              </w:rPr>
            </w:pPr>
            <w:r w:rsidRPr="005A014C">
              <w:rPr>
                <w:rFonts w:cs="Times New Roman"/>
                <w:sz w:val="21"/>
                <w:szCs w:val="21"/>
              </w:rPr>
              <w:t>УФК по Краснодарскому краю г. Краснодар</w:t>
            </w:r>
          </w:p>
          <w:p w:rsidR="005A014C" w:rsidRPr="005A014C" w:rsidRDefault="005A014C" w:rsidP="005A014C">
            <w:pPr>
              <w:jc w:val="both"/>
              <w:rPr>
                <w:rFonts w:cs="Times New Roman"/>
                <w:sz w:val="21"/>
                <w:szCs w:val="21"/>
              </w:rPr>
            </w:pPr>
            <w:proofErr w:type="gramStart"/>
            <w:r w:rsidRPr="005A014C">
              <w:rPr>
                <w:rFonts w:cs="Times New Roman"/>
                <w:sz w:val="21"/>
                <w:szCs w:val="21"/>
              </w:rPr>
              <w:t>Р</w:t>
            </w:r>
            <w:proofErr w:type="gramEnd"/>
            <w:r w:rsidRPr="005A014C">
              <w:rPr>
                <w:rFonts w:cs="Times New Roman"/>
                <w:sz w:val="21"/>
                <w:szCs w:val="21"/>
              </w:rPr>
              <w:t>/счет 03214643000000011800</w:t>
            </w:r>
          </w:p>
          <w:p w:rsidR="005A014C" w:rsidRPr="005A014C" w:rsidRDefault="005A014C" w:rsidP="005A014C">
            <w:pPr>
              <w:jc w:val="both"/>
              <w:rPr>
                <w:rFonts w:cs="Times New Roman"/>
                <w:sz w:val="21"/>
                <w:szCs w:val="21"/>
              </w:rPr>
            </w:pPr>
            <w:proofErr w:type="gramStart"/>
            <w:r w:rsidRPr="005A014C">
              <w:rPr>
                <w:rFonts w:cs="Times New Roman"/>
                <w:sz w:val="21"/>
                <w:szCs w:val="21"/>
              </w:rPr>
              <w:t>К</w:t>
            </w:r>
            <w:proofErr w:type="gramEnd"/>
            <w:r w:rsidRPr="005A014C">
              <w:rPr>
                <w:rFonts w:cs="Times New Roman"/>
                <w:sz w:val="21"/>
                <w:szCs w:val="21"/>
              </w:rPr>
              <w:t>/счет 40102810945370000010</w:t>
            </w:r>
          </w:p>
          <w:p w:rsidR="005A014C" w:rsidRPr="005A014C" w:rsidRDefault="005A014C" w:rsidP="005A014C">
            <w:pPr>
              <w:jc w:val="both"/>
              <w:rPr>
                <w:rFonts w:cs="Times New Roman"/>
                <w:sz w:val="21"/>
                <w:szCs w:val="21"/>
              </w:rPr>
            </w:pPr>
            <w:r w:rsidRPr="005A014C">
              <w:rPr>
                <w:rFonts w:cs="Times New Roman"/>
                <w:sz w:val="21"/>
                <w:szCs w:val="21"/>
              </w:rPr>
              <w:t>БИК 010349101</w:t>
            </w:r>
          </w:p>
          <w:p w:rsidR="005A014C" w:rsidRPr="005A014C" w:rsidRDefault="005A014C" w:rsidP="005A014C">
            <w:pPr>
              <w:jc w:val="both"/>
              <w:rPr>
                <w:rFonts w:cs="Times New Roman"/>
                <w:sz w:val="21"/>
                <w:szCs w:val="21"/>
              </w:rPr>
            </w:pPr>
            <w:r w:rsidRPr="005A014C">
              <w:rPr>
                <w:rFonts w:cs="Times New Roman"/>
                <w:sz w:val="21"/>
                <w:szCs w:val="21"/>
              </w:rPr>
              <w:t>Тел/факс: (86133) 3-35-82, 3-35-10</w:t>
            </w:r>
          </w:p>
          <w:p w:rsidR="005A014C" w:rsidRPr="005A014C" w:rsidRDefault="005A014C" w:rsidP="005A014C">
            <w:pPr>
              <w:jc w:val="both"/>
              <w:rPr>
                <w:rFonts w:cs="Times New Roman"/>
                <w:sz w:val="21"/>
                <w:szCs w:val="21"/>
              </w:rPr>
            </w:pPr>
            <w:r w:rsidRPr="005A014C">
              <w:rPr>
                <w:rFonts w:cs="Times New Roman"/>
                <w:sz w:val="21"/>
                <w:szCs w:val="21"/>
              </w:rPr>
              <w:t>адрес электронной почты:</w:t>
            </w:r>
          </w:p>
          <w:p w:rsidR="005A014C" w:rsidRPr="005A014C" w:rsidRDefault="005A014C" w:rsidP="005A014C">
            <w:pPr>
              <w:jc w:val="both"/>
              <w:rPr>
                <w:rFonts w:cs="Times New Roman"/>
                <w:sz w:val="21"/>
                <w:szCs w:val="21"/>
              </w:rPr>
            </w:pPr>
            <w:r w:rsidRPr="005A014C">
              <w:rPr>
                <w:rFonts w:cs="Times New Roman"/>
                <w:sz w:val="21"/>
                <w:szCs w:val="21"/>
              </w:rPr>
              <w:t xml:space="preserve">mto@kanikuly-v-anape.ru </w:t>
            </w:r>
          </w:p>
          <w:p w:rsidR="0063179B" w:rsidRPr="00750AB8" w:rsidRDefault="005A014C" w:rsidP="005A014C">
            <w:pPr>
              <w:rPr>
                <w:rFonts w:cs="Times New Roman"/>
                <w:b/>
                <w:sz w:val="21"/>
                <w:szCs w:val="21"/>
              </w:rPr>
            </w:pPr>
            <w:r w:rsidRPr="005A014C">
              <w:rPr>
                <w:rFonts w:cs="Times New Roman"/>
                <w:sz w:val="21"/>
                <w:szCs w:val="21"/>
              </w:rPr>
              <w:t>info@kanikuly-v-anape.ru</w:t>
            </w:r>
          </w:p>
          <w:p w:rsidR="0063179B" w:rsidRPr="00750AB8" w:rsidRDefault="0063179B" w:rsidP="0063179B">
            <w:pPr>
              <w:rPr>
                <w:rFonts w:cs="Times New Roman"/>
                <w:b/>
                <w:sz w:val="21"/>
                <w:szCs w:val="21"/>
              </w:rPr>
            </w:pPr>
          </w:p>
          <w:p w:rsidR="0063179B" w:rsidRPr="00750AB8" w:rsidRDefault="0063179B" w:rsidP="0063179B">
            <w:pPr>
              <w:rPr>
                <w:rFonts w:cs="Times New Roman"/>
                <w:b/>
                <w:sz w:val="21"/>
                <w:szCs w:val="21"/>
              </w:rPr>
            </w:pPr>
            <w:r w:rsidRPr="00750AB8">
              <w:rPr>
                <w:rFonts w:cs="Times New Roman"/>
                <w:b/>
                <w:sz w:val="21"/>
                <w:szCs w:val="21"/>
              </w:rPr>
              <w:t>Директор</w:t>
            </w:r>
          </w:p>
          <w:p w:rsidR="0063179B" w:rsidRPr="00750AB8" w:rsidRDefault="0063179B" w:rsidP="0063179B">
            <w:pPr>
              <w:rPr>
                <w:rFonts w:cs="Times New Roman"/>
                <w:b/>
                <w:sz w:val="21"/>
                <w:szCs w:val="21"/>
              </w:rPr>
            </w:pPr>
          </w:p>
          <w:p w:rsidR="0063179B" w:rsidRPr="00750AB8" w:rsidRDefault="0063179B" w:rsidP="0063179B">
            <w:pPr>
              <w:rPr>
                <w:rFonts w:cs="Times New Roman"/>
                <w:sz w:val="21"/>
                <w:szCs w:val="21"/>
              </w:rPr>
            </w:pPr>
            <w:r w:rsidRPr="00750AB8">
              <w:rPr>
                <w:rFonts w:cs="Times New Roman"/>
                <w:sz w:val="21"/>
                <w:szCs w:val="21"/>
              </w:rPr>
              <w:t xml:space="preserve">_________________/В.И. </w:t>
            </w:r>
            <w:proofErr w:type="spellStart"/>
            <w:r w:rsidRPr="00750AB8">
              <w:rPr>
                <w:rFonts w:cs="Times New Roman"/>
                <w:sz w:val="21"/>
                <w:szCs w:val="21"/>
              </w:rPr>
              <w:t>Мегрелидзе</w:t>
            </w:r>
            <w:proofErr w:type="spellEnd"/>
            <w:r w:rsidRPr="00750AB8">
              <w:rPr>
                <w:rFonts w:cs="Times New Roman"/>
                <w:sz w:val="21"/>
                <w:szCs w:val="21"/>
              </w:rPr>
              <w:t xml:space="preserve">/    </w:t>
            </w:r>
          </w:p>
          <w:p w:rsidR="0063179B" w:rsidRPr="00750AB8" w:rsidRDefault="0063179B" w:rsidP="0063179B">
            <w:pPr>
              <w:tabs>
                <w:tab w:val="left" w:pos="720"/>
              </w:tabs>
              <w:ind w:left="283"/>
              <w:jc w:val="both"/>
              <w:rPr>
                <w:rFonts w:cs="Times New Roman"/>
                <w:sz w:val="21"/>
                <w:szCs w:val="21"/>
              </w:rPr>
            </w:pP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63179B" w:rsidRPr="00750AB8" w:rsidRDefault="0063179B" w:rsidP="0063179B">
            <w:pPr>
              <w:jc w:val="center"/>
              <w:rPr>
                <w:rFonts w:cs="Times New Roman"/>
                <w:b/>
                <w:sz w:val="21"/>
                <w:szCs w:val="21"/>
              </w:rPr>
            </w:pPr>
            <w:r w:rsidRPr="00750AB8">
              <w:rPr>
                <w:rFonts w:cs="Times New Roman"/>
                <w:b/>
                <w:sz w:val="21"/>
                <w:szCs w:val="21"/>
              </w:rPr>
              <w:t>Поставщик</w:t>
            </w:r>
          </w:p>
          <w:p w:rsidR="0063179B" w:rsidRPr="00750AB8" w:rsidRDefault="0063179B" w:rsidP="0063179B">
            <w:pPr>
              <w:rPr>
                <w:rFonts w:eastAsia="Times New Roman" w:cs="Times New Roman"/>
                <w:b/>
                <w:sz w:val="21"/>
                <w:szCs w:val="21"/>
              </w:rPr>
            </w:pPr>
          </w:p>
          <w:p w:rsidR="0063179B" w:rsidRPr="00750AB8" w:rsidRDefault="0063179B" w:rsidP="0063179B">
            <w:pPr>
              <w:widowControl w:val="0"/>
              <w:spacing w:line="240" w:lineRule="auto"/>
              <w:rPr>
                <w:rFonts w:eastAsia="Lucida Sans Unicode" w:cs="Times New Roman"/>
                <w:kern w:val="2"/>
                <w:sz w:val="21"/>
                <w:szCs w:val="21"/>
                <w:lang w:eastAsia="ru-RU" w:bidi="ar-SA"/>
              </w:rPr>
            </w:pPr>
          </w:p>
          <w:p w:rsidR="0063179B" w:rsidRPr="00750AB8" w:rsidRDefault="0063179B"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rsidR="00904369" w:rsidRDefault="00904369" w:rsidP="0063179B">
            <w:pPr>
              <w:suppressAutoHyphens w:val="0"/>
              <w:spacing w:line="240" w:lineRule="auto"/>
              <w:rPr>
                <w:rFonts w:eastAsia="Times New Roman" w:cs="Times New Roman"/>
                <w:bCs/>
                <w:iCs/>
                <w:kern w:val="0"/>
                <w:sz w:val="21"/>
                <w:szCs w:val="21"/>
                <w:lang w:eastAsia="ru-RU" w:bidi="ar-SA"/>
              </w:rPr>
            </w:pPr>
          </w:p>
          <w:p w:rsidR="002E6783" w:rsidRDefault="002E6783" w:rsidP="0063179B">
            <w:pPr>
              <w:suppressAutoHyphens w:val="0"/>
              <w:spacing w:line="240" w:lineRule="auto"/>
              <w:rPr>
                <w:rFonts w:eastAsia="Times New Roman" w:cs="Times New Roman"/>
                <w:bCs/>
                <w:iCs/>
                <w:kern w:val="0"/>
                <w:sz w:val="21"/>
                <w:szCs w:val="21"/>
                <w:lang w:eastAsia="ru-RU" w:bidi="ar-SA"/>
              </w:rPr>
            </w:pPr>
          </w:p>
          <w:p w:rsidR="002E6783" w:rsidRDefault="002E6783" w:rsidP="0063179B">
            <w:pPr>
              <w:suppressAutoHyphens w:val="0"/>
              <w:spacing w:line="240" w:lineRule="auto"/>
              <w:rPr>
                <w:rFonts w:eastAsia="Times New Roman" w:cs="Times New Roman"/>
                <w:bCs/>
                <w:iCs/>
                <w:kern w:val="0"/>
                <w:sz w:val="21"/>
                <w:szCs w:val="21"/>
                <w:lang w:eastAsia="ru-RU" w:bidi="ar-SA"/>
              </w:rPr>
            </w:pPr>
          </w:p>
          <w:p w:rsidR="002E6783" w:rsidRPr="00750AB8" w:rsidRDefault="002E6783" w:rsidP="0063179B">
            <w:pPr>
              <w:suppressAutoHyphens w:val="0"/>
              <w:spacing w:line="240" w:lineRule="auto"/>
              <w:rPr>
                <w:rFonts w:eastAsia="Times New Roman" w:cs="Times New Roman"/>
                <w:bCs/>
                <w:iCs/>
                <w:kern w:val="0"/>
                <w:sz w:val="21"/>
                <w:szCs w:val="21"/>
                <w:lang w:eastAsia="ru-RU" w:bidi="ar-SA"/>
              </w:rPr>
            </w:pPr>
          </w:p>
          <w:p w:rsidR="0063179B" w:rsidRPr="00750AB8" w:rsidRDefault="0063179B" w:rsidP="0063179B">
            <w:pPr>
              <w:suppressAutoHyphens w:val="0"/>
              <w:spacing w:line="240" w:lineRule="auto"/>
              <w:rPr>
                <w:rFonts w:eastAsia="Times New Roman" w:cs="Times New Roman"/>
                <w:bCs/>
                <w:iCs/>
                <w:kern w:val="0"/>
                <w:sz w:val="21"/>
                <w:szCs w:val="21"/>
                <w:lang w:eastAsia="ru-RU" w:bidi="ar-SA"/>
              </w:rPr>
            </w:pPr>
          </w:p>
          <w:p w:rsidR="0063179B" w:rsidRPr="00750AB8" w:rsidRDefault="0063179B" w:rsidP="0063179B">
            <w:pPr>
              <w:suppressAutoHyphens w:val="0"/>
              <w:spacing w:line="240" w:lineRule="auto"/>
              <w:rPr>
                <w:rFonts w:eastAsia="Times New Roman" w:cs="Times New Roman"/>
                <w:bCs/>
                <w:iCs/>
                <w:kern w:val="0"/>
                <w:sz w:val="21"/>
                <w:szCs w:val="21"/>
                <w:lang w:eastAsia="ru-RU" w:bidi="ar-SA"/>
              </w:rPr>
            </w:pPr>
          </w:p>
          <w:p w:rsidR="0063179B" w:rsidRPr="00750AB8" w:rsidRDefault="00904369" w:rsidP="0063179B">
            <w:pPr>
              <w:tabs>
                <w:tab w:val="left" w:pos="540"/>
              </w:tabs>
              <w:suppressAutoHyphens w:val="0"/>
              <w:spacing w:line="240" w:lineRule="auto"/>
              <w:rPr>
                <w:rFonts w:eastAsia="Times New Roman" w:cs="Times New Roman"/>
                <w:b/>
                <w:kern w:val="0"/>
                <w:sz w:val="21"/>
                <w:szCs w:val="21"/>
                <w:lang w:eastAsia="ru-RU" w:bidi="ar-SA"/>
              </w:rPr>
            </w:pPr>
            <w:r w:rsidRPr="00750AB8">
              <w:rPr>
                <w:rFonts w:eastAsia="Times New Roman" w:cs="Times New Roman"/>
                <w:b/>
                <w:kern w:val="0"/>
                <w:sz w:val="21"/>
                <w:szCs w:val="21"/>
                <w:lang w:eastAsia="ru-RU" w:bidi="ar-SA"/>
              </w:rPr>
              <w:t>Должность</w:t>
            </w:r>
          </w:p>
          <w:p w:rsidR="0063179B" w:rsidRPr="00750AB8" w:rsidRDefault="0063179B" w:rsidP="0063179B">
            <w:pPr>
              <w:tabs>
                <w:tab w:val="left" w:pos="540"/>
              </w:tabs>
              <w:suppressAutoHyphens w:val="0"/>
              <w:spacing w:line="240" w:lineRule="auto"/>
              <w:rPr>
                <w:rFonts w:eastAsia="Times New Roman" w:cs="Times New Roman"/>
                <w:b/>
                <w:kern w:val="0"/>
                <w:sz w:val="21"/>
                <w:szCs w:val="21"/>
                <w:lang w:eastAsia="ru-RU" w:bidi="ar-SA"/>
              </w:rPr>
            </w:pPr>
          </w:p>
          <w:p w:rsidR="0063179B" w:rsidRPr="00750AB8" w:rsidRDefault="0063179B" w:rsidP="0063179B">
            <w:pPr>
              <w:tabs>
                <w:tab w:val="left" w:pos="540"/>
              </w:tabs>
              <w:suppressAutoHyphens w:val="0"/>
              <w:spacing w:line="240" w:lineRule="auto"/>
              <w:rPr>
                <w:rFonts w:cs="Times New Roman"/>
                <w:kern w:val="2"/>
                <w:sz w:val="21"/>
                <w:szCs w:val="21"/>
              </w:rPr>
            </w:pPr>
            <w:r w:rsidRPr="00750AB8">
              <w:rPr>
                <w:rFonts w:cs="Times New Roman"/>
                <w:kern w:val="2"/>
                <w:sz w:val="21"/>
                <w:szCs w:val="21"/>
              </w:rPr>
              <w:t>____________________/</w:t>
            </w:r>
            <w:r w:rsidR="00904369" w:rsidRPr="00750AB8">
              <w:rPr>
                <w:rFonts w:cs="Times New Roman"/>
                <w:kern w:val="2"/>
                <w:sz w:val="21"/>
                <w:szCs w:val="21"/>
              </w:rPr>
              <w:t>__________________</w:t>
            </w:r>
            <w:r w:rsidRPr="00750AB8">
              <w:rPr>
                <w:rFonts w:cs="Times New Roman"/>
                <w:kern w:val="2"/>
                <w:sz w:val="21"/>
                <w:szCs w:val="21"/>
              </w:rPr>
              <w:t xml:space="preserve"> / </w:t>
            </w:r>
          </w:p>
          <w:p w:rsidR="0063179B" w:rsidRPr="00750AB8" w:rsidRDefault="0063179B" w:rsidP="0063179B">
            <w:pPr>
              <w:tabs>
                <w:tab w:val="left" w:pos="720"/>
              </w:tabs>
              <w:ind w:left="1"/>
              <w:jc w:val="both"/>
              <w:rPr>
                <w:rFonts w:eastAsia="Lucida Sans Unicode" w:cs="Times New Roman"/>
                <w:kern w:val="2"/>
                <w:sz w:val="21"/>
                <w:szCs w:val="21"/>
                <w:lang w:eastAsia="ru-RU" w:bidi="ar-SA"/>
              </w:rPr>
            </w:pPr>
            <w:r w:rsidRPr="00750AB8">
              <w:rPr>
                <w:rFonts w:eastAsia="Times New Roman" w:cs="Times New Roman"/>
                <w:kern w:val="0"/>
                <w:sz w:val="21"/>
                <w:szCs w:val="21"/>
                <w:lang w:eastAsia="ru-RU" w:bidi="ar-SA"/>
              </w:rPr>
              <w:t xml:space="preserve">   </w:t>
            </w:r>
          </w:p>
          <w:p w:rsidR="0063179B" w:rsidRPr="00750AB8" w:rsidRDefault="0063179B" w:rsidP="0063179B">
            <w:pPr>
              <w:tabs>
                <w:tab w:val="left" w:pos="720"/>
              </w:tabs>
              <w:ind w:left="1"/>
              <w:jc w:val="both"/>
              <w:rPr>
                <w:rFonts w:cs="Times New Roman"/>
                <w:sz w:val="21"/>
                <w:szCs w:val="21"/>
              </w:rPr>
            </w:pPr>
          </w:p>
        </w:tc>
      </w:tr>
    </w:tbl>
    <w:p w:rsidR="0063179B" w:rsidRPr="00750AB8" w:rsidRDefault="0063179B" w:rsidP="0063179B">
      <w:pPr>
        <w:widowControl w:val="0"/>
        <w:jc w:val="center"/>
        <w:rPr>
          <w:rFonts w:cs="Times New Roman"/>
          <w:sz w:val="21"/>
          <w:szCs w:val="21"/>
        </w:rPr>
        <w:sectPr w:rsidR="0063179B" w:rsidRPr="00750AB8" w:rsidSect="0063179B">
          <w:headerReference w:type="default" r:id="rId8"/>
          <w:pgSz w:w="11906" w:h="16838"/>
          <w:pgMar w:top="567" w:right="567" w:bottom="851" w:left="1418" w:header="709" w:footer="720" w:gutter="0"/>
          <w:cols w:space="720"/>
          <w:docGrid w:linePitch="360" w:charSpace="28672"/>
        </w:sectPr>
      </w:pPr>
    </w:p>
    <w:p w:rsidR="0063179B" w:rsidRPr="00750AB8" w:rsidRDefault="0063179B" w:rsidP="0063179B">
      <w:pPr>
        <w:jc w:val="right"/>
        <w:rPr>
          <w:rFonts w:cs="Times New Roman"/>
          <w:bCs/>
          <w:sz w:val="21"/>
          <w:szCs w:val="21"/>
        </w:rPr>
      </w:pPr>
      <w:r w:rsidRPr="00750AB8">
        <w:rPr>
          <w:rFonts w:cs="Times New Roman"/>
          <w:bCs/>
          <w:sz w:val="21"/>
          <w:szCs w:val="21"/>
        </w:rPr>
        <w:lastRenderedPageBreak/>
        <w:t xml:space="preserve">Приложение № 1 к </w:t>
      </w:r>
      <w:r w:rsidR="00904369" w:rsidRPr="00750AB8">
        <w:rPr>
          <w:rFonts w:cs="Times New Roman"/>
          <w:bCs/>
          <w:sz w:val="21"/>
          <w:szCs w:val="21"/>
        </w:rPr>
        <w:t>Контракту</w:t>
      </w:r>
      <w:r w:rsidRPr="00750AB8">
        <w:rPr>
          <w:rFonts w:cs="Times New Roman"/>
          <w:bCs/>
          <w:sz w:val="21"/>
          <w:szCs w:val="21"/>
        </w:rPr>
        <w:t xml:space="preserve">№ </w:t>
      </w:r>
      <w:r w:rsidR="00904369" w:rsidRPr="00750AB8">
        <w:rPr>
          <w:rFonts w:cs="Times New Roman"/>
          <w:bCs/>
          <w:sz w:val="21"/>
          <w:szCs w:val="21"/>
        </w:rPr>
        <w:t>____________________</w:t>
      </w:r>
    </w:p>
    <w:p w:rsidR="0063179B" w:rsidRPr="00750AB8" w:rsidRDefault="00633A26" w:rsidP="0063179B">
      <w:pPr>
        <w:jc w:val="right"/>
        <w:rPr>
          <w:rFonts w:cs="Times New Roman"/>
          <w:bCs/>
          <w:sz w:val="21"/>
          <w:szCs w:val="21"/>
        </w:rPr>
      </w:pPr>
      <w:r w:rsidRPr="00750AB8">
        <w:rPr>
          <w:rFonts w:cs="Times New Roman"/>
          <w:bCs/>
          <w:sz w:val="21"/>
          <w:szCs w:val="21"/>
        </w:rPr>
        <w:t>от «</w:t>
      </w:r>
      <w:r w:rsidR="00904369" w:rsidRPr="00750AB8">
        <w:rPr>
          <w:rFonts w:cs="Times New Roman"/>
          <w:bCs/>
          <w:sz w:val="21"/>
          <w:szCs w:val="21"/>
        </w:rPr>
        <w:t xml:space="preserve">     </w:t>
      </w:r>
      <w:r w:rsidRPr="00750AB8">
        <w:rPr>
          <w:rFonts w:cs="Times New Roman"/>
          <w:bCs/>
          <w:sz w:val="21"/>
          <w:szCs w:val="21"/>
        </w:rPr>
        <w:t xml:space="preserve">» </w:t>
      </w:r>
      <w:r w:rsidR="00904369" w:rsidRPr="00750AB8">
        <w:rPr>
          <w:rFonts w:cs="Times New Roman"/>
          <w:bCs/>
          <w:sz w:val="21"/>
          <w:szCs w:val="21"/>
        </w:rPr>
        <w:t>____________</w:t>
      </w:r>
      <w:r w:rsidR="003B306E" w:rsidRPr="00750AB8">
        <w:rPr>
          <w:rFonts w:cs="Times New Roman"/>
          <w:bCs/>
          <w:sz w:val="21"/>
          <w:szCs w:val="21"/>
        </w:rPr>
        <w:t xml:space="preserve"> </w:t>
      </w:r>
      <w:r w:rsidR="00904369" w:rsidRPr="00750AB8">
        <w:rPr>
          <w:rFonts w:cs="Times New Roman"/>
          <w:bCs/>
          <w:sz w:val="21"/>
          <w:szCs w:val="21"/>
        </w:rPr>
        <w:t>2026</w:t>
      </w:r>
      <w:r w:rsidR="0063179B" w:rsidRPr="00750AB8">
        <w:rPr>
          <w:rFonts w:cs="Times New Roman"/>
          <w:bCs/>
          <w:sz w:val="21"/>
          <w:szCs w:val="21"/>
        </w:rPr>
        <w:t xml:space="preserve"> г.</w:t>
      </w:r>
    </w:p>
    <w:p w:rsidR="0063179B" w:rsidRPr="00750AB8" w:rsidRDefault="0063179B" w:rsidP="0063179B">
      <w:pPr>
        <w:jc w:val="center"/>
        <w:rPr>
          <w:rFonts w:cs="Times New Roman"/>
          <w:b/>
          <w:bCs/>
          <w:sz w:val="21"/>
          <w:szCs w:val="21"/>
        </w:rPr>
      </w:pPr>
    </w:p>
    <w:p w:rsidR="0063179B" w:rsidRPr="00750AB8" w:rsidRDefault="0063179B" w:rsidP="0063179B">
      <w:pPr>
        <w:tabs>
          <w:tab w:val="left" w:pos="7635"/>
        </w:tabs>
        <w:ind w:firstLine="567"/>
        <w:jc w:val="center"/>
        <w:rPr>
          <w:rFonts w:cs="Times New Roman"/>
          <w:b/>
          <w:bCs/>
          <w:sz w:val="21"/>
          <w:szCs w:val="21"/>
        </w:rPr>
      </w:pPr>
      <w:r w:rsidRPr="00750AB8">
        <w:rPr>
          <w:rFonts w:cs="Times New Roman"/>
          <w:b/>
          <w:bCs/>
          <w:sz w:val="21"/>
          <w:szCs w:val="21"/>
        </w:rPr>
        <w:t>СПЕЦИФИКАЦИЯ</w:t>
      </w:r>
    </w:p>
    <w:p w:rsidR="0063179B" w:rsidRPr="00750AB8" w:rsidRDefault="0063179B" w:rsidP="0063179B">
      <w:pPr>
        <w:tabs>
          <w:tab w:val="left" w:pos="7635"/>
        </w:tabs>
        <w:ind w:firstLine="567"/>
        <w:jc w:val="center"/>
        <w:rPr>
          <w:rFonts w:cs="Times New Roman"/>
          <w:b/>
          <w:bCs/>
          <w:sz w:val="21"/>
          <w:szCs w:val="21"/>
        </w:rPr>
      </w:pPr>
    </w:p>
    <w:p w:rsidR="0063179B" w:rsidRPr="00750AB8" w:rsidRDefault="0063179B" w:rsidP="0063179B">
      <w:pPr>
        <w:tabs>
          <w:tab w:val="left" w:pos="7635"/>
        </w:tabs>
        <w:ind w:firstLine="567"/>
        <w:jc w:val="both"/>
        <w:rPr>
          <w:rFonts w:cs="Times New Roman"/>
          <w:bCs/>
          <w:sz w:val="21"/>
          <w:szCs w:val="21"/>
        </w:rPr>
      </w:pPr>
    </w:p>
    <w:tbl>
      <w:tblPr>
        <w:tblStyle w:val="17"/>
        <w:tblW w:w="10491" w:type="dxa"/>
        <w:tblInd w:w="-318" w:type="dxa"/>
        <w:tblLayout w:type="fixed"/>
        <w:tblLook w:val="04A0" w:firstRow="1" w:lastRow="0" w:firstColumn="1" w:lastColumn="0" w:noHBand="0" w:noVBand="1"/>
      </w:tblPr>
      <w:tblGrid>
        <w:gridCol w:w="457"/>
        <w:gridCol w:w="5781"/>
        <w:gridCol w:w="851"/>
        <w:gridCol w:w="992"/>
        <w:gridCol w:w="1134"/>
        <w:gridCol w:w="1276"/>
      </w:tblGrid>
      <w:tr w:rsidR="00633A26" w:rsidRPr="003618BF" w:rsidTr="004B38B2">
        <w:tc>
          <w:tcPr>
            <w:tcW w:w="457" w:type="dxa"/>
            <w:tcBorders>
              <w:top w:val="single" w:sz="4" w:space="0" w:color="auto"/>
              <w:left w:val="single" w:sz="4" w:space="0" w:color="auto"/>
              <w:bottom w:val="single" w:sz="4" w:space="0" w:color="auto"/>
              <w:right w:val="single" w:sz="4" w:space="0" w:color="auto"/>
            </w:tcBorders>
            <w:vAlign w:val="bottom"/>
            <w:hideMark/>
          </w:tcPr>
          <w:p w:rsidR="00633A26" w:rsidRPr="003618BF" w:rsidRDefault="00633A26" w:rsidP="0063179B">
            <w:pPr>
              <w:spacing w:line="240" w:lineRule="auto"/>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 </w:t>
            </w:r>
            <w:proofErr w:type="gramStart"/>
            <w:r w:rsidRPr="003618BF">
              <w:rPr>
                <w:rFonts w:ascii="Times New Roman" w:eastAsia="Calibri" w:hAnsi="Times New Roman" w:cs="Times New Roman"/>
                <w:sz w:val="18"/>
                <w:szCs w:val="18"/>
                <w:lang w:eastAsia="en-US"/>
              </w:rPr>
              <w:t>п</w:t>
            </w:r>
            <w:proofErr w:type="gramEnd"/>
            <w:r w:rsidRPr="003618BF">
              <w:rPr>
                <w:rFonts w:ascii="Times New Roman" w:eastAsia="Calibri" w:hAnsi="Times New Roman" w:cs="Times New Roman"/>
                <w:sz w:val="18"/>
                <w:szCs w:val="18"/>
                <w:lang w:eastAsia="en-US"/>
              </w:rPr>
              <w:t>/п</w:t>
            </w:r>
          </w:p>
        </w:tc>
        <w:tc>
          <w:tcPr>
            <w:tcW w:w="5781" w:type="dxa"/>
            <w:tcBorders>
              <w:top w:val="single" w:sz="4" w:space="0" w:color="auto"/>
              <w:left w:val="nil"/>
              <w:bottom w:val="single" w:sz="4" w:space="0" w:color="auto"/>
              <w:right w:val="single" w:sz="4" w:space="0" w:color="auto"/>
            </w:tcBorders>
            <w:hideMark/>
          </w:tcPr>
          <w:p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Наименование товара</w:t>
            </w:r>
          </w:p>
        </w:tc>
        <w:tc>
          <w:tcPr>
            <w:tcW w:w="851" w:type="dxa"/>
            <w:tcBorders>
              <w:top w:val="single" w:sz="4" w:space="0" w:color="auto"/>
              <w:left w:val="nil"/>
              <w:bottom w:val="single" w:sz="4" w:space="0" w:color="auto"/>
              <w:right w:val="single" w:sz="4" w:space="0" w:color="auto"/>
            </w:tcBorders>
            <w:hideMark/>
          </w:tcPr>
          <w:p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Ед. </w:t>
            </w:r>
            <w:proofErr w:type="spellStart"/>
            <w:r w:rsidRPr="003618BF">
              <w:rPr>
                <w:rFonts w:ascii="Times New Roman" w:eastAsia="Calibri" w:hAnsi="Times New Roman" w:cs="Times New Roman"/>
                <w:sz w:val="18"/>
                <w:szCs w:val="18"/>
                <w:lang w:eastAsia="en-US"/>
              </w:rPr>
              <w:t>изм</w:t>
            </w:r>
            <w:proofErr w:type="spellEnd"/>
          </w:p>
        </w:tc>
        <w:tc>
          <w:tcPr>
            <w:tcW w:w="992" w:type="dxa"/>
            <w:tcBorders>
              <w:top w:val="single" w:sz="4" w:space="0" w:color="auto"/>
              <w:left w:val="nil"/>
              <w:bottom w:val="single" w:sz="4" w:space="0" w:color="auto"/>
              <w:right w:val="single" w:sz="4" w:space="0" w:color="auto"/>
            </w:tcBorders>
          </w:tcPr>
          <w:p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Кол-во</w:t>
            </w:r>
          </w:p>
        </w:tc>
        <w:tc>
          <w:tcPr>
            <w:tcW w:w="1134" w:type="dxa"/>
            <w:tcBorders>
              <w:top w:val="single" w:sz="4" w:space="0" w:color="auto"/>
              <w:left w:val="single" w:sz="4" w:space="0" w:color="auto"/>
              <w:bottom w:val="single" w:sz="4" w:space="0" w:color="auto"/>
              <w:right w:val="single" w:sz="4" w:space="0" w:color="auto"/>
            </w:tcBorders>
          </w:tcPr>
          <w:p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Цена за </w:t>
            </w:r>
            <w:proofErr w:type="spellStart"/>
            <w:proofErr w:type="gramStart"/>
            <w:r w:rsidRPr="003618BF">
              <w:rPr>
                <w:rFonts w:ascii="Times New Roman" w:eastAsia="Calibri" w:hAnsi="Times New Roman" w:cs="Times New Roman"/>
                <w:sz w:val="18"/>
                <w:szCs w:val="18"/>
                <w:lang w:eastAsia="en-US"/>
              </w:rPr>
              <w:t>ед</w:t>
            </w:r>
            <w:proofErr w:type="spellEnd"/>
            <w:proofErr w:type="gramEnd"/>
            <w:r w:rsidR="007B4688" w:rsidRPr="003618BF">
              <w:rPr>
                <w:rFonts w:ascii="Times New Roman" w:eastAsia="Calibri" w:hAnsi="Times New Roman" w:cs="Times New Roman"/>
                <w:sz w:val="18"/>
                <w:szCs w:val="18"/>
                <w:lang w:eastAsia="en-US"/>
              </w:rPr>
              <w:t>,</w:t>
            </w:r>
            <w:r w:rsidRPr="003618BF">
              <w:rPr>
                <w:rFonts w:ascii="Times New Roman" w:eastAsia="Calibri" w:hAnsi="Times New Roman" w:cs="Times New Roman"/>
                <w:sz w:val="18"/>
                <w:szCs w:val="18"/>
                <w:lang w:eastAsia="en-US"/>
              </w:rPr>
              <w:t xml:space="preserve"> руб</w:t>
            </w:r>
            <w:r w:rsidR="007B4688" w:rsidRPr="003618BF">
              <w:rPr>
                <w:rFonts w:ascii="Times New Roman" w:eastAsia="Calibri" w:hAnsi="Times New Roman" w:cs="Times New Roman"/>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Сумма, </w:t>
            </w:r>
            <w:r w:rsidR="00904369" w:rsidRPr="003618BF">
              <w:rPr>
                <w:rFonts w:ascii="Times New Roman" w:eastAsia="Calibri" w:hAnsi="Times New Roman" w:cs="Times New Roman"/>
                <w:sz w:val="18"/>
                <w:szCs w:val="18"/>
                <w:lang w:eastAsia="en-US"/>
              </w:rPr>
              <w:t>руб</w:t>
            </w:r>
            <w:r w:rsidR="007B4688" w:rsidRPr="003618BF">
              <w:rPr>
                <w:rFonts w:ascii="Times New Roman" w:eastAsia="Calibri" w:hAnsi="Times New Roman" w:cs="Times New Roman"/>
                <w:sz w:val="18"/>
                <w:szCs w:val="18"/>
                <w:lang w:eastAsia="en-US"/>
              </w:rPr>
              <w:t>.</w:t>
            </w:r>
          </w:p>
        </w:tc>
      </w:tr>
      <w:tr w:rsidR="00633A26" w:rsidRPr="003618BF" w:rsidTr="007B4688">
        <w:trPr>
          <w:trHeight w:val="296"/>
        </w:trPr>
        <w:tc>
          <w:tcPr>
            <w:tcW w:w="457" w:type="dxa"/>
            <w:tcBorders>
              <w:top w:val="single" w:sz="4" w:space="0" w:color="auto"/>
              <w:left w:val="single" w:sz="4" w:space="0" w:color="auto"/>
              <w:bottom w:val="single" w:sz="4" w:space="0" w:color="auto"/>
              <w:right w:val="single" w:sz="4" w:space="0" w:color="auto"/>
            </w:tcBorders>
            <w:hideMark/>
          </w:tcPr>
          <w:p w:rsidR="00633A26" w:rsidRPr="003618BF" w:rsidRDefault="00633A26" w:rsidP="0063179B">
            <w:pPr>
              <w:suppressAutoHyphens w:val="0"/>
              <w:spacing w:line="240" w:lineRule="auto"/>
              <w:rPr>
                <w:rFonts w:ascii="Times New Roman" w:eastAsia="Calibri" w:hAnsi="Times New Roman" w:cs="Times New Roman"/>
                <w:kern w:val="0"/>
                <w:sz w:val="18"/>
                <w:szCs w:val="18"/>
                <w:lang w:eastAsia="en-US" w:bidi="ar-SA"/>
              </w:rPr>
            </w:pPr>
            <w:r w:rsidRPr="003618BF">
              <w:rPr>
                <w:rFonts w:ascii="Times New Roman" w:eastAsia="Calibri" w:hAnsi="Times New Roman" w:cs="Times New Roman"/>
                <w:kern w:val="0"/>
                <w:sz w:val="18"/>
                <w:szCs w:val="18"/>
                <w:lang w:eastAsia="en-US" w:bidi="ar-SA"/>
              </w:rPr>
              <w:t>1</w:t>
            </w:r>
          </w:p>
        </w:tc>
        <w:tc>
          <w:tcPr>
            <w:tcW w:w="5781" w:type="dxa"/>
            <w:tcBorders>
              <w:top w:val="single" w:sz="4" w:space="0" w:color="auto"/>
              <w:left w:val="single" w:sz="4" w:space="0" w:color="auto"/>
              <w:bottom w:val="single" w:sz="4" w:space="0" w:color="auto"/>
              <w:right w:val="single" w:sz="4" w:space="0" w:color="auto"/>
            </w:tcBorders>
          </w:tcPr>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 xml:space="preserve">Шкаф для одежды деревянный </w:t>
            </w:r>
          </w:p>
          <w:p w:rsidR="00140CA3"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КТРУ 31.01.12.131-00000001</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Вид линейного шкафа</w:t>
            </w:r>
            <w:r w:rsidRPr="00F921BB">
              <w:rPr>
                <w:rFonts w:ascii="Times New Roman" w:eastAsia="Calibri" w:hAnsi="Times New Roman" w:cs="Times New Roman"/>
                <w:kern w:val="0"/>
                <w:sz w:val="18"/>
                <w:szCs w:val="18"/>
                <w:lang w:eastAsia="en-US" w:bidi="ar-SA"/>
              </w:rPr>
              <w:tab/>
              <w:t>Прямой</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Вид материала корпуса</w:t>
            </w:r>
            <w:r w:rsidRPr="00F921BB">
              <w:rPr>
                <w:rFonts w:ascii="Times New Roman" w:eastAsia="Calibri" w:hAnsi="Times New Roman" w:cs="Times New Roman"/>
                <w:kern w:val="0"/>
                <w:sz w:val="18"/>
                <w:szCs w:val="18"/>
                <w:lang w:eastAsia="en-US" w:bidi="ar-SA"/>
              </w:rPr>
              <w:tab/>
              <w:t>ЛДСП</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Высота отделения для головных уборов, мм.</w:t>
            </w:r>
            <w:r w:rsidRPr="00F921BB">
              <w:rPr>
                <w:rFonts w:ascii="Times New Roman" w:eastAsia="Calibri" w:hAnsi="Times New Roman" w:cs="Times New Roman"/>
                <w:kern w:val="0"/>
                <w:sz w:val="18"/>
                <w:szCs w:val="18"/>
                <w:lang w:eastAsia="en-US" w:bidi="ar-SA"/>
              </w:rPr>
              <w:tab/>
              <w:t>≥ 300  и  &lt; 400</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Высота шкафа, мм.</w:t>
            </w:r>
            <w:r w:rsidRPr="00F921BB">
              <w:rPr>
                <w:rFonts w:ascii="Times New Roman" w:eastAsia="Calibri" w:hAnsi="Times New Roman" w:cs="Times New Roman"/>
                <w:kern w:val="0"/>
                <w:sz w:val="18"/>
                <w:szCs w:val="18"/>
                <w:lang w:eastAsia="en-US" w:bidi="ar-SA"/>
              </w:rPr>
              <w:tab/>
              <w:t>≥ 1900  и  &lt; 2000</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 xml:space="preserve">Глубина полки открытой, </w:t>
            </w:r>
            <w:proofErr w:type="gramStart"/>
            <w:r w:rsidRPr="00F921BB">
              <w:rPr>
                <w:rFonts w:ascii="Times New Roman" w:eastAsia="Calibri" w:hAnsi="Times New Roman" w:cs="Times New Roman"/>
                <w:kern w:val="0"/>
                <w:sz w:val="18"/>
                <w:szCs w:val="18"/>
                <w:lang w:eastAsia="en-US" w:bidi="ar-SA"/>
              </w:rPr>
              <w:t>мм</w:t>
            </w:r>
            <w:proofErr w:type="gramEnd"/>
            <w:r w:rsidRPr="00F921BB">
              <w:rPr>
                <w:rFonts w:ascii="Times New Roman" w:eastAsia="Calibri" w:hAnsi="Times New Roman" w:cs="Times New Roman"/>
                <w:kern w:val="0"/>
                <w:sz w:val="18"/>
                <w:szCs w:val="18"/>
                <w:lang w:eastAsia="en-US" w:bidi="ar-SA"/>
              </w:rPr>
              <w:t>.</w:t>
            </w:r>
            <w:r w:rsidRPr="00F921BB">
              <w:rPr>
                <w:rFonts w:ascii="Times New Roman" w:eastAsia="Calibri" w:hAnsi="Times New Roman" w:cs="Times New Roman"/>
                <w:kern w:val="0"/>
                <w:sz w:val="18"/>
                <w:szCs w:val="18"/>
                <w:lang w:eastAsia="en-US" w:bidi="ar-SA"/>
              </w:rPr>
              <w:tab/>
              <w:t>&lt; 300</w:t>
            </w:r>
            <w:r w:rsidRPr="00F921BB">
              <w:rPr>
                <w:rFonts w:ascii="Times New Roman" w:eastAsia="Calibri" w:hAnsi="Times New Roman" w:cs="Times New Roman"/>
                <w:kern w:val="0"/>
                <w:sz w:val="18"/>
                <w:szCs w:val="18"/>
                <w:lang w:eastAsia="en-US" w:bidi="ar-SA"/>
              </w:rPr>
              <w:tab/>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Глубина шкафа, мм.</w:t>
            </w:r>
            <w:r w:rsidRPr="00F921BB">
              <w:rPr>
                <w:rFonts w:ascii="Times New Roman" w:eastAsia="Calibri" w:hAnsi="Times New Roman" w:cs="Times New Roman"/>
                <w:kern w:val="0"/>
                <w:sz w:val="18"/>
                <w:szCs w:val="18"/>
                <w:lang w:eastAsia="en-US" w:bidi="ar-SA"/>
              </w:rPr>
              <w:tab/>
              <w:t>≥ 350  и  &lt; 400</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Длина полки внутренней, мм.</w:t>
            </w:r>
            <w:r w:rsidRPr="00F921BB">
              <w:rPr>
                <w:rFonts w:ascii="Times New Roman" w:eastAsia="Calibri" w:hAnsi="Times New Roman" w:cs="Times New Roman"/>
                <w:kern w:val="0"/>
                <w:sz w:val="18"/>
                <w:szCs w:val="18"/>
                <w:lang w:eastAsia="en-US" w:bidi="ar-SA"/>
              </w:rPr>
              <w:tab/>
              <w:t>≥ 500  и  &lt; 600</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Длина шкафа, мм.</w:t>
            </w:r>
            <w:r w:rsidRPr="00F921BB">
              <w:rPr>
                <w:rFonts w:ascii="Times New Roman" w:eastAsia="Calibri" w:hAnsi="Times New Roman" w:cs="Times New Roman"/>
                <w:kern w:val="0"/>
                <w:sz w:val="18"/>
                <w:szCs w:val="18"/>
                <w:lang w:eastAsia="en-US" w:bidi="ar-SA"/>
              </w:rPr>
              <w:tab/>
              <w:t>≥ 1100  и  &lt; 1200</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Дополнительная комплектация шкафа</w:t>
            </w:r>
            <w:r w:rsidRPr="00F921BB">
              <w:rPr>
                <w:rFonts w:ascii="Times New Roman" w:eastAsia="Calibri" w:hAnsi="Times New Roman" w:cs="Times New Roman"/>
                <w:kern w:val="0"/>
                <w:sz w:val="18"/>
                <w:szCs w:val="18"/>
                <w:lang w:eastAsia="en-US" w:bidi="ar-SA"/>
              </w:rPr>
              <w:tab/>
              <w:t>Крючки</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proofErr w:type="gramStart"/>
            <w:r w:rsidRPr="00F921BB">
              <w:rPr>
                <w:rFonts w:ascii="Times New Roman" w:eastAsia="Calibri" w:hAnsi="Times New Roman" w:cs="Times New Roman"/>
                <w:kern w:val="0"/>
                <w:sz w:val="18"/>
                <w:szCs w:val="18"/>
                <w:lang w:eastAsia="en-US" w:bidi="ar-SA"/>
              </w:rPr>
              <w:t>ТР</w:t>
            </w:r>
            <w:proofErr w:type="gramEnd"/>
            <w:r w:rsidRPr="00F921BB">
              <w:rPr>
                <w:rFonts w:ascii="Times New Roman" w:eastAsia="Calibri" w:hAnsi="Times New Roman" w:cs="Times New Roman"/>
                <w:kern w:val="0"/>
                <w:sz w:val="18"/>
                <w:szCs w:val="18"/>
                <w:lang w:eastAsia="en-US" w:bidi="ar-SA"/>
              </w:rPr>
              <w:t xml:space="preserve"> ТС 025/2012 «О безопасности мебельной продукции»</w:t>
            </w:r>
            <w:r>
              <w:rPr>
                <w:rFonts w:ascii="Times New Roman" w:eastAsia="Calibri" w:hAnsi="Times New Roman" w:cs="Times New Roman"/>
                <w:kern w:val="0"/>
                <w:sz w:val="18"/>
                <w:szCs w:val="18"/>
                <w:lang w:eastAsia="en-US" w:bidi="ar-SA"/>
              </w:rPr>
              <w:t xml:space="preserve"> </w:t>
            </w:r>
            <w:r w:rsidRPr="00F921BB">
              <w:rPr>
                <w:rFonts w:ascii="Times New Roman" w:eastAsia="Calibri" w:hAnsi="Times New Roman" w:cs="Times New Roman"/>
                <w:kern w:val="0"/>
                <w:sz w:val="18"/>
                <w:szCs w:val="18"/>
                <w:lang w:eastAsia="en-US" w:bidi="ar-SA"/>
              </w:rPr>
              <w:t>соответствие</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Количество дверей, шт.</w:t>
            </w:r>
            <w:r w:rsidRPr="00F921BB">
              <w:rPr>
                <w:rFonts w:ascii="Times New Roman" w:eastAsia="Calibri" w:hAnsi="Times New Roman" w:cs="Times New Roman"/>
                <w:kern w:val="0"/>
                <w:sz w:val="18"/>
                <w:szCs w:val="18"/>
                <w:lang w:eastAsia="en-US" w:bidi="ar-SA"/>
              </w:rPr>
              <w:tab/>
              <w:t>0</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Количество полок открытых, шт.</w:t>
            </w:r>
            <w:r w:rsidRPr="00F921BB">
              <w:rPr>
                <w:rFonts w:ascii="Times New Roman" w:eastAsia="Calibri" w:hAnsi="Times New Roman" w:cs="Times New Roman"/>
                <w:kern w:val="0"/>
                <w:sz w:val="18"/>
                <w:szCs w:val="18"/>
                <w:lang w:eastAsia="en-US" w:bidi="ar-SA"/>
              </w:rPr>
              <w:tab/>
              <w:t>6</w:t>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Количество крючков, шт.</w:t>
            </w:r>
            <w:r w:rsidRPr="00F921BB">
              <w:rPr>
                <w:rFonts w:ascii="Times New Roman" w:eastAsia="Calibri" w:hAnsi="Times New Roman" w:cs="Times New Roman"/>
                <w:kern w:val="0"/>
                <w:sz w:val="18"/>
                <w:szCs w:val="18"/>
                <w:lang w:eastAsia="en-US" w:bidi="ar-SA"/>
              </w:rPr>
              <w:tab/>
              <w:t>4</w:t>
            </w:r>
          </w:p>
          <w:p w:rsid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Цвет шкафа</w:t>
            </w:r>
            <w:r>
              <w:rPr>
                <w:rFonts w:ascii="Times New Roman" w:eastAsia="Calibri" w:hAnsi="Times New Roman" w:cs="Times New Roman"/>
                <w:kern w:val="0"/>
                <w:sz w:val="18"/>
                <w:szCs w:val="18"/>
                <w:lang w:eastAsia="en-US" w:bidi="ar-SA"/>
              </w:rPr>
              <w:t xml:space="preserve"> </w:t>
            </w:r>
            <w:r w:rsidRPr="00F921BB">
              <w:rPr>
                <w:rFonts w:ascii="Times New Roman" w:eastAsia="Calibri" w:hAnsi="Times New Roman" w:cs="Times New Roman"/>
                <w:kern w:val="0"/>
                <w:sz w:val="18"/>
                <w:szCs w:val="18"/>
                <w:lang w:eastAsia="en-US" w:bidi="ar-SA"/>
              </w:rPr>
              <w:t>Дуб (по согласованию с Заказчиком)</w:t>
            </w:r>
          </w:p>
          <w:p w:rsid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Pr>
                <w:rFonts w:eastAsia="Calibri" w:cs="Times New Roman"/>
                <w:noProof/>
                <w:kern w:val="0"/>
                <w:sz w:val="18"/>
                <w:szCs w:val="18"/>
                <w:lang w:eastAsia="ru-RU" w:bidi="ar-SA"/>
              </w:rPr>
              <w:drawing>
                <wp:inline distT="0" distB="0" distL="0" distR="0" wp14:anchorId="39454920" wp14:editId="321315DC">
                  <wp:extent cx="1231265" cy="9264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265" cy="926465"/>
                          </a:xfrm>
                          <a:prstGeom prst="rect">
                            <a:avLst/>
                          </a:prstGeom>
                          <a:noFill/>
                        </pic:spPr>
                      </pic:pic>
                    </a:graphicData>
                  </a:graphic>
                </wp:inline>
              </w:drawing>
            </w:r>
          </w:p>
          <w:p w:rsidR="00F921BB" w:rsidRPr="00F921BB" w:rsidRDefault="00F921BB" w:rsidP="00F921BB">
            <w:pPr>
              <w:suppressAutoHyphens w:val="0"/>
              <w:spacing w:line="240" w:lineRule="auto"/>
              <w:rPr>
                <w:rFonts w:ascii="Times New Roman" w:eastAsia="Calibri" w:hAnsi="Times New Roman" w:cs="Times New Roman"/>
                <w:kern w:val="0"/>
                <w:sz w:val="18"/>
                <w:szCs w:val="18"/>
                <w:lang w:eastAsia="en-US" w:bidi="ar-SA"/>
              </w:rPr>
            </w:pPr>
            <w:r w:rsidRPr="00F921BB">
              <w:rPr>
                <w:rFonts w:ascii="Times New Roman" w:eastAsia="Calibri" w:hAnsi="Times New Roman" w:cs="Times New Roman"/>
                <w:kern w:val="0"/>
                <w:sz w:val="18"/>
                <w:szCs w:val="18"/>
                <w:lang w:eastAsia="en-US" w:bidi="ar-SA"/>
              </w:rPr>
              <w:t xml:space="preserve"> Изображение носит информационный характер</w:t>
            </w:r>
          </w:p>
        </w:tc>
        <w:tc>
          <w:tcPr>
            <w:tcW w:w="851" w:type="dxa"/>
            <w:tcBorders>
              <w:top w:val="single" w:sz="4" w:space="0" w:color="auto"/>
              <w:left w:val="single" w:sz="4" w:space="0" w:color="auto"/>
              <w:bottom w:val="single" w:sz="4" w:space="0" w:color="auto"/>
              <w:right w:val="single" w:sz="4" w:space="0" w:color="auto"/>
            </w:tcBorders>
          </w:tcPr>
          <w:p w:rsidR="00633A26" w:rsidRPr="003618BF" w:rsidRDefault="00E65088" w:rsidP="00E65088">
            <w:pPr>
              <w:suppressAutoHyphens w:val="0"/>
              <w:spacing w:line="240" w:lineRule="auto"/>
              <w:jc w:val="center"/>
              <w:rPr>
                <w:rFonts w:ascii="Times New Roman" w:eastAsia="Calibri" w:hAnsi="Times New Roman" w:cs="Times New Roman"/>
                <w:kern w:val="0"/>
                <w:sz w:val="18"/>
                <w:szCs w:val="18"/>
                <w:lang w:eastAsia="en-US" w:bidi="ar-SA"/>
              </w:rPr>
            </w:pPr>
            <w:proofErr w:type="spellStart"/>
            <w:proofErr w:type="gramStart"/>
            <w:r w:rsidRPr="003618BF">
              <w:rPr>
                <w:rFonts w:ascii="Times New Roman" w:eastAsia="Calibri" w:hAnsi="Times New Roman" w:cs="Times New Roman"/>
                <w:kern w:val="0"/>
                <w:sz w:val="18"/>
                <w:szCs w:val="18"/>
                <w:lang w:eastAsia="en-US" w:bidi="ar-SA"/>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633A26" w:rsidRPr="00282F35" w:rsidRDefault="00F921BB" w:rsidP="00282F35">
            <w:pPr>
              <w:suppressAutoHyphens w:val="0"/>
              <w:spacing w:line="240" w:lineRule="auto"/>
              <w:jc w:val="center"/>
              <w:rPr>
                <w:rFonts w:ascii="Times New Roman" w:eastAsia="Calibri" w:hAnsi="Times New Roman" w:cs="Times New Roman"/>
                <w:kern w:val="0"/>
                <w:sz w:val="18"/>
                <w:szCs w:val="18"/>
                <w:lang w:eastAsia="en-US" w:bidi="ar-SA"/>
              </w:rPr>
            </w:pPr>
            <w:r>
              <w:rPr>
                <w:rFonts w:ascii="Times New Roman" w:eastAsia="Calibri" w:hAnsi="Times New Roman" w:cs="Times New Roman"/>
                <w:kern w:val="0"/>
                <w:sz w:val="18"/>
                <w:szCs w:val="18"/>
                <w:lang w:eastAsia="en-US" w:bidi="ar-SA"/>
              </w:rPr>
              <w:t>2</w:t>
            </w:r>
          </w:p>
        </w:tc>
        <w:tc>
          <w:tcPr>
            <w:tcW w:w="1134" w:type="dxa"/>
            <w:tcBorders>
              <w:top w:val="single" w:sz="4" w:space="0" w:color="auto"/>
              <w:left w:val="single" w:sz="4" w:space="0" w:color="auto"/>
              <w:bottom w:val="single" w:sz="4" w:space="0" w:color="auto"/>
              <w:right w:val="single" w:sz="4" w:space="0" w:color="auto"/>
            </w:tcBorders>
          </w:tcPr>
          <w:p w:rsidR="00633A26" w:rsidRPr="003618BF" w:rsidRDefault="00633A26" w:rsidP="00E65088">
            <w:pPr>
              <w:suppressAutoHyphens w:val="0"/>
              <w:spacing w:line="240" w:lineRule="auto"/>
              <w:jc w:val="center"/>
              <w:rPr>
                <w:rFonts w:ascii="Times New Roman" w:eastAsia="Calibri" w:hAnsi="Times New Roman" w:cs="Times New Roman"/>
                <w:kern w:val="0"/>
                <w:sz w:val="18"/>
                <w:szCs w:val="18"/>
                <w:lang w:eastAsia="en-US" w:bidi="ar-SA"/>
              </w:rPr>
            </w:pPr>
          </w:p>
        </w:tc>
        <w:tc>
          <w:tcPr>
            <w:tcW w:w="1276" w:type="dxa"/>
            <w:tcBorders>
              <w:top w:val="single" w:sz="4" w:space="0" w:color="auto"/>
              <w:left w:val="single" w:sz="4" w:space="0" w:color="auto"/>
              <w:bottom w:val="single" w:sz="4" w:space="0" w:color="auto"/>
              <w:right w:val="single" w:sz="4" w:space="0" w:color="auto"/>
            </w:tcBorders>
          </w:tcPr>
          <w:p w:rsidR="00633A26" w:rsidRPr="003618BF" w:rsidRDefault="00633A26" w:rsidP="00E65088">
            <w:pPr>
              <w:suppressAutoHyphens w:val="0"/>
              <w:spacing w:line="240" w:lineRule="auto"/>
              <w:jc w:val="center"/>
              <w:rPr>
                <w:rFonts w:ascii="Times New Roman" w:eastAsia="Calibri" w:hAnsi="Times New Roman" w:cs="Times New Roman"/>
                <w:kern w:val="0"/>
                <w:sz w:val="18"/>
                <w:szCs w:val="18"/>
                <w:lang w:eastAsia="en-US" w:bidi="ar-SA"/>
              </w:rPr>
            </w:pPr>
          </w:p>
        </w:tc>
      </w:tr>
      <w:tr w:rsidR="00140CA3" w:rsidRPr="003618BF" w:rsidTr="007B4688">
        <w:trPr>
          <w:trHeight w:val="296"/>
        </w:trPr>
        <w:tc>
          <w:tcPr>
            <w:tcW w:w="457" w:type="dxa"/>
            <w:tcBorders>
              <w:top w:val="single" w:sz="4" w:space="0" w:color="auto"/>
              <w:left w:val="single" w:sz="4" w:space="0" w:color="auto"/>
              <w:bottom w:val="single" w:sz="4" w:space="0" w:color="auto"/>
              <w:right w:val="single" w:sz="4" w:space="0" w:color="auto"/>
            </w:tcBorders>
          </w:tcPr>
          <w:p w:rsidR="00140CA3" w:rsidRPr="003618BF" w:rsidRDefault="00140CA3" w:rsidP="0063179B">
            <w:pPr>
              <w:suppressAutoHyphens w:val="0"/>
              <w:spacing w:line="240" w:lineRule="auto"/>
              <w:rPr>
                <w:rFonts w:eastAsia="Calibri" w:cs="Times New Roman"/>
                <w:kern w:val="0"/>
                <w:sz w:val="18"/>
                <w:szCs w:val="18"/>
                <w:lang w:eastAsia="en-US" w:bidi="ar-SA"/>
              </w:rPr>
            </w:pPr>
            <w:r>
              <w:rPr>
                <w:rFonts w:eastAsia="Calibri" w:cs="Times New Roman"/>
                <w:kern w:val="0"/>
                <w:sz w:val="18"/>
                <w:szCs w:val="18"/>
                <w:lang w:eastAsia="en-US" w:bidi="ar-SA"/>
              </w:rPr>
              <w:t>2</w:t>
            </w:r>
          </w:p>
        </w:tc>
        <w:tc>
          <w:tcPr>
            <w:tcW w:w="5781" w:type="dxa"/>
            <w:tcBorders>
              <w:top w:val="single" w:sz="4" w:space="0" w:color="auto"/>
              <w:left w:val="single" w:sz="4" w:space="0" w:color="auto"/>
              <w:bottom w:val="single" w:sz="4" w:space="0" w:color="auto"/>
              <w:right w:val="single" w:sz="4" w:space="0" w:color="auto"/>
            </w:tcBorders>
          </w:tcPr>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Комод</w:t>
            </w:r>
          </w:p>
          <w:p w:rsidR="00140CA3"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ОКПД</w:t>
            </w:r>
            <w:proofErr w:type="gramStart"/>
            <w:r w:rsidRPr="005B71F1">
              <w:rPr>
                <w:rFonts w:ascii="Times New Roman" w:eastAsia="Calibri" w:hAnsi="Times New Roman" w:cs="Times New Roman"/>
                <w:kern w:val="0"/>
                <w:sz w:val="18"/>
                <w:szCs w:val="18"/>
                <w:lang w:eastAsia="en-US" w:bidi="ar-SA"/>
              </w:rPr>
              <w:t>2</w:t>
            </w:r>
            <w:proofErr w:type="gramEnd"/>
            <w:r w:rsidRPr="005B71F1">
              <w:rPr>
                <w:rFonts w:ascii="Times New Roman" w:eastAsia="Calibri" w:hAnsi="Times New Roman" w:cs="Times New Roman"/>
                <w:kern w:val="0"/>
                <w:sz w:val="18"/>
                <w:szCs w:val="18"/>
                <w:lang w:eastAsia="en-US" w:bidi="ar-SA"/>
              </w:rPr>
              <w:t>: 31.09.13.190</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 xml:space="preserve">Расположение </w:t>
            </w:r>
            <w:r w:rsidRPr="005B71F1">
              <w:rPr>
                <w:rFonts w:ascii="Times New Roman" w:eastAsia="Calibri" w:hAnsi="Times New Roman" w:cs="Times New Roman"/>
                <w:kern w:val="0"/>
                <w:sz w:val="18"/>
                <w:szCs w:val="18"/>
                <w:lang w:eastAsia="en-US" w:bidi="ar-SA"/>
              </w:rPr>
              <w:tab/>
              <w:t>Напольное</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Конструкция</w:t>
            </w:r>
            <w:r w:rsidRPr="005B71F1">
              <w:rPr>
                <w:rFonts w:ascii="Times New Roman" w:eastAsia="Calibri" w:hAnsi="Times New Roman" w:cs="Times New Roman"/>
                <w:kern w:val="0"/>
                <w:sz w:val="18"/>
                <w:szCs w:val="18"/>
                <w:lang w:eastAsia="en-US" w:bidi="ar-SA"/>
              </w:rPr>
              <w:tab/>
              <w:t>Прямая</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Особенности</w:t>
            </w:r>
            <w:r w:rsidRPr="005B71F1">
              <w:rPr>
                <w:rFonts w:ascii="Times New Roman" w:eastAsia="Calibri" w:hAnsi="Times New Roman" w:cs="Times New Roman"/>
                <w:kern w:val="0"/>
                <w:sz w:val="18"/>
                <w:szCs w:val="18"/>
                <w:lang w:eastAsia="en-US" w:bidi="ar-SA"/>
              </w:rPr>
              <w:tab/>
              <w:t>с ящиками и дверками</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Вид материала корпуса</w:t>
            </w:r>
            <w:r w:rsidRPr="005B71F1">
              <w:rPr>
                <w:rFonts w:ascii="Times New Roman" w:eastAsia="Calibri" w:hAnsi="Times New Roman" w:cs="Times New Roman"/>
                <w:kern w:val="0"/>
                <w:sz w:val="18"/>
                <w:szCs w:val="18"/>
                <w:lang w:eastAsia="en-US" w:bidi="ar-SA"/>
              </w:rPr>
              <w:tab/>
              <w:t>ЛДСП</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Толщина ДСП</w:t>
            </w:r>
            <w:r w:rsidRPr="005B71F1">
              <w:rPr>
                <w:rFonts w:ascii="Times New Roman" w:eastAsia="Calibri" w:hAnsi="Times New Roman" w:cs="Times New Roman"/>
                <w:kern w:val="0"/>
                <w:sz w:val="18"/>
                <w:szCs w:val="18"/>
                <w:lang w:eastAsia="en-US" w:bidi="ar-SA"/>
              </w:rPr>
              <w:tab/>
              <w:t>≥16</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Кромка ПВХ</w:t>
            </w:r>
            <w:r w:rsidRPr="005B71F1">
              <w:rPr>
                <w:rFonts w:ascii="Times New Roman" w:eastAsia="Calibri" w:hAnsi="Times New Roman" w:cs="Times New Roman"/>
                <w:kern w:val="0"/>
                <w:sz w:val="18"/>
                <w:szCs w:val="18"/>
                <w:lang w:eastAsia="en-US" w:bidi="ar-SA"/>
              </w:rPr>
              <w:tab/>
              <w:t>наличие</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Ширина, мм</w:t>
            </w:r>
            <w:r w:rsidRPr="005B71F1">
              <w:rPr>
                <w:rFonts w:ascii="Times New Roman" w:eastAsia="Calibri" w:hAnsi="Times New Roman" w:cs="Times New Roman"/>
                <w:kern w:val="0"/>
                <w:sz w:val="18"/>
                <w:szCs w:val="18"/>
                <w:lang w:eastAsia="en-US" w:bidi="ar-SA"/>
              </w:rPr>
              <w:tab/>
              <w:t>≥1640</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Глубина, мм</w:t>
            </w:r>
            <w:r w:rsidRPr="005B71F1">
              <w:rPr>
                <w:rFonts w:ascii="Times New Roman" w:eastAsia="Calibri" w:hAnsi="Times New Roman" w:cs="Times New Roman"/>
                <w:kern w:val="0"/>
                <w:sz w:val="18"/>
                <w:szCs w:val="18"/>
                <w:lang w:eastAsia="en-US" w:bidi="ar-SA"/>
              </w:rPr>
              <w:tab/>
              <w:t>≥410</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Высота, мм</w:t>
            </w:r>
            <w:r w:rsidRPr="005B71F1">
              <w:rPr>
                <w:rFonts w:ascii="Times New Roman" w:eastAsia="Calibri" w:hAnsi="Times New Roman" w:cs="Times New Roman"/>
                <w:kern w:val="0"/>
                <w:sz w:val="18"/>
                <w:szCs w:val="18"/>
                <w:lang w:eastAsia="en-US" w:bidi="ar-SA"/>
              </w:rPr>
              <w:tab/>
              <w:t>≥940</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Количество ящиков, шт.</w:t>
            </w:r>
            <w:r w:rsidRPr="005B71F1">
              <w:rPr>
                <w:rFonts w:ascii="Times New Roman" w:eastAsia="Calibri" w:hAnsi="Times New Roman" w:cs="Times New Roman"/>
                <w:kern w:val="0"/>
                <w:sz w:val="18"/>
                <w:szCs w:val="18"/>
                <w:lang w:eastAsia="en-US" w:bidi="ar-SA"/>
              </w:rPr>
              <w:tab/>
              <w:t>≥4</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 xml:space="preserve">Ящики на роликовых направляющих </w:t>
            </w:r>
            <w:proofErr w:type="gramStart"/>
            <w:r w:rsidRPr="005B71F1">
              <w:rPr>
                <w:rFonts w:ascii="Times New Roman" w:eastAsia="Calibri" w:hAnsi="Times New Roman" w:cs="Times New Roman"/>
                <w:kern w:val="0"/>
                <w:sz w:val="18"/>
                <w:szCs w:val="18"/>
                <w:lang w:eastAsia="en-US" w:bidi="ar-SA"/>
              </w:rPr>
              <w:t>длинной</w:t>
            </w:r>
            <w:proofErr w:type="gramEnd"/>
            <w:r w:rsidRPr="005B71F1">
              <w:rPr>
                <w:rFonts w:ascii="Times New Roman" w:eastAsia="Calibri" w:hAnsi="Times New Roman" w:cs="Times New Roman"/>
                <w:kern w:val="0"/>
                <w:sz w:val="18"/>
                <w:szCs w:val="18"/>
                <w:lang w:eastAsia="en-US" w:bidi="ar-SA"/>
              </w:rPr>
              <w:t xml:space="preserve"> 350 мм.</w:t>
            </w:r>
            <w:r w:rsidRPr="005B71F1">
              <w:rPr>
                <w:rFonts w:ascii="Times New Roman" w:eastAsia="Calibri" w:hAnsi="Times New Roman" w:cs="Times New Roman"/>
                <w:kern w:val="0"/>
                <w:sz w:val="18"/>
                <w:szCs w:val="18"/>
                <w:lang w:eastAsia="en-US" w:bidi="ar-SA"/>
              </w:rPr>
              <w:tab/>
              <w:t>Наличие</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proofErr w:type="gramStart"/>
            <w:r w:rsidRPr="005B71F1">
              <w:rPr>
                <w:rFonts w:ascii="Times New Roman" w:eastAsia="Calibri" w:hAnsi="Times New Roman" w:cs="Times New Roman"/>
                <w:kern w:val="0"/>
                <w:sz w:val="18"/>
                <w:szCs w:val="18"/>
                <w:lang w:eastAsia="en-US" w:bidi="ar-SA"/>
              </w:rPr>
              <w:t>ТР</w:t>
            </w:r>
            <w:proofErr w:type="gramEnd"/>
            <w:r w:rsidRPr="005B71F1">
              <w:rPr>
                <w:rFonts w:ascii="Times New Roman" w:eastAsia="Calibri" w:hAnsi="Times New Roman" w:cs="Times New Roman"/>
                <w:kern w:val="0"/>
                <w:sz w:val="18"/>
                <w:szCs w:val="18"/>
                <w:lang w:eastAsia="en-US" w:bidi="ar-SA"/>
              </w:rPr>
              <w:t xml:space="preserve"> ТС 025/2012 «О безопасности мебельной продукции»</w:t>
            </w:r>
            <w:r>
              <w:rPr>
                <w:rFonts w:ascii="Times New Roman" w:eastAsia="Calibri" w:hAnsi="Times New Roman" w:cs="Times New Roman"/>
                <w:kern w:val="0"/>
                <w:sz w:val="18"/>
                <w:szCs w:val="18"/>
                <w:lang w:eastAsia="en-US" w:bidi="ar-SA"/>
              </w:rPr>
              <w:t xml:space="preserve"> </w:t>
            </w:r>
            <w:r w:rsidRPr="005B71F1">
              <w:rPr>
                <w:rFonts w:ascii="Times New Roman" w:eastAsia="Calibri" w:hAnsi="Times New Roman" w:cs="Times New Roman"/>
                <w:kern w:val="0"/>
                <w:sz w:val="18"/>
                <w:szCs w:val="18"/>
                <w:lang w:eastAsia="en-US" w:bidi="ar-SA"/>
              </w:rPr>
              <w:t>соответствие</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Количество дверок, шт.</w:t>
            </w:r>
            <w:r w:rsidRPr="005B71F1">
              <w:rPr>
                <w:rFonts w:ascii="Times New Roman" w:eastAsia="Calibri" w:hAnsi="Times New Roman" w:cs="Times New Roman"/>
                <w:kern w:val="0"/>
                <w:sz w:val="18"/>
                <w:szCs w:val="18"/>
                <w:lang w:eastAsia="en-US" w:bidi="ar-SA"/>
              </w:rPr>
              <w:tab/>
              <w:t>≥2</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Количество полок, шт.</w:t>
            </w:r>
            <w:r w:rsidRPr="005B71F1">
              <w:rPr>
                <w:rFonts w:ascii="Times New Roman" w:eastAsia="Calibri" w:hAnsi="Times New Roman" w:cs="Times New Roman"/>
                <w:kern w:val="0"/>
                <w:sz w:val="18"/>
                <w:szCs w:val="18"/>
                <w:lang w:eastAsia="en-US" w:bidi="ar-SA"/>
              </w:rPr>
              <w:tab/>
              <w:t>≥1</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 xml:space="preserve">Цвет корпуса </w:t>
            </w:r>
            <w:r w:rsidRPr="005B71F1">
              <w:rPr>
                <w:rFonts w:ascii="Times New Roman" w:eastAsia="Calibri" w:hAnsi="Times New Roman" w:cs="Times New Roman"/>
                <w:kern w:val="0"/>
                <w:sz w:val="18"/>
                <w:szCs w:val="18"/>
                <w:lang w:eastAsia="en-US" w:bidi="ar-SA"/>
              </w:rPr>
              <w:tab/>
              <w:t>Дуб (по согласованию  с заказчиком)</w:t>
            </w:r>
          </w:p>
          <w:p w:rsid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Цвет ящиков и дверок</w:t>
            </w:r>
            <w:r w:rsidRPr="005B71F1">
              <w:rPr>
                <w:rFonts w:ascii="Times New Roman" w:eastAsia="Calibri" w:hAnsi="Times New Roman" w:cs="Times New Roman"/>
                <w:kern w:val="0"/>
                <w:sz w:val="18"/>
                <w:szCs w:val="18"/>
                <w:lang w:eastAsia="en-US" w:bidi="ar-SA"/>
              </w:rPr>
              <w:tab/>
              <w:t>Белый</w:t>
            </w:r>
          </w:p>
          <w:p w:rsid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p>
          <w:p w:rsidR="005B71F1" w:rsidRDefault="005B71F1" w:rsidP="005B71F1">
            <w:pPr>
              <w:suppressAutoHyphens w:val="0"/>
              <w:spacing w:line="240" w:lineRule="auto"/>
            </w:pPr>
            <w:r>
              <w:rPr>
                <w:rFonts w:eastAsia="Calibri" w:cs="Times New Roman"/>
                <w:noProof/>
                <w:kern w:val="0"/>
                <w:sz w:val="18"/>
                <w:szCs w:val="18"/>
                <w:lang w:eastAsia="ru-RU" w:bidi="ar-SA"/>
              </w:rPr>
              <w:drawing>
                <wp:inline distT="0" distB="0" distL="0" distR="0" wp14:anchorId="213A6C78" wp14:editId="595FFF60">
                  <wp:extent cx="1152525" cy="792480"/>
                  <wp:effectExtent l="0" t="0" r="952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792480"/>
                          </a:xfrm>
                          <a:prstGeom prst="rect">
                            <a:avLst/>
                          </a:prstGeom>
                          <a:noFill/>
                        </pic:spPr>
                      </pic:pic>
                    </a:graphicData>
                  </a:graphic>
                </wp:inline>
              </w:drawing>
            </w:r>
            <w:r>
              <w:t xml:space="preserve"> </w:t>
            </w:r>
          </w:p>
          <w:p w:rsidR="005B71F1" w:rsidRPr="005B71F1" w:rsidRDefault="005B71F1" w:rsidP="005B71F1">
            <w:pPr>
              <w:suppressAutoHyphens w:val="0"/>
              <w:spacing w:line="240" w:lineRule="auto"/>
              <w:rPr>
                <w:rFonts w:ascii="Times New Roman" w:eastAsia="Calibri" w:hAnsi="Times New Roman" w:cs="Times New Roman"/>
                <w:kern w:val="0"/>
                <w:sz w:val="18"/>
                <w:szCs w:val="18"/>
                <w:lang w:eastAsia="en-US" w:bidi="ar-SA"/>
              </w:rPr>
            </w:pPr>
            <w:r w:rsidRPr="005B71F1">
              <w:rPr>
                <w:rFonts w:ascii="Times New Roman" w:eastAsia="Calibri" w:hAnsi="Times New Roman" w:cs="Times New Roman"/>
                <w:kern w:val="0"/>
                <w:sz w:val="18"/>
                <w:szCs w:val="18"/>
                <w:lang w:eastAsia="en-US" w:bidi="ar-SA"/>
              </w:rPr>
              <w:t>Изображение носит информационный характер</w:t>
            </w:r>
          </w:p>
        </w:tc>
        <w:tc>
          <w:tcPr>
            <w:tcW w:w="851" w:type="dxa"/>
            <w:tcBorders>
              <w:top w:val="single" w:sz="4" w:space="0" w:color="auto"/>
              <w:left w:val="single" w:sz="4" w:space="0" w:color="auto"/>
              <w:bottom w:val="single" w:sz="4" w:space="0" w:color="auto"/>
              <w:right w:val="single" w:sz="4" w:space="0" w:color="auto"/>
            </w:tcBorders>
          </w:tcPr>
          <w:p w:rsidR="00140CA3" w:rsidRPr="003618BF" w:rsidRDefault="00140CA3" w:rsidP="00E42560">
            <w:pPr>
              <w:suppressAutoHyphens w:val="0"/>
              <w:spacing w:line="240" w:lineRule="auto"/>
              <w:jc w:val="center"/>
              <w:rPr>
                <w:rFonts w:ascii="Times New Roman" w:eastAsia="Calibri" w:hAnsi="Times New Roman" w:cs="Times New Roman"/>
                <w:kern w:val="0"/>
                <w:sz w:val="18"/>
                <w:szCs w:val="18"/>
                <w:lang w:eastAsia="en-US" w:bidi="ar-SA"/>
              </w:rPr>
            </w:pPr>
            <w:proofErr w:type="spellStart"/>
            <w:proofErr w:type="gramStart"/>
            <w:r w:rsidRPr="003618BF">
              <w:rPr>
                <w:rFonts w:ascii="Times New Roman" w:eastAsia="Calibri" w:hAnsi="Times New Roman" w:cs="Times New Roman"/>
                <w:kern w:val="0"/>
                <w:sz w:val="18"/>
                <w:szCs w:val="18"/>
                <w:lang w:eastAsia="en-US" w:bidi="ar-SA"/>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140CA3" w:rsidRPr="00282F35" w:rsidRDefault="002C5DA5" w:rsidP="00E42560">
            <w:pPr>
              <w:suppressAutoHyphens w:val="0"/>
              <w:spacing w:line="240" w:lineRule="auto"/>
              <w:jc w:val="center"/>
              <w:rPr>
                <w:rFonts w:ascii="Times New Roman" w:eastAsia="Calibri" w:hAnsi="Times New Roman" w:cs="Times New Roman"/>
                <w:kern w:val="0"/>
                <w:sz w:val="18"/>
                <w:szCs w:val="18"/>
                <w:lang w:eastAsia="en-US" w:bidi="ar-SA"/>
              </w:rPr>
            </w:pPr>
            <w:r>
              <w:rPr>
                <w:rFonts w:ascii="Times New Roman" w:eastAsia="Calibri" w:hAnsi="Times New Roman" w:cs="Times New Roman"/>
                <w:kern w:val="0"/>
                <w:sz w:val="18"/>
                <w:szCs w:val="18"/>
                <w:lang w:eastAsia="en-US" w:bidi="ar-SA"/>
              </w:rPr>
              <w:t>2</w:t>
            </w:r>
          </w:p>
        </w:tc>
        <w:tc>
          <w:tcPr>
            <w:tcW w:w="1134" w:type="dxa"/>
            <w:tcBorders>
              <w:top w:val="single" w:sz="4" w:space="0" w:color="auto"/>
              <w:left w:val="single" w:sz="4" w:space="0" w:color="auto"/>
              <w:bottom w:val="single" w:sz="4" w:space="0" w:color="auto"/>
              <w:right w:val="single" w:sz="4" w:space="0" w:color="auto"/>
            </w:tcBorders>
          </w:tcPr>
          <w:p w:rsidR="00140CA3" w:rsidRPr="003618BF" w:rsidRDefault="00140CA3" w:rsidP="00E65088">
            <w:pPr>
              <w:suppressAutoHyphens w:val="0"/>
              <w:spacing w:line="240" w:lineRule="auto"/>
              <w:jc w:val="center"/>
              <w:rPr>
                <w:rFonts w:eastAsia="Calibri" w:cs="Times New Roman"/>
                <w:kern w:val="0"/>
                <w:sz w:val="18"/>
                <w:szCs w:val="18"/>
                <w:lang w:eastAsia="en-US" w:bidi="ar-SA"/>
              </w:rPr>
            </w:pPr>
          </w:p>
        </w:tc>
        <w:tc>
          <w:tcPr>
            <w:tcW w:w="1276" w:type="dxa"/>
            <w:tcBorders>
              <w:top w:val="single" w:sz="4" w:space="0" w:color="auto"/>
              <w:left w:val="single" w:sz="4" w:space="0" w:color="auto"/>
              <w:bottom w:val="single" w:sz="4" w:space="0" w:color="auto"/>
              <w:right w:val="single" w:sz="4" w:space="0" w:color="auto"/>
            </w:tcBorders>
          </w:tcPr>
          <w:p w:rsidR="00140CA3" w:rsidRPr="003618BF" w:rsidRDefault="00140CA3" w:rsidP="00E65088">
            <w:pPr>
              <w:suppressAutoHyphens w:val="0"/>
              <w:spacing w:line="240" w:lineRule="auto"/>
              <w:jc w:val="center"/>
              <w:rPr>
                <w:rFonts w:eastAsia="Calibri" w:cs="Times New Roman"/>
                <w:kern w:val="0"/>
                <w:sz w:val="18"/>
                <w:szCs w:val="18"/>
                <w:lang w:eastAsia="en-US" w:bidi="ar-SA"/>
              </w:rPr>
            </w:pPr>
          </w:p>
        </w:tc>
      </w:tr>
      <w:tr w:rsidR="00287F3B" w:rsidRPr="003618BF" w:rsidTr="007B4688">
        <w:trPr>
          <w:trHeight w:val="296"/>
        </w:trPr>
        <w:tc>
          <w:tcPr>
            <w:tcW w:w="457" w:type="dxa"/>
            <w:tcBorders>
              <w:top w:val="single" w:sz="4" w:space="0" w:color="auto"/>
              <w:left w:val="single" w:sz="4" w:space="0" w:color="auto"/>
              <w:bottom w:val="single" w:sz="4" w:space="0" w:color="auto"/>
              <w:right w:val="single" w:sz="4" w:space="0" w:color="auto"/>
            </w:tcBorders>
          </w:tcPr>
          <w:p w:rsidR="00287F3B" w:rsidRDefault="00287F3B" w:rsidP="0063179B">
            <w:pPr>
              <w:suppressAutoHyphens w:val="0"/>
              <w:spacing w:line="240" w:lineRule="auto"/>
              <w:rPr>
                <w:rFonts w:eastAsia="Calibri" w:cs="Times New Roman"/>
                <w:kern w:val="0"/>
                <w:sz w:val="18"/>
                <w:szCs w:val="18"/>
                <w:lang w:eastAsia="en-US" w:bidi="ar-SA"/>
              </w:rPr>
            </w:pPr>
            <w:r>
              <w:rPr>
                <w:rFonts w:eastAsia="Calibri" w:cs="Times New Roman"/>
                <w:kern w:val="0"/>
                <w:sz w:val="18"/>
                <w:szCs w:val="18"/>
                <w:lang w:eastAsia="en-US" w:bidi="ar-SA"/>
              </w:rPr>
              <w:t>3</w:t>
            </w:r>
          </w:p>
        </w:tc>
        <w:tc>
          <w:tcPr>
            <w:tcW w:w="5781" w:type="dxa"/>
            <w:tcBorders>
              <w:top w:val="single" w:sz="4" w:space="0" w:color="auto"/>
              <w:left w:val="single" w:sz="4" w:space="0" w:color="auto"/>
              <w:bottom w:val="single" w:sz="4" w:space="0" w:color="auto"/>
              <w:right w:val="single" w:sz="4" w:space="0" w:color="auto"/>
            </w:tcBorders>
          </w:tcPr>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Шкаф-пенал</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ОКПД</w:t>
            </w:r>
            <w:proofErr w:type="gramStart"/>
            <w:r w:rsidRPr="00287F3B">
              <w:rPr>
                <w:rFonts w:ascii="Times New Roman" w:eastAsia="Calibri" w:hAnsi="Times New Roman" w:cs="Times New Roman"/>
                <w:kern w:val="0"/>
                <w:sz w:val="18"/>
                <w:szCs w:val="18"/>
                <w:lang w:eastAsia="en-US" w:bidi="ar-SA"/>
              </w:rPr>
              <w:t>2</w:t>
            </w:r>
            <w:proofErr w:type="gramEnd"/>
            <w:r w:rsidRPr="00287F3B">
              <w:rPr>
                <w:rFonts w:ascii="Times New Roman" w:eastAsia="Calibri" w:hAnsi="Times New Roman" w:cs="Times New Roman"/>
                <w:kern w:val="0"/>
                <w:sz w:val="18"/>
                <w:szCs w:val="18"/>
                <w:lang w:eastAsia="en-US" w:bidi="ar-SA"/>
              </w:rPr>
              <w:t>: 31.09.13.190</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 xml:space="preserve">Конструкция </w:t>
            </w:r>
            <w:r w:rsidRPr="00287F3B">
              <w:rPr>
                <w:rFonts w:ascii="Times New Roman" w:eastAsia="Calibri" w:hAnsi="Times New Roman" w:cs="Times New Roman"/>
                <w:kern w:val="0"/>
                <w:sz w:val="18"/>
                <w:szCs w:val="18"/>
                <w:lang w:eastAsia="en-US" w:bidi="ar-SA"/>
              </w:rPr>
              <w:tab/>
            </w:r>
            <w:proofErr w:type="gramStart"/>
            <w:r w:rsidRPr="00287F3B">
              <w:rPr>
                <w:rFonts w:ascii="Times New Roman" w:eastAsia="Calibri" w:hAnsi="Times New Roman" w:cs="Times New Roman"/>
                <w:kern w:val="0"/>
                <w:sz w:val="18"/>
                <w:szCs w:val="18"/>
                <w:lang w:eastAsia="en-US" w:bidi="ar-SA"/>
              </w:rPr>
              <w:t>Прямой</w:t>
            </w:r>
            <w:proofErr w:type="gramEnd"/>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Вид материала корпуса</w:t>
            </w:r>
            <w:r w:rsidRPr="00287F3B">
              <w:rPr>
                <w:rFonts w:ascii="Times New Roman" w:eastAsia="Calibri" w:hAnsi="Times New Roman" w:cs="Times New Roman"/>
                <w:kern w:val="0"/>
                <w:sz w:val="18"/>
                <w:szCs w:val="18"/>
                <w:lang w:eastAsia="en-US" w:bidi="ar-SA"/>
              </w:rPr>
              <w:tab/>
              <w:t>ЛДСП</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Толщина ДСП</w:t>
            </w:r>
            <w:r w:rsidRPr="00287F3B">
              <w:rPr>
                <w:rFonts w:ascii="Times New Roman" w:eastAsia="Calibri" w:hAnsi="Times New Roman" w:cs="Times New Roman"/>
                <w:kern w:val="0"/>
                <w:sz w:val="18"/>
                <w:szCs w:val="18"/>
                <w:lang w:eastAsia="en-US" w:bidi="ar-SA"/>
              </w:rPr>
              <w:tab/>
              <w:t>≥16</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Кромка ПВХ</w:t>
            </w:r>
            <w:r w:rsidRPr="00287F3B">
              <w:rPr>
                <w:rFonts w:ascii="Times New Roman" w:eastAsia="Calibri" w:hAnsi="Times New Roman" w:cs="Times New Roman"/>
                <w:kern w:val="0"/>
                <w:sz w:val="18"/>
                <w:szCs w:val="18"/>
                <w:lang w:eastAsia="en-US" w:bidi="ar-SA"/>
              </w:rPr>
              <w:tab/>
              <w:t>наличие</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Ширина, мм</w:t>
            </w:r>
            <w:r w:rsidRPr="00287F3B">
              <w:rPr>
                <w:rFonts w:ascii="Times New Roman" w:eastAsia="Calibri" w:hAnsi="Times New Roman" w:cs="Times New Roman"/>
                <w:kern w:val="0"/>
                <w:sz w:val="18"/>
                <w:szCs w:val="18"/>
                <w:lang w:eastAsia="en-US" w:bidi="ar-SA"/>
              </w:rPr>
              <w:tab/>
              <w:t>≥404</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Глубина, мм</w:t>
            </w:r>
            <w:r w:rsidRPr="00287F3B">
              <w:rPr>
                <w:rFonts w:ascii="Times New Roman" w:eastAsia="Calibri" w:hAnsi="Times New Roman" w:cs="Times New Roman"/>
                <w:kern w:val="0"/>
                <w:sz w:val="18"/>
                <w:szCs w:val="18"/>
                <w:lang w:eastAsia="en-US" w:bidi="ar-SA"/>
              </w:rPr>
              <w:tab/>
              <w:t>≥504</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Высота, мм</w:t>
            </w:r>
            <w:r w:rsidRPr="00287F3B">
              <w:rPr>
                <w:rFonts w:ascii="Times New Roman" w:eastAsia="Calibri" w:hAnsi="Times New Roman" w:cs="Times New Roman"/>
                <w:kern w:val="0"/>
                <w:sz w:val="18"/>
                <w:szCs w:val="18"/>
                <w:lang w:eastAsia="en-US" w:bidi="ar-SA"/>
              </w:rPr>
              <w:tab/>
              <w:t>≥2096</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Количество дверок, шт.</w:t>
            </w:r>
            <w:r w:rsidRPr="00287F3B">
              <w:rPr>
                <w:rFonts w:ascii="Times New Roman" w:eastAsia="Calibri" w:hAnsi="Times New Roman" w:cs="Times New Roman"/>
                <w:kern w:val="0"/>
                <w:sz w:val="18"/>
                <w:szCs w:val="18"/>
                <w:lang w:eastAsia="en-US" w:bidi="ar-SA"/>
              </w:rPr>
              <w:tab/>
              <w:t>1</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Открывание дверки системы «</w:t>
            </w:r>
            <w:proofErr w:type="spellStart"/>
            <w:r w:rsidRPr="00287F3B">
              <w:rPr>
                <w:rFonts w:ascii="Times New Roman" w:eastAsia="Calibri" w:hAnsi="Times New Roman" w:cs="Times New Roman"/>
                <w:kern w:val="0"/>
                <w:sz w:val="18"/>
                <w:szCs w:val="18"/>
                <w:lang w:eastAsia="en-US" w:bidi="ar-SA"/>
              </w:rPr>
              <w:t>Push-to-open</w:t>
            </w:r>
            <w:proofErr w:type="spellEnd"/>
            <w:r w:rsidRPr="00287F3B">
              <w:rPr>
                <w:rFonts w:ascii="Times New Roman" w:eastAsia="Calibri" w:hAnsi="Times New Roman" w:cs="Times New Roman"/>
                <w:kern w:val="0"/>
                <w:sz w:val="18"/>
                <w:szCs w:val="18"/>
                <w:lang w:eastAsia="en-US" w:bidi="ar-SA"/>
              </w:rPr>
              <w:t>»</w:t>
            </w:r>
            <w:r w:rsidRPr="00287F3B">
              <w:rPr>
                <w:rFonts w:ascii="Times New Roman" w:eastAsia="Calibri" w:hAnsi="Times New Roman" w:cs="Times New Roman"/>
                <w:kern w:val="0"/>
                <w:sz w:val="18"/>
                <w:szCs w:val="18"/>
                <w:lang w:eastAsia="en-US" w:bidi="ar-SA"/>
              </w:rPr>
              <w:tab/>
              <w:t>Наличие</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lastRenderedPageBreak/>
              <w:t>Открывание дверцы универсальное (влево, вправо)</w:t>
            </w:r>
            <w:r w:rsidRPr="00287F3B">
              <w:rPr>
                <w:rFonts w:ascii="Times New Roman" w:eastAsia="Calibri" w:hAnsi="Times New Roman" w:cs="Times New Roman"/>
                <w:kern w:val="0"/>
                <w:sz w:val="18"/>
                <w:szCs w:val="18"/>
                <w:lang w:eastAsia="en-US" w:bidi="ar-SA"/>
              </w:rPr>
              <w:tab/>
              <w:t>Наличие</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proofErr w:type="gramStart"/>
            <w:r w:rsidRPr="00287F3B">
              <w:rPr>
                <w:rFonts w:ascii="Times New Roman" w:eastAsia="Calibri" w:hAnsi="Times New Roman" w:cs="Times New Roman"/>
                <w:kern w:val="0"/>
                <w:sz w:val="18"/>
                <w:szCs w:val="18"/>
                <w:lang w:eastAsia="en-US" w:bidi="ar-SA"/>
              </w:rPr>
              <w:t>ТР</w:t>
            </w:r>
            <w:proofErr w:type="gramEnd"/>
            <w:r w:rsidRPr="00287F3B">
              <w:rPr>
                <w:rFonts w:ascii="Times New Roman" w:eastAsia="Calibri" w:hAnsi="Times New Roman" w:cs="Times New Roman"/>
                <w:kern w:val="0"/>
                <w:sz w:val="18"/>
                <w:szCs w:val="18"/>
                <w:lang w:eastAsia="en-US" w:bidi="ar-SA"/>
              </w:rPr>
              <w:t xml:space="preserve"> ТС 025/2012 «О безопасности мебельной продукции»</w:t>
            </w:r>
            <w:r>
              <w:rPr>
                <w:rFonts w:ascii="Times New Roman" w:eastAsia="Calibri" w:hAnsi="Times New Roman" w:cs="Times New Roman"/>
                <w:kern w:val="0"/>
                <w:sz w:val="18"/>
                <w:szCs w:val="18"/>
                <w:lang w:eastAsia="en-US" w:bidi="ar-SA"/>
              </w:rPr>
              <w:t xml:space="preserve"> </w:t>
            </w:r>
            <w:r w:rsidRPr="00287F3B">
              <w:rPr>
                <w:rFonts w:ascii="Times New Roman" w:eastAsia="Calibri" w:hAnsi="Times New Roman" w:cs="Times New Roman"/>
                <w:kern w:val="0"/>
                <w:sz w:val="18"/>
                <w:szCs w:val="18"/>
                <w:lang w:eastAsia="en-US" w:bidi="ar-SA"/>
              </w:rPr>
              <w:t>соответствие</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Количество полок, шт.</w:t>
            </w:r>
            <w:r w:rsidRPr="00287F3B">
              <w:rPr>
                <w:rFonts w:ascii="Times New Roman" w:eastAsia="Calibri" w:hAnsi="Times New Roman" w:cs="Times New Roman"/>
                <w:kern w:val="0"/>
                <w:sz w:val="18"/>
                <w:szCs w:val="18"/>
                <w:lang w:eastAsia="en-US" w:bidi="ar-SA"/>
              </w:rPr>
              <w:tab/>
              <w:t>5</w:t>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 xml:space="preserve">Цвет корпуса </w:t>
            </w:r>
            <w:r w:rsidRPr="00287F3B">
              <w:rPr>
                <w:rFonts w:ascii="Times New Roman" w:eastAsia="Calibri" w:hAnsi="Times New Roman" w:cs="Times New Roman"/>
                <w:kern w:val="0"/>
                <w:sz w:val="18"/>
                <w:szCs w:val="18"/>
                <w:lang w:eastAsia="en-US" w:bidi="ar-SA"/>
              </w:rPr>
              <w:tab/>
              <w:t>Дуб (по согласованию с заказчиком)</w:t>
            </w:r>
          </w:p>
          <w:p w:rsid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Цвет дверки</w:t>
            </w:r>
            <w:r w:rsidRPr="00287F3B">
              <w:rPr>
                <w:rFonts w:ascii="Times New Roman" w:eastAsia="Calibri" w:hAnsi="Times New Roman" w:cs="Times New Roman"/>
                <w:kern w:val="0"/>
                <w:sz w:val="18"/>
                <w:szCs w:val="18"/>
                <w:lang w:eastAsia="en-US" w:bidi="ar-SA"/>
              </w:rPr>
              <w:tab/>
              <w:t>Белый</w:t>
            </w:r>
          </w:p>
          <w:p w:rsid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p>
          <w:p w:rsid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Pr>
                <w:rFonts w:eastAsia="Calibri" w:cs="Times New Roman"/>
                <w:noProof/>
                <w:kern w:val="0"/>
                <w:sz w:val="18"/>
                <w:szCs w:val="18"/>
                <w:lang w:eastAsia="ru-RU" w:bidi="ar-SA"/>
              </w:rPr>
              <w:drawing>
                <wp:inline distT="0" distB="0" distL="0" distR="0" wp14:anchorId="28393ED1" wp14:editId="372B96DE">
                  <wp:extent cx="384175" cy="9632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175" cy="963295"/>
                          </a:xfrm>
                          <a:prstGeom prst="rect">
                            <a:avLst/>
                          </a:prstGeom>
                          <a:noFill/>
                        </pic:spPr>
                      </pic:pic>
                    </a:graphicData>
                  </a:graphic>
                </wp:inline>
              </w:drawing>
            </w:r>
          </w:p>
          <w:p w:rsidR="00287F3B" w:rsidRPr="00287F3B" w:rsidRDefault="00287F3B" w:rsidP="00287F3B">
            <w:pPr>
              <w:suppressAutoHyphens w:val="0"/>
              <w:spacing w:line="240" w:lineRule="auto"/>
              <w:rPr>
                <w:rFonts w:ascii="Times New Roman" w:eastAsia="Calibri" w:hAnsi="Times New Roman" w:cs="Times New Roman"/>
                <w:kern w:val="0"/>
                <w:sz w:val="18"/>
                <w:szCs w:val="18"/>
                <w:lang w:eastAsia="en-US" w:bidi="ar-SA"/>
              </w:rPr>
            </w:pPr>
            <w:r w:rsidRPr="00287F3B">
              <w:rPr>
                <w:rFonts w:ascii="Times New Roman" w:eastAsia="Calibri" w:hAnsi="Times New Roman" w:cs="Times New Roman"/>
                <w:kern w:val="0"/>
                <w:sz w:val="18"/>
                <w:szCs w:val="18"/>
                <w:lang w:eastAsia="en-US" w:bidi="ar-SA"/>
              </w:rPr>
              <w:t>Изображение носит информационный характер</w:t>
            </w:r>
          </w:p>
        </w:tc>
        <w:tc>
          <w:tcPr>
            <w:tcW w:w="851" w:type="dxa"/>
            <w:tcBorders>
              <w:top w:val="single" w:sz="4" w:space="0" w:color="auto"/>
              <w:left w:val="single" w:sz="4" w:space="0" w:color="auto"/>
              <w:bottom w:val="single" w:sz="4" w:space="0" w:color="auto"/>
              <w:right w:val="single" w:sz="4" w:space="0" w:color="auto"/>
            </w:tcBorders>
          </w:tcPr>
          <w:p w:rsidR="00287F3B" w:rsidRPr="003618BF" w:rsidRDefault="00287F3B" w:rsidP="00866E51">
            <w:pPr>
              <w:suppressAutoHyphens w:val="0"/>
              <w:spacing w:line="240" w:lineRule="auto"/>
              <w:jc w:val="center"/>
              <w:rPr>
                <w:rFonts w:ascii="Times New Roman" w:eastAsia="Calibri" w:hAnsi="Times New Roman" w:cs="Times New Roman"/>
                <w:kern w:val="0"/>
                <w:sz w:val="18"/>
                <w:szCs w:val="18"/>
                <w:lang w:eastAsia="en-US" w:bidi="ar-SA"/>
              </w:rPr>
            </w:pPr>
            <w:proofErr w:type="spellStart"/>
            <w:proofErr w:type="gramStart"/>
            <w:r w:rsidRPr="003618BF">
              <w:rPr>
                <w:rFonts w:ascii="Times New Roman" w:eastAsia="Calibri" w:hAnsi="Times New Roman" w:cs="Times New Roman"/>
                <w:kern w:val="0"/>
                <w:sz w:val="18"/>
                <w:szCs w:val="18"/>
                <w:lang w:eastAsia="en-US" w:bidi="ar-SA"/>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287F3B" w:rsidRDefault="00287F3B" w:rsidP="00E42560">
            <w:pPr>
              <w:suppressAutoHyphens w:val="0"/>
              <w:spacing w:line="240" w:lineRule="auto"/>
              <w:jc w:val="center"/>
              <w:rPr>
                <w:rFonts w:eastAsia="Calibri" w:cs="Times New Roman"/>
                <w:kern w:val="0"/>
                <w:sz w:val="18"/>
                <w:szCs w:val="18"/>
                <w:lang w:eastAsia="en-US" w:bidi="ar-SA"/>
              </w:rPr>
            </w:pPr>
            <w:r>
              <w:rPr>
                <w:rFonts w:eastAsia="Calibri" w:cs="Times New Roman"/>
                <w:kern w:val="0"/>
                <w:sz w:val="18"/>
                <w:szCs w:val="18"/>
                <w:lang w:eastAsia="en-US" w:bidi="ar-SA"/>
              </w:rPr>
              <w:t>1</w:t>
            </w:r>
          </w:p>
        </w:tc>
        <w:tc>
          <w:tcPr>
            <w:tcW w:w="1134" w:type="dxa"/>
            <w:tcBorders>
              <w:top w:val="single" w:sz="4" w:space="0" w:color="auto"/>
              <w:left w:val="single" w:sz="4" w:space="0" w:color="auto"/>
              <w:bottom w:val="single" w:sz="4" w:space="0" w:color="auto"/>
              <w:right w:val="single" w:sz="4" w:space="0" w:color="auto"/>
            </w:tcBorders>
          </w:tcPr>
          <w:p w:rsidR="00287F3B" w:rsidRPr="003618BF" w:rsidRDefault="00287F3B" w:rsidP="00E65088">
            <w:pPr>
              <w:suppressAutoHyphens w:val="0"/>
              <w:spacing w:line="240" w:lineRule="auto"/>
              <w:jc w:val="center"/>
              <w:rPr>
                <w:rFonts w:eastAsia="Calibri" w:cs="Times New Roman"/>
                <w:kern w:val="0"/>
                <w:sz w:val="18"/>
                <w:szCs w:val="18"/>
                <w:lang w:eastAsia="en-US" w:bidi="ar-SA"/>
              </w:rPr>
            </w:pPr>
          </w:p>
        </w:tc>
        <w:tc>
          <w:tcPr>
            <w:tcW w:w="1276" w:type="dxa"/>
            <w:tcBorders>
              <w:top w:val="single" w:sz="4" w:space="0" w:color="auto"/>
              <w:left w:val="single" w:sz="4" w:space="0" w:color="auto"/>
              <w:bottom w:val="single" w:sz="4" w:space="0" w:color="auto"/>
              <w:right w:val="single" w:sz="4" w:space="0" w:color="auto"/>
            </w:tcBorders>
          </w:tcPr>
          <w:p w:rsidR="00287F3B" w:rsidRPr="003618BF" w:rsidRDefault="00287F3B" w:rsidP="00E65088">
            <w:pPr>
              <w:suppressAutoHyphens w:val="0"/>
              <w:spacing w:line="240" w:lineRule="auto"/>
              <w:jc w:val="center"/>
              <w:rPr>
                <w:rFonts w:eastAsia="Calibri" w:cs="Times New Roman"/>
                <w:kern w:val="0"/>
                <w:sz w:val="18"/>
                <w:szCs w:val="18"/>
                <w:lang w:eastAsia="en-US" w:bidi="ar-SA"/>
              </w:rPr>
            </w:pPr>
          </w:p>
        </w:tc>
      </w:tr>
      <w:tr w:rsidR="00287F3B" w:rsidRPr="003618BF" w:rsidTr="00726BF7">
        <w:trPr>
          <w:trHeight w:val="296"/>
        </w:trPr>
        <w:tc>
          <w:tcPr>
            <w:tcW w:w="9215" w:type="dxa"/>
            <w:gridSpan w:val="5"/>
            <w:tcBorders>
              <w:top w:val="single" w:sz="4" w:space="0" w:color="auto"/>
              <w:left w:val="single" w:sz="4" w:space="0" w:color="auto"/>
              <w:bottom w:val="single" w:sz="4" w:space="0" w:color="auto"/>
              <w:right w:val="single" w:sz="4" w:space="0" w:color="auto"/>
            </w:tcBorders>
          </w:tcPr>
          <w:p w:rsidR="00287F3B" w:rsidRPr="003618BF" w:rsidRDefault="00287F3B" w:rsidP="0063179B">
            <w:pPr>
              <w:suppressAutoHyphens w:val="0"/>
              <w:spacing w:line="240" w:lineRule="auto"/>
              <w:rPr>
                <w:rFonts w:ascii="Times New Roman" w:eastAsia="Calibri" w:hAnsi="Times New Roman" w:cs="Times New Roman"/>
                <w:kern w:val="0"/>
                <w:sz w:val="18"/>
                <w:szCs w:val="18"/>
                <w:lang w:eastAsia="en-US" w:bidi="ar-SA"/>
              </w:rPr>
            </w:pPr>
            <w:r w:rsidRPr="003618BF">
              <w:rPr>
                <w:rFonts w:ascii="Times New Roman" w:eastAsia="Calibri" w:hAnsi="Times New Roman" w:cs="Times New Roman"/>
                <w:kern w:val="0"/>
                <w:sz w:val="18"/>
                <w:szCs w:val="18"/>
                <w:lang w:eastAsia="en-US" w:bidi="ar-SA"/>
              </w:rPr>
              <w:lastRenderedPageBreak/>
              <w:t>ИТОГО:</w:t>
            </w:r>
          </w:p>
        </w:tc>
        <w:tc>
          <w:tcPr>
            <w:tcW w:w="1276" w:type="dxa"/>
            <w:tcBorders>
              <w:top w:val="single" w:sz="4" w:space="0" w:color="auto"/>
              <w:left w:val="single" w:sz="4" w:space="0" w:color="auto"/>
              <w:bottom w:val="single" w:sz="4" w:space="0" w:color="auto"/>
              <w:right w:val="single" w:sz="4" w:space="0" w:color="auto"/>
            </w:tcBorders>
          </w:tcPr>
          <w:p w:rsidR="00287F3B" w:rsidRPr="003618BF" w:rsidRDefault="00287F3B" w:rsidP="0063179B">
            <w:pPr>
              <w:suppressAutoHyphens w:val="0"/>
              <w:spacing w:line="240" w:lineRule="auto"/>
              <w:rPr>
                <w:rFonts w:ascii="Times New Roman" w:eastAsia="Calibri" w:hAnsi="Times New Roman" w:cs="Times New Roman"/>
                <w:kern w:val="0"/>
                <w:sz w:val="18"/>
                <w:szCs w:val="18"/>
                <w:lang w:eastAsia="en-US" w:bidi="ar-SA"/>
              </w:rPr>
            </w:pPr>
          </w:p>
        </w:tc>
      </w:tr>
    </w:tbl>
    <w:p w:rsidR="0063179B" w:rsidRPr="00750AB8" w:rsidRDefault="009932F1" w:rsidP="0063179B">
      <w:pPr>
        <w:tabs>
          <w:tab w:val="left" w:pos="7635"/>
        </w:tabs>
        <w:ind w:firstLine="567"/>
        <w:jc w:val="both"/>
        <w:rPr>
          <w:rFonts w:cs="Times New Roman"/>
          <w:bCs/>
          <w:sz w:val="21"/>
          <w:szCs w:val="21"/>
        </w:rPr>
      </w:pPr>
      <w:r w:rsidRPr="009932F1">
        <w:rPr>
          <w:rFonts w:cs="Times New Roman"/>
          <w:bCs/>
          <w:sz w:val="21"/>
          <w:szCs w:val="21"/>
        </w:rPr>
        <w:t>Поставляемый товар должен быть со свежим сроком изготовления, не иметь дефектов, связанных с материалами и качеством изготовления, соответствовать установленным стандартам качества на данный вид продукции. В подтверждении этого Поставщик предоставляет Заказчику заверенные копии сертификатов соответствия или деклараций о соответствии, при условии, что поставляемый товар подлежит обязательной сертификации или обязательному декларированию его качества.</w:t>
      </w:r>
      <w:r>
        <w:rPr>
          <w:rFonts w:cs="Times New Roman"/>
          <w:bCs/>
          <w:sz w:val="21"/>
          <w:szCs w:val="21"/>
        </w:rPr>
        <w:t xml:space="preserve"> </w:t>
      </w:r>
    </w:p>
    <w:tbl>
      <w:tblPr>
        <w:tblW w:w="0" w:type="auto"/>
        <w:jc w:val="center"/>
        <w:tblLayout w:type="fixed"/>
        <w:tblLook w:val="0000" w:firstRow="0" w:lastRow="0" w:firstColumn="0" w:lastColumn="0" w:noHBand="0" w:noVBand="0"/>
      </w:tblPr>
      <w:tblGrid>
        <w:gridCol w:w="5068"/>
        <w:gridCol w:w="5068"/>
      </w:tblGrid>
      <w:tr w:rsidR="0063179B" w:rsidRPr="00750AB8" w:rsidTr="0063179B">
        <w:trPr>
          <w:cantSplit/>
          <w:trHeight w:val="80"/>
          <w:jc w:val="center"/>
        </w:trPr>
        <w:tc>
          <w:tcPr>
            <w:tcW w:w="5068" w:type="dxa"/>
            <w:shd w:val="clear" w:color="auto" w:fill="auto"/>
          </w:tcPr>
          <w:p w:rsidR="0063179B" w:rsidRPr="00750AB8" w:rsidRDefault="0063179B" w:rsidP="0063179B">
            <w:pPr>
              <w:widowControl w:val="0"/>
              <w:numPr>
                <w:ilvl w:val="1"/>
                <w:numId w:val="0"/>
              </w:numPr>
              <w:tabs>
                <w:tab w:val="num" w:pos="576"/>
              </w:tabs>
              <w:jc w:val="both"/>
              <w:outlineLvl w:val="1"/>
              <w:rPr>
                <w:rFonts w:cs="Times New Roman"/>
                <w:b/>
                <w:bCs/>
                <w:sz w:val="21"/>
                <w:szCs w:val="21"/>
              </w:rPr>
            </w:pPr>
            <w:r w:rsidRPr="00750AB8">
              <w:rPr>
                <w:rFonts w:cs="Times New Roman"/>
                <w:b/>
                <w:bCs/>
                <w:sz w:val="21"/>
                <w:szCs w:val="21"/>
              </w:rPr>
              <w:t xml:space="preserve">       Заказчик </w:t>
            </w:r>
          </w:p>
          <w:p w:rsidR="0063179B" w:rsidRPr="00750AB8" w:rsidRDefault="0063179B" w:rsidP="0063179B">
            <w:pPr>
              <w:widowControl w:val="0"/>
              <w:rPr>
                <w:rFonts w:cs="Times New Roman"/>
                <w:sz w:val="21"/>
                <w:szCs w:val="21"/>
              </w:rPr>
            </w:pPr>
          </w:p>
          <w:p w:rsidR="0063179B" w:rsidRPr="00750AB8" w:rsidRDefault="0063179B" w:rsidP="0063179B">
            <w:pPr>
              <w:widowControl w:val="0"/>
              <w:rPr>
                <w:rFonts w:cs="Times New Roman"/>
                <w:sz w:val="21"/>
                <w:szCs w:val="21"/>
              </w:rPr>
            </w:pPr>
          </w:p>
          <w:p w:rsidR="0063179B" w:rsidRPr="00750AB8" w:rsidRDefault="0063179B" w:rsidP="0063179B">
            <w:pPr>
              <w:widowControl w:val="0"/>
              <w:rPr>
                <w:rFonts w:cs="Times New Roman"/>
                <w:sz w:val="21"/>
                <w:szCs w:val="21"/>
              </w:rPr>
            </w:pPr>
            <w:r w:rsidRPr="00750AB8">
              <w:rPr>
                <w:rFonts w:cs="Times New Roman"/>
                <w:sz w:val="21"/>
                <w:szCs w:val="21"/>
              </w:rPr>
              <w:t xml:space="preserve">___________________ /В.И. </w:t>
            </w:r>
            <w:proofErr w:type="spellStart"/>
            <w:r w:rsidRPr="00750AB8">
              <w:rPr>
                <w:rFonts w:cs="Times New Roman"/>
                <w:sz w:val="21"/>
                <w:szCs w:val="21"/>
              </w:rPr>
              <w:t>Мегрелидзе</w:t>
            </w:r>
            <w:proofErr w:type="spellEnd"/>
            <w:r w:rsidRPr="00750AB8">
              <w:rPr>
                <w:rFonts w:cs="Times New Roman"/>
                <w:sz w:val="21"/>
                <w:szCs w:val="21"/>
              </w:rPr>
              <w:t>/</w:t>
            </w:r>
          </w:p>
          <w:p w:rsidR="0063179B" w:rsidRPr="00750AB8" w:rsidRDefault="0063179B" w:rsidP="00390F5A">
            <w:pPr>
              <w:widowControl w:val="0"/>
              <w:jc w:val="both"/>
              <w:rPr>
                <w:rFonts w:cs="Times New Roman"/>
                <w:sz w:val="21"/>
                <w:szCs w:val="21"/>
              </w:rPr>
            </w:pPr>
            <w:r w:rsidRPr="00750AB8">
              <w:rPr>
                <w:rFonts w:cs="Times New Roman"/>
                <w:sz w:val="21"/>
                <w:szCs w:val="21"/>
              </w:rPr>
              <w:t xml:space="preserve">          </w:t>
            </w:r>
          </w:p>
        </w:tc>
        <w:tc>
          <w:tcPr>
            <w:tcW w:w="5068" w:type="dxa"/>
            <w:shd w:val="clear" w:color="auto" w:fill="auto"/>
          </w:tcPr>
          <w:p w:rsidR="0063179B" w:rsidRPr="00750AB8" w:rsidRDefault="0063179B" w:rsidP="0063179B">
            <w:pPr>
              <w:widowControl w:val="0"/>
              <w:numPr>
                <w:ilvl w:val="1"/>
                <w:numId w:val="0"/>
              </w:numPr>
              <w:tabs>
                <w:tab w:val="num" w:pos="576"/>
              </w:tabs>
              <w:ind w:firstLine="34"/>
              <w:jc w:val="center"/>
              <w:outlineLvl w:val="1"/>
              <w:rPr>
                <w:rFonts w:cs="Times New Roman"/>
                <w:b/>
                <w:bCs/>
                <w:sz w:val="21"/>
                <w:szCs w:val="21"/>
              </w:rPr>
            </w:pPr>
            <w:r w:rsidRPr="00750AB8">
              <w:rPr>
                <w:rFonts w:cs="Times New Roman"/>
                <w:b/>
                <w:bCs/>
                <w:sz w:val="21"/>
                <w:szCs w:val="21"/>
              </w:rPr>
              <w:t>Поставщик</w:t>
            </w:r>
          </w:p>
          <w:p w:rsidR="0063179B" w:rsidRPr="00750AB8" w:rsidRDefault="0063179B" w:rsidP="0063179B">
            <w:pPr>
              <w:widowControl w:val="0"/>
              <w:rPr>
                <w:rFonts w:cs="Times New Roman"/>
                <w:sz w:val="21"/>
                <w:szCs w:val="21"/>
              </w:rPr>
            </w:pPr>
          </w:p>
          <w:p w:rsidR="0063179B" w:rsidRPr="00750AB8" w:rsidRDefault="0063179B" w:rsidP="0063179B">
            <w:pPr>
              <w:widowControl w:val="0"/>
              <w:rPr>
                <w:rFonts w:cs="Times New Roman"/>
                <w:sz w:val="21"/>
                <w:szCs w:val="21"/>
              </w:rPr>
            </w:pPr>
          </w:p>
          <w:p w:rsidR="0063179B" w:rsidRPr="00750AB8" w:rsidRDefault="0063179B" w:rsidP="0063179B">
            <w:pPr>
              <w:widowControl w:val="0"/>
              <w:rPr>
                <w:rFonts w:cs="Times New Roman"/>
                <w:sz w:val="21"/>
                <w:szCs w:val="21"/>
              </w:rPr>
            </w:pPr>
            <w:r w:rsidRPr="00750AB8">
              <w:rPr>
                <w:rFonts w:cs="Times New Roman"/>
                <w:sz w:val="21"/>
                <w:szCs w:val="21"/>
              </w:rPr>
              <w:t xml:space="preserve">                 _________________ /</w:t>
            </w:r>
            <w:r w:rsidRPr="00750AB8">
              <w:rPr>
                <w:sz w:val="21"/>
                <w:szCs w:val="21"/>
              </w:rPr>
              <w:t xml:space="preserve"> </w:t>
            </w:r>
            <w:r w:rsidR="00AD53BE" w:rsidRPr="00750AB8">
              <w:rPr>
                <w:rFonts w:cs="Times New Roman"/>
                <w:sz w:val="21"/>
                <w:szCs w:val="21"/>
              </w:rPr>
              <w:t>________________</w:t>
            </w:r>
            <w:r w:rsidRPr="00750AB8">
              <w:rPr>
                <w:rFonts w:cs="Times New Roman"/>
                <w:sz w:val="21"/>
                <w:szCs w:val="21"/>
              </w:rPr>
              <w:t xml:space="preserve"> /    </w:t>
            </w:r>
          </w:p>
          <w:p w:rsidR="0063179B" w:rsidRPr="00750AB8" w:rsidRDefault="0063179B" w:rsidP="0063179B">
            <w:pPr>
              <w:widowControl w:val="0"/>
              <w:rPr>
                <w:rFonts w:cs="Times New Roman"/>
                <w:sz w:val="21"/>
                <w:szCs w:val="21"/>
              </w:rPr>
            </w:pPr>
          </w:p>
        </w:tc>
      </w:tr>
    </w:tbl>
    <w:p w:rsidR="00A61F05" w:rsidRPr="00750AB8" w:rsidRDefault="00A61F05" w:rsidP="007145B9">
      <w:pPr>
        <w:shd w:val="clear" w:color="auto" w:fill="FFFFFF"/>
        <w:ind w:hanging="2"/>
        <w:jc w:val="both"/>
        <w:rPr>
          <w:rFonts w:cs="Times New Roman"/>
          <w:sz w:val="21"/>
          <w:szCs w:val="21"/>
        </w:rPr>
      </w:pPr>
    </w:p>
    <w:sectPr w:rsidR="00A61F05" w:rsidRPr="00750AB8" w:rsidSect="0063179B">
      <w:headerReference w:type="default" r:id="rId12"/>
      <w:pgSz w:w="11906" w:h="16838"/>
      <w:pgMar w:top="567" w:right="567" w:bottom="851" w:left="1418" w:header="709" w:footer="720" w:gutter="0"/>
      <w:cols w:space="720"/>
      <w:docGrid w:linePitch="36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369" w:rsidRDefault="00904369">
      <w:pPr>
        <w:spacing w:line="240" w:lineRule="auto"/>
      </w:pPr>
      <w:r>
        <w:separator/>
      </w:r>
    </w:p>
  </w:endnote>
  <w:endnote w:type="continuationSeparator" w:id="0">
    <w:p w:rsidR="00904369" w:rsidRDefault="00904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369" w:rsidRDefault="00904369">
      <w:pPr>
        <w:spacing w:line="240" w:lineRule="auto"/>
      </w:pPr>
      <w:r>
        <w:separator/>
      </w:r>
    </w:p>
  </w:footnote>
  <w:footnote w:type="continuationSeparator" w:id="0">
    <w:p w:rsidR="00904369" w:rsidRDefault="009043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69" w:rsidRDefault="00904369">
    <w:pPr>
      <w:pStyle w:val="af"/>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369" w:rsidRDefault="00904369">
    <w:pPr>
      <w:pStyle w:val="af"/>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41E6205"/>
    <w:multiLevelType w:val="multilevel"/>
    <w:tmpl w:val="DF020C76"/>
    <w:lvl w:ilvl="0">
      <w:start w:val="1"/>
      <w:numFmt w:val="decimal"/>
      <w:lvlText w:val="%1."/>
      <w:lvlJc w:val="left"/>
      <w:pPr>
        <w:ind w:left="720" w:hanging="360"/>
      </w:pPr>
      <w:rPr>
        <w:rFonts w:hint="default"/>
        <w:b/>
      </w:rPr>
    </w:lvl>
    <w:lvl w:ilvl="1">
      <w:start w:val="2"/>
      <w:numFmt w:val="decimal"/>
      <w:isLgl/>
      <w:lvlText w:val="%1.%2."/>
      <w:lvlJc w:val="left"/>
      <w:pPr>
        <w:ind w:left="855" w:hanging="405"/>
      </w:pPr>
      <w:rPr>
        <w:rFonts w:hint="default"/>
      </w:rPr>
    </w:lvl>
    <w:lvl w:ilvl="2">
      <w:start w:val="3"/>
      <w:numFmt w:val="decimal"/>
      <w:isLgl/>
      <w:lvlText w:val="%1.%2.%3."/>
      <w:lvlJc w:val="left"/>
      <w:pPr>
        <w:ind w:left="1115" w:hanging="405"/>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530" w:hanging="72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070" w:hanging="1080"/>
      </w:pPr>
      <w:rPr>
        <w:rFonts w:hint="default"/>
      </w:rPr>
    </w:lvl>
    <w:lvl w:ilvl="8">
      <w:start w:val="1"/>
      <w:numFmt w:val="decimal"/>
      <w:isLgl/>
      <w:lvlText w:val="%1.%2.%3.%4.%5.%6.%7.%8.%9."/>
      <w:lvlJc w:val="left"/>
      <w:pPr>
        <w:ind w:left="2160" w:hanging="10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17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6F"/>
    <w:rsid w:val="00000D39"/>
    <w:rsid w:val="00005F42"/>
    <w:rsid w:val="00021061"/>
    <w:rsid w:val="0003381B"/>
    <w:rsid w:val="00034152"/>
    <w:rsid w:val="000354B0"/>
    <w:rsid w:val="00041B7D"/>
    <w:rsid w:val="000529C8"/>
    <w:rsid w:val="00057403"/>
    <w:rsid w:val="00057CA4"/>
    <w:rsid w:val="00062B1E"/>
    <w:rsid w:val="00065847"/>
    <w:rsid w:val="0008196B"/>
    <w:rsid w:val="0008697C"/>
    <w:rsid w:val="000A0D8E"/>
    <w:rsid w:val="000A49BA"/>
    <w:rsid w:val="000B5034"/>
    <w:rsid w:val="000C1572"/>
    <w:rsid w:val="000C2D0A"/>
    <w:rsid w:val="000C4BCD"/>
    <w:rsid w:val="000D0F1F"/>
    <w:rsid w:val="000D264F"/>
    <w:rsid w:val="000E1836"/>
    <w:rsid w:val="000F30F8"/>
    <w:rsid w:val="00106DA7"/>
    <w:rsid w:val="00117B6F"/>
    <w:rsid w:val="00120077"/>
    <w:rsid w:val="00124497"/>
    <w:rsid w:val="00131858"/>
    <w:rsid w:val="001320CA"/>
    <w:rsid w:val="001369E6"/>
    <w:rsid w:val="00137CAE"/>
    <w:rsid w:val="00140CA3"/>
    <w:rsid w:val="001526D3"/>
    <w:rsid w:val="00156FA8"/>
    <w:rsid w:val="001603AB"/>
    <w:rsid w:val="0016255C"/>
    <w:rsid w:val="00167928"/>
    <w:rsid w:val="00170169"/>
    <w:rsid w:val="00180287"/>
    <w:rsid w:val="00181E07"/>
    <w:rsid w:val="0018537B"/>
    <w:rsid w:val="00187A57"/>
    <w:rsid w:val="00197349"/>
    <w:rsid w:val="001A156A"/>
    <w:rsid w:val="001A3145"/>
    <w:rsid w:val="001A4B3B"/>
    <w:rsid w:val="001B4578"/>
    <w:rsid w:val="001B4CF8"/>
    <w:rsid w:val="001B65BE"/>
    <w:rsid w:val="001C6B78"/>
    <w:rsid w:val="001C7389"/>
    <w:rsid w:val="001E07F2"/>
    <w:rsid w:val="00203BBF"/>
    <w:rsid w:val="00204363"/>
    <w:rsid w:val="002622E5"/>
    <w:rsid w:val="00265CB3"/>
    <w:rsid w:val="0027068F"/>
    <w:rsid w:val="002720B0"/>
    <w:rsid w:val="00275E57"/>
    <w:rsid w:val="00282F35"/>
    <w:rsid w:val="00287F3B"/>
    <w:rsid w:val="002A3523"/>
    <w:rsid w:val="002A51E3"/>
    <w:rsid w:val="002C5268"/>
    <w:rsid w:val="002C5DA5"/>
    <w:rsid w:val="002C670E"/>
    <w:rsid w:val="002D00FD"/>
    <w:rsid w:val="002D62E9"/>
    <w:rsid w:val="002D6791"/>
    <w:rsid w:val="002D7A84"/>
    <w:rsid w:val="002E6783"/>
    <w:rsid w:val="002E7FEF"/>
    <w:rsid w:val="002F4EFD"/>
    <w:rsid w:val="0030310B"/>
    <w:rsid w:val="00303CBA"/>
    <w:rsid w:val="003171CC"/>
    <w:rsid w:val="0032000C"/>
    <w:rsid w:val="0032408A"/>
    <w:rsid w:val="00324313"/>
    <w:rsid w:val="00324C77"/>
    <w:rsid w:val="00325F8C"/>
    <w:rsid w:val="00326EB4"/>
    <w:rsid w:val="003302D0"/>
    <w:rsid w:val="003302F2"/>
    <w:rsid w:val="003311F8"/>
    <w:rsid w:val="003316E8"/>
    <w:rsid w:val="00333113"/>
    <w:rsid w:val="003348FB"/>
    <w:rsid w:val="00342D99"/>
    <w:rsid w:val="00347439"/>
    <w:rsid w:val="00354FBA"/>
    <w:rsid w:val="003618BF"/>
    <w:rsid w:val="00384789"/>
    <w:rsid w:val="0038578A"/>
    <w:rsid w:val="00390F5A"/>
    <w:rsid w:val="00391C68"/>
    <w:rsid w:val="00394D48"/>
    <w:rsid w:val="003B1205"/>
    <w:rsid w:val="003B306E"/>
    <w:rsid w:val="003C55A1"/>
    <w:rsid w:val="00423572"/>
    <w:rsid w:val="00423A66"/>
    <w:rsid w:val="00430CEB"/>
    <w:rsid w:val="004333B7"/>
    <w:rsid w:val="0043547D"/>
    <w:rsid w:val="00457790"/>
    <w:rsid w:val="004616B1"/>
    <w:rsid w:val="004708DB"/>
    <w:rsid w:val="004723C8"/>
    <w:rsid w:val="00483A6B"/>
    <w:rsid w:val="00490A18"/>
    <w:rsid w:val="00492734"/>
    <w:rsid w:val="004A11C9"/>
    <w:rsid w:val="004A1643"/>
    <w:rsid w:val="004A5CD3"/>
    <w:rsid w:val="004A7611"/>
    <w:rsid w:val="004B101D"/>
    <w:rsid w:val="004B20B0"/>
    <w:rsid w:val="004B34FF"/>
    <w:rsid w:val="004B38B2"/>
    <w:rsid w:val="004B6EF7"/>
    <w:rsid w:val="004B78E3"/>
    <w:rsid w:val="004C2D2F"/>
    <w:rsid w:val="004C5328"/>
    <w:rsid w:val="004C7620"/>
    <w:rsid w:val="004D2F68"/>
    <w:rsid w:val="004E4ED9"/>
    <w:rsid w:val="00500520"/>
    <w:rsid w:val="00501F37"/>
    <w:rsid w:val="00507125"/>
    <w:rsid w:val="00511E36"/>
    <w:rsid w:val="00525CF5"/>
    <w:rsid w:val="00526AD4"/>
    <w:rsid w:val="00530CE0"/>
    <w:rsid w:val="00544D80"/>
    <w:rsid w:val="00545A91"/>
    <w:rsid w:val="0057012C"/>
    <w:rsid w:val="005800DB"/>
    <w:rsid w:val="00580F7E"/>
    <w:rsid w:val="00582CEE"/>
    <w:rsid w:val="0059138A"/>
    <w:rsid w:val="005A014C"/>
    <w:rsid w:val="005A4975"/>
    <w:rsid w:val="005B4700"/>
    <w:rsid w:val="005B71F1"/>
    <w:rsid w:val="005B7747"/>
    <w:rsid w:val="005C06CB"/>
    <w:rsid w:val="005C126B"/>
    <w:rsid w:val="005C435E"/>
    <w:rsid w:val="005C7336"/>
    <w:rsid w:val="005D0223"/>
    <w:rsid w:val="005D0EE7"/>
    <w:rsid w:val="006025B2"/>
    <w:rsid w:val="00607196"/>
    <w:rsid w:val="0061634E"/>
    <w:rsid w:val="0063179B"/>
    <w:rsid w:val="006337F5"/>
    <w:rsid w:val="00633A26"/>
    <w:rsid w:val="00634268"/>
    <w:rsid w:val="006347AB"/>
    <w:rsid w:val="00635D5E"/>
    <w:rsid w:val="006463B1"/>
    <w:rsid w:val="00651C83"/>
    <w:rsid w:val="006564E7"/>
    <w:rsid w:val="00667D37"/>
    <w:rsid w:val="0068101F"/>
    <w:rsid w:val="00682667"/>
    <w:rsid w:val="0068680A"/>
    <w:rsid w:val="006A1767"/>
    <w:rsid w:val="006A52FA"/>
    <w:rsid w:val="006B04A3"/>
    <w:rsid w:val="006B0E30"/>
    <w:rsid w:val="006B3037"/>
    <w:rsid w:val="006C0434"/>
    <w:rsid w:val="00702EF6"/>
    <w:rsid w:val="00704C7D"/>
    <w:rsid w:val="007145B9"/>
    <w:rsid w:val="00720F6F"/>
    <w:rsid w:val="00724AF3"/>
    <w:rsid w:val="00726587"/>
    <w:rsid w:val="00726BF7"/>
    <w:rsid w:val="00730F00"/>
    <w:rsid w:val="00734686"/>
    <w:rsid w:val="00740D4A"/>
    <w:rsid w:val="00741DCE"/>
    <w:rsid w:val="00750AB8"/>
    <w:rsid w:val="0075170E"/>
    <w:rsid w:val="00755A23"/>
    <w:rsid w:val="007635E9"/>
    <w:rsid w:val="007708D0"/>
    <w:rsid w:val="00773C21"/>
    <w:rsid w:val="00781BB3"/>
    <w:rsid w:val="00794C14"/>
    <w:rsid w:val="00796BB1"/>
    <w:rsid w:val="007A1103"/>
    <w:rsid w:val="007B0236"/>
    <w:rsid w:val="007B4688"/>
    <w:rsid w:val="007B488C"/>
    <w:rsid w:val="007C21B3"/>
    <w:rsid w:val="007C528E"/>
    <w:rsid w:val="007D0B0F"/>
    <w:rsid w:val="007F3F1B"/>
    <w:rsid w:val="007F53CB"/>
    <w:rsid w:val="008047C6"/>
    <w:rsid w:val="00804EAC"/>
    <w:rsid w:val="00805A33"/>
    <w:rsid w:val="0081090A"/>
    <w:rsid w:val="008110A4"/>
    <w:rsid w:val="00811BE0"/>
    <w:rsid w:val="00812484"/>
    <w:rsid w:val="00823DBC"/>
    <w:rsid w:val="00823E62"/>
    <w:rsid w:val="008245E8"/>
    <w:rsid w:val="0083003B"/>
    <w:rsid w:val="00831925"/>
    <w:rsid w:val="00836DC9"/>
    <w:rsid w:val="00837F29"/>
    <w:rsid w:val="00837F88"/>
    <w:rsid w:val="008473A4"/>
    <w:rsid w:val="008541A4"/>
    <w:rsid w:val="00861215"/>
    <w:rsid w:val="00862BBA"/>
    <w:rsid w:val="00864614"/>
    <w:rsid w:val="00873255"/>
    <w:rsid w:val="008809F4"/>
    <w:rsid w:val="008A3004"/>
    <w:rsid w:val="008A468F"/>
    <w:rsid w:val="008A68F9"/>
    <w:rsid w:val="008C2136"/>
    <w:rsid w:val="008C5102"/>
    <w:rsid w:val="008E7EF4"/>
    <w:rsid w:val="008F0A90"/>
    <w:rsid w:val="008F7E59"/>
    <w:rsid w:val="0090257C"/>
    <w:rsid w:val="00904369"/>
    <w:rsid w:val="009226CA"/>
    <w:rsid w:val="00923880"/>
    <w:rsid w:val="0092632B"/>
    <w:rsid w:val="009362BE"/>
    <w:rsid w:val="0093658E"/>
    <w:rsid w:val="009365E1"/>
    <w:rsid w:val="009408E0"/>
    <w:rsid w:val="00940919"/>
    <w:rsid w:val="00944739"/>
    <w:rsid w:val="00967E18"/>
    <w:rsid w:val="00992292"/>
    <w:rsid w:val="009932F1"/>
    <w:rsid w:val="00993896"/>
    <w:rsid w:val="00995034"/>
    <w:rsid w:val="009A1ED2"/>
    <w:rsid w:val="009A3988"/>
    <w:rsid w:val="009A5890"/>
    <w:rsid w:val="009B0FF8"/>
    <w:rsid w:val="009B34F4"/>
    <w:rsid w:val="009B3BE1"/>
    <w:rsid w:val="009B5BD7"/>
    <w:rsid w:val="009B668C"/>
    <w:rsid w:val="009C01D5"/>
    <w:rsid w:val="009E1D42"/>
    <w:rsid w:val="009E52C3"/>
    <w:rsid w:val="009F0FF2"/>
    <w:rsid w:val="009F5224"/>
    <w:rsid w:val="00A04922"/>
    <w:rsid w:val="00A05539"/>
    <w:rsid w:val="00A14549"/>
    <w:rsid w:val="00A22800"/>
    <w:rsid w:val="00A25CB3"/>
    <w:rsid w:val="00A366A8"/>
    <w:rsid w:val="00A4362C"/>
    <w:rsid w:val="00A448B6"/>
    <w:rsid w:val="00A46C99"/>
    <w:rsid w:val="00A513B7"/>
    <w:rsid w:val="00A61F05"/>
    <w:rsid w:val="00A71E67"/>
    <w:rsid w:val="00A72CE3"/>
    <w:rsid w:val="00A81BBC"/>
    <w:rsid w:val="00A87103"/>
    <w:rsid w:val="00A93BB3"/>
    <w:rsid w:val="00AA304D"/>
    <w:rsid w:val="00AA5A5E"/>
    <w:rsid w:val="00AB6A0B"/>
    <w:rsid w:val="00AB6B56"/>
    <w:rsid w:val="00AD04AA"/>
    <w:rsid w:val="00AD53BE"/>
    <w:rsid w:val="00AD5B0E"/>
    <w:rsid w:val="00AD5BD4"/>
    <w:rsid w:val="00B039FB"/>
    <w:rsid w:val="00B11655"/>
    <w:rsid w:val="00B1619B"/>
    <w:rsid w:val="00B31576"/>
    <w:rsid w:val="00B40E7A"/>
    <w:rsid w:val="00B43C03"/>
    <w:rsid w:val="00B44948"/>
    <w:rsid w:val="00B53FA8"/>
    <w:rsid w:val="00B6445F"/>
    <w:rsid w:val="00B72FAC"/>
    <w:rsid w:val="00B7427D"/>
    <w:rsid w:val="00B7695E"/>
    <w:rsid w:val="00B83BC3"/>
    <w:rsid w:val="00B8473C"/>
    <w:rsid w:val="00B8490C"/>
    <w:rsid w:val="00B966DC"/>
    <w:rsid w:val="00BB2CDF"/>
    <w:rsid w:val="00BC4CD1"/>
    <w:rsid w:val="00BC5D2A"/>
    <w:rsid w:val="00BE2CB6"/>
    <w:rsid w:val="00BE53F3"/>
    <w:rsid w:val="00BE5BA4"/>
    <w:rsid w:val="00BF3C2E"/>
    <w:rsid w:val="00BF3F2C"/>
    <w:rsid w:val="00BF500B"/>
    <w:rsid w:val="00C0047E"/>
    <w:rsid w:val="00C53808"/>
    <w:rsid w:val="00C5501B"/>
    <w:rsid w:val="00C65F49"/>
    <w:rsid w:val="00C729D8"/>
    <w:rsid w:val="00C90B37"/>
    <w:rsid w:val="00C90ED0"/>
    <w:rsid w:val="00C94B21"/>
    <w:rsid w:val="00CB045F"/>
    <w:rsid w:val="00CB337B"/>
    <w:rsid w:val="00CB627B"/>
    <w:rsid w:val="00CB6485"/>
    <w:rsid w:val="00CC1661"/>
    <w:rsid w:val="00CC2825"/>
    <w:rsid w:val="00CC4580"/>
    <w:rsid w:val="00CD1184"/>
    <w:rsid w:val="00CE1EB4"/>
    <w:rsid w:val="00CE2D90"/>
    <w:rsid w:val="00CE7C29"/>
    <w:rsid w:val="00CF0406"/>
    <w:rsid w:val="00CF1EC9"/>
    <w:rsid w:val="00CF6145"/>
    <w:rsid w:val="00CF66EF"/>
    <w:rsid w:val="00D13566"/>
    <w:rsid w:val="00D235FF"/>
    <w:rsid w:val="00D31267"/>
    <w:rsid w:val="00D31B06"/>
    <w:rsid w:val="00D33A5F"/>
    <w:rsid w:val="00D34086"/>
    <w:rsid w:val="00D34E6A"/>
    <w:rsid w:val="00D455D0"/>
    <w:rsid w:val="00D522FB"/>
    <w:rsid w:val="00D61915"/>
    <w:rsid w:val="00D671DE"/>
    <w:rsid w:val="00D849AB"/>
    <w:rsid w:val="00D96A86"/>
    <w:rsid w:val="00DA0068"/>
    <w:rsid w:val="00DB072B"/>
    <w:rsid w:val="00DB66A0"/>
    <w:rsid w:val="00DB7203"/>
    <w:rsid w:val="00DC365A"/>
    <w:rsid w:val="00DC6289"/>
    <w:rsid w:val="00DD213C"/>
    <w:rsid w:val="00DF349B"/>
    <w:rsid w:val="00DF4404"/>
    <w:rsid w:val="00E008B8"/>
    <w:rsid w:val="00E0747D"/>
    <w:rsid w:val="00E137F1"/>
    <w:rsid w:val="00E15DE5"/>
    <w:rsid w:val="00E30705"/>
    <w:rsid w:val="00E34EA8"/>
    <w:rsid w:val="00E53993"/>
    <w:rsid w:val="00E65088"/>
    <w:rsid w:val="00EA1334"/>
    <w:rsid w:val="00EA6711"/>
    <w:rsid w:val="00EB3950"/>
    <w:rsid w:val="00EC243B"/>
    <w:rsid w:val="00EC4748"/>
    <w:rsid w:val="00EC4A7F"/>
    <w:rsid w:val="00ED1F65"/>
    <w:rsid w:val="00ED6445"/>
    <w:rsid w:val="00EE1203"/>
    <w:rsid w:val="00EE3427"/>
    <w:rsid w:val="00F01F40"/>
    <w:rsid w:val="00F02F08"/>
    <w:rsid w:val="00F04BEC"/>
    <w:rsid w:val="00F12FFC"/>
    <w:rsid w:val="00F13FDB"/>
    <w:rsid w:val="00F15F4B"/>
    <w:rsid w:val="00F321ED"/>
    <w:rsid w:val="00F37BEC"/>
    <w:rsid w:val="00F37DC4"/>
    <w:rsid w:val="00F4598A"/>
    <w:rsid w:val="00F465EA"/>
    <w:rsid w:val="00F51B99"/>
    <w:rsid w:val="00F560C7"/>
    <w:rsid w:val="00F57A97"/>
    <w:rsid w:val="00F655D7"/>
    <w:rsid w:val="00F662C3"/>
    <w:rsid w:val="00F7132A"/>
    <w:rsid w:val="00F73D86"/>
    <w:rsid w:val="00F921BB"/>
    <w:rsid w:val="00F92315"/>
    <w:rsid w:val="00F96E84"/>
    <w:rsid w:val="00FA2354"/>
    <w:rsid w:val="00FA449E"/>
    <w:rsid w:val="00FB64BA"/>
    <w:rsid w:val="00FC0CED"/>
    <w:rsid w:val="00FC7F37"/>
    <w:rsid w:val="00FE2298"/>
    <w:rsid w:val="00FE511A"/>
    <w:rsid w:val="00FF4DA6"/>
    <w:rsid w:val="00FF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rFonts w:eastAsia="SimSun" w:cs="Mangal"/>
      <w:kern w:val="1"/>
      <w:sz w:val="26"/>
      <w:szCs w:val="26"/>
      <w:lang w:eastAsia="hi-IN" w:bidi="hi-IN"/>
    </w:rPr>
  </w:style>
  <w:style w:type="paragraph" w:styleId="1">
    <w:name w:val="heading 1"/>
    <w:basedOn w:val="a"/>
    <w:next w:val="a0"/>
    <w:qFormat/>
    <w:pPr>
      <w:keepNext/>
      <w:jc w:val="center"/>
      <w:outlineLvl w:val="0"/>
    </w:pPr>
    <w:rPr>
      <w:b/>
      <w:bCs/>
      <w:sz w:val="28"/>
      <w:szCs w:val="28"/>
    </w:rPr>
  </w:style>
  <w:style w:type="paragraph" w:styleId="2">
    <w:name w:val="heading 2"/>
    <w:basedOn w:val="a"/>
    <w:next w:val="a0"/>
    <w:qFormat/>
    <w:pPr>
      <w:keepNext/>
      <w:numPr>
        <w:ilvl w:val="1"/>
        <w:numId w:val="1"/>
      </w:numPr>
      <w:ind w:left="0" w:firstLine="709"/>
      <w:jc w:val="center"/>
      <w:outlineLvl w:val="1"/>
    </w:pPr>
    <w:rPr>
      <w:sz w:val="24"/>
      <w:szCs w:val="24"/>
    </w:rPr>
  </w:style>
  <w:style w:type="paragraph" w:styleId="3">
    <w:name w:val="heading 3"/>
    <w:basedOn w:val="a"/>
    <w:next w:val="a0"/>
    <w:qFormat/>
    <w:pPr>
      <w:keepNext/>
      <w:numPr>
        <w:ilvl w:val="2"/>
        <w:numId w:val="1"/>
      </w:numPr>
      <w:jc w:val="right"/>
      <w:outlineLvl w:val="2"/>
    </w:pPr>
    <w:rPr>
      <w:sz w:val="24"/>
      <w:szCs w:val="24"/>
    </w:rPr>
  </w:style>
  <w:style w:type="paragraph" w:styleId="5">
    <w:name w:val="heading 5"/>
    <w:basedOn w:val="a"/>
    <w:next w:val="a"/>
    <w:link w:val="50"/>
    <w:qFormat/>
    <w:rsid w:val="000F30F8"/>
    <w:pPr>
      <w:keepNext/>
      <w:framePr w:hSpace="180" w:wrap="around" w:vAnchor="text" w:hAnchor="text" w:x="-34" w:y="1"/>
      <w:suppressAutoHyphens w:val="0"/>
      <w:spacing w:line="240" w:lineRule="auto"/>
      <w:suppressOverlap/>
      <w:jc w:val="center"/>
      <w:outlineLvl w:val="4"/>
    </w:pPr>
    <w:rPr>
      <w:rFonts w:eastAsia="Times New Roman" w:cs="Times New Roman"/>
      <w:b/>
      <w:kern w:val="0"/>
      <w:sz w:val="22"/>
      <w:szCs w:val="24"/>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11">
    <w:name w:val="Заголовок 1 Знак"/>
    <w:rPr>
      <w:rFonts w:ascii="Cambria" w:hAnsi="Cambria" w:cs="Cambria"/>
      <w:b/>
      <w:bCs/>
      <w:kern w:val="1"/>
      <w:sz w:val="32"/>
      <w:szCs w:val="32"/>
    </w:rPr>
  </w:style>
  <w:style w:type="character" w:customStyle="1" w:styleId="20">
    <w:name w:val="Заголовок 2 Знак"/>
    <w:rPr>
      <w:rFonts w:ascii="Cambria" w:hAnsi="Cambria" w:cs="Cambria"/>
      <w:b/>
      <w:bCs/>
      <w:i/>
      <w:iCs/>
      <w:sz w:val="28"/>
      <w:szCs w:val="28"/>
    </w:rPr>
  </w:style>
  <w:style w:type="character" w:customStyle="1" w:styleId="30">
    <w:name w:val="Заголовок 3 Знак"/>
    <w:rPr>
      <w:rFonts w:ascii="Cambria" w:hAnsi="Cambria" w:cs="Cambria"/>
      <w:b/>
      <w:bCs/>
      <w:sz w:val="26"/>
      <w:szCs w:val="26"/>
    </w:rPr>
  </w:style>
  <w:style w:type="character" w:customStyle="1" w:styleId="a4">
    <w:name w:val="Основной текст с отступом Знак"/>
    <w:rPr>
      <w:rFonts w:cs="Times New Roman"/>
      <w:sz w:val="24"/>
      <w:szCs w:val="24"/>
      <w:lang w:val="ru-RU"/>
    </w:rPr>
  </w:style>
  <w:style w:type="character" w:customStyle="1" w:styleId="a5">
    <w:name w:val="Основной текст Знак"/>
    <w:rPr>
      <w:rFonts w:cs="Times New Roman"/>
      <w:sz w:val="26"/>
      <w:szCs w:val="26"/>
    </w:rPr>
  </w:style>
  <w:style w:type="character" w:customStyle="1" w:styleId="21">
    <w:name w:val="Основной текст 2 Знак"/>
    <w:rPr>
      <w:rFonts w:cs="Times New Roman"/>
      <w:sz w:val="26"/>
      <w:szCs w:val="26"/>
    </w:rPr>
  </w:style>
  <w:style w:type="character" w:customStyle="1" w:styleId="a6">
    <w:name w:val="Текст выноски Знак"/>
    <w:rPr>
      <w:rFonts w:ascii="Tahoma" w:hAnsi="Tahoma" w:cs="Tahoma"/>
      <w:sz w:val="16"/>
      <w:szCs w:val="16"/>
    </w:rPr>
  </w:style>
  <w:style w:type="character" w:customStyle="1" w:styleId="txt">
    <w:name w:val="txt"/>
    <w:rPr>
      <w:rFonts w:cs="Times New Roman"/>
    </w:rPr>
  </w:style>
  <w:style w:type="character" w:customStyle="1" w:styleId="a7">
    <w:name w:val="Верхний колонтитул Знак"/>
    <w:rPr>
      <w:rFonts w:cs="Times New Roman"/>
      <w:sz w:val="26"/>
      <w:szCs w:val="26"/>
    </w:rPr>
  </w:style>
  <w:style w:type="character" w:customStyle="1" w:styleId="a8">
    <w:name w:val="Нижний колонтитул Знак"/>
    <w:rPr>
      <w:rFonts w:cs="Times New Roman"/>
      <w:sz w:val="26"/>
      <w:szCs w:val="26"/>
    </w:rPr>
  </w:style>
  <w:style w:type="character" w:customStyle="1" w:styleId="ListLabel1">
    <w:name w:val="ListLabel 1"/>
    <w:rPr>
      <w:rFonts w:cs="Times New Roman"/>
      <w:b w:val="0"/>
      <w:bCs w:val="0"/>
    </w:rPr>
  </w:style>
  <w:style w:type="character" w:customStyle="1" w:styleId="ListLabel2">
    <w:name w:val="ListLabel 2"/>
    <w:rPr>
      <w:rFonts w:cs="Times New Roman"/>
    </w:rPr>
  </w:style>
  <w:style w:type="paragraph" w:customStyle="1" w:styleId="a9">
    <w:name w:val="Заголовок"/>
    <w:basedOn w:val="a"/>
    <w:next w:val="a0"/>
    <w:pPr>
      <w:keepNext/>
      <w:spacing w:before="240" w:after="120"/>
    </w:pPr>
    <w:rPr>
      <w:rFonts w:ascii="Arial" w:eastAsia="Microsoft YaHei" w:hAnsi="Arial"/>
      <w:sz w:val="28"/>
      <w:szCs w:val="28"/>
    </w:rPr>
  </w:style>
  <w:style w:type="paragraph" w:styleId="a0">
    <w:name w:val="Body Text"/>
    <w:basedOn w:val="a"/>
    <w:pPr>
      <w:jc w:val="both"/>
    </w:pPr>
    <w:rPr>
      <w:sz w:val="24"/>
      <w:szCs w:val="24"/>
    </w:rPr>
  </w:style>
  <w:style w:type="paragraph" w:styleId="aa">
    <w:name w:val="List"/>
    <w:basedOn w:val="a0"/>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styleId="ab">
    <w:name w:val="Body Text Indent"/>
    <w:basedOn w:val="a"/>
    <w:pPr>
      <w:ind w:left="283" w:firstLine="709"/>
      <w:jc w:val="both"/>
    </w:pPr>
    <w:rPr>
      <w:sz w:val="24"/>
      <w:szCs w:val="24"/>
    </w:rPr>
  </w:style>
  <w:style w:type="paragraph" w:customStyle="1" w:styleId="consplusnormal">
    <w:name w:val="consplusnormal"/>
    <w:basedOn w:val="a"/>
    <w:pPr>
      <w:ind w:firstLine="720"/>
    </w:pPr>
    <w:rPr>
      <w:rFonts w:ascii="Arial" w:hAnsi="Arial" w:cs="Arial"/>
      <w:color w:val="514F50"/>
      <w:sz w:val="20"/>
      <w:szCs w:val="20"/>
    </w:rPr>
  </w:style>
  <w:style w:type="paragraph" w:customStyle="1" w:styleId="210">
    <w:name w:val="Основной текст 21"/>
    <w:basedOn w:val="a"/>
    <w:pPr>
      <w:ind w:firstLine="851"/>
      <w:jc w:val="both"/>
    </w:pPr>
    <w:rPr>
      <w:sz w:val="24"/>
      <w:szCs w:val="24"/>
    </w:rPr>
  </w:style>
  <w:style w:type="paragraph" w:customStyle="1" w:styleId="14">
    <w:name w:val="Текст выноски1"/>
    <w:basedOn w:val="a"/>
    <w:rPr>
      <w:rFonts w:ascii="Tahoma" w:hAnsi="Tahoma" w:cs="Tahoma"/>
      <w:sz w:val="16"/>
      <w:szCs w:val="16"/>
    </w:rPr>
  </w:style>
  <w:style w:type="paragraph" w:customStyle="1" w:styleId="ConsPlusNormal0">
    <w:name w:val="ConsPlusNormal"/>
    <w:pPr>
      <w:widowControl w:val="0"/>
      <w:suppressAutoHyphens/>
      <w:spacing w:line="100" w:lineRule="atLeast"/>
      <w:ind w:firstLine="720"/>
    </w:pPr>
    <w:rPr>
      <w:rFonts w:ascii="Arial" w:eastAsia="SimSun" w:hAnsi="Arial" w:cs="Arial"/>
      <w:kern w:val="1"/>
      <w:lang w:eastAsia="hi-IN" w:bidi="hi-IN"/>
    </w:rPr>
  </w:style>
  <w:style w:type="paragraph" w:customStyle="1" w:styleId="ac">
    <w:name w:val="Знак Знак Знак Знак"/>
    <w:basedOn w:val="a"/>
    <w:pPr>
      <w:spacing w:after="160" w:line="240" w:lineRule="exact"/>
    </w:pPr>
    <w:rPr>
      <w:rFonts w:ascii="Verdana" w:hAnsi="Verdana" w:cs="Verdana"/>
      <w:sz w:val="20"/>
      <w:szCs w:val="20"/>
      <w:lang w:val="en-GB"/>
    </w:rPr>
  </w:style>
  <w:style w:type="paragraph" w:customStyle="1" w:styleId="caaieiaie4">
    <w:name w:val="caaieiaie 4"/>
    <w:basedOn w:val="a"/>
    <w:pPr>
      <w:keepNext/>
      <w:tabs>
        <w:tab w:val="left" w:pos="5670"/>
        <w:tab w:val="left" w:pos="6096"/>
      </w:tabs>
    </w:pPr>
    <w:rPr>
      <w:rFonts w:ascii="Arial" w:hAnsi="Arial" w:cs="Arial"/>
      <w:b/>
      <w:bCs/>
      <w:sz w:val="20"/>
      <w:szCs w:val="20"/>
    </w:rPr>
  </w:style>
  <w:style w:type="paragraph" w:customStyle="1" w:styleId="ad">
    <w:name w:val="Знак"/>
    <w:basedOn w:val="a"/>
    <w:pPr>
      <w:spacing w:before="28" w:after="28"/>
    </w:pPr>
    <w:rPr>
      <w:rFonts w:ascii="Tahoma" w:hAnsi="Tahoma" w:cs="Tahoma"/>
      <w:sz w:val="20"/>
      <w:szCs w:val="20"/>
      <w:lang w:val="en-US"/>
    </w:rPr>
  </w:style>
  <w:style w:type="paragraph" w:customStyle="1" w:styleId="ConsNonformat">
    <w:name w:val="ConsNonformat"/>
    <w:pPr>
      <w:widowControl w:val="0"/>
      <w:suppressAutoHyphens/>
      <w:spacing w:line="100" w:lineRule="atLeast"/>
    </w:pPr>
    <w:rPr>
      <w:rFonts w:ascii="Courier New" w:eastAsia="SimSun" w:hAnsi="Courier New" w:cs="Courier New"/>
      <w:kern w:val="1"/>
      <w:lang w:eastAsia="hi-IN" w:bidi="hi-IN"/>
    </w:rPr>
  </w:style>
  <w:style w:type="paragraph" w:customStyle="1" w:styleId="CharCharCharChar">
    <w:name w:val="Char Char Знак Знак Char Char"/>
    <w:basedOn w:val="a"/>
    <w:pPr>
      <w:spacing w:after="160" w:line="240" w:lineRule="exact"/>
    </w:pPr>
    <w:rPr>
      <w:rFonts w:ascii="Verdana" w:hAnsi="Verdana" w:cs="Verdana"/>
      <w:sz w:val="20"/>
      <w:szCs w:val="20"/>
      <w:lang w:val="en-GB"/>
    </w:rPr>
  </w:style>
  <w:style w:type="paragraph" w:customStyle="1" w:styleId="22">
    <w:name w:val="Знак Знак Знак2 Знак"/>
    <w:basedOn w:val="a"/>
    <w:pPr>
      <w:widowControl w:val="0"/>
      <w:spacing w:after="160" w:line="240" w:lineRule="exact"/>
      <w:jc w:val="right"/>
    </w:pPr>
    <w:rPr>
      <w:sz w:val="20"/>
      <w:szCs w:val="20"/>
      <w:lang w:val="en-GB"/>
    </w:rPr>
  </w:style>
  <w:style w:type="paragraph" w:customStyle="1" w:styleId="ae">
    <w:name w:val="Таблицы (моноширинный)"/>
    <w:basedOn w:val="a"/>
    <w:pPr>
      <w:jc w:val="both"/>
    </w:pPr>
    <w:rPr>
      <w:rFonts w:ascii="Courier New" w:hAnsi="Courier New" w:cs="Courier New"/>
      <w:sz w:val="20"/>
      <w:szCs w:val="20"/>
    </w:rPr>
  </w:style>
  <w:style w:type="paragraph" w:customStyle="1" w:styleId="ConsPlusNonformat">
    <w:name w:val="ConsPlusNonformat"/>
    <w:pPr>
      <w:widowControl w:val="0"/>
      <w:suppressAutoHyphens/>
      <w:spacing w:line="100" w:lineRule="atLeast"/>
    </w:pPr>
    <w:rPr>
      <w:rFonts w:ascii="Courier New" w:eastAsia="SimSun" w:hAnsi="Courier New" w:cs="Courier New"/>
      <w:kern w:val="1"/>
      <w:lang w:eastAsia="hi-IN" w:bidi="hi-IN"/>
    </w:rPr>
  </w:style>
  <w:style w:type="paragraph" w:customStyle="1" w:styleId="15">
    <w:name w:val="Знак1"/>
    <w:basedOn w:val="a"/>
    <w:pPr>
      <w:spacing w:before="28" w:after="28"/>
    </w:pPr>
    <w:rPr>
      <w:rFonts w:ascii="Tahoma" w:hAnsi="Tahoma" w:cs="Tahoma"/>
      <w:sz w:val="20"/>
      <w:szCs w:val="20"/>
      <w:lang w:val="en-US"/>
    </w:rPr>
  </w:style>
  <w:style w:type="paragraph" w:styleId="af">
    <w:name w:val="header"/>
    <w:basedOn w:val="a"/>
    <w:pPr>
      <w:suppressLineNumbers/>
      <w:tabs>
        <w:tab w:val="center" w:pos="4677"/>
        <w:tab w:val="right" w:pos="9355"/>
      </w:tabs>
    </w:pPr>
  </w:style>
  <w:style w:type="paragraph" w:styleId="af0">
    <w:name w:val="footer"/>
    <w:basedOn w:val="a"/>
    <w:pPr>
      <w:suppressLineNumbers/>
      <w:tabs>
        <w:tab w:val="center" w:pos="4677"/>
        <w:tab w:val="right" w:pos="9355"/>
      </w:tabs>
    </w:pPr>
  </w:style>
  <w:style w:type="paragraph" w:styleId="af1">
    <w:name w:val="Balloon Text"/>
    <w:basedOn w:val="a"/>
    <w:link w:val="16"/>
    <w:uiPriority w:val="99"/>
    <w:semiHidden/>
    <w:unhideWhenUsed/>
    <w:rsid w:val="00796BB1"/>
    <w:pPr>
      <w:spacing w:line="240" w:lineRule="auto"/>
    </w:pPr>
    <w:rPr>
      <w:rFonts w:ascii="Tahoma" w:hAnsi="Tahoma"/>
      <w:sz w:val="16"/>
      <w:szCs w:val="14"/>
    </w:rPr>
  </w:style>
  <w:style w:type="character" w:customStyle="1" w:styleId="16">
    <w:name w:val="Текст выноски Знак1"/>
    <w:basedOn w:val="a1"/>
    <w:link w:val="af1"/>
    <w:uiPriority w:val="99"/>
    <w:semiHidden/>
    <w:rsid w:val="00796BB1"/>
    <w:rPr>
      <w:rFonts w:ascii="Tahoma" w:eastAsia="SimSun" w:hAnsi="Tahoma" w:cs="Mangal"/>
      <w:kern w:val="1"/>
      <w:sz w:val="16"/>
      <w:szCs w:val="14"/>
      <w:lang w:eastAsia="hi-IN" w:bidi="hi-IN"/>
    </w:rPr>
  </w:style>
  <w:style w:type="paragraph" w:customStyle="1" w:styleId="ConsPlusCell">
    <w:name w:val="ConsPlusCell"/>
    <w:uiPriority w:val="99"/>
    <w:rsid w:val="00F04BEC"/>
    <w:pPr>
      <w:widowControl w:val="0"/>
      <w:autoSpaceDE w:val="0"/>
      <w:autoSpaceDN w:val="0"/>
      <w:adjustRightInd w:val="0"/>
    </w:pPr>
    <w:rPr>
      <w:rFonts w:ascii="Arial" w:hAnsi="Arial" w:cs="Arial"/>
    </w:rPr>
  </w:style>
  <w:style w:type="character" w:customStyle="1" w:styleId="50">
    <w:name w:val="Заголовок 5 Знак"/>
    <w:basedOn w:val="a1"/>
    <w:link w:val="5"/>
    <w:rsid w:val="000F30F8"/>
    <w:rPr>
      <w:b/>
      <w:sz w:val="22"/>
      <w:szCs w:val="24"/>
    </w:rPr>
  </w:style>
  <w:style w:type="paragraph" w:styleId="af2">
    <w:name w:val="No Spacing"/>
    <w:uiPriority w:val="1"/>
    <w:qFormat/>
    <w:rsid w:val="000F30F8"/>
    <w:rPr>
      <w:sz w:val="24"/>
      <w:szCs w:val="24"/>
    </w:rPr>
  </w:style>
  <w:style w:type="paragraph" w:customStyle="1" w:styleId="Style6">
    <w:name w:val="Style6"/>
    <w:basedOn w:val="a"/>
    <w:uiPriority w:val="99"/>
    <w:rsid w:val="009E1D42"/>
    <w:pPr>
      <w:widowControl w:val="0"/>
      <w:suppressAutoHyphens w:val="0"/>
      <w:autoSpaceDE w:val="0"/>
      <w:autoSpaceDN w:val="0"/>
      <w:adjustRightInd w:val="0"/>
      <w:spacing w:line="195" w:lineRule="exact"/>
      <w:jc w:val="both"/>
    </w:pPr>
    <w:rPr>
      <w:rFonts w:ascii="Cambria" w:eastAsiaTheme="minorEastAsia" w:hAnsi="Cambria" w:cstheme="minorBidi"/>
      <w:kern w:val="0"/>
      <w:sz w:val="24"/>
      <w:szCs w:val="24"/>
      <w:lang w:eastAsia="ru-RU" w:bidi="ar-SA"/>
    </w:rPr>
  </w:style>
  <w:style w:type="character" w:customStyle="1" w:styleId="FontStyle25">
    <w:name w:val="Font Style25"/>
    <w:basedOn w:val="a1"/>
    <w:uiPriority w:val="99"/>
    <w:rsid w:val="009E1D42"/>
    <w:rPr>
      <w:rFonts w:ascii="Trebuchet MS" w:hAnsi="Trebuchet MS" w:cs="Trebuchet MS"/>
      <w:sz w:val="18"/>
      <w:szCs w:val="18"/>
    </w:rPr>
  </w:style>
  <w:style w:type="character" w:customStyle="1" w:styleId="FontStyle26">
    <w:name w:val="Font Style26"/>
    <w:basedOn w:val="a1"/>
    <w:uiPriority w:val="99"/>
    <w:rsid w:val="009E1D42"/>
    <w:rPr>
      <w:rFonts w:ascii="Trebuchet MS" w:hAnsi="Trebuchet MS" w:cs="Trebuchet MS"/>
      <w:b/>
      <w:bCs/>
      <w:spacing w:val="-10"/>
      <w:sz w:val="16"/>
      <w:szCs w:val="16"/>
    </w:rPr>
  </w:style>
  <w:style w:type="character" w:customStyle="1" w:styleId="FontStyle27">
    <w:name w:val="Font Style27"/>
    <w:basedOn w:val="a1"/>
    <w:uiPriority w:val="99"/>
    <w:rsid w:val="009E1D42"/>
    <w:rPr>
      <w:rFonts w:ascii="Bookman Old Style" w:hAnsi="Bookman Old Style" w:cs="Bookman Old Style"/>
      <w:i/>
      <w:iCs/>
      <w:sz w:val="18"/>
      <w:szCs w:val="18"/>
    </w:rPr>
  </w:style>
  <w:style w:type="paragraph" w:customStyle="1" w:styleId="Style18">
    <w:name w:val="Style18"/>
    <w:basedOn w:val="a"/>
    <w:uiPriority w:val="99"/>
    <w:rsid w:val="009E1D42"/>
    <w:pPr>
      <w:widowControl w:val="0"/>
      <w:suppressAutoHyphens w:val="0"/>
      <w:autoSpaceDE w:val="0"/>
      <w:autoSpaceDN w:val="0"/>
      <w:adjustRightInd w:val="0"/>
      <w:spacing w:line="208" w:lineRule="exact"/>
    </w:pPr>
    <w:rPr>
      <w:rFonts w:ascii="Cambria" w:eastAsiaTheme="minorEastAsia" w:hAnsi="Cambria" w:cstheme="minorBidi"/>
      <w:kern w:val="0"/>
      <w:sz w:val="24"/>
      <w:szCs w:val="24"/>
      <w:lang w:eastAsia="ru-RU" w:bidi="ar-SA"/>
    </w:rPr>
  </w:style>
  <w:style w:type="table" w:styleId="af3">
    <w:name w:val="Table Grid"/>
    <w:basedOn w:val="a2"/>
    <w:uiPriority w:val="39"/>
    <w:rsid w:val="00CE2D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755A23"/>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1"/>
    <w:uiPriority w:val="99"/>
    <w:unhideWhenUsed/>
    <w:rsid w:val="00B11655"/>
    <w:rPr>
      <w:color w:val="0000FF" w:themeColor="hyperlink"/>
      <w:u w:val="single"/>
    </w:rPr>
  </w:style>
  <w:style w:type="character" w:customStyle="1" w:styleId="cardmaininfocontent">
    <w:name w:val="cardmaininfo__content"/>
    <w:basedOn w:val="a1"/>
    <w:rsid w:val="00AD5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rFonts w:eastAsia="SimSun" w:cs="Mangal"/>
      <w:kern w:val="1"/>
      <w:sz w:val="26"/>
      <w:szCs w:val="26"/>
      <w:lang w:eastAsia="hi-IN" w:bidi="hi-IN"/>
    </w:rPr>
  </w:style>
  <w:style w:type="paragraph" w:styleId="1">
    <w:name w:val="heading 1"/>
    <w:basedOn w:val="a"/>
    <w:next w:val="a0"/>
    <w:qFormat/>
    <w:pPr>
      <w:keepNext/>
      <w:jc w:val="center"/>
      <w:outlineLvl w:val="0"/>
    </w:pPr>
    <w:rPr>
      <w:b/>
      <w:bCs/>
      <w:sz w:val="28"/>
      <w:szCs w:val="28"/>
    </w:rPr>
  </w:style>
  <w:style w:type="paragraph" w:styleId="2">
    <w:name w:val="heading 2"/>
    <w:basedOn w:val="a"/>
    <w:next w:val="a0"/>
    <w:qFormat/>
    <w:pPr>
      <w:keepNext/>
      <w:numPr>
        <w:ilvl w:val="1"/>
        <w:numId w:val="1"/>
      </w:numPr>
      <w:ind w:left="0" w:firstLine="709"/>
      <w:jc w:val="center"/>
      <w:outlineLvl w:val="1"/>
    </w:pPr>
    <w:rPr>
      <w:sz w:val="24"/>
      <w:szCs w:val="24"/>
    </w:rPr>
  </w:style>
  <w:style w:type="paragraph" w:styleId="3">
    <w:name w:val="heading 3"/>
    <w:basedOn w:val="a"/>
    <w:next w:val="a0"/>
    <w:qFormat/>
    <w:pPr>
      <w:keepNext/>
      <w:numPr>
        <w:ilvl w:val="2"/>
        <w:numId w:val="1"/>
      </w:numPr>
      <w:jc w:val="right"/>
      <w:outlineLvl w:val="2"/>
    </w:pPr>
    <w:rPr>
      <w:sz w:val="24"/>
      <w:szCs w:val="24"/>
    </w:rPr>
  </w:style>
  <w:style w:type="paragraph" w:styleId="5">
    <w:name w:val="heading 5"/>
    <w:basedOn w:val="a"/>
    <w:next w:val="a"/>
    <w:link w:val="50"/>
    <w:qFormat/>
    <w:rsid w:val="000F30F8"/>
    <w:pPr>
      <w:keepNext/>
      <w:framePr w:hSpace="180" w:wrap="around" w:vAnchor="text" w:hAnchor="text" w:x="-34" w:y="1"/>
      <w:suppressAutoHyphens w:val="0"/>
      <w:spacing w:line="240" w:lineRule="auto"/>
      <w:suppressOverlap/>
      <w:jc w:val="center"/>
      <w:outlineLvl w:val="4"/>
    </w:pPr>
    <w:rPr>
      <w:rFonts w:eastAsia="Times New Roman" w:cs="Times New Roman"/>
      <w:b/>
      <w:kern w:val="0"/>
      <w:sz w:val="22"/>
      <w:szCs w:val="24"/>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11">
    <w:name w:val="Заголовок 1 Знак"/>
    <w:rPr>
      <w:rFonts w:ascii="Cambria" w:hAnsi="Cambria" w:cs="Cambria"/>
      <w:b/>
      <w:bCs/>
      <w:kern w:val="1"/>
      <w:sz w:val="32"/>
      <w:szCs w:val="32"/>
    </w:rPr>
  </w:style>
  <w:style w:type="character" w:customStyle="1" w:styleId="20">
    <w:name w:val="Заголовок 2 Знак"/>
    <w:rPr>
      <w:rFonts w:ascii="Cambria" w:hAnsi="Cambria" w:cs="Cambria"/>
      <w:b/>
      <w:bCs/>
      <w:i/>
      <w:iCs/>
      <w:sz w:val="28"/>
      <w:szCs w:val="28"/>
    </w:rPr>
  </w:style>
  <w:style w:type="character" w:customStyle="1" w:styleId="30">
    <w:name w:val="Заголовок 3 Знак"/>
    <w:rPr>
      <w:rFonts w:ascii="Cambria" w:hAnsi="Cambria" w:cs="Cambria"/>
      <w:b/>
      <w:bCs/>
      <w:sz w:val="26"/>
      <w:szCs w:val="26"/>
    </w:rPr>
  </w:style>
  <w:style w:type="character" w:customStyle="1" w:styleId="a4">
    <w:name w:val="Основной текст с отступом Знак"/>
    <w:rPr>
      <w:rFonts w:cs="Times New Roman"/>
      <w:sz w:val="24"/>
      <w:szCs w:val="24"/>
      <w:lang w:val="ru-RU"/>
    </w:rPr>
  </w:style>
  <w:style w:type="character" w:customStyle="1" w:styleId="a5">
    <w:name w:val="Основной текст Знак"/>
    <w:rPr>
      <w:rFonts w:cs="Times New Roman"/>
      <w:sz w:val="26"/>
      <w:szCs w:val="26"/>
    </w:rPr>
  </w:style>
  <w:style w:type="character" w:customStyle="1" w:styleId="21">
    <w:name w:val="Основной текст 2 Знак"/>
    <w:rPr>
      <w:rFonts w:cs="Times New Roman"/>
      <w:sz w:val="26"/>
      <w:szCs w:val="26"/>
    </w:rPr>
  </w:style>
  <w:style w:type="character" w:customStyle="1" w:styleId="a6">
    <w:name w:val="Текст выноски Знак"/>
    <w:rPr>
      <w:rFonts w:ascii="Tahoma" w:hAnsi="Tahoma" w:cs="Tahoma"/>
      <w:sz w:val="16"/>
      <w:szCs w:val="16"/>
    </w:rPr>
  </w:style>
  <w:style w:type="character" w:customStyle="1" w:styleId="txt">
    <w:name w:val="txt"/>
    <w:rPr>
      <w:rFonts w:cs="Times New Roman"/>
    </w:rPr>
  </w:style>
  <w:style w:type="character" w:customStyle="1" w:styleId="a7">
    <w:name w:val="Верхний колонтитул Знак"/>
    <w:rPr>
      <w:rFonts w:cs="Times New Roman"/>
      <w:sz w:val="26"/>
      <w:szCs w:val="26"/>
    </w:rPr>
  </w:style>
  <w:style w:type="character" w:customStyle="1" w:styleId="a8">
    <w:name w:val="Нижний колонтитул Знак"/>
    <w:rPr>
      <w:rFonts w:cs="Times New Roman"/>
      <w:sz w:val="26"/>
      <w:szCs w:val="26"/>
    </w:rPr>
  </w:style>
  <w:style w:type="character" w:customStyle="1" w:styleId="ListLabel1">
    <w:name w:val="ListLabel 1"/>
    <w:rPr>
      <w:rFonts w:cs="Times New Roman"/>
      <w:b w:val="0"/>
      <w:bCs w:val="0"/>
    </w:rPr>
  </w:style>
  <w:style w:type="character" w:customStyle="1" w:styleId="ListLabel2">
    <w:name w:val="ListLabel 2"/>
    <w:rPr>
      <w:rFonts w:cs="Times New Roman"/>
    </w:rPr>
  </w:style>
  <w:style w:type="paragraph" w:customStyle="1" w:styleId="a9">
    <w:name w:val="Заголовок"/>
    <w:basedOn w:val="a"/>
    <w:next w:val="a0"/>
    <w:pPr>
      <w:keepNext/>
      <w:spacing w:before="240" w:after="120"/>
    </w:pPr>
    <w:rPr>
      <w:rFonts w:ascii="Arial" w:eastAsia="Microsoft YaHei" w:hAnsi="Arial"/>
      <w:sz w:val="28"/>
      <w:szCs w:val="28"/>
    </w:rPr>
  </w:style>
  <w:style w:type="paragraph" w:styleId="a0">
    <w:name w:val="Body Text"/>
    <w:basedOn w:val="a"/>
    <w:pPr>
      <w:jc w:val="both"/>
    </w:pPr>
    <w:rPr>
      <w:sz w:val="24"/>
      <w:szCs w:val="24"/>
    </w:rPr>
  </w:style>
  <w:style w:type="paragraph" w:styleId="aa">
    <w:name w:val="List"/>
    <w:basedOn w:val="a0"/>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styleId="ab">
    <w:name w:val="Body Text Indent"/>
    <w:basedOn w:val="a"/>
    <w:pPr>
      <w:ind w:left="283" w:firstLine="709"/>
      <w:jc w:val="both"/>
    </w:pPr>
    <w:rPr>
      <w:sz w:val="24"/>
      <w:szCs w:val="24"/>
    </w:rPr>
  </w:style>
  <w:style w:type="paragraph" w:customStyle="1" w:styleId="consplusnormal">
    <w:name w:val="consplusnormal"/>
    <w:basedOn w:val="a"/>
    <w:pPr>
      <w:ind w:firstLine="720"/>
    </w:pPr>
    <w:rPr>
      <w:rFonts w:ascii="Arial" w:hAnsi="Arial" w:cs="Arial"/>
      <w:color w:val="514F50"/>
      <w:sz w:val="20"/>
      <w:szCs w:val="20"/>
    </w:rPr>
  </w:style>
  <w:style w:type="paragraph" w:customStyle="1" w:styleId="210">
    <w:name w:val="Основной текст 21"/>
    <w:basedOn w:val="a"/>
    <w:pPr>
      <w:ind w:firstLine="851"/>
      <w:jc w:val="both"/>
    </w:pPr>
    <w:rPr>
      <w:sz w:val="24"/>
      <w:szCs w:val="24"/>
    </w:rPr>
  </w:style>
  <w:style w:type="paragraph" w:customStyle="1" w:styleId="14">
    <w:name w:val="Текст выноски1"/>
    <w:basedOn w:val="a"/>
    <w:rPr>
      <w:rFonts w:ascii="Tahoma" w:hAnsi="Tahoma" w:cs="Tahoma"/>
      <w:sz w:val="16"/>
      <w:szCs w:val="16"/>
    </w:rPr>
  </w:style>
  <w:style w:type="paragraph" w:customStyle="1" w:styleId="ConsPlusNormal0">
    <w:name w:val="ConsPlusNormal"/>
    <w:pPr>
      <w:widowControl w:val="0"/>
      <w:suppressAutoHyphens/>
      <w:spacing w:line="100" w:lineRule="atLeast"/>
      <w:ind w:firstLine="720"/>
    </w:pPr>
    <w:rPr>
      <w:rFonts w:ascii="Arial" w:eastAsia="SimSun" w:hAnsi="Arial" w:cs="Arial"/>
      <w:kern w:val="1"/>
      <w:lang w:eastAsia="hi-IN" w:bidi="hi-IN"/>
    </w:rPr>
  </w:style>
  <w:style w:type="paragraph" w:customStyle="1" w:styleId="ac">
    <w:name w:val="Знак Знак Знак Знак"/>
    <w:basedOn w:val="a"/>
    <w:pPr>
      <w:spacing w:after="160" w:line="240" w:lineRule="exact"/>
    </w:pPr>
    <w:rPr>
      <w:rFonts w:ascii="Verdana" w:hAnsi="Verdana" w:cs="Verdana"/>
      <w:sz w:val="20"/>
      <w:szCs w:val="20"/>
      <w:lang w:val="en-GB"/>
    </w:rPr>
  </w:style>
  <w:style w:type="paragraph" w:customStyle="1" w:styleId="caaieiaie4">
    <w:name w:val="caaieiaie 4"/>
    <w:basedOn w:val="a"/>
    <w:pPr>
      <w:keepNext/>
      <w:tabs>
        <w:tab w:val="left" w:pos="5670"/>
        <w:tab w:val="left" w:pos="6096"/>
      </w:tabs>
    </w:pPr>
    <w:rPr>
      <w:rFonts w:ascii="Arial" w:hAnsi="Arial" w:cs="Arial"/>
      <w:b/>
      <w:bCs/>
      <w:sz w:val="20"/>
      <w:szCs w:val="20"/>
    </w:rPr>
  </w:style>
  <w:style w:type="paragraph" w:customStyle="1" w:styleId="ad">
    <w:name w:val="Знак"/>
    <w:basedOn w:val="a"/>
    <w:pPr>
      <w:spacing w:before="28" w:after="28"/>
    </w:pPr>
    <w:rPr>
      <w:rFonts w:ascii="Tahoma" w:hAnsi="Tahoma" w:cs="Tahoma"/>
      <w:sz w:val="20"/>
      <w:szCs w:val="20"/>
      <w:lang w:val="en-US"/>
    </w:rPr>
  </w:style>
  <w:style w:type="paragraph" w:customStyle="1" w:styleId="ConsNonformat">
    <w:name w:val="ConsNonformat"/>
    <w:pPr>
      <w:widowControl w:val="0"/>
      <w:suppressAutoHyphens/>
      <w:spacing w:line="100" w:lineRule="atLeast"/>
    </w:pPr>
    <w:rPr>
      <w:rFonts w:ascii="Courier New" w:eastAsia="SimSun" w:hAnsi="Courier New" w:cs="Courier New"/>
      <w:kern w:val="1"/>
      <w:lang w:eastAsia="hi-IN" w:bidi="hi-IN"/>
    </w:rPr>
  </w:style>
  <w:style w:type="paragraph" w:customStyle="1" w:styleId="CharCharCharChar">
    <w:name w:val="Char Char Знак Знак Char Char"/>
    <w:basedOn w:val="a"/>
    <w:pPr>
      <w:spacing w:after="160" w:line="240" w:lineRule="exact"/>
    </w:pPr>
    <w:rPr>
      <w:rFonts w:ascii="Verdana" w:hAnsi="Verdana" w:cs="Verdana"/>
      <w:sz w:val="20"/>
      <w:szCs w:val="20"/>
      <w:lang w:val="en-GB"/>
    </w:rPr>
  </w:style>
  <w:style w:type="paragraph" w:customStyle="1" w:styleId="22">
    <w:name w:val="Знак Знак Знак2 Знак"/>
    <w:basedOn w:val="a"/>
    <w:pPr>
      <w:widowControl w:val="0"/>
      <w:spacing w:after="160" w:line="240" w:lineRule="exact"/>
      <w:jc w:val="right"/>
    </w:pPr>
    <w:rPr>
      <w:sz w:val="20"/>
      <w:szCs w:val="20"/>
      <w:lang w:val="en-GB"/>
    </w:rPr>
  </w:style>
  <w:style w:type="paragraph" w:customStyle="1" w:styleId="ae">
    <w:name w:val="Таблицы (моноширинный)"/>
    <w:basedOn w:val="a"/>
    <w:pPr>
      <w:jc w:val="both"/>
    </w:pPr>
    <w:rPr>
      <w:rFonts w:ascii="Courier New" w:hAnsi="Courier New" w:cs="Courier New"/>
      <w:sz w:val="20"/>
      <w:szCs w:val="20"/>
    </w:rPr>
  </w:style>
  <w:style w:type="paragraph" w:customStyle="1" w:styleId="ConsPlusNonformat">
    <w:name w:val="ConsPlusNonformat"/>
    <w:pPr>
      <w:widowControl w:val="0"/>
      <w:suppressAutoHyphens/>
      <w:spacing w:line="100" w:lineRule="atLeast"/>
    </w:pPr>
    <w:rPr>
      <w:rFonts w:ascii="Courier New" w:eastAsia="SimSun" w:hAnsi="Courier New" w:cs="Courier New"/>
      <w:kern w:val="1"/>
      <w:lang w:eastAsia="hi-IN" w:bidi="hi-IN"/>
    </w:rPr>
  </w:style>
  <w:style w:type="paragraph" w:customStyle="1" w:styleId="15">
    <w:name w:val="Знак1"/>
    <w:basedOn w:val="a"/>
    <w:pPr>
      <w:spacing w:before="28" w:after="28"/>
    </w:pPr>
    <w:rPr>
      <w:rFonts w:ascii="Tahoma" w:hAnsi="Tahoma" w:cs="Tahoma"/>
      <w:sz w:val="20"/>
      <w:szCs w:val="20"/>
      <w:lang w:val="en-US"/>
    </w:rPr>
  </w:style>
  <w:style w:type="paragraph" w:styleId="af">
    <w:name w:val="header"/>
    <w:basedOn w:val="a"/>
    <w:pPr>
      <w:suppressLineNumbers/>
      <w:tabs>
        <w:tab w:val="center" w:pos="4677"/>
        <w:tab w:val="right" w:pos="9355"/>
      </w:tabs>
    </w:pPr>
  </w:style>
  <w:style w:type="paragraph" w:styleId="af0">
    <w:name w:val="footer"/>
    <w:basedOn w:val="a"/>
    <w:pPr>
      <w:suppressLineNumbers/>
      <w:tabs>
        <w:tab w:val="center" w:pos="4677"/>
        <w:tab w:val="right" w:pos="9355"/>
      </w:tabs>
    </w:pPr>
  </w:style>
  <w:style w:type="paragraph" w:styleId="af1">
    <w:name w:val="Balloon Text"/>
    <w:basedOn w:val="a"/>
    <w:link w:val="16"/>
    <w:uiPriority w:val="99"/>
    <w:semiHidden/>
    <w:unhideWhenUsed/>
    <w:rsid w:val="00796BB1"/>
    <w:pPr>
      <w:spacing w:line="240" w:lineRule="auto"/>
    </w:pPr>
    <w:rPr>
      <w:rFonts w:ascii="Tahoma" w:hAnsi="Tahoma"/>
      <w:sz w:val="16"/>
      <w:szCs w:val="14"/>
    </w:rPr>
  </w:style>
  <w:style w:type="character" w:customStyle="1" w:styleId="16">
    <w:name w:val="Текст выноски Знак1"/>
    <w:basedOn w:val="a1"/>
    <w:link w:val="af1"/>
    <w:uiPriority w:val="99"/>
    <w:semiHidden/>
    <w:rsid w:val="00796BB1"/>
    <w:rPr>
      <w:rFonts w:ascii="Tahoma" w:eastAsia="SimSun" w:hAnsi="Tahoma" w:cs="Mangal"/>
      <w:kern w:val="1"/>
      <w:sz w:val="16"/>
      <w:szCs w:val="14"/>
      <w:lang w:eastAsia="hi-IN" w:bidi="hi-IN"/>
    </w:rPr>
  </w:style>
  <w:style w:type="paragraph" w:customStyle="1" w:styleId="ConsPlusCell">
    <w:name w:val="ConsPlusCell"/>
    <w:uiPriority w:val="99"/>
    <w:rsid w:val="00F04BEC"/>
    <w:pPr>
      <w:widowControl w:val="0"/>
      <w:autoSpaceDE w:val="0"/>
      <w:autoSpaceDN w:val="0"/>
      <w:adjustRightInd w:val="0"/>
    </w:pPr>
    <w:rPr>
      <w:rFonts w:ascii="Arial" w:hAnsi="Arial" w:cs="Arial"/>
    </w:rPr>
  </w:style>
  <w:style w:type="character" w:customStyle="1" w:styleId="50">
    <w:name w:val="Заголовок 5 Знак"/>
    <w:basedOn w:val="a1"/>
    <w:link w:val="5"/>
    <w:rsid w:val="000F30F8"/>
    <w:rPr>
      <w:b/>
      <w:sz w:val="22"/>
      <w:szCs w:val="24"/>
    </w:rPr>
  </w:style>
  <w:style w:type="paragraph" w:styleId="af2">
    <w:name w:val="No Spacing"/>
    <w:uiPriority w:val="1"/>
    <w:qFormat/>
    <w:rsid w:val="000F30F8"/>
    <w:rPr>
      <w:sz w:val="24"/>
      <w:szCs w:val="24"/>
    </w:rPr>
  </w:style>
  <w:style w:type="paragraph" w:customStyle="1" w:styleId="Style6">
    <w:name w:val="Style6"/>
    <w:basedOn w:val="a"/>
    <w:uiPriority w:val="99"/>
    <w:rsid w:val="009E1D42"/>
    <w:pPr>
      <w:widowControl w:val="0"/>
      <w:suppressAutoHyphens w:val="0"/>
      <w:autoSpaceDE w:val="0"/>
      <w:autoSpaceDN w:val="0"/>
      <w:adjustRightInd w:val="0"/>
      <w:spacing w:line="195" w:lineRule="exact"/>
      <w:jc w:val="both"/>
    </w:pPr>
    <w:rPr>
      <w:rFonts w:ascii="Cambria" w:eastAsiaTheme="minorEastAsia" w:hAnsi="Cambria" w:cstheme="minorBidi"/>
      <w:kern w:val="0"/>
      <w:sz w:val="24"/>
      <w:szCs w:val="24"/>
      <w:lang w:eastAsia="ru-RU" w:bidi="ar-SA"/>
    </w:rPr>
  </w:style>
  <w:style w:type="character" w:customStyle="1" w:styleId="FontStyle25">
    <w:name w:val="Font Style25"/>
    <w:basedOn w:val="a1"/>
    <w:uiPriority w:val="99"/>
    <w:rsid w:val="009E1D42"/>
    <w:rPr>
      <w:rFonts w:ascii="Trebuchet MS" w:hAnsi="Trebuchet MS" w:cs="Trebuchet MS"/>
      <w:sz w:val="18"/>
      <w:szCs w:val="18"/>
    </w:rPr>
  </w:style>
  <w:style w:type="character" w:customStyle="1" w:styleId="FontStyle26">
    <w:name w:val="Font Style26"/>
    <w:basedOn w:val="a1"/>
    <w:uiPriority w:val="99"/>
    <w:rsid w:val="009E1D42"/>
    <w:rPr>
      <w:rFonts w:ascii="Trebuchet MS" w:hAnsi="Trebuchet MS" w:cs="Trebuchet MS"/>
      <w:b/>
      <w:bCs/>
      <w:spacing w:val="-10"/>
      <w:sz w:val="16"/>
      <w:szCs w:val="16"/>
    </w:rPr>
  </w:style>
  <w:style w:type="character" w:customStyle="1" w:styleId="FontStyle27">
    <w:name w:val="Font Style27"/>
    <w:basedOn w:val="a1"/>
    <w:uiPriority w:val="99"/>
    <w:rsid w:val="009E1D42"/>
    <w:rPr>
      <w:rFonts w:ascii="Bookman Old Style" w:hAnsi="Bookman Old Style" w:cs="Bookman Old Style"/>
      <w:i/>
      <w:iCs/>
      <w:sz w:val="18"/>
      <w:szCs w:val="18"/>
    </w:rPr>
  </w:style>
  <w:style w:type="paragraph" w:customStyle="1" w:styleId="Style18">
    <w:name w:val="Style18"/>
    <w:basedOn w:val="a"/>
    <w:uiPriority w:val="99"/>
    <w:rsid w:val="009E1D42"/>
    <w:pPr>
      <w:widowControl w:val="0"/>
      <w:suppressAutoHyphens w:val="0"/>
      <w:autoSpaceDE w:val="0"/>
      <w:autoSpaceDN w:val="0"/>
      <w:adjustRightInd w:val="0"/>
      <w:spacing w:line="208" w:lineRule="exact"/>
    </w:pPr>
    <w:rPr>
      <w:rFonts w:ascii="Cambria" w:eastAsiaTheme="minorEastAsia" w:hAnsi="Cambria" w:cstheme="minorBidi"/>
      <w:kern w:val="0"/>
      <w:sz w:val="24"/>
      <w:szCs w:val="24"/>
      <w:lang w:eastAsia="ru-RU" w:bidi="ar-SA"/>
    </w:rPr>
  </w:style>
  <w:style w:type="table" w:styleId="af3">
    <w:name w:val="Table Grid"/>
    <w:basedOn w:val="a2"/>
    <w:uiPriority w:val="39"/>
    <w:rsid w:val="00CE2D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755A23"/>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1"/>
    <w:uiPriority w:val="99"/>
    <w:unhideWhenUsed/>
    <w:rsid w:val="00B11655"/>
    <w:rPr>
      <w:color w:val="0000FF" w:themeColor="hyperlink"/>
      <w:u w:val="single"/>
    </w:rPr>
  </w:style>
  <w:style w:type="character" w:customStyle="1" w:styleId="cardmaininfocontent">
    <w:name w:val="cardmaininfo__content"/>
    <w:basedOn w:val="a1"/>
    <w:rsid w:val="00AD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4979">
      <w:bodyDiv w:val="1"/>
      <w:marLeft w:val="0"/>
      <w:marRight w:val="0"/>
      <w:marTop w:val="0"/>
      <w:marBottom w:val="0"/>
      <w:divBdr>
        <w:top w:val="none" w:sz="0" w:space="0" w:color="auto"/>
        <w:left w:val="none" w:sz="0" w:space="0" w:color="auto"/>
        <w:bottom w:val="none" w:sz="0" w:space="0" w:color="auto"/>
        <w:right w:val="none" w:sz="0" w:space="0" w:color="auto"/>
      </w:divBdr>
    </w:div>
    <w:div w:id="328795235">
      <w:bodyDiv w:val="1"/>
      <w:marLeft w:val="0"/>
      <w:marRight w:val="0"/>
      <w:marTop w:val="0"/>
      <w:marBottom w:val="0"/>
      <w:divBdr>
        <w:top w:val="none" w:sz="0" w:space="0" w:color="auto"/>
        <w:left w:val="none" w:sz="0" w:space="0" w:color="auto"/>
        <w:bottom w:val="none" w:sz="0" w:space="0" w:color="auto"/>
        <w:right w:val="none" w:sz="0" w:space="0" w:color="auto"/>
      </w:divBdr>
    </w:div>
    <w:div w:id="935744456">
      <w:bodyDiv w:val="1"/>
      <w:marLeft w:val="0"/>
      <w:marRight w:val="0"/>
      <w:marTop w:val="0"/>
      <w:marBottom w:val="0"/>
      <w:divBdr>
        <w:top w:val="none" w:sz="0" w:space="0" w:color="auto"/>
        <w:left w:val="none" w:sz="0" w:space="0" w:color="auto"/>
        <w:bottom w:val="none" w:sz="0" w:space="0" w:color="auto"/>
        <w:right w:val="none" w:sz="0" w:space="0" w:color="auto"/>
      </w:divBdr>
    </w:div>
    <w:div w:id="949240581">
      <w:bodyDiv w:val="1"/>
      <w:marLeft w:val="0"/>
      <w:marRight w:val="0"/>
      <w:marTop w:val="0"/>
      <w:marBottom w:val="0"/>
      <w:divBdr>
        <w:top w:val="none" w:sz="0" w:space="0" w:color="auto"/>
        <w:left w:val="none" w:sz="0" w:space="0" w:color="auto"/>
        <w:bottom w:val="none" w:sz="0" w:space="0" w:color="auto"/>
        <w:right w:val="none" w:sz="0" w:space="0" w:color="auto"/>
      </w:divBdr>
    </w:div>
    <w:div w:id="964384447">
      <w:bodyDiv w:val="1"/>
      <w:marLeft w:val="0"/>
      <w:marRight w:val="0"/>
      <w:marTop w:val="0"/>
      <w:marBottom w:val="0"/>
      <w:divBdr>
        <w:top w:val="none" w:sz="0" w:space="0" w:color="auto"/>
        <w:left w:val="none" w:sz="0" w:space="0" w:color="auto"/>
        <w:bottom w:val="none" w:sz="0" w:space="0" w:color="auto"/>
        <w:right w:val="none" w:sz="0" w:space="0" w:color="auto"/>
      </w:divBdr>
    </w:div>
    <w:div w:id="1024868404">
      <w:bodyDiv w:val="1"/>
      <w:marLeft w:val="0"/>
      <w:marRight w:val="0"/>
      <w:marTop w:val="0"/>
      <w:marBottom w:val="0"/>
      <w:divBdr>
        <w:top w:val="none" w:sz="0" w:space="0" w:color="auto"/>
        <w:left w:val="none" w:sz="0" w:space="0" w:color="auto"/>
        <w:bottom w:val="none" w:sz="0" w:space="0" w:color="auto"/>
        <w:right w:val="none" w:sz="0" w:space="0" w:color="auto"/>
      </w:divBdr>
    </w:div>
    <w:div w:id="1032531887">
      <w:bodyDiv w:val="1"/>
      <w:marLeft w:val="0"/>
      <w:marRight w:val="0"/>
      <w:marTop w:val="0"/>
      <w:marBottom w:val="0"/>
      <w:divBdr>
        <w:top w:val="none" w:sz="0" w:space="0" w:color="auto"/>
        <w:left w:val="none" w:sz="0" w:space="0" w:color="auto"/>
        <w:bottom w:val="none" w:sz="0" w:space="0" w:color="auto"/>
        <w:right w:val="none" w:sz="0" w:space="0" w:color="auto"/>
      </w:divBdr>
    </w:div>
    <w:div w:id="1443264656">
      <w:bodyDiv w:val="1"/>
      <w:marLeft w:val="0"/>
      <w:marRight w:val="0"/>
      <w:marTop w:val="0"/>
      <w:marBottom w:val="0"/>
      <w:divBdr>
        <w:top w:val="none" w:sz="0" w:space="0" w:color="auto"/>
        <w:left w:val="none" w:sz="0" w:space="0" w:color="auto"/>
        <w:bottom w:val="none" w:sz="0" w:space="0" w:color="auto"/>
        <w:right w:val="none" w:sz="0" w:space="0" w:color="auto"/>
      </w:divBdr>
    </w:div>
    <w:div w:id="1605839001">
      <w:bodyDiv w:val="1"/>
      <w:marLeft w:val="0"/>
      <w:marRight w:val="0"/>
      <w:marTop w:val="0"/>
      <w:marBottom w:val="0"/>
      <w:divBdr>
        <w:top w:val="none" w:sz="0" w:space="0" w:color="auto"/>
        <w:left w:val="none" w:sz="0" w:space="0" w:color="auto"/>
        <w:bottom w:val="none" w:sz="0" w:space="0" w:color="auto"/>
        <w:right w:val="none" w:sz="0" w:space="0" w:color="auto"/>
      </w:divBdr>
      <w:divsChild>
        <w:div w:id="353503872">
          <w:marLeft w:val="0"/>
          <w:marRight w:val="0"/>
          <w:marTop w:val="0"/>
          <w:marBottom w:val="0"/>
          <w:divBdr>
            <w:top w:val="none" w:sz="0" w:space="0" w:color="auto"/>
            <w:left w:val="none" w:sz="0" w:space="0" w:color="auto"/>
            <w:bottom w:val="none" w:sz="0" w:space="0" w:color="auto"/>
            <w:right w:val="none" w:sz="0" w:space="0" w:color="auto"/>
          </w:divBdr>
          <w:divsChild>
            <w:div w:id="1684746778">
              <w:marLeft w:val="0"/>
              <w:marRight w:val="0"/>
              <w:marTop w:val="2100"/>
              <w:marBottom w:val="0"/>
              <w:divBdr>
                <w:top w:val="none" w:sz="0" w:space="0" w:color="auto"/>
                <w:left w:val="none" w:sz="0" w:space="0" w:color="auto"/>
                <w:bottom w:val="none" w:sz="0" w:space="0" w:color="auto"/>
                <w:right w:val="none" w:sz="0" w:space="0" w:color="auto"/>
              </w:divBdr>
              <w:divsChild>
                <w:div w:id="928200757">
                  <w:marLeft w:val="0"/>
                  <w:marRight w:val="0"/>
                  <w:marTop w:val="0"/>
                  <w:marBottom w:val="0"/>
                  <w:divBdr>
                    <w:top w:val="none" w:sz="0" w:space="0" w:color="auto"/>
                    <w:left w:val="none" w:sz="0" w:space="0" w:color="auto"/>
                    <w:bottom w:val="none" w:sz="0" w:space="0" w:color="auto"/>
                    <w:right w:val="none" w:sz="0" w:space="0" w:color="auto"/>
                  </w:divBdr>
                  <w:divsChild>
                    <w:div w:id="1495680690">
                      <w:marLeft w:val="0"/>
                      <w:marRight w:val="0"/>
                      <w:marTop w:val="0"/>
                      <w:marBottom w:val="0"/>
                      <w:divBdr>
                        <w:top w:val="none" w:sz="0" w:space="0" w:color="auto"/>
                        <w:left w:val="none" w:sz="0" w:space="0" w:color="auto"/>
                        <w:bottom w:val="none" w:sz="0" w:space="0" w:color="auto"/>
                        <w:right w:val="none" w:sz="0" w:space="0" w:color="auto"/>
                      </w:divBdr>
                      <w:divsChild>
                        <w:div w:id="1938101545">
                          <w:marLeft w:val="0"/>
                          <w:marRight w:val="0"/>
                          <w:marTop w:val="300"/>
                          <w:marBottom w:val="0"/>
                          <w:divBdr>
                            <w:top w:val="none" w:sz="0" w:space="0" w:color="auto"/>
                            <w:left w:val="none" w:sz="0" w:space="0" w:color="auto"/>
                            <w:bottom w:val="none" w:sz="0" w:space="0" w:color="auto"/>
                            <w:right w:val="none" w:sz="0" w:space="0" w:color="auto"/>
                          </w:divBdr>
                          <w:divsChild>
                            <w:div w:id="20489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01867">
      <w:bodyDiv w:val="1"/>
      <w:marLeft w:val="0"/>
      <w:marRight w:val="0"/>
      <w:marTop w:val="0"/>
      <w:marBottom w:val="0"/>
      <w:divBdr>
        <w:top w:val="none" w:sz="0" w:space="0" w:color="auto"/>
        <w:left w:val="none" w:sz="0" w:space="0" w:color="auto"/>
        <w:bottom w:val="none" w:sz="0" w:space="0" w:color="auto"/>
        <w:right w:val="none" w:sz="0" w:space="0" w:color="auto"/>
      </w:divBdr>
    </w:div>
    <w:div w:id="1824538848">
      <w:bodyDiv w:val="1"/>
      <w:marLeft w:val="0"/>
      <w:marRight w:val="0"/>
      <w:marTop w:val="0"/>
      <w:marBottom w:val="0"/>
      <w:divBdr>
        <w:top w:val="none" w:sz="0" w:space="0" w:color="auto"/>
        <w:left w:val="none" w:sz="0" w:space="0" w:color="auto"/>
        <w:bottom w:val="none" w:sz="0" w:space="0" w:color="auto"/>
        <w:right w:val="none" w:sz="0" w:space="0" w:color="auto"/>
      </w:divBdr>
    </w:div>
    <w:div w:id="1870878468">
      <w:bodyDiv w:val="1"/>
      <w:marLeft w:val="0"/>
      <w:marRight w:val="0"/>
      <w:marTop w:val="0"/>
      <w:marBottom w:val="0"/>
      <w:divBdr>
        <w:top w:val="none" w:sz="0" w:space="0" w:color="auto"/>
        <w:left w:val="none" w:sz="0" w:space="0" w:color="auto"/>
        <w:bottom w:val="none" w:sz="0" w:space="0" w:color="auto"/>
        <w:right w:val="none" w:sz="0" w:space="0" w:color="auto"/>
      </w:divBdr>
    </w:div>
    <w:div w:id="19982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2794</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Microsoft</Company>
  <LinksUpToDate>false</LinksUpToDate>
  <CharactersWithSpaces>18689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Shadrin</dc:creator>
  <cp:lastModifiedBy>Irina Egorova Vladimirovna</cp:lastModifiedBy>
  <cp:revision>64</cp:revision>
  <cp:lastPrinted>2026-04-15T12:35:00Z</cp:lastPrinted>
  <dcterms:created xsi:type="dcterms:W3CDTF">2026-03-30T04:51:00Z</dcterms:created>
  <dcterms:modified xsi:type="dcterms:W3CDTF">2026-05-27T06:00:00Z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UVD YNAO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