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3D29A" w14:textId="77777777" w:rsidR="00624B9A" w:rsidRDefault="00F00D3D">
      <w:pPr>
        <w:ind w:left="2127" w:hanging="2127"/>
        <w:jc w:val="right"/>
        <w:rPr>
          <w:highlight w:val="white"/>
        </w:rPr>
      </w:pPr>
      <w:r>
        <w:rPr>
          <w:highlight w:val="white"/>
        </w:rPr>
        <w:t>«УТВЕРЖДАЮ»</w:t>
      </w:r>
    </w:p>
    <w:p w14:paraId="73C34E8F" w14:textId="77777777" w:rsidR="00624B9A" w:rsidRDefault="00F00D3D">
      <w:pPr>
        <w:ind w:left="2127" w:hanging="2127"/>
        <w:jc w:val="right"/>
        <w:rPr>
          <w:highlight w:val="white"/>
        </w:rPr>
      </w:pPr>
      <w:r>
        <w:rPr>
          <w:highlight w:val="white"/>
        </w:rPr>
        <w:t>Начальник НКРГСС – филиала ФБУ                                                                                    «Администрация «Камводпуть»</w:t>
      </w:r>
    </w:p>
    <w:p w14:paraId="26A9C461" w14:textId="77777777" w:rsidR="00624B9A" w:rsidRDefault="00F00D3D">
      <w:pPr>
        <w:ind w:left="2127" w:hanging="2127"/>
        <w:jc w:val="right"/>
        <w:rPr>
          <w:highlight w:val="white"/>
        </w:rPr>
      </w:pP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</w:r>
      <w:r>
        <w:rPr>
          <w:highlight w:val="white"/>
        </w:rPr>
        <w:tab/>
        <w:t xml:space="preserve">                                               </w:t>
      </w:r>
      <w:r>
        <w:rPr>
          <w:highlight w:val="white"/>
        </w:rPr>
        <w:tab/>
      </w:r>
      <w:r>
        <w:rPr>
          <w:highlight w:val="white"/>
        </w:rPr>
        <w:t>__________________Левашов Р.В.</w:t>
      </w:r>
    </w:p>
    <w:p w14:paraId="59DF7D9A" w14:textId="77777777" w:rsidR="00624B9A" w:rsidRDefault="00F00D3D">
      <w:pPr>
        <w:ind w:left="2127" w:hanging="2127"/>
        <w:jc w:val="right"/>
        <w:rPr>
          <w:highlight w:val="white"/>
        </w:rPr>
      </w:pPr>
      <w:r>
        <w:rPr>
          <w:highlight w:val="white"/>
        </w:rPr>
        <w:t>«___» _______________ 2026 г.</w:t>
      </w:r>
    </w:p>
    <w:p w14:paraId="6DE257E8" w14:textId="77777777" w:rsidR="00624B9A" w:rsidRDefault="00624B9A">
      <w:pPr>
        <w:ind w:left="2127" w:hanging="2127"/>
        <w:jc w:val="right"/>
        <w:rPr>
          <w:highlight w:val="white"/>
        </w:rPr>
      </w:pPr>
    </w:p>
    <w:p w14:paraId="1F534CC1" w14:textId="77777777" w:rsidR="00624B9A" w:rsidRDefault="00624B9A">
      <w:pPr>
        <w:ind w:left="2127" w:hanging="2127"/>
        <w:jc w:val="right"/>
        <w:rPr>
          <w:highlight w:val="white"/>
        </w:rPr>
      </w:pPr>
    </w:p>
    <w:p w14:paraId="59B44A20" w14:textId="77777777" w:rsidR="00624B9A" w:rsidRDefault="00624B9A">
      <w:pPr>
        <w:ind w:left="2127" w:hanging="2127"/>
        <w:jc w:val="right"/>
        <w:rPr>
          <w:highlight w:val="white"/>
        </w:rPr>
      </w:pPr>
    </w:p>
    <w:p w14:paraId="748C886F" w14:textId="77777777" w:rsidR="00624B9A" w:rsidRDefault="00F00D3D">
      <w:pPr>
        <w:keepNext/>
        <w:jc w:val="center"/>
        <w:outlineLvl w:val="0"/>
        <w:rPr>
          <w:b/>
        </w:rPr>
      </w:pPr>
      <w:r>
        <w:rPr>
          <w:b/>
        </w:rPr>
        <w:t>ТЕХНИЧЕСКОЕ ЗАДАНИЕ</w:t>
      </w:r>
    </w:p>
    <w:p w14:paraId="4E5B1038" w14:textId="7599FE9E" w:rsidR="00624B9A" w:rsidRDefault="00F00D3D">
      <w:pPr>
        <w:keepNext/>
        <w:numPr>
          <w:ilvl w:val="0"/>
          <w:numId w:val="1"/>
        </w:numPr>
        <w:tabs>
          <w:tab w:val="left" w:pos="142"/>
          <w:tab w:val="left" w:pos="284"/>
        </w:tabs>
        <w:spacing w:before="240" w:after="120"/>
        <w:jc w:val="both"/>
        <w:outlineLvl w:val="2"/>
        <w:rPr>
          <w:highlight w:val="white"/>
        </w:rPr>
      </w:pPr>
      <w:r>
        <w:rPr>
          <w:b/>
          <w:highlight w:val="white"/>
        </w:rPr>
        <w:t>Предмет закупки:</w:t>
      </w:r>
      <w:r>
        <w:rPr>
          <w:b/>
          <w:color w:val="1A1A1A"/>
        </w:rPr>
        <w:t xml:space="preserve"> </w:t>
      </w:r>
      <w:r>
        <w:rPr>
          <w:highlight w:val="white"/>
        </w:rPr>
        <w:t xml:space="preserve">оказание услуг по обучению </w:t>
      </w:r>
      <w:r w:rsidR="008B7F53">
        <w:rPr>
          <w:highlight w:val="white"/>
        </w:rPr>
        <w:t>работников Нижне</w:t>
      </w:r>
      <w:r>
        <w:rPr>
          <w:highlight w:val="white"/>
        </w:rPr>
        <w:t xml:space="preserve">-Камского района гидротехнических сооружений и судоходства по вопросам </w:t>
      </w:r>
      <w:r w:rsidR="00BC163C">
        <w:t>о</w:t>
      </w:r>
      <w:r w:rsidR="00BC163C" w:rsidRPr="008B7F53">
        <w:t>бщи</w:t>
      </w:r>
      <w:r w:rsidR="00BC163C">
        <w:t>м</w:t>
      </w:r>
      <w:r w:rsidR="00BC163C" w:rsidRPr="008B7F53">
        <w:t xml:space="preserve"> требования</w:t>
      </w:r>
      <w:r w:rsidR="00BC163C">
        <w:t>м</w:t>
      </w:r>
      <w:r w:rsidR="00BC163C" w:rsidRPr="008B7F53">
        <w:t xml:space="preserve"> промышленной безопасности</w:t>
      </w:r>
      <w:r w:rsidR="00BC163C">
        <w:t xml:space="preserve"> А1</w:t>
      </w:r>
      <w:bookmarkStart w:id="0" w:name="_GoBack"/>
      <w:bookmarkEnd w:id="0"/>
      <w:r w:rsidR="00BC163C">
        <w:rPr>
          <w:highlight w:val="white"/>
        </w:rPr>
        <w:t xml:space="preserve"> и </w:t>
      </w:r>
      <w:r w:rsidR="00BC163C">
        <w:t>с</w:t>
      </w:r>
      <w:r w:rsidR="00BC163C" w:rsidRPr="008B7F53">
        <w:t>удоходны</w:t>
      </w:r>
      <w:r w:rsidR="00BC163C">
        <w:t>м</w:t>
      </w:r>
      <w:r w:rsidR="00BC163C" w:rsidRPr="008B7F53">
        <w:t xml:space="preserve"> гидротехнически</w:t>
      </w:r>
      <w:r w:rsidR="00BC163C">
        <w:t>м</w:t>
      </w:r>
      <w:r w:rsidR="00BC163C" w:rsidRPr="008B7F53">
        <w:t xml:space="preserve"> сооружения</w:t>
      </w:r>
      <w:r w:rsidR="00BC163C">
        <w:t>м В5</w:t>
      </w:r>
      <w:r>
        <w:rPr>
          <w:highlight w:val="white"/>
        </w:rPr>
        <w:t>.</w:t>
      </w:r>
    </w:p>
    <w:p w14:paraId="168A24F7" w14:textId="77777777" w:rsidR="00624B9A" w:rsidRDefault="00F00D3D">
      <w:pPr>
        <w:keepNext/>
        <w:numPr>
          <w:ilvl w:val="0"/>
          <w:numId w:val="1"/>
        </w:numPr>
        <w:tabs>
          <w:tab w:val="left" w:pos="284"/>
        </w:tabs>
        <w:spacing w:before="240" w:after="120"/>
        <w:ind w:left="425" w:hanging="425"/>
        <w:jc w:val="both"/>
        <w:outlineLvl w:val="2"/>
        <w:rPr>
          <w:b/>
          <w:highlight w:val="white"/>
        </w:rPr>
      </w:pPr>
      <w:r>
        <w:rPr>
          <w:b/>
          <w:highlight w:val="white"/>
        </w:rPr>
        <w:t>Объем выполняемых услуг: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49"/>
        <w:gridCol w:w="5043"/>
        <w:gridCol w:w="1444"/>
        <w:gridCol w:w="2018"/>
      </w:tblGrid>
      <w:tr w:rsidR="00624B9A" w14:paraId="7D079AC6" w14:textId="77777777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4CB8CB6E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№ пп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8612189" w14:textId="77777777" w:rsidR="00624B9A" w:rsidRDefault="00F00D3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Курс обучения </w:t>
            </w:r>
            <w:r>
              <w:rPr>
                <w:b/>
              </w:rPr>
              <w:br/>
              <w:t>с указанием программ обучения</w:t>
            </w:r>
          </w:p>
          <w:p w14:paraId="71507828" w14:textId="77777777" w:rsidR="00624B9A" w:rsidRDefault="00624B9A">
            <w:pPr>
              <w:jc w:val="center"/>
              <w:rPr>
                <w:b/>
              </w:rPr>
            </w:pPr>
          </w:p>
          <w:p w14:paraId="371E8C3F" w14:textId="39A3B84F" w:rsidR="00624B9A" w:rsidRDefault="00F00D3D">
            <w:pPr>
              <w:spacing w:after="120"/>
              <w:jc w:val="center"/>
            </w:pPr>
            <w:r>
              <w:rPr>
                <w:sz w:val="20"/>
              </w:rPr>
              <w:t>(расшифровка программ обучения приведена в п. 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>REF _Ref172184382 \r \h</w:instrText>
            </w:r>
            <w:r>
              <w:rPr>
                <w:sz w:val="20"/>
              </w:rPr>
            </w:r>
            <w:r w:rsidR="00AA6040">
              <w:rPr>
                <w:sz w:val="20"/>
              </w:rPr>
              <w:instrText xml:space="preserve"> \* MERGEFORMAT </w:instrText>
            </w:r>
            <w:r>
              <w:rPr>
                <w:sz w:val="20"/>
              </w:rPr>
              <w:fldChar w:fldCharType="separate"/>
            </w:r>
            <w:r w:rsidR="001877B9">
              <w:rPr>
                <w:sz w:val="20"/>
              </w:rPr>
              <w:t>3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настоящего технического задания)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29F70E27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Един</w:t>
            </w:r>
            <w:r>
              <w:rPr>
                <w:b/>
              </w:rPr>
              <w:t>ица измерения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5E6A9AA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Ориентировочное количество (объем) услуг</w:t>
            </w:r>
          </w:p>
        </w:tc>
      </w:tr>
      <w:tr w:rsidR="00624B9A" w14:paraId="0B19F1A2" w14:textId="77777777">
        <w:trPr>
          <w:trHeight w:val="40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7C98ABA" w14:textId="77777777" w:rsidR="00624B9A" w:rsidRDefault="00624B9A">
            <w:pPr>
              <w:numPr>
                <w:ilvl w:val="1"/>
                <w:numId w:val="1"/>
              </w:numPr>
              <w:ind w:left="0" w:firstLine="0"/>
              <w:jc w:val="both"/>
              <w:outlineLvl w:val="2"/>
              <w:rPr>
                <w:b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9DBD184" w14:textId="77777777" w:rsidR="00624B9A" w:rsidRDefault="00F00D3D">
            <w:r>
              <w:t>Курс 1, включающий программы: А1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101ADE4" w14:textId="77777777" w:rsidR="00624B9A" w:rsidRDefault="00F00D3D">
            <w:pPr>
              <w:jc w:val="center"/>
            </w:pPr>
            <w:r>
              <w:t>чел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3878BDE6" w14:textId="77777777" w:rsidR="00624B9A" w:rsidRDefault="00F00D3D">
            <w:pPr>
              <w:jc w:val="center"/>
            </w:pPr>
            <w:r>
              <w:t>1</w:t>
            </w:r>
          </w:p>
        </w:tc>
      </w:tr>
      <w:tr w:rsidR="00624B9A" w14:paraId="5B9B7DCD" w14:textId="77777777">
        <w:trPr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7D5780F4" w14:textId="77777777" w:rsidR="00624B9A" w:rsidRDefault="00624B9A">
            <w:pPr>
              <w:numPr>
                <w:ilvl w:val="1"/>
                <w:numId w:val="1"/>
              </w:numPr>
              <w:ind w:left="0" w:firstLine="0"/>
              <w:jc w:val="both"/>
              <w:outlineLvl w:val="2"/>
              <w:rPr>
                <w:b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</w:tcPr>
          <w:p w14:paraId="20FB1E2F" w14:textId="77777777" w:rsidR="00624B9A" w:rsidRDefault="00F00D3D">
            <w:r>
              <w:t>Курс 3, включающий программы: В5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5CC1A932" w14:textId="77777777" w:rsidR="00624B9A" w:rsidRDefault="00F00D3D">
            <w:pPr>
              <w:jc w:val="center"/>
            </w:pPr>
            <w:r>
              <w:t>чел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0C84BEE1" w14:textId="77777777" w:rsidR="00624B9A" w:rsidRDefault="00F00D3D">
            <w:pPr>
              <w:jc w:val="center"/>
            </w:pPr>
            <w:r>
              <w:t>1</w:t>
            </w:r>
          </w:p>
        </w:tc>
      </w:tr>
    </w:tbl>
    <w:p w14:paraId="1C08962C" w14:textId="77777777" w:rsidR="00624B9A" w:rsidRDefault="00624B9A">
      <w:pPr>
        <w:sectPr w:rsidR="00624B9A" w:rsidSect="0015519D">
          <w:footerReference w:type="default" r:id="rId7"/>
          <w:pgSz w:w="11906" w:h="16838"/>
          <w:pgMar w:top="709" w:right="850" w:bottom="851" w:left="1701" w:header="708" w:footer="708" w:gutter="0"/>
          <w:cols w:space="720"/>
        </w:sectPr>
      </w:pPr>
    </w:p>
    <w:p w14:paraId="1075D680" w14:textId="77777777" w:rsidR="00624B9A" w:rsidRDefault="00F00D3D">
      <w:pPr>
        <w:keepNext/>
        <w:numPr>
          <w:ilvl w:val="0"/>
          <w:numId w:val="1"/>
        </w:numPr>
        <w:spacing w:before="240" w:after="120"/>
        <w:ind w:left="425" w:hanging="425"/>
        <w:jc w:val="both"/>
        <w:outlineLvl w:val="2"/>
        <w:rPr>
          <w:b/>
          <w:highlight w:val="white"/>
        </w:rPr>
      </w:pPr>
      <w:bookmarkStart w:id="1" w:name="_Ref172184382"/>
      <w:r>
        <w:rPr>
          <w:b/>
          <w:highlight w:val="white"/>
        </w:rPr>
        <w:lastRenderedPageBreak/>
        <w:t>Виды программ обучения</w:t>
      </w:r>
      <w:bookmarkStart w:id="2" w:name="_Ref170304879"/>
      <w:bookmarkEnd w:id="1"/>
      <w:bookmarkEnd w:id="2"/>
    </w:p>
    <w:tbl>
      <w:tblPr>
        <w:tblStyle w:val="af7"/>
        <w:tblW w:w="1045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1701"/>
        <w:gridCol w:w="2268"/>
        <w:gridCol w:w="1701"/>
      </w:tblGrid>
      <w:tr w:rsidR="00624B9A" w14:paraId="556F0F97" w14:textId="77777777" w:rsidTr="00AA6040">
        <w:tc>
          <w:tcPr>
            <w:tcW w:w="67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13B2AF0A" w14:textId="7AA5224C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t>п</w:t>
            </w:r>
            <w:r w:rsidR="00AA6040">
              <w:t>.</w:t>
            </w:r>
            <w:r>
              <w:t>п</w:t>
            </w:r>
            <w:r w:rsidR="00AA6040">
              <w:t>.</w:t>
            </w:r>
          </w:p>
        </w:tc>
        <w:tc>
          <w:tcPr>
            <w:tcW w:w="184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8F1D17F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Сокращенное наименование (аббревиатура) программы обучения</w:t>
            </w:r>
          </w:p>
        </w:tc>
        <w:tc>
          <w:tcPr>
            <w:tcW w:w="226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7FFEDE2F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Содержание программы обучения</w:t>
            </w:r>
          </w:p>
        </w:tc>
        <w:tc>
          <w:tcPr>
            <w:tcW w:w="1701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F9EA43D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3969" w:type="dxa"/>
            <w:gridSpan w:val="2"/>
            <w:tcMar>
              <w:top w:w="57" w:type="dxa"/>
              <w:bottom w:w="57" w:type="dxa"/>
            </w:tcMar>
            <w:vAlign w:val="center"/>
          </w:tcPr>
          <w:p w14:paraId="340F990B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Продолжительность обучения</w:t>
            </w:r>
          </w:p>
        </w:tc>
      </w:tr>
      <w:tr w:rsidR="00624B9A" w14:paraId="54CA44BF" w14:textId="77777777" w:rsidTr="00AA6040">
        <w:tc>
          <w:tcPr>
            <w:tcW w:w="675" w:type="dxa"/>
            <w:vMerge/>
            <w:tcMar>
              <w:top w:w="57" w:type="dxa"/>
              <w:bottom w:w="57" w:type="dxa"/>
            </w:tcMar>
            <w:vAlign w:val="center"/>
          </w:tcPr>
          <w:p w14:paraId="20B5F078" w14:textId="77777777" w:rsidR="00624B9A" w:rsidRDefault="00624B9A"/>
        </w:tc>
        <w:tc>
          <w:tcPr>
            <w:tcW w:w="1843" w:type="dxa"/>
            <w:vMerge/>
            <w:tcMar>
              <w:top w:w="57" w:type="dxa"/>
              <w:bottom w:w="57" w:type="dxa"/>
            </w:tcMar>
            <w:vAlign w:val="center"/>
          </w:tcPr>
          <w:p w14:paraId="7ED6F28C" w14:textId="77777777" w:rsidR="00624B9A" w:rsidRDefault="00624B9A"/>
        </w:tc>
        <w:tc>
          <w:tcPr>
            <w:tcW w:w="2268" w:type="dxa"/>
            <w:vMerge/>
            <w:tcMar>
              <w:top w:w="57" w:type="dxa"/>
              <w:bottom w:w="57" w:type="dxa"/>
            </w:tcMar>
            <w:vAlign w:val="center"/>
          </w:tcPr>
          <w:p w14:paraId="1723E597" w14:textId="77777777" w:rsidR="00624B9A" w:rsidRDefault="00624B9A"/>
        </w:tc>
        <w:tc>
          <w:tcPr>
            <w:tcW w:w="1701" w:type="dxa"/>
            <w:vMerge/>
            <w:tcMar>
              <w:top w:w="57" w:type="dxa"/>
              <w:bottom w:w="57" w:type="dxa"/>
            </w:tcMar>
            <w:vAlign w:val="center"/>
          </w:tcPr>
          <w:p w14:paraId="572B87BA" w14:textId="77777777" w:rsidR="00624B9A" w:rsidRDefault="00624B9A"/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C02DB6A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 xml:space="preserve">вся </w:t>
            </w:r>
            <w:r>
              <w:rPr>
                <w:b/>
              </w:rPr>
              <w:t>программа (количество часов)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54A83A1D" w14:textId="77777777" w:rsidR="00624B9A" w:rsidRDefault="00F00D3D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практические занятия</w:t>
            </w:r>
            <w:r>
              <w:rPr>
                <w:b/>
              </w:rPr>
              <w:br/>
            </w:r>
          </w:p>
        </w:tc>
      </w:tr>
      <w:tr w:rsidR="00624B9A" w14:paraId="2ABE4C6B" w14:textId="77777777" w:rsidTr="00AA6040">
        <w:tc>
          <w:tcPr>
            <w:tcW w:w="675" w:type="dxa"/>
            <w:tcMar>
              <w:top w:w="57" w:type="dxa"/>
              <w:bottom w:w="57" w:type="dxa"/>
            </w:tcMar>
          </w:tcPr>
          <w:p w14:paraId="6EBC47E6" w14:textId="77777777" w:rsidR="00624B9A" w:rsidRDefault="00624B9A">
            <w:pPr>
              <w:numPr>
                <w:ilvl w:val="1"/>
                <w:numId w:val="1"/>
              </w:numPr>
              <w:ind w:left="0" w:firstLine="0"/>
              <w:jc w:val="both"/>
              <w:outlineLvl w:val="2"/>
              <w:rPr>
                <w:b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481F2DB4" w14:textId="77777777" w:rsidR="00624B9A" w:rsidRDefault="00F00D3D">
            <w:pPr>
              <w:spacing w:line="23" w:lineRule="atLeast"/>
              <w:jc w:val="center"/>
              <w:rPr>
                <w:b/>
              </w:rPr>
            </w:pPr>
            <w:r>
              <w:rPr>
                <w:b/>
              </w:rPr>
              <w:t>А1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6F2922A3" w14:textId="1E7434C4" w:rsidR="00624B9A" w:rsidRPr="008B7F53" w:rsidRDefault="008B7F53">
            <w:pPr>
              <w:tabs>
                <w:tab w:val="left" w:pos="1134"/>
                <w:tab w:val="left" w:pos="1418"/>
              </w:tabs>
              <w:spacing w:line="23" w:lineRule="atLeast"/>
              <w:jc w:val="both"/>
            </w:pPr>
            <w:r>
              <w:t xml:space="preserve">Программа обучения по </w:t>
            </w:r>
            <w:r>
              <w:t>«</w:t>
            </w:r>
            <w:r w:rsidRPr="008B7F53">
              <w:t>Общие требования промышленной безопасности</w:t>
            </w:r>
            <w:r w:rsidRPr="008B7F53">
              <w:t>»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1822B5A9" w14:textId="77777777" w:rsidR="00624B9A" w:rsidRDefault="00F00D3D">
            <w:pPr>
              <w:spacing w:line="23" w:lineRule="atLeast"/>
              <w:jc w:val="center"/>
              <w:rPr>
                <w:i/>
              </w:rPr>
            </w:pPr>
            <w:r>
              <w:t>дистанционно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069FE459" w14:textId="6CA49438" w:rsidR="00624B9A" w:rsidRDefault="00F00D3D">
            <w:pPr>
              <w:spacing w:line="23" w:lineRule="atLeast"/>
              <w:jc w:val="center"/>
              <w:rPr>
                <w:b/>
              </w:rPr>
            </w:pPr>
            <w:r>
              <w:rPr>
                <w:i/>
              </w:rPr>
              <w:t>не менее</w:t>
            </w:r>
            <w:r>
              <w:t xml:space="preserve"> </w:t>
            </w:r>
            <w:r w:rsidR="008B7F53">
              <w:t>72</w:t>
            </w:r>
            <w:r>
              <w:t xml:space="preserve"> часов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3F07D68A" w14:textId="7DDED9C0" w:rsidR="00624B9A" w:rsidRDefault="008B7F53">
            <w:pPr>
              <w:spacing w:line="23" w:lineRule="atLeast"/>
              <w:jc w:val="center"/>
            </w:pPr>
            <w:r>
              <w:t>нет</w:t>
            </w:r>
          </w:p>
        </w:tc>
      </w:tr>
      <w:tr w:rsidR="00624B9A" w14:paraId="7A7EE44D" w14:textId="77777777" w:rsidTr="00AA6040">
        <w:trPr>
          <w:trHeight w:val="2483"/>
        </w:trPr>
        <w:tc>
          <w:tcPr>
            <w:tcW w:w="675" w:type="dxa"/>
            <w:tcMar>
              <w:top w:w="57" w:type="dxa"/>
              <w:bottom w:w="57" w:type="dxa"/>
            </w:tcMar>
          </w:tcPr>
          <w:p w14:paraId="61866801" w14:textId="77777777" w:rsidR="00624B9A" w:rsidRDefault="00624B9A">
            <w:pPr>
              <w:numPr>
                <w:ilvl w:val="1"/>
                <w:numId w:val="1"/>
              </w:numPr>
              <w:ind w:left="0" w:firstLine="0"/>
              <w:jc w:val="both"/>
              <w:outlineLvl w:val="2"/>
              <w:rPr>
                <w:b/>
              </w:rPr>
            </w:pP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C50E4F9" w14:textId="77777777" w:rsidR="00624B9A" w:rsidRDefault="00F00D3D">
            <w:pPr>
              <w:spacing w:line="23" w:lineRule="atLeast"/>
              <w:jc w:val="center"/>
            </w:pPr>
            <w:r>
              <w:rPr>
                <w:b/>
              </w:rPr>
              <w:t>В5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29EC6C83" w14:textId="65A968B5" w:rsidR="00624B9A" w:rsidRPr="008B7F53" w:rsidRDefault="008B7F53" w:rsidP="008B7F53">
            <w:pPr>
              <w:tabs>
                <w:tab w:val="left" w:pos="1134"/>
                <w:tab w:val="left" w:pos="1418"/>
              </w:tabs>
              <w:spacing w:line="23" w:lineRule="atLeast"/>
              <w:jc w:val="both"/>
            </w:pPr>
            <w:r w:rsidRPr="008B7F53">
              <w:t>Программа обучения по</w:t>
            </w:r>
            <w:r w:rsidRPr="008B7F53">
              <w:t xml:space="preserve"> </w:t>
            </w:r>
            <w:r w:rsidRPr="008B7F53">
              <w:t>«Судоходные гидротехнические сооружения»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1E9AC83" w14:textId="4F2942BC" w:rsidR="00624B9A" w:rsidRDefault="008B7F53">
            <w:pPr>
              <w:spacing w:line="23" w:lineRule="atLeast"/>
              <w:jc w:val="center"/>
              <w:rPr>
                <w:i/>
              </w:rPr>
            </w:pPr>
            <w:r>
              <w:t>дистанционно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  <w:vAlign w:val="center"/>
          </w:tcPr>
          <w:p w14:paraId="3C645964" w14:textId="7EBA8415" w:rsidR="00624B9A" w:rsidRDefault="00F00D3D" w:rsidP="00AA6040">
            <w:pPr>
              <w:spacing w:line="23" w:lineRule="atLeast"/>
              <w:jc w:val="center"/>
              <w:rPr>
                <w:b/>
              </w:rPr>
            </w:pPr>
            <w:r>
              <w:rPr>
                <w:i/>
              </w:rPr>
              <w:t>не менее</w:t>
            </w:r>
            <w:r>
              <w:t xml:space="preserve"> </w:t>
            </w:r>
            <w:r w:rsidR="008B7F53">
              <w:t>72</w:t>
            </w:r>
            <w:r>
              <w:t xml:space="preserve"> часов</w:t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70C61775" w14:textId="6F48D248" w:rsidR="00624B9A" w:rsidRDefault="008B7F53">
            <w:pPr>
              <w:spacing w:line="23" w:lineRule="atLeast"/>
              <w:jc w:val="center"/>
              <w:rPr>
                <w:b/>
                <w:i/>
              </w:rPr>
            </w:pPr>
            <w:r>
              <w:t>нет</w:t>
            </w:r>
          </w:p>
        </w:tc>
      </w:tr>
    </w:tbl>
    <w:p w14:paraId="4D843BF6" w14:textId="77777777" w:rsidR="00624B9A" w:rsidRDefault="00624B9A">
      <w:pPr>
        <w:sectPr w:rsidR="00624B9A" w:rsidSect="008B7F53">
          <w:footerReference w:type="default" r:id="rId8"/>
          <w:pgSz w:w="11906" w:h="16838"/>
          <w:pgMar w:top="1418" w:right="850" w:bottom="851" w:left="1134" w:header="708" w:footer="708" w:gutter="0"/>
          <w:cols w:space="720"/>
          <w:docGrid w:linePitch="299"/>
        </w:sectPr>
      </w:pPr>
    </w:p>
    <w:p w14:paraId="021CAA6D" w14:textId="6C299805" w:rsidR="008B7F53" w:rsidRPr="0015519D" w:rsidRDefault="008B7F53" w:rsidP="0015519D">
      <w:pPr>
        <w:pStyle w:val="a9"/>
        <w:keepNext/>
        <w:numPr>
          <w:ilvl w:val="0"/>
          <w:numId w:val="1"/>
        </w:numPr>
        <w:autoSpaceDE w:val="0"/>
        <w:autoSpaceDN w:val="0"/>
        <w:adjustRightInd w:val="0"/>
        <w:spacing w:before="240" w:after="120"/>
        <w:jc w:val="both"/>
        <w:outlineLvl w:val="2"/>
        <w:rPr>
          <w:b/>
          <w:shd w:val="clear" w:color="auto" w:fill="FFFFFF"/>
        </w:rPr>
      </w:pPr>
      <w:r w:rsidRPr="0015519D">
        <w:rPr>
          <w:b/>
          <w:shd w:val="clear" w:color="auto" w:fill="FFFFFF"/>
        </w:rPr>
        <w:lastRenderedPageBreak/>
        <w:t>Требования к Исполнителю услуг:</w:t>
      </w:r>
    </w:p>
    <w:p w14:paraId="20C2D365" w14:textId="77777777" w:rsidR="008B7F53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788" w:hanging="431"/>
        <w:jc w:val="both"/>
        <w:rPr>
          <w:shd w:val="clear" w:color="auto" w:fill="FFFFFF"/>
        </w:rPr>
      </w:pPr>
      <w:r w:rsidRPr="00CC1E6E">
        <w:rPr>
          <w:shd w:val="clear" w:color="auto" w:fill="FFFFFF"/>
        </w:rPr>
        <w:t>Исполнитель должен иметь лицензию на право ведения образовательной деятельности установленного образца (Министерства образования РФ)</w:t>
      </w:r>
      <w:r>
        <w:rPr>
          <w:shd w:val="clear" w:color="auto" w:fill="FFFFFF"/>
        </w:rPr>
        <w:t>;</w:t>
      </w:r>
      <w:r w:rsidRPr="00CC1E6E">
        <w:rPr>
          <w:shd w:val="clear" w:color="auto" w:fill="FFFFFF"/>
        </w:rPr>
        <w:t xml:space="preserve"> </w:t>
      </w:r>
    </w:p>
    <w:p w14:paraId="6D347B38" w14:textId="77777777" w:rsidR="008B7F53" w:rsidRPr="00CC1E6E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788" w:hanging="431"/>
        <w:jc w:val="both"/>
        <w:rPr>
          <w:shd w:val="clear" w:color="auto" w:fill="FFFFFF"/>
        </w:rPr>
      </w:pPr>
      <w:r w:rsidRPr="00CC1E6E">
        <w:rPr>
          <w:shd w:val="clear" w:color="auto" w:fill="FFFFFF"/>
        </w:rPr>
        <w:t>Наличие аккредитации в Министерстве труда и социальной Защиты РФ</w:t>
      </w:r>
      <w:r w:rsidRPr="005A7949">
        <w:rPr>
          <w:shd w:val="clear" w:color="auto" w:fill="FFFFFF"/>
        </w:rPr>
        <w:t>;</w:t>
      </w:r>
    </w:p>
    <w:p w14:paraId="116806A9" w14:textId="77777777" w:rsidR="008B7F53" w:rsidRPr="00CC1E6E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788" w:hanging="431"/>
        <w:jc w:val="both"/>
        <w:rPr>
          <w:shd w:val="clear" w:color="auto" w:fill="FFFFFF"/>
        </w:rPr>
      </w:pPr>
      <w:r w:rsidRPr="00CC1E6E">
        <w:rPr>
          <w:shd w:val="clear" w:color="auto" w:fill="FFFFFF"/>
        </w:rPr>
        <w:t>Услуги должны оказываться самостоятельно без привлечения сторонних организаций;</w:t>
      </w:r>
    </w:p>
    <w:p w14:paraId="5ED449D9" w14:textId="77777777" w:rsidR="008B7F53" w:rsidRPr="00CC1E6E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636"/>
        <w:jc w:val="both"/>
        <w:rPr>
          <w:shd w:val="clear" w:color="auto" w:fill="FFFFFF"/>
        </w:rPr>
      </w:pPr>
      <w:r w:rsidRPr="00CC1E6E">
        <w:rPr>
          <w:shd w:val="clear" w:color="auto" w:fill="FFFFFF"/>
        </w:rPr>
        <w:t>Преподаватели учебного центра должны быть аттестованы в соответствии со специализацией иметь соответствующую профессиональную подготовку;</w:t>
      </w:r>
    </w:p>
    <w:p w14:paraId="1121FC7A" w14:textId="77777777" w:rsidR="008B7F53" w:rsidRPr="00F4134E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636"/>
        <w:jc w:val="both"/>
        <w:rPr>
          <w:color w:val="1A1A1A"/>
        </w:rPr>
      </w:pPr>
      <w:r w:rsidRPr="00F4134E">
        <w:rPr>
          <w:color w:val="1A1A1A"/>
        </w:rPr>
        <w:t>Исполнитель должен иметь:</w:t>
      </w:r>
    </w:p>
    <w:p w14:paraId="5FDF8459" w14:textId="77777777" w:rsidR="008B7F53" w:rsidRPr="009B1046" w:rsidRDefault="008B7F53" w:rsidP="0015519D">
      <w:pPr>
        <w:numPr>
          <w:ilvl w:val="2"/>
          <w:numId w:val="1"/>
        </w:numPr>
        <w:autoSpaceDE w:val="0"/>
        <w:autoSpaceDN w:val="0"/>
        <w:adjustRightInd w:val="0"/>
        <w:spacing w:before="120"/>
        <w:ind w:left="1560" w:hanging="840"/>
        <w:jc w:val="both"/>
        <w:rPr>
          <w:color w:val="1A1A1A"/>
        </w:rPr>
      </w:pPr>
      <w:r w:rsidRPr="009B1046">
        <w:rPr>
          <w:color w:val="1A1A1A"/>
        </w:rPr>
        <w:t>Обучающий программный комплекс, с возможностью доступа к программному комплексу работникам Заказчика для прохождения дистанционного обучения, подготовки и аттестации по сети Интернет на рабочих местах работников Заказчика.</w:t>
      </w:r>
    </w:p>
    <w:p w14:paraId="1CE534BC" w14:textId="77777777" w:rsidR="008B7F53" w:rsidRPr="00F4134E" w:rsidRDefault="008B7F53" w:rsidP="0015519D">
      <w:pPr>
        <w:numPr>
          <w:ilvl w:val="2"/>
          <w:numId w:val="1"/>
        </w:numPr>
        <w:autoSpaceDE w:val="0"/>
        <w:autoSpaceDN w:val="0"/>
        <w:adjustRightInd w:val="0"/>
        <w:spacing w:before="120"/>
        <w:ind w:left="1560" w:hanging="840"/>
        <w:jc w:val="both"/>
        <w:rPr>
          <w:color w:val="1A1A1A"/>
        </w:rPr>
      </w:pPr>
      <w:r w:rsidRPr="00F4134E">
        <w:rPr>
          <w:color w:val="1A1A1A"/>
        </w:rPr>
        <w:t xml:space="preserve">Наличие </w:t>
      </w:r>
      <w:r w:rsidRPr="009B1046">
        <w:rPr>
          <w:color w:val="1A1A1A"/>
        </w:rPr>
        <w:t>программн</w:t>
      </w:r>
      <w:r>
        <w:rPr>
          <w:color w:val="1A1A1A"/>
        </w:rPr>
        <w:t>ого</w:t>
      </w:r>
      <w:r w:rsidRPr="009B1046">
        <w:rPr>
          <w:color w:val="1A1A1A"/>
        </w:rPr>
        <w:t xml:space="preserve"> комплекс</w:t>
      </w:r>
      <w:r>
        <w:rPr>
          <w:color w:val="1A1A1A"/>
        </w:rPr>
        <w:t>а</w:t>
      </w:r>
      <w:r w:rsidRPr="00F4134E">
        <w:rPr>
          <w:color w:val="1A1A1A"/>
        </w:rPr>
        <w:t xml:space="preserve"> </w:t>
      </w:r>
      <w:r>
        <w:rPr>
          <w:color w:val="1A1A1A"/>
        </w:rPr>
        <w:t>(</w:t>
      </w:r>
      <w:r w:rsidRPr="00F4134E">
        <w:rPr>
          <w:color w:val="1A1A1A"/>
        </w:rPr>
        <w:t>тренажеров</w:t>
      </w:r>
      <w:r>
        <w:rPr>
          <w:color w:val="1A1A1A"/>
        </w:rPr>
        <w:t>)</w:t>
      </w:r>
      <w:r w:rsidRPr="00F4134E">
        <w:rPr>
          <w:color w:val="1A1A1A"/>
        </w:rPr>
        <w:t xml:space="preserve"> для обучения и </w:t>
      </w:r>
      <w:r>
        <w:rPr>
          <w:color w:val="1A1A1A"/>
        </w:rPr>
        <w:t>аттестации должно соответствовать программному комплексу Ростехнадзора, а также обеспечивать возможность проходить тестирование дистанционно.</w:t>
      </w:r>
    </w:p>
    <w:p w14:paraId="2024C114" w14:textId="77777777" w:rsidR="008B7F53" w:rsidRDefault="008B7F53" w:rsidP="0015519D">
      <w:pPr>
        <w:keepNext/>
        <w:numPr>
          <w:ilvl w:val="0"/>
          <w:numId w:val="1"/>
        </w:numPr>
        <w:autoSpaceDE w:val="0"/>
        <w:autoSpaceDN w:val="0"/>
        <w:adjustRightInd w:val="0"/>
        <w:spacing w:before="240" w:after="120"/>
        <w:ind w:left="425" w:hanging="425"/>
        <w:jc w:val="both"/>
        <w:outlineLvl w:val="2"/>
        <w:rPr>
          <w:b/>
          <w:shd w:val="clear" w:color="auto" w:fill="FFFFFF"/>
        </w:rPr>
      </w:pPr>
      <w:r>
        <w:rPr>
          <w:b/>
          <w:shd w:val="clear" w:color="auto" w:fill="FFFFFF"/>
        </w:rPr>
        <w:t>Требования к услугам</w:t>
      </w:r>
    </w:p>
    <w:p w14:paraId="3D0FD942" w14:textId="77777777" w:rsidR="008B7F53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567"/>
        <w:jc w:val="both"/>
        <w:rPr>
          <w:shd w:val="clear" w:color="auto" w:fill="FFFFFF"/>
        </w:rPr>
      </w:pPr>
      <w:r w:rsidRPr="00CC1E6E">
        <w:rPr>
          <w:shd w:val="clear" w:color="auto" w:fill="FFFFFF"/>
        </w:rPr>
        <w:t>Услуги в очном формате должны оказываться в оборудованных учебных классах и аудиториях с применением технических средств обучения и наглядных пособий с выдачей раздаточного материала по обучению;</w:t>
      </w:r>
    </w:p>
    <w:p w14:paraId="240E8D46" w14:textId="77777777" w:rsidR="008B7F53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Услуги в дистанционном формате </w:t>
      </w:r>
      <w:r w:rsidRPr="001405C7">
        <w:rPr>
          <w:shd w:val="clear" w:color="auto" w:fill="FFFFFF"/>
        </w:rPr>
        <w:t>оказываются посредством представления Исполнителем Заказчику удаленного персонального доступа к материалам программы, информационному образовательному контенту и взаимодействием между участниками образовательного процесса на срок, равный продолжительности дистанционного курса</w:t>
      </w:r>
      <w:r>
        <w:rPr>
          <w:shd w:val="clear" w:color="auto" w:fill="FFFFFF"/>
        </w:rPr>
        <w:t xml:space="preserve">. </w:t>
      </w:r>
    </w:p>
    <w:p w14:paraId="5D4E772B" w14:textId="77777777" w:rsidR="008B7F53" w:rsidRPr="00CC1E6E" w:rsidRDefault="008B7F53" w:rsidP="008B7F53">
      <w:pPr>
        <w:autoSpaceDE w:val="0"/>
        <w:autoSpaceDN w:val="0"/>
        <w:adjustRightInd w:val="0"/>
        <w:spacing w:before="120"/>
        <w:ind w:left="993"/>
        <w:jc w:val="both"/>
        <w:rPr>
          <w:shd w:val="clear" w:color="auto" w:fill="FFFFFF"/>
        </w:rPr>
      </w:pPr>
      <w:r w:rsidRPr="001405C7">
        <w:rPr>
          <w:shd w:val="clear" w:color="auto" w:fill="FFFFFF"/>
        </w:rPr>
        <w:t>Доступ к материалам программы обеспечивается Исполнителем путем предоставления логина и пароля для входа в систему дистанционного обучения</w:t>
      </w:r>
      <w:r>
        <w:rPr>
          <w:shd w:val="clear" w:color="auto" w:fill="FFFFFF"/>
        </w:rPr>
        <w:t xml:space="preserve"> в сети Интернет.</w:t>
      </w:r>
    </w:p>
    <w:p w14:paraId="263E8410" w14:textId="77777777" w:rsidR="008B7F53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636"/>
        <w:jc w:val="both"/>
        <w:rPr>
          <w:color w:val="1A1A1A"/>
        </w:rPr>
      </w:pPr>
      <w:r w:rsidRPr="0025259A">
        <w:rPr>
          <w:color w:val="1A1A1A"/>
        </w:rPr>
        <w:t>По окончании программ обучения Исполнитель проводит проверку знаний</w:t>
      </w:r>
      <w:r>
        <w:rPr>
          <w:color w:val="1A1A1A"/>
        </w:rPr>
        <w:t>.</w:t>
      </w:r>
    </w:p>
    <w:p w14:paraId="475D32AD" w14:textId="77777777" w:rsidR="008B7F53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636"/>
        <w:jc w:val="both"/>
        <w:rPr>
          <w:color w:val="1A1A1A"/>
        </w:rPr>
      </w:pPr>
      <w:r>
        <w:rPr>
          <w:color w:val="1A1A1A"/>
        </w:rPr>
        <w:t>Если сотрудник Заказчика по окончании курса не прошел проверку знаний, Исполнитель должен организовать</w:t>
      </w:r>
      <w:r w:rsidRPr="00F4134E">
        <w:rPr>
          <w:color w:val="1A1A1A"/>
        </w:rPr>
        <w:t xml:space="preserve"> повторную проверку знаний в срок не позднее </w:t>
      </w:r>
      <w:r>
        <w:rPr>
          <w:color w:val="1A1A1A"/>
        </w:rPr>
        <w:t>1 (</w:t>
      </w:r>
      <w:r w:rsidRPr="00F4134E">
        <w:rPr>
          <w:color w:val="1A1A1A"/>
        </w:rPr>
        <w:t>одного</w:t>
      </w:r>
      <w:r>
        <w:rPr>
          <w:color w:val="1A1A1A"/>
        </w:rPr>
        <w:t>)</w:t>
      </w:r>
      <w:r w:rsidRPr="00F4134E">
        <w:rPr>
          <w:color w:val="1A1A1A"/>
        </w:rPr>
        <w:t xml:space="preserve"> месяца после первоначальной проверки знаний без взимания дополнительной платы.</w:t>
      </w:r>
    </w:p>
    <w:p w14:paraId="5D6E0105" w14:textId="77777777" w:rsidR="008B7F53" w:rsidRPr="00DB3BA2" w:rsidRDefault="008B7F53" w:rsidP="0015519D">
      <w:pPr>
        <w:numPr>
          <w:ilvl w:val="1"/>
          <w:numId w:val="1"/>
        </w:numPr>
        <w:autoSpaceDE w:val="0"/>
        <w:autoSpaceDN w:val="0"/>
        <w:adjustRightInd w:val="0"/>
        <w:spacing w:before="120"/>
        <w:ind w:left="993" w:hanging="636"/>
        <w:jc w:val="both"/>
        <w:rPr>
          <w:color w:val="1A1A1A"/>
        </w:rPr>
      </w:pPr>
      <w:r>
        <w:rPr>
          <w:color w:val="1A1A1A"/>
        </w:rPr>
        <w:t xml:space="preserve">Услуга считается оказанной после получения </w:t>
      </w:r>
      <w:r w:rsidRPr="00A952B9">
        <w:rPr>
          <w:bCs/>
        </w:rPr>
        <w:t>протокол</w:t>
      </w:r>
      <w:r>
        <w:rPr>
          <w:bCs/>
        </w:rPr>
        <w:t xml:space="preserve">а </w:t>
      </w:r>
      <w:r w:rsidRPr="00A952B9">
        <w:rPr>
          <w:bCs/>
        </w:rPr>
        <w:t>Ростехнадзора</w:t>
      </w:r>
      <w:r>
        <w:rPr>
          <w:bCs/>
        </w:rPr>
        <w:t>.</w:t>
      </w:r>
    </w:p>
    <w:p w14:paraId="418B0425" w14:textId="77777777" w:rsidR="00624B9A" w:rsidRDefault="00624B9A">
      <w:pPr>
        <w:jc w:val="both"/>
        <w:rPr>
          <w:color w:val="1A1A1A"/>
        </w:rPr>
      </w:pPr>
    </w:p>
    <w:p w14:paraId="0D2ACF3E" w14:textId="44E7F860" w:rsidR="00624B9A" w:rsidRDefault="00624B9A">
      <w:pPr>
        <w:jc w:val="both"/>
        <w:rPr>
          <w:color w:val="1A1A1A"/>
        </w:rPr>
      </w:pPr>
    </w:p>
    <w:p w14:paraId="12304522" w14:textId="77777777" w:rsidR="00AA6040" w:rsidRDefault="00AA6040">
      <w:pPr>
        <w:jc w:val="both"/>
        <w:rPr>
          <w:color w:val="1A1A1A"/>
        </w:rPr>
      </w:pPr>
    </w:p>
    <w:p w14:paraId="3E5D4228" w14:textId="4D014628" w:rsidR="00624B9A" w:rsidRDefault="00F00D3D">
      <w:pPr>
        <w:tabs>
          <w:tab w:val="right" w:pos="9214"/>
        </w:tabs>
        <w:jc w:val="both"/>
        <w:rPr>
          <w:color w:val="1A1A1A"/>
          <w:highlight w:val="white"/>
        </w:rPr>
      </w:pPr>
      <w:r>
        <w:rPr>
          <w:color w:val="1A1A1A"/>
        </w:rPr>
        <w:t xml:space="preserve">Главный </w:t>
      </w:r>
      <w:r w:rsidR="008B7F53">
        <w:rPr>
          <w:color w:val="1A1A1A"/>
        </w:rPr>
        <w:t>гидротехник</w:t>
      </w:r>
      <w:r>
        <w:rPr>
          <w:color w:val="1A1A1A"/>
        </w:rPr>
        <w:tab/>
        <w:t>Екимова А.В.</w:t>
      </w:r>
    </w:p>
    <w:sectPr w:rsidR="00624B9A">
      <w:footerReference w:type="default" r:id="rId9"/>
      <w:pgSz w:w="11906" w:h="16838"/>
      <w:pgMar w:top="1418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F399D" w14:textId="77777777" w:rsidR="00F00D3D" w:rsidRDefault="00F00D3D">
      <w:r>
        <w:separator/>
      </w:r>
    </w:p>
  </w:endnote>
  <w:endnote w:type="continuationSeparator" w:id="0">
    <w:p w14:paraId="0A58C504" w14:textId="77777777" w:rsidR="00F00D3D" w:rsidRDefault="00F0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52A8B" w14:textId="77777777" w:rsidR="00624B9A" w:rsidRDefault="00F00D3D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B7F53">
      <w:fldChar w:fldCharType="separate"/>
    </w:r>
    <w:r w:rsidR="008B7F53">
      <w:rPr>
        <w:noProof/>
      </w:rPr>
      <w:t>1</w:t>
    </w:r>
    <w:r>
      <w:fldChar w:fldCharType="end"/>
    </w:r>
  </w:p>
  <w:p w14:paraId="0F4E023F" w14:textId="77777777" w:rsidR="00624B9A" w:rsidRDefault="00624B9A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C9A44" w14:textId="77777777" w:rsidR="00624B9A" w:rsidRDefault="00F00D3D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B7F53">
      <w:fldChar w:fldCharType="separate"/>
    </w:r>
    <w:r w:rsidR="008B7F53">
      <w:rPr>
        <w:noProof/>
      </w:rPr>
      <w:t>1</w:t>
    </w:r>
    <w:r>
      <w:fldChar w:fldCharType="end"/>
    </w:r>
  </w:p>
  <w:p w14:paraId="3996FDBE" w14:textId="77777777" w:rsidR="00624B9A" w:rsidRDefault="00624B9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F1344" w14:textId="77777777" w:rsidR="00624B9A" w:rsidRDefault="00F00D3D">
    <w:pPr>
      <w:framePr w:wrap="around" w:vAnchor="text" w:hAnchor="margin" w:xAlign="center" w:y="1"/>
    </w:pPr>
    <w:r>
      <w:fldChar w:fldCharType="begin"/>
    </w:r>
    <w:r>
      <w:instrText xml:space="preserve">PAGE </w:instrText>
    </w:r>
    <w:r w:rsidR="008B7F53">
      <w:fldChar w:fldCharType="separate"/>
    </w:r>
    <w:r w:rsidR="008B7F53">
      <w:rPr>
        <w:noProof/>
      </w:rPr>
      <w:t>1</w:t>
    </w:r>
    <w:r>
      <w:fldChar w:fldCharType="end"/>
    </w:r>
  </w:p>
  <w:p w14:paraId="4AC2C5A2" w14:textId="77777777" w:rsidR="00624B9A" w:rsidRDefault="00624B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DDD03" w14:textId="77777777" w:rsidR="00F00D3D" w:rsidRDefault="00F00D3D">
      <w:r>
        <w:separator/>
      </w:r>
    </w:p>
  </w:footnote>
  <w:footnote w:type="continuationSeparator" w:id="0">
    <w:p w14:paraId="2568314F" w14:textId="77777777" w:rsidR="00F00D3D" w:rsidRDefault="00F00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2641"/>
    <w:multiLevelType w:val="multilevel"/>
    <w:tmpl w:val="9A82E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5350DB"/>
    <w:multiLevelType w:val="multilevel"/>
    <w:tmpl w:val="135280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F34800"/>
    <w:multiLevelType w:val="multilevel"/>
    <w:tmpl w:val="F4EEEC2C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 w15:restartNumberingAfterBreak="0">
    <w:nsid w:val="3D80147A"/>
    <w:multiLevelType w:val="multilevel"/>
    <w:tmpl w:val="A546061C"/>
    <w:lvl w:ilvl="0">
      <w:start w:val="1"/>
      <w:numFmt w:val="bullet"/>
      <w:lvlText w:val=""/>
      <w:lvlJc w:val="left"/>
      <w:pPr>
        <w:ind w:left="21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4" w15:restartNumberingAfterBreak="0">
    <w:nsid w:val="43E734F2"/>
    <w:multiLevelType w:val="multilevel"/>
    <w:tmpl w:val="E2CC424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6664A5D"/>
    <w:multiLevelType w:val="multilevel"/>
    <w:tmpl w:val="4D4A624C"/>
    <w:lvl w:ilvl="0">
      <w:start w:val="1"/>
      <w:numFmt w:val="bullet"/>
      <w:lvlText w:val=""/>
      <w:lvlJc w:val="left"/>
      <w:pPr>
        <w:ind w:left="285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57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429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1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3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45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17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89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618" w:hanging="360"/>
      </w:pPr>
      <w:rPr>
        <w:rFonts w:ascii="Wingdings" w:hAnsi="Wingdings"/>
      </w:rPr>
    </w:lvl>
  </w:abstractNum>
  <w:abstractNum w:abstractNumId="6" w15:restartNumberingAfterBreak="0">
    <w:nsid w:val="69BD5810"/>
    <w:multiLevelType w:val="multilevel"/>
    <w:tmpl w:val="67826A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9A"/>
    <w:rsid w:val="0015519D"/>
    <w:rsid w:val="001877B9"/>
    <w:rsid w:val="00624B9A"/>
    <w:rsid w:val="008B7F53"/>
    <w:rsid w:val="00AA6040"/>
    <w:rsid w:val="00BC163C"/>
    <w:rsid w:val="00F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7018"/>
  <w15:docId w15:val="{F842C5D6-8284-4654-97DE-479DB219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Normal (Web)"/>
    <w:basedOn w:val="a"/>
    <w:link w:val="a4"/>
    <w:uiPriority w:val="99"/>
    <w:pPr>
      <w:spacing w:beforeAutospacing="1" w:afterAutospacing="1"/>
    </w:pPr>
    <w:rPr>
      <w:sz w:val="24"/>
    </w:r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styleId="a7">
    <w:name w:val="Balloon Text"/>
    <w:basedOn w:val="a"/>
    <w:link w:val="a8"/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Знак примечания1"/>
    <w:basedOn w:val="13"/>
    <w:link w:val="ab"/>
    <w:rPr>
      <w:sz w:val="16"/>
    </w:rPr>
  </w:style>
  <w:style w:type="character" w:styleId="ab">
    <w:name w:val="annotation reference"/>
    <w:basedOn w:val="a0"/>
    <w:link w:val="12"/>
    <w:rPr>
      <w:sz w:val="16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">
    <w:name w:val="annotation text"/>
    <w:basedOn w:val="a"/>
    <w:link w:val="af0"/>
    <w:rPr>
      <w:sz w:val="20"/>
    </w:rPr>
  </w:style>
  <w:style w:type="character" w:customStyle="1" w:styleId="af0">
    <w:name w:val="Текст примечания Знак"/>
    <w:basedOn w:val="1"/>
    <w:link w:val="af"/>
    <w:rPr>
      <w:rFonts w:ascii="Times New Roman" w:hAnsi="Times New Roman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annotation subject"/>
    <w:basedOn w:val="af"/>
    <w:next w:val="af"/>
    <w:link w:val="af4"/>
    <w:rPr>
      <w:b/>
    </w:rPr>
  </w:style>
  <w:style w:type="character" w:customStyle="1" w:styleId="af4">
    <w:name w:val="Тема примечания Знак"/>
    <w:basedOn w:val="af0"/>
    <w:link w:val="af3"/>
    <w:rPr>
      <w:rFonts w:ascii="Times New Roman" w:hAnsi="Times New Roman"/>
      <w:b/>
      <w:sz w:val="20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Strong"/>
    <w:basedOn w:val="a0"/>
    <w:uiPriority w:val="22"/>
    <w:qFormat/>
    <w:rsid w:val="008B7F53"/>
    <w:rPr>
      <w:b/>
      <w:bCs/>
    </w:rPr>
  </w:style>
  <w:style w:type="character" w:customStyle="1" w:styleId="futurisfootnotegroup">
    <w:name w:val="futurisfootnotegroup"/>
    <w:basedOn w:val="a0"/>
    <w:rsid w:val="008B7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9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В. Васильева</cp:lastModifiedBy>
  <cp:revision>5</cp:revision>
  <cp:lastPrinted>2026-05-20T05:58:00Z</cp:lastPrinted>
  <dcterms:created xsi:type="dcterms:W3CDTF">2026-05-20T05:45:00Z</dcterms:created>
  <dcterms:modified xsi:type="dcterms:W3CDTF">2026-05-20T06:04:00Z</dcterms:modified>
</cp:coreProperties>
</file>