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891E" w14:textId="416C0C2A" w:rsidR="0025605F" w:rsidRPr="00C002B8" w:rsidRDefault="00550339" w:rsidP="00C002B8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C002B8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Техническое задание </w:t>
      </w:r>
      <w:r w:rsidR="00565674" w:rsidRPr="00C002B8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закупки на</w:t>
      </w:r>
      <w:r w:rsidR="009810D1" w:rsidRPr="00C002B8">
        <w:rPr>
          <w:rFonts w:ascii="Times New Roman" w:hAnsi="Times New Roman" w:cs="Times New Roman"/>
          <w:sz w:val="24"/>
          <w:szCs w:val="24"/>
        </w:rPr>
        <w:t xml:space="preserve"> оказание платных образовательных услуг для </w:t>
      </w:r>
      <w:r w:rsidR="0050674F">
        <w:rPr>
          <w:rFonts w:ascii="Times New Roman" w:hAnsi="Times New Roman" w:cs="Times New Roman"/>
          <w:sz w:val="24"/>
          <w:szCs w:val="24"/>
        </w:rPr>
        <w:t>преподавателей</w:t>
      </w:r>
      <w:r w:rsidR="009810D1" w:rsidRPr="00C002B8">
        <w:rPr>
          <w:rFonts w:ascii="Times New Roman" w:hAnsi="Times New Roman" w:cs="Times New Roman"/>
          <w:sz w:val="24"/>
          <w:szCs w:val="24"/>
        </w:rPr>
        <w:t xml:space="preserve"> кафедры </w:t>
      </w:r>
      <w:bookmarkStart w:id="0" w:name="_Hlk224628800"/>
      <w:r w:rsidR="0050674F" w:rsidRPr="0050674F">
        <w:rPr>
          <w:rFonts w:ascii="Times New Roman" w:hAnsi="Times New Roman" w:cs="Times New Roman"/>
          <w:sz w:val="24"/>
          <w:szCs w:val="24"/>
        </w:rPr>
        <w:t>правоведения и иностранных языков</w:t>
      </w:r>
    </w:p>
    <w:bookmarkEnd w:id="0"/>
    <w:p w14:paraId="2B9BBF43" w14:textId="77777777" w:rsidR="00241C85" w:rsidRPr="00550339" w:rsidRDefault="00241C85" w:rsidP="008B334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2650"/>
        <w:gridCol w:w="5978"/>
      </w:tblGrid>
      <w:tr w:rsidR="008B50D2" w:rsidRPr="00550339" w14:paraId="4F9E125B" w14:textId="77777777" w:rsidTr="00550339">
        <w:trPr>
          <w:tblHeader/>
        </w:trPr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C332B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83C85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Раздел ТЗ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A9BC0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bCs/>
                <w:color w:val="212529"/>
                <w:lang w:eastAsia="ru-RU"/>
              </w:rPr>
              <w:t>Содержание раздела ТЗ</w:t>
            </w:r>
          </w:p>
        </w:tc>
      </w:tr>
      <w:tr w:rsidR="00CE44F9" w:rsidRPr="00550339" w14:paraId="6FEF9248" w14:textId="77777777" w:rsidTr="00550339">
        <w:tc>
          <w:tcPr>
            <w:tcW w:w="0" w:type="auto"/>
            <w:vMerge w:val="restart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331C66" w14:textId="77777777" w:rsidR="00CE44F9" w:rsidRPr="00550339" w:rsidRDefault="00CE44F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D5721D" w14:textId="77777777" w:rsidR="00CE44F9" w:rsidRPr="00550339" w:rsidRDefault="00CE44F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877C27" w14:textId="52F64B21" w:rsidR="00CE44F9" w:rsidRDefault="00CE44F9" w:rsidP="003A5A90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Оказание образовательных услуг по программе повышения квалификации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дополнительного профессионального обучения</w:t>
            </w:r>
            <w:r w:rsidRPr="007E3460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«</w:t>
            </w:r>
            <w:r w:rsidR="0050674F" w:rsidRPr="0050674F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212529"/>
                <w:sz w:val="22"/>
                <w:szCs w:val="22"/>
                <w:lang w:eastAsia="ru-RU"/>
              </w:rPr>
              <w:t>Нейросети в обучении иностранным языкам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».</w:t>
            </w:r>
          </w:p>
          <w:p w14:paraId="54B2D828" w14:textId="77777777" w:rsidR="00CE44F9" w:rsidRDefault="00CE44F9" w:rsidP="003A5A90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</w:pPr>
            <w:r w:rsidRPr="0067630B"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>Обязательное наличие лицензии на ведение образовательной деятельности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529"/>
                <w:sz w:val="22"/>
                <w:szCs w:val="22"/>
                <w:lang w:eastAsia="ru-RU"/>
              </w:rPr>
              <w:t xml:space="preserve"> в области ДПО Исполнителя.</w:t>
            </w:r>
          </w:p>
          <w:p w14:paraId="6C1B5743" w14:textId="77777777" w:rsidR="00CE44F9" w:rsidRPr="003F61B9" w:rsidRDefault="00CE44F9" w:rsidP="003A5A90">
            <w:pPr>
              <w:spacing w:after="0" w:line="240" w:lineRule="auto"/>
              <w:rPr>
                <w:lang w:eastAsia="ru-RU"/>
              </w:rPr>
            </w:pPr>
            <w:r w:rsidRPr="003F61B9">
              <w:rPr>
                <w:rFonts w:ascii="Times New Roman" w:eastAsia="Times New Roman" w:hAnsi="Times New Roman" w:cs="Times New Roman"/>
                <w:lang w:eastAsia="ru-RU"/>
              </w:rPr>
              <w:t>Исполнитель должен быть аккредитован на площадке ФИС ФРДО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44F9" w:rsidRPr="00550339" w14:paraId="3ADC36A5" w14:textId="77777777" w:rsidTr="00550339">
        <w:tc>
          <w:tcPr>
            <w:tcW w:w="0" w:type="auto"/>
            <w:vMerge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CBD88E" w14:textId="77777777" w:rsidR="00CE44F9" w:rsidRPr="00550339" w:rsidRDefault="00CE44F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F97EE" w14:textId="77777777" w:rsidR="00CE44F9" w:rsidRPr="00550339" w:rsidRDefault="00CE44F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Цель закупки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43EDB" w14:textId="5DD3BFFD" w:rsidR="00CE44F9" w:rsidRPr="00550339" w:rsidRDefault="00CE44F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</w:t>
            </w:r>
            <w:r w:rsidRPr="003D148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овершенствовани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</w:t>
            </w:r>
            <w:r w:rsidRPr="003D148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компетенций профессорско- преподавательского состава вуз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</w:t>
            </w:r>
            <w:r w:rsidRPr="003D148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в области </w:t>
            </w:r>
            <w:r w:rsidR="000F734A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практического </w:t>
            </w:r>
            <w:r w:rsidR="000F734A" w:rsidRPr="008B48E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применения </w:t>
            </w:r>
            <w:r w:rsidR="008B48E7" w:rsidRPr="008B48E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современных нейросетей и инструментов ИИ для создания учебных материалов, автоматизации проверки заданий, организации интерактивного обучения и предоставления обратной связи</w:t>
            </w:r>
            <w:r w:rsidRPr="008B48E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</w:p>
        </w:tc>
      </w:tr>
      <w:tr w:rsidR="008B50D2" w:rsidRPr="00550339" w14:paraId="54C6E3E2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91EAD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A984F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Перечень и объем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85D694" w14:textId="3CCF2A05" w:rsidR="003C2A96" w:rsidRPr="00211005" w:rsidRDefault="003F61B9" w:rsidP="00F45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Наличие утвержденного учебного плана </w:t>
            </w:r>
            <w:r w:rsidR="00550339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программы повышения квалификации общей продолжительностью не менее </w:t>
            </w:r>
            <w:r w:rsidR="00F45B7D"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3</w:t>
            </w:r>
            <w:r w:rsidR="00781A5D"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6</w:t>
            </w:r>
            <w:r w:rsidR="00550339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академических час</w:t>
            </w:r>
            <w:r w:rsidR="00F45B7D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ов</w:t>
            </w:r>
            <w:r w:rsidR="00550339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  <w:r w:rsidR="00550339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Модули программы:</w:t>
            </w:r>
          </w:p>
          <w:p w14:paraId="077A134B" w14:textId="00D995B9" w:rsidR="004A430A" w:rsidRPr="00211005" w:rsidRDefault="00F45B7D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 xml:space="preserve">Модуль 1. </w:t>
            </w:r>
            <w:r w:rsidR="004A430A"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>Введение в искусственный интеллект и его применение в обучении иностранным языкам</w:t>
            </w:r>
          </w:p>
          <w:p w14:paraId="13944D46" w14:textId="5069D76B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1.1. Основы искусственного интеллекта и нейросетей</w:t>
            </w:r>
          </w:p>
          <w:p w14:paraId="3B652410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Понятие ИИ и нейросетей, их развитие и ключевые технологии: машинное обучение, генерация контента, интеллектуальные системы. Варианты применения ИИ в языковом образовании.</w:t>
            </w:r>
          </w:p>
          <w:p w14:paraId="3225450B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1.2. ИИ и цифровая лингводидактика</w:t>
            </w:r>
          </w:p>
          <w:p w14:paraId="5AD6788F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Современные подходы к обучению с опорой на ИИ. Рамки ИИ-компетентности преподавателя. Примеры использования ИИ в обучении чтению, аудированию, письму и говорению.</w:t>
            </w:r>
          </w:p>
          <w:p w14:paraId="70DBDD50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1.3. Практика: первые шаги с ИИ-инструментами</w:t>
            </w:r>
          </w:p>
          <w:p w14:paraId="41671F28" w14:textId="3DC63E53" w:rsidR="00F45B7D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Работа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 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 Qwen,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>DeepSeek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, Gamma, Prezi. 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Создание учебных материалов: короткие тексты, задания, презентации на основе промптов.</w:t>
            </w:r>
          </w:p>
          <w:p w14:paraId="2C2312D4" w14:textId="3F973E1C" w:rsidR="00F45B7D" w:rsidRPr="00211005" w:rsidRDefault="00F45B7D" w:rsidP="00F45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 xml:space="preserve">Модуль 2. </w:t>
            </w:r>
            <w:r w:rsidR="004A430A"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>Разработка учебных материалов с помощью ИИ</w:t>
            </w:r>
          </w:p>
          <w:p w14:paraId="6F727080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2.1. Практика: Построение промптов и генерация текстов</w:t>
            </w:r>
          </w:p>
          <w:p w14:paraId="1452C408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Разбор эффективных и неудачных промптов в обучении иностранным языкам. Создание учебных заданий, диалогов и пояснений с помощью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Qwen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и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Perplexity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.</w:t>
            </w:r>
          </w:p>
          <w:p w14:paraId="46371F2D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2.2. Практика: Создание презентаций и визуального контента</w:t>
            </w:r>
          </w:p>
          <w:p w14:paraId="4BB3EAFF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Работа с инструментами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Gamma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Prezi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AhaSlides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. Подготовка учебных слайдов и инфографики на базе ИИ по заданной теме или лексике.</w:t>
            </w:r>
          </w:p>
          <w:p w14:paraId="504B16D2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2.3. Практика: Создание видеоконтента и озвучки</w:t>
            </w:r>
          </w:p>
          <w:p w14:paraId="6BB75C7D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lastRenderedPageBreak/>
              <w:t xml:space="preserve">Использование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HeyGen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Speeek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Narakeet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Steve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AI. Генерация видео- и аудиофайлов для сопровождения урока, карточек и инструкций.</w:t>
            </w:r>
          </w:p>
          <w:p w14:paraId="74641E52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2.4. Практика: Работа с дидактическими нейросетями</w:t>
            </w:r>
          </w:p>
          <w:p w14:paraId="2836A019" w14:textId="3FEC13D2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Освоение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Twee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и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Teachguin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для генерации интерактивных заданий к видео, текстам и диалогам. Подготовка упражнений на понимание и тренировку навыков.</w:t>
            </w:r>
          </w:p>
          <w:p w14:paraId="58962BED" w14:textId="497FAAFF" w:rsidR="00F45B7D" w:rsidRPr="00211005" w:rsidRDefault="00F45B7D" w:rsidP="00F45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 xml:space="preserve">Модуль 3. </w:t>
            </w:r>
            <w:r w:rsidR="004A430A"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>Автоматизация проверки и обратной связи</w:t>
            </w:r>
          </w:p>
          <w:p w14:paraId="6E3CE87A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3.1. Практика: Проверка письменных работ с помощью ИИ</w:t>
            </w:r>
          </w:p>
          <w:p w14:paraId="31AF8522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Использование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Grammarly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QuillBot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Trinka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для выявления грамматических и стилистических ошибок. Практика анализа текстов с ошибками, обсуждение ограничений и точности работы нейросетей.</w:t>
            </w:r>
          </w:p>
          <w:p w14:paraId="35934A16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3.2. Практика: Работа с дидактическими ИИ-платформами</w:t>
            </w:r>
          </w:p>
          <w:p w14:paraId="6E8DF492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Знакомство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 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 Magic School AI,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>Diffit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, Brisk,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>Edcafe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val="en-US" w:eastAsia="ru-RU"/>
              </w:rPr>
              <w:t xml:space="preserve"> AI. </w:t>
            </w: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Генерация заданий, обратной связи и индивидуализированных рекомендаций для обучающихся.</w:t>
            </w:r>
          </w:p>
          <w:p w14:paraId="56EC8949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3.3. Практика: Обзор кейсов автоматизации в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EdTech</w:t>
            </w:r>
            <w:proofErr w:type="spellEnd"/>
          </w:p>
          <w:p w14:paraId="4B5BA649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Анализ кейсов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СберКласса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и российской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EdTech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-практики: «ИИ как второй пилот», «Будущее 2035+», «Тренды инновационной педагогики». Обсуждение сценариев интеграции ИИ в преподавание.</w:t>
            </w:r>
          </w:p>
          <w:p w14:paraId="16072686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3.4. Практика: Отработка приёмов обратной связи</w:t>
            </w:r>
          </w:p>
          <w:p w14:paraId="41CFE4FC" w14:textId="2B5D9AA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Разбор шаблонов автоматических комментариев и способов настройки голосовой/письменной обратной связи с использованием ИИ-инструментов. Подготовка материалов к LMS и сбору данных.</w:t>
            </w:r>
          </w:p>
          <w:p w14:paraId="142005EE" w14:textId="6C48AF52" w:rsidR="00F45B7D" w:rsidRPr="00211005" w:rsidRDefault="00F45B7D" w:rsidP="00F45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 xml:space="preserve">Модуль 4. </w:t>
            </w:r>
            <w:r w:rsidR="004A430A" w:rsidRPr="00211005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ru-RU"/>
              </w:rPr>
              <w:t>Интеграция ИИ в учебный процесс</w:t>
            </w:r>
          </w:p>
          <w:p w14:paraId="3ECC06B5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4.1. Практика: Использование чат-ботов в обучении</w:t>
            </w:r>
          </w:p>
          <w:p w14:paraId="342A1D41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Анализ статьи П. В. Сысоева о чат-ботах в обучении иностранным языкам. Обзор примеров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Coze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-ботов: по истории, глоссариям, дисциплинарным FAQ. Обсуждение сценариев применения в преподавании.</w:t>
            </w:r>
          </w:p>
          <w:p w14:paraId="4EB115BD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4.2. Практика: Создание обучающих материалов на базе ИИ</w:t>
            </w:r>
          </w:p>
          <w:p w14:paraId="7A9BC64E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Разработка англо-русских глоссариев, шаблонов FAQ, мини-пособий с использованием ИИ. Работа с примерами: генерация, адаптация и проверка обучающих текстов и карточек.</w:t>
            </w:r>
          </w:p>
          <w:p w14:paraId="45138596" w14:textId="77777777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4.3. Практика: Осмысление и обмен кейсами внедрения ИИ</w:t>
            </w:r>
          </w:p>
          <w:p w14:paraId="3B7ABC9F" w14:textId="18F8B106" w:rsidR="004A430A" w:rsidRPr="00211005" w:rsidRDefault="004A430A" w:rsidP="004A43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Подготовка собственного мини-кейса по интеграции ИИ в свою практику. Обсуждение сложностей, этических аспектов и успешных решений. Финальное групповое обсуждение.</w:t>
            </w:r>
          </w:p>
          <w:p w14:paraId="79CB79E0" w14:textId="2ED8A682" w:rsidR="005B6828" w:rsidRPr="00211005" w:rsidRDefault="005B6828" w:rsidP="005B682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62"/>
              </w:tabs>
              <w:spacing w:after="0" w:line="240" w:lineRule="auto"/>
              <w:ind w:left="0" w:hanging="7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Ожидаемые результаты обучения:</w:t>
            </w:r>
          </w:p>
          <w:p w14:paraId="2789AEB4" w14:textId="210918CB" w:rsidR="005B6828" w:rsidRPr="00211005" w:rsidRDefault="005B6828" w:rsidP="005B682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409"/>
              </w:tabs>
              <w:spacing w:after="0" w:line="240" w:lineRule="auto"/>
              <w:ind w:left="268" w:hanging="268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Научиться создавать учебные материалы с помощью ИИ, освоите работу с нейросетями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Qwen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Perplexity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Gamma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Prezi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Twee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Teachguin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др. — уметь создавать тексты, карточки, презентации, задания и даже глоссарии, используя ИИ как инструмент ускорения и креативности.</w:t>
            </w:r>
          </w:p>
          <w:p w14:paraId="5684DB50" w14:textId="0DD7045D" w:rsidR="005B6828" w:rsidRPr="00211005" w:rsidRDefault="005B6828" w:rsidP="005B682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409"/>
              </w:tabs>
              <w:spacing w:after="0" w:line="240" w:lineRule="auto"/>
              <w:ind w:left="268" w:hanging="268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Освоить мультимедийные и дидактические ИИ-инструменты, научитесь генерировать аудио- и видеоматериалы с помощью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Heygen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Narakeet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Steve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AI,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Speeek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а также работать с интерактивными презентациями и чат-ботами для сопровождения учебного процесса.</w:t>
            </w:r>
          </w:p>
          <w:p w14:paraId="564AB883" w14:textId="56657BD0" w:rsidR="005B6828" w:rsidRPr="00211005" w:rsidRDefault="005B6828" w:rsidP="005B682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409"/>
              </w:tabs>
              <w:spacing w:after="0" w:line="240" w:lineRule="auto"/>
              <w:ind w:left="268" w:hanging="268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Автоматизировать проверку и обратную связь с обучающимися, познакомиться с инструментами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Grammarly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Quillbot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Trinka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Diffit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Magic School AI, </w:t>
            </w:r>
            <w:proofErr w:type="spellStart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Brisk</w:t>
            </w:r>
            <w:proofErr w:type="spellEnd"/>
            <w:r w:rsidRPr="0021100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которые помогут вам проверять письменные работы, давать рекомендации и выстраивать систему обратной связи на основе ИИ.</w:t>
            </w:r>
          </w:p>
          <w:p w14:paraId="05B390CE" w14:textId="388001F7" w:rsidR="00550339" w:rsidRPr="00211005" w:rsidRDefault="00550339" w:rsidP="0024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>Организация и проведение обучения в</w:t>
            </w:r>
            <w:r w:rsidR="007570C5"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 дистанционном</w:t>
            </w:r>
            <w:r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 </w:t>
            </w:r>
            <w:r w:rsidR="005B6828"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онлайн </w:t>
            </w:r>
            <w:r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>формате</w:t>
            </w:r>
            <w:r w:rsidR="007570C5"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>.</w:t>
            </w:r>
            <w:r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 </w:t>
            </w:r>
            <w:r w:rsidR="007939C2"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 Наличие видеоуроков, шаблонов и кейсов, которые помогут в обучении. Все модули строятся на реальных задачах.</w:t>
            </w: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Обеспечение доступа к личному кабинету слушателя.</w:t>
            </w:r>
            <w:r w:rsidR="009B6ED7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Итоговая аттестация слушателей.</w:t>
            </w: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Выдача удостоверений о повышении квалификации</w:t>
            </w:r>
            <w:r w:rsidR="00F51ECA"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защищенной полиграфической продукции</w:t>
            </w:r>
            <w:r w:rsidRPr="0021100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</w:p>
        </w:tc>
      </w:tr>
      <w:tr w:rsidR="008B50D2" w:rsidRPr="00550339" w14:paraId="58F8AC80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214604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87FD64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Место оказания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10BB91" w14:textId="6CA032B8" w:rsidR="00550339" w:rsidRPr="00211005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>Обучение проводится дистанционно, на интернет-платформе Исполнителя</w:t>
            </w:r>
            <w:r w:rsidR="00133676" w:rsidRPr="00C8419A">
              <w:rPr>
                <w:rFonts w:ascii="Times New Roman" w:eastAsia="Times New Roman" w:hAnsi="Times New Roman" w:cs="Times New Roman"/>
                <w:color w:val="212529"/>
                <w:highlight w:val="cyan"/>
                <w:lang w:eastAsia="ru-RU"/>
              </w:rPr>
              <w:t xml:space="preserve"> в режиме онлайн.</w:t>
            </w:r>
          </w:p>
        </w:tc>
      </w:tr>
      <w:tr w:rsidR="008B50D2" w:rsidRPr="00550339" w14:paraId="02E698CA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E8A08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24572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Сроки (периоды) оказания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F1FE0" w14:textId="10654A24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Начало: </w:t>
            </w:r>
            <w:r w:rsidR="00304D5C" w:rsidRPr="00304D5C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с 29 сентября по 20 октября </w:t>
            </w:r>
            <w:r w:rsidRPr="00304D5C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202</w:t>
            </w:r>
            <w:r w:rsidR="00DF2590" w:rsidRPr="00304D5C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6</w:t>
            </w:r>
            <w:r w:rsidRPr="00304D5C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года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(</w:t>
            </w:r>
            <w:r w:rsidR="00304D5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занятия будут проводиться на о</w:t>
            </w:r>
            <w:r w:rsidR="00304D5C" w:rsidRPr="00304D5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нлайн-платформ</w:t>
            </w:r>
            <w:r w:rsidR="00304D5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</w:t>
            </w:r>
            <w:r w:rsidR="00304D5C" w:rsidRPr="00304D5C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: 29.09, 06.10, 13.10, 20.10 - 1 раз в неделю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 xml:space="preserve">Срок: </w:t>
            </w:r>
            <w:r w:rsidR="00673BE2" w:rsidRPr="00DF259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DF259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</w:t>
            </w:r>
            <w:r w:rsid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сентябр</w:t>
            </w:r>
            <w:r w:rsidR="00304D5C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я</w:t>
            </w:r>
            <w:r w:rsidR="00211005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- октября</w:t>
            </w:r>
            <w:r w:rsidR="00211005" w:rsidRPr="00DF2590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 xml:space="preserve"> </w:t>
            </w:r>
            <w:r w:rsidR="00DF2590" w:rsidRPr="00DF2590">
              <w:rPr>
                <w:rFonts w:ascii="Times New Roman" w:eastAsia="Times New Roman" w:hAnsi="Times New Roman" w:cs="Times New Roman"/>
                <w:i/>
                <w:iCs/>
                <w:color w:val="212529"/>
                <w:lang w:eastAsia="ru-RU"/>
              </w:rPr>
              <w:t>2026 года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 xml:space="preserve">Удостоверения: </w:t>
            </w:r>
            <w:r w:rsidR="00673BE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течение 10 рабочих дней после аттестации.</w:t>
            </w:r>
          </w:p>
        </w:tc>
      </w:tr>
      <w:tr w:rsidR="008B50D2" w:rsidRPr="00550339" w14:paraId="2BCF3DC5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02AA3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0A454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Общие требования к порядку оказания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9CB055" w14:textId="77777777" w:rsidR="003536AC" w:rsidRPr="007D3DA0" w:rsidRDefault="003536AC" w:rsidP="00353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Победитель обязан связаться с Заказчиком по телефону [89245385922, Жазгуль] в течение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3-х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их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ей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после публикации итогового протокола для согласования деталей.</w:t>
            </w:r>
          </w:p>
          <w:p w14:paraId="52258EA9" w14:textId="77777777" w:rsidR="003536AC" w:rsidRPr="007D3DA0" w:rsidRDefault="003536AC" w:rsidP="00353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Исполнение обязательств начинается с момента звонка или направления электронной заявки (oko_mng@brstu.ru), но не позднее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3-го </w:t>
            </w: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дня после победы.</w:t>
            </w:r>
          </w:p>
          <w:p w14:paraId="05DEC4E3" w14:textId="77777777" w:rsidR="003536AC" w:rsidRPr="007D3DA0" w:rsidRDefault="003536AC" w:rsidP="00353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3DA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Невыход на связь (отсутствие звонка) считается уклонением от заключения контракта, что влечет внесение в реестр недобросовестных поставщиков.</w:t>
            </w:r>
          </w:p>
          <w:p w14:paraId="18DD17B0" w14:textId="77777777" w:rsidR="00F51ECA" w:rsidRDefault="00F51ECA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Наличие официального 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сайта организации.</w:t>
            </w:r>
          </w:p>
          <w:p w14:paraId="53023CEA" w14:textId="77777777" w:rsidR="00880F2C" w:rsidRPr="00F47A56" w:rsidRDefault="00880F2C" w:rsidP="00880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AA78B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Обеспечение личного кабинета </w:t>
            </w:r>
            <w:r w:rsidRPr="00AA5DC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слушателя на защищенном протоколе передачи гипертекста (</w:t>
            </w:r>
            <w:r w:rsidRPr="00AA5DCB">
              <w:rPr>
                <w:rFonts w:ascii="Times New Roman" w:eastAsia="Times New Roman" w:hAnsi="Times New Roman" w:cs="Times New Roman"/>
                <w:color w:val="212529"/>
                <w:lang w:val="en-US" w:eastAsia="ru-RU"/>
              </w:rPr>
              <w:t>https</w:t>
            </w:r>
            <w:r w:rsidRPr="00AA5DC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).</w:t>
            </w:r>
          </w:p>
          <w:p w14:paraId="316FDF1E" w14:textId="0A17F977" w:rsidR="00550339" w:rsidRPr="00550339" w:rsidRDefault="008B50D2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квалификации персонала Исполнителя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:</w:t>
            </w:r>
            <w:r w:rsidR="00E34C2F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Квалифицированные преподаватели</w:t>
            </w:r>
            <w:r w:rsidR="006F3B3A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иностранного языка (с учёной степенью)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B50675" w:rsidRPr="00B5067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 разработчики - действующие профессионалы отрасли</w:t>
            </w:r>
            <w:r w:rsidR="00B50675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опыт работы в образовании) (не менее 3-х лет); 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Соответствие программы законодательству об образовании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 w:rsidR="007E3460" w:rsidRP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(Федеральный закон "Об образовании в Российской Федерации" N 273-ФЗ от 29 декабря 2012</w:t>
            </w:r>
            <w:r w:rsidR="007E346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, ФГОС ВО)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Актуальные и достоверные учебные материалы.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Техническая поддержка слушателей.</w:t>
            </w:r>
            <w:r w:rsidR="00550339"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  <w:t>Отчет о результатах обучения.</w:t>
            </w:r>
          </w:p>
        </w:tc>
      </w:tr>
      <w:tr w:rsidR="008B50D2" w:rsidRPr="00550339" w14:paraId="0556BB67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1671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BA901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безопасности оказания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6F5D30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Соответствие платформы требованиям безопасности персональных данных.</w:t>
            </w: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br/>
            </w:r>
          </w:p>
        </w:tc>
      </w:tr>
      <w:tr w:rsidR="008B50D2" w:rsidRPr="00550339" w14:paraId="5815BA24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0246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166E9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товарам, используемым при оказании услуг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5F21A" w14:textId="6878CD3F" w:rsidR="00550339" w:rsidRPr="00550339" w:rsidRDefault="00550339" w:rsidP="00796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Учебные материалы: электронный формат (PDF, DOC, PPT, MP4 и др.).</w:t>
            </w:r>
          </w:p>
        </w:tc>
      </w:tr>
      <w:tr w:rsidR="008B50D2" w:rsidRPr="00550339" w14:paraId="3A1D2C52" w14:textId="77777777" w:rsidTr="00550339"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2EA18" w14:textId="77777777" w:rsidR="00550339" w:rsidRPr="00550339" w:rsidRDefault="008B50D2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B6D97" w14:textId="77777777" w:rsidR="00550339" w:rsidRPr="00550339" w:rsidRDefault="00550339" w:rsidP="008B3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Требования к техническим характеристикам платформы для онлайн-обучения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80FA6" w14:textId="77777777" w:rsidR="00550339" w:rsidRPr="00550339" w:rsidRDefault="00550339" w:rsidP="008B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50339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Стабильная работа, качественный звук и видео, функционал личного кабинета, обратная связь, тестирование,</w:t>
            </w:r>
            <w:r w:rsidR="008B50D2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поддержка различных устройств.</w:t>
            </w:r>
          </w:p>
        </w:tc>
      </w:tr>
    </w:tbl>
    <w:p w14:paraId="0C3A178A" w14:textId="77777777" w:rsidR="00550339" w:rsidRPr="008B3344" w:rsidRDefault="00550339" w:rsidP="008B3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0339" w:rsidRPr="008B3344" w:rsidSect="00E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7435"/>
    <w:multiLevelType w:val="multilevel"/>
    <w:tmpl w:val="BB8EAFC2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25839"/>
    <w:multiLevelType w:val="hybridMultilevel"/>
    <w:tmpl w:val="2FF41AFA"/>
    <w:lvl w:ilvl="0" w:tplc="4F3E54A2">
      <w:start w:val="1"/>
      <w:numFmt w:val="decimal"/>
      <w:lvlText w:val="%1."/>
      <w:lvlJc w:val="left"/>
      <w:pPr>
        <w:ind w:left="4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F6753F8"/>
    <w:multiLevelType w:val="multilevel"/>
    <w:tmpl w:val="499E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39"/>
    <w:rsid w:val="00027E33"/>
    <w:rsid w:val="000A0EC2"/>
    <w:rsid w:val="000F4310"/>
    <w:rsid w:val="000F734A"/>
    <w:rsid w:val="00133676"/>
    <w:rsid w:val="00152E85"/>
    <w:rsid w:val="001A4293"/>
    <w:rsid w:val="001E1B76"/>
    <w:rsid w:val="00207AD4"/>
    <w:rsid w:val="00211005"/>
    <w:rsid w:val="00217FE6"/>
    <w:rsid w:val="00241C85"/>
    <w:rsid w:val="0025605F"/>
    <w:rsid w:val="00281117"/>
    <w:rsid w:val="002D0AAA"/>
    <w:rsid w:val="002F133A"/>
    <w:rsid w:val="00304D5C"/>
    <w:rsid w:val="003536AC"/>
    <w:rsid w:val="003A4D68"/>
    <w:rsid w:val="003A5A90"/>
    <w:rsid w:val="003A5ECE"/>
    <w:rsid w:val="003C2A96"/>
    <w:rsid w:val="003D148F"/>
    <w:rsid w:val="003F61B9"/>
    <w:rsid w:val="0041423F"/>
    <w:rsid w:val="004520C6"/>
    <w:rsid w:val="004563EE"/>
    <w:rsid w:val="00474D58"/>
    <w:rsid w:val="004A430A"/>
    <w:rsid w:val="0050674F"/>
    <w:rsid w:val="0053677E"/>
    <w:rsid w:val="00537FF8"/>
    <w:rsid w:val="0054220D"/>
    <w:rsid w:val="00550339"/>
    <w:rsid w:val="00565674"/>
    <w:rsid w:val="005A7931"/>
    <w:rsid w:val="005B6828"/>
    <w:rsid w:val="00602D02"/>
    <w:rsid w:val="00666186"/>
    <w:rsid w:val="00673BE2"/>
    <w:rsid w:val="0067630B"/>
    <w:rsid w:val="006D205F"/>
    <w:rsid w:val="006F3B3A"/>
    <w:rsid w:val="007570C5"/>
    <w:rsid w:val="00771597"/>
    <w:rsid w:val="00781A5D"/>
    <w:rsid w:val="007939C2"/>
    <w:rsid w:val="00796689"/>
    <w:rsid w:val="007A3F1F"/>
    <w:rsid w:val="007C7936"/>
    <w:rsid w:val="007E3460"/>
    <w:rsid w:val="00822517"/>
    <w:rsid w:val="00833B30"/>
    <w:rsid w:val="00857DA4"/>
    <w:rsid w:val="00860B1A"/>
    <w:rsid w:val="00863953"/>
    <w:rsid w:val="00873A3A"/>
    <w:rsid w:val="00880F2C"/>
    <w:rsid w:val="008B3344"/>
    <w:rsid w:val="008B48E7"/>
    <w:rsid w:val="008B50D2"/>
    <w:rsid w:val="009810D1"/>
    <w:rsid w:val="009B6ED7"/>
    <w:rsid w:val="00A24915"/>
    <w:rsid w:val="00A374D2"/>
    <w:rsid w:val="00A944F4"/>
    <w:rsid w:val="00AA6F72"/>
    <w:rsid w:val="00AD35C1"/>
    <w:rsid w:val="00B31F47"/>
    <w:rsid w:val="00B444B8"/>
    <w:rsid w:val="00B50675"/>
    <w:rsid w:val="00B82817"/>
    <w:rsid w:val="00BC01FD"/>
    <w:rsid w:val="00C002B8"/>
    <w:rsid w:val="00C0292A"/>
    <w:rsid w:val="00C05D70"/>
    <w:rsid w:val="00C264FA"/>
    <w:rsid w:val="00C413EF"/>
    <w:rsid w:val="00C44412"/>
    <w:rsid w:val="00C770EE"/>
    <w:rsid w:val="00C8419A"/>
    <w:rsid w:val="00CA4EFD"/>
    <w:rsid w:val="00CC3CBB"/>
    <w:rsid w:val="00CD034F"/>
    <w:rsid w:val="00CE3448"/>
    <w:rsid w:val="00CE44F9"/>
    <w:rsid w:val="00DE4A4B"/>
    <w:rsid w:val="00DF2590"/>
    <w:rsid w:val="00DF6BFF"/>
    <w:rsid w:val="00E03603"/>
    <w:rsid w:val="00E34C2F"/>
    <w:rsid w:val="00E64129"/>
    <w:rsid w:val="00E93A1F"/>
    <w:rsid w:val="00F11EE8"/>
    <w:rsid w:val="00F45B7D"/>
    <w:rsid w:val="00F51ECA"/>
    <w:rsid w:val="00FB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9318"/>
  <w15:docId w15:val="{9A089045-FA62-4579-BEB1-FEE11B8B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29"/>
  </w:style>
  <w:style w:type="paragraph" w:styleId="1">
    <w:name w:val="heading 1"/>
    <w:basedOn w:val="a"/>
    <w:next w:val="a"/>
    <w:link w:val="10"/>
    <w:uiPriority w:val="9"/>
    <w:qFormat/>
    <w:rsid w:val="007E3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5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0339"/>
    <w:rPr>
      <w:b/>
      <w:bCs/>
    </w:rPr>
  </w:style>
  <w:style w:type="character" w:styleId="a4">
    <w:name w:val="Emphasis"/>
    <w:basedOn w:val="a0"/>
    <w:uiPriority w:val="20"/>
    <w:qFormat/>
    <w:rsid w:val="00550339"/>
    <w:rPr>
      <w:i/>
      <w:iCs/>
    </w:rPr>
  </w:style>
  <w:style w:type="paragraph" w:styleId="a5">
    <w:name w:val="Normal (Web)"/>
    <w:basedOn w:val="a"/>
    <w:uiPriority w:val="99"/>
    <w:semiHidden/>
    <w:unhideWhenUsed/>
    <w:rsid w:val="0055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4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3A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О. Кобзова</dc:creator>
  <cp:keywords/>
  <dc:description/>
  <cp:lastModifiedBy>Жазгуль С. Дооронбекова</cp:lastModifiedBy>
  <cp:revision>50</cp:revision>
  <cp:lastPrinted>2026-03-17T00:40:00Z</cp:lastPrinted>
  <dcterms:created xsi:type="dcterms:W3CDTF">2026-03-12T04:13:00Z</dcterms:created>
  <dcterms:modified xsi:type="dcterms:W3CDTF">2026-07-21T07:30:00Z</dcterms:modified>
</cp:coreProperties>
</file>