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54AD23C6"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w:t>
      </w:r>
      <w:r w:rsidR="00CA3641">
        <w:rPr>
          <w:rFonts w:ascii="Times New Roman" w:eastAsia="Times New Roman" w:hAnsi="Times New Roman" w:cs="Times New Roman"/>
          <w:color w:val="000000"/>
        </w:rPr>
        <w:t>ное бюджетное учреждение «</w:t>
      </w:r>
      <w:r w:rsidR="007B76B7">
        <w:rPr>
          <w:rFonts w:ascii="Times New Roman" w:eastAsia="Times New Roman" w:hAnsi="Times New Roman" w:cs="Times New Roman"/>
          <w:color w:val="000000"/>
        </w:rPr>
        <w:t>Национальный</w:t>
      </w:r>
      <w:r w:rsidR="00CA3641">
        <w:rPr>
          <w:rFonts w:ascii="Times New Roman" w:eastAsia="Times New Roman" w:hAnsi="Times New Roman" w:cs="Times New Roman"/>
          <w:color w:val="000000"/>
        </w:rPr>
        <w:t xml:space="preserve"> медицинский 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CA3641">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154463">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E923531"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w:t>
      </w:r>
      <w:r w:rsidR="007B76B7">
        <w:t>изделия для научных работ</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0429BD6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464FA2">
        <w:rPr>
          <w:rFonts w:ascii="Times New Roman" w:hAnsi="Times New Roman" w:cs="Times New Roman"/>
        </w:rPr>
        <w:t xml:space="preserve">в том числе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544A4D08" w:rsidR="00E11E97" w:rsidRPr="001946E9" w:rsidRDefault="004A201F" w:rsidP="00EC5E84">
      <w:pPr>
        <w:spacing w:line="276" w:lineRule="auto"/>
        <w:ind w:firstLine="567"/>
        <w:jc w:val="both"/>
        <w:rPr>
          <w:rFonts w:ascii="Times New Roman" w:hAnsi="Times New Roman" w:cs="Times New Roman"/>
        </w:rPr>
      </w:pPr>
      <w:r w:rsidRPr="008D0153">
        <w:rPr>
          <w:rFonts w:ascii="Times New Roman" w:hAnsi="Times New Roman" w:cs="Times New Roman"/>
        </w:rPr>
        <w:t>3.</w:t>
      </w:r>
      <w:r w:rsidRPr="0033582F">
        <w:rPr>
          <w:rFonts w:ascii="Times New Roman" w:hAnsi="Times New Roman" w:cs="Times New Roman"/>
        </w:rPr>
        <w:t xml:space="preserve">1. </w:t>
      </w:r>
      <w:bookmarkStart w:id="1" w:name="_ref_21602947"/>
      <w:r w:rsidR="00316361" w:rsidRPr="0033582F">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BB6C4C">
        <w:rPr>
          <w:rFonts w:ascii="Times New Roman" w:hAnsi="Times New Roman" w:cs="Times New Roman"/>
        </w:rPr>
        <w:t>срок до 31.12.2026 г.</w:t>
      </w:r>
      <w:bookmarkStart w:id="2" w:name="_GoBack"/>
      <w:bookmarkEnd w:id="2"/>
    </w:p>
    <w:p w14:paraId="353D0560" w14:textId="20923C12"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464FA2">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464FA2">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464FA2">
        <w:rPr>
          <w:rFonts w:ascii="Times New Roman" w:hAnsi="Times New Roman" w:cs="Times New Roman"/>
        </w:rPr>
        <w:t xml:space="preserve"> и</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464FA2">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3"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53D7A9C8" w14:textId="1DE42985" w:rsidR="00464FA2"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w:t>
      </w:r>
      <w:r w:rsidR="00464FA2">
        <w:rPr>
          <w:rFonts w:ascii="Times New Roman" w:hAnsi="Times New Roman" w:cs="Times New Roman"/>
        </w:rPr>
        <w:t>).</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4"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4"/>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281A17FC" w14:textId="4C031A22" w:rsidR="00EC5E84" w:rsidRDefault="004D6FE2" w:rsidP="00EC5E84">
      <w:pPr>
        <w:spacing w:line="276" w:lineRule="auto"/>
        <w:ind w:firstLine="567"/>
        <w:jc w:val="both"/>
        <w:rPr>
          <w:rFonts w:ascii="Times New Roman" w:hAnsi="Times New Roman" w:cs="Times New Roman"/>
        </w:rPr>
      </w:pPr>
      <w:r w:rsidRPr="00CA3641">
        <w:rPr>
          <w:rFonts w:ascii="Times New Roman" w:hAnsi="Times New Roman" w:cs="Times New Roman"/>
        </w:rPr>
        <w:t>4.8.</w:t>
      </w:r>
      <w:r w:rsidR="00E11E97" w:rsidRPr="00CA3641">
        <w:rPr>
          <w:rFonts w:ascii="Times New Roman" w:hAnsi="Times New Roman" w:cs="Times New Roman"/>
        </w:rPr>
        <w:t xml:space="preserve"> </w:t>
      </w:r>
      <w:r w:rsidR="00BB6C4C" w:rsidRPr="00BB6C4C">
        <w:rPr>
          <w:rFonts w:ascii="Times New Roman" w:hAnsi="Times New Roman" w:cs="Times New Roman"/>
        </w:rPr>
        <w:t>Гарантийный срок</w:t>
      </w:r>
      <w:r w:rsidR="00351DA0" w:rsidRPr="00BB6C4C">
        <w:rPr>
          <w:rFonts w:ascii="Times New Roman" w:hAnsi="Times New Roman" w:cs="Times New Roman"/>
        </w:rPr>
        <w:t xml:space="preserve"> на поставляемый Товар </w:t>
      </w:r>
      <w:r w:rsidR="00464FA2" w:rsidRPr="00BB6C4C">
        <w:rPr>
          <w:rFonts w:ascii="Times New Roman" w:hAnsi="Times New Roman" w:cs="Times New Roman"/>
        </w:rPr>
        <w:t xml:space="preserve">– не менее </w:t>
      </w:r>
      <w:r w:rsidR="007355B9" w:rsidRPr="00BB6C4C">
        <w:rPr>
          <w:rFonts w:ascii="Times New Roman" w:hAnsi="Times New Roman" w:cs="Times New Roman"/>
        </w:rPr>
        <w:t>12</w:t>
      </w:r>
      <w:r w:rsidR="00464FA2" w:rsidRPr="00BB6C4C">
        <w:rPr>
          <w:rFonts w:ascii="Times New Roman" w:hAnsi="Times New Roman" w:cs="Times New Roman"/>
        </w:rPr>
        <w:t xml:space="preserve"> (</w:t>
      </w:r>
      <w:r w:rsidR="007355B9" w:rsidRPr="00BB6C4C">
        <w:rPr>
          <w:rFonts w:ascii="Times New Roman" w:hAnsi="Times New Roman" w:cs="Times New Roman"/>
        </w:rPr>
        <w:t>двенадцати</w:t>
      </w:r>
      <w:r w:rsidR="00464FA2" w:rsidRPr="00BB6C4C">
        <w:rPr>
          <w:rFonts w:ascii="Times New Roman" w:hAnsi="Times New Roman" w:cs="Times New Roman"/>
        </w:rPr>
        <w:t>) месяцев.</w:t>
      </w:r>
      <w:bookmarkStart w:id="5" w:name="_ref_50148320"/>
      <w:bookmarkEnd w:id="3"/>
    </w:p>
    <w:p w14:paraId="6CA54DD8" w14:textId="77777777" w:rsidR="00464FA2" w:rsidRPr="00464FA2" w:rsidRDefault="00464FA2" w:rsidP="00EC5E84">
      <w:pPr>
        <w:spacing w:line="276" w:lineRule="auto"/>
        <w:ind w:firstLine="567"/>
        <w:jc w:val="both"/>
        <w:rPr>
          <w:rFonts w:ascii="Times New Roman" w:hAnsi="Times New Roman" w:cs="Times New Roman"/>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5"/>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6"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7" w:name="_ref_50324905"/>
      <w:bookmarkEnd w:id="6"/>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7"/>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8" w:name="_ref_50324907"/>
    </w:p>
    <w:bookmarkEnd w:id="8"/>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w:t>
      </w:r>
      <w:r w:rsidRPr="001946E9">
        <w:rPr>
          <w:rFonts w:ascii="Times New Roman" w:hAnsi="Times New Roman" w:cs="Times New Roman"/>
        </w:rPr>
        <w:lastRenderedPageBreak/>
        <w:t xml:space="preserve">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w:t>
      </w:r>
      <w:r w:rsidRPr="001946E9">
        <w:rPr>
          <w:rFonts w:ascii="Times New Roman" w:eastAsia="Times New Roman" w:hAnsi="Times New Roman" w:cs="Times New Roman"/>
          <w:bCs/>
          <w:kern w:val="1"/>
          <w:lang w:eastAsia="ar-SA"/>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9"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9"/>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10"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10"/>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1"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1"/>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2"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504D9F">
        <w:rPr>
          <w:rFonts w:ascii="Times New Roman" w:hAnsi="Times New Roman" w:cs="Times New Roman"/>
          <w:color w:val="000000"/>
        </w:rPr>
        <w:t>«</w:t>
      </w:r>
      <w:r w:rsidR="00B81FD7" w:rsidRPr="00504D9F">
        <w:rPr>
          <w:rFonts w:ascii="Times New Roman" w:hAnsi="Times New Roman" w:cs="Times New Roman"/>
          <w:color w:val="000000"/>
        </w:rPr>
        <w:t>31</w:t>
      </w:r>
      <w:r w:rsidR="008072AB" w:rsidRPr="00504D9F">
        <w:rPr>
          <w:rFonts w:ascii="Times New Roman" w:hAnsi="Times New Roman" w:cs="Times New Roman"/>
          <w:color w:val="000000"/>
        </w:rPr>
        <w:t>»</w:t>
      </w:r>
      <w:r w:rsidR="00CF37C1" w:rsidRPr="00504D9F">
        <w:rPr>
          <w:rFonts w:ascii="Times New Roman" w:hAnsi="Times New Roman" w:cs="Times New Roman"/>
          <w:color w:val="000000"/>
        </w:rPr>
        <w:t xml:space="preserve"> </w:t>
      </w:r>
      <w:r w:rsidR="0076081E" w:rsidRPr="00504D9F">
        <w:rPr>
          <w:rFonts w:ascii="Times New Roman" w:hAnsi="Times New Roman" w:cs="Times New Roman"/>
          <w:color w:val="000000"/>
        </w:rPr>
        <w:t>декабря</w:t>
      </w:r>
      <w:r w:rsidR="00966007" w:rsidRPr="00504D9F">
        <w:rPr>
          <w:rFonts w:ascii="Times New Roman" w:hAnsi="Times New Roman" w:cs="Times New Roman"/>
          <w:color w:val="000000"/>
        </w:rPr>
        <w:t xml:space="preserve"> </w:t>
      </w:r>
      <w:r w:rsidR="003A1411" w:rsidRPr="00504D9F">
        <w:rPr>
          <w:rFonts w:ascii="Times New Roman" w:hAnsi="Times New Roman" w:cs="Times New Roman"/>
          <w:color w:val="000000"/>
        </w:rPr>
        <w:t>202</w:t>
      </w:r>
      <w:r w:rsidR="0097066B" w:rsidRPr="00504D9F">
        <w:rPr>
          <w:rFonts w:ascii="Times New Roman" w:hAnsi="Times New Roman" w:cs="Times New Roman"/>
          <w:color w:val="000000"/>
        </w:rPr>
        <w:t>6</w:t>
      </w:r>
      <w:r w:rsidR="00CF37C1" w:rsidRPr="00504D9F">
        <w:rPr>
          <w:rFonts w:ascii="Times New Roman" w:hAnsi="Times New Roman" w:cs="Times New Roman"/>
          <w:color w:val="000000"/>
        </w:rPr>
        <w:t xml:space="preserve"> г</w:t>
      </w:r>
      <w:r w:rsidR="00CF37C1" w:rsidRPr="00891CA9">
        <w:rPr>
          <w:rFonts w:ascii="Times New Roman" w:hAnsi="Times New Roman" w:cs="Times New Roman"/>
          <w:color w:val="000000"/>
        </w:rPr>
        <w:t>.</w:t>
      </w:r>
      <w:bookmarkEnd w:id="12"/>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3"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BB6C4C"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lang w:val="en-US"/>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3"/>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своего адреса, наименования, банковских реквизитов, телефонов, факсов, адресов </w:t>
      </w:r>
      <w:r w:rsidRPr="001946E9">
        <w:rPr>
          <w:rFonts w:ascii="Times New Roman" w:hAnsi="Times New Roman" w:cs="Times New Roman"/>
          <w:color w:val="000000"/>
        </w:rPr>
        <w:lastRenderedPageBreak/>
        <w:t>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5CCB6773" w:rsidR="0075551B" w:rsidRPr="00FD4C9C" w:rsidRDefault="0075551B" w:rsidP="00CA3641">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00CA3641">
              <w:rPr>
                <w:rFonts w:ascii="Times New Roman" w:hAnsi="Times New Roman" w:cs="Times New Roman"/>
                <w:sz w:val="16"/>
                <w:szCs w:val="16"/>
              </w:rPr>
              <w:t>НМИЦ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4FB4D39E"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00CA3641">
              <w:rPr>
                <w:rFonts w:ascii="Times New Roman" w:eastAsia="Times New Roman" w:hAnsi="Times New Roman" w:cs="Times New Roman"/>
                <w:sz w:val="16"/>
                <w:szCs w:val="16"/>
              </w:rPr>
              <w:t>НМИЦ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4447"/>
        <w:gridCol w:w="1559"/>
        <w:gridCol w:w="2126"/>
        <w:gridCol w:w="1288"/>
        <w:gridCol w:w="946"/>
        <w:gridCol w:w="1310"/>
        <w:gridCol w:w="1276"/>
        <w:gridCol w:w="816"/>
      </w:tblGrid>
      <w:tr w:rsidR="00FF4657" w:rsidRPr="00FD4C9C" w14:paraId="0600E0CC" w14:textId="77777777" w:rsidTr="00FF4657">
        <w:trPr>
          <w:trHeight w:val="20"/>
          <w:jc w:val="center"/>
        </w:trPr>
        <w:tc>
          <w:tcPr>
            <w:tcW w:w="510" w:type="dxa"/>
            <w:vAlign w:val="center"/>
          </w:tcPr>
          <w:p w14:paraId="7CCA5EA4"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4447" w:type="dxa"/>
            <w:vAlign w:val="center"/>
          </w:tcPr>
          <w:p w14:paraId="7A9DA89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559" w:type="dxa"/>
            <w:vAlign w:val="center"/>
          </w:tcPr>
          <w:p w14:paraId="0D5ABD19" w14:textId="6E1F6202" w:rsidR="00FF4657" w:rsidRPr="00011195" w:rsidRDefault="00FF4657"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126" w:type="dxa"/>
            <w:vAlign w:val="center"/>
          </w:tcPr>
          <w:p w14:paraId="5D8A11B9"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288" w:type="dxa"/>
            <w:vAlign w:val="center"/>
          </w:tcPr>
          <w:p w14:paraId="14D6D5E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46" w:type="dxa"/>
            <w:vAlign w:val="center"/>
          </w:tcPr>
          <w:p w14:paraId="10D9B845"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10" w:type="dxa"/>
            <w:vAlign w:val="center"/>
          </w:tcPr>
          <w:p w14:paraId="0B7EFA5F"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276" w:type="dxa"/>
            <w:vAlign w:val="center"/>
          </w:tcPr>
          <w:p w14:paraId="2157D70B"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7B76B7" w:rsidRPr="001336B6" w14:paraId="5B952ABF" w14:textId="77777777" w:rsidTr="00FF4657">
        <w:trPr>
          <w:trHeight w:val="20"/>
          <w:jc w:val="center"/>
        </w:trPr>
        <w:tc>
          <w:tcPr>
            <w:tcW w:w="510" w:type="dxa"/>
            <w:vAlign w:val="center"/>
          </w:tcPr>
          <w:p w14:paraId="6ABCB684" w14:textId="35F5B915" w:rsidR="007B76B7" w:rsidRPr="00956EE3" w:rsidRDefault="007B76B7" w:rsidP="007B76B7">
            <w:pPr>
              <w:jc w:val="center"/>
              <w:rPr>
                <w:rFonts w:ascii="Times New Roman" w:hAnsi="Times New Roman" w:cs="Times New Roman"/>
                <w:sz w:val="16"/>
                <w:szCs w:val="16"/>
              </w:rPr>
            </w:pPr>
            <w:r>
              <w:rPr>
                <w:rFonts w:ascii="Times New Roman" w:hAnsi="Times New Roman" w:cs="Times New Roman"/>
                <w:sz w:val="16"/>
                <w:szCs w:val="16"/>
              </w:rPr>
              <w:t>1.</w:t>
            </w:r>
          </w:p>
        </w:tc>
        <w:tc>
          <w:tcPr>
            <w:tcW w:w="4447" w:type="dxa"/>
            <w:shd w:val="clear" w:color="auto" w:fill="FFFFFF" w:themeFill="background1"/>
            <w:vAlign w:val="center"/>
          </w:tcPr>
          <w:p w14:paraId="64B2DFEF" w14:textId="444A0656" w:rsidR="007B76B7" w:rsidRPr="00956EE3"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Криохранилище</w:t>
            </w:r>
          </w:p>
        </w:tc>
        <w:tc>
          <w:tcPr>
            <w:tcW w:w="1559" w:type="dxa"/>
            <w:vAlign w:val="center"/>
          </w:tcPr>
          <w:p w14:paraId="3D45C8F0" w14:textId="5619B166" w:rsidR="007B76B7" w:rsidRPr="00956EE3"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25.29.12.190</w:t>
            </w:r>
          </w:p>
        </w:tc>
        <w:tc>
          <w:tcPr>
            <w:tcW w:w="2126" w:type="dxa"/>
          </w:tcPr>
          <w:p w14:paraId="12B4F98E" w14:textId="77777777" w:rsidR="007B76B7" w:rsidRPr="009D64B4" w:rsidRDefault="007B76B7" w:rsidP="007B76B7">
            <w:pPr>
              <w:jc w:val="center"/>
              <w:rPr>
                <w:rFonts w:ascii="Times New Roman" w:hAnsi="Times New Roman" w:cs="Times New Roman"/>
                <w:sz w:val="16"/>
                <w:szCs w:val="16"/>
              </w:rPr>
            </w:pPr>
          </w:p>
        </w:tc>
        <w:tc>
          <w:tcPr>
            <w:tcW w:w="1288" w:type="dxa"/>
            <w:vAlign w:val="center"/>
          </w:tcPr>
          <w:p w14:paraId="43D679BA" w14:textId="681531FD" w:rsidR="007B76B7" w:rsidRPr="009D64B4"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Штука</w:t>
            </w:r>
          </w:p>
        </w:tc>
        <w:tc>
          <w:tcPr>
            <w:tcW w:w="946" w:type="dxa"/>
            <w:vAlign w:val="center"/>
          </w:tcPr>
          <w:p w14:paraId="1608B6CE" w14:textId="4AF31798" w:rsidR="007B76B7" w:rsidRPr="009D64B4" w:rsidRDefault="007B76B7" w:rsidP="007B76B7">
            <w:pPr>
              <w:jc w:val="center"/>
              <w:rPr>
                <w:rFonts w:ascii="Times New Roman" w:hAnsi="Times New Roman" w:cs="Times New Roman"/>
                <w:sz w:val="16"/>
                <w:szCs w:val="16"/>
              </w:rPr>
            </w:pPr>
            <w:r>
              <w:rPr>
                <w:rFonts w:ascii="Times New Roman" w:hAnsi="Times New Roman" w:cs="Times New Roman"/>
                <w:sz w:val="16"/>
                <w:szCs w:val="16"/>
              </w:rPr>
              <w:t>1</w:t>
            </w:r>
          </w:p>
        </w:tc>
        <w:tc>
          <w:tcPr>
            <w:tcW w:w="1310" w:type="dxa"/>
            <w:vAlign w:val="center"/>
          </w:tcPr>
          <w:p w14:paraId="6759B554" w14:textId="77777777" w:rsidR="007B76B7" w:rsidRPr="00956EE3" w:rsidRDefault="007B76B7" w:rsidP="007B76B7">
            <w:pPr>
              <w:jc w:val="center"/>
              <w:rPr>
                <w:rFonts w:ascii="Times New Roman" w:eastAsia="Times New Roman" w:hAnsi="Times New Roman" w:cs="Times New Roman"/>
                <w:sz w:val="16"/>
                <w:szCs w:val="16"/>
              </w:rPr>
            </w:pPr>
          </w:p>
        </w:tc>
        <w:tc>
          <w:tcPr>
            <w:tcW w:w="1276" w:type="dxa"/>
            <w:vAlign w:val="center"/>
          </w:tcPr>
          <w:p w14:paraId="778E5611" w14:textId="77777777" w:rsidR="007B76B7" w:rsidRPr="00956EE3" w:rsidRDefault="007B76B7" w:rsidP="007B76B7">
            <w:pPr>
              <w:jc w:val="center"/>
              <w:rPr>
                <w:rFonts w:ascii="Times New Roman" w:eastAsia="Times New Roman" w:hAnsi="Times New Roman" w:cs="Times New Roman"/>
                <w:sz w:val="16"/>
                <w:szCs w:val="16"/>
              </w:rPr>
            </w:pPr>
          </w:p>
        </w:tc>
        <w:tc>
          <w:tcPr>
            <w:tcW w:w="816" w:type="dxa"/>
            <w:vAlign w:val="center"/>
          </w:tcPr>
          <w:p w14:paraId="2A88C25D" w14:textId="77777777" w:rsidR="007B76B7" w:rsidRPr="00956EE3" w:rsidRDefault="007B76B7" w:rsidP="007B76B7">
            <w:pPr>
              <w:ind w:right="32"/>
              <w:jc w:val="center"/>
              <w:rPr>
                <w:rFonts w:ascii="Times New Roman" w:eastAsia="Times New Roman" w:hAnsi="Times New Roman" w:cs="Times New Roman"/>
                <w:sz w:val="16"/>
                <w:szCs w:val="16"/>
              </w:rPr>
            </w:pPr>
          </w:p>
        </w:tc>
      </w:tr>
      <w:tr w:rsidR="007B76B7" w:rsidRPr="001336B6" w14:paraId="1145C0C6" w14:textId="77777777" w:rsidTr="00FF4657">
        <w:trPr>
          <w:trHeight w:val="20"/>
          <w:jc w:val="center"/>
        </w:trPr>
        <w:tc>
          <w:tcPr>
            <w:tcW w:w="510" w:type="dxa"/>
            <w:vAlign w:val="center"/>
          </w:tcPr>
          <w:p w14:paraId="61245C42" w14:textId="2ECA1DD7" w:rsidR="007B76B7" w:rsidRPr="00956EE3" w:rsidRDefault="007B76B7" w:rsidP="007B76B7">
            <w:pPr>
              <w:jc w:val="center"/>
              <w:rPr>
                <w:rFonts w:ascii="Times New Roman" w:hAnsi="Times New Roman" w:cs="Times New Roman"/>
                <w:sz w:val="16"/>
                <w:szCs w:val="16"/>
              </w:rPr>
            </w:pPr>
            <w:r>
              <w:rPr>
                <w:rFonts w:ascii="Times New Roman" w:hAnsi="Times New Roman" w:cs="Times New Roman"/>
                <w:sz w:val="16"/>
                <w:szCs w:val="16"/>
              </w:rPr>
              <w:t>2.</w:t>
            </w:r>
          </w:p>
        </w:tc>
        <w:tc>
          <w:tcPr>
            <w:tcW w:w="4447" w:type="dxa"/>
            <w:shd w:val="clear" w:color="auto" w:fill="FFFFFF" w:themeFill="background1"/>
            <w:vAlign w:val="center"/>
          </w:tcPr>
          <w:p w14:paraId="4AF446AA" w14:textId="66E1F160" w:rsidR="007B76B7" w:rsidRPr="007B76B7"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 xml:space="preserve">Роликовая подставка для криохранилищ и сосудов </w:t>
            </w:r>
            <w:proofErr w:type="spellStart"/>
            <w:r w:rsidRPr="007B76B7">
              <w:rPr>
                <w:rFonts w:ascii="Times New Roman" w:hAnsi="Times New Roman" w:cs="Times New Roman"/>
                <w:sz w:val="16"/>
                <w:szCs w:val="16"/>
              </w:rPr>
              <w:t>Дьюара</w:t>
            </w:r>
            <w:proofErr w:type="spellEnd"/>
          </w:p>
        </w:tc>
        <w:tc>
          <w:tcPr>
            <w:tcW w:w="1559" w:type="dxa"/>
            <w:vAlign w:val="center"/>
          </w:tcPr>
          <w:p w14:paraId="1847B6CF" w14:textId="20369D47" w:rsidR="007B76B7" w:rsidRPr="007B76B7" w:rsidRDefault="00134674" w:rsidP="007B76B7">
            <w:pPr>
              <w:jc w:val="center"/>
              <w:rPr>
                <w:rFonts w:ascii="Times New Roman" w:hAnsi="Times New Roman" w:cs="Times New Roman"/>
                <w:sz w:val="16"/>
                <w:szCs w:val="16"/>
              </w:rPr>
            </w:pPr>
            <w:r w:rsidRPr="00134674">
              <w:rPr>
                <w:rFonts w:ascii="Times New Roman" w:hAnsi="Times New Roman" w:cs="Times New Roman"/>
                <w:sz w:val="16"/>
                <w:szCs w:val="16"/>
              </w:rPr>
              <w:t>28.22.18.390</w:t>
            </w:r>
          </w:p>
        </w:tc>
        <w:tc>
          <w:tcPr>
            <w:tcW w:w="2126" w:type="dxa"/>
          </w:tcPr>
          <w:p w14:paraId="123CEEE1" w14:textId="77777777" w:rsidR="007B76B7" w:rsidRPr="009D64B4" w:rsidRDefault="007B76B7" w:rsidP="007B76B7">
            <w:pPr>
              <w:jc w:val="center"/>
              <w:rPr>
                <w:rFonts w:ascii="Times New Roman" w:hAnsi="Times New Roman" w:cs="Times New Roman"/>
                <w:sz w:val="16"/>
                <w:szCs w:val="16"/>
              </w:rPr>
            </w:pPr>
          </w:p>
        </w:tc>
        <w:tc>
          <w:tcPr>
            <w:tcW w:w="1288" w:type="dxa"/>
            <w:vAlign w:val="center"/>
          </w:tcPr>
          <w:p w14:paraId="46A4F2BF" w14:textId="102BB04C" w:rsidR="007B76B7"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Штука</w:t>
            </w:r>
          </w:p>
        </w:tc>
        <w:tc>
          <w:tcPr>
            <w:tcW w:w="946" w:type="dxa"/>
            <w:vAlign w:val="center"/>
          </w:tcPr>
          <w:p w14:paraId="41016E64" w14:textId="6ADCF4DD" w:rsidR="007B76B7" w:rsidRDefault="007B76B7" w:rsidP="007B76B7">
            <w:pPr>
              <w:jc w:val="center"/>
              <w:rPr>
                <w:rFonts w:ascii="Times New Roman" w:hAnsi="Times New Roman" w:cs="Times New Roman"/>
                <w:sz w:val="16"/>
                <w:szCs w:val="16"/>
              </w:rPr>
            </w:pPr>
            <w:r>
              <w:rPr>
                <w:rFonts w:ascii="Times New Roman" w:hAnsi="Times New Roman" w:cs="Times New Roman"/>
                <w:sz w:val="16"/>
                <w:szCs w:val="16"/>
              </w:rPr>
              <w:t>1</w:t>
            </w:r>
          </w:p>
        </w:tc>
        <w:tc>
          <w:tcPr>
            <w:tcW w:w="1310" w:type="dxa"/>
            <w:vAlign w:val="center"/>
          </w:tcPr>
          <w:p w14:paraId="6EF4C678" w14:textId="77777777" w:rsidR="007B76B7" w:rsidRPr="00956EE3" w:rsidRDefault="007B76B7" w:rsidP="007B76B7">
            <w:pPr>
              <w:jc w:val="center"/>
              <w:rPr>
                <w:rFonts w:ascii="Times New Roman" w:eastAsia="Times New Roman" w:hAnsi="Times New Roman" w:cs="Times New Roman"/>
                <w:sz w:val="16"/>
                <w:szCs w:val="16"/>
              </w:rPr>
            </w:pPr>
          </w:p>
        </w:tc>
        <w:tc>
          <w:tcPr>
            <w:tcW w:w="1276" w:type="dxa"/>
            <w:vAlign w:val="center"/>
          </w:tcPr>
          <w:p w14:paraId="3F6EE91F" w14:textId="77777777" w:rsidR="007B76B7" w:rsidRPr="00956EE3" w:rsidRDefault="007B76B7" w:rsidP="007B76B7">
            <w:pPr>
              <w:jc w:val="center"/>
              <w:rPr>
                <w:rFonts w:ascii="Times New Roman" w:eastAsia="Times New Roman" w:hAnsi="Times New Roman" w:cs="Times New Roman"/>
                <w:sz w:val="16"/>
                <w:szCs w:val="16"/>
              </w:rPr>
            </w:pPr>
          </w:p>
        </w:tc>
        <w:tc>
          <w:tcPr>
            <w:tcW w:w="816" w:type="dxa"/>
            <w:vAlign w:val="center"/>
          </w:tcPr>
          <w:p w14:paraId="1CF22A19" w14:textId="77777777" w:rsidR="007B76B7" w:rsidRPr="00956EE3" w:rsidRDefault="007B76B7" w:rsidP="007B76B7">
            <w:pPr>
              <w:ind w:right="32"/>
              <w:jc w:val="center"/>
              <w:rPr>
                <w:rFonts w:ascii="Times New Roman" w:eastAsia="Times New Roman" w:hAnsi="Times New Roman" w:cs="Times New Roman"/>
                <w:sz w:val="16"/>
                <w:szCs w:val="16"/>
              </w:rPr>
            </w:pPr>
          </w:p>
        </w:tc>
      </w:tr>
      <w:tr w:rsidR="007B76B7" w:rsidRPr="001336B6" w14:paraId="11E4F4DB" w14:textId="77777777" w:rsidTr="00FF4657">
        <w:trPr>
          <w:trHeight w:val="20"/>
          <w:jc w:val="center"/>
        </w:trPr>
        <w:tc>
          <w:tcPr>
            <w:tcW w:w="510" w:type="dxa"/>
            <w:vAlign w:val="center"/>
          </w:tcPr>
          <w:p w14:paraId="0037C27F" w14:textId="1AE79853" w:rsidR="007B76B7" w:rsidRPr="00956EE3" w:rsidRDefault="007B76B7" w:rsidP="007B76B7">
            <w:pPr>
              <w:jc w:val="center"/>
              <w:rPr>
                <w:rFonts w:ascii="Times New Roman" w:hAnsi="Times New Roman" w:cs="Times New Roman"/>
                <w:sz w:val="16"/>
                <w:szCs w:val="16"/>
              </w:rPr>
            </w:pPr>
            <w:r>
              <w:rPr>
                <w:rFonts w:ascii="Times New Roman" w:hAnsi="Times New Roman" w:cs="Times New Roman"/>
                <w:sz w:val="16"/>
                <w:szCs w:val="16"/>
              </w:rPr>
              <w:t>3.</w:t>
            </w:r>
          </w:p>
        </w:tc>
        <w:tc>
          <w:tcPr>
            <w:tcW w:w="4447" w:type="dxa"/>
            <w:shd w:val="clear" w:color="auto" w:fill="FFFFFF" w:themeFill="background1"/>
            <w:vAlign w:val="center"/>
          </w:tcPr>
          <w:p w14:paraId="762D1FBB" w14:textId="04F5CB71" w:rsidR="007B76B7" w:rsidRPr="007B76B7"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Чашки Петри</w:t>
            </w:r>
          </w:p>
        </w:tc>
        <w:tc>
          <w:tcPr>
            <w:tcW w:w="1559" w:type="dxa"/>
            <w:vAlign w:val="center"/>
          </w:tcPr>
          <w:p w14:paraId="3C273F79" w14:textId="4377686A" w:rsidR="007B76B7" w:rsidRPr="007B76B7"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22.29.29.190</w:t>
            </w:r>
          </w:p>
        </w:tc>
        <w:tc>
          <w:tcPr>
            <w:tcW w:w="2126" w:type="dxa"/>
          </w:tcPr>
          <w:p w14:paraId="48BAD475" w14:textId="77777777" w:rsidR="007B76B7" w:rsidRPr="009D64B4" w:rsidRDefault="007B76B7" w:rsidP="007B76B7">
            <w:pPr>
              <w:jc w:val="center"/>
              <w:rPr>
                <w:rFonts w:ascii="Times New Roman" w:hAnsi="Times New Roman" w:cs="Times New Roman"/>
                <w:sz w:val="16"/>
                <w:szCs w:val="16"/>
              </w:rPr>
            </w:pPr>
          </w:p>
        </w:tc>
        <w:tc>
          <w:tcPr>
            <w:tcW w:w="1288" w:type="dxa"/>
            <w:vAlign w:val="center"/>
          </w:tcPr>
          <w:p w14:paraId="42755BA1" w14:textId="771710F9" w:rsidR="007B76B7" w:rsidRDefault="007B76B7" w:rsidP="007B76B7">
            <w:pPr>
              <w:jc w:val="center"/>
              <w:rPr>
                <w:rFonts w:ascii="Times New Roman" w:hAnsi="Times New Roman" w:cs="Times New Roman"/>
                <w:sz w:val="16"/>
                <w:szCs w:val="16"/>
              </w:rPr>
            </w:pPr>
            <w:r w:rsidRPr="007B76B7">
              <w:rPr>
                <w:rFonts w:ascii="Times New Roman" w:hAnsi="Times New Roman" w:cs="Times New Roman"/>
                <w:sz w:val="16"/>
                <w:szCs w:val="16"/>
              </w:rPr>
              <w:t>Упаковка</w:t>
            </w:r>
          </w:p>
        </w:tc>
        <w:tc>
          <w:tcPr>
            <w:tcW w:w="946" w:type="dxa"/>
            <w:vAlign w:val="center"/>
          </w:tcPr>
          <w:p w14:paraId="2B490223" w14:textId="39AAA989" w:rsidR="007B76B7" w:rsidRDefault="007B76B7" w:rsidP="007B76B7">
            <w:pPr>
              <w:jc w:val="center"/>
              <w:rPr>
                <w:rFonts w:ascii="Times New Roman" w:hAnsi="Times New Roman" w:cs="Times New Roman"/>
                <w:sz w:val="16"/>
                <w:szCs w:val="16"/>
              </w:rPr>
            </w:pPr>
            <w:r>
              <w:rPr>
                <w:rFonts w:ascii="Times New Roman" w:hAnsi="Times New Roman" w:cs="Times New Roman"/>
                <w:sz w:val="16"/>
                <w:szCs w:val="16"/>
              </w:rPr>
              <w:t>1</w:t>
            </w:r>
          </w:p>
        </w:tc>
        <w:tc>
          <w:tcPr>
            <w:tcW w:w="1310" w:type="dxa"/>
            <w:vAlign w:val="center"/>
          </w:tcPr>
          <w:p w14:paraId="2AE3B99B" w14:textId="77777777" w:rsidR="007B76B7" w:rsidRPr="00956EE3" w:rsidRDefault="007B76B7" w:rsidP="007B76B7">
            <w:pPr>
              <w:jc w:val="center"/>
              <w:rPr>
                <w:rFonts w:ascii="Times New Roman" w:eastAsia="Times New Roman" w:hAnsi="Times New Roman" w:cs="Times New Roman"/>
                <w:sz w:val="16"/>
                <w:szCs w:val="16"/>
              </w:rPr>
            </w:pPr>
          </w:p>
        </w:tc>
        <w:tc>
          <w:tcPr>
            <w:tcW w:w="1276" w:type="dxa"/>
            <w:vAlign w:val="center"/>
          </w:tcPr>
          <w:p w14:paraId="7D542E52" w14:textId="77777777" w:rsidR="007B76B7" w:rsidRPr="00956EE3" w:rsidRDefault="007B76B7" w:rsidP="007B76B7">
            <w:pPr>
              <w:jc w:val="center"/>
              <w:rPr>
                <w:rFonts w:ascii="Times New Roman" w:eastAsia="Times New Roman" w:hAnsi="Times New Roman" w:cs="Times New Roman"/>
                <w:sz w:val="16"/>
                <w:szCs w:val="16"/>
              </w:rPr>
            </w:pPr>
          </w:p>
        </w:tc>
        <w:tc>
          <w:tcPr>
            <w:tcW w:w="816" w:type="dxa"/>
            <w:vAlign w:val="center"/>
          </w:tcPr>
          <w:p w14:paraId="2181F6C7" w14:textId="77777777" w:rsidR="007B76B7" w:rsidRPr="00956EE3" w:rsidRDefault="007B76B7" w:rsidP="007B76B7">
            <w:pPr>
              <w:ind w:right="32"/>
              <w:jc w:val="center"/>
              <w:rPr>
                <w:rFonts w:ascii="Times New Roman" w:eastAsia="Times New Roman" w:hAnsi="Times New Roman" w:cs="Times New Roman"/>
                <w:sz w:val="16"/>
                <w:szCs w:val="16"/>
              </w:rPr>
            </w:pPr>
          </w:p>
        </w:tc>
      </w:tr>
      <w:tr w:rsidR="00170BD9" w:rsidRPr="00FD4C9C" w14:paraId="318A21DA" w14:textId="77777777" w:rsidTr="00F108D7">
        <w:trPr>
          <w:trHeight w:val="20"/>
          <w:jc w:val="center"/>
        </w:trPr>
        <w:tc>
          <w:tcPr>
            <w:tcW w:w="12186" w:type="dxa"/>
            <w:gridSpan w:val="7"/>
          </w:tcPr>
          <w:p w14:paraId="2B8EB343" w14:textId="4AF7B3DF" w:rsidR="00170BD9" w:rsidRPr="00011195" w:rsidRDefault="00170BD9" w:rsidP="00170BD9">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276" w:type="dxa"/>
            <w:vAlign w:val="center"/>
          </w:tcPr>
          <w:p w14:paraId="1C7FE9E8" w14:textId="77777777" w:rsidR="00170BD9" w:rsidRPr="00011195" w:rsidRDefault="00170BD9" w:rsidP="00170BD9">
            <w:pPr>
              <w:jc w:val="center"/>
              <w:rPr>
                <w:rFonts w:ascii="Times New Roman" w:hAnsi="Times New Roman" w:cs="Times New Roman"/>
                <w:b/>
                <w:sz w:val="16"/>
                <w:szCs w:val="16"/>
              </w:rPr>
            </w:pPr>
          </w:p>
        </w:tc>
        <w:tc>
          <w:tcPr>
            <w:tcW w:w="816" w:type="dxa"/>
            <w:vAlign w:val="center"/>
          </w:tcPr>
          <w:p w14:paraId="723D3794" w14:textId="77777777" w:rsidR="00170BD9" w:rsidRPr="00011195" w:rsidRDefault="00170BD9" w:rsidP="00170BD9">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85D8F2C" w14:textId="77777777" w:rsidR="006B5AED" w:rsidRDefault="006B5AED"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2F94A4D0" w14:textId="77777777" w:rsidR="00CA3641" w:rsidRDefault="00CA3641" w:rsidP="009407C1">
      <w:pPr>
        <w:jc w:val="right"/>
        <w:rPr>
          <w:rFonts w:ascii="Times New Roman" w:hAnsi="Times New Roman" w:cs="Times New Roman"/>
          <w:color w:val="000000"/>
        </w:rPr>
      </w:pPr>
    </w:p>
    <w:p w14:paraId="74839C65" w14:textId="77777777" w:rsidR="00CA3641" w:rsidRDefault="00CA3641" w:rsidP="009407C1">
      <w:pPr>
        <w:jc w:val="right"/>
        <w:rPr>
          <w:rFonts w:ascii="Times New Roman" w:hAnsi="Times New Roman" w:cs="Times New Roman"/>
          <w:color w:val="000000"/>
        </w:rPr>
      </w:pPr>
    </w:p>
    <w:p w14:paraId="7813D0EA" w14:textId="77777777" w:rsidR="00CA3641" w:rsidRDefault="00CA3641" w:rsidP="009407C1">
      <w:pPr>
        <w:jc w:val="right"/>
        <w:rPr>
          <w:rFonts w:ascii="Times New Roman" w:hAnsi="Times New Roman" w:cs="Times New Roman"/>
          <w:color w:val="000000"/>
        </w:rPr>
      </w:pPr>
    </w:p>
    <w:p w14:paraId="2B429586" w14:textId="77777777" w:rsidR="00CA3641" w:rsidRDefault="00CA3641" w:rsidP="009407C1">
      <w:pPr>
        <w:jc w:val="right"/>
        <w:rPr>
          <w:rFonts w:ascii="Times New Roman" w:hAnsi="Times New Roman" w:cs="Times New Roman"/>
          <w:color w:val="000000"/>
        </w:rPr>
      </w:pPr>
    </w:p>
    <w:p w14:paraId="346EFA8A" w14:textId="77777777" w:rsidR="00CA3641" w:rsidRDefault="00CA3641" w:rsidP="009407C1">
      <w:pPr>
        <w:jc w:val="right"/>
        <w:rPr>
          <w:rFonts w:ascii="Times New Roman" w:hAnsi="Times New Roman" w:cs="Times New Roman"/>
          <w:color w:val="000000"/>
        </w:rPr>
      </w:pPr>
    </w:p>
    <w:p w14:paraId="208E5734" w14:textId="77777777" w:rsidR="00CA3641" w:rsidRDefault="00CA3641" w:rsidP="009407C1">
      <w:pPr>
        <w:jc w:val="right"/>
        <w:rPr>
          <w:rFonts w:ascii="Times New Roman" w:hAnsi="Times New Roman" w:cs="Times New Roman"/>
          <w:color w:val="000000"/>
        </w:rPr>
      </w:pPr>
    </w:p>
    <w:p w14:paraId="0FB41BEB" w14:textId="77777777" w:rsidR="00CA3641" w:rsidRDefault="00CA3641" w:rsidP="009407C1">
      <w:pPr>
        <w:jc w:val="right"/>
        <w:rPr>
          <w:rFonts w:ascii="Times New Roman" w:hAnsi="Times New Roman" w:cs="Times New Roman"/>
          <w:color w:val="000000"/>
        </w:rPr>
      </w:pPr>
    </w:p>
    <w:p w14:paraId="0B9FB86D" w14:textId="77777777" w:rsidR="00CA3641" w:rsidRDefault="00CA3641"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Look w:val="04A0" w:firstRow="1" w:lastRow="0" w:firstColumn="1" w:lastColumn="0" w:noHBand="0" w:noVBand="1"/>
      </w:tblPr>
      <w:tblGrid>
        <w:gridCol w:w="699"/>
        <w:gridCol w:w="1423"/>
        <w:gridCol w:w="1134"/>
        <w:gridCol w:w="5811"/>
        <w:gridCol w:w="2126"/>
        <w:gridCol w:w="1402"/>
        <w:gridCol w:w="868"/>
        <w:gridCol w:w="815"/>
      </w:tblGrid>
      <w:tr w:rsidR="007B76B7" w:rsidRPr="007B76B7" w14:paraId="238B8EBD" w14:textId="77777777" w:rsidTr="00637896">
        <w:trPr>
          <w:trHeight w:val="298"/>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64336"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 п/п</w:t>
            </w:r>
          </w:p>
        </w:tc>
        <w:tc>
          <w:tcPr>
            <w:tcW w:w="1423" w:type="dxa"/>
            <w:tcBorders>
              <w:top w:val="single" w:sz="4" w:space="0" w:color="auto"/>
              <w:left w:val="nil"/>
              <w:bottom w:val="single" w:sz="4" w:space="0" w:color="auto"/>
              <w:right w:val="single" w:sz="4" w:space="0" w:color="auto"/>
            </w:tcBorders>
            <w:shd w:val="clear" w:color="auto" w:fill="auto"/>
            <w:noWrap/>
            <w:vAlign w:val="center"/>
            <w:hideMark/>
          </w:tcPr>
          <w:p w14:paraId="743D3965"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Наименование Товара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BCFBC2B"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Код ОКПД 2</w:t>
            </w:r>
          </w:p>
        </w:tc>
        <w:tc>
          <w:tcPr>
            <w:tcW w:w="5811" w:type="dxa"/>
            <w:tcBorders>
              <w:top w:val="single" w:sz="4" w:space="0" w:color="auto"/>
              <w:left w:val="nil"/>
              <w:bottom w:val="single" w:sz="4" w:space="0" w:color="auto"/>
              <w:right w:val="single" w:sz="4" w:space="0" w:color="auto"/>
            </w:tcBorders>
            <w:shd w:val="clear" w:color="auto" w:fill="auto"/>
            <w:noWrap/>
            <w:vAlign w:val="center"/>
            <w:hideMark/>
          </w:tcPr>
          <w:p w14:paraId="1B72ADCB"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Наименование характеристики</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981F514"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Значение характеристики</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29A3B9D0"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 xml:space="preserve">Ед. изм. </w:t>
            </w:r>
            <w:proofErr w:type="spellStart"/>
            <w:r w:rsidRPr="007B76B7">
              <w:rPr>
                <w:rFonts w:ascii="Times New Roman" w:eastAsia="Times New Roman" w:hAnsi="Times New Roman" w:cs="Times New Roman"/>
                <w:b/>
                <w:bCs/>
                <w:color w:val="000000"/>
                <w:sz w:val="16"/>
                <w:szCs w:val="16"/>
              </w:rPr>
              <w:t>хар-ки</w:t>
            </w:r>
            <w:proofErr w:type="spellEnd"/>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091C2739"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Ед. изм.</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18197433" w14:textId="77777777" w:rsidR="007B76B7" w:rsidRPr="007B76B7" w:rsidRDefault="007B76B7" w:rsidP="007B76B7">
            <w:pPr>
              <w:jc w:val="center"/>
              <w:rPr>
                <w:rFonts w:ascii="Times New Roman" w:eastAsia="Times New Roman" w:hAnsi="Times New Roman" w:cs="Times New Roman"/>
                <w:b/>
                <w:bCs/>
                <w:color w:val="000000"/>
                <w:sz w:val="16"/>
                <w:szCs w:val="16"/>
              </w:rPr>
            </w:pPr>
            <w:r w:rsidRPr="007B76B7">
              <w:rPr>
                <w:rFonts w:ascii="Times New Roman" w:eastAsia="Times New Roman" w:hAnsi="Times New Roman" w:cs="Times New Roman"/>
                <w:b/>
                <w:bCs/>
                <w:color w:val="000000"/>
                <w:sz w:val="16"/>
                <w:szCs w:val="16"/>
              </w:rPr>
              <w:t>Кол-во</w:t>
            </w:r>
          </w:p>
        </w:tc>
      </w:tr>
      <w:tr w:rsidR="007B76B7" w:rsidRPr="007B76B7" w14:paraId="614558FA" w14:textId="77777777" w:rsidTr="00637896">
        <w:trPr>
          <w:trHeight w:val="20"/>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FA3B4"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1</w:t>
            </w:r>
          </w:p>
        </w:tc>
        <w:tc>
          <w:tcPr>
            <w:tcW w:w="142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680F52"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Криохранилище</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20C24F"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25.29.12.190</w:t>
            </w:r>
          </w:p>
        </w:tc>
        <w:tc>
          <w:tcPr>
            <w:tcW w:w="5811" w:type="dxa"/>
            <w:tcBorders>
              <w:top w:val="nil"/>
              <w:left w:val="nil"/>
              <w:bottom w:val="single" w:sz="4" w:space="0" w:color="auto"/>
              <w:right w:val="single" w:sz="4" w:space="0" w:color="auto"/>
            </w:tcBorders>
            <w:shd w:val="clear" w:color="auto" w:fill="auto"/>
            <w:vAlign w:val="center"/>
            <w:hideMark/>
          </w:tcPr>
          <w:p w14:paraId="55CB44E9"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Предназначена для длительного и безопасного хранения образцов в жидком азоте</w:t>
            </w:r>
          </w:p>
        </w:tc>
        <w:tc>
          <w:tcPr>
            <w:tcW w:w="2126" w:type="dxa"/>
            <w:tcBorders>
              <w:top w:val="nil"/>
              <w:left w:val="nil"/>
              <w:bottom w:val="single" w:sz="4" w:space="0" w:color="auto"/>
              <w:right w:val="single" w:sz="4" w:space="0" w:color="auto"/>
            </w:tcBorders>
            <w:shd w:val="clear" w:color="auto" w:fill="auto"/>
            <w:noWrap/>
            <w:vAlign w:val="center"/>
            <w:hideMark/>
          </w:tcPr>
          <w:p w14:paraId="721F945B"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Соответствие</w:t>
            </w:r>
          </w:p>
        </w:tc>
        <w:tc>
          <w:tcPr>
            <w:tcW w:w="1402" w:type="dxa"/>
            <w:tcBorders>
              <w:top w:val="nil"/>
              <w:left w:val="nil"/>
              <w:bottom w:val="single" w:sz="4" w:space="0" w:color="auto"/>
              <w:right w:val="single" w:sz="4" w:space="0" w:color="auto"/>
            </w:tcBorders>
            <w:shd w:val="clear" w:color="auto" w:fill="auto"/>
            <w:noWrap/>
            <w:vAlign w:val="center"/>
            <w:hideMark/>
          </w:tcPr>
          <w:p w14:paraId="408B4E9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5391B6"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09C132"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1</w:t>
            </w:r>
          </w:p>
        </w:tc>
      </w:tr>
      <w:tr w:rsidR="007B76B7" w:rsidRPr="007B76B7" w14:paraId="7675BE40"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3C736967"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329F748D"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2A4720C9"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noWrap/>
            <w:vAlign w:val="center"/>
            <w:hideMark/>
          </w:tcPr>
          <w:p w14:paraId="05C19784"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Рабочий объем жидкого азота</w:t>
            </w:r>
          </w:p>
        </w:tc>
        <w:tc>
          <w:tcPr>
            <w:tcW w:w="2126" w:type="dxa"/>
            <w:tcBorders>
              <w:top w:val="nil"/>
              <w:left w:val="nil"/>
              <w:bottom w:val="single" w:sz="4" w:space="0" w:color="auto"/>
              <w:right w:val="single" w:sz="4" w:space="0" w:color="auto"/>
            </w:tcBorders>
            <w:shd w:val="clear" w:color="auto" w:fill="auto"/>
            <w:noWrap/>
            <w:vAlign w:val="center"/>
            <w:hideMark/>
          </w:tcPr>
          <w:p w14:paraId="6EDE43EB"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65</w:t>
            </w:r>
          </w:p>
        </w:tc>
        <w:tc>
          <w:tcPr>
            <w:tcW w:w="1402" w:type="dxa"/>
            <w:tcBorders>
              <w:top w:val="nil"/>
              <w:left w:val="nil"/>
              <w:bottom w:val="single" w:sz="4" w:space="0" w:color="auto"/>
              <w:right w:val="single" w:sz="4" w:space="0" w:color="auto"/>
            </w:tcBorders>
            <w:shd w:val="clear" w:color="auto" w:fill="auto"/>
            <w:noWrap/>
            <w:vAlign w:val="center"/>
            <w:hideMark/>
          </w:tcPr>
          <w:p w14:paraId="5FE08B93"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литр</w:t>
            </w:r>
          </w:p>
        </w:tc>
        <w:tc>
          <w:tcPr>
            <w:tcW w:w="868" w:type="dxa"/>
            <w:vMerge/>
            <w:tcBorders>
              <w:top w:val="nil"/>
              <w:left w:val="single" w:sz="4" w:space="0" w:color="auto"/>
              <w:bottom w:val="single" w:sz="4" w:space="0" w:color="auto"/>
              <w:right w:val="single" w:sz="4" w:space="0" w:color="auto"/>
            </w:tcBorders>
            <w:vAlign w:val="center"/>
            <w:hideMark/>
          </w:tcPr>
          <w:p w14:paraId="44577452"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6A165989"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4E191D27"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1E108328"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7A844A34"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401FA154"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noWrap/>
            <w:vAlign w:val="center"/>
            <w:hideMark/>
          </w:tcPr>
          <w:p w14:paraId="187CF7D9"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Скорость испарения азота при закрытой крышке</w:t>
            </w:r>
          </w:p>
        </w:tc>
        <w:tc>
          <w:tcPr>
            <w:tcW w:w="2126" w:type="dxa"/>
            <w:tcBorders>
              <w:top w:val="nil"/>
              <w:left w:val="nil"/>
              <w:bottom w:val="single" w:sz="4" w:space="0" w:color="auto"/>
              <w:right w:val="single" w:sz="4" w:space="0" w:color="auto"/>
            </w:tcBorders>
            <w:shd w:val="clear" w:color="auto" w:fill="auto"/>
            <w:noWrap/>
            <w:vAlign w:val="center"/>
            <w:hideMark/>
          </w:tcPr>
          <w:p w14:paraId="0D3CFBA1"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Не более 0,80</w:t>
            </w:r>
          </w:p>
        </w:tc>
        <w:tc>
          <w:tcPr>
            <w:tcW w:w="1402" w:type="dxa"/>
            <w:tcBorders>
              <w:top w:val="nil"/>
              <w:left w:val="nil"/>
              <w:bottom w:val="single" w:sz="4" w:space="0" w:color="auto"/>
              <w:right w:val="single" w:sz="4" w:space="0" w:color="auto"/>
            </w:tcBorders>
            <w:shd w:val="clear" w:color="auto" w:fill="auto"/>
            <w:noWrap/>
            <w:vAlign w:val="center"/>
            <w:hideMark/>
          </w:tcPr>
          <w:p w14:paraId="778E0103"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л/день</w:t>
            </w:r>
          </w:p>
        </w:tc>
        <w:tc>
          <w:tcPr>
            <w:tcW w:w="868" w:type="dxa"/>
            <w:vMerge/>
            <w:tcBorders>
              <w:top w:val="nil"/>
              <w:left w:val="single" w:sz="4" w:space="0" w:color="auto"/>
              <w:bottom w:val="single" w:sz="4" w:space="0" w:color="auto"/>
              <w:right w:val="single" w:sz="4" w:space="0" w:color="auto"/>
            </w:tcBorders>
            <w:vAlign w:val="center"/>
            <w:hideMark/>
          </w:tcPr>
          <w:p w14:paraId="1DC9D2C4"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62A77AA6"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59CC8AA9"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34803BC2"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36814C1B"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19517E5A"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noWrap/>
            <w:vAlign w:val="center"/>
            <w:hideMark/>
          </w:tcPr>
          <w:p w14:paraId="666914AA"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Время хранения в статическом состоянии</w:t>
            </w:r>
          </w:p>
        </w:tc>
        <w:tc>
          <w:tcPr>
            <w:tcW w:w="2126" w:type="dxa"/>
            <w:tcBorders>
              <w:top w:val="nil"/>
              <w:left w:val="nil"/>
              <w:bottom w:val="single" w:sz="4" w:space="0" w:color="auto"/>
              <w:right w:val="single" w:sz="4" w:space="0" w:color="auto"/>
            </w:tcBorders>
            <w:shd w:val="clear" w:color="auto" w:fill="auto"/>
            <w:noWrap/>
            <w:vAlign w:val="center"/>
            <w:hideMark/>
          </w:tcPr>
          <w:p w14:paraId="684AB305"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Не менее 83</w:t>
            </w:r>
          </w:p>
        </w:tc>
        <w:tc>
          <w:tcPr>
            <w:tcW w:w="1402" w:type="dxa"/>
            <w:tcBorders>
              <w:top w:val="nil"/>
              <w:left w:val="nil"/>
              <w:bottom w:val="single" w:sz="4" w:space="0" w:color="auto"/>
              <w:right w:val="single" w:sz="4" w:space="0" w:color="auto"/>
            </w:tcBorders>
            <w:shd w:val="clear" w:color="auto" w:fill="auto"/>
            <w:noWrap/>
            <w:vAlign w:val="center"/>
            <w:hideMark/>
          </w:tcPr>
          <w:p w14:paraId="14C2AAE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День</w:t>
            </w:r>
          </w:p>
        </w:tc>
        <w:tc>
          <w:tcPr>
            <w:tcW w:w="868" w:type="dxa"/>
            <w:vMerge/>
            <w:tcBorders>
              <w:top w:val="nil"/>
              <w:left w:val="single" w:sz="4" w:space="0" w:color="auto"/>
              <w:bottom w:val="single" w:sz="4" w:space="0" w:color="auto"/>
              <w:right w:val="single" w:sz="4" w:space="0" w:color="auto"/>
            </w:tcBorders>
            <w:vAlign w:val="center"/>
            <w:hideMark/>
          </w:tcPr>
          <w:p w14:paraId="0B23ECFD"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7C4763CC"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3294A9C4"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16F0517C"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1C72BE97"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790677B3"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noWrap/>
            <w:vAlign w:val="center"/>
            <w:hideMark/>
          </w:tcPr>
          <w:p w14:paraId="082B0DD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Крышка с замком</w:t>
            </w:r>
          </w:p>
        </w:tc>
        <w:tc>
          <w:tcPr>
            <w:tcW w:w="2126" w:type="dxa"/>
            <w:tcBorders>
              <w:top w:val="nil"/>
              <w:left w:val="nil"/>
              <w:bottom w:val="single" w:sz="4" w:space="0" w:color="auto"/>
              <w:right w:val="single" w:sz="4" w:space="0" w:color="auto"/>
            </w:tcBorders>
            <w:shd w:val="clear" w:color="auto" w:fill="auto"/>
            <w:noWrap/>
            <w:vAlign w:val="center"/>
            <w:hideMark/>
          </w:tcPr>
          <w:p w14:paraId="76BF5FE6"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Наличие</w:t>
            </w:r>
          </w:p>
        </w:tc>
        <w:tc>
          <w:tcPr>
            <w:tcW w:w="1402" w:type="dxa"/>
            <w:tcBorders>
              <w:top w:val="nil"/>
              <w:left w:val="nil"/>
              <w:bottom w:val="single" w:sz="4" w:space="0" w:color="auto"/>
              <w:right w:val="single" w:sz="4" w:space="0" w:color="auto"/>
            </w:tcBorders>
            <w:shd w:val="clear" w:color="auto" w:fill="auto"/>
            <w:noWrap/>
            <w:vAlign w:val="center"/>
            <w:hideMark/>
          </w:tcPr>
          <w:p w14:paraId="26CEF67D"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tcBorders>
              <w:top w:val="nil"/>
              <w:left w:val="single" w:sz="4" w:space="0" w:color="auto"/>
              <w:bottom w:val="single" w:sz="4" w:space="0" w:color="auto"/>
              <w:right w:val="single" w:sz="4" w:space="0" w:color="auto"/>
            </w:tcBorders>
            <w:vAlign w:val="center"/>
            <w:hideMark/>
          </w:tcPr>
          <w:p w14:paraId="6CD2DDAB"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708ED52A"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3C22D60E"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0C418146"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48090F54"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1E9DEC80"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noWrap/>
            <w:vAlign w:val="center"/>
            <w:hideMark/>
          </w:tcPr>
          <w:p w14:paraId="2B869BF4"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Размеры </w:t>
            </w:r>
            <w:proofErr w:type="spellStart"/>
            <w:r w:rsidRPr="007B76B7">
              <w:rPr>
                <w:rFonts w:ascii="Times New Roman" w:eastAsia="Times New Roman" w:hAnsi="Times New Roman" w:cs="Times New Roman"/>
                <w:color w:val="000000"/>
                <w:sz w:val="16"/>
                <w:szCs w:val="16"/>
              </w:rPr>
              <w:t>криохранилища</w:t>
            </w:r>
            <w:proofErr w:type="spellEnd"/>
            <w:r w:rsidRPr="007B76B7">
              <w:rPr>
                <w:rFonts w:ascii="Times New Roman" w:eastAsia="Times New Roman" w:hAnsi="Times New Roman" w:cs="Times New Roman"/>
                <w:color w:val="000000"/>
                <w:sz w:val="16"/>
                <w:szCs w:val="16"/>
              </w:rPr>
              <w:t xml:space="preserve"> (диаметр х высота)</w:t>
            </w:r>
          </w:p>
        </w:tc>
        <w:tc>
          <w:tcPr>
            <w:tcW w:w="2126" w:type="dxa"/>
            <w:tcBorders>
              <w:top w:val="nil"/>
              <w:left w:val="nil"/>
              <w:bottom w:val="single" w:sz="4" w:space="0" w:color="auto"/>
              <w:right w:val="single" w:sz="4" w:space="0" w:color="auto"/>
            </w:tcBorders>
            <w:shd w:val="clear" w:color="auto" w:fill="auto"/>
            <w:noWrap/>
            <w:vAlign w:val="center"/>
            <w:hideMark/>
          </w:tcPr>
          <w:p w14:paraId="6619B4FB"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Не более 685×760</w:t>
            </w:r>
          </w:p>
        </w:tc>
        <w:tc>
          <w:tcPr>
            <w:tcW w:w="1402" w:type="dxa"/>
            <w:tcBorders>
              <w:top w:val="nil"/>
              <w:left w:val="nil"/>
              <w:bottom w:val="single" w:sz="4" w:space="0" w:color="auto"/>
              <w:right w:val="single" w:sz="4" w:space="0" w:color="auto"/>
            </w:tcBorders>
            <w:shd w:val="clear" w:color="auto" w:fill="auto"/>
            <w:noWrap/>
            <w:vAlign w:val="center"/>
            <w:hideMark/>
          </w:tcPr>
          <w:p w14:paraId="0340FD1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Миллиметр</w:t>
            </w:r>
          </w:p>
        </w:tc>
        <w:tc>
          <w:tcPr>
            <w:tcW w:w="868" w:type="dxa"/>
            <w:vMerge/>
            <w:tcBorders>
              <w:top w:val="nil"/>
              <w:left w:val="single" w:sz="4" w:space="0" w:color="auto"/>
              <w:bottom w:val="single" w:sz="4" w:space="0" w:color="auto"/>
              <w:right w:val="single" w:sz="4" w:space="0" w:color="auto"/>
            </w:tcBorders>
            <w:vAlign w:val="center"/>
            <w:hideMark/>
          </w:tcPr>
          <w:p w14:paraId="6F3B2C01"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4C1426D7"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31E1808D"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1F7AA9A9"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3FCB7250"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7AED508F"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noWrap/>
            <w:vAlign w:val="center"/>
            <w:hideMark/>
          </w:tcPr>
          <w:p w14:paraId="7D38748F"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Диаметр горловины</w:t>
            </w:r>
          </w:p>
        </w:tc>
        <w:tc>
          <w:tcPr>
            <w:tcW w:w="2126" w:type="dxa"/>
            <w:tcBorders>
              <w:top w:val="nil"/>
              <w:left w:val="nil"/>
              <w:bottom w:val="single" w:sz="4" w:space="0" w:color="auto"/>
              <w:right w:val="single" w:sz="4" w:space="0" w:color="auto"/>
            </w:tcBorders>
            <w:shd w:val="clear" w:color="auto" w:fill="auto"/>
            <w:noWrap/>
            <w:vAlign w:val="center"/>
            <w:hideMark/>
          </w:tcPr>
          <w:p w14:paraId="79DC8077"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Не менее 215</w:t>
            </w:r>
          </w:p>
        </w:tc>
        <w:tc>
          <w:tcPr>
            <w:tcW w:w="1402" w:type="dxa"/>
            <w:tcBorders>
              <w:top w:val="nil"/>
              <w:left w:val="nil"/>
              <w:bottom w:val="single" w:sz="4" w:space="0" w:color="auto"/>
              <w:right w:val="single" w:sz="4" w:space="0" w:color="auto"/>
            </w:tcBorders>
            <w:shd w:val="clear" w:color="auto" w:fill="auto"/>
            <w:noWrap/>
            <w:vAlign w:val="center"/>
            <w:hideMark/>
          </w:tcPr>
          <w:p w14:paraId="1B395270"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Миллиметр</w:t>
            </w:r>
          </w:p>
        </w:tc>
        <w:tc>
          <w:tcPr>
            <w:tcW w:w="868" w:type="dxa"/>
            <w:vMerge/>
            <w:tcBorders>
              <w:top w:val="nil"/>
              <w:left w:val="single" w:sz="4" w:space="0" w:color="auto"/>
              <w:bottom w:val="single" w:sz="4" w:space="0" w:color="auto"/>
              <w:right w:val="single" w:sz="4" w:space="0" w:color="auto"/>
            </w:tcBorders>
            <w:vAlign w:val="center"/>
            <w:hideMark/>
          </w:tcPr>
          <w:p w14:paraId="011C5A40"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37BEE845"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4D5D3DB8"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330D6C3A"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24FDC018"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35BF1616"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noWrap/>
            <w:vAlign w:val="center"/>
            <w:hideMark/>
          </w:tcPr>
          <w:p w14:paraId="7EBF1AC3"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Вес  незаполненного </w:t>
            </w:r>
            <w:proofErr w:type="spellStart"/>
            <w:r w:rsidRPr="007B76B7">
              <w:rPr>
                <w:rFonts w:ascii="Times New Roman" w:eastAsia="Times New Roman" w:hAnsi="Times New Roman" w:cs="Times New Roman"/>
                <w:color w:val="000000"/>
                <w:sz w:val="16"/>
                <w:szCs w:val="16"/>
              </w:rPr>
              <w:t>криохранилища</w:t>
            </w:r>
            <w:proofErr w:type="spellEnd"/>
            <w:r w:rsidRPr="007B76B7">
              <w:rPr>
                <w:rFonts w:ascii="Times New Roman" w:eastAsia="Times New Roman" w:hAnsi="Times New Roman" w:cs="Times New Roman"/>
                <w:color w:val="000000"/>
                <w:sz w:val="16"/>
                <w:szCs w:val="16"/>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0472A3B4"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Не более 40</w:t>
            </w:r>
          </w:p>
        </w:tc>
        <w:tc>
          <w:tcPr>
            <w:tcW w:w="1402" w:type="dxa"/>
            <w:tcBorders>
              <w:top w:val="nil"/>
              <w:left w:val="nil"/>
              <w:bottom w:val="single" w:sz="4" w:space="0" w:color="auto"/>
              <w:right w:val="single" w:sz="4" w:space="0" w:color="auto"/>
            </w:tcBorders>
            <w:shd w:val="clear" w:color="auto" w:fill="auto"/>
            <w:noWrap/>
            <w:vAlign w:val="center"/>
            <w:hideMark/>
          </w:tcPr>
          <w:p w14:paraId="3CFEE36B"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Кг</w:t>
            </w:r>
          </w:p>
        </w:tc>
        <w:tc>
          <w:tcPr>
            <w:tcW w:w="868" w:type="dxa"/>
            <w:vMerge/>
            <w:tcBorders>
              <w:top w:val="nil"/>
              <w:left w:val="single" w:sz="4" w:space="0" w:color="auto"/>
              <w:bottom w:val="single" w:sz="4" w:space="0" w:color="auto"/>
              <w:right w:val="single" w:sz="4" w:space="0" w:color="auto"/>
            </w:tcBorders>
            <w:vAlign w:val="center"/>
            <w:hideMark/>
          </w:tcPr>
          <w:p w14:paraId="19674E19"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2B2BE0D6"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0BDCF07B"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0D159CBB"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112A6018"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21B52800"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3DCC5314"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Штативы для </w:t>
            </w:r>
            <w:proofErr w:type="spellStart"/>
            <w:r w:rsidRPr="007B76B7">
              <w:rPr>
                <w:rFonts w:ascii="Times New Roman" w:eastAsia="Times New Roman" w:hAnsi="Times New Roman" w:cs="Times New Roman"/>
                <w:color w:val="000000"/>
                <w:sz w:val="16"/>
                <w:szCs w:val="16"/>
              </w:rPr>
              <w:t>криокоробок</w:t>
            </w:r>
            <w:proofErr w:type="spellEnd"/>
            <w:r w:rsidRPr="007B76B7">
              <w:rPr>
                <w:rFonts w:ascii="Times New Roman" w:eastAsia="Times New Roman" w:hAnsi="Times New Roman" w:cs="Times New Roman"/>
                <w:color w:val="000000"/>
                <w:sz w:val="16"/>
                <w:szCs w:val="16"/>
              </w:rPr>
              <w:t xml:space="preserve"> для размещения </w:t>
            </w:r>
            <w:proofErr w:type="spellStart"/>
            <w:r w:rsidRPr="007B76B7">
              <w:rPr>
                <w:rFonts w:ascii="Times New Roman" w:eastAsia="Times New Roman" w:hAnsi="Times New Roman" w:cs="Times New Roman"/>
                <w:color w:val="000000"/>
                <w:sz w:val="16"/>
                <w:szCs w:val="16"/>
              </w:rPr>
              <w:t>2мл</w:t>
            </w:r>
            <w:proofErr w:type="spellEnd"/>
            <w:r w:rsidRPr="007B76B7">
              <w:rPr>
                <w:rFonts w:ascii="Times New Roman" w:eastAsia="Times New Roman" w:hAnsi="Times New Roman" w:cs="Times New Roman"/>
                <w:color w:val="000000"/>
                <w:sz w:val="16"/>
                <w:szCs w:val="16"/>
              </w:rPr>
              <w:t>-пробирок</w:t>
            </w:r>
          </w:p>
        </w:tc>
        <w:tc>
          <w:tcPr>
            <w:tcW w:w="2126" w:type="dxa"/>
            <w:tcBorders>
              <w:top w:val="nil"/>
              <w:left w:val="nil"/>
              <w:bottom w:val="single" w:sz="4" w:space="0" w:color="auto"/>
              <w:right w:val="single" w:sz="4" w:space="0" w:color="auto"/>
            </w:tcBorders>
            <w:shd w:val="clear" w:color="auto" w:fill="auto"/>
            <w:vAlign w:val="center"/>
            <w:hideMark/>
          </w:tcPr>
          <w:p w14:paraId="629C0041"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Не менее 6 </w:t>
            </w:r>
          </w:p>
        </w:tc>
        <w:tc>
          <w:tcPr>
            <w:tcW w:w="1402" w:type="dxa"/>
            <w:tcBorders>
              <w:top w:val="nil"/>
              <w:left w:val="nil"/>
              <w:bottom w:val="single" w:sz="4" w:space="0" w:color="auto"/>
              <w:right w:val="single" w:sz="4" w:space="0" w:color="auto"/>
            </w:tcBorders>
            <w:shd w:val="clear" w:color="auto" w:fill="auto"/>
            <w:noWrap/>
            <w:vAlign w:val="center"/>
            <w:hideMark/>
          </w:tcPr>
          <w:p w14:paraId="15C29D3A"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tcBorders>
              <w:top w:val="nil"/>
              <w:left w:val="single" w:sz="4" w:space="0" w:color="auto"/>
              <w:bottom w:val="single" w:sz="4" w:space="0" w:color="auto"/>
              <w:right w:val="single" w:sz="4" w:space="0" w:color="auto"/>
            </w:tcBorders>
            <w:vAlign w:val="center"/>
            <w:hideMark/>
          </w:tcPr>
          <w:p w14:paraId="661664DA"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0427F489"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62F373C8"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360267D1"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15557B32"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0B63DE78"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115A6901"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Максимально количество </w:t>
            </w:r>
            <w:proofErr w:type="spellStart"/>
            <w:r w:rsidRPr="007B76B7">
              <w:rPr>
                <w:rFonts w:ascii="Times New Roman" w:eastAsia="Times New Roman" w:hAnsi="Times New Roman" w:cs="Times New Roman"/>
                <w:color w:val="000000"/>
                <w:sz w:val="16"/>
                <w:szCs w:val="16"/>
              </w:rPr>
              <w:t>криокоробок</w:t>
            </w:r>
            <w:proofErr w:type="spellEnd"/>
            <w:r w:rsidRPr="007B76B7">
              <w:rPr>
                <w:rFonts w:ascii="Times New Roman" w:eastAsia="Times New Roman" w:hAnsi="Times New Roman" w:cs="Times New Roman"/>
                <w:color w:val="000000"/>
                <w:sz w:val="16"/>
                <w:szCs w:val="16"/>
              </w:rPr>
              <w:t xml:space="preserve">  для 2 мл- пробирок в одном штативе</w:t>
            </w:r>
          </w:p>
        </w:tc>
        <w:tc>
          <w:tcPr>
            <w:tcW w:w="2126" w:type="dxa"/>
            <w:tcBorders>
              <w:top w:val="nil"/>
              <w:left w:val="nil"/>
              <w:bottom w:val="single" w:sz="4" w:space="0" w:color="auto"/>
              <w:right w:val="single" w:sz="4" w:space="0" w:color="auto"/>
            </w:tcBorders>
            <w:shd w:val="clear" w:color="auto" w:fill="auto"/>
            <w:vAlign w:val="center"/>
            <w:hideMark/>
          </w:tcPr>
          <w:p w14:paraId="547B02CF"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Не менее 4 </w:t>
            </w:r>
          </w:p>
        </w:tc>
        <w:tc>
          <w:tcPr>
            <w:tcW w:w="1402" w:type="dxa"/>
            <w:tcBorders>
              <w:top w:val="nil"/>
              <w:left w:val="nil"/>
              <w:bottom w:val="single" w:sz="4" w:space="0" w:color="auto"/>
              <w:right w:val="single" w:sz="4" w:space="0" w:color="auto"/>
            </w:tcBorders>
            <w:shd w:val="clear" w:color="auto" w:fill="auto"/>
            <w:noWrap/>
            <w:vAlign w:val="center"/>
            <w:hideMark/>
          </w:tcPr>
          <w:p w14:paraId="0E27A8ED"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tcBorders>
              <w:top w:val="nil"/>
              <w:left w:val="single" w:sz="4" w:space="0" w:color="auto"/>
              <w:bottom w:val="single" w:sz="4" w:space="0" w:color="auto"/>
              <w:right w:val="single" w:sz="4" w:space="0" w:color="auto"/>
            </w:tcBorders>
            <w:vAlign w:val="center"/>
            <w:hideMark/>
          </w:tcPr>
          <w:p w14:paraId="22884AE4"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61ADC88B"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22D17382"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30ADA017"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0FE3636E"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216A3AF8"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036504E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Максимальное количество </w:t>
            </w:r>
            <w:proofErr w:type="spellStart"/>
            <w:r w:rsidRPr="007B76B7">
              <w:rPr>
                <w:rFonts w:ascii="Times New Roman" w:eastAsia="Times New Roman" w:hAnsi="Times New Roman" w:cs="Times New Roman"/>
                <w:color w:val="000000"/>
                <w:sz w:val="16"/>
                <w:szCs w:val="16"/>
              </w:rPr>
              <w:t>криокоробок</w:t>
            </w:r>
            <w:proofErr w:type="spellEnd"/>
            <w:r w:rsidRPr="007B76B7">
              <w:rPr>
                <w:rFonts w:ascii="Times New Roman" w:eastAsia="Times New Roman" w:hAnsi="Times New Roman" w:cs="Times New Roman"/>
                <w:color w:val="000000"/>
                <w:sz w:val="16"/>
                <w:szCs w:val="16"/>
              </w:rPr>
              <w:t xml:space="preserve"> для 2 мл пробирок в </w:t>
            </w:r>
            <w:proofErr w:type="spellStart"/>
            <w:r w:rsidRPr="007B76B7">
              <w:rPr>
                <w:rFonts w:ascii="Times New Roman" w:eastAsia="Times New Roman" w:hAnsi="Times New Roman" w:cs="Times New Roman"/>
                <w:color w:val="000000"/>
                <w:sz w:val="16"/>
                <w:szCs w:val="16"/>
              </w:rPr>
              <w:t>криохранилище</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57AC0DA"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Не менее 24 </w:t>
            </w:r>
          </w:p>
        </w:tc>
        <w:tc>
          <w:tcPr>
            <w:tcW w:w="1402" w:type="dxa"/>
            <w:tcBorders>
              <w:top w:val="nil"/>
              <w:left w:val="nil"/>
              <w:bottom w:val="single" w:sz="4" w:space="0" w:color="auto"/>
              <w:right w:val="single" w:sz="4" w:space="0" w:color="auto"/>
            </w:tcBorders>
            <w:shd w:val="clear" w:color="auto" w:fill="auto"/>
            <w:noWrap/>
            <w:vAlign w:val="center"/>
            <w:hideMark/>
          </w:tcPr>
          <w:p w14:paraId="6145535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tcBorders>
              <w:top w:val="nil"/>
              <w:left w:val="single" w:sz="4" w:space="0" w:color="auto"/>
              <w:bottom w:val="single" w:sz="4" w:space="0" w:color="auto"/>
              <w:right w:val="single" w:sz="4" w:space="0" w:color="auto"/>
            </w:tcBorders>
            <w:vAlign w:val="center"/>
            <w:hideMark/>
          </w:tcPr>
          <w:p w14:paraId="3B9B433E"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4E6F670E"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083538C0"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5848F986"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02996579"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51D673A0"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2B1EA276"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Максимальное количество 2 мл пробирок  (100 пробирок/</w:t>
            </w:r>
            <w:proofErr w:type="spellStart"/>
            <w:r w:rsidRPr="007B76B7">
              <w:rPr>
                <w:rFonts w:ascii="Times New Roman" w:eastAsia="Times New Roman" w:hAnsi="Times New Roman" w:cs="Times New Roman"/>
                <w:color w:val="000000"/>
                <w:sz w:val="16"/>
                <w:szCs w:val="16"/>
              </w:rPr>
              <w:t>криокоробка</w:t>
            </w:r>
            <w:proofErr w:type="spellEnd"/>
            <w:r w:rsidRPr="007B76B7">
              <w:rPr>
                <w:rFonts w:ascii="Times New Roman" w:eastAsia="Times New Roman" w:hAnsi="Times New Roman" w:cs="Times New Roman"/>
                <w:color w:val="000000"/>
                <w:sz w:val="16"/>
                <w:szCs w:val="16"/>
              </w:rPr>
              <w:t>)</w:t>
            </w:r>
          </w:p>
        </w:tc>
        <w:tc>
          <w:tcPr>
            <w:tcW w:w="2126" w:type="dxa"/>
            <w:tcBorders>
              <w:top w:val="nil"/>
              <w:left w:val="nil"/>
              <w:bottom w:val="single" w:sz="4" w:space="0" w:color="auto"/>
              <w:right w:val="single" w:sz="4" w:space="0" w:color="auto"/>
            </w:tcBorders>
            <w:shd w:val="clear" w:color="auto" w:fill="auto"/>
            <w:vAlign w:val="center"/>
            <w:hideMark/>
          </w:tcPr>
          <w:p w14:paraId="514B5179"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Не менее 2400</w:t>
            </w:r>
          </w:p>
        </w:tc>
        <w:tc>
          <w:tcPr>
            <w:tcW w:w="1402" w:type="dxa"/>
            <w:tcBorders>
              <w:top w:val="nil"/>
              <w:left w:val="nil"/>
              <w:bottom w:val="single" w:sz="4" w:space="0" w:color="auto"/>
              <w:right w:val="single" w:sz="4" w:space="0" w:color="auto"/>
            </w:tcBorders>
            <w:shd w:val="clear" w:color="auto" w:fill="auto"/>
            <w:noWrap/>
            <w:vAlign w:val="center"/>
            <w:hideMark/>
          </w:tcPr>
          <w:p w14:paraId="5181692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tcBorders>
              <w:top w:val="nil"/>
              <w:left w:val="single" w:sz="4" w:space="0" w:color="auto"/>
              <w:bottom w:val="single" w:sz="4" w:space="0" w:color="auto"/>
              <w:right w:val="single" w:sz="4" w:space="0" w:color="auto"/>
            </w:tcBorders>
            <w:vAlign w:val="center"/>
            <w:hideMark/>
          </w:tcPr>
          <w:p w14:paraId="6CAC8B22"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32628280"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333BCF3E"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7CCEE5D4"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2853EC2E"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3698656C"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0F77A95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Максимальное количество 2 мл пробирок  (81 пробирка/</w:t>
            </w:r>
            <w:proofErr w:type="spellStart"/>
            <w:r w:rsidRPr="007B76B7">
              <w:rPr>
                <w:rFonts w:ascii="Times New Roman" w:eastAsia="Times New Roman" w:hAnsi="Times New Roman" w:cs="Times New Roman"/>
                <w:color w:val="000000"/>
                <w:sz w:val="16"/>
                <w:szCs w:val="16"/>
              </w:rPr>
              <w:t>криокоробка</w:t>
            </w:r>
            <w:proofErr w:type="spellEnd"/>
            <w:r w:rsidRPr="007B76B7">
              <w:rPr>
                <w:rFonts w:ascii="Times New Roman" w:eastAsia="Times New Roman" w:hAnsi="Times New Roman" w:cs="Times New Roman"/>
                <w:color w:val="000000"/>
                <w:sz w:val="16"/>
                <w:szCs w:val="16"/>
              </w:rPr>
              <w:t>)</w:t>
            </w:r>
          </w:p>
        </w:tc>
        <w:tc>
          <w:tcPr>
            <w:tcW w:w="2126" w:type="dxa"/>
            <w:tcBorders>
              <w:top w:val="nil"/>
              <w:left w:val="nil"/>
              <w:bottom w:val="single" w:sz="4" w:space="0" w:color="auto"/>
              <w:right w:val="single" w:sz="4" w:space="0" w:color="auto"/>
            </w:tcBorders>
            <w:shd w:val="clear" w:color="auto" w:fill="auto"/>
            <w:vAlign w:val="center"/>
            <w:hideMark/>
          </w:tcPr>
          <w:p w14:paraId="7CA93969"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Не менее 1944 </w:t>
            </w:r>
          </w:p>
        </w:tc>
        <w:tc>
          <w:tcPr>
            <w:tcW w:w="1402" w:type="dxa"/>
            <w:tcBorders>
              <w:top w:val="nil"/>
              <w:left w:val="nil"/>
              <w:bottom w:val="single" w:sz="4" w:space="0" w:color="auto"/>
              <w:right w:val="single" w:sz="4" w:space="0" w:color="auto"/>
            </w:tcBorders>
            <w:shd w:val="clear" w:color="auto" w:fill="auto"/>
            <w:noWrap/>
            <w:vAlign w:val="center"/>
            <w:hideMark/>
          </w:tcPr>
          <w:p w14:paraId="030C6F2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tcBorders>
              <w:top w:val="nil"/>
              <w:left w:val="single" w:sz="4" w:space="0" w:color="auto"/>
              <w:bottom w:val="single" w:sz="4" w:space="0" w:color="auto"/>
              <w:right w:val="single" w:sz="4" w:space="0" w:color="auto"/>
            </w:tcBorders>
            <w:vAlign w:val="center"/>
            <w:hideMark/>
          </w:tcPr>
          <w:p w14:paraId="0F11D8E8"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3ABB01AB"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079DF5B3"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188A5A5D"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0EB9574A"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77565984"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46B52087" w14:textId="77777777" w:rsidR="007B76B7" w:rsidRPr="007B76B7" w:rsidRDefault="007B76B7" w:rsidP="007B76B7">
            <w:pPr>
              <w:jc w:val="center"/>
              <w:rPr>
                <w:rFonts w:ascii="Times New Roman" w:eastAsia="Times New Roman" w:hAnsi="Times New Roman" w:cs="Times New Roman"/>
                <w:color w:val="000000"/>
                <w:sz w:val="16"/>
                <w:szCs w:val="16"/>
              </w:rPr>
            </w:pPr>
            <w:proofErr w:type="spellStart"/>
            <w:r w:rsidRPr="007B76B7">
              <w:rPr>
                <w:rFonts w:ascii="Times New Roman" w:eastAsia="Times New Roman" w:hAnsi="Times New Roman" w:cs="Times New Roman"/>
                <w:color w:val="000000"/>
                <w:sz w:val="16"/>
                <w:szCs w:val="16"/>
              </w:rPr>
              <w:t>Криокоробка</w:t>
            </w:r>
            <w:proofErr w:type="spellEnd"/>
            <w:r w:rsidRPr="007B76B7">
              <w:rPr>
                <w:rFonts w:ascii="Times New Roman" w:eastAsia="Times New Roman" w:hAnsi="Times New Roman" w:cs="Times New Roman"/>
                <w:color w:val="000000"/>
                <w:sz w:val="16"/>
                <w:szCs w:val="16"/>
              </w:rPr>
              <w:t xml:space="preserve"> для </w:t>
            </w:r>
            <w:proofErr w:type="spellStart"/>
            <w:r w:rsidRPr="007B76B7">
              <w:rPr>
                <w:rFonts w:ascii="Times New Roman" w:eastAsia="Times New Roman" w:hAnsi="Times New Roman" w:cs="Times New Roman"/>
                <w:color w:val="000000"/>
                <w:sz w:val="16"/>
                <w:szCs w:val="16"/>
              </w:rPr>
              <w:t>2мл</w:t>
            </w:r>
            <w:proofErr w:type="spellEnd"/>
            <w:r w:rsidRPr="007B76B7">
              <w:rPr>
                <w:rFonts w:ascii="Times New Roman" w:eastAsia="Times New Roman" w:hAnsi="Times New Roman" w:cs="Times New Roman"/>
                <w:color w:val="000000"/>
                <w:sz w:val="16"/>
                <w:szCs w:val="16"/>
              </w:rPr>
              <w:t xml:space="preserve"> пробирок (81 пробирка/ </w:t>
            </w:r>
            <w:proofErr w:type="spellStart"/>
            <w:r w:rsidRPr="007B76B7">
              <w:rPr>
                <w:rFonts w:ascii="Times New Roman" w:eastAsia="Times New Roman" w:hAnsi="Times New Roman" w:cs="Times New Roman"/>
                <w:color w:val="000000"/>
                <w:sz w:val="16"/>
                <w:szCs w:val="16"/>
              </w:rPr>
              <w:t>криокоробка</w:t>
            </w:r>
            <w:proofErr w:type="spellEnd"/>
            <w:r w:rsidRPr="007B76B7">
              <w:rPr>
                <w:rFonts w:ascii="Times New Roman" w:eastAsia="Times New Roman" w:hAnsi="Times New Roman" w:cs="Times New Roman"/>
                <w:color w:val="000000"/>
                <w:sz w:val="16"/>
                <w:szCs w:val="16"/>
              </w:rPr>
              <w:t>)</w:t>
            </w:r>
          </w:p>
        </w:tc>
        <w:tc>
          <w:tcPr>
            <w:tcW w:w="2126" w:type="dxa"/>
            <w:tcBorders>
              <w:top w:val="nil"/>
              <w:left w:val="nil"/>
              <w:bottom w:val="single" w:sz="4" w:space="0" w:color="auto"/>
              <w:right w:val="single" w:sz="4" w:space="0" w:color="auto"/>
            </w:tcBorders>
            <w:shd w:val="clear" w:color="auto" w:fill="auto"/>
            <w:vAlign w:val="center"/>
            <w:hideMark/>
          </w:tcPr>
          <w:p w14:paraId="2DADB363"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Не менее 24</w:t>
            </w:r>
          </w:p>
        </w:tc>
        <w:tc>
          <w:tcPr>
            <w:tcW w:w="1402" w:type="dxa"/>
            <w:tcBorders>
              <w:top w:val="nil"/>
              <w:left w:val="nil"/>
              <w:bottom w:val="single" w:sz="4" w:space="0" w:color="auto"/>
              <w:right w:val="single" w:sz="4" w:space="0" w:color="auto"/>
            </w:tcBorders>
            <w:shd w:val="clear" w:color="auto" w:fill="auto"/>
            <w:noWrap/>
            <w:vAlign w:val="center"/>
            <w:hideMark/>
          </w:tcPr>
          <w:p w14:paraId="7BC7965B"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tcBorders>
              <w:top w:val="nil"/>
              <w:left w:val="single" w:sz="4" w:space="0" w:color="auto"/>
              <w:bottom w:val="single" w:sz="4" w:space="0" w:color="auto"/>
              <w:right w:val="single" w:sz="4" w:space="0" w:color="auto"/>
            </w:tcBorders>
            <w:vAlign w:val="center"/>
            <w:hideMark/>
          </w:tcPr>
          <w:p w14:paraId="32E02682"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5C321008"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51DEA72E"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51E791FE"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3BD89F6E"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006916DB"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5A9E8581"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Материал </w:t>
            </w:r>
            <w:proofErr w:type="spellStart"/>
            <w:r w:rsidRPr="007B76B7">
              <w:rPr>
                <w:rFonts w:ascii="Times New Roman" w:eastAsia="Times New Roman" w:hAnsi="Times New Roman" w:cs="Times New Roman"/>
                <w:color w:val="000000"/>
                <w:sz w:val="16"/>
                <w:szCs w:val="16"/>
              </w:rPr>
              <w:t>криокоробки</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0E749DA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Поликарбонат</w:t>
            </w:r>
          </w:p>
        </w:tc>
        <w:tc>
          <w:tcPr>
            <w:tcW w:w="1402" w:type="dxa"/>
            <w:tcBorders>
              <w:top w:val="nil"/>
              <w:left w:val="nil"/>
              <w:bottom w:val="single" w:sz="4" w:space="0" w:color="auto"/>
              <w:right w:val="single" w:sz="4" w:space="0" w:color="auto"/>
            </w:tcBorders>
            <w:shd w:val="clear" w:color="auto" w:fill="auto"/>
            <w:noWrap/>
            <w:vAlign w:val="center"/>
            <w:hideMark/>
          </w:tcPr>
          <w:p w14:paraId="2AD1C8B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tcBorders>
              <w:top w:val="nil"/>
              <w:left w:val="single" w:sz="4" w:space="0" w:color="auto"/>
              <w:bottom w:val="single" w:sz="4" w:space="0" w:color="auto"/>
              <w:right w:val="single" w:sz="4" w:space="0" w:color="auto"/>
            </w:tcBorders>
            <w:vAlign w:val="center"/>
            <w:hideMark/>
          </w:tcPr>
          <w:p w14:paraId="4D0E10A3"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2FA1163B"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51B33696" w14:textId="77777777" w:rsidTr="00637896">
        <w:trPr>
          <w:trHeight w:val="20"/>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C07011"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2</w:t>
            </w:r>
          </w:p>
        </w:tc>
        <w:tc>
          <w:tcPr>
            <w:tcW w:w="1423" w:type="dxa"/>
            <w:vMerge w:val="restart"/>
            <w:tcBorders>
              <w:top w:val="nil"/>
              <w:left w:val="single" w:sz="4" w:space="0" w:color="auto"/>
              <w:bottom w:val="single" w:sz="4" w:space="0" w:color="auto"/>
              <w:right w:val="single" w:sz="4" w:space="0" w:color="auto"/>
            </w:tcBorders>
            <w:shd w:val="clear" w:color="auto" w:fill="auto"/>
            <w:vAlign w:val="center"/>
            <w:hideMark/>
          </w:tcPr>
          <w:p w14:paraId="22982CA5"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Роликовая подставка для криохранилищ и сосудов </w:t>
            </w:r>
            <w:proofErr w:type="spellStart"/>
            <w:r w:rsidRPr="007B76B7">
              <w:rPr>
                <w:rFonts w:ascii="Times New Roman" w:eastAsia="Times New Roman" w:hAnsi="Times New Roman" w:cs="Times New Roman"/>
                <w:color w:val="000000"/>
                <w:sz w:val="16"/>
                <w:szCs w:val="16"/>
              </w:rPr>
              <w:t>Дьюара</w:t>
            </w:r>
            <w:proofErr w:type="spellEnd"/>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F58212" w14:textId="28D067C8" w:rsidR="007B76B7" w:rsidRPr="007B76B7" w:rsidRDefault="00134674" w:rsidP="007B76B7">
            <w:pPr>
              <w:jc w:val="center"/>
              <w:rPr>
                <w:rFonts w:ascii="Times New Roman" w:eastAsia="Times New Roman" w:hAnsi="Times New Roman" w:cs="Times New Roman"/>
                <w:color w:val="000000"/>
                <w:sz w:val="16"/>
                <w:szCs w:val="16"/>
              </w:rPr>
            </w:pPr>
            <w:r w:rsidRPr="00134674">
              <w:rPr>
                <w:rFonts w:ascii="Times New Roman" w:eastAsia="Times New Roman" w:hAnsi="Times New Roman" w:cs="Times New Roman"/>
                <w:color w:val="000000"/>
                <w:sz w:val="16"/>
                <w:szCs w:val="16"/>
              </w:rPr>
              <w:t>28.22.18.390</w:t>
            </w:r>
          </w:p>
        </w:tc>
        <w:tc>
          <w:tcPr>
            <w:tcW w:w="5811" w:type="dxa"/>
            <w:tcBorders>
              <w:top w:val="nil"/>
              <w:left w:val="nil"/>
              <w:bottom w:val="single" w:sz="4" w:space="0" w:color="auto"/>
              <w:right w:val="single" w:sz="4" w:space="0" w:color="auto"/>
            </w:tcBorders>
            <w:shd w:val="clear" w:color="auto" w:fill="auto"/>
            <w:vAlign w:val="center"/>
            <w:hideMark/>
          </w:tcPr>
          <w:p w14:paraId="5F8BB4F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Роликовое основание для криохранилищ (Сосудов </w:t>
            </w:r>
            <w:proofErr w:type="spellStart"/>
            <w:r w:rsidRPr="007B76B7">
              <w:rPr>
                <w:rFonts w:ascii="Times New Roman" w:eastAsia="Times New Roman" w:hAnsi="Times New Roman" w:cs="Times New Roman"/>
                <w:color w:val="000000"/>
                <w:sz w:val="16"/>
                <w:szCs w:val="16"/>
              </w:rPr>
              <w:t>Дьюара</w:t>
            </w:r>
            <w:proofErr w:type="spellEnd"/>
            <w:r w:rsidRPr="007B76B7">
              <w:rPr>
                <w:rFonts w:ascii="Times New Roman" w:eastAsia="Times New Roman" w:hAnsi="Times New Roman" w:cs="Times New Roman"/>
                <w:color w:val="000000"/>
                <w:sz w:val="16"/>
                <w:szCs w:val="16"/>
              </w:rPr>
              <w:t>)</w:t>
            </w:r>
          </w:p>
        </w:tc>
        <w:tc>
          <w:tcPr>
            <w:tcW w:w="2126" w:type="dxa"/>
            <w:tcBorders>
              <w:top w:val="nil"/>
              <w:left w:val="nil"/>
              <w:bottom w:val="single" w:sz="4" w:space="0" w:color="auto"/>
              <w:right w:val="single" w:sz="4" w:space="0" w:color="auto"/>
            </w:tcBorders>
            <w:shd w:val="clear" w:color="auto" w:fill="auto"/>
            <w:vAlign w:val="center"/>
            <w:hideMark/>
          </w:tcPr>
          <w:p w14:paraId="0DAB66EB"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Соответствие</w:t>
            </w:r>
          </w:p>
        </w:tc>
        <w:tc>
          <w:tcPr>
            <w:tcW w:w="1402" w:type="dxa"/>
            <w:tcBorders>
              <w:top w:val="nil"/>
              <w:left w:val="nil"/>
              <w:bottom w:val="single" w:sz="4" w:space="0" w:color="auto"/>
              <w:right w:val="single" w:sz="4" w:space="0" w:color="auto"/>
            </w:tcBorders>
            <w:shd w:val="clear" w:color="auto" w:fill="auto"/>
            <w:noWrap/>
            <w:vAlign w:val="center"/>
            <w:hideMark/>
          </w:tcPr>
          <w:p w14:paraId="0397F567"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AE3473"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1F1D4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1</w:t>
            </w:r>
          </w:p>
        </w:tc>
      </w:tr>
      <w:tr w:rsidR="007B76B7" w:rsidRPr="007B76B7" w14:paraId="39311ABF"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6341F3D4"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7433F5F6"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086FD86E"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45CEA364"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Совместим с </w:t>
            </w:r>
            <w:proofErr w:type="spellStart"/>
            <w:r w:rsidRPr="007B76B7">
              <w:rPr>
                <w:rFonts w:ascii="Times New Roman" w:eastAsia="Times New Roman" w:hAnsi="Times New Roman" w:cs="Times New Roman"/>
                <w:color w:val="000000"/>
                <w:sz w:val="16"/>
                <w:szCs w:val="16"/>
              </w:rPr>
              <w:t>криохранилищами</w:t>
            </w:r>
            <w:proofErr w:type="spellEnd"/>
            <w:r w:rsidRPr="007B76B7">
              <w:rPr>
                <w:rFonts w:ascii="Times New Roman" w:eastAsia="Times New Roman" w:hAnsi="Times New Roman" w:cs="Times New Roman"/>
                <w:color w:val="000000"/>
                <w:sz w:val="16"/>
                <w:szCs w:val="16"/>
              </w:rPr>
              <w:t xml:space="preserve"> объемом от 65 до 175 л</w:t>
            </w:r>
          </w:p>
        </w:tc>
        <w:tc>
          <w:tcPr>
            <w:tcW w:w="2126" w:type="dxa"/>
            <w:tcBorders>
              <w:top w:val="nil"/>
              <w:left w:val="nil"/>
              <w:bottom w:val="single" w:sz="4" w:space="0" w:color="auto"/>
              <w:right w:val="single" w:sz="4" w:space="0" w:color="auto"/>
            </w:tcBorders>
            <w:shd w:val="clear" w:color="auto" w:fill="auto"/>
            <w:vAlign w:val="center"/>
            <w:hideMark/>
          </w:tcPr>
          <w:p w14:paraId="235F0C5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Соответствие </w:t>
            </w:r>
          </w:p>
        </w:tc>
        <w:tc>
          <w:tcPr>
            <w:tcW w:w="1402" w:type="dxa"/>
            <w:tcBorders>
              <w:top w:val="nil"/>
              <w:left w:val="nil"/>
              <w:bottom w:val="single" w:sz="4" w:space="0" w:color="auto"/>
              <w:right w:val="single" w:sz="4" w:space="0" w:color="auto"/>
            </w:tcBorders>
            <w:shd w:val="clear" w:color="auto" w:fill="auto"/>
            <w:noWrap/>
            <w:vAlign w:val="center"/>
            <w:hideMark/>
          </w:tcPr>
          <w:p w14:paraId="10695DB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tcBorders>
              <w:top w:val="nil"/>
              <w:left w:val="single" w:sz="4" w:space="0" w:color="auto"/>
              <w:bottom w:val="single" w:sz="4" w:space="0" w:color="auto"/>
              <w:right w:val="single" w:sz="4" w:space="0" w:color="auto"/>
            </w:tcBorders>
            <w:vAlign w:val="center"/>
            <w:hideMark/>
          </w:tcPr>
          <w:p w14:paraId="353D15D7"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037BA337"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4ACF42AD"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2BDBD9D8"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2C40FFBF"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54A018C7"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1CE374B2"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Общее количество роликов, </w:t>
            </w:r>
            <w:proofErr w:type="spellStart"/>
            <w:r w:rsidRPr="007B76B7">
              <w:rPr>
                <w:rFonts w:ascii="Times New Roman" w:eastAsia="Times New Roman" w:hAnsi="Times New Roman" w:cs="Times New Roman"/>
                <w:color w:val="000000"/>
                <w:sz w:val="16"/>
                <w:szCs w:val="16"/>
              </w:rPr>
              <w:t>шт</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5D008171"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5</w:t>
            </w:r>
          </w:p>
        </w:tc>
        <w:tc>
          <w:tcPr>
            <w:tcW w:w="1402" w:type="dxa"/>
            <w:tcBorders>
              <w:top w:val="nil"/>
              <w:left w:val="nil"/>
              <w:bottom w:val="single" w:sz="4" w:space="0" w:color="auto"/>
              <w:right w:val="single" w:sz="4" w:space="0" w:color="auto"/>
            </w:tcBorders>
            <w:shd w:val="clear" w:color="auto" w:fill="auto"/>
            <w:noWrap/>
            <w:vAlign w:val="center"/>
            <w:hideMark/>
          </w:tcPr>
          <w:p w14:paraId="7772AF67"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tcBorders>
              <w:top w:val="nil"/>
              <w:left w:val="single" w:sz="4" w:space="0" w:color="auto"/>
              <w:bottom w:val="single" w:sz="4" w:space="0" w:color="auto"/>
              <w:right w:val="single" w:sz="4" w:space="0" w:color="auto"/>
            </w:tcBorders>
            <w:vAlign w:val="center"/>
            <w:hideMark/>
          </w:tcPr>
          <w:p w14:paraId="05BFFD14"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315CA914"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4E69654B"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0C3DBB98"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37527A68"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722EA67E"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02B63141"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Количество роликов с запирающим механизмом </w:t>
            </w:r>
          </w:p>
        </w:tc>
        <w:tc>
          <w:tcPr>
            <w:tcW w:w="2126" w:type="dxa"/>
            <w:tcBorders>
              <w:top w:val="nil"/>
              <w:left w:val="nil"/>
              <w:bottom w:val="single" w:sz="4" w:space="0" w:color="auto"/>
              <w:right w:val="single" w:sz="4" w:space="0" w:color="auto"/>
            </w:tcBorders>
            <w:shd w:val="clear" w:color="auto" w:fill="auto"/>
            <w:vAlign w:val="center"/>
            <w:hideMark/>
          </w:tcPr>
          <w:p w14:paraId="228C394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2</w:t>
            </w:r>
          </w:p>
        </w:tc>
        <w:tc>
          <w:tcPr>
            <w:tcW w:w="1402" w:type="dxa"/>
            <w:tcBorders>
              <w:top w:val="nil"/>
              <w:left w:val="nil"/>
              <w:bottom w:val="single" w:sz="4" w:space="0" w:color="auto"/>
              <w:right w:val="single" w:sz="4" w:space="0" w:color="auto"/>
            </w:tcBorders>
            <w:shd w:val="clear" w:color="auto" w:fill="auto"/>
            <w:noWrap/>
            <w:vAlign w:val="center"/>
            <w:hideMark/>
          </w:tcPr>
          <w:p w14:paraId="787ED24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tcBorders>
              <w:top w:val="nil"/>
              <w:left w:val="single" w:sz="4" w:space="0" w:color="auto"/>
              <w:bottom w:val="single" w:sz="4" w:space="0" w:color="auto"/>
              <w:right w:val="single" w:sz="4" w:space="0" w:color="auto"/>
            </w:tcBorders>
            <w:vAlign w:val="center"/>
            <w:hideMark/>
          </w:tcPr>
          <w:p w14:paraId="3456E5EF"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04BFD560"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02ED8D0D"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3C5FC889"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419D04E3"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3FD15F7E"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5E49353F"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xml:space="preserve">Габариты, </w:t>
            </w:r>
            <w:proofErr w:type="spellStart"/>
            <w:r w:rsidRPr="007B76B7">
              <w:rPr>
                <w:rFonts w:ascii="Times New Roman" w:eastAsia="Times New Roman" w:hAnsi="Times New Roman" w:cs="Times New Roman"/>
                <w:color w:val="000000"/>
                <w:sz w:val="16"/>
                <w:szCs w:val="16"/>
              </w:rPr>
              <w:t>Ш×В×Г</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398C8EE0"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660×660×330</w:t>
            </w:r>
          </w:p>
        </w:tc>
        <w:tc>
          <w:tcPr>
            <w:tcW w:w="1402" w:type="dxa"/>
            <w:tcBorders>
              <w:top w:val="nil"/>
              <w:left w:val="nil"/>
              <w:bottom w:val="single" w:sz="4" w:space="0" w:color="auto"/>
              <w:right w:val="single" w:sz="4" w:space="0" w:color="auto"/>
            </w:tcBorders>
            <w:shd w:val="clear" w:color="auto" w:fill="auto"/>
            <w:noWrap/>
            <w:vAlign w:val="center"/>
            <w:hideMark/>
          </w:tcPr>
          <w:p w14:paraId="6051EACF"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Миллиметр</w:t>
            </w:r>
          </w:p>
        </w:tc>
        <w:tc>
          <w:tcPr>
            <w:tcW w:w="868" w:type="dxa"/>
            <w:vMerge/>
            <w:tcBorders>
              <w:top w:val="nil"/>
              <w:left w:val="single" w:sz="4" w:space="0" w:color="auto"/>
              <w:bottom w:val="single" w:sz="4" w:space="0" w:color="auto"/>
              <w:right w:val="single" w:sz="4" w:space="0" w:color="auto"/>
            </w:tcBorders>
            <w:vAlign w:val="center"/>
            <w:hideMark/>
          </w:tcPr>
          <w:p w14:paraId="41A9F352"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2FE86EC0"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5516AB9C" w14:textId="77777777" w:rsidTr="00637896">
        <w:trPr>
          <w:trHeight w:val="20"/>
        </w:trPr>
        <w:tc>
          <w:tcPr>
            <w:tcW w:w="699" w:type="dxa"/>
            <w:vMerge/>
            <w:tcBorders>
              <w:top w:val="nil"/>
              <w:left w:val="single" w:sz="4" w:space="0" w:color="auto"/>
              <w:bottom w:val="single" w:sz="4" w:space="0" w:color="auto"/>
              <w:right w:val="single" w:sz="4" w:space="0" w:color="auto"/>
            </w:tcBorders>
            <w:vAlign w:val="center"/>
            <w:hideMark/>
          </w:tcPr>
          <w:p w14:paraId="6E48E245"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nil"/>
              <w:left w:val="single" w:sz="4" w:space="0" w:color="auto"/>
              <w:bottom w:val="single" w:sz="4" w:space="0" w:color="auto"/>
              <w:right w:val="single" w:sz="4" w:space="0" w:color="auto"/>
            </w:tcBorders>
            <w:vAlign w:val="center"/>
            <w:hideMark/>
          </w:tcPr>
          <w:p w14:paraId="7D1D53E5"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69287F6F"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nil"/>
              <w:right w:val="single" w:sz="4" w:space="0" w:color="auto"/>
            </w:tcBorders>
            <w:shd w:val="clear" w:color="auto" w:fill="auto"/>
            <w:vAlign w:val="center"/>
            <w:hideMark/>
          </w:tcPr>
          <w:p w14:paraId="51ADC04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Вес</w:t>
            </w:r>
          </w:p>
        </w:tc>
        <w:tc>
          <w:tcPr>
            <w:tcW w:w="2126" w:type="dxa"/>
            <w:tcBorders>
              <w:top w:val="nil"/>
              <w:left w:val="nil"/>
              <w:bottom w:val="nil"/>
              <w:right w:val="single" w:sz="4" w:space="0" w:color="auto"/>
            </w:tcBorders>
            <w:shd w:val="clear" w:color="auto" w:fill="auto"/>
            <w:vAlign w:val="center"/>
            <w:hideMark/>
          </w:tcPr>
          <w:p w14:paraId="11B666C5"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16,3</w:t>
            </w:r>
          </w:p>
        </w:tc>
        <w:tc>
          <w:tcPr>
            <w:tcW w:w="1402" w:type="dxa"/>
            <w:tcBorders>
              <w:top w:val="nil"/>
              <w:left w:val="nil"/>
              <w:bottom w:val="nil"/>
              <w:right w:val="single" w:sz="4" w:space="0" w:color="auto"/>
            </w:tcBorders>
            <w:shd w:val="clear" w:color="auto" w:fill="auto"/>
            <w:noWrap/>
            <w:vAlign w:val="center"/>
            <w:hideMark/>
          </w:tcPr>
          <w:p w14:paraId="1D915A87"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Кг</w:t>
            </w:r>
          </w:p>
        </w:tc>
        <w:tc>
          <w:tcPr>
            <w:tcW w:w="868" w:type="dxa"/>
            <w:vMerge/>
            <w:tcBorders>
              <w:top w:val="nil"/>
              <w:left w:val="single" w:sz="4" w:space="0" w:color="auto"/>
              <w:bottom w:val="single" w:sz="4" w:space="0" w:color="auto"/>
              <w:right w:val="single" w:sz="4" w:space="0" w:color="auto"/>
            </w:tcBorders>
            <w:vAlign w:val="center"/>
            <w:hideMark/>
          </w:tcPr>
          <w:p w14:paraId="6C4AA10A"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nil"/>
              <w:left w:val="single" w:sz="4" w:space="0" w:color="auto"/>
              <w:bottom w:val="single" w:sz="4" w:space="0" w:color="auto"/>
              <w:right w:val="single" w:sz="4" w:space="0" w:color="auto"/>
            </w:tcBorders>
            <w:vAlign w:val="center"/>
            <w:hideMark/>
          </w:tcPr>
          <w:p w14:paraId="0610FF16"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5F56E115" w14:textId="77777777" w:rsidTr="00637896">
        <w:trPr>
          <w:trHeight w:val="20"/>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2577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3</w:t>
            </w:r>
          </w:p>
        </w:tc>
        <w:tc>
          <w:tcPr>
            <w:tcW w:w="14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32BC0"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Чашки Петри</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260A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22.29.29.190</w:t>
            </w:r>
          </w:p>
        </w:tc>
        <w:tc>
          <w:tcPr>
            <w:tcW w:w="5811" w:type="dxa"/>
            <w:tcBorders>
              <w:top w:val="single" w:sz="4" w:space="0" w:color="auto"/>
              <w:left w:val="nil"/>
              <w:bottom w:val="single" w:sz="4" w:space="0" w:color="auto"/>
              <w:right w:val="single" w:sz="4" w:space="0" w:color="auto"/>
            </w:tcBorders>
            <w:shd w:val="clear" w:color="auto" w:fill="auto"/>
            <w:vAlign w:val="center"/>
            <w:hideMark/>
          </w:tcPr>
          <w:p w14:paraId="26D3DDD6"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Фасовка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8F2206D"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600</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6BD2CC96"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Штука</w:t>
            </w:r>
          </w:p>
        </w:tc>
        <w:tc>
          <w:tcPr>
            <w:tcW w:w="8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F9247"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Упаковка</w:t>
            </w:r>
          </w:p>
        </w:tc>
        <w:tc>
          <w:tcPr>
            <w:tcW w:w="8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B63F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1</w:t>
            </w:r>
          </w:p>
        </w:tc>
      </w:tr>
      <w:tr w:rsidR="007B76B7" w:rsidRPr="007B76B7" w14:paraId="3FE3335C" w14:textId="77777777" w:rsidTr="00637896">
        <w:trPr>
          <w:trHeight w:val="20"/>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2305C11E"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2ECE5140"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3C0FC450"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43EB1684"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Диаметр</w:t>
            </w:r>
          </w:p>
        </w:tc>
        <w:tc>
          <w:tcPr>
            <w:tcW w:w="2126" w:type="dxa"/>
            <w:tcBorders>
              <w:top w:val="nil"/>
              <w:left w:val="nil"/>
              <w:bottom w:val="single" w:sz="4" w:space="0" w:color="auto"/>
              <w:right w:val="single" w:sz="4" w:space="0" w:color="auto"/>
            </w:tcBorders>
            <w:shd w:val="clear" w:color="auto" w:fill="auto"/>
            <w:vAlign w:val="center"/>
            <w:hideMark/>
          </w:tcPr>
          <w:p w14:paraId="2CCB9D8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60</w:t>
            </w:r>
          </w:p>
        </w:tc>
        <w:tc>
          <w:tcPr>
            <w:tcW w:w="1402" w:type="dxa"/>
            <w:tcBorders>
              <w:top w:val="nil"/>
              <w:left w:val="nil"/>
              <w:bottom w:val="single" w:sz="4" w:space="0" w:color="auto"/>
              <w:right w:val="single" w:sz="4" w:space="0" w:color="auto"/>
            </w:tcBorders>
            <w:shd w:val="clear" w:color="auto" w:fill="auto"/>
            <w:noWrap/>
            <w:vAlign w:val="center"/>
            <w:hideMark/>
          </w:tcPr>
          <w:p w14:paraId="1A67C44D"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Миллиметр</w:t>
            </w: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19E2798B"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05D8C7C"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4C99B79B" w14:textId="77777777" w:rsidTr="00637896">
        <w:trPr>
          <w:trHeight w:val="20"/>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0A3620C0"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59930E6F"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799DAA5D"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309D9D29"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Высота</w:t>
            </w:r>
          </w:p>
        </w:tc>
        <w:tc>
          <w:tcPr>
            <w:tcW w:w="2126" w:type="dxa"/>
            <w:tcBorders>
              <w:top w:val="nil"/>
              <w:left w:val="nil"/>
              <w:bottom w:val="single" w:sz="4" w:space="0" w:color="auto"/>
              <w:right w:val="single" w:sz="4" w:space="0" w:color="auto"/>
            </w:tcBorders>
            <w:shd w:val="clear" w:color="auto" w:fill="auto"/>
            <w:vAlign w:val="center"/>
            <w:hideMark/>
          </w:tcPr>
          <w:p w14:paraId="29A2EC9C"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14</w:t>
            </w:r>
          </w:p>
        </w:tc>
        <w:tc>
          <w:tcPr>
            <w:tcW w:w="1402" w:type="dxa"/>
            <w:tcBorders>
              <w:top w:val="nil"/>
              <w:left w:val="nil"/>
              <w:bottom w:val="single" w:sz="4" w:space="0" w:color="auto"/>
              <w:right w:val="single" w:sz="4" w:space="0" w:color="auto"/>
            </w:tcBorders>
            <w:shd w:val="clear" w:color="auto" w:fill="auto"/>
            <w:noWrap/>
            <w:vAlign w:val="center"/>
            <w:hideMark/>
          </w:tcPr>
          <w:p w14:paraId="6A5BF7C8"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Миллиметр</w:t>
            </w: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653DAF10"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A71D8E0"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6AE197BA" w14:textId="77777777" w:rsidTr="00637896">
        <w:trPr>
          <w:trHeight w:val="20"/>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402591EC"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7C5BD1B0"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69884DA9"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2D184EFF"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Стерильные</w:t>
            </w:r>
          </w:p>
        </w:tc>
        <w:tc>
          <w:tcPr>
            <w:tcW w:w="2126" w:type="dxa"/>
            <w:tcBorders>
              <w:top w:val="nil"/>
              <w:left w:val="nil"/>
              <w:bottom w:val="single" w:sz="4" w:space="0" w:color="auto"/>
              <w:right w:val="single" w:sz="4" w:space="0" w:color="auto"/>
            </w:tcBorders>
            <w:shd w:val="clear" w:color="auto" w:fill="auto"/>
            <w:vAlign w:val="center"/>
            <w:hideMark/>
          </w:tcPr>
          <w:p w14:paraId="189B571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Соответствие</w:t>
            </w:r>
          </w:p>
        </w:tc>
        <w:tc>
          <w:tcPr>
            <w:tcW w:w="1402" w:type="dxa"/>
            <w:tcBorders>
              <w:top w:val="nil"/>
              <w:left w:val="nil"/>
              <w:bottom w:val="single" w:sz="4" w:space="0" w:color="auto"/>
              <w:right w:val="single" w:sz="4" w:space="0" w:color="auto"/>
            </w:tcBorders>
            <w:shd w:val="clear" w:color="auto" w:fill="auto"/>
            <w:noWrap/>
            <w:vAlign w:val="center"/>
            <w:hideMark/>
          </w:tcPr>
          <w:p w14:paraId="1A69E282"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6B234913"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3B7526A" w14:textId="77777777" w:rsidR="007B76B7" w:rsidRPr="007B76B7" w:rsidRDefault="007B76B7" w:rsidP="007B76B7">
            <w:pPr>
              <w:rPr>
                <w:rFonts w:ascii="Times New Roman" w:eastAsia="Times New Roman" w:hAnsi="Times New Roman" w:cs="Times New Roman"/>
                <w:color w:val="000000"/>
                <w:sz w:val="16"/>
                <w:szCs w:val="16"/>
              </w:rPr>
            </w:pPr>
          </w:p>
        </w:tc>
      </w:tr>
      <w:tr w:rsidR="007B76B7" w:rsidRPr="007B76B7" w14:paraId="247E5CAE" w14:textId="77777777" w:rsidTr="00637896">
        <w:trPr>
          <w:trHeight w:val="20"/>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6B86B7FF" w14:textId="77777777" w:rsidR="007B76B7" w:rsidRPr="007B76B7" w:rsidRDefault="007B76B7" w:rsidP="007B76B7">
            <w:pPr>
              <w:rPr>
                <w:rFonts w:ascii="Times New Roman" w:eastAsia="Times New Roman" w:hAnsi="Times New Roman" w:cs="Times New Roman"/>
                <w:color w:val="000000"/>
                <w:sz w:val="16"/>
                <w:szCs w:val="16"/>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2A4DB48A" w14:textId="77777777" w:rsidR="007B76B7" w:rsidRPr="007B76B7" w:rsidRDefault="007B76B7" w:rsidP="007B76B7">
            <w:pPr>
              <w:rPr>
                <w:rFonts w:ascii="Times New Roman" w:eastAsia="Times New Roman" w:hAnsi="Times New Roman"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14:paraId="0213D233" w14:textId="77777777" w:rsidR="007B76B7" w:rsidRPr="007B76B7" w:rsidRDefault="007B76B7" w:rsidP="007B76B7">
            <w:pPr>
              <w:rPr>
                <w:rFonts w:ascii="Times New Roman" w:eastAsia="Times New Roman" w:hAnsi="Times New Roman" w:cs="Times New Roman"/>
                <w:color w:val="000000"/>
                <w:sz w:val="16"/>
                <w:szCs w:val="16"/>
              </w:rPr>
            </w:pPr>
          </w:p>
        </w:tc>
        <w:tc>
          <w:tcPr>
            <w:tcW w:w="5811" w:type="dxa"/>
            <w:tcBorders>
              <w:top w:val="nil"/>
              <w:left w:val="nil"/>
              <w:bottom w:val="single" w:sz="4" w:space="0" w:color="auto"/>
              <w:right w:val="single" w:sz="4" w:space="0" w:color="auto"/>
            </w:tcBorders>
            <w:shd w:val="clear" w:color="auto" w:fill="auto"/>
            <w:vAlign w:val="center"/>
            <w:hideMark/>
          </w:tcPr>
          <w:p w14:paraId="4D73AD9E"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Материал</w:t>
            </w:r>
          </w:p>
        </w:tc>
        <w:tc>
          <w:tcPr>
            <w:tcW w:w="2126" w:type="dxa"/>
            <w:tcBorders>
              <w:top w:val="nil"/>
              <w:left w:val="nil"/>
              <w:bottom w:val="single" w:sz="4" w:space="0" w:color="auto"/>
              <w:right w:val="single" w:sz="4" w:space="0" w:color="auto"/>
            </w:tcBorders>
            <w:shd w:val="clear" w:color="auto" w:fill="auto"/>
            <w:vAlign w:val="center"/>
            <w:hideMark/>
          </w:tcPr>
          <w:p w14:paraId="69D85DFD"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Полистирол</w:t>
            </w:r>
          </w:p>
        </w:tc>
        <w:tc>
          <w:tcPr>
            <w:tcW w:w="1402" w:type="dxa"/>
            <w:tcBorders>
              <w:top w:val="nil"/>
              <w:left w:val="nil"/>
              <w:bottom w:val="single" w:sz="4" w:space="0" w:color="auto"/>
              <w:right w:val="single" w:sz="4" w:space="0" w:color="auto"/>
            </w:tcBorders>
            <w:shd w:val="clear" w:color="auto" w:fill="auto"/>
            <w:noWrap/>
            <w:vAlign w:val="center"/>
            <w:hideMark/>
          </w:tcPr>
          <w:p w14:paraId="2C9AB0B7" w14:textId="77777777" w:rsidR="007B76B7" w:rsidRPr="007B76B7" w:rsidRDefault="007B76B7" w:rsidP="007B76B7">
            <w:pPr>
              <w:jc w:val="center"/>
              <w:rPr>
                <w:rFonts w:ascii="Times New Roman" w:eastAsia="Times New Roman" w:hAnsi="Times New Roman" w:cs="Times New Roman"/>
                <w:color w:val="000000"/>
                <w:sz w:val="16"/>
                <w:szCs w:val="16"/>
              </w:rPr>
            </w:pPr>
            <w:r w:rsidRPr="007B76B7">
              <w:rPr>
                <w:rFonts w:ascii="Times New Roman" w:eastAsia="Times New Roman" w:hAnsi="Times New Roman" w:cs="Times New Roman"/>
                <w:color w:val="000000"/>
                <w:sz w:val="16"/>
                <w:szCs w:val="16"/>
              </w:rPr>
              <w:t> </w:t>
            </w: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457A3558" w14:textId="77777777" w:rsidR="007B76B7" w:rsidRPr="007B76B7" w:rsidRDefault="007B76B7" w:rsidP="007B76B7">
            <w:pPr>
              <w:rPr>
                <w:rFonts w:ascii="Times New Roman" w:eastAsia="Times New Roman" w:hAnsi="Times New Roman" w:cs="Times New Roman"/>
                <w:color w:val="000000"/>
                <w:sz w:val="16"/>
                <w:szCs w:val="16"/>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C5D5B24" w14:textId="77777777" w:rsidR="007B76B7" w:rsidRPr="007B76B7" w:rsidRDefault="007B76B7" w:rsidP="007B76B7">
            <w:pPr>
              <w:rPr>
                <w:rFonts w:ascii="Times New Roman" w:eastAsia="Times New Roman" w:hAnsi="Times New Roman" w:cs="Times New Roman"/>
                <w:color w:val="000000"/>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384A8172" w14:textId="77777777" w:rsidR="006B5AED" w:rsidRDefault="006B5AED" w:rsidP="00EA49FC">
            <w:pPr>
              <w:jc w:val="center"/>
              <w:rPr>
                <w:rFonts w:ascii="Times New Roman" w:hAnsi="Times New Roman" w:cs="Times New Roman"/>
                <w:b/>
              </w:rPr>
            </w:pPr>
            <w:bookmarkStart w:id="14" w:name="_Hlk217031196"/>
          </w:p>
          <w:p w14:paraId="0713244A" w14:textId="6C4F4B15"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tc>
        <w:tc>
          <w:tcPr>
            <w:tcW w:w="2500" w:type="pct"/>
          </w:tcPr>
          <w:p w14:paraId="27EBA0B2" w14:textId="77777777" w:rsidR="009D7147" w:rsidRDefault="009D7147" w:rsidP="00EA49FC">
            <w:pPr>
              <w:jc w:val="center"/>
              <w:rPr>
                <w:rFonts w:ascii="Times New Roman" w:hAnsi="Times New Roman" w:cs="Times New Roman"/>
                <w:b/>
              </w:rPr>
            </w:pPr>
          </w:p>
          <w:p w14:paraId="08FCA294" w14:textId="390061D6"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tc>
      </w:tr>
      <w:tr w:rsidR="009407C1" w:rsidRPr="00CF7175" w14:paraId="7FEF241D" w14:textId="77777777" w:rsidTr="00FF4657">
        <w:trPr>
          <w:trHeight w:val="935"/>
          <w:jc w:val="center"/>
        </w:trPr>
        <w:tc>
          <w:tcPr>
            <w:tcW w:w="2500" w:type="pct"/>
          </w:tcPr>
          <w:p w14:paraId="1206634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38D43D2F" w14:textId="413C12DC" w:rsidR="009407C1" w:rsidRPr="00CA3641" w:rsidRDefault="009407C1" w:rsidP="00CA3641">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tc>
        <w:tc>
          <w:tcPr>
            <w:tcW w:w="2500" w:type="pct"/>
          </w:tcPr>
          <w:p w14:paraId="0B2BA3AF"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4B7006B6" w14:textId="4E3C632B" w:rsidR="009407C1" w:rsidRPr="00637896" w:rsidRDefault="009407C1" w:rsidP="00637896">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tc>
      </w:tr>
      <w:tr w:rsidR="009407C1" w:rsidRPr="00CF7175" w14:paraId="61A1F945" w14:textId="77777777" w:rsidTr="00EA49FC">
        <w:trPr>
          <w:jc w:val="center"/>
        </w:trPr>
        <w:tc>
          <w:tcPr>
            <w:tcW w:w="2500" w:type="pct"/>
          </w:tcPr>
          <w:p w14:paraId="14496B2B"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5FA10332"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3F04864E" w14:textId="77777777" w:rsidR="009407C1" w:rsidRPr="00D00098" w:rsidRDefault="009407C1" w:rsidP="00EA49FC">
            <w:pPr>
              <w:jc w:val="center"/>
              <w:rPr>
                <w:rFonts w:ascii="Times New Roman" w:hAnsi="Times New Roman" w:cs="Times New Roman"/>
                <w:sz w:val="22"/>
                <w:szCs w:val="22"/>
              </w:rPr>
            </w:pPr>
          </w:p>
        </w:tc>
        <w:tc>
          <w:tcPr>
            <w:tcW w:w="2500" w:type="pct"/>
          </w:tcPr>
          <w:p w14:paraId="2BA142D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648D15A7"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13849DAF" w14:textId="77777777" w:rsidR="009407C1" w:rsidRPr="00D00098" w:rsidRDefault="009407C1" w:rsidP="00EA49FC">
            <w:pPr>
              <w:jc w:val="center"/>
              <w:rPr>
                <w:rFonts w:ascii="Times New Roman" w:hAnsi="Times New Roman" w:cs="Times New Roman"/>
                <w:sz w:val="22"/>
                <w:szCs w:val="22"/>
              </w:rPr>
            </w:pPr>
          </w:p>
        </w:tc>
      </w:tr>
      <w:tr w:rsidR="009407C1" w:rsidRPr="00D00098" w14:paraId="3D19AA93" w14:textId="77777777" w:rsidTr="00EA49FC">
        <w:trPr>
          <w:jc w:val="center"/>
        </w:trPr>
        <w:tc>
          <w:tcPr>
            <w:tcW w:w="2500" w:type="pct"/>
          </w:tcPr>
          <w:p w14:paraId="1DE4BCD6"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c>
          <w:tcPr>
            <w:tcW w:w="2500" w:type="pct"/>
          </w:tcPr>
          <w:p w14:paraId="6B2D1F61"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r>
      <w:bookmarkEnd w:id="14"/>
    </w:tbl>
    <w:p w14:paraId="6C8047F4" w14:textId="77777777" w:rsidR="009407C1" w:rsidRPr="00D00098" w:rsidRDefault="009407C1" w:rsidP="00EE0205">
      <w:pPr>
        <w:ind w:firstLine="708"/>
        <w:rPr>
          <w:rFonts w:ascii="Times New Roman" w:hAnsi="Times New Roman" w:cs="Times New Roman"/>
          <w:sz w:val="22"/>
          <w:szCs w:val="22"/>
        </w:rPr>
      </w:pPr>
    </w:p>
    <w:sectPr w:rsidR="009407C1" w:rsidRPr="00D00098"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SimSun">
    <w:altName w:val="?§Ю-?§Ю?§Ф?§Ю??§ЮЎм§Ч"/>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BB6C4C">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4674"/>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463"/>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0BD9"/>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779"/>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82F"/>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831"/>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4FA2"/>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6EBF"/>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4D9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3E2A"/>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896"/>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AED"/>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5B9"/>
    <w:rsid w:val="007358A5"/>
    <w:rsid w:val="007359F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B7"/>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153"/>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2EA"/>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147"/>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6C4C"/>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6C0"/>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641"/>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0098"/>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BFF"/>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0BA"/>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657"/>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45125328">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59634371">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892184882">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1114288">
      <w:bodyDiv w:val="1"/>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4709482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5FFC6-C905-4ECA-8DF7-3FAD6DEE4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11</Pages>
  <Words>3812</Words>
  <Characters>21729</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25491</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97</cp:revision>
  <cp:lastPrinted>2024-10-22T10:24:00Z</cp:lastPrinted>
  <dcterms:created xsi:type="dcterms:W3CDTF">2025-10-08T06:54:00Z</dcterms:created>
  <dcterms:modified xsi:type="dcterms:W3CDTF">2026-08-18T08:00:00Z</dcterms:modified>
</cp:coreProperties>
</file>