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21F25A6D" w:rsidR="00551B39" w:rsidRPr="00026E21" w:rsidRDefault="0056131C" w:rsidP="0045444B">
      <w:pPr>
        <w:jc w:val="center"/>
        <w:rPr>
          <w:b/>
          <w:bCs/>
          <w:sz w:val="24"/>
          <w:szCs w:val="24"/>
        </w:rPr>
      </w:pPr>
      <w:r w:rsidRPr="007014D3">
        <w:rPr>
          <w:b/>
          <w:snapToGrid w:val="0"/>
          <w:sz w:val="24"/>
          <w:szCs w:val="24"/>
        </w:rPr>
        <w:t xml:space="preserve">на </w:t>
      </w:r>
      <w:r w:rsidR="001B41EA">
        <w:rPr>
          <w:b/>
          <w:bCs/>
          <w:sz w:val="22"/>
          <w:szCs w:val="22"/>
        </w:rPr>
        <w:t>поставку печи микроволновой</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1CF076F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w:t>
      </w:r>
      <w:r w:rsidRPr="001B41EA">
        <w:rPr>
          <w:color w:val="000000"/>
          <w:sz w:val="22"/>
          <w:szCs w:val="22"/>
        </w:rPr>
        <w:t xml:space="preserve">поставить </w:t>
      </w:r>
      <w:r w:rsidR="001B41EA" w:rsidRPr="001B41EA">
        <w:rPr>
          <w:bCs/>
          <w:sz w:val="22"/>
          <w:szCs w:val="22"/>
        </w:rPr>
        <w:t>печь микроволновую</w:t>
      </w:r>
      <w:r w:rsidR="007014D3">
        <w:rPr>
          <w:bCs/>
          <w:sz w:val="22"/>
          <w:szCs w:val="22"/>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D221A9"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w:t>
      </w:r>
      <w:r w:rsidR="00B36EC6" w:rsidRPr="00D221A9">
        <w:rPr>
          <w:snapToGrid w:val="0"/>
          <w:sz w:val="22"/>
          <w:szCs w:val="28"/>
        </w:rPr>
        <w:t xml:space="preserve">если такие требования предъявляются действующим законодательством Российской Федерации, </w:t>
      </w:r>
      <w:proofErr w:type="spellStart"/>
      <w:r w:rsidR="00B36EC6" w:rsidRPr="00D221A9">
        <w:rPr>
          <w:snapToGrid w:val="0"/>
          <w:sz w:val="22"/>
          <w:szCs w:val="28"/>
        </w:rPr>
        <w:t>затарен</w:t>
      </w:r>
      <w:proofErr w:type="spellEnd"/>
      <w:r w:rsidR="00B36EC6" w:rsidRPr="00D221A9">
        <w:rPr>
          <w:snapToGrid w:val="0"/>
          <w:sz w:val="22"/>
          <w:szCs w:val="28"/>
        </w:rPr>
        <w:t>.</w:t>
      </w:r>
    </w:p>
    <w:p w14:paraId="748D3D3D"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Гаран</w:t>
      </w:r>
      <w:r w:rsidR="00375903" w:rsidRPr="00D221A9">
        <w:rPr>
          <w:sz w:val="21"/>
          <w:szCs w:val="21"/>
        </w:rPr>
        <w:t>тийный срок составляет _____________ месяцев</w:t>
      </w:r>
      <w:r w:rsidRPr="00D221A9">
        <w:rPr>
          <w:sz w:val="21"/>
          <w:szCs w:val="21"/>
        </w:rPr>
        <w:t xml:space="preserve"> со дня подписания Сторонами документа о приемке поставленного товара.</w:t>
      </w:r>
    </w:p>
    <w:p w14:paraId="05BF6DE1"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D221A9" w:rsidRDefault="0045444B" w:rsidP="0045444B">
      <w:pPr>
        <w:widowControl w:val="0"/>
        <w:tabs>
          <w:tab w:val="left" w:pos="284"/>
          <w:tab w:val="left" w:pos="993"/>
        </w:tabs>
        <w:autoSpaceDE w:val="0"/>
        <w:ind w:firstLine="567"/>
        <w:jc w:val="both"/>
        <w:rPr>
          <w:color w:val="000000"/>
          <w:sz w:val="21"/>
          <w:szCs w:val="21"/>
        </w:rPr>
      </w:pPr>
      <w:r w:rsidRPr="00D221A9">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5.8. Товар должен быть упакован и замаркирован в соответствии с действующими стандартами.</w:t>
      </w:r>
    </w:p>
    <w:p w14:paraId="19377DE3"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D221A9" w:rsidRDefault="0045444B" w:rsidP="0045444B">
      <w:pPr>
        <w:widowControl w:val="0"/>
        <w:autoSpaceDE w:val="0"/>
        <w:autoSpaceDN w:val="0"/>
        <w:adjustRightInd w:val="0"/>
        <w:ind w:firstLine="567"/>
        <w:jc w:val="both"/>
        <w:rPr>
          <w:sz w:val="21"/>
          <w:szCs w:val="21"/>
        </w:rPr>
      </w:pPr>
      <w:r w:rsidRPr="00D221A9">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D221A9" w:rsidRDefault="0056131C" w:rsidP="0045444B">
      <w:pPr>
        <w:autoSpaceDE w:val="0"/>
        <w:autoSpaceDN w:val="0"/>
        <w:adjustRightInd w:val="0"/>
        <w:ind w:firstLine="567"/>
        <w:jc w:val="both"/>
        <w:rPr>
          <w:color w:val="000000"/>
          <w:sz w:val="22"/>
          <w:szCs w:val="22"/>
          <w:lang w:eastAsia="en-US"/>
        </w:rPr>
      </w:pPr>
    </w:p>
    <w:p w14:paraId="64CF9D74" w14:textId="442FD5A0" w:rsidR="002030F8" w:rsidRPr="00D221A9"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D221A9">
        <w:rPr>
          <w:b/>
          <w:color w:val="000000"/>
          <w:sz w:val="22"/>
          <w:szCs w:val="22"/>
        </w:rPr>
        <w:t>6</w:t>
      </w:r>
      <w:r w:rsidR="002030F8" w:rsidRPr="00D221A9">
        <w:rPr>
          <w:b/>
          <w:color w:val="000000"/>
          <w:sz w:val="22"/>
          <w:szCs w:val="22"/>
        </w:rPr>
        <w:t xml:space="preserve">. </w:t>
      </w:r>
      <w:r w:rsidR="006153F2" w:rsidRPr="00D221A9">
        <w:rPr>
          <w:b/>
          <w:color w:val="000000"/>
          <w:sz w:val="22"/>
          <w:szCs w:val="22"/>
        </w:rPr>
        <w:t>ОТВЕТСТВЕННОСТЬ СТОРОН</w:t>
      </w:r>
    </w:p>
    <w:p w14:paraId="7A6C23A7"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D221A9">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D221A9" w:rsidRDefault="0045444B" w:rsidP="001C1B24">
      <w:pPr>
        <w:widowControl w:val="0"/>
        <w:autoSpaceDE w:val="0"/>
        <w:autoSpaceDN w:val="0"/>
        <w:adjustRightInd w:val="0"/>
        <w:ind w:firstLine="540"/>
        <w:jc w:val="both"/>
        <w:rPr>
          <w:sz w:val="22"/>
          <w:szCs w:val="22"/>
        </w:rPr>
      </w:pPr>
      <w:r w:rsidRPr="002F47E0">
        <w:rPr>
          <w:color w:val="000000"/>
          <w:sz w:val="22"/>
          <w:szCs w:val="22"/>
        </w:rPr>
        <w:t xml:space="preserve">6.4. За каждый факт </w:t>
      </w:r>
      <w:r w:rsidRPr="00D221A9">
        <w:rPr>
          <w:color w:val="000000"/>
          <w:sz w:val="22"/>
          <w:szCs w:val="22"/>
        </w:rPr>
        <w:t xml:space="preserve">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D221A9">
          <w:rPr>
            <w:color w:val="000000"/>
            <w:sz w:val="22"/>
            <w:szCs w:val="22"/>
          </w:rPr>
          <w:t>Правилами</w:t>
        </w:r>
      </w:hyperlink>
      <w:r w:rsidRPr="00D221A9">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10%  начально</w:t>
      </w:r>
      <w:r w:rsidR="001C1B24" w:rsidRPr="00D221A9">
        <w:rPr>
          <w:color w:val="000000"/>
          <w:sz w:val="22"/>
          <w:szCs w:val="22"/>
        </w:rPr>
        <w:t xml:space="preserve">й (максимальной) цены Контракта, </w:t>
      </w:r>
      <w:r w:rsidR="001C1B24" w:rsidRPr="00D221A9">
        <w:rPr>
          <w:sz w:val="22"/>
          <w:szCs w:val="22"/>
        </w:rPr>
        <w:t>в случае, если цена контракта (этапа) не превышает 3 млн. рублей.</w:t>
      </w:r>
    </w:p>
    <w:p w14:paraId="598349E3" w14:textId="6CEF1C2E" w:rsidR="0045444B" w:rsidRPr="00D221A9" w:rsidRDefault="0045444B" w:rsidP="001C1B24">
      <w:pPr>
        <w:widowControl w:val="0"/>
        <w:autoSpaceDE w:val="0"/>
        <w:autoSpaceDN w:val="0"/>
        <w:adjustRightInd w:val="0"/>
        <w:ind w:firstLine="540"/>
        <w:jc w:val="both"/>
        <w:rPr>
          <w:sz w:val="22"/>
          <w:szCs w:val="22"/>
        </w:rPr>
      </w:pPr>
      <w:bookmarkStart w:id="7" w:name="Par138"/>
      <w:bookmarkEnd w:id="7"/>
      <w:r w:rsidRPr="00D221A9">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D221A9">
          <w:rPr>
            <w:color w:val="000000"/>
            <w:sz w:val="22"/>
            <w:szCs w:val="22"/>
          </w:rPr>
          <w:t>Правилами</w:t>
        </w:r>
      </w:hyperlink>
      <w:r w:rsidRPr="00D221A9">
        <w:rPr>
          <w:color w:val="000000"/>
          <w:sz w:val="22"/>
          <w:szCs w:val="22"/>
        </w:rPr>
        <w:t xml:space="preserve"> и составляет 1000 </w:t>
      </w:r>
      <w:r w:rsidR="001C1B24" w:rsidRPr="00D221A9">
        <w:rPr>
          <w:color w:val="000000"/>
          <w:sz w:val="22"/>
          <w:szCs w:val="22"/>
        </w:rPr>
        <w:t xml:space="preserve">(Одну тысячу) рублей, 00 копеек, </w:t>
      </w:r>
      <w:r w:rsidR="001C1B24" w:rsidRPr="00D221A9">
        <w:rPr>
          <w:sz w:val="22"/>
          <w:szCs w:val="22"/>
        </w:rPr>
        <w:t>в случае, если цена контракта (этапа) не превышает 3 млн. рублей.</w:t>
      </w:r>
    </w:p>
    <w:p w14:paraId="1CB66A6D"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D221A9" w:rsidRDefault="0045444B" w:rsidP="001C1B24">
      <w:pPr>
        <w:widowControl w:val="0"/>
        <w:autoSpaceDE w:val="0"/>
        <w:autoSpaceDN w:val="0"/>
        <w:adjustRightInd w:val="0"/>
        <w:ind w:firstLine="540"/>
        <w:jc w:val="both"/>
        <w:rPr>
          <w:sz w:val="22"/>
          <w:szCs w:val="22"/>
        </w:rPr>
      </w:pPr>
      <w:r w:rsidRPr="00D221A9">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D221A9">
          <w:rPr>
            <w:color w:val="000000"/>
            <w:sz w:val="22"/>
            <w:szCs w:val="22"/>
          </w:rPr>
          <w:t>Правилами</w:t>
        </w:r>
      </w:hyperlink>
      <w:r w:rsidRPr="00D221A9">
        <w:rPr>
          <w:color w:val="000000"/>
          <w:sz w:val="22"/>
          <w:szCs w:val="22"/>
        </w:rPr>
        <w:t xml:space="preserve"> составляет 1000 </w:t>
      </w:r>
      <w:r w:rsidR="001C1B24" w:rsidRPr="00D221A9">
        <w:rPr>
          <w:color w:val="000000"/>
          <w:sz w:val="22"/>
          <w:szCs w:val="22"/>
        </w:rPr>
        <w:t xml:space="preserve">(Одну тысячу) рублей, 00 копеек, </w:t>
      </w:r>
      <w:r w:rsidR="001C1B24" w:rsidRPr="00D221A9">
        <w:rPr>
          <w:sz w:val="22"/>
          <w:szCs w:val="22"/>
        </w:rPr>
        <w:t>в случае, если цена контракта (этапа) не превышает 3 млн. рублей.</w:t>
      </w:r>
    </w:p>
    <w:p w14:paraId="11AC66BB"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D221A9" w:rsidRDefault="0045444B" w:rsidP="0045444B">
      <w:pPr>
        <w:autoSpaceDE w:val="0"/>
        <w:autoSpaceDN w:val="0"/>
        <w:adjustRightInd w:val="0"/>
        <w:ind w:firstLine="567"/>
        <w:jc w:val="both"/>
        <w:rPr>
          <w:color w:val="000000"/>
          <w:sz w:val="22"/>
          <w:szCs w:val="22"/>
        </w:rPr>
      </w:pPr>
      <w:r w:rsidRPr="00D221A9">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D221A9" w:rsidRDefault="002030F8" w:rsidP="0045444B">
      <w:pPr>
        <w:tabs>
          <w:tab w:val="left" w:pos="10205"/>
        </w:tabs>
        <w:ind w:firstLine="567"/>
        <w:jc w:val="both"/>
        <w:rPr>
          <w:color w:val="000000"/>
          <w:sz w:val="22"/>
          <w:szCs w:val="22"/>
        </w:rPr>
      </w:pPr>
    </w:p>
    <w:p w14:paraId="26BCD2E6" w14:textId="120ACB39" w:rsidR="002030F8" w:rsidRPr="00D221A9" w:rsidRDefault="00831EB6" w:rsidP="0045444B">
      <w:pPr>
        <w:autoSpaceDE w:val="0"/>
        <w:autoSpaceDN w:val="0"/>
        <w:adjustRightInd w:val="0"/>
        <w:ind w:firstLine="567"/>
        <w:jc w:val="center"/>
        <w:outlineLvl w:val="1"/>
        <w:rPr>
          <w:b/>
          <w:color w:val="000000"/>
          <w:sz w:val="22"/>
          <w:szCs w:val="22"/>
        </w:rPr>
      </w:pPr>
      <w:bookmarkStart w:id="8" w:name="Par304"/>
      <w:bookmarkEnd w:id="8"/>
      <w:r w:rsidRPr="00D221A9">
        <w:rPr>
          <w:b/>
          <w:color w:val="000000"/>
          <w:sz w:val="22"/>
          <w:szCs w:val="22"/>
          <w:lang w:eastAsia="en-US"/>
        </w:rPr>
        <w:t>7</w:t>
      </w:r>
      <w:r w:rsidR="002030F8" w:rsidRPr="00D221A9">
        <w:rPr>
          <w:b/>
          <w:color w:val="000000"/>
          <w:sz w:val="22"/>
          <w:szCs w:val="22"/>
          <w:lang w:eastAsia="en-US"/>
        </w:rPr>
        <w:t xml:space="preserve">. </w:t>
      </w:r>
      <w:r w:rsidR="006153F2" w:rsidRPr="00D221A9">
        <w:rPr>
          <w:b/>
          <w:color w:val="000000"/>
          <w:sz w:val="22"/>
          <w:szCs w:val="22"/>
          <w:lang w:eastAsia="en-US"/>
        </w:rPr>
        <w:t>ОБСТОЯТЕЛЬСТВА НЕПРЕОДОЛИМОЙ СИЛЫ</w:t>
      </w:r>
    </w:p>
    <w:p w14:paraId="34F37EFF" w14:textId="61FD78FC" w:rsidR="002030F8" w:rsidRPr="00D221A9" w:rsidRDefault="00831EB6" w:rsidP="0045444B">
      <w:pPr>
        <w:autoSpaceDE w:val="0"/>
        <w:autoSpaceDN w:val="0"/>
        <w:adjustRightInd w:val="0"/>
        <w:ind w:firstLine="567"/>
        <w:jc w:val="both"/>
        <w:rPr>
          <w:color w:val="000000"/>
          <w:sz w:val="22"/>
          <w:szCs w:val="22"/>
        </w:rPr>
      </w:pPr>
      <w:r w:rsidRPr="00D221A9">
        <w:rPr>
          <w:color w:val="000000"/>
          <w:sz w:val="22"/>
          <w:szCs w:val="22"/>
        </w:rPr>
        <w:t>7</w:t>
      </w:r>
      <w:r w:rsidR="002030F8" w:rsidRPr="00D221A9">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D221A9" w:rsidRDefault="00831EB6" w:rsidP="0045444B">
      <w:pPr>
        <w:autoSpaceDE w:val="0"/>
        <w:autoSpaceDN w:val="0"/>
        <w:adjustRightInd w:val="0"/>
        <w:ind w:firstLine="567"/>
        <w:jc w:val="both"/>
        <w:rPr>
          <w:color w:val="000000"/>
          <w:sz w:val="22"/>
          <w:szCs w:val="22"/>
        </w:rPr>
      </w:pPr>
      <w:r w:rsidRPr="00D221A9">
        <w:rPr>
          <w:color w:val="000000"/>
          <w:sz w:val="22"/>
          <w:szCs w:val="22"/>
        </w:rPr>
        <w:t>7</w:t>
      </w:r>
      <w:r w:rsidR="002030F8" w:rsidRPr="00D221A9">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D221A9" w:rsidRDefault="00831EB6" w:rsidP="0045444B">
      <w:pPr>
        <w:autoSpaceDE w:val="0"/>
        <w:autoSpaceDN w:val="0"/>
        <w:adjustRightInd w:val="0"/>
        <w:ind w:firstLine="567"/>
        <w:jc w:val="both"/>
        <w:rPr>
          <w:color w:val="000000"/>
          <w:sz w:val="22"/>
          <w:szCs w:val="22"/>
        </w:rPr>
      </w:pPr>
      <w:r w:rsidRPr="00D221A9">
        <w:rPr>
          <w:color w:val="000000"/>
          <w:sz w:val="22"/>
          <w:szCs w:val="22"/>
        </w:rPr>
        <w:t>7</w:t>
      </w:r>
      <w:r w:rsidR="002030F8" w:rsidRPr="00D221A9">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D221A9" w:rsidRDefault="00831EB6" w:rsidP="0045444B">
      <w:pPr>
        <w:autoSpaceDE w:val="0"/>
        <w:autoSpaceDN w:val="0"/>
        <w:adjustRightInd w:val="0"/>
        <w:ind w:firstLine="567"/>
        <w:jc w:val="both"/>
        <w:rPr>
          <w:color w:val="000000"/>
          <w:sz w:val="22"/>
          <w:szCs w:val="22"/>
        </w:rPr>
      </w:pPr>
      <w:r w:rsidRPr="00D221A9">
        <w:rPr>
          <w:color w:val="000000"/>
          <w:sz w:val="22"/>
          <w:szCs w:val="22"/>
        </w:rPr>
        <w:t>7</w:t>
      </w:r>
      <w:r w:rsidR="002030F8" w:rsidRPr="00D221A9">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D221A9" w:rsidRDefault="002030F8" w:rsidP="0045444B">
      <w:pPr>
        <w:autoSpaceDE w:val="0"/>
        <w:autoSpaceDN w:val="0"/>
        <w:adjustRightInd w:val="0"/>
        <w:ind w:firstLine="567"/>
        <w:jc w:val="both"/>
        <w:rPr>
          <w:color w:val="000000"/>
          <w:sz w:val="22"/>
          <w:szCs w:val="22"/>
        </w:rPr>
      </w:pPr>
    </w:p>
    <w:p w14:paraId="39CEC3C0" w14:textId="3A39183D" w:rsidR="002030F8" w:rsidRPr="00D221A9" w:rsidRDefault="00831EB6" w:rsidP="0045444B">
      <w:pPr>
        <w:autoSpaceDE w:val="0"/>
        <w:autoSpaceDN w:val="0"/>
        <w:adjustRightInd w:val="0"/>
        <w:ind w:firstLine="567"/>
        <w:jc w:val="center"/>
        <w:outlineLvl w:val="1"/>
        <w:rPr>
          <w:b/>
          <w:color w:val="000000"/>
          <w:sz w:val="22"/>
          <w:szCs w:val="22"/>
        </w:rPr>
      </w:pPr>
      <w:r w:rsidRPr="00D221A9">
        <w:rPr>
          <w:b/>
          <w:bCs/>
          <w:color w:val="000000"/>
          <w:sz w:val="22"/>
          <w:szCs w:val="22"/>
        </w:rPr>
        <w:t>8</w:t>
      </w:r>
      <w:r w:rsidR="002030F8" w:rsidRPr="00D221A9">
        <w:rPr>
          <w:b/>
          <w:bCs/>
          <w:color w:val="000000"/>
          <w:sz w:val="22"/>
          <w:szCs w:val="22"/>
        </w:rPr>
        <w:t xml:space="preserve">. </w:t>
      </w:r>
      <w:r w:rsidR="000562A6" w:rsidRPr="00D221A9">
        <w:rPr>
          <w:b/>
          <w:bCs/>
          <w:color w:val="000000"/>
          <w:sz w:val="22"/>
          <w:szCs w:val="22"/>
        </w:rPr>
        <w:t>ПОРЯДОК РАЗРЕШЕНИЯ</w:t>
      </w:r>
      <w:r w:rsidR="006153F2" w:rsidRPr="00D221A9">
        <w:rPr>
          <w:b/>
          <w:bCs/>
          <w:color w:val="000000"/>
          <w:sz w:val="22"/>
          <w:szCs w:val="22"/>
        </w:rPr>
        <w:t xml:space="preserve"> СПОРОВ</w:t>
      </w:r>
    </w:p>
    <w:p w14:paraId="064371C6" w14:textId="13CA1A77" w:rsidR="000562A6" w:rsidRPr="00D221A9" w:rsidRDefault="000562A6" w:rsidP="0045444B">
      <w:pPr>
        <w:autoSpaceDE w:val="0"/>
        <w:autoSpaceDN w:val="0"/>
        <w:adjustRightInd w:val="0"/>
        <w:ind w:firstLine="567"/>
        <w:jc w:val="both"/>
        <w:rPr>
          <w:i/>
          <w:iCs/>
          <w:sz w:val="22"/>
          <w:szCs w:val="22"/>
        </w:rPr>
      </w:pPr>
      <w:r w:rsidRPr="00D221A9">
        <w:rPr>
          <w:color w:val="000000"/>
          <w:sz w:val="22"/>
          <w:szCs w:val="22"/>
        </w:rPr>
        <w:t xml:space="preserve">8.1. </w:t>
      </w:r>
      <w:r w:rsidRPr="00D221A9">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D221A9" w:rsidRDefault="000562A6" w:rsidP="0045444B">
      <w:pPr>
        <w:ind w:firstLine="567"/>
        <w:jc w:val="both"/>
        <w:rPr>
          <w:color w:val="000000"/>
          <w:sz w:val="22"/>
          <w:szCs w:val="22"/>
        </w:rPr>
      </w:pPr>
      <w:r w:rsidRPr="00D221A9">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D221A9" w:rsidRDefault="000562A6" w:rsidP="0045444B">
      <w:pPr>
        <w:ind w:firstLine="567"/>
        <w:jc w:val="both"/>
        <w:rPr>
          <w:color w:val="000000"/>
          <w:sz w:val="22"/>
          <w:szCs w:val="22"/>
        </w:rPr>
      </w:pPr>
      <w:r w:rsidRPr="00D221A9">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D221A9">
        <w:rPr>
          <w:color w:val="000000"/>
          <w:sz w:val="22"/>
          <w:szCs w:val="22"/>
        </w:rPr>
        <w:t>15</w:t>
      </w:r>
      <w:r w:rsidRPr="00D221A9">
        <w:rPr>
          <w:color w:val="000000"/>
          <w:sz w:val="22"/>
          <w:szCs w:val="22"/>
        </w:rPr>
        <w:t xml:space="preserve"> (</w:t>
      </w:r>
      <w:r w:rsidR="00551B39" w:rsidRPr="00D221A9">
        <w:rPr>
          <w:color w:val="000000"/>
          <w:sz w:val="22"/>
          <w:szCs w:val="22"/>
        </w:rPr>
        <w:t>пятнадцать</w:t>
      </w:r>
      <w:r w:rsidRPr="00D221A9">
        <w:rPr>
          <w:color w:val="000000"/>
          <w:sz w:val="22"/>
          <w:szCs w:val="22"/>
        </w:rPr>
        <w:t>) календарных дней с момента её доставки (вручения).</w:t>
      </w:r>
    </w:p>
    <w:p w14:paraId="4F5DA81D" w14:textId="7BA579C8" w:rsidR="000562A6" w:rsidRPr="00D221A9" w:rsidRDefault="000562A6" w:rsidP="0045444B">
      <w:pPr>
        <w:ind w:firstLine="567"/>
        <w:jc w:val="both"/>
        <w:rPr>
          <w:color w:val="000000"/>
          <w:sz w:val="22"/>
          <w:szCs w:val="22"/>
        </w:rPr>
      </w:pPr>
      <w:r w:rsidRPr="00D221A9">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D221A9" w:rsidRDefault="002030F8" w:rsidP="0045444B">
      <w:pPr>
        <w:autoSpaceDE w:val="0"/>
        <w:autoSpaceDN w:val="0"/>
        <w:adjustRightInd w:val="0"/>
        <w:ind w:firstLine="567"/>
        <w:jc w:val="both"/>
        <w:rPr>
          <w:color w:val="000000"/>
          <w:sz w:val="22"/>
          <w:szCs w:val="22"/>
        </w:rPr>
      </w:pPr>
    </w:p>
    <w:p w14:paraId="0F2CCDB7" w14:textId="55D36497" w:rsidR="002030F8" w:rsidRPr="00D221A9" w:rsidRDefault="00831EB6" w:rsidP="0045444B">
      <w:pPr>
        <w:autoSpaceDE w:val="0"/>
        <w:autoSpaceDN w:val="0"/>
        <w:adjustRightInd w:val="0"/>
        <w:ind w:firstLine="567"/>
        <w:jc w:val="center"/>
        <w:outlineLvl w:val="1"/>
        <w:rPr>
          <w:b/>
          <w:color w:val="000000"/>
          <w:sz w:val="22"/>
          <w:szCs w:val="22"/>
        </w:rPr>
      </w:pPr>
      <w:r w:rsidRPr="00D221A9">
        <w:rPr>
          <w:b/>
          <w:bCs/>
          <w:color w:val="000000"/>
          <w:sz w:val="22"/>
          <w:szCs w:val="22"/>
        </w:rPr>
        <w:t>9</w:t>
      </w:r>
      <w:r w:rsidR="002030F8" w:rsidRPr="00D221A9">
        <w:rPr>
          <w:b/>
          <w:bCs/>
          <w:color w:val="000000"/>
          <w:sz w:val="22"/>
          <w:szCs w:val="22"/>
        </w:rPr>
        <w:t xml:space="preserve">. </w:t>
      </w:r>
      <w:r w:rsidR="006153F2" w:rsidRPr="00D221A9">
        <w:rPr>
          <w:b/>
          <w:bCs/>
          <w:color w:val="000000"/>
          <w:sz w:val="22"/>
          <w:szCs w:val="22"/>
        </w:rPr>
        <w:t>СРОК ДЕЙСТВИЯ И ПОРЯДОК РАСТОРЖЕНИЯ КОНТРАКТА</w:t>
      </w:r>
    </w:p>
    <w:p w14:paraId="5DE4247A" w14:textId="751973BD" w:rsidR="001C1B24" w:rsidRPr="00D221A9" w:rsidRDefault="00255048" w:rsidP="00255048">
      <w:pPr>
        <w:ind w:firstLine="567"/>
        <w:jc w:val="both"/>
        <w:rPr>
          <w:color w:val="000000"/>
          <w:sz w:val="22"/>
          <w:szCs w:val="22"/>
        </w:rPr>
      </w:pPr>
      <w:r w:rsidRPr="00D221A9">
        <w:rPr>
          <w:color w:val="000000"/>
          <w:sz w:val="22"/>
          <w:szCs w:val="22"/>
        </w:rPr>
        <w:t xml:space="preserve">9.1. Настоящий Контракт вступает в силу с момента подписания его сторонами и действует по </w:t>
      </w:r>
      <w:r w:rsidR="009A073D" w:rsidRPr="00D221A9">
        <w:rPr>
          <w:color w:val="000000"/>
          <w:sz w:val="22"/>
          <w:szCs w:val="22"/>
        </w:rPr>
        <w:t>0</w:t>
      </w:r>
      <w:r w:rsidR="001C71B2" w:rsidRPr="00D221A9">
        <w:rPr>
          <w:color w:val="000000"/>
          <w:sz w:val="22"/>
          <w:szCs w:val="22"/>
        </w:rPr>
        <w:t>9</w:t>
      </w:r>
      <w:r w:rsidR="007014D3" w:rsidRPr="00D221A9">
        <w:rPr>
          <w:color w:val="000000"/>
          <w:sz w:val="22"/>
          <w:szCs w:val="22"/>
        </w:rPr>
        <w:t>.1</w:t>
      </w:r>
      <w:r w:rsidR="009A073D" w:rsidRPr="00D221A9">
        <w:rPr>
          <w:color w:val="000000"/>
          <w:sz w:val="22"/>
          <w:szCs w:val="22"/>
        </w:rPr>
        <w:t>1</w:t>
      </w:r>
      <w:r w:rsidR="007014D3" w:rsidRPr="00D221A9">
        <w:rPr>
          <w:color w:val="000000"/>
          <w:sz w:val="22"/>
          <w:szCs w:val="22"/>
        </w:rPr>
        <w:t>.2026</w:t>
      </w:r>
      <w:r w:rsidRPr="00D221A9">
        <w:rPr>
          <w:color w:val="000000"/>
          <w:sz w:val="22"/>
          <w:szCs w:val="22"/>
        </w:rPr>
        <w:t xml:space="preserve"> г., а по обязательствам, не исполненным в период его действия, – до полного исп</w:t>
      </w:r>
      <w:r w:rsidR="001C1B24" w:rsidRPr="00D221A9">
        <w:rPr>
          <w:color w:val="000000"/>
          <w:sz w:val="22"/>
          <w:szCs w:val="22"/>
        </w:rPr>
        <w:t xml:space="preserve">олнения Сторонами обязательств, </w:t>
      </w:r>
      <w:r w:rsidR="001C1B24" w:rsidRPr="00D221A9">
        <w:rPr>
          <w:sz w:val="22"/>
          <w:szCs w:val="22"/>
        </w:rPr>
        <w:t>в том числе гарантийных.</w:t>
      </w:r>
    </w:p>
    <w:p w14:paraId="2D5812D2" w14:textId="14585170" w:rsidR="00255048" w:rsidRPr="00D221A9" w:rsidRDefault="00255048" w:rsidP="00255048">
      <w:pPr>
        <w:ind w:firstLine="567"/>
        <w:jc w:val="both"/>
        <w:rPr>
          <w:color w:val="000000"/>
          <w:sz w:val="22"/>
          <w:szCs w:val="22"/>
        </w:rPr>
      </w:pPr>
      <w:r w:rsidRPr="00D221A9">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D221A9" w:rsidRDefault="00255048" w:rsidP="00255048">
      <w:pPr>
        <w:ind w:firstLine="567"/>
        <w:jc w:val="both"/>
        <w:rPr>
          <w:color w:val="000000"/>
          <w:sz w:val="22"/>
          <w:szCs w:val="22"/>
        </w:rPr>
      </w:pPr>
      <w:r w:rsidRPr="00D221A9">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D221A9" w:rsidRDefault="00255048" w:rsidP="00255048">
      <w:pPr>
        <w:ind w:firstLine="567"/>
        <w:jc w:val="both"/>
        <w:rPr>
          <w:color w:val="000000"/>
          <w:sz w:val="22"/>
          <w:szCs w:val="22"/>
        </w:rPr>
      </w:pPr>
      <w:r w:rsidRPr="00D221A9">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D221A9" w:rsidRDefault="00255048" w:rsidP="00255048">
      <w:pPr>
        <w:ind w:firstLine="567"/>
        <w:jc w:val="both"/>
        <w:rPr>
          <w:color w:val="000000"/>
          <w:sz w:val="22"/>
          <w:szCs w:val="22"/>
        </w:rPr>
      </w:pPr>
      <w:r w:rsidRPr="00D221A9">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D221A9">
        <w:rPr>
          <w:color w:val="000000"/>
          <w:sz w:val="22"/>
          <w:szCs w:val="22"/>
        </w:rPr>
        <w:t>- невыполнение</w:t>
      </w:r>
      <w:r w:rsidRPr="002F47E0">
        <w:rPr>
          <w:color w:val="000000"/>
          <w:sz w:val="22"/>
          <w:szCs w:val="22"/>
        </w:rPr>
        <w:t xml:space="preserve">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2C61BF25" w:rsidR="0047603A" w:rsidRPr="000C4E1C" w:rsidRDefault="0047603A" w:rsidP="00B0099E">
            <w:pPr>
              <w:rPr>
                <w:sz w:val="22"/>
                <w:szCs w:val="22"/>
              </w:rPr>
            </w:pPr>
            <w:r w:rsidRPr="000C4E1C">
              <w:rPr>
                <w:sz w:val="22"/>
                <w:szCs w:val="22"/>
              </w:rPr>
              <w:t xml:space="preserve">р/с </w:t>
            </w:r>
            <w:r w:rsidR="009A073D">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1B41EA" w:rsidRDefault="00B405CB" w:rsidP="00B405CB">
            <w:pPr>
              <w:spacing w:line="276" w:lineRule="auto"/>
              <w:jc w:val="right"/>
              <w:rPr>
                <w:sz w:val="22"/>
                <w:szCs w:val="22"/>
              </w:rPr>
            </w:pPr>
            <w:r w:rsidRPr="001B41EA">
              <w:rPr>
                <w:bCs/>
                <w:sz w:val="22"/>
                <w:szCs w:val="22"/>
                <w:lang w:eastAsia="ar-SA"/>
              </w:rPr>
              <w:t xml:space="preserve">Приложение № 1 к </w:t>
            </w:r>
            <w:r w:rsidR="007014D3" w:rsidRPr="001B41EA">
              <w:rPr>
                <w:sz w:val="22"/>
                <w:szCs w:val="22"/>
              </w:rPr>
              <w:t>контракту</w:t>
            </w:r>
            <w:r w:rsidRPr="001B41EA">
              <w:rPr>
                <w:sz w:val="22"/>
                <w:szCs w:val="22"/>
              </w:rPr>
              <w:t xml:space="preserve"> </w:t>
            </w:r>
          </w:p>
          <w:p w14:paraId="3B5E2CB5" w14:textId="7032A710" w:rsidR="00B405CB" w:rsidRPr="001C3833" w:rsidRDefault="001B41EA" w:rsidP="007014D3">
            <w:pPr>
              <w:spacing w:line="276" w:lineRule="auto"/>
              <w:jc w:val="right"/>
              <w:rPr>
                <w:b/>
                <w:sz w:val="22"/>
                <w:szCs w:val="22"/>
              </w:rPr>
            </w:pPr>
            <w:r w:rsidRPr="001B41EA">
              <w:rPr>
                <w:sz w:val="22"/>
                <w:szCs w:val="22"/>
              </w:rPr>
              <w:t>на</w:t>
            </w:r>
            <w:r w:rsidR="00B405CB" w:rsidRPr="001B41EA">
              <w:rPr>
                <w:sz w:val="22"/>
                <w:szCs w:val="22"/>
              </w:rPr>
              <w:t xml:space="preserve"> </w:t>
            </w:r>
            <w:r w:rsidRPr="001B41EA">
              <w:rPr>
                <w:bCs/>
                <w:sz w:val="22"/>
                <w:szCs w:val="22"/>
              </w:rPr>
              <w:t>поставку печи микроволновой</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696"/>
        <w:gridCol w:w="3690"/>
        <w:gridCol w:w="1418"/>
        <w:gridCol w:w="2835"/>
        <w:gridCol w:w="846"/>
        <w:gridCol w:w="850"/>
        <w:gridCol w:w="992"/>
        <w:gridCol w:w="855"/>
      </w:tblGrid>
      <w:tr w:rsidR="002F47E0" w:rsidRPr="002F47E0" w14:paraId="25D2D5B8" w14:textId="77777777" w:rsidTr="00E275A0">
        <w:trPr>
          <w:jc w:val="center"/>
        </w:trPr>
        <w:tc>
          <w:tcPr>
            <w:tcW w:w="596" w:type="dxa"/>
            <w:shd w:val="clear" w:color="auto" w:fill="auto"/>
            <w:vAlign w:val="center"/>
          </w:tcPr>
          <w:p w14:paraId="693DF4F7" w14:textId="777777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w:t>
            </w:r>
          </w:p>
          <w:p w14:paraId="08EB90A2" w14:textId="246EDC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п/п</w:t>
            </w:r>
          </w:p>
        </w:tc>
        <w:tc>
          <w:tcPr>
            <w:tcW w:w="1956" w:type="dxa"/>
            <w:shd w:val="clear" w:color="auto" w:fill="auto"/>
            <w:vAlign w:val="center"/>
          </w:tcPr>
          <w:p w14:paraId="501855B7" w14:textId="227EEF62"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Наименование</w:t>
            </w:r>
          </w:p>
          <w:p w14:paraId="21C7A90B" w14:textId="78DF8F36" w:rsidR="00B405CB"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Товара</w:t>
            </w:r>
          </w:p>
          <w:p w14:paraId="509D3687" w14:textId="6A4E7661" w:rsidR="002F47E0" w:rsidRPr="00375903" w:rsidRDefault="002F47E0" w:rsidP="00B405CB">
            <w:pPr>
              <w:pStyle w:val="ad"/>
              <w:suppressAutoHyphens/>
              <w:jc w:val="center"/>
              <w:rPr>
                <w:rFonts w:ascii="Times New Roman" w:hAnsi="Times New Roman" w:cs="Times New Roman"/>
                <w:b/>
                <w:sz w:val="20"/>
              </w:rPr>
            </w:pPr>
          </w:p>
        </w:tc>
        <w:tc>
          <w:tcPr>
            <w:tcW w:w="1696" w:type="dxa"/>
            <w:vAlign w:val="center"/>
          </w:tcPr>
          <w:p w14:paraId="14BC423F" w14:textId="77777777" w:rsidR="002F47E0"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 xml:space="preserve">Страна </w:t>
            </w:r>
          </w:p>
          <w:p w14:paraId="15462C4D" w14:textId="3ED59A09" w:rsidR="002F47E0" w:rsidRPr="00375903" w:rsidRDefault="00B405CB"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П</w:t>
            </w:r>
            <w:r w:rsidR="002F47E0" w:rsidRPr="00375903">
              <w:rPr>
                <w:rFonts w:ascii="Times New Roman" w:hAnsi="Times New Roman" w:cs="Times New Roman"/>
                <w:b/>
                <w:sz w:val="20"/>
                <w:szCs w:val="20"/>
              </w:rPr>
              <w:t>роисхож</w:t>
            </w:r>
            <w:r w:rsidRPr="00375903">
              <w:rPr>
                <w:rFonts w:ascii="Times New Roman" w:hAnsi="Times New Roman" w:cs="Times New Roman"/>
                <w:b/>
                <w:sz w:val="20"/>
                <w:szCs w:val="20"/>
              </w:rPr>
              <w:t>де</w:t>
            </w:r>
            <w:r w:rsidR="002F47E0" w:rsidRPr="00375903">
              <w:rPr>
                <w:rFonts w:ascii="Times New Roman" w:hAnsi="Times New Roman" w:cs="Times New Roman"/>
                <w:b/>
                <w:sz w:val="20"/>
                <w:szCs w:val="20"/>
              </w:rPr>
              <w:t>ния</w:t>
            </w:r>
          </w:p>
          <w:p w14:paraId="37B6137C" w14:textId="2315DCCE" w:rsidR="00B405CB"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товара</w:t>
            </w:r>
            <w:r w:rsidR="00B405CB" w:rsidRPr="00375903">
              <w:rPr>
                <w:rFonts w:ascii="Times New Roman" w:hAnsi="Times New Roman" w:cs="Times New Roman"/>
                <w:b/>
                <w:sz w:val="20"/>
                <w:szCs w:val="20"/>
              </w:rPr>
              <w:t>,</w:t>
            </w:r>
            <w:r w:rsidR="00E275A0">
              <w:rPr>
                <w:rFonts w:ascii="Times New Roman" w:hAnsi="Times New Roman" w:cs="Times New Roman"/>
                <w:b/>
                <w:sz w:val="20"/>
                <w:szCs w:val="20"/>
              </w:rPr>
              <w:t xml:space="preserve"> </w:t>
            </w:r>
            <w:bookmarkStart w:id="9" w:name="_GoBack"/>
            <w:bookmarkEnd w:id="9"/>
            <w:r w:rsidR="00B405CB" w:rsidRPr="00375903">
              <w:rPr>
                <w:rFonts w:ascii="Times New Roman" w:hAnsi="Times New Roman" w:cs="Times New Roman"/>
                <w:b/>
                <w:sz w:val="20"/>
                <w:szCs w:val="20"/>
              </w:rPr>
              <w:t>реестровый номер</w:t>
            </w:r>
          </w:p>
          <w:p w14:paraId="11B45E62" w14:textId="5F1641BB" w:rsidR="002F47E0" w:rsidRPr="00375903" w:rsidRDefault="00B405CB" w:rsidP="00B405CB">
            <w:pPr>
              <w:pStyle w:val="af4"/>
              <w:jc w:val="center"/>
              <w:rPr>
                <w:b/>
                <w:color w:val="000000"/>
                <w:sz w:val="20"/>
                <w:szCs w:val="22"/>
              </w:rPr>
            </w:pPr>
            <w:r w:rsidRPr="00375903">
              <w:rPr>
                <w:b/>
                <w:sz w:val="20"/>
                <w:szCs w:val="20"/>
              </w:rPr>
              <w:t>(при наличии)</w:t>
            </w:r>
          </w:p>
        </w:tc>
        <w:tc>
          <w:tcPr>
            <w:tcW w:w="3690" w:type="dxa"/>
            <w:vAlign w:val="center"/>
          </w:tcPr>
          <w:p w14:paraId="1CFDFEB3" w14:textId="4AD2BD48" w:rsidR="002F47E0" w:rsidRPr="00375903" w:rsidRDefault="002F47E0" w:rsidP="00B405CB">
            <w:pPr>
              <w:pStyle w:val="af4"/>
              <w:jc w:val="center"/>
              <w:rPr>
                <w:b/>
                <w:color w:val="000000"/>
                <w:sz w:val="20"/>
                <w:szCs w:val="22"/>
              </w:rPr>
            </w:pPr>
            <w:r w:rsidRPr="00375903">
              <w:rPr>
                <w:b/>
                <w:color w:val="000000"/>
                <w:sz w:val="20"/>
                <w:szCs w:val="22"/>
              </w:rPr>
              <w:t>Наименование характеристики,</w:t>
            </w:r>
          </w:p>
          <w:p w14:paraId="0943EE11" w14:textId="5720ECCC" w:rsidR="002F47E0" w:rsidRPr="00375903" w:rsidRDefault="002F47E0" w:rsidP="00B405CB">
            <w:pPr>
              <w:pStyle w:val="ad"/>
              <w:suppressAutoHyphens/>
              <w:jc w:val="center"/>
              <w:rPr>
                <w:rFonts w:ascii="Times New Roman" w:hAnsi="Times New Roman" w:cs="Times New Roman"/>
                <w:b/>
                <w:color w:val="FF0000"/>
                <w:sz w:val="20"/>
              </w:rPr>
            </w:pPr>
            <w:r w:rsidRPr="00375903">
              <w:rPr>
                <w:rFonts w:ascii="Times New Roman" w:hAnsi="Times New Roman" w:cs="Times New Roman"/>
                <w:b/>
                <w:color w:val="000000"/>
                <w:sz w:val="20"/>
              </w:rPr>
              <w:t>единица измерения характеристики</w:t>
            </w:r>
          </w:p>
        </w:tc>
        <w:tc>
          <w:tcPr>
            <w:tcW w:w="1418" w:type="dxa"/>
            <w:vAlign w:val="center"/>
          </w:tcPr>
          <w:p w14:paraId="2940D825" w14:textId="25292ACC"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Значение характеристики</w:t>
            </w:r>
          </w:p>
        </w:tc>
        <w:tc>
          <w:tcPr>
            <w:tcW w:w="2835" w:type="dxa"/>
            <w:vAlign w:val="center"/>
          </w:tcPr>
          <w:p w14:paraId="1E4A9ECE" w14:textId="375BA209"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Единица измерения показателя (характеристик) товара (неизменяемое)</w:t>
            </w:r>
          </w:p>
        </w:tc>
        <w:tc>
          <w:tcPr>
            <w:tcW w:w="846" w:type="dxa"/>
            <w:vAlign w:val="center"/>
          </w:tcPr>
          <w:p w14:paraId="5C8CA1ED"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изм.</w:t>
            </w:r>
          </w:p>
        </w:tc>
        <w:tc>
          <w:tcPr>
            <w:tcW w:w="850" w:type="dxa"/>
            <w:shd w:val="clear" w:color="auto" w:fill="auto"/>
            <w:vAlign w:val="center"/>
          </w:tcPr>
          <w:p w14:paraId="1A2CDE9C"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Кол-во</w:t>
            </w:r>
          </w:p>
        </w:tc>
        <w:tc>
          <w:tcPr>
            <w:tcW w:w="992" w:type="dxa"/>
            <w:vAlign w:val="center"/>
          </w:tcPr>
          <w:p w14:paraId="4664D486" w14:textId="7AB24ECD"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Цена за</w:t>
            </w:r>
          </w:p>
          <w:p w14:paraId="2539E7F5"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руб.</w:t>
            </w:r>
          </w:p>
        </w:tc>
        <w:tc>
          <w:tcPr>
            <w:tcW w:w="855" w:type="dxa"/>
            <w:vAlign w:val="center"/>
          </w:tcPr>
          <w:p w14:paraId="39845C39"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Стоимость, руб.</w:t>
            </w:r>
          </w:p>
        </w:tc>
      </w:tr>
      <w:tr w:rsidR="00B405CB" w:rsidRPr="002F47E0" w14:paraId="5C21067E" w14:textId="77777777" w:rsidTr="00E275A0">
        <w:trPr>
          <w:trHeight w:val="1831"/>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696"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690"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E275A0">
        <w:trPr>
          <w:trHeight w:val="211"/>
          <w:jc w:val="center"/>
        </w:trPr>
        <w:tc>
          <w:tcPr>
            <w:tcW w:w="14879"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E275A0">
        <w:trPr>
          <w:trHeight w:val="211"/>
          <w:jc w:val="center"/>
        </w:trPr>
        <w:tc>
          <w:tcPr>
            <w:tcW w:w="14879"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E275A0">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41EA"/>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073D"/>
    <w:rsid w:val="009A12BF"/>
    <w:rsid w:val="009A331C"/>
    <w:rsid w:val="009A5419"/>
    <w:rsid w:val="009C076C"/>
    <w:rsid w:val="009C21D4"/>
    <w:rsid w:val="009C27B3"/>
    <w:rsid w:val="009C54E8"/>
    <w:rsid w:val="009C57D1"/>
    <w:rsid w:val="009D0527"/>
    <w:rsid w:val="009D0F11"/>
    <w:rsid w:val="009D40EC"/>
    <w:rsid w:val="009D7608"/>
    <w:rsid w:val="009E0E68"/>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21A9"/>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275A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04762-8C28-4953-95EC-AC466622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5145</Words>
  <Characters>29327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29</cp:revision>
  <cp:lastPrinted>2024-12-17T11:28:00Z</cp:lastPrinted>
  <dcterms:created xsi:type="dcterms:W3CDTF">2026-08-06T08:04:00Z</dcterms:created>
  <dcterms:modified xsi:type="dcterms:W3CDTF">2026-08-17T09:18:00Z</dcterms:modified>
</cp:coreProperties>
</file>