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55" w:rsidRDefault="008F7C43" w:rsidP="008F7C43">
      <w:pPr>
        <w:jc w:val="center"/>
        <w:rPr>
          <w:rFonts w:ascii="Times New Roman" w:hAnsi="Times New Roman" w:cs="Times New Roman"/>
        </w:rPr>
      </w:pPr>
      <w:r w:rsidRPr="008F7C43">
        <w:rPr>
          <w:rFonts w:ascii="Times New Roman" w:hAnsi="Times New Roman" w:cs="Times New Roman"/>
        </w:rPr>
        <w:t>ТЕХНИЧЕСКИЕ ХАРАКТЕРИСТИКИ</w:t>
      </w:r>
    </w:p>
    <w:p w:rsidR="008F7C43" w:rsidRDefault="008F7C43" w:rsidP="008F7C4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704"/>
        <w:gridCol w:w="4366"/>
        <w:gridCol w:w="9490"/>
      </w:tblGrid>
      <w:tr w:rsidR="008F7C43" w:rsidTr="00372935">
        <w:tc>
          <w:tcPr>
            <w:tcW w:w="704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9490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Нормативный документ</w:t>
            </w:r>
          </w:p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( ГОСТ, Технические условия, др.)</w:t>
            </w:r>
          </w:p>
        </w:tc>
      </w:tr>
      <w:tr w:rsidR="00F11113" w:rsidTr="00A536BD">
        <w:tc>
          <w:tcPr>
            <w:tcW w:w="704" w:type="dxa"/>
          </w:tcPr>
          <w:p w:rsidR="00F11113" w:rsidRDefault="00F11113" w:rsidP="00F16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113" w:rsidRPr="00E87B7D" w:rsidRDefault="00F11113" w:rsidP="00483499">
            <w:pPr>
              <w:jc w:val="center"/>
              <w:rPr>
                <w:sz w:val="24"/>
                <w:szCs w:val="24"/>
              </w:rPr>
            </w:pPr>
            <w:r w:rsidRPr="00E87B7D">
              <w:rPr>
                <w:sz w:val="24"/>
                <w:szCs w:val="24"/>
              </w:rPr>
              <w:t>Сукно приборное</w:t>
            </w:r>
          </w:p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113" w:rsidRPr="00E87B7D" w:rsidRDefault="00F11113" w:rsidP="0048349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Артикул</w:t>
            </w:r>
            <w:r w:rsidRPr="00E87B7D">
              <w:rPr>
                <w:sz w:val="24"/>
                <w:szCs w:val="24"/>
              </w:rPr>
              <w:t xml:space="preserve"> 2581,</w:t>
            </w:r>
            <w:r>
              <w:rPr>
                <w:sz w:val="24"/>
                <w:szCs w:val="24"/>
              </w:rPr>
              <w:t xml:space="preserve"> либо эквивалент,</w:t>
            </w:r>
            <w:r w:rsidRPr="00E87B7D">
              <w:rPr>
                <w:sz w:val="24"/>
                <w:szCs w:val="24"/>
              </w:rPr>
              <w:t xml:space="preserve"> цвет краповый, по цветовому справочнику </w:t>
            </w:r>
            <w:r w:rsidRPr="00E87B7D">
              <w:rPr>
                <w:sz w:val="24"/>
                <w:szCs w:val="24"/>
                <w:lang w:val="en-US"/>
              </w:rPr>
              <w:t>Pantone</w:t>
            </w:r>
            <w:r w:rsidRPr="00E87B7D">
              <w:rPr>
                <w:sz w:val="24"/>
                <w:szCs w:val="24"/>
              </w:rPr>
              <w:t xml:space="preserve"> № 19-1516 ТСХ. Волокнистый состав: </w:t>
            </w:r>
            <w:r>
              <w:rPr>
                <w:sz w:val="24"/>
                <w:szCs w:val="24"/>
              </w:rPr>
              <w:t xml:space="preserve">не менее </w:t>
            </w:r>
            <w:r w:rsidRPr="00E87B7D">
              <w:rPr>
                <w:sz w:val="24"/>
                <w:szCs w:val="24"/>
              </w:rPr>
              <w:t xml:space="preserve">83% шерсть, </w:t>
            </w:r>
            <w:r>
              <w:rPr>
                <w:sz w:val="24"/>
                <w:szCs w:val="24"/>
              </w:rPr>
              <w:t xml:space="preserve">не более </w:t>
            </w:r>
            <w:r w:rsidRPr="00E87B7D">
              <w:rPr>
                <w:sz w:val="24"/>
                <w:szCs w:val="24"/>
              </w:rPr>
              <w:t xml:space="preserve">17 % полиамид. Поверхностная плотность </w:t>
            </w:r>
            <w:r>
              <w:rPr>
                <w:sz w:val="24"/>
                <w:szCs w:val="24"/>
              </w:rPr>
              <w:t xml:space="preserve">не менее </w:t>
            </w:r>
            <w:r w:rsidRPr="00E87B7D">
              <w:rPr>
                <w:sz w:val="24"/>
                <w:szCs w:val="24"/>
              </w:rPr>
              <w:t>281 гр./м</w:t>
            </w:r>
            <w:proofErr w:type="gramStart"/>
            <w:r w:rsidRPr="00E87B7D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E87B7D">
              <w:rPr>
                <w:sz w:val="24"/>
                <w:szCs w:val="24"/>
              </w:rPr>
              <w:t xml:space="preserve">., ширина </w:t>
            </w:r>
            <w:r>
              <w:rPr>
                <w:sz w:val="24"/>
                <w:szCs w:val="24"/>
              </w:rPr>
              <w:t xml:space="preserve">не менее </w:t>
            </w:r>
            <w:r w:rsidRPr="00E87B7D">
              <w:rPr>
                <w:sz w:val="24"/>
                <w:szCs w:val="24"/>
              </w:rPr>
              <w:t>150 см. Разрывная нагрузка полоски ткани (50х100(мм))</w:t>
            </w:r>
            <w:r>
              <w:rPr>
                <w:sz w:val="24"/>
                <w:szCs w:val="24"/>
              </w:rPr>
              <w:t xml:space="preserve"> не менее</w:t>
            </w:r>
            <w:r w:rsidRPr="00E87B7D">
              <w:rPr>
                <w:sz w:val="24"/>
                <w:szCs w:val="24"/>
              </w:rPr>
              <w:t>: основа 265 Н, уток – 196 Н. Удлинение при разрыве полоски ткани (50х100(мм))</w:t>
            </w:r>
            <w:r>
              <w:rPr>
                <w:sz w:val="24"/>
                <w:szCs w:val="24"/>
              </w:rPr>
              <w:t xml:space="preserve"> не менее</w:t>
            </w:r>
            <w:r w:rsidRPr="00E87B7D">
              <w:rPr>
                <w:sz w:val="24"/>
                <w:szCs w:val="24"/>
              </w:rPr>
              <w:t xml:space="preserve">: основа- 22%, уток – 22 %. </w:t>
            </w:r>
          </w:p>
        </w:tc>
      </w:tr>
      <w:tr w:rsidR="00F11113" w:rsidTr="00A536BD">
        <w:tc>
          <w:tcPr>
            <w:tcW w:w="704" w:type="dxa"/>
          </w:tcPr>
          <w:p w:rsidR="00F11113" w:rsidRDefault="00F11113" w:rsidP="00F16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113" w:rsidRPr="00E87B7D" w:rsidRDefault="00F11113" w:rsidP="00483499">
            <w:pPr>
              <w:jc w:val="center"/>
              <w:rPr>
                <w:sz w:val="24"/>
                <w:szCs w:val="24"/>
              </w:rPr>
            </w:pPr>
            <w:r w:rsidRPr="00E87B7D">
              <w:rPr>
                <w:sz w:val="24"/>
                <w:szCs w:val="24"/>
              </w:rPr>
              <w:t>Сукно шапочное</w:t>
            </w:r>
          </w:p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113" w:rsidRPr="00E87B7D" w:rsidRDefault="00F11113" w:rsidP="00483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Артикул</w:t>
            </w:r>
            <w:r w:rsidRPr="00E87B7D">
              <w:rPr>
                <w:sz w:val="24"/>
                <w:szCs w:val="24"/>
              </w:rPr>
              <w:t xml:space="preserve"> 25</w:t>
            </w:r>
            <w:r>
              <w:rPr>
                <w:sz w:val="24"/>
                <w:szCs w:val="24"/>
              </w:rPr>
              <w:t>33, либо эквивалент</w:t>
            </w:r>
            <w:r w:rsidRPr="00E87B7D">
              <w:rPr>
                <w:sz w:val="24"/>
                <w:szCs w:val="24"/>
              </w:rPr>
              <w:t xml:space="preserve">. Цвет серо-синий. Волокнистый состав: </w:t>
            </w:r>
            <w:r>
              <w:rPr>
                <w:sz w:val="24"/>
                <w:szCs w:val="24"/>
              </w:rPr>
              <w:t xml:space="preserve">не менее </w:t>
            </w:r>
            <w:r w:rsidRPr="00E87B7D">
              <w:rPr>
                <w:sz w:val="24"/>
                <w:szCs w:val="24"/>
              </w:rPr>
              <w:t xml:space="preserve">77% шерсть, </w:t>
            </w:r>
            <w:r>
              <w:rPr>
                <w:sz w:val="24"/>
                <w:szCs w:val="24"/>
              </w:rPr>
              <w:t xml:space="preserve">не более </w:t>
            </w:r>
            <w:r w:rsidRPr="00E87B7D">
              <w:rPr>
                <w:sz w:val="24"/>
                <w:szCs w:val="24"/>
              </w:rPr>
              <w:t xml:space="preserve">23% полиамид. Поверхностная плотность </w:t>
            </w:r>
            <w:r>
              <w:rPr>
                <w:sz w:val="24"/>
                <w:szCs w:val="24"/>
              </w:rPr>
              <w:t xml:space="preserve">не менее </w:t>
            </w:r>
            <w:r w:rsidRPr="00E87B7D">
              <w:rPr>
                <w:sz w:val="24"/>
                <w:szCs w:val="24"/>
              </w:rPr>
              <w:t>428 г/м</w:t>
            </w:r>
            <w:proofErr w:type="gramStart"/>
            <w:r w:rsidRPr="00E87B7D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E87B7D">
              <w:rPr>
                <w:sz w:val="24"/>
                <w:szCs w:val="24"/>
              </w:rPr>
              <w:t xml:space="preserve">. </w:t>
            </w:r>
            <w:proofErr w:type="gramStart"/>
            <w:r w:rsidRPr="00E87B7D">
              <w:rPr>
                <w:sz w:val="24"/>
                <w:szCs w:val="24"/>
              </w:rPr>
              <w:t xml:space="preserve">Ширина </w:t>
            </w:r>
            <w:r>
              <w:rPr>
                <w:sz w:val="24"/>
                <w:szCs w:val="24"/>
              </w:rPr>
              <w:t xml:space="preserve">не менее </w:t>
            </w:r>
            <w:r w:rsidRPr="00E87B7D">
              <w:rPr>
                <w:sz w:val="24"/>
                <w:szCs w:val="24"/>
              </w:rPr>
              <w:t>150 см. Разрывная нагрузка полоски ткани (50х100(мм))</w:t>
            </w:r>
            <w:r>
              <w:rPr>
                <w:sz w:val="24"/>
                <w:szCs w:val="24"/>
              </w:rPr>
              <w:t xml:space="preserve"> не менее</w:t>
            </w:r>
            <w:r w:rsidRPr="00E87B7D">
              <w:rPr>
                <w:sz w:val="24"/>
                <w:szCs w:val="24"/>
              </w:rPr>
              <w:t>: основа – 318 Н, уток – 318 Н; удлинение при разрыве полоски ткани (50х100(мм))</w:t>
            </w:r>
            <w:r>
              <w:rPr>
                <w:sz w:val="24"/>
                <w:szCs w:val="24"/>
              </w:rPr>
              <w:t xml:space="preserve"> не менее</w:t>
            </w:r>
            <w:r w:rsidRPr="00E87B7D">
              <w:rPr>
                <w:sz w:val="24"/>
                <w:szCs w:val="24"/>
              </w:rPr>
              <w:t xml:space="preserve">: основа -30%, уток-40%. </w:t>
            </w:r>
            <w:proofErr w:type="gramEnd"/>
          </w:p>
        </w:tc>
      </w:tr>
      <w:tr w:rsidR="00F11113" w:rsidTr="00A536BD">
        <w:tc>
          <w:tcPr>
            <w:tcW w:w="704" w:type="dxa"/>
          </w:tcPr>
          <w:p w:rsidR="00F11113" w:rsidRDefault="00F11113" w:rsidP="00F168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113" w:rsidRPr="00E87B7D" w:rsidRDefault="00F11113" w:rsidP="00483499">
            <w:pPr>
              <w:jc w:val="center"/>
              <w:rPr>
                <w:sz w:val="24"/>
                <w:szCs w:val="24"/>
              </w:rPr>
            </w:pPr>
            <w:r w:rsidRPr="00E87B7D">
              <w:rPr>
                <w:sz w:val="24"/>
                <w:szCs w:val="24"/>
              </w:rPr>
              <w:t>Сукно приборное</w:t>
            </w:r>
          </w:p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113" w:rsidRPr="00E87B7D" w:rsidRDefault="00F11113" w:rsidP="00483499">
            <w:pPr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Артикул</w:t>
            </w:r>
            <w:r w:rsidRPr="00E87B7D">
              <w:rPr>
                <w:sz w:val="24"/>
                <w:szCs w:val="24"/>
              </w:rPr>
              <w:t xml:space="preserve"> 2581,</w:t>
            </w:r>
            <w:r>
              <w:rPr>
                <w:sz w:val="24"/>
                <w:szCs w:val="24"/>
              </w:rPr>
              <w:t xml:space="preserve"> либо эквивалент,</w:t>
            </w:r>
            <w:r w:rsidRPr="00E87B7D">
              <w:rPr>
                <w:sz w:val="24"/>
                <w:szCs w:val="24"/>
              </w:rPr>
              <w:t xml:space="preserve"> цвет черный, по цветовому справочнику </w:t>
            </w:r>
            <w:r w:rsidRPr="00E87B7D">
              <w:rPr>
                <w:sz w:val="24"/>
                <w:szCs w:val="24"/>
                <w:lang w:val="en-US"/>
              </w:rPr>
              <w:t>Pantone</w:t>
            </w:r>
            <w:r w:rsidRPr="00E87B7D">
              <w:rPr>
                <w:sz w:val="24"/>
                <w:szCs w:val="24"/>
              </w:rPr>
              <w:t xml:space="preserve"> № 19-4007 ТСХ. Волокнистый состав:</w:t>
            </w:r>
            <w:r>
              <w:rPr>
                <w:sz w:val="24"/>
                <w:szCs w:val="24"/>
              </w:rPr>
              <w:t xml:space="preserve"> не менее </w:t>
            </w:r>
            <w:r w:rsidRPr="00E87B7D">
              <w:rPr>
                <w:sz w:val="24"/>
                <w:szCs w:val="24"/>
              </w:rPr>
              <w:t xml:space="preserve">83% шерсть, </w:t>
            </w:r>
            <w:r>
              <w:rPr>
                <w:sz w:val="24"/>
                <w:szCs w:val="24"/>
              </w:rPr>
              <w:t xml:space="preserve">не более </w:t>
            </w:r>
            <w:r w:rsidRPr="00E87B7D">
              <w:rPr>
                <w:sz w:val="24"/>
                <w:szCs w:val="24"/>
              </w:rPr>
              <w:t xml:space="preserve">17% полиамид. Поверхностная плотность </w:t>
            </w:r>
            <w:r>
              <w:rPr>
                <w:sz w:val="24"/>
                <w:szCs w:val="24"/>
              </w:rPr>
              <w:t xml:space="preserve">не менее </w:t>
            </w:r>
            <w:r w:rsidRPr="00E87B7D">
              <w:rPr>
                <w:sz w:val="24"/>
                <w:szCs w:val="24"/>
              </w:rPr>
              <w:t>281 гр./м</w:t>
            </w:r>
            <w:proofErr w:type="gramStart"/>
            <w:r w:rsidRPr="00E87B7D">
              <w:rPr>
                <w:sz w:val="24"/>
                <w:szCs w:val="24"/>
                <w:vertAlign w:val="superscript"/>
              </w:rPr>
              <w:t>2</w:t>
            </w:r>
            <w:proofErr w:type="gramEnd"/>
            <w:r w:rsidRPr="00E87B7D">
              <w:rPr>
                <w:sz w:val="24"/>
                <w:szCs w:val="24"/>
              </w:rPr>
              <w:t>, ширина</w:t>
            </w:r>
            <w:r>
              <w:rPr>
                <w:sz w:val="24"/>
                <w:szCs w:val="24"/>
              </w:rPr>
              <w:t xml:space="preserve"> не менее</w:t>
            </w:r>
            <w:r w:rsidRPr="00E87B7D">
              <w:rPr>
                <w:sz w:val="24"/>
                <w:szCs w:val="24"/>
              </w:rPr>
              <w:t xml:space="preserve"> 150 см. Разрывная нагрузка полоски ткани (50х100(мм))</w:t>
            </w:r>
            <w:r>
              <w:rPr>
                <w:sz w:val="24"/>
                <w:szCs w:val="24"/>
              </w:rPr>
              <w:t xml:space="preserve"> не менее</w:t>
            </w:r>
            <w:r w:rsidRPr="00E87B7D">
              <w:rPr>
                <w:sz w:val="24"/>
                <w:szCs w:val="24"/>
              </w:rPr>
              <w:t>: основа 265 Н, уток – 196 Н. Удлинение при разрыве</w:t>
            </w:r>
            <w:r>
              <w:rPr>
                <w:sz w:val="24"/>
                <w:szCs w:val="24"/>
              </w:rPr>
              <w:t xml:space="preserve"> не менее</w:t>
            </w:r>
            <w:r w:rsidRPr="00E87B7D">
              <w:rPr>
                <w:sz w:val="24"/>
                <w:szCs w:val="24"/>
              </w:rPr>
              <w:t xml:space="preserve">: полоски ткани (50х100(мм)) основа- 22%, уток – 22 %.  </w:t>
            </w:r>
          </w:p>
        </w:tc>
      </w:tr>
    </w:tbl>
    <w:p w:rsidR="008F7C43" w:rsidRPr="001A008E" w:rsidRDefault="008F7C43" w:rsidP="008F7C43">
      <w:pPr>
        <w:jc w:val="center"/>
        <w:rPr>
          <w:rFonts w:ascii="Times New Roman" w:hAnsi="Times New Roman" w:cs="Times New Roman"/>
        </w:rPr>
      </w:pPr>
    </w:p>
    <w:sectPr w:rsidR="008F7C43" w:rsidRPr="001A008E" w:rsidSect="008054C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25DD1"/>
    <w:multiLevelType w:val="multilevel"/>
    <w:tmpl w:val="AA8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D6D"/>
    <w:rsid w:val="00014D6D"/>
    <w:rsid w:val="00027DC1"/>
    <w:rsid w:val="00027F91"/>
    <w:rsid w:val="000379EA"/>
    <w:rsid w:val="000C24F1"/>
    <w:rsid w:val="000C70ED"/>
    <w:rsid w:val="000D1CBD"/>
    <w:rsid w:val="000D375F"/>
    <w:rsid w:val="00122057"/>
    <w:rsid w:val="00173018"/>
    <w:rsid w:val="001A008E"/>
    <w:rsid w:val="001D43DA"/>
    <w:rsid w:val="00223E99"/>
    <w:rsid w:val="002256EC"/>
    <w:rsid w:val="00232855"/>
    <w:rsid w:val="002731E1"/>
    <w:rsid w:val="00372935"/>
    <w:rsid w:val="003905FC"/>
    <w:rsid w:val="003A6462"/>
    <w:rsid w:val="003C52DA"/>
    <w:rsid w:val="003F5FF7"/>
    <w:rsid w:val="004172FF"/>
    <w:rsid w:val="0042040D"/>
    <w:rsid w:val="004271C0"/>
    <w:rsid w:val="00460E31"/>
    <w:rsid w:val="004847E6"/>
    <w:rsid w:val="004A00E7"/>
    <w:rsid w:val="004F2A89"/>
    <w:rsid w:val="004F3196"/>
    <w:rsid w:val="004F3239"/>
    <w:rsid w:val="00550B92"/>
    <w:rsid w:val="0055231A"/>
    <w:rsid w:val="00581ECA"/>
    <w:rsid w:val="005F7CFB"/>
    <w:rsid w:val="00610006"/>
    <w:rsid w:val="00612ABD"/>
    <w:rsid w:val="00697457"/>
    <w:rsid w:val="006A0603"/>
    <w:rsid w:val="006B23EA"/>
    <w:rsid w:val="00745D26"/>
    <w:rsid w:val="00777252"/>
    <w:rsid w:val="007D7F68"/>
    <w:rsid w:val="007E7E4A"/>
    <w:rsid w:val="008054C2"/>
    <w:rsid w:val="00822650"/>
    <w:rsid w:val="008516F4"/>
    <w:rsid w:val="008522E2"/>
    <w:rsid w:val="00856872"/>
    <w:rsid w:val="00873B20"/>
    <w:rsid w:val="008A0AD2"/>
    <w:rsid w:val="008B0F8C"/>
    <w:rsid w:val="008F7C43"/>
    <w:rsid w:val="00915EA2"/>
    <w:rsid w:val="009725BE"/>
    <w:rsid w:val="00990D27"/>
    <w:rsid w:val="00995AB2"/>
    <w:rsid w:val="009A3F62"/>
    <w:rsid w:val="009B4174"/>
    <w:rsid w:val="009D0F2C"/>
    <w:rsid w:val="009F1947"/>
    <w:rsid w:val="00A019DA"/>
    <w:rsid w:val="00A16838"/>
    <w:rsid w:val="00A31941"/>
    <w:rsid w:val="00A65C46"/>
    <w:rsid w:val="00A67597"/>
    <w:rsid w:val="00AB7DB5"/>
    <w:rsid w:val="00AF101C"/>
    <w:rsid w:val="00B156DE"/>
    <w:rsid w:val="00B4545C"/>
    <w:rsid w:val="00B54B5F"/>
    <w:rsid w:val="00B71381"/>
    <w:rsid w:val="00BC6352"/>
    <w:rsid w:val="00C20EAF"/>
    <w:rsid w:val="00C64DF8"/>
    <w:rsid w:val="00C83328"/>
    <w:rsid w:val="00CB34E0"/>
    <w:rsid w:val="00CC3E71"/>
    <w:rsid w:val="00CE1388"/>
    <w:rsid w:val="00CF65B5"/>
    <w:rsid w:val="00D015D0"/>
    <w:rsid w:val="00D0337D"/>
    <w:rsid w:val="00D574CC"/>
    <w:rsid w:val="00D600C5"/>
    <w:rsid w:val="00DA254B"/>
    <w:rsid w:val="00DC61D7"/>
    <w:rsid w:val="00E06874"/>
    <w:rsid w:val="00ED2AFE"/>
    <w:rsid w:val="00EE01C0"/>
    <w:rsid w:val="00EF0DE3"/>
    <w:rsid w:val="00F10B2D"/>
    <w:rsid w:val="00F11113"/>
    <w:rsid w:val="00F149BE"/>
    <w:rsid w:val="00F1686B"/>
    <w:rsid w:val="00F235FD"/>
    <w:rsid w:val="00F2740C"/>
    <w:rsid w:val="00F30497"/>
    <w:rsid w:val="00F63A3F"/>
    <w:rsid w:val="00F77894"/>
    <w:rsid w:val="00F85E91"/>
    <w:rsid w:val="00FA3F87"/>
    <w:rsid w:val="00FA46D8"/>
    <w:rsid w:val="00FC3292"/>
    <w:rsid w:val="00FC625B"/>
    <w:rsid w:val="00FD6438"/>
    <w:rsid w:val="00FE1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7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C4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E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">
    <w:name w:val="value"/>
    <w:basedOn w:val="a0"/>
    <w:rsid w:val="001A008E"/>
  </w:style>
  <w:style w:type="character" w:styleId="a7">
    <w:name w:val="Hyperlink"/>
    <w:basedOn w:val="a0"/>
    <w:link w:val="1"/>
    <w:uiPriority w:val="99"/>
    <w:unhideWhenUsed/>
    <w:rsid w:val="001A008E"/>
    <w:rPr>
      <w:color w:val="0000FF"/>
      <w:u w:val="single"/>
    </w:rPr>
  </w:style>
  <w:style w:type="paragraph" w:customStyle="1" w:styleId="1">
    <w:name w:val="Гиперссылка1"/>
    <w:link w:val="a7"/>
    <w:rsid w:val="00CE1388"/>
    <w:pPr>
      <w:spacing w:after="0" w:line="240" w:lineRule="auto"/>
    </w:pPr>
    <w:rPr>
      <w:color w:val="0000FF"/>
      <w:u w:val="single"/>
    </w:rPr>
  </w:style>
  <w:style w:type="character" w:customStyle="1" w:styleId="cardmaininfopurchaselink">
    <w:name w:val="cardmaininfo__purchaselink"/>
    <w:basedOn w:val="a0"/>
    <w:rsid w:val="00A31941"/>
  </w:style>
  <w:style w:type="paragraph" w:styleId="2">
    <w:name w:val="Body Text 2"/>
    <w:basedOn w:val="a"/>
    <w:link w:val="20"/>
    <w:uiPriority w:val="99"/>
    <w:unhideWhenUsed/>
    <w:rsid w:val="00B71381"/>
    <w:pPr>
      <w:spacing w:after="120" w:line="48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B7138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C833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</cp:lastModifiedBy>
  <cp:revision>50</cp:revision>
  <cp:lastPrinted>2022-03-09T05:40:00Z</cp:lastPrinted>
  <dcterms:created xsi:type="dcterms:W3CDTF">2022-03-28T09:04:00Z</dcterms:created>
  <dcterms:modified xsi:type="dcterms:W3CDTF">2026-08-31T09:43:00Z</dcterms:modified>
</cp:coreProperties>
</file>