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67" w:rsidRPr="006C7567" w:rsidRDefault="006C7567" w:rsidP="006C756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7567">
        <w:rPr>
          <w:rFonts w:ascii="Times New Roman" w:hAnsi="Times New Roman" w:cs="Times New Roman"/>
          <w:b/>
          <w:bCs/>
          <w:iCs/>
          <w:sz w:val="28"/>
          <w:szCs w:val="28"/>
        </w:rPr>
        <w:t>ТЕХНИЧЕСКОЕ ЗАДАНИЕ</w:t>
      </w:r>
    </w:p>
    <w:p w:rsidR="006C7567" w:rsidRPr="00F31002" w:rsidRDefault="006C7567" w:rsidP="006C756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756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Оказание </w:t>
      </w: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услуг по </w:t>
      </w:r>
      <w:bookmarkStart w:id="0" w:name="_Hlk120630988"/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сопровождению программных продуктов 1С и обслуживанию компьютерного оборудования</w:t>
      </w:r>
      <w:bookmarkEnd w:id="0"/>
    </w:p>
    <w:p w:rsidR="00F4547A" w:rsidRPr="00F31002" w:rsidRDefault="00F4547A" w:rsidP="00EC74E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>1. Информация о заказчике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>Полное наименование: Федеральное государственное бюджетное учреждение «Федеральный научно-исследовательский центр развития охотничьего хозяйства» (ФГБУ «ФНИЦ Охота»)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>Адрес юридического лица: 105118, г. Москва, ул. Вольная, д. 13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>ИНН 5029007706 / КПП 771901001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>ОГРН 1037739466423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Получатель услуг:</w:t>
      </w:r>
      <w:r w:rsidRPr="00F31002">
        <w:rPr>
          <w:rFonts w:ascii="Times New Roman" w:hAnsi="Times New Roman" w:cs="Times New Roman"/>
          <w:bCs/>
          <w:iCs/>
          <w:sz w:val="24"/>
          <w:szCs w:val="24"/>
        </w:rPr>
        <w:t xml:space="preserve"> Филиал Федерального государственного бюджетного учреждения «Федеральный научно-исследовательский центр развития охотничьего хозяйства» «</w:t>
      </w:r>
      <w:proofErr w:type="spellStart"/>
      <w:r w:rsidRPr="00F31002">
        <w:rPr>
          <w:rFonts w:ascii="Times New Roman" w:hAnsi="Times New Roman" w:cs="Times New Roman"/>
          <w:bCs/>
          <w:iCs/>
          <w:sz w:val="24"/>
          <w:szCs w:val="24"/>
        </w:rPr>
        <w:t>Кашинский</w:t>
      </w:r>
      <w:proofErr w:type="spellEnd"/>
      <w:r w:rsidRPr="00F31002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>ИНН 5029007706 / КПП 690043001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 xml:space="preserve">Адрес местонахождения филиала:171640, Тверская область, м. о. </w:t>
      </w:r>
      <w:proofErr w:type="spellStart"/>
      <w:r w:rsidRPr="00F31002">
        <w:rPr>
          <w:rFonts w:ascii="Times New Roman" w:hAnsi="Times New Roman" w:cs="Times New Roman"/>
          <w:bCs/>
          <w:iCs/>
          <w:sz w:val="24"/>
          <w:szCs w:val="24"/>
        </w:rPr>
        <w:t>Кашинский</w:t>
      </w:r>
      <w:proofErr w:type="spellEnd"/>
      <w:r w:rsidRPr="00F31002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F4547A" w:rsidRPr="00F31002" w:rsidRDefault="00F4547A" w:rsidP="00F4547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Cs/>
          <w:iCs/>
          <w:sz w:val="24"/>
          <w:szCs w:val="24"/>
        </w:rPr>
        <w:t xml:space="preserve"> г Кашин, </w:t>
      </w:r>
      <w:proofErr w:type="spellStart"/>
      <w:r w:rsidRPr="00F31002">
        <w:rPr>
          <w:rFonts w:ascii="Times New Roman" w:hAnsi="Times New Roman" w:cs="Times New Roman"/>
          <w:bCs/>
          <w:iCs/>
          <w:sz w:val="24"/>
          <w:szCs w:val="24"/>
        </w:rPr>
        <w:t>ул</w:t>
      </w:r>
      <w:proofErr w:type="spellEnd"/>
      <w:r w:rsidRPr="00F31002">
        <w:rPr>
          <w:rFonts w:ascii="Times New Roman" w:hAnsi="Times New Roman" w:cs="Times New Roman"/>
          <w:bCs/>
          <w:iCs/>
          <w:sz w:val="24"/>
          <w:szCs w:val="24"/>
        </w:rPr>
        <w:t xml:space="preserve"> Песочная, д. 1/16</w:t>
      </w:r>
    </w:p>
    <w:p w:rsidR="00F4547A" w:rsidRPr="00F31002" w:rsidRDefault="00F4547A" w:rsidP="00F4547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2. Общие сведения по закупке:</w:t>
      </w:r>
    </w:p>
    <w:p w:rsidR="00F4547A" w:rsidRPr="00F31002" w:rsidRDefault="003E7873" w:rsidP="003E7873">
      <w:pPr>
        <w:rPr>
          <w:rFonts w:ascii="Times New Roman" w:hAnsi="Times New Roman" w:cs="Times New Roman"/>
          <w:iCs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Объект закупки</w:t>
      </w:r>
      <w:r w:rsidRPr="00F3100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C51C47" w:rsidRPr="00F31002">
        <w:rPr>
          <w:rFonts w:ascii="Times New Roman" w:hAnsi="Times New Roman" w:cs="Times New Roman"/>
          <w:iCs/>
          <w:sz w:val="24"/>
          <w:szCs w:val="24"/>
        </w:rPr>
        <w:t xml:space="preserve">Оказание </w:t>
      </w:r>
      <w:r w:rsidR="00C51C47" w:rsidRPr="00F31002">
        <w:rPr>
          <w:rFonts w:ascii="Times New Roman" w:hAnsi="Times New Roman" w:cs="Times New Roman"/>
          <w:bCs/>
          <w:iCs/>
          <w:sz w:val="24"/>
          <w:szCs w:val="24"/>
        </w:rPr>
        <w:t>услуг по сопровождению программных продуктов 1С и обслуживанию компьютерного оборудования.</w:t>
      </w:r>
    </w:p>
    <w:p w:rsidR="003E7873" w:rsidRPr="00F31002" w:rsidRDefault="003E7873" w:rsidP="003E7873">
      <w:pPr>
        <w:rPr>
          <w:rFonts w:ascii="Times New Roman" w:hAnsi="Times New Roman" w:cs="Times New Roman"/>
          <w:iCs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Код по ОКПД 2</w:t>
      </w:r>
      <w:r w:rsidRPr="00F31002">
        <w:rPr>
          <w:rFonts w:ascii="Times New Roman" w:hAnsi="Times New Roman" w:cs="Times New Roman"/>
          <w:iCs/>
          <w:sz w:val="24"/>
          <w:szCs w:val="24"/>
        </w:rPr>
        <w:t>: 62.02.30.000 «Услуги по технической поддержке информационных технологий».</w:t>
      </w:r>
    </w:p>
    <w:p w:rsidR="00F4547A" w:rsidRPr="00F31002" w:rsidRDefault="003E7873" w:rsidP="00C51C47">
      <w:p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Цели закупки:</w:t>
      </w:r>
      <w:r w:rsidRPr="00F31002">
        <w:rPr>
          <w:rFonts w:ascii="Times New Roman" w:hAnsi="Times New Roman" w:cs="Times New Roman"/>
          <w:iCs/>
          <w:sz w:val="24"/>
          <w:szCs w:val="24"/>
        </w:rPr>
        <w:t xml:space="preserve"> оказание услуг по лицензионному обслуживанию и информационно - техническому сопровождению по прикладным программным п</w:t>
      </w:r>
      <w:r w:rsidR="00C51C47" w:rsidRPr="00F31002">
        <w:rPr>
          <w:rFonts w:ascii="Times New Roman" w:hAnsi="Times New Roman" w:cs="Times New Roman"/>
          <w:iCs/>
          <w:sz w:val="24"/>
          <w:szCs w:val="24"/>
        </w:rPr>
        <w:t>родуктам фирмы «1С», а именно:</w:t>
      </w:r>
      <w:r w:rsidR="00F4547A" w:rsidRPr="00F31002">
        <w:rPr>
          <w:rFonts w:ascii="Times New Roman" w:hAnsi="Times New Roman" w:cs="Times New Roman"/>
          <w:iCs/>
          <w:sz w:val="24"/>
          <w:szCs w:val="24"/>
        </w:rPr>
        <w:t>1</w:t>
      </w:r>
      <w:proofErr w:type="gramStart"/>
      <w:r w:rsidR="00F4547A" w:rsidRPr="00F31002">
        <w:rPr>
          <w:rFonts w:ascii="Times New Roman" w:hAnsi="Times New Roman" w:cs="Times New Roman"/>
          <w:iCs/>
          <w:sz w:val="24"/>
          <w:szCs w:val="24"/>
        </w:rPr>
        <w:t>С:Бухгалтерия</w:t>
      </w:r>
      <w:proofErr w:type="gramEnd"/>
      <w:r w:rsidR="00F4547A" w:rsidRPr="00F31002">
        <w:rPr>
          <w:rFonts w:ascii="Times New Roman" w:hAnsi="Times New Roman" w:cs="Times New Roman"/>
          <w:iCs/>
          <w:sz w:val="24"/>
          <w:szCs w:val="24"/>
        </w:rPr>
        <w:t xml:space="preserve"> государственного учреждения</w:t>
      </w:r>
      <w:r w:rsidR="00C51C47" w:rsidRPr="00F310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1C47" w:rsidRPr="00F31002">
        <w:rPr>
          <w:rFonts w:ascii="Times New Roman" w:hAnsi="Times New Roman" w:cs="Times New Roman"/>
          <w:sz w:val="24"/>
          <w:szCs w:val="24"/>
        </w:rPr>
        <w:t xml:space="preserve">, </w:t>
      </w:r>
      <w:r w:rsidR="00F4547A" w:rsidRPr="00F31002">
        <w:rPr>
          <w:rFonts w:ascii="Times New Roman" w:hAnsi="Times New Roman" w:cs="Times New Roman"/>
          <w:iCs/>
          <w:sz w:val="24"/>
          <w:szCs w:val="24"/>
        </w:rPr>
        <w:t>1С:Зарплата и кадры бюджетного учреждения 8</w:t>
      </w:r>
      <w:r w:rsidR="00C51C47" w:rsidRPr="00F31002">
        <w:rPr>
          <w:rFonts w:ascii="Times New Roman" w:hAnsi="Times New Roman" w:cs="Times New Roman"/>
          <w:sz w:val="24"/>
          <w:szCs w:val="24"/>
        </w:rPr>
        <w:t>, 1</w:t>
      </w:r>
      <w:r w:rsidR="00EC74EE" w:rsidRPr="00F31002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F4547A" w:rsidRPr="00F31002">
        <w:rPr>
          <w:rFonts w:ascii="Times New Roman" w:hAnsi="Times New Roman" w:cs="Times New Roman"/>
          <w:iCs/>
          <w:sz w:val="24"/>
          <w:szCs w:val="24"/>
        </w:rPr>
        <w:t>Программа проверки правильности ведения учета в государственных учреждениях «</w:t>
      </w:r>
      <w:proofErr w:type="spellStart"/>
      <w:r w:rsidR="00F4547A" w:rsidRPr="00F31002">
        <w:rPr>
          <w:rFonts w:ascii="Times New Roman" w:hAnsi="Times New Roman" w:cs="Times New Roman"/>
          <w:iCs/>
          <w:sz w:val="24"/>
          <w:szCs w:val="24"/>
        </w:rPr>
        <w:t>Финконтроль</w:t>
      </w:r>
      <w:proofErr w:type="spellEnd"/>
      <w:r w:rsidR="00F4547A" w:rsidRPr="00F31002">
        <w:rPr>
          <w:rFonts w:ascii="Times New Roman" w:hAnsi="Times New Roman" w:cs="Times New Roman"/>
          <w:iCs/>
          <w:sz w:val="24"/>
          <w:szCs w:val="24"/>
        </w:rPr>
        <w:t xml:space="preserve"> 8»</w:t>
      </w:r>
      <w:r w:rsidR="00C51C47" w:rsidRPr="00F31002">
        <w:rPr>
          <w:rFonts w:ascii="Times New Roman" w:hAnsi="Times New Roman" w:cs="Times New Roman"/>
          <w:iCs/>
          <w:sz w:val="24"/>
          <w:szCs w:val="24"/>
        </w:rPr>
        <w:t xml:space="preserve"> (далее ПП 1С) и обслуживание компьютерного оборудования</w:t>
      </w:r>
    </w:p>
    <w:p w:rsidR="00361237" w:rsidRPr="00F31002" w:rsidRDefault="00361237" w:rsidP="00361237">
      <w:pPr>
        <w:tabs>
          <w:tab w:val="left" w:pos="284"/>
        </w:tabs>
        <w:suppressAutoHyphens/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31002">
        <w:rPr>
          <w:rFonts w:ascii="Times New Roman" w:hAnsi="Times New Roman" w:cs="Times New Roman"/>
          <w:b/>
          <w:spacing w:val="-1"/>
          <w:sz w:val="24"/>
          <w:szCs w:val="24"/>
        </w:rPr>
        <w:t>Срок оказания Услуг:</w:t>
      </w:r>
      <w:r w:rsidRPr="00F31002">
        <w:rPr>
          <w:rFonts w:ascii="Times New Roman" w:hAnsi="Times New Roman" w:cs="Times New Roman"/>
          <w:spacing w:val="-1"/>
          <w:sz w:val="24"/>
          <w:szCs w:val="24"/>
        </w:rPr>
        <w:t xml:space="preserve"> с даты подписания Контракта по 31 декабря 2026 года.</w:t>
      </w:r>
    </w:p>
    <w:p w:rsidR="00361237" w:rsidRPr="00F31002" w:rsidRDefault="00361237" w:rsidP="00361237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31002">
        <w:rPr>
          <w:rFonts w:ascii="Times New Roman" w:hAnsi="Times New Roman" w:cs="Times New Roman"/>
          <w:spacing w:val="-1"/>
          <w:sz w:val="24"/>
          <w:szCs w:val="24"/>
        </w:rPr>
        <w:t>Кол-во часов включённого рабочего времени –</w:t>
      </w:r>
      <w:r w:rsidR="00EC74EE" w:rsidRPr="00F31002">
        <w:rPr>
          <w:rFonts w:ascii="Times New Roman" w:hAnsi="Times New Roman" w:cs="Times New Roman"/>
          <w:spacing w:val="-1"/>
          <w:sz w:val="24"/>
          <w:szCs w:val="24"/>
        </w:rPr>
        <w:t>56</w:t>
      </w:r>
      <w:r w:rsidRPr="00F31002">
        <w:rPr>
          <w:rFonts w:ascii="Times New Roman" w:hAnsi="Times New Roman" w:cs="Times New Roman"/>
          <w:spacing w:val="-1"/>
          <w:sz w:val="24"/>
          <w:szCs w:val="24"/>
        </w:rPr>
        <w:t xml:space="preserve"> час</w:t>
      </w:r>
      <w:r w:rsidR="00EC74EE" w:rsidRPr="00F31002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Pr="00F3100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61237" w:rsidRPr="00F31002" w:rsidRDefault="00361237" w:rsidP="00361237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sz w:val="24"/>
          <w:szCs w:val="24"/>
        </w:rPr>
        <w:t>Требования к условиям оказания Услуг:</w:t>
      </w:r>
    </w:p>
    <w:p w:rsidR="00361237" w:rsidRPr="00F31002" w:rsidRDefault="00361237" w:rsidP="0036123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31002">
        <w:rPr>
          <w:rFonts w:ascii="Times New Roman" w:hAnsi="Times New Roman" w:cs="Times New Roman"/>
          <w:spacing w:val="-1"/>
          <w:sz w:val="24"/>
          <w:szCs w:val="24"/>
        </w:rPr>
        <w:t>7.1. Наличие у Исполнителя сертификата фирмы «1С», который подтверждает, что он является официальным партнёром фирмы «1С», сертифицированным на комплексное обслуживание программ системы «1С»;</w:t>
      </w:r>
    </w:p>
    <w:p w:rsidR="00361237" w:rsidRPr="00F31002" w:rsidRDefault="00361237" w:rsidP="00361237">
      <w:pPr>
        <w:pStyle w:val="a3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31002">
        <w:rPr>
          <w:rFonts w:ascii="Times New Roman" w:hAnsi="Times New Roman" w:cs="Times New Roman"/>
          <w:spacing w:val="-1"/>
          <w:sz w:val="24"/>
          <w:szCs w:val="24"/>
        </w:rPr>
        <w:t>7.2. Исполнителю рекомендуется оказывать Услуги специалистом, обладающими знаниями программных продуктов «1С</w:t>
      </w:r>
      <w:r w:rsidRPr="00F31002">
        <w:rPr>
          <w:rFonts w:ascii="Times New Roman" w:eastAsia="MS Mincho" w:hAnsi="Times New Roman" w:cs="Times New Roman"/>
          <w:bCs/>
          <w:kern w:val="2"/>
          <w:sz w:val="24"/>
          <w:szCs w:val="24"/>
          <w:lang w:eastAsia="ar-SA"/>
        </w:rPr>
        <w:t>»</w:t>
      </w:r>
      <w:r w:rsidRPr="00F31002">
        <w:rPr>
          <w:rFonts w:ascii="Times New Roman" w:hAnsi="Times New Roman" w:cs="Times New Roman"/>
          <w:spacing w:val="-1"/>
          <w:sz w:val="24"/>
          <w:szCs w:val="24"/>
        </w:rPr>
        <w:t>, подтвержденными сертификатами «1С: Профессионал</w:t>
      </w:r>
      <w:r w:rsidRPr="00F31002">
        <w:rPr>
          <w:rFonts w:ascii="Times New Roman" w:eastAsia="MS Mincho" w:hAnsi="Times New Roman" w:cs="Times New Roman"/>
          <w:bCs/>
          <w:kern w:val="2"/>
          <w:sz w:val="24"/>
          <w:szCs w:val="24"/>
          <w:lang w:eastAsia="ar-SA"/>
        </w:rPr>
        <w:t>» по программе «Зарплата и кадры государственного учреждения»;</w:t>
      </w:r>
    </w:p>
    <w:p w:rsidR="00361237" w:rsidRPr="00F31002" w:rsidRDefault="00361237" w:rsidP="0036123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F31002">
        <w:rPr>
          <w:rFonts w:ascii="Times New Roman" w:hAnsi="Times New Roman" w:cs="Times New Roman"/>
          <w:spacing w:val="-1"/>
          <w:sz w:val="24"/>
          <w:szCs w:val="24"/>
        </w:rPr>
        <w:t>7.3. </w:t>
      </w:r>
      <w:r w:rsidRPr="00F31002">
        <w:rPr>
          <w:rFonts w:ascii="Times New Roman" w:hAnsi="Times New Roman" w:cs="Times New Roman"/>
          <w:sz w:val="24"/>
          <w:szCs w:val="24"/>
          <w:lang w:eastAsia="ar-SA"/>
        </w:rPr>
        <w:t xml:space="preserve">Оказание Услуг производиться специалистом Исполнителя непосредственно на территории Заказчика. </w:t>
      </w:r>
      <w:r w:rsidRPr="00F31002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Оказание удаленных Услуг по контракту не предусмотрено.</w:t>
      </w:r>
    </w:p>
    <w:p w:rsidR="00361237" w:rsidRPr="00F31002" w:rsidRDefault="00361237" w:rsidP="0036123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100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7.4. Выезд специалиста на объект Заказчика, в течение </w:t>
      </w:r>
      <w:r w:rsidR="00FE0B19" w:rsidRPr="00F31002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CE4C23" w:rsidRPr="00F310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31002">
        <w:rPr>
          <w:rFonts w:ascii="Times New Roman" w:hAnsi="Times New Roman" w:cs="Times New Roman"/>
          <w:sz w:val="24"/>
          <w:szCs w:val="24"/>
          <w:lang w:eastAsia="ar-SA"/>
        </w:rPr>
        <w:t xml:space="preserve">часов после оставления заявки, если иное не оговорено Заказчиком при заявке. </w:t>
      </w:r>
    </w:p>
    <w:p w:rsidR="00361237" w:rsidRPr="00F31002" w:rsidRDefault="00361237" w:rsidP="0036123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1002">
        <w:rPr>
          <w:rFonts w:ascii="Times New Roman" w:hAnsi="Times New Roman" w:cs="Times New Roman"/>
          <w:sz w:val="24"/>
          <w:szCs w:val="24"/>
          <w:lang w:eastAsia="ar-SA"/>
        </w:rPr>
        <w:t xml:space="preserve">Выезд осуществляется за счет Исполнителя. </w:t>
      </w:r>
    </w:p>
    <w:p w:rsidR="00361237" w:rsidRPr="00F31002" w:rsidRDefault="00361237" w:rsidP="0036123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1002">
        <w:rPr>
          <w:rFonts w:ascii="Times New Roman" w:hAnsi="Times New Roman" w:cs="Times New Roman"/>
          <w:sz w:val="24"/>
          <w:szCs w:val="24"/>
          <w:lang w:eastAsia="ar-SA"/>
        </w:rPr>
        <w:t xml:space="preserve">Количество выездов в течение срока действия Контракта не ограничено. </w:t>
      </w:r>
    </w:p>
    <w:p w:rsidR="00361237" w:rsidRPr="00F31002" w:rsidRDefault="00361237" w:rsidP="00361237">
      <w:pPr>
        <w:rPr>
          <w:rFonts w:ascii="Times New Roman" w:hAnsi="Times New Roman" w:cs="Times New Roman"/>
          <w:iCs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  <w:lang w:eastAsia="ar-SA"/>
        </w:rPr>
        <w:t>Заявка передается по телефону или письменно на электронную почту Исполнителя</w:t>
      </w:r>
    </w:p>
    <w:p w:rsidR="00B8272F" w:rsidRPr="00F31002" w:rsidRDefault="00FE0B19">
      <w:p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 xml:space="preserve">2.1 </w:t>
      </w:r>
      <w:r w:rsidR="00D25E8D" w:rsidRPr="00F31002">
        <w:rPr>
          <w:rFonts w:ascii="Times New Roman" w:hAnsi="Times New Roman" w:cs="Times New Roman"/>
          <w:sz w:val="24"/>
          <w:szCs w:val="24"/>
        </w:rPr>
        <w:t>Сопровождение программного обеспечения системы "1</w:t>
      </w:r>
      <w:proofErr w:type="gramStart"/>
      <w:r w:rsidR="00D25E8D" w:rsidRPr="00F31002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D25E8D" w:rsidRPr="00F31002">
        <w:rPr>
          <w:rFonts w:ascii="Times New Roman" w:hAnsi="Times New Roman" w:cs="Times New Roman"/>
          <w:sz w:val="24"/>
          <w:szCs w:val="24"/>
        </w:rPr>
        <w:t>" и баз данных, включая базы данных 1С:ИТС, а также связанные с сопровождением консультационные услуги.</w:t>
      </w:r>
    </w:p>
    <w:p w:rsidR="00D25E8D" w:rsidRPr="00F31002" w:rsidRDefault="00D25E8D" w:rsidP="00D25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Консультирование по работе с программами «1С», поддержание целостности информационной базы, помощь в учете хозяйственных операций, составлении отчетности</w:t>
      </w:r>
      <w:r w:rsidR="00F6001A" w:rsidRPr="00F31002">
        <w:rPr>
          <w:rFonts w:ascii="Times New Roman" w:hAnsi="Times New Roman" w:cs="Times New Roman"/>
          <w:sz w:val="24"/>
          <w:szCs w:val="24"/>
        </w:rPr>
        <w:t>.</w:t>
      </w:r>
    </w:p>
    <w:p w:rsidR="00D25E8D" w:rsidRPr="00F31002" w:rsidRDefault="00D25E8D" w:rsidP="00D25E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Адаптация программ «1С» под нужды Заказчика (Разработка или доработка: отчетов, печатных форм, документов, справочников. Настройка обмена данными, администрирование и расширение функционала)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Поиск и устранение ошибок в ПП,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Настройка типового функционала ПП под специфику ведения учета в учреждении,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Обновления ПП и доработка существующего типового функционала ПП,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Разработка нового блока учета в ПП, не предусмотренного типовым функционалом ПП,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Доработка механизмов автоматического заполнения форм регламентированной отчетности (бухгалтерские, налоговые, статистические формы),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Очистка и оптимизация информационных баз,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Актуализация типовых форм бухгалтерской отчетности, выпускаемых фирмой "1С" в соответствии с инструкциями Министерства по налогам и сборам, Минфина РФ, Минприроды России, органов Федерального казначейства.</w:t>
      </w:r>
    </w:p>
    <w:p w:rsidR="003E7873" w:rsidRPr="00F31002" w:rsidRDefault="003E7873" w:rsidP="00EC74EE">
      <w:pPr>
        <w:pStyle w:val="a3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Анализ регламентированной и аналитической бухгалтерской отчетности Заказчика по результатам его хозяйственной деятельности на предмет корректности введенной информации и рекомендации по устранению ошибок.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Консультирование Заказчика по ведению учета в программе: «1</w:t>
      </w:r>
      <w:proofErr w:type="gramStart"/>
      <w:r w:rsidRPr="00F31002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F31002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учреждения» 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Консультирование Заказчика по ведению учета в программе: «1С: Зарплата и кадры бюджетного учреждения</w:t>
      </w:r>
    </w:p>
    <w:p w:rsidR="00EC74EE" w:rsidRPr="00F31002" w:rsidRDefault="003E7873" w:rsidP="00EC7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Внесение изменений в конфигурацию (обработки/доработки) программ «1</w:t>
      </w:r>
      <w:proofErr w:type="gramStart"/>
      <w:r w:rsidRPr="00F31002">
        <w:rPr>
          <w:rFonts w:ascii="Times New Roman" w:hAnsi="Times New Roman" w:cs="Times New Roman"/>
          <w:sz w:val="24"/>
          <w:szCs w:val="24"/>
        </w:rPr>
        <w:t>С:Бухгалтерия</w:t>
      </w:r>
      <w:proofErr w:type="gramEnd"/>
      <w:r w:rsidRPr="00F31002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учреждения», «1С:Зарплата и кадры бюджетного учреждения 8»</w:t>
      </w:r>
    </w:p>
    <w:p w:rsidR="003E7873" w:rsidRPr="00F31002" w:rsidRDefault="003E7873" w:rsidP="00EC7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Загрузка классификаторов, дополнительных отчетов и обработок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Аудит бухучета в программе Заказчика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Одновременное оказание консультаций всем пользователям 1С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Восстановление работоспособности программы и данных при потере или разрушении.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Настройки рабочих мест, серверной части программы, интерфейсов программы, пользовательских прав доступа.</w:t>
      </w:r>
    </w:p>
    <w:p w:rsidR="003E7873" w:rsidRPr="00F31002" w:rsidRDefault="003E7873" w:rsidP="003E7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Настройка внутреннего электронного документооборота.</w:t>
      </w:r>
    </w:p>
    <w:p w:rsidR="00ED4C23" w:rsidRDefault="003E7873" w:rsidP="00ED4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Техническое сопровождение ранее внесенных изменений в конфигурацию программы.</w:t>
      </w:r>
    </w:p>
    <w:p w:rsidR="00ED4C23" w:rsidRPr="00ED4C23" w:rsidRDefault="00ED4C23" w:rsidP="00ED4C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D4C23">
        <w:rPr>
          <w:rFonts w:ascii="Times New Roman" w:hAnsi="Times New Roman" w:cs="Times New Roman"/>
          <w:sz w:val="24"/>
          <w:szCs w:val="24"/>
        </w:rPr>
        <w:t>Настройка автоматической ежедневной архивации сервера и баз данных.</w:t>
      </w:r>
    </w:p>
    <w:p w:rsidR="00FE0B19" w:rsidRPr="00F31002" w:rsidRDefault="00FE0B19" w:rsidP="00FE0B19">
      <w:pPr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10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3.Общие требования к оказанию услуг </w:t>
      </w:r>
      <w:r w:rsidRPr="00F31002">
        <w:rPr>
          <w:rFonts w:ascii="Times New Roman" w:hAnsi="Times New Roman" w:cs="Times New Roman"/>
          <w:b/>
          <w:bCs/>
          <w:iCs/>
          <w:sz w:val="24"/>
          <w:szCs w:val="24"/>
        </w:rPr>
        <w:t>по обслуживанию компьютерного оборудования</w:t>
      </w:r>
      <w:r w:rsidRPr="00F310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0B19" w:rsidRPr="00F31002" w:rsidRDefault="00FE0B19" w:rsidP="00FE0B19">
      <w:pPr>
        <w:pStyle w:val="a3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3.1. Порядок оказания услуг:</w:t>
      </w:r>
    </w:p>
    <w:p w:rsidR="00FE0B19" w:rsidRPr="00F31002" w:rsidRDefault="00FE0B19" w:rsidP="00FE0B19">
      <w:pPr>
        <w:pStyle w:val="a3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3.1.1. Профилактическая проверка работоспособности оборудования (рабочих станций, серверов, сетевого оборудования, источников бесперебо</w:t>
      </w:r>
      <w:r w:rsidR="00F31002" w:rsidRPr="00F31002">
        <w:rPr>
          <w:rFonts w:ascii="Times New Roman" w:hAnsi="Times New Roman" w:cs="Times New Roman"/>
          <w:sz w:val="24"/>
          <w:szCs w:val="24"/>
        </w:rPr>
        <w:t>йного питания, оргтехники</w:t>
      </w:r>
      <w:r w:rsidRPr="00F31002">
        <w:rPr>
          <w:rFonts w:ascii="Times New Roman" w:hAnsi="Times New Roman" w:cs="Times New Roman"/>
          <w:sz w:val="24"/>
          <w:szCs w:val="24"/>
        </w:rPr>
        <w:t>), что включает в себя:</w:t>
      </w:r>
    </w:p>
    <w:p w:rsidR="00F31002" w:rsidRPr="00F31002" w:rsidRDefault="00FE0B19" w:rsidP="00F31002">
      <w:pPr>
        <w:tabs>
          <w:tab w:val="left" w:pos="0"/>
          <w:tab w:val="left" w:pos="85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 проверку работоспособности рабочих станций и серверов;</w:t>
      </w:r>
    </w:p>
    <w:p w:rsidR="00F31002" w:rsidRPr="00F31002" w:rsidRDefault="00F31002" w:rsidP="00F31002">
      <w:pPr>
        <w:tabs>
          <w:tab w:val="left" w:pos="0"/>
          <w:tab w:val="left" w:pos="85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</w:t>
      </w:r>
      <w:r w:rsidR="00FE0B19" w:rsidRPr="00F31002">
        <w:rPr>
          <w:rFonts w:ascii="Times New Roman" w:hAnsi="Times New Roman" w:cs="Times New Roman"/>
          <w:sz w:val="24"/>
          <w:szCs w:val="24"/>
        </w:rPr>
        <w:t>проверку работоспособности локальной сети;</w:t>
      </w:r>
    </w:p>
    <w:p w:rsidR="00FE0B19" w:rsidRPr="00F31002" w:rsidRDefault="00FE0B19" w:rsidP="00F31002">
      <w:pPr>
        <w:tabs>
          <w:tab w:val="left" w:pos="0"/>
          <w:tab w:val="left" w:pos="85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 </w:t>
      </w:r>
      <w:r w:rsidR="00F31002" w:rsidRPr="00F31002">
        <w:rPr>
          <w:rFonts w:ascii="Times New Roman" w:hAnsi="Times New Roman" w:cs="Times New Roman"/>
          <w:sz w:val="24"/>
          <w:szCs w:val="24"/>
        </w:rPr>
        <w:t>-</w:t>
      </w:r>
      <w:r w:rsidRPr="00F31002">
        <w:rPr>
          <w:rFonts w:ascii="Times New Roman" w:hAnsi="Times New Roman" w:cs="Times New Roman"/>
          <w:sz w:val="24"/>
          <w:szCs w:val="24"/>
        </w:rPr>
        <w:t>проверку операционных систем на наличие системных ошибок и их устранение;</w:t>
      </w:r>
    </w:p>
    <w:p w:rsidR="00FE0B19" w:rsidRPr="00F31002" w:rsidRDefault="00FE0B19" w:rsidP="00FE0B19">
      <w:pPr>
        <w:tabs>
          <w:tab w:val="left" w:pos="0"/>
          <w:tab w:val="left" w:pos="85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 проверку состояния антивирусной системы.</w:t>
      </w:r>
    </w:p>
    <w:p w:rsidR="00FE0B19" w:rsidRPr="00F31002" w:rsidRDefault="00FE0B19" w:rsidP="00FE0B19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3.1.2. При необходимости осуществляется срочный выезд специалиста для устранения неисправностей в работе оборудования. С</w:t>
      </w:r>
      <w:r w:rsidR="00527E88">
        <w:rPr>
          <w:rFonts w:ascii="Times New Roman" w:hAnsi="Times New Roman" w:cs="Times New Roman"/>
          <w:sz w:val="24"/>
          <w:szCs w:val="24"/>
        </w:rPr>
        <w:t>пециалист должен прибыть</w:t>
      </w:r>
      <w:r w:rsidRPr="00F31002">
        <w:rPr>
          <w:rFonts w:ascii="Times New Roman" w:hAnsi="Times New Roman" w:cs="Times New Roman"/>
          <w:sz w:val="24"/>
          <w:szCs w:val="24"/>
        </w:rPr>
        <w:t xml:space="preserve"> не позднее 2</w:t>
      </w:r>
      <w:r w:rsidR="00F31002">
        <w:rPr>
          <w:rFonts w:ascii="Times New Roman" w:hAnsi="Times New Roman" w:cs="Times New Roman"/>
          <w:sz w:val="24"/>
          <w:szCs w:val="24"/>
        </w:rPr>
        <w:t xml:space="preserve"> (дв</w:t>
      </w:r>
      <w:r w:rsidRPr="00F31002">
        <w:rPr>
          <w:rFonts w:ascii="Times New Roman" w:hAnsi="Times New Roman" w:cs="Times New Roman"/>
          <w:sz w:val="24"/>
          <w:szCs w:val="24"/>
        </w:rPr>
        <w:t xml:space="preserve">ух) часов с момента регистрации заявки. Заявка принимается по каналам телефонной связи. </w:t>
      </w:r>
    </w:p>
    <w:p w:rsidR="00FE0B19" w:rsidRPr="00F31002" w:rsidRDefault="00FE0B19" w:rsidP="00FE0B1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3.2.  В состав работ по техническому обслуживанию вычислительной и оргтехники входят:</w:t>
      </w:r>
    </w:p>
    <w:p w:rsidR="00F31002" w:rsidRDefault="00FE0B19" w:rsidP="00F31002">
      <w:pPr>
        <w:pStyle w:val="a3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31002">
        <w:rPr>
          <w:rFonts w:ascii="Times New Roman" w:hAnsi="Times New Roman" w:cs="Times New Roman"/>
          <w:color w:val="000000"/>
          <w:sz w:val="24"/>
          <w:szCs w:val="24"/>
        </w:rPr>
        <w:t>3.2.1. Обеспечение работы ЛВС.</w:t>
      </w:r>
    </w:p>
    <w:p w:rsidR="00FE0B19" w:rsidRPr="00F31002" w:rsidRDefault="00FE0B19" w:rsidP="00F31002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 xml:space="preserve"> Проверка работоспособности ресурсов файлового сервера.</w:t>
      </w:r>
    </w:p>
    <w:p w:rsidR="00FE0B19" w:rsidRPr="00F31002" w:rsidRDefault="00F31002" w:rsidP="00FE0B1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3.2</w:t>
      </w:r>
      <w:r w:rsidR="00FE0B19" w:rsidRPr="00F31002">
        <w:rPr>
          <w:rFonts w:ascii="Times New Roman" w:hAnsi="Times New Roman" w:cs="Times New Roman"/>
          <w:sz w:val="24"/>
          <w:szCs w:val="24"/>
        </w:rPr>
        <w:t>.</w:t>
      </w:r>
      <w:r w:rsidRPr="00F31002">
        <w:rPr>
          <w:rFonts w:ascii="Times New Roman" w:hAnsi="Times New Roman" w:cs="Times New Roman"/>
          <w:sz w:val="24"/>
          <w:szCs w:val="24"/>
        </w:rPr>
        <w:t>2</w:t>
      </w:r>
      <w:r w:rsidR="00FE0B19" w:rsidRPr="00F31002">
        <w:rPr>
          <w:rFonts w:ascii="Times New Roman" w:hAnsi="Times New Roman" w:cs="Times New Roman"/>
          <w:sz w:val="24"/>
          <w:szCs w:val="24"/>
        </w:rPr>
        <w:t> Подготовка серверного оборудования к рабочему процессу:</w:t>
      </w:r>
    </w:p>
    <w:p w:rsidR="00FE0B19" w:rsidRPr="00F31002" w:rsidRDefault="00FE0B19" w:rsidP="00FE0B1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Установка, настройка, обновление операционных систем и необходимого базового ПО. Проверка работоспособности.</w:t>
      </w:r>
    </w:p>
    <w:p w:rsidR="00FE0B19" w:rsidRPr="00F31002" w:rsidRDefault="00FE0B19" w:rsidP="00FE0B1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Сопровождение специализированного ПО.</w:t>
      </w:r>
    </w:p>
    <w:p w:rsidR="00FE0B19" w:rsidRPr="00F31002" w:rsidRDefault="00FE0B19" w:rsidP="00FE0B1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Настройка периферийных устройств. Проверка работоспособности.</w:t>
      </w:r>
    </w:p>
    <w:p w:rsidR="00FE0B19" w:rsidRPr="00F31002" w:rsidRDefault="00FE0B19" w:rsidP="00FE0B1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3.2.</w:t>
      </w:r>
      <w:r w:rsidR="00F31002" w:rsidRPr="00F31002">
        <w:rPr>
          <w:rFonts w:ascii="Times New Roman" w:hAnsi="Times New Roman" w:cs="Times New Roman"/>
          <w:sz w:val="24"/>
          <w:szCs w:val="24"/>
        </w:rPr>
        <w:t>3</w:t>
      </w:r>
      <w:r w:rsidRPr="00F31002">
        <w:rPr>
          <w:rFonts w:ascii="Times New Roman" w:hAnsi="Times New Roman" w:cs="Times New Roman"/>
          <w:sz w:val="24"/>
          <w:szCs w:val="24"/>
        </w:rPr>
        <w:t>. Подготовка оборудования персонала к производственному процессу: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Установка, настройка, обновление операционных систем и необходимого базового ПО. Проверка работоспособности.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Установка специализированного ПО для организации производственного процесса. Проверка работоспособности.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Настройка периферийных устройств. Проверка работоспособности.</w:t>
      </w:r>
    </w:p>
    <w:p w:rsidR="00FE0B19" w:rsidRPr="00F31002" w:rsidRDefault="00FE0B19" w:rsidP="00FE0B19">
      <w:pPr>
        <w:pStyle w:val="a3"/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3.2.</w:t>
      </w:r>
      <w:r w:rsidR="00F31002" w:rsidRPr="00F31002">
        <w:rPr>
          <w:rFonts w:ascii="Times New Roman" w:hAnsi="Times New Roman" w:cs="Times New Roman"/>
          <w:sz w:val="24"/>
          <w:szCs w:val="24"/>
        </w:rPr>
        <w:t>4</w:t>
      </w:r>
      <w:r w:rsidRPr="00F31002">
        <w:rPr>
          <w:rFonts w:ascii="Times New Roman" w:hAnsi="Times New Roman" w:cs="Times New Roman"/>
          <w:sz w:val="24"/>
          <w:szCs w:val="24"/>
        </w:rPr>
        <w:t>. Создание системы резервного копирования и восстановления информации по запросу: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Сопровождение системы архивации данных.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 Сопровождение системы восстановления данных по запросу.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-Проверка работоспособности систем отказоустойчивости.</w:t>
      </w:r>
    </w:p>
    <w:p w:rsidR="00FE0B19" w:rsidRPr="00F31002" w:rsidRDefault="00FE0B19" w:rsidP="00FE0B19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3.2.</w:t>
      </w:r>
      <w:r w:rsidR="00F31002" w:rsidRPr="00F31002">
        <w:rPr>
          <w:rFonts w:ascii="Times New Roman" w:hAnsi="Times New Roman" w:cs="Times New Roman"/>
          <w:sz w:val="24"/>
          <w:szCs w:val="24"/>
        </w:rPr>
        <w:t>5</w:t>
      </w:r>
      <w:r w:rsidRPr="00F31002">
        <w:rPr>
          <w:rFonts w:ascii="Times New Roman" w:hAnsi="Times New Roman" w:cs="Times New Roman"/>
          <w:sz w:val="24"/>
          <w:szCs w:val="24"/>
        </w:rPr>
        <w:t>. Профилактическое обслуживание оборудования: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 чистка, выполнение модернизации, тестирование и проверка, в соответствии с планом и регламентом проведения профилактик на оборудовании;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 замена вышедших из строя внешних и внутренних компонентов рабочих станций, ИБП, оргтехники;</w:t>
      </w:r>
    </w:p>
    <w:p w:rsidR="00FE0B19" w:rsidRPr="00F31002" w:rsidRDefault="00FE0B19" w:rsidP="00FE0B19">
      <w:pPr>
        <w:pStyle w:val="a3"/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- замена картриджей принтеров и многофункциональных устройств.</w:t>
      </w:r>
    </w:p>
    <w:p w:rsidR="00ED4C23" w:rsidRDefault="00FE0B19" w:rsidP="00FE0B19">
      <w:pPr>
        <w:tabs>
          <w:tab w:val="left" w:pos="0"/>
          <w:tab w:val="left" w:pos="85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>3.3. </w:t>
      </w:r>
      <w:r w:rsidR="00ED4C23" w:rsidRPr="00ED4C23">
        <w:rPr>
          <w:rFonts w:ascii="Times New Roman" w:hAnsi="Times New Roman" w:cs="Times New Roman"/>
          <w:sz w:val="24"/>
          <w:szCs w:val="24"/>
        </w:rPr>
        <w:t>Запасные части, расходные материалы, дополнительное оборудование и программное обеспечение оплачиваются ЗАКАЗЧИКОМ дополнительно</w:t>
      </w:r>
      <w:r w:rsidR="00ED4C23">
        <w:rPr>
          <w:rFonts w:ascii="Times New Roman" w:hAnsi="Times New Roman" w:cs="Times New Roman"/>
          <w:sz w:val="24"/>
          <w:szCs w:val="24"/>
        </w:rPr>
        <w:t>.</w:t>
      </w:r>
    </w:p>
    <w:p w:rsidR="00FE0B19" w:rsidRPr="00F31002" w:rsidRDefault="00F31002" w:rsidP="00FE0B19">
      <w:pPr>
        <w:tabs>
          <w:tab w:val="left" w:pos="0"/>
          <w:tab w:val="left" w:pos="851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31002">
        <w:rPr>
          <w:rFonts w:ascii="Times New Roman" w:hAnsi="Times New Roman" w:cs="Times New Roman"/>
          <w:sz w:val="24"/>
          <w:szCs w:val="24"/>
        </w:rPr>
        <w:t xml:space="preserve"> </w:t>
      </w:r>
      <w:r w:rsidR="00FE0B19" w:rsidRPr="00F31002">
        <w:rPr>
          <w:rFonts w:ascii="Times New Roman" w:hAnsi="Times New Roman" w:cs="Times New Roman"/>
          <w:sz w:val="24"/>
          <w:szCs w:val="24"/>
        </w:rPr>
        <w:t xml:space="preserve">3.4. Мониторинг состояния картриджей принтеров и МФУ, состояния АКБ </w:t>
      </w:r>
      <w:r w:rsidRPr="00F31002">
        <w:rPr>
          <w:rFonts w:ascii="Times New Roman" w:hAnsi="Times New Roman" w:cs="Times New Roman"/>
          <w:sz w:val="24"/>
          <w:szCs w:val="24"/>
        </w:rPr>
        <w:t>и</w:t>
      </w:r>
      <w:r w:rsidR="00FE0B19" w:rsidRPr="00F31002">
        <w:rPr>
          <w:rFonts w:ascii="Times New Roman" w:hAnsi="Times New Roman" w:cs="Times New Roman"/>
          <w:sz w:val="24"/>
          <w:szCs w:val="24"/>
        </w:rPr>
        <w:t xml:space="preserve"> ИБП.</w:t>
      </w:r>
    </w:p>
    <w:p w:rsidR="00F31002" w:rsidRPr="00F31002" w:rsidRDefault="00F31002" w:rsidP="00F3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E88" w:rsidRDefault="00527E88" w:rsidP="00F3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1002" w:rsidRDefault="00F31002" w:rsidP="00F3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002">
        <w:rPr>
          <w:rFonts w:ascii="Times New Roman" w:eastAsia="Times New Roman" w:hAnsi="Times New Roman" w:cs="Times New Roman"/>
          <w:b/>
          <w:sz w:val="24"/>
          <w:szCs w:val="24"/>
        </w:rPr>
        <w:t>Перечень оборудования, требующего оказания услуги</w:t>
      </w:r>
    </w:p>
    <w:p w:rsidR="00F31002" w:rsidRPr="00F31002" w:rsidRDefault="00F31002" w:rsidP="00F31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348"/>
        <w:gridCol w:w="2442"/>
      </w:tblGrid>
      <w:tr w:rsidR="00F31002" w:rsidRPr="00F31002" w:rsidTr="00021438">
        <w:trPr>
          <w:trHeight w:val="23"/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марка</w:t>
            </w:r>
            <w:proofErr w:type="spellEnd"/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оборудования</w:t>
            </w:r>
            <w:proofErr w:type="spellEnd"/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F31002" w:rsidRPr="00F31002" w:rsidTr="00021438">
        <w:trPr>
          <w:trHeight w:val="2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Сервер</w:t>
            </w:r>
            <w:proofErr w:type="spellEnd"/>
          </w:p>
        </w:tc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002" w:rsidRPr="00F31002" w:rsidRDefault="00527E88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002" w:rsidRPr="00F31002" w:rsidTr="00021438">
        <w:trPr>
          <w:trHeight w:val="2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527E88" w:rsidRDefault="00527E88" w:rsidP="00F3100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в комплекте</w:t>
            </w:r>
          </w:p>
        </w:tc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002" w:rsidRPr="00527E88" w:rsidRDefault="00527E88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002" w:rsidRPr="00F31002" w:rsidTr="00021438">
        <w:trPr>
          <w:trHeight w:val="23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1002" w:rsidRPr="00F31002" w:rsidRDefault="00F31002" w:rsidP="00F3100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Принтер</w:t>
            </w:r>
            <w:proofErr w:type="spellEnd"/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многофункциональное</w:t>
            </w:r>
            <w:proofErr w:type="spellEnd"/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устройство</w:t>
            </w:r>
            <w:proofErr w:type="spellEnd"/>
          </w:p>
        </w:tc>
        <w:tc>
          <w:tcPr>
            <w:tcW w:w="2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1002" w:rsidRPr="00527E88" w:rsidRDefault="00527E88" w:rsidP="00F3100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31002" w:rsidRPr="00F31002" w:rsidRDefault="00F31002" w:rsidP="00F31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</w:pPr>
    </w:p>
    <w:p w:rsidR="00F31002" w:rsidRPr="00F31002" w:rsidRDefault="00F31002" w:rsidP="00F3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</w:pPr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4. </w:t>
      </w:r>
      <w:proofErr w:type="spellStart"/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Дополнительные</w:t>
      </w:r>
      <w:proofErr w:type="spellEnd"/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</w:t>
      </w:r>
      <w:proofErr w:type="spellStart"/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требования</w:t>
      </w:r>
      <w:proofErr w:type="spellEnd"/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 xml:space="preserve"> к </w:t>
      </w:r>
      <w:proofErr w:type="spellStart"/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Исполнителю</w:t>
      </w:r>
      <w:proofErr w:type="spellEnd"/>
      <w:r w:rsidRPr="00F31002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:</w:t>
      </w:r>
    </w:p>
    <w:p w:rsidR="00F31002" w:rsidRPr="00F31002" w:rsidRDefault="00F31002" w:rsidP="00F31002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002">
        <w:rPr>
          <w:rFonts w:ascii="Times New Roman" w:eastAsia="Times New Roman" w:hAnsi="Times New Roman" w:cs="Times New Roman"/>
          <w:b/>
          <w:sz w:val="24"/>
          <w:szCs w:val="24"/>
        </w:rPr>
        <w:t>Обслуживание должно осуществляться на территории заказчика при очных встречах (удаленное обслуживание исключается).</w:t>
      </w:r>
    </w:p>
    <w:p w:rsidR="00FE0B19" w:rsidRPr="00F31002" w:rsidRDefault="00FE0B19" w:rsidP="00FE0B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FE0B19" w:rsidRPr="00F3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2B2B"/>
    <w:multiLevelType w:val="hybridMultilevel"/>
    <w:tmpl w:val="23500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8D"/>
    <w:rsid w:val="00361237"/>
    <w:rsid w:val="003E7873"/>
    <w:rsid w:val="00527E88"/>
    <w:rsid w:val="006C7567"/>
    <w:rsid w:val="00B8272F"/>
    <w:rsid w:val="00C51C47"/>
    <w:rsid w:val="00CB381A"/>
    <w:rsid w:val="00CE4C23"/>
    <w:rsid w:val="00D25E8D"/>
    <w:rsid w:val="00EC74EE"/>
    <w:rsid w:val="00ED4C23"/>
    <w:rsid w:val="00F31002"/>
    <w:rsid w:val="00F4547A"/>
    <w:rsid w:val="00F6001A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3D05"/>
  <w15:chartTrackingRefBased/>
  <w15:docId w15:val="{381B6066-492A-4F0E-B6B0-790157E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10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E8D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45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4547A"/>
  </w:style>
  <w:style w:type="paragraph" w:styleId="a6">
    <w:name w:val="Body Text Indent"/>
    <w:basedOn w:val="a"/>
    <w:link w:val="a7"/>
    <w:uiPriority w:val="99"/>
    <w:semiHidden/>
    <w:unhideWhenUsed/>
    <w:rsid w:val="006C756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C7567"/>
  </w:style>
  <w:style w:type="paragraph" w:styleId="2">
    <w:name w:val="Body Text First Indent 2"/>
    <w:basedOn w:val="a6"/>
    <w:link w:val="20"/>
    <w:uiPriority w:val="99"/>
    <w:semiHidden/>
    <w:unhideWhenUsed/>
    <w:rsid w:val="006C7567"/>
    <w:pPr>
      <w:spacing w:after="160"/>
      <w:ind w:left="360" w:firstLine="360"/>
    </w:pPr>
  </w:style>
  <w:style w:type="character" w:customStyle="1" w:styleId="20">
    <w:name w:val="Красная строка 2 Знак"/>
    <w:basedOn w:val="a7"/>
    <w:link w:val="2"/>
    <w:uiPriority w:val="99"/>
    <w:semiHidden/>
    <w:rsid w:val="006C7567"/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uiPriority w:val="99"/>
    <w:rsid w:val="00F31002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Светлана Ивановна</dc:creator>
  <cp:keywords/>
  <dc:description/>
  <cp:lastModifiedBy>Богачева Светлана Ивановна</cp:lastModifiedBy>
  <cp:revision>5</cp:revision>
  <dcterms:created xsi:type="dcterms:W3CDTF">2026-05-06T11:24:00Z</dcterms:created>
  <dcterms:modified xsi:type="dcterms:W3CDTF">2026-06-22T08:16:00Z</dcterms:modified>
</cp:coreProperties>
</file>