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00C7" w14:textId="77777777" w:rsidR="00A472E0" w:rsidRDefault="007F1D41" w:rsidP="00A472E0">
      <w:pPr>
        <w:jc w:val="center"/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</w:pPr>
      <w:r w:rsidRPr="00ED0BAB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на поставку патронов для нужд </w:t>
      </w:r>
      <w:r w:rsidRPr="00ED0BAB"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  <w:t xml:space="preserve">государственных инспекторов </w:t>
      </w:r>
      <w:proofErr w:type="spellStart"/>
      <w:r w:rsidR="005577E0" w:rsidRPr="00ED0BAB"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  <w:t>Большехехцирского</w:t>
      </w:r>
      <w:proofErr w:type="spellEnd"/>
      <w:r w:rsidR="005577E0" w:rsidRPr="00ED0BAB"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  <w:t xml:space="preserve"> филиала</w:t>
      </w:r>
      <w:r w:rsidRPr="00ED0BAB"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  <w:t xml:space="preserve"> ФГБУ «Заповедное Приамурье»</w:t>
      </w:r>
    </w:p>
    <w:p w14:paraId="6EF6C08B" w14:textId="162D3409" w:rsidR="00ED0BAB" w:rsidRPr="00A472E0" w:rsidRDefault="005577E0" w:rsidP="00A472E0">
      <w:pPr>
        <w:jc w:val="center"/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</w:pPr>
      <w:r w:rsidRPr="00A472E0"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  <w:t xml:space="preserve"> (Код ОКПД 2: 25.40.13.190)</w:t>
      </w:r>
    </w:p>
    <w:p w14:paraId="710BB86F" w14:textId="2699A25E" w:rsidR="007F1D41" w:rsidRPr="00D72B5E" w:rsidRDefault="007F1D41" w:rsidP="00D72B5E">
      <w:pPr>
        <w:pStyle w:val="af2"/>
        <w:spacing w:line="276" w:lineRule="auto"/>
        <w:ind w:left="-567"/>
        <w:jc w:val="both"/>
        <w:rPr>
          <w:rFonts w:ascii="Times New Roman" w:eastAsia="Andale Sans UI" w:hAnsi="Times New Roman" w:cs="Times New Roman"/>
          <w:kern w:val="28"/>
          <w:sz w:val="24"/>
          <w:szCs w:val="24"/>
        </w:rPr>
      </w:pPr>
      <w:r w:rsidRPr="00D72B5E"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  <w:t>Место поставки:</w:t>
      </w:r>
      <w:r w:rsidRPr="00D72B5E">
        <w:rPr>
          <w:rFonts w:ascii="Times New Roman" w:eastAsia="Andale Sans UI" w:hAnsi="Times New Roman" w:cs="Times New Roman"/>
          <w:kern w:val="28"/>
          <w:sz w:val="24"/>
          <w:szCs w:val="24"/>
        </w:rPr>
        <w:t xml:space="preserve"> </w:t>
      </w:r>
      <w:r w:rsidR="005577E0" w:rsidRPr="00D72B5E">
        <w:rPr>
          <w:rFonts w:ascii="Times New Roman" w:hAnsi="Times New Roman" w:cs="Times New Roman"/>
          <w:sz w:val="24"/>
          <w:szCs w:val="24"/>
        </w:rPr>
        <w:t xml:space="preserve">Хабаровский край, Хабаровский район, с. Бычиха ул. Юбилейная, 8                 </w:t>
      </w:r>
    </w:p>
    <w:p w14:paraId="1302DBE5" w14:textId="008FBB22" w:rsidR="005577E0" w:rsidRPr="00D72B5E" w:rsidRDefault="007F1D41" w:rsidP="00D72B5E">
      <w:pPr>
        <w:pStyle w:val="af2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72B5E"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  <w:t xml:space="preserve">Срок поставки товара: </w:t>
      </w:r>
      <w:r w:rsidR="005577E0" w:rsidRPr="00D72B5E">
        <w:rPr>
          <w:rFonts w:ascii="Times New Roman" w:hAnsi="Times New Roman" w:cs="Times New Roman"/>
          <w:sz w:val="24"/>
          <w:szCs w:val="24"/>
        </w:rPr>
        <w:t xml:space="preserve">до </w:t>
      </w:r>
      <w:r w:rsidR="004D2DF4">
        <w:rPr>
          <w:rFonts w:ascii="Times New Roman" w:hAnsi="Times New Roman" w:cs="Times New Roman"/>
          <w:sz w:val="24"/>
          <w:szCs w:val="24"/>
        </w:rPr>
        <w:t>1</w:t>
      </w:r>
      <w:r w:rsidR="00B2001A">
        <w:rPr>
          <w:rFonts w:ascii="Times New Roman" w:hAnsi="Times New Roman" w:cs="Times New Roman"/>
          <w:sz w:val="24"/>
          <w:szCs w:val="24"/>
        </w:rPr>
        <w:t>6</w:t>
      </w:r>
      <w:r w:rsidR="005577E0" w:rsidRPr="00D72B5E">
        <w:rPr>
          <w:rFonts w:ascii="Times New Roman" w:hAnsi="Times New Roman" w:cs="Times New Roman"/>
          <w:sz w:val="24"/>
          <w:szCs w:val="24"/>
        </w:rPr>
        <w:t>.0</w:t>
      </w:r>
      <w:r w:rsidR="00D550BF">
        <w:rPr>
          <w:rFonts w:ascii="Times New Roman" w:hAnsi="Times New Roman" w:cs="Times New Roman"/>
          <w:sz w:val="24"/>
          <w:szCs w:val="24"/>
        </w:rPr>
        <w:t>9</w:t>
      </w:r>
      <w:r w:rsidR="005577E0" w:rsidRPr="00D72B5E">
        <w:rPr>
          <w:rFonts w:ascii="Times New Roman" w:hAnsi="Times New Roman" w:cs="Times New Roman"/>
          <w:sz w:val="24"/>
          <w:szCs w:val="24"/>
        </w:rPr>
        <w:t xml:space="preserve">.2026 </w:t>
      </w:r>
    </w:p>
    <w:p w14:paraId="1526133A" w14:textId="02730E93" w:rsidR="007F1D41" w:rsidRPr="00D72B5E" w:rsidRDefault="007F1D41" w:rsidP="00D72B5E">
      <w:pPr>
        <w:pStyle w:val="af2"/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72B5E"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  <w:t>Общие требования к товарам:</w:t>
      </w:r>
      <w:r w:rsidRPr="00D72B5E">
        <w:rPr>
          <w:rFonts w:ascii="Times New Roman" w:eastAsia="Andale Sans UI" w:hAnsi="Times New Roman" w:cs="Times New Roman"/>
          <w:kern w:val="28"/>
          <w:sz w:val="24"/>
          <w:szCs w:val="24"/>
        </w:rPr>
        <w:t xml:space="preserve"> </w:t>
      </w:r>
      <w:r w:rsidRPr="00D72B5E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</w:t>
      </w:r>
      <w:r w:rsidR="004D0DEC" w:rsidRPr="00D72B5E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восстановлены потребительские</w:t>
      </w:r>
      <w:r w:rsidRPr="00D72B5E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свойства).</w:t>
      </w:r>
    </w:p>
    <w:p w14:paraId="007AADA1" w14:textId="77777777" w:rsidR="00D72B5E" w:rsidRPr="00D72B5E" w:rsidRDefault="00935297" w:rsidP="00D72B5E">
      <w:pPr>
        <w:pStyle w:val="af2"/>
        <w:spacing w:line="276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B5E">
        <w:rPr>
          <w:rStyle w:val="af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Товар поставляется в невозвратной упаковке.</w:t>
      </w:r>
      <w:r w:rsidRPr="00D72B5E">
        <w:rPr>
          <w:rStyle w:val="af1"/>
          <w:rFonts w:ascii="Times New Roman" w:hAnsi="Times New Roman" w:cs="Times New Roman"/>
          <w:sz w:val="24"/>
          <w:szCs w:val="24"/>
        </w:rPr>
        <w:t xml:space="preserve"> </w:t>
      </w:r>
      <w:r w:rsidRPr="00D72B5E">
        <w:rPr>
          <w:rFonts w:ascii="Times New Roman" w:hAnsi="Times New Roman" w:cs="Times New Roman"/>
          <w:bCs/>
          <w:sz w:val="24"/>
          <w:szCs w:val="24"/>
        </w:rPr>
        <w:t>Упаковка, маркировка, должны соответствовать требованиям, указанным в технических условиях изготовителя изделия, и требованиям ГОСТ.</w:t>
      </w:r>
    </w:p>
    <w:p w14:paraId="31DC15BB" w14:textId="56FB0627" w:rsidR="00D72B5E" w:rsidRPr="00D72B5E" w:rsidRDefault="00D72B5E" w:rsidP="00D72B5E">
      <w:pPr>
        <w:pStyle w:val="af2"/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72B5E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Если при приёмке товара выявлены недостатки, Заказчик направляет Поставщику мотивированный отказ. Поставщик обязуется исправить выявленные недостатки в течение 10-ти рабочих дней с момента получения мотивированного отказа Заказчика.  </w:t>
      </w:r>
    </w:p>
    <w:p w14:paraId="3A435850" w14:textId="06FCF8A9" w:rsidR="007F1D41" w:rsidRPr="00ED0BAB" w:rsidRDefault="005577E0" w:rsidP="00ED0BAB">
      <w:pPr>
        <w:pStyle w:val="af2"/>
        <w:spacing w:line="276" w:lineRule="auto"/>
        <w:ind w:left="-567"/>
        <w:rPr>
          <w:rFonts w:ascii="Times New Roman" w:eastAsia="Andale Sans UI" w:hAnsi="Times New Roman" w:cs="Times New Roman"/>
          <w:kern w:val="28"/>
          <w:sz w:val="24"/>
          <w:szCs w:val="24"/>
        </w:rPr>
      </w:pPr>
      <w:r w:rsidRPr="00ED0BAB"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  <w:t>Год выпуска товара:</w:t>
      </w:r>
      <w:r w:rsidRPr="00ED0BAB">
        <w:rPr>
          <w:rFonts w:ascii="Times New Roman" w:eastAsia="Andale Sans UI" w:hAnsi="Times New Roman" w:cs="Times New Roman"/>
          <w:kern w:val="28"/>
          <w:sz w:val="24"/>
          <w:szCs w:val="24"/>
        </w:rPr>
        <w:t xml:space="preserve"> не ранее 2026 г.</w:t>
      </w:r>
    </w:p>
    <w:p w14:paraId="3FBDFED9" w14:textId="77777777" w:rsidR="005577E0" w:rsidRPr="00ED0BAB" w:rsidRDefault="005577E0" w:rsidP="00ED0BAB">
      <w:pPr>
        <w:pStyle w:val="a7"/>
        <w:widowControl w:val="0"/>
        <w:suppressAutoHyphens/>
        <w:spacing w:after="0" w:line="276" w:lineRule="auto"/>
        <w:ind w:left="-709"/>
        <w:jc w:val="both"/>
        <w:rPr>
          <w:rFonts w:ascii="Times New Roman" w:eastAsia="Andale Sans UI" w:hAnsi="Times New Roman" w:cs="Times New Roman"/>
          <w:kern w:val="28"/>
          <w:sz w:val="24"/>
          <w:szCs w:val="24"/>
        </w:rPr>
      </w:pPr>
    </w:p>
    <w:p w14:paraId="2E72D4AF" w14:textId="779F6DC7" w:rsidR="007F1D41" w:rsidRPr="00ED0BAB" w:rsidRDefault="007F1D41" w:rsidP="00ED0BAB">
      <w:pPr>
        <w:pStyle w:val="a7"/>
        <w:widowControl w:val="0"/>
        <w:suppressAutoHyphens/>
        <w:spacing w:after="0" w:line="276" w:lineRule="auto"/>
        <w:ind w:left="-709"/>
        <w:jc w:val="center"/>
        <w:rPr>
          <w:rFonts w:ascii="Times New Roman" w:eastAsia="Andale Sans UI" w:hAnsi="Times New Roman" w:cs="Times New Roman"/>
          <w:kern w:val="28"/>
          <w:sz w:val="24"/>
          <w:szCs w:val="24"/>
        </w:rPr>
      </w:pPr>
      <w:r w:rsidRPr="00ED0BAB">
        <w:rPr>
          <w:rFonts w:ascii="Times New Roman" w:eastAsia="Andale Sans UI" w:hAnsi="Times New Roman" w:cs="Times New Roman"/>
          <w:b/>
          <w:bCs/>
          <w:kern w:val="28"/>
          <w:sz w:val="24"/>
          <w:szCs w:val="24"/>
        </w:rPr>
        <w:t xml:space="preserve">Требования </w:t>
      </w:r>
      <w:r w:rsidRPr="00ED0BAB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к функциональным характеристикам товаров, в том числе подлежащих использованию при выполнении работ, оказании услуг:</w:t>
      </w:r>
    </w:p>
    <w:p w14:paraId="0AF015E0" w14:textId="06560309" w:rsidR="007F1D41" w:rsidRPr="00ED0BAB" w:rsidRDefault="007F1D41" w:rsidP="004D0DEC">
      <w:pPr>
        <w:pStyle w:val="a7"/>
        <w:widowControl w:val="0"/>
        <w:suppressAutoHyphens/>
        <w:spacing w:after="0" w:line="240" w:lineRule="auto"/>
        <w:ind w:left="-709"/>
        <w:jc w:val="both"/>
        <w:rPr>
          <w:rFonts w:ascii="Times New Roman" w:eastAsia="Andale Sans UI" w:hAnsi="Times New Roman" w:cs="Times New Roman"/>
          <w:kern w:val="28"/>
          <w:sz w:val="24"/>
          <w:szCs w:val="24"/>
        </w:rPr>
      </w:pPr>
    </w:p>
    <w:tbl>
      <w:tblPr>
        <w:tblStyle w:val="af0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2410"/>
        <w:gridCol w:w="3827"/>
        <w:gridCol w:w="1276"/>
        <w:gridCol w:w="1270"/>
      </w:tblGrid>
      <w:tr w:rsidR="007F1D41" w:rsidRPr="00ED0BAB" w14:paraId="2D2045C9" w14:textId="77777777" w:rsidTr="00391557">
        <w:tc>
          <w:tcPr>
            <w:tcW w:w="993" w:type="dxa"/>
          </w:tcPr>
          <w:p w14:paraId="15B4CB5E" w14:textId="05B3DC0D" w:rsidR="007F1D41" w:rsidRPr="00ED0BAB" w:rsidRDefault="007F1D41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  <w:t xml:space="preserve">№п/п </w:t>
            </w:r>
          </w:p>
        </w:tc>
        <w:tc>
          <w:tcPr>
            <w:tcW w:w="2410" w:type="dxa"/>
          </w:tcPr>
          <w:p w14:paraId="53EA8DCB" w14:textId="442CD0B9" w:rsidR="007F1D41" w:rsidRPr="00ED0BAB" w:rsidRDefault="007F1D41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3827" w:type="dxa"/>
          </w:tcPr>
          <w:p w14:paraId="684E8ADF" w14:textId="0892558A" w:rsidR="007F1D41" w:rsidRPr="00ED0BAB" w:rsidRDefault="007F1D41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276" w:type="dxa"/>
          </w:tcPr>
          <w:p w14:paraId="28327CF5" w14:textId="4B2572AF" w:rsidR="007F1D41" w:rsidRPr="00ED0BAB" w:rsidRDefault="007F1D41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  <w:t xml:space="preserve">Кол-во </w:t>
            </w:r>
          </w:p>
        </w:tc>
        <w:tc>
          <w:tcPr>
            <w:tcW w:w="1270" w:type="dxa"/>
          </w:tcPr>
          <w:p w14:paraId="33F084B8" w14:textId="46832F2C" w:rsidR="007F1D41" w:rsidRPr="00ED0BAB" w:rsidRDefault="007F1D41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</w:pPr>
            <w:proofErr w:type="spellStart"/>
            <w:r w:rsidRPr="00ED0BAB"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  <w:t>Ед.изм</w:t>
            </w:r>
            <w:proofErr w:type="spellEnd"/>
            <w:r w:rsidRPr="00ED0BAB">
              <w:rPr>
                <w:rFonts w:ascii="Times New Roman" w:eastAsia="Andale Sans UI" w:hAnsi="Times New Roman" w:cs="Times New Roman"/>
                <w:b/>
                <w:bCs/>
                <w:kern w:val="28"/>
                <w:sz w:val="24"/>
                <w:szCs w:val="24"/>
              </w:rPr>
              <w:t>.</w:t>
            </w:r>
          </w:p>
        </w:tc>
      </w:tr>
      <w:tr w:rsidR="007F1D41" w:rsidRPr="00ED0BAB" w14:paraId="775C31E2" w14:textId="77777777" w:rsidTr="00391557">
        <w:tc>
          <w:tcPr>
            <w:tcW w:w="993" w:type="dxa"/>
          </w:tcPr>
          <w:p w14:paraId="4A21F9AC" w14:textId="600D8F0D" w:rsidR="007F1D41" w:rsidRPr="00ED0BAB" w:rsidRDefault="007F1D41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4742A88" w14:textId="6D04FD84" w:rsidR="007F1D41" w:rsidRPr="00ED0BAB" w:rsidRDefault="00F43B77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 xml:space="preserve">Патроны </w:t>
            </w:r>
          </w:p>
        </w:tc>
        <w:tc>
          <w:tcPr>
            <w:tcW w:w="3827" w:type="dxa"/>
          </w:tcPr>
          <w:p w14:paraId="3BB002DB" w14:textId="77777777" w:rsidR="00F43B77" w:rsidRPr="00ED0BAB" w:rsidRDefault="00F43B77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Размер: 9 х 17 мм;</w:t>
            </w:r>
          </w:p>
          <w:p w14:paraId="6027B5A1" w14:textId="69DBCF69" w:rsidR="00F43B77" w:rsidRPr="00ED0BAB" w:rsidRDefault="00F43B77" w:rsidP="00F43B77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для короткоствольного нарезного оружия - обычные оболочечные патроны для пистолетов типа «Макаров».</w:t>
            </w:r>
          </w:p>
          <w:p w14:paraId="47905E3A" w14:textId="6E6FD733" w:rsidR="007F1D41" w:rsidRPr="00ED0BAB" w:rsidRDefault="00F43B77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87BA11A" w14:textId="68A60333" w:rsidR="007F1D41" w:rsidRPr="00ED0BAB" w:rsidRDefault="00576AE5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80</w:t>
            </w:r>
          </w:p>
        </w:tc>
        <w:tc>
          <w:tcPr>
            <w:tcW w:w="1270" w:type="dxa"/>
          </w:tcPr>
          <w:p w14:paraId="09E0279C" w14:textId="0917DA5B" w:rsidR="007F1D41" w:rsidRPr="00ED0BAB" w:rsidRDefault="007F1D41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Шт.</w:t>
            </w:r>
          </w:p>
        </w:tc>
      </w:tr>
      <w:tr w:rsidR="007F1D41" w:rsidRPr="00ED0BAB" w14:paraId="4B2A0EFC" w14:textId="77777777" w:rsidTr="00391557">
        <w:tc>
          <w:tcPr>
            <w:tcW w:w="993" w:type="dxa"/>
          </w:tcPr>
          <w:p w14:paraId="26F29D5E" w14:textId="0335C5A3" w:rsidR="007F1D41" w:rsidRPr="00ED0BAB" w:rsidRDefault="007F1D41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48BF923" w14:textId="254CECBD" w:rsidR="007F1D41" w:rsidRPr="00ED0BAB" w:rsidRDefault="00F43B77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Патроны</w:t>
            </w:r>
          </w:p>
        </w:tc>
        <w:tc>
          <w:tcPr>
            <w:tcW w:w="3827" w:type="dxa"/>
          </w:tcPr>
          <w:p w14:paraId="3FD4EC66" w14:textId="77777777" w:rsidR="00F43B77" w:rsidRPr="00ED0BAB" w:rsidRDefault="00F43B77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Размер: 7,62 х 39 мм;</w:t>
            </w:r>
          </w:p>
          <w:p w14:paraId="48E19353" w14:textId="7574F4F2" w:rsidR="007F1D41" w:rsidRPr="00ED0BAB" w:rsidRDefault="00F43B77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 xml:space="preserve">  для длинноствольного нарезного оружия - </w:t>
            </w:r>
            <w:r w:rsidR="00576AE5"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стальные</w:t>
            </w: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 xml:space="preserve"> оболочечные патроны для охотничьего оружия.</w:t>
            </w:r>
          </w:p>
        </w:tc>
        <w:tc>
          <w:tcPr>
            <w:tcW w:w="1276" w:type="dxa"/>
          </w:tcPr>
          <w:p w14:paraId="10DDA84E" w14:textId="684B64F7" w:rsidR="007F1D41" w:rsidRPr="00ED0BAB" w:rsidRDefault="00576AE5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1500</w:t>
            </w:r>
          </w:p>
        </w:tc>
        <w:tc>
          <w:tcPr>
            <w:tcW w:w="1270" w:type="dxa"/>
          </w:tcPr>
          <w:p w14:paraId="228E60F3" w14:textId="5C5BC596" w:rsidR="007F1D41" w:rsidRPr="00ED0BAB" w:rsidRDefault="007F1D41" w:rsidP="007F1D41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</w:pPr>
            <w:r w:rsidRPr="00ED0BAB">
              <w:rPr>
                <w:rFonts w:ascii="Times New Roman" w:eastAsia="Andale Sans UI" w:hAnsi="Times New Roman" w:cs="Times New Roman"/>
                <w:kern w:val="28"/>
                <w:sz w:val="24"/>
                <w:szCs w:val="24"/>
              </w:rPr>
              <w:t>Шт.</w:t>
            </w:r>
          </w:p>
        </w:tc>
      </w:tr>
    </w:tbl>
    <w:p w14:paraId="437AB273" w14:textId="77777777" w:rsidR="007F1D41" w:rsidRPr="00ED0BAB" w:rsidRDefault="007F1D41" w:rsidP="007F1D41">
      <w:pPr>
        <w:pStyle w:val="a7"/>
        <w:widowControl w:val="0"/>
        <w:suppressAutoHyphens/>
        <w:spacing w:after="0" w:line="240" w:lineRule="auto"/>
        <w:ind w:left="1069"/>
        <w:jc w:val="both"/>
        <w:rPr>
          <w:rFonts w:ascii="Times New Roman" w:eastAsia="Andale Sans UI" w:hAnsi="Times New Roman" w:cs="Times New Roman"/>
          <w:kern w:val="28"/>
          <w:sz w:val="24"/>
          <w:szCs w:val="24"/>
        </w:rPr>
      </w:pPr>
    </w:p>
    <w:p w14:paraId="141AE8EF" w14:textId="06A44BEC" w:rsidR="004F5F04" w:rsidRPr="00ED0BAB" w:rsidRDefault="00935297" w:rsidP="00ED0BAB">
      <w:pPr>
        <w:pStyle w:val="a7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BAB">
        <w:rPr>
          <w:rFonts w:ascii="Times New Roman" w:hAnsi="Times New Roman" w:cs="Times New Roman"/>
          <w:bCs/>
          <w:sz w:val="24"/>
          <w:szCs w:val="24"/>
        </w:rPr>
        <w:t xml:space="preserve">Поставщик должен иметь лицензию на продажу гражданского огнестрельного оружия и боеприпасов. </w:t>
      </w:r>
    </w:p>
    <w:p w14:paraId="68A1F51A" w14:textId="77777777" w:rsidR="00576AE5" w:rsidRPr="00ED0BAB" w:rsidRDefault="00576AE5" w:rsidP="00ED0BAB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ED0BA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Поставщик обязан при поставке товара передать Заказчику документы, подтверждающие его качество: надлежаще заверенные копии сертификатов/деклараций соответствия качества, выданных уполномоченными органами (организациями).</w:t>
      </w:r>
    </w:p>
    <w:p w14:paraId="0C9C26E6" w14:textId="77777777" w:rsidR="00576AE5" w:rsidRDefault="00576AE5" w:rsidP="005577E0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9116B97" w14:textId="77777777" w:rsidR="004F5F04" w:rsidRPr="004F5F04" w:rsidRDefault="004F5F04" w:rsidP="004F5F04">
      <w:pPr>
        <w:jc w:val="both"/>
        <w:rPr>
          <w:rFonts w:ascii="Times New Roman" w:hAnsi="Times New Roman" w:cs="Times New Roman"/>
          <w:bCs/>
        </w:rPr>
      </w:pPr>
    </w:p>
    <w:sectPr w:rsidR="004F5F04" w:rsidRPr="004F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4C07" w14:textId="77777777" w:rsidR="00BF1EBD" w:rsidRDefault="00BF1EBD" w:rsidP="007F1D41">
      <w:pPr>
        <w:spacing w:after="0" w:line="240" w:lineRule="auto"/>
      </w:pPr>
      <w:r>
        <w:separator/>
      </w:r>
    </w:p>
  </w:endnote>
  <w:endnote w:type="continuationSeparator" w:id="0">
    <w:p w14:paraId="61E86346" w14:textId="77777777" w:rsidR="00BF1EBD" w:rsidRDefault="00BF1EBD" w:rsidP="007F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1213" w14:textId="77777777" w:rsidR="00BF1EBD" w:rsidRDefault="00BF1EBD" w:rsidP="007F1D41">
      <w:pPr>
        <w:spacing w:after="0" w:line="240" w:lineRule="auto"/>
      </w:pPr>
      <w:r>
        <w:separator/>
      </w:r>
    </w:p>
  </w:footnote>
  <w:footnote w:type="continuationSeparator" w:id="0">
    <w:p w14:paraId="1F6C3902" w14:textId="77777777" w:rsidR="00BF1EBD" w:rsidRDefault="00BF1EBD" w:rsidP="007F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931"/>
    <w:multiLevelType w:val="hybridMultilevel"/>
    <w:tmpl w:val="E990EF22"/>
    <w:lvl w:ilvl="0" w:tplc="80EA155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789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39"/>
    <w:rsid w:val="00143F1D"/>
    <w:rsid w:val="001E3FBB"/>
    <w:rsid w:val="002265F9"/>
    <w:rsid w:val="00391557"/>
    <w:rsid w:val="004D0DEC"/>
    <w:rsid w:val="004D2DF4"/>
    <w:rsid w:val="004F5F04"/>
    <w:rsid w:val="005577E0"/>
    <w:rsid w:val="00576AE5"/>
    <w:rsid w:val="006E6D7A"/>
    <w:rsid w:val="007F1D41"/>
    <w:rsid w:val="00884E3B"/>
    <w:rsid w:val="00935297"/>
    <w:rsid w:val="00A472E0"/>
    <w:rsid w:val="00B2001A"/>
    <w:rsid w:val="00B35843"/>
    <w:rsid w:val="00B41879"/>
    <w:rsid w:val="00B432BF"/>
    <w:rsid w:val="00BF1EBD"/>
    <w:rsid w:val="00D35A94"/>
    <w:rsid w:val="00D550BF"/>
    <w:rsid w:val="00D72B5E"/>
    <w:rsid w:val="00EC267B"/>
    <w:rsid w:val="00EC7B39"/>
    <w:rsid w:val="00ED0BAB"/>
    <w:rsid w:val="00F4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CFC9"/>
  <w15:chartTrackingRefBased/>
  <w15:docId w15:val="{BA5C96FD-5AA0-4DD8-A6FE-25B5E7BF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B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B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B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B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B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B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B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B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B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B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7B3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F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1D41"/>
  </w:style>
  <w:style w:type="paragraph" w:styleId="ae">
    <w:name w:val="footer"/>
    <w:basedOn w:val="a"/>
    <w:link w:val="af"/>
    <w:uiPriority w:val="99"/>
    <w:unhideWhenUsed/>
    <w:rsid w:val="007F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1D41"/>
  </w:style>
  <w:style w:type="table" w:styleId="af0">
    <w:name w:val="Table Grid"/>
    <w:basedOn w:val="a1"/>
    <w:uiPriority w:val="39"/>
    <w:rsid w:val="007F1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комментарий"/>
    <w:rsid w:val="00935297"/>
    <w:rPr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576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Царёва Наталья Викторовна</dc:creator>
  <cp:keywords/>
  <dc:description/>
  <cp:lastModifiedBy>Царёва Наталья Викторовна</cp:lastModifiedBy>
  <cp:revision>27</cp:revision>
  <dcterms:created xsi:type="dcterms:W3CDTF">2025-02-04T04:28:00Z</dcterms:created>
  <dcterms:modified xsi:type="dcterms:W3CDTF">2026-07-02T01:55:00Z</dcterms:modified>
</cp:coreProperties>
</file>