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EF9D" w14:textId="77777777" w:rsidR="001A155C" w:rsidRPr="00B203FD" w:rsidRDefault="001A155C" w:rsidP="001A155C">
      <w:pPr>
        <w:widowControl w:val="0"/>
        <w:overflowPunct/>
        <w:autoSpaceDE/>
        <w:autoSpaceDN/>
        <w:adjustRightInd/>
        <w:ind w:right="113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B203FD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203FD">
        <w:rPr>
          <w:rFonts w:ascii="Times New Roman" w:hAnsi="Times New Roman" w:cs="Times New Roman"/>
          <w:sz w:val="24"/>
          <w:szCs w:val="24"/>
        </w:rPr>
        <w:t xml:space="preserve">, заключаемого с </w:t>
      </w:r>
    </w:p>
    <w:p w14:paraId="0C230905" w14:textId="77777777" w:rsidR="001A155C" w:rsidRPr="00B203FD" w:rsidRDefault="001A155C" w:rsidP="001A155C">
      <w:pPr>
        <w:widowControl w:val="0"/>
        <w:overflowPunct/>
        <w:autoSpaceDE/>
        <w:autoSpaceDN/>
        <w:adjustRightInd/>
        <w:ind w:right="113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B203FD">
        <w:rPr>
          <w:rFonts w:ascii="Times New Roman" w:hAnsi="Times New Roman" w:cs="Times New Roman"/>
          <w:sz w:val="24"/>
          <w:szCs w:val="24"/>
        </w:rPr>
        <w:t>единственным поставщиком (подрядчиком, исполнителем)</w:t>
      </w:r>
    </w:p>
    <w:p w14:paraId="371DB406" w14:textId="77777777" w:rsidR="00EA2DA2" w:rsidRPr="00B203FD" w:rsidRDefault="00EA2DA2" w:rsidP="001A155C">
      <w:pPr>
        <w:widowControl w:val="0"/>
        <w:overflowPunct/>
        <w:autoSpaceDE/>
        <w:autoSpaceDN/>
        <w:adjustRightInd/>
        <w:ind w:right="113"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2"/>
        <w:tblW w:w="54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236"/>
        <w:gridCol w:w="852"/>
        <w:gridCol w:w="1808"/>
        <w:gridCol w:w="1911"/>
        <w:gridCol w:w="1812"/>
        <w:gridCol w:w="1233"/>
      </w:tblGrid>
      <w:tr w:rsidR="00A30CF1" w:rsidRPr="001D21CF" w14:paraId="008E4026" w14:textId="77777777" w:rsidTr="00A30CF1">
        <w:trPr>
          <w:trHeight w:val="500"/>
        </w:trPr>
        <w:tc>
          <w:tcPr>
            <w:tcW w:w="319" w:type="pct"/>
          </w:tcPr>
          <w:p w14:paraId="678081FA" w14:textId="77777777" w:rsidR="009C7111" w:rsidRPr="00BF0D89" w:rsidRDefault="009C7111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09900E4B" w14:textId="11258589" w:rsidR="009C7111" w:rsidRPr="001D21CF" w:rsidRDefault="009C7111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D89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405" w:type="pct"/>
            <w:vAlign w:val="center"/>
          </w:tcPr>
          <w:p w14:paraId="76810AFD" w14:textId="77777777" w:rsidR="009C7111" w:rsidRPr="001D21CF" w:rsidRDefault="009C7111" w:rsidP="00EA2DA2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859" w:type="pct"/>
          </w:tcPr>
          <w:p w14:paraId="4F8F9182" w14:textId="082D1857" w:rsidR="009C7111" w:rsidRPr="001D21CF" w:rsidRDefault="009C7111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1 (цена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1шт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в руб.)</w:t>
            </w:r>
          </w:p>
        </w:tc>
        <w:tc>
          <w:tcPr>
            <w:tcW w:w="908" w:type="pct"/>
          </w:tcPr>
          <w:p w14:paraId="51CDFCF8" w14:textId="14A1FD32" w:rsidR="009C7111" w:rsidRPr="001D21CF" w:rsidRDefault="009C7111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E16C0">
              <w:rPr>
                <w:rFonts w:ascii="Times New Roman" w:hAnsi="Times New Roman" w:cs="Times New Roman"/>
                <w:sz w:val="24"/>
                <w:szCs w:val="24"/>
              </w:rPr>
              <w:t>цена 1шт в руб.)</w:t>
            </w:r>
          </w:p>
        </w:tc>
        <w:tc>
          <w:tcPr>
            <w:tcW w:w="861" w:type="pct"/>
          </w:tcPr>
          <w:p w14:paraId="666EA0A4" w14:textId="0D387655" w:rsidR="009C7111" w:rsidRPr="001D21CF" w:rsidRDefault="009C7111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6C0">
              <w:rPr>
                <w:rFonts w:ascii="Times New Roman" w:hAnsi="Times New Roman" w:cs="Times New Roman"/>
                <w:sz w:val="24"/>
                <w:szCs w:val="24"/>
              </w:rPr>
              <w:t>(цена 1шт в руб.)</w:t>
            </w:r>
          </w:p>
        </w:tc>
        <w:tc>
          <w:tcPr>
            <w:tcW w:w="586" w:type="pct"/>
            <w:vAlign w:val="center"/>
          </w:tcPr>
          <w:p w14:paraId="3D1598A8" w14:textId="77777777" w:rsidR="009C7111" w:rsidRPr="001D21CF" w:rsidRDefault="009C7111" w:rsidP="002B6704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НЦМК (цена в руб.)</w:t>
            </w:r>
          </w:p>
        </w:tc>
      </w:tr>
      <w:tr w:rsidR="00A30CF1" w:rsidRPr="000E4310" w14:paraId="46DDE4DE" w14:textId="77777777" w:rsidTr="00A30CF1">
        <w:trPr>
          <w:trHeight w:val="500"/>
        </w:trPr>
        <w:tc>
          <w:tcPr>
            <w:tcW w:w="319" w:type="pct"/>
          </w:tcPr>
          <w:p w14:paraId="5B9F8251" w14:textId="1DDA18CF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pct"/>
            <w:shd w:val="clear" w:color="auto" w:fill="auto"/>
          </w:tcPr>
          <w:p w14:paraId="6C3FA07C" w14:textId="48075047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1">
              <w:rPr>
                <w:rFonts w:ascii="Times New Roman" w:hAnsi="Times New Roman" w:cs="Times New Roman"/>
                <w:sz w:val="24"/>
                <w:szCs w:val="24"/>
              </w:rPr>
              <w:t>Конверты немаркированные</w:t>
            </w:r>
          </w:p>
        </w:tc>
        <w:tc>
          <w:tcPr>
            <w:tcW w:w="405" w:type="pct"/>
            <w:vAlign w:val="center"/>
          </w:tcPr>
          <w:p w14:paraId="5FFC951B" w14:textId="33907C8C" w:rsidR="009C7111" w:rsidRPr="000E4310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9" w:type="pct"/>
            <w:vAlign w:val="center"/>
          </w:tcPr>
          <w:p w14:paraId="77F10CF0" w14:textId="730604E1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908" w:type="pct"/>
            <w:vAlign w:val="center"/>
          </w:tcPr>
          <w:p w14:paraId="758A551C" w14:textId="6D19EBED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861" w:type="pct"/>
            <w:vAlign w:val="center"/>
          </w:tcPr>
          <w:p w14:paraId="56F0122D" w14:textId="6857321E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586" w:type="pct"/>
            <w:vAlign w:val="center"/>
          </w:tcPr>
          <w:p w14:paraId="52F61DB1" w14:textId="7A1E2370" w:rsidR="009C7111" w:rsidRPr="000E4310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046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30CF1" w:rsidRPr="000E4310" w14:paraId="4498E8BE" w14:textId="77777777" w:rsidTr="00A30CF1">
        <w:trPr>
          <w:trHeight w:val="500"/>
        </w:trPr>
        <w:tc>
          <w:tcPr>
            <w:tcW w:w="319" w:type="pct"/>
          </w:tcPr>
          <w:p w14:paraId="5C00E594" w14:textId="52F67E89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pct"/>
            <w:shd w:val="clear" w:color="auto" w:fill="auto"/>
          </w:tcPr>
          <w:p w14:paraId="49A2031F" w14:textId="1157450E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1">
              <w:rPr>
                <w:rFonts w:ascii="Times New Roman" w:hAnsi="Times New Roman" w:cs="Times New Roman"/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405" w:type="pct"/>
            <w:vAlign w:val="center"/>
          </w:tcPr>
          <w:p w14:paraId="675E9A5F" w14:textId="40BD3A05" w:rsidR="009C7111" w:rsidRPr="000E4310" w:rsidRDefault="00AD485F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7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pct"/>
            <w:vAlign w:val="center"/>
          </w:tcPr>
          <w:p w14:paraId="33550DBF" w14:textId="3D86BEF0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08" w:type="pct"/>
            <w:vAlign w:val="center"/>
          </w:tcPr>
          <w:p w14:paraId="60FD2D0E" w14:textId="00655F61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61" w:type="pct"/>
            <w:vAlign w:val="center"/>
          </w:tcPr>
          <w:p w14:paraId="6BB655AA" w14:textId="0A371EF8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586" w:type="pct"/>
            <w:vAlign w:val="center"/>
          </w:tcPr>
          <w:p w14:paraId="4D0143F5" w14:textId="0E1D2E3F" w:rsidR="009C7111" w:rsidRPr="000E4310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469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30CF1" w:rsidRPr="000E4310" w14:paraId="1C2A6AA7" w14:textId="77777777" w:rsidTr="00A30CF1">
        <w:trPr>
          <w:trHeight w:val="500"/>
        </w:trPr>
        <w:tc>
          <w:tcPr>
            <w:tcW w:w="319" w:type="pct"/>
          </w:tcPr>
          <w:p w14:paraId="6BF4153C" w14:textId="55613698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2" w:type="pct"/>
            <w:shd w:val="clear" w:color="auto" w:fill="auto"/>
          </w:tcPr>
          <w:p w14:paraId="1B8266F1" w14:textId="29744126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1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405" w:type="pct"/>
            <w:vAlign w:val="center"/>
          </w:tcPr>
          <w:p w14:paraId="74B3F4AE" w14:textId="44957929" w:rsidR="009C7111" w:rsidRPr="000E4310" w:rsidRDefault="00AD485F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pct"/>
            <w:vAlign w:val="center"/>
          </w:tcPr>
          <w:p w14:paraId="36BE9BD7" w14:textId="79565C0B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27,50</w:t>
            </w:r>
          </w:p>
        </w:tc>
        <w:tc>
          <w:tcPr>
            <w:tcW w:w="908" w:type="pct"/>
            <w:vAlign w:val="center"/>
          </w:tcPr>
          <w:p w14:paraId="496D5ED9" w14:textId="1420BEB4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861" w:type="pct"/>
            <w:vAlign w:val="center"/>
          </w:tcPr>
          <w:p w14:paraId="03DC7936" w14:textId="4D659A76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586" w:type="pct"/>
            <w:vAlign w:val="center"/>
          </w:tcPr>
          <w:p w14:paraId="3C22BFF2" w14:textId="7638B103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C7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7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0CF1" w:rsidRPr="000E4310" w14:paraId="119807ED" w14:textId="77777777" w:rsidTr="00A30CF1">
        <w:trPr>
          <w:trHeight w:val="500"/>
        </w:trPr>
        <w:tc>
          <w:tcPr>
            <w:tcW w:w="319" w:type="pct"/>
          </w:tcPr>
          <w:p w14:paraId="556825D1" w14:textId="0D78437B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2" w:type="pct"/>
            <w:shd w:val="clear" w:color="auto" w:fill="auto"/>
          </w:tcPr>
          <w:p w14:paraId="224A43F0" w14:textId="0DDF951D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111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</w:p>
        </w:tc>
        <w:tc>
          <w:tcPr>
            <w:tcW w:w="405" w:type="pct"/>
            <w:vAlign w:val="center"/>
          </w:tcPr>
          <w:p w14:paraId="161D1BAB" w14:textId="6945D53D" w:rsidR="009C7111" w:rsidRPr="000E4310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pct"/>
            <w:vAlign w:val="center"/>
          </w:tcPr>
          <w:p w14:paraId="75BB1B8D" w14:textId="6BCCE4A5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908" w:type="pct"/>
            <w:vAlign w:val="center"/>
          </w:tcPr>
          <w:p w14:paraId="261CE56A" w14:textId="356A0EA1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861" w:type="pct"/>
            <w:vAlign w:val="center"/>
          </w:tcPr>
          <w:p w14:paraId="3D99CA48" w14:textId="27F1225B" w:rsidR="009C7111" w:rsidRPr="000E4310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586" w:type="pct"/>
            <w:vAlign w:val="center"/>
          </w:tcPr>
          <w:p w14:paraId="4FF1FD87" w14:textId="59F03EBB" w:rsidR="009C7111" w:rsidRPr="000E4310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6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46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30CF1" w:rsidRPr="000E4310" w14:paraId="4A1781B4" w14:textId="77777777" w:rsidTr="00A30CF1">
        <w:trPr>
          <w:trHeight w:val="500"/>
        </w:trPr>
        <w:tc>
          <w:tcPr>
            <w:tcW w:w="319" w:type="pct"/>
          </w:tcPr>
          <w:p w14:paraId="17B065BA" w14:textId="59C18C7D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2" w:type="pct"/>
            <w:shd w:val="clear" w:color="auto" w:fill="auto"/>
          </w:tcPr>
          <w:p w14:paraId="38179B01" w14:textId="177FAA2E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111">
              <w:rPr>
                <w:rFonts w:ascii="Times New Roman" w:hAnsi="Times New Roman" w:cs="Times New Roman"/>
                <w:sz w:val="24"/>
                <w:szCs w:val="24"/>
              </w:rPr>
              <w:t>Стержни для гелиевых ручек</w:t>
            </w:r>
          </w:p>
        </w:tc>
        <w:tc>
          <w:tcPr>
            <w:tcW w:w="405" w:type="pct"/>
            <w:vAlign w:val="center"/>
          </w:tcPr>
          <w:p w14:paraId="7CA23533" w14:textId="79AA8C7B" w:rsid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pct"/>
            <w:vAlign w:val="center"/>
          </w:tcPr>
          <w:p w14:paraId="75DFDC70" w14:textId="62FA0FE4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908" w:type="pct"/>
            <w:vAlign w:val="center"/>
          </w:tcPr>
          <w:p w14:paraId="281898B8" w14:textId="0336ECAB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61" w:type="pct"/>
            <w:vAlign w:val="center"/>
          </w:tcPr>
          <w:p w14:paraId="52A79133" w14:textId="08910CAA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586" w:type="pct"/>
            <w:vAlign w:val="center"/>
          </w:tcPr>
          <w:p w14:paraId="017A40E0" w14:textId="5DA1F06F" w:rsid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22,16</w:t>
            </w:r>
          </w:p>
        </w:tc>
      </w:tr>
      <w:tr w:rsidR="00A30CF1" w:rsidRPr="000E4310" w14:paraId="0589EDAD" w14:textId="77777777" w:rsidTr="00A30CF1">
        <w:trPr>
          <w:trHeight w:val="500"/>
        </w:trPr>
        <w:tc>
          <w:tcPr>
            <w:tcW w:w="319" w:type="pct"/>
          </w:tcPr>
          <w:p w14:paraId="320C7FBA" w14:textId="71378A33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2" w:type="pct"/>
            <w:shd w:val="clear" w:color="auto" w:fill="auto"/>
          </w:tcPr>
          <w:p w14:paraId="6FED2586" w14:textId="653B6131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111">
              <w:rPr>
                <w:rFonts w:ascii="Times New Roman" w:hAnsi="Times New Roman" w:cs="Times New Roman"/>
                <w:sz w:val="24"/>
                <w:szCs w:val="24"/>
              </w:rPr>
              <w:t>Стержни для шариковых ручек</w:t>
            </w:r>
          </w:p>
        </w:tc>
        <w:tc>
          <w:tcPr>
            <w:tcW w:w="405" w:type="pct"/>
            <w:vAlign w:val="center"/>
          </w:tcPr>
          <w:p w14:paraId="77C58BCC" w14:textId="05D84548" w:rsid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9" w:type="pct"/>
            <w:vAlign w:val="center"/>
          </w:tcPr>
          <w:p w14:paraId="709116B4" w14:textId="6E3F1C5B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08" w:type="pct"/>
            <w:vAlign w:val="center"/>
          </w:tcPr>
          <w:p w14:paraId="0920F280" w14:textId="7B8D8778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861" w:type="pct"/>
            <w:vAlign w:val="center"/>
          </w:tcPr>
          <w:p w14:paraId="5003DCC2" w14:textId="64806559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586" w:type="pct"/>
            <w:vAlign w:val="center"/>
          </w:tcPr>
          <w:p w14:paraId="3F38EA86" w14:textId="1AF732B4" w:rsid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</w:tr>
      <w:tr w:rsidR="00A30CF1" w:rsidRPr="000E4310" w14:paraId="2236577C" w14:textId="77777777" w:rsidTr="00A30CF1">
        <w:trPr>
          <w:trHeight w:val="500"/>
        </w:trPr>
        <w:tc>
          <w:tcPr>
            <w:tcW w:w="319" w:type="pct"/>
          </w:tcPr>
          <w:p w14:paraId="4658CEB6" w14:textId="7ABDAADA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2" w:type="pct"/>
            <w:shd w:val="clear" w:color="auto" w:fill="auto"/>
          </w:tcPr>
          <w:p w14:paraId="0E9D31D2" w14:textId="248CBDC4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111">
              <w:rPr>
                <w:rFonts w:ascii="Times New Roman" w:hAnsi="Times New Roman" w:cs="Times New Roman"/>
                <w:sz w:val="24"/>
                <w:szCs w:val="24"/>
              </w:rPr>
              <w:t>Маркер для CD</w:t>
            </w:r>
          </w:p>
        </w:tc>
        <w:tc>
          <w:tcPr>
            <w:tcW w:w="405" w:type="pct"/>
            <w:vAlign w:val="center"/>
          </w:tcPr>
          <w:p w14:paraId="3F8D0F2B" w14:textId="1EA52AE2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pct"/>
            <w:vAlign w:val="center"/>
          </w:tcPr>
          <w:p w14:paraId="218BC235" w14:textId="6403F24F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908" w:type="pct"/>
            <w:vAlign w:val="center"/>
          </w:tcPr>
          <w:p w14:paraId="09A64014" w14:textId="2C95F99D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861" w:type="pct"/>
            <w:vAlign w:val="center"/>
          </w:tcPr>
          <w:p w14:paraId="49F4E40E" w14:textId="7860C7A9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586" w:type="pct"/>
            <w:vAlign w:val="center"/>
          </w:tcPr>
          <w:p w14:paraId="52DDCE0B" w14:textId="3B2B0E8C" w:rsidR="009C7111" w:rsidRDefault="00E679B0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64,33</w:t>
            </w:r>
          </w:p>
        </w:tc>
      </w:tr>
      <w:tr w:rsidR="00A30CF1" w:rsidRPr="000E4310" w14:paraId="00B739EF" w14:textId="77777777" w:rsidTr="00A30CF1">
        <w:trPr>
          <w:trHeight w:val="500"/>
        </w:trPr>
        <w:tc>
          <w:tcPr>
            <w:tcW w:w="319" w:type="pct"/>
          </w:tcPr>
          <w:p w14:paraId="6ABE6EB8" w14:textId="595075CA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pct"/>
            <w:shd w:val="clear" w:color="auto" w:fill="auto"/>
          </w:tcPr>
          <w:p w14:paraId="41E3A97D" w14:textId="57FEF308" w:rsidR="009C7111" w:rsidRP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111">
              <w:rPr>
                <w:rFonts w:ascii="Times New Roman" w:hAnsi="Times New Roman" w:cs="Times New Roman"/>
                <w:sz w:val="24"/>
                <w:szCs w:val="24"/>
              </w:rPr>
              <w:t>Скобы для степлера</w:t>
            </w:r>
          </w:p>
        </w:tc>
        <w:tc>
          <w:tcPr>
            <w:tcW w:w="405" w:type="pct"/>
            <w:vAlign w:val="center"/>
          </w:tcPr>
          <w:p w14:paraId="55E9F0F5" w14:textId="5F2312AB" w:rsidR="009C7111" w:rsidRDefault="009C7111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9" w:type="pct"/>
            <w:vAlign w:val="center"/>
          </w:tcPr>
          <w:p w14:paraId="0ACDCAF6" w14:textId="65BFE8C2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908" w:type="pct"/>
            <w:vAlign w:val="center"/>
          </w:tcPr>
          <w:p w14:paraId="13EFFEAF" w14:textId="640D7840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861" w:type="pct"/>
            <w:vAlign w:val="center"/>
          </w:tcPr>
          <w:p w14:paraId="790A45B4" w14:textId="249C22F4" w:rsidR="009C7111" w:rsidRDefault="00404698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586" w:type="pct"/>
            <w:vAlign w:val="center"/>
          </w:tcPr>
          <w:p w14:paraId="1A210B32" w14:textId="6C5726C1" w:rsidR="009C7111" w:rsidRDefault="00E679B0" w:rsidP="009C7111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24,16</w:t>
            </w:r>
          </w:p>
        </w:tc>
      </w:tr>
      <w:tr w:rsidR="00A30CF1" w:rsidRPr="000E4310" w14:paraId="1F1A67C5" w14:textId="77777777" w:rsidTr="00A30CF1">
        <w:trPr>
          <w:trHeight w:val="500"/>
        </w:trPr>
        <w:tc>
          <w:tcPr>
            <w:tcW w:w="319" w:type="pct"/>
          </w:tcPr>
          <w:p w14:paraId="729E397A" w14:textId="05BBC508" w:rsidR="009C7111" w:rsidRPr="00F83315" w:rsidRDefault="009C7111" w:rsidP="00980C37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</w:tcPr>
          <w:p w14:paraId="3EA882F9" w14:textId="26AA6981" w:rsidR="009C7111" w:rsidRPr="00F83315" w:rsidRDefault="009C7111" w:rsidP="00980C37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31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405" w:type="pct"/>
            <w:vAlign w:val="center"/>
          </w:tcPr>
          <w:p w14:paraId="61B571B5" w14:textId="77777777" w:rsidR="009C7111" w:rsidRPr="000E4310" w:rsidRDefault="009C7111" w:rsidP="00980C37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08D81223" w14:textId="18576A3B" w:rsidR="009C7111" w:rsidRPr="000E4310" w:rsidRDefault="00AD485F" w:rsidP="00980C37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 w:rsidR="00E67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7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7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" w:type="pct"/>
            <w:vAlign w:val="center"/>
          </w:tcPr>
          <w:p w14:paraId="643C72F9" w14:textId="573E8739" w:rsidR="009C7111" w:rsidRPr="000E4310" w:rsidRDefault="009C7111" w:rsidP="00980C37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4470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61" w:type="pct"/>
            <w:vAlign w:val="center"/>
          </w:tcPr>
          <w:p w14:paraId="7E13A560" w14:textId="159A16C8" w:rsidR="009C7111" w:rsidRPr="000E4310" w:rsidRDefault="00E14470" w:rsidP="00980C37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4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4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71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86" w:type="pct"/>
            <w:vAlign w:val="center"/>
          </w:tcPr>
          <w:p w14:paraId="52BC5BCB" w14:textId="638B960D" w:rsidR="009C7111" w:rsidRPr="000E4310" w:rsidRDefault="009C7111" w:rsidP="00980C37">
            <w:pPr>
              <w:widowControl w:val="0"/>
              <w:overflowPunct/>
              <w:autoSpaceDE/>
              <w:autoSpaceDN/>
              <w:adjustRightInd/>
              <w:ind w:right="113" w:firstLine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E144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44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30CF1" w:rsidRPr="000E4310" w14:paraId="1710C84F" w14:textId="77777777" w:rsidTr="00A30CF1">
        <w:trPr>
          <w:trHeight w:val="500"/>
        </w:trPr>
        <w:tc>
          <w:tcPr>
            <w:tcW w:w="319" w:type="pct"/>
          </w:tcPr>
          <w:p w14:paraId="6AF76378" w14:textId="0F828459" w:rsidR="009C7111" w:rsidRPr="000E4310" w:rsidRDefault="009C7111" w:rsidP="00D756BD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3B05E2D7" w14:textId="3B0FDF54" w:rsidR="009C7111" w:rsidRPr="000E4310" w:rsidRDefault="009C7111" w:rsidP="00D756BD">
            <w:pPr>
              <w:widowControl w:val="0"/>
              <w:overflowPunct/>
              <w:autoSpaceDE/>
              <w:autoSpaceDN/>
              <w:adjustRightInd/>
              <w:ind w:right="113"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10"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НМЦК с обоснованием - метод сопоставимых рыночных цен</w:t>
            </w:r>
          </w:p>
        </w:tc>
        <w:tc>
          <w:tcPr>
            <w:tcW w:w="405" w:type="pct"/>
            <w:vAlign w:val="center"/>
          </w:tcPr>
          <w:p w14:paraId="6BDC17C9" w14:textId="77777777" w:rsidR="009C7111" w:rsidRPr="000E4310" w:rsidRDefault="009C7111" w:rsidP="00EA2DA2">
            <w:pPr>
              <w:widowControl w:val="0"/>
              <w:overflowPunct/>
              <w:autoSpaceDE/>
              <w:autoSpaceDN/>
              <w:adjustRightInd/>
              <w:ind w:right="113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14:paraId="7589775F" w14:textId="145F615D" w:rsidR="009C7111" w:rsidRPr="000E4310" w:rsidRDefault="009C7111" w:rsidP="00D11EDF">
            <w:pPr>
              <w:widowControl w:val="0"/>
              <w:overflowPunct/>
              <w:autoSpaceDE/>
              <w:autoSpaceDN/>
              <w:adjustRightInd/>
              <w:ind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10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908" w:type="pct"/>
            <w:vAlign w:val="center"/>
          </w:tcPr>
          <w:p w14:paraId="35B5735F" w14:textId="4C03BD1B" w:rsidR="009C7111" w:rsidRPr="000E4310" w:rsidRDefault="009C7111" w:rsidP="00EA2DA2">
            <w:pPr>
              <w:widowControl w:val="0"/>
              <w:overflowPunct/>
              <w:autoSpaceDE/>
              <w:autoSpaceDN/>
              <w:adjustRightInd/>
              <w:ind w:right="113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10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861" w:type="pct"/>
            <w:vAlign w:val="center"/>
          </w:tcPr>
          <w:p w14:paraId="0D17C0BB" w14:textId="6A34A024" w:rsidR="009C7111" w:rsidRPr="000E4310" w:rsidRDefault="009C7111" w:rsidP="00D11EDF">
            <w:pPr>
              <w:widowControl w:val="0"/>
              <w:overflowPunct/>
              <w:autoSpaceDE/>
              <w:autoSpaceDN/>
              <w:adjustRightInd/>
              <w:ind w:right="36" w:firstLine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10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586" w:type="pct"/>
          </w:tcPr>
          <w:p w14:paraId="634988C5" w14:textId="77777777" w:rsidR="009C7111" w:rsidRPr="000E4310" w:rsidRDefault="009C7111" w:rsidP="00EA2DA2">
            <w:pPr>
              <w:widowControl w:val="0"/>
              <w:overflowPunct/>
              <w:autoSpaceDE/>
              <w:autoSpaceDN/>
              <w:adjustRightInd/>
              <w:ind w:right="113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130E6" w14:textId="77777777" w:rsidR="001A155C" w:rsidRPr="000E4310" w:rsidRDefault="001A155C" w:rsidP="001A155C">
      <w:pPr>
        <w:widowControl w:val="0"/>
        <w:overflowPunct/>
        <w:autoSpaceDE/>
        <w:autoSpaceDN/>
        <w:adjustRightInd/>
        <w:ind w:right="113"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387"/>
      </w:tblGrid>
      <w:tr w:rsidR="001A155C" w:rsidRPr="001D21CF" w14:paraId="53369362" w14:textId="77777777" w:rsidTr="009C7111">
        <w:tc>
          <w:tcPr>
            <w:tcW w:w="5245" w:type="dxa"/>
          </w:tcPr>
          <w:p w14:paraId="4E167D0E" w14:textId="77777777" w:rsidR="001A155C" w:rsidRPr="001D21CF" w:rsidRDefault="001A155C" w:rsidP="00D56319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НМКЦ с обоснованием</w:t>
            </w:r>
          </w:p>
        </w:tc>
        <w:tc>
          <w:tcPr>
            <w:tcW w:w="5387" w:type="dxa"/>
          </w:tcPr>
          <w:p w14:paraId="4FC85375" w14:textId="77777777" w:rsidR="001A155C" w:rsidRPr="001D21CF" w:rsidRDefault="001A155C" w:rsidP="00D56319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</w:tr>
      <w:tr w:rsidR="001A155C" w:rsidRPr="00B203FD" w14:paraId="79532AD3" w14:textId="77777777" w:rsidTr="009C7111">
        <w:tc>
          <w:tcPr>
            <w:tcW w:w="5245" w:type="dxa"/>
          </w:tcPr>
          <w:p w14:paraId="6FC0F54F" w14:textId="77777777" w:rsidR="001A155C" w:rsidRPr="001D21CF" w:rsidRDefault="001A155C" w:rsidP="00D56319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CF">
              <w:rPr>
                <w:rFonts w:ascii="Times New Roman" w:hAnsi="Times New Roman" w:cs="Times New Roman"/>
                <w:sz w:val="24"/>
                <w:szCs w:val="24"/>
              </w:rPr>
              <w:t>Расчёт НМЦК</w:t>
            </w:r>
          </w:p>
        </w:tc>
        <w:tc>
          <w:tcPr>
            <w:tcW w:w="5387" w:type="dxa"/>
          </w:tcPr>
          <w:p w14:paraId="588FC851" w14:textId="1090BDED" w:rsidR="001A155C" w:rsidRPr="001D21CF" w:rsidRDefault="00F84AD2" w:rsidP="00D56319">
            <w:pPr>
              <w:widowControl w:val="0"/>
              <w:overflowPunct/>
              <w:autoSpaceDE/>
              <w:autoSpaceDN/>
              <w:adjustRightInd/>
              <w:ind w:right="113" w:firstLine="33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AD2">
              <w:rPr>
                <w:rFonts w:ascii="Times New Roman" w:hAnsi="Times New Roman" w:cs="Times New Roman"/>
                <w:sz w:val="24"/>
                <w:szCs w:val="24"/>
              </w:rPr>
              <w:t xml:space="preserve">Средняя цена на закупку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канцтоваров составляет</w:t>
            </w:r>
            <w:r w:rsidR="00F32B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32BAE" w:rsidRPr="00F32BAE">
              <w:rPr>
                <w:rFonts w:ascii="Times New Roman" w:hAnsi="Times New Roman" w:cs="Times New Roman"/>
                <w:sz w:val="24"/>
                <w:szCs w:val="24"/>
              </w:rPr>
              <w:t>7984,50</w:t>
            </w:r>
            <w:r w:rsidR="00A30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32BAE" w:rsidRPr="00F32BAE">
              <w:rPr>
                <w:rFonts w:ascii="Times New Roman" w:hAnsi="Times New Roman" w:cs="Times New Roman"/>
                <w:sz w:val="24"/>
                <w:szCs w:val="24"/>
              </w:rPr>
              <w:t>9412,00</w:t>
            </w:r>
            <w:r w:rsidR="00A30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F32BAE" w:rsidRPr="00F32BAE">
              <w:rPr>
                <w:rFonts w:ascii="Times New Roman" w:hAnsi="Times New Roman" w:cs="Times New Roman"/>
                <w:sz w:val="24"/>
                <w:szCs w:val="24"/>
              </w:rPr>
              <w:t>10879,00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 xml:space="preserve">)/3 = </w:t>
            </w:r>
            <w:r w:rsidR="00A30CF1" w:rsidRPr="00A30CF1">
              <w:rPr>
                <w:rFonts w:ascii="Times New Roman" w:hAnsi="Times New Roman" w:cs="Times New Roman"/>
                <w:sz w:val="24"/>
                <w:szCs w:val="24"/>
              </w:rPr>
              <w:t>9425,17</w:t>
            </w:r>
            <w:r w:rsidR="00A30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5C" w:rsidRPr="001D21C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105072DC" w14:textId="1BD2EC31" w:rsidR="001A155C" w:rsidRPr="00B203FD" w:rsidRDefault="00F84AD2" w:rsidP="00964F9D">
            <w:pPr>
              <w:widowControl w:val="0"/>
              <w:overflowPunct/>
              <w:autoSpaceDE/>
              <w:autoSpaceDN/>
              <w:adjustRightInd/>
              <w:ind w:right="113" w:firstLine="33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AD2">
              <w:rPr>
                <w:rFonts w:ascii="Times New Roman" w:hAnsi="Times New Roman" w:cs="Times New Roman"/>
                <w:sz w:val="24"/>
                <w:szCs w:val="24"/>
              </w:rPr>
              <w:t>НМЦК Договора на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нцтовары </w:t>
            </w:r>
            <w:r w:rsidRPr="00F84AD2">
              <w:rPr>
                <w:rFonts w:ascii="Times New Roman" w:hAnsi="Times New Roman" w:cs="Times New Roman"/>
                <w:sz w:val="24"/>
                <w:szCs w:val="24"/>
              </w:rPr>
              <w:t xml:space="preserve">принята по наименьшей цене коммерческого предложения в сумме: </w:t>
            </w:r>
            <w:r w:rsidR="00A30CF1" w:rsidRPr="00A30CF1">
              <w:rPr>
                <w:rFonts w:ascii="Times New Roman" w:hAnsi="Times New Roman" w:cs="Times New Roman"/>
                <w:sz w:val="24"/>
                <w:szCs w:val="24"/>
              </w:rPr>
              <w:t>7984,50</w:t>
            </w:r>
            <w:r w:rsidR="00A30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D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14:paraId="069ED6BE" w14:textId="77777777" w:rsidR="00AB6426" w:rsidRDefault="00AB6426" w:rsidP="00951C20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16A0F4B1" w14:textId="77777777" w:rsidR="00951C20" w:rsidRPr="00951C20" w:rsidRDefault="00951C20" w:rsidP="00951C20">
      <w:pPr>
        <w:ind w:hanging="142"/>
        <w:rPr>
          <w:rFonts w:ascii="Times New Roman" w:hAnsi="Times New Roman" w:cs="Times New Roman"/>
          <w:sz w:val="24"/>
          <w:szCs w:val="24"/>
        </w:rPr>
      </w:pPr>
      <w:r w:rsidRPr="00951C20">
        <w:rPr>
          <w:rFonts w:ascii="Times New Roman" w:hAnsi="Times New Roman" w:cs="Times New Roman"/>
          <w:sz w:val="24"/>
          <w:szCs w:val="24"/>
        </w:rPr>
        <w:t xml:space="preserve">Расчёт </w:t>
      </w:r>
      <w:r>
        <w:rPr>
          <w:rFonts w:ascii="Times New Roman" w:hAnsi="Times New Roman" w:cs="Times New Roman"/>
          <w:sz w:val="24"/>
          <w:szCs w:val="24"/>
        </w:rPr>
        <w:t>НМЦК произвёл старший специалист 1 разряда Зеленин И.В.</w:t>
      </w:r>
    </w:p>
    <w:sectPr w:rsidR="00951C20" w:rsidRPr="00951C20" w:rsidSect="00D756B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55C"/>
    <w:rsid w:val="0006725D"/>
    <w:rsid w:val="00087B6C"/>
    <w:rsid w:val="000A4C6B"/>
    <w:rsid w:val="000B36C9"/>
    <w:rsid w:val="000E4310"/>
    <w:rsid w:val="000E467F"/>
    <w:rsid w:val="001A155C"/>
    <w:rsid w:val="001F575A"/>
    <w:rsid w:val="002273AE"/>
    <w:rsid w:val="002A497C"/>
    <w:rsid w:val="002B6704"/>
    <w:rsid w:val="002C54D4"/>
    <w:rsid w:val="002F1E46"/>
    <w:rsid w:val="00352759"/>
    <w:rsid w:val="00364BAF"/>
    <w:rsid w:val="00366267"/>
    <w:rsid w:val="003A4149"/>
    <w:rsid w:val="003C7C15"/>
    <w:rsid w:val="0040336B"/>
    <w:rsid w:val="00404698"/>
    <w:rsid w:val="00426E4B"/>
    <w:rsid w:val="00491219"/>
    <w:rsid w:val="004C2142"/>
    <w:rsid w:val="00515F3E"/>
    <w:rsid w:val="005600EB"/>
    <w:rsid w:val="0066155B"/>
    <w:rsid w:val="006E30F7"/>
    <w:rsid w:val="00734B75"/>
    <w:rsid w:val="0075557B"/>
    <w:rsid w:val="00761B52"/>
    <w:rsid w:val="007725A9"/>
    <w:rsid w:val="007C1917"/>
    <w:rsid w:val="00836B03"/>
    <w:rsid w:val="00886D2F"/>
    <w:rsid w:val="008A22D2"/>
    <w:rsid w:val="008C3A9E"/>
    <w:rsid w:val="008E16C0"/>
    <w:rsid w:val="008E5701"/>
    <w:rsid w:val="009011DE"/>
    <w:rsid w:val="00951C20"/>
    <w:rsid w:val="00964F9D"/>
    <w:rsid w:val="00980C37"/>
    <w:rsid w:val="009977F3"/>
    <w:rsid w:val="009B1D29"/>
    <w:rsid w:val="009C7111"/>
    <w:rsid w:val="009E1207"/>
    <w:rsid w:val="009E5A90"/>
    <w:rsid w:val="009F1996"/>
    <w:rsid w:val="009F7C63"/>
    <w:rsid w:val="00A30CF1"/>
    <w:rsid w:val="00AB6426"/>
    <w:rsid w:val="00AD485F"/>
    <w:rsid w:val="00AE075A"/>
    <w:rsid w:val="00AE3A8E"/>
    <w:rsid w:val="00AF25EF"/>
    <w:rsid w:val="00BD5D6F"/>
    <w:rsid w:val="00BD7510"/>
    <w:rsid w:val="00BF0D89"/>
    <w:rsid w:val="00C5340F"/>
    <w:rsid w:val="00C93DA2"/>
    <w:rsid w:val="00D11EDF"/>
    <w:rsid w:val="00D15424"/>
    <w:rsid w:val="00D279CC"/>
    <w:rsid w:val="00D756BD"/>
    <w:rsid w:val="00D9676E"/>
    <w:rsid w:val="00DE1F96"/>
    <w:rsid w:val="00DE39CD"/>
    <w:rsid w:val="00E14470"/>
    <w:rsid w:val="00E679B0"/>
    <w:rsid w:val="00EA2DA2"/>
    <w:rsid w:val="00EC1140"/>
    <w:rsid w:val="00ED4FE2"/>
    <w:rsid w:val="00F228BD"/>
    <w:rsid w:val="00F32BAE"/>
    <w:rsid w:val="00F55F7E"/>
    <w:rsid w:val="00F733B9"/>
    <w:rsid w:val="00F83315"/>
    <w:rsid w:val="00F84AD2"/>
    <w:rsid w:val="00F84DDE"/>
    <w:rsid w:val="00FB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6C80"/>
  <w15:docId w15:val="{43A1B935-6E6A-4E51-B7B2-97E921F0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5C"/>
    <w:p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77DE6-E662-418C-9712-237DD963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Zelenin</dc:creator>
  <cp:keywords/>
  <dc:description/>
  <cp:lastModifiedBy>Зеленин Игорь Владимирович</cp:lastModifiedBy>
  <cp:revision>41</cp:revision>
  <cp:lastPrinted>2025-09-12T04:56:00Z</cp:lastPrinted>
  <dcterms:created xsi:type="dcterms:W3CDTF">2025-07-04T05:16:00Z</dcterms:created>
  <dcterms:modified xsi:type="dcterms:W3CDTF">2026-06-25T12:14:00Z</dcterms:modified>
</cp:coreProperties>
</file>