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22" w:rsidRPr="00EA2549" w:rsidRDefault="00194858" w:rsidP="00F50D2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ru-RU"/>
        </w:rPr>
      </w:pPr>
      <w:bookmarkStart w:id="0" w:name="sub_112"/>
      <w:r w:rsidRPr="00EA2549">
        <w:rPr>
          <w:rFonts w:eastAsia="Times New Roman"/>
          <w:b/>
          <w:szCs w:val="24"/>
          <w:lang w:eastAsia="ru-RU"/>
        </w:rPr>
        <w:t>КОНТРАКТ</w:t>
      </w:r>
      <w:r w:rsidRPr="00EA2549">
        <w:rPr>
          <w:rFonts w:eastAsia="Times New Roman"/>
          <w:b/>
          <w:szCs w:val="24"/>
          <w:lang w:eastAsia="ru-RU"/>
        </w:rPr>
        <w:t xml:space="preserve"> </w:t>
      </w:r>
    </w:p>
    <w:p w:rsidR="00F50D22" w:rsidRPr="00EA2549" w:rsidRDefault="00194858" w:rsidP="00F50D22">
      <w:pPr>
        <w:jc w:val="center"/>
        <w:outlineLvl w:val="0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на поставку учебной литературы</w:t>
      </w:r>
      <w:r w:rsidRPr="00EA2549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EA2549">
        <w:rPr>
          <w:rFonts w:eastAsia="Times New Roman"/>
          <w:b/>
          <w:noProof/>
          <w:szCs w:val="24"/>
          <w:lang w:eastAsia="ru-RU"/>
        </w:rPr>
        <w:t xml:space="preserve">№ </w:t>
      </w:r>
      <w:r>
        <w:rPr>
          <w:b/>
          <w:color w:val="000000"/>
          <w:szCs w:val="24"/>
        </w:rPr>
        <w:t>A0423334</w:t>
      </w:r>
    </w:p>
    <w:p w:rsidR="00F50D22" w:rsidRPr="00EA2549" w:rsidRDefault="00194858" w:rsidP="00F50D22">
      <w:pPr>
        <w:ind w:right="-1"/>
        <w:jc w:val="both"/>
        <w:rPr>
          <w:rFonts w:eastAsia="Times New Roman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5065"/>
        <w:gridCol w:w="5072"/>
      </w:tblGrid>
      <w:tr w:rsidR="009210E2" w:rsidRPr="00EA2549" w:rsidTr="009210E2">
        <w:tc>
          <w:tcPr>
            <w:tcW w:w="5065" w:type="dxa"/>
          </w:tcPr>
          <w:p w:rsidR="009210E2" w:rsidRPr="00EA2549" w:rsidRDefault="00194858" w:rsidP="00D81467">
            <w:pPr>
              <w:jc w:val="both"/>
            </w:pPr>
            <w:r w:rsidRPr="00EA2549">
              <w:t>г Ростов-на-Дону</w:t>
            </w:r>
          </w:p>
          <w:p w:rsidR="009210E2" w:rsidRPr="00EA2549" w:rsidRDefault="00194858" w:rsidP="00D81467">
            <w:pPr>
              <w:jc w:val="both"/>
            </w:pPr>
            <w:r w:rsidRPr="00EA2549">
              <w:t>Ростовская область</w:t>
            </w:r>
          </w:p>
        </w:tc>
        <w:tc>
          <w:tcPr>
            <w:tcW w:w="5072" w:type="dxa"/>
          </w:tcPr>
          <w:p w:rsidR="009210E2" w:rsidRPr="00EA2549" w:rsidRDefault="00194858" w:rsidP="00D81467">
            <w:pPr>
              <w:jc w:val="right"/>
              <w:outlineLvl w:val="0"/>
              <w:rPr>
                <w:b/>
              </w:rPr>
            </w:pPr>
            <w:r w:rsidRPr="00EA2549">
              <w:t>«____» _______________ 2026 г.</w:t>
            </w:r>
          </w:p>
        </w:tc>
      </w:tr>
    </w:tbl>
    <w:p w:rsidR="009210E2" w:rsidRPr="00EA2549" w:rsidRDefault="00194858" w:rsidP="009210E2">
      <w:pPr>
        <w:ind w:firstLine="709"/>
        <w:jc w:val="both"/>
        <w:rPr>
          <w:b/>
          <w:color w:val="000000"/>
        </w:rPr>
      </w:pPr>
    </w:p>
    <w:p w:rsidR="00472076" w:rsidRPr="00EA2549" w:rsidRDefault="00194858" w:rsidP="009210E2">
      <w:pPr>
        <w:ind w:firstLine="709"/>
        <w:jc w:val="both"/>
        <w:rPr>
          <w:szCs w:val="24"/>
        </w:rPr>
      </w:pPr>
      <w:r w:rsidRPr="00EA2549">
        <w:rPr>
          <w:b/>
          <w:color w:val="000000"/>
        </w:rPr>
        <w:t xml:space="preserve">Федеральное государственное бюджетное образовательное учреждение высшего образования "Ростовская государственная консерватория им. </w:t>
      </w:r>
      <w:r w:rsidRPr="00EA2549">
        <w:rPr>
          <w:b/>
          <w:color w:val="000000"/>
        </w:rPr>
        <w:t>С.В. Рахманинова"</w:t>
      </w:r>
      <w:r w:rsidRPr="00EA2549">
        <w:rPr>
          <w:color w:val="000000"/>
        </w:rPr>
        <w:t xml:space="preserve"> (сокращённое наименование </w:t>
      </w:r>
      <w:r w:rsidRPr="00EA2549">
        <w:rPr>
          <w:b/>
          <w:color w:val="000000"/>
        </w:rPr>
        <w:t>Ростовская государственная консерватория им. С. В. Рахманинова</w:t>
      </w:r>
      <w:r w:rsidRPr="00EA2549">
        <w:rPr>
          <w:color w:val="000000"/>
        </w:rPr>
        <w:t>)</w:t>
      </w:r>
      <w:r w:rsidRPr="00EA2549">
        <w:rPr>
          <w:rFonts w:eastAsia="Times New Roman"/>
          <w:szCs w:val="24"/>
          <w:lang w:eastAsia="ru-RU"/>
        </w:rPr>
        <w:t xml:space="preserve">, </w:t>
      </w:r>
      <w:r w:rsidRPr="00EA2549">
        <w:rPr>
          <w:rFonts w:eastAsia="Times New Roman"/>
          <w:noProof/>
          <w:szCs w:val="24"/>
          <w:lang w:eastAsia="ru-RU"/>
        </w:rPr>
        <w:t>именуемое в дальнейшем «</w:t>
      </w:r>
      <w:r w:rsidRPr="00EA2549">
        <w:rPr>
          <w:rFonts w:eastAsia="Times New Roman"/>
          <w:b/>
          <w:noProof/>
          <w:szCs w:val="24"/>
          <w:lang w:eastAsia="ru-RU"/>
        </w:rPr>
        <w:t>Заказчик</w:t>
      </w:r>
      <w:r w:rsidRPr="00EA2549">
        <w:rPr>
          <w:rFonts w:eastAsia="Times New Roman"/>
          <w:noProof/>
          <w:szCs w:val="24"/>
          <w:lang w:eastAsia="ru-RU"/>
        </w:rPr>
        <w:t xml:space="preserve">», в лице </w:t>
      </w:r>
      <w:r w:rsidRPr="00EA2549">
        <w:rPr>
          <w:noProof/>
        </w:rPr>
        <w:t xml:space="preserve">ректора </w:t>
      </w:r>
      <w:r w:rsidRPr="00EA2549">
        <w:rPr>
          <w:b/>
          <w:noProof/>
        </w:rPr>
        <w:t>Савченко Михаила Петровича</w:t>
      </w:r>
      <w:r w:rsidRPr="00EA2549">
        <w:rPr>
          <w:color w:val="000000"/>
        </w:rPr>
        <w:t xml:space="preserve">, действующего на основании </w:t>
      </w:r>
      <w:r w:rsidRPr="00EA2549">
        <w:rPr>
          <w:noProof/>
        </w:rPr>
        <w:t>устава</w:t>
      </w:r>
      <w:r w:rsidRPr="00EA2549">
        <w:rPr>
          <w:szCs w:val="24"/>
        </w:rPr>
        <w:t>, с одной стороны, и</w:t>
      </w:r>
    </w:p>
    <w:p w:rsidR="00472076" w:rsidRPr="00EA2549" w:rsidRDefault="00194858" w:rsidP="00472076">
      <w:pPr>
        <w:ind w:firstLine="709"/>
        <w:jc w:val="both"/>
        <w:rPr>
          <w:szCs w:val="24"/>
        </w:rPr>
      </w:pPr>
      <w:r w:rsidRPr="00EA2549">
        <w:rPr>
          <w:b/>
          <w:szCs w:val="24"/>
        </w:rPr>
        <w:t xml:space="preserve">Акционерное </w:t>
      </w:r>
      <w:r w:rsidRPr="00EA2549">
        <w:rPr>
          <w:b/>
          <w:szCs w:val="24"/>
        </w:rPr>
        <w:t>общество «Издательство «Просвещение»</w:t>
      </w:r>
      <w:r w:rsidRPr="00EA2549">
        <w:rPr>
          <w:szCs w:val="24"/>
        </w:rPr>
        <w:t xml:space="preserve"> (сокращенное наименование - АО «Издательство «Просвещение»), именуемое в дальнейшем </w:t>
      </w:r>
      <w:r w:rsidRPr="00EA2549">
        <w:rPr>
          <w:b/>
          <w:szCs w:val="24"/>
        </w:rPr>
        <w:t>«Поставщик»</w:t>
      </w:r>
      <w:r w:rsidRPr="00EA2549">
        <w:rPr>
          <w:szCs w:val="24"/>
        </w:rPr>
        <w:t>, в лице Директора по операционной поддержке продаж Ряховской Елены Алексеевны, действующей на основании доверенности, удост</w:t>
      </w:r>
      <w:r w:rsidRPr="00EA2549">
        <w:rPr>
          <w:szCs w:val="24"/>
        </w:rPr>
        <w:t xml:space="preserve">оверенной нотариусом города Москвы Глуховым Сергеем Ивановичем </w:t>
      </w:r>
      <w:r w:rsidRPr="00EA2549">
        <w:rPr>
          <w:szCs w:val="24"/>
        </w:rPr>
        <w:t xml:space="preserve">27 декабря </w:t>
      </w:r>
      <w:r w:rsidRPr="00EA2549">
        <w:rPr>
          <w:szCs w:val="24"/>
        </w:rPr>
        <w:t>202</w:t>
      </w:r>
      <w:r w:rsidRPr="00EA2549">
        <w:rPr>
          <w:szCs w:val="24"/>
        </w:rPr>
        <w:t>4</w:t>
      </w:r>
      <w:r w:rsidRPr="00EA2549">
        <w:rPr>
          <w:szCs w:val="24"/>
        </w:rPr>
        <w:t xml:space="preserve"> года, зарегистрированной в реестре за № 77/749-н/77-202</w:t>
      </w:r>
      <w:r w:rsidRPr="00EA2549">
        <w:rPr>
          <w:szCs w:val="24"/>
        </w:rPr>
        <w:t>4</w:t>
      </w:r>
      <w:r w:rsidRPr="00EA2549">
        <w:rPr>
          <w:szCs w:val="24"/>
        </w:rPr>
        <w:t>-</w:t>
      </w:r>
      <w:r w:rsidRPr="00EA2549">
        <w:rPr>
          <w:szCs w:val="24"/>
        </w:rPr>
        <w:t>4</w:t>
      </w:r>
      <w:r w:rsidRPr="00EA2549">
        <w:rPr>
          <w:szCs w:val="24"/>
        </w:rPr>
        <w:t>-</w:t>
      </w:r>
      <w:r w:rsidRPr="00EA2549">
        <w:rPr>
          <w:szCs w:val="24"/>
        </w:rPr>
        <w:t>2151</w:t>
      </w:r>
      <w:r w:rsidRPr="00EA2549">
        <w:rPr>
          <w:szCs w:val="24"/>
        </w:rPr>
        <w:t xml:space="preserve">, с другой стороны, вместе именуемые «Стороны», а по отдельности каждая – «Сторона», </w:t>
      </w:r>
    </w:p>
    <w:p w:rsidR="00A95713" w:rsidRPr="00EA2549" w:rsidRDefault="00194858" w:rsidP="00A95713">
      <w:pPr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Arial"/>
          <w:szCs w:val="24"/>
          <w:lang w:eastAsia="ru-RU"/>
        </w:rPr>
        <w:t xml:space="preserve">в соответствии с п. </w:t>
      </w:r>
      <w:r w:rsidRPr="00EA2549">
        <w:rPr>
          <w:color w:val="000000"/>
        </w:rPr>
        <w:t>14</w:t>
      </w:r>
      <w:r w:rsidRPr="00EA2549">
        <w:rPr>
          <w:rFonts w:eastAsia="Arial"/>
          <w:szCs w:val="24"/>
          <w:lang w:eastAsia="ru-RU"/>
        </w:rPr>
        <w:t xml:space="preserve"> </w:t>
      </w:r>
      <w:r w:rsidRPr="00EA2549">
        <w:rPr>
          <w:rFonts w:eastAsia="Times New Roman"/>
          <w:szCs w:val="24"/>
          <w:lang w:eastAsia="ru-RU"/>
        </w:rPr>
        <w:t>части</w:t>
      </w:r>
      <w:r w:rsidRPr="00EA2549">
        <w:rPr>
          <w:rFonts w:eastAsia="Times New Roman"/>
          <w:szCs w:val="24"/>
          <w:lang w:eastAsia="ru-RU"/>
        </w:rPr>
        <w:t xml:space="preserve"> 1 статьи 93 Федерального закона от 5 апреля 2013г. № 44-ФЗ</w:t>
      </w:r>
      <w:r w:rsidRPr="00EA2549">
        <w:rPr>
          <w:rFonts w:ascii="Arial" w:eastAsia="Times New Roman" w:hAnsi="Arial" w:cs="Arial"/>
          <w:szCs w:val="24"/>
          <w:lang w:eastAsia="ru-RU"/>
        </w:rPr>
        <w:t xml:space="preserve"> </w:t>
      </w:r>
      <w:r w:rsidRPr="00EA2549">
        <w:rPr>
          <w:rFonts w:eastAsia="Times New Roman"/>
          <w:szCs w:val="24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нужд»,</w:t>
      </w:r>
    </w:p>
    <w:p w:rsidR="00472076" w:rsidRPr="00EA2549" w:rsidRDefault="00194858" w:rsidP="00472076">
      <w:pPr>
        <w:ind w:firstLine="709"/>
        <w:jc w:val="both"/>
        <w:rPr>
          <w:szCs w:val="24"/>
        </w:rPr>
      </w:pPr>
      <w:r w:rsidRPr="00EA2549">
        <w:rPr>
          <w:szCs w:val="24"/>
        </w:rPr>
        <w:t>по результатам Отбора организаций, которые будут осуществлять подготовку учебников, которые допускаются к использованию при реализации имеющих государственную аккредитацию образовательных программ основного общего образования, и используемых при реализации</w:t>
      </w:r>
      <w:r w:rsidRPr="00EA2549">
        <w:rPr>
          <w:szCs w:val="24"/>
        </w:rPr>
        <w:t xml:space="preserve"> обязательной части основных общеобразовательных программ, по учебному предмету «История» (далее – Отбор) (протокол подведения итогов от 27 мая 2024 № Д04-18/04пр), </w:t>
      </w:r>
    </w:p>
    <w:p w:rsidR="00472076" w:rsidRPr="00EA2549" w:rsidRDefault="00194858" w:rsidP="00472076">
      <w:pPr>
        <w:ind w:firstLine="709"/>
        <w:jc w:val="both"/>
        <w:rPr>
          <w:szCs w:val="24"/>
        </w:rPr>
      </w:pPr>
      <w:r w:rsidRPr="00EA2549">
        <w:rPr>
          <w:szCs w:val="24"/>
        </w:rPr>
        <w:t>заключили настоящий Контракт на поставку учебной литературы (далее по тексту – Контракт) о</w:t>
      </w:r>
      <w:r w:rsidRPr="00EA2549">
        <w:rPr>
          <w:szCs w:val="24"/>
        </w:rPr>
        <w:t xml:space="preserve"> нижеследующем:</w:t>
      </w:r>
    </w:p>
    <w:p w:rsidR="00F50D22" w:rsidRPr="00EA2549" w:rsidRDefault="00194858" w:rsidP="000D286E">
      <w:pPr>
        <w:pStyle w:val="1"/>
      </w:pPr>
      <w:r w:rsidRPr="00EA2549">
        <w:t>1. ПРЕДМЕТ КОНТРАКТА</w:t>
      </w:r>
    </w:p>
    <w:p w:rsidR="00472076" w:rsidRPr="00EA2549" w:rsidRDefault="00194858" w:rsidP="00472076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EA2549">
        <w:rPr>
          <w:rFonts w:eastAsia="Times New Roman"/>
          <w:noProof/>
          <w:szCs w:val="24"/>
          <w:lang w:eastAsia="ru-RU"/>
        </w:rPr>
        <w:t xml:space="preserve">1.1. </w:t>
      </w:r>
      <w:r w:rsidRPr="00EA2549">
        <w:rPr>
          <w:szCs w:val="24"/>
        </w:rPr>
        <w:t xml:space="preserve">Поставщик обязуется передать в обусловленный настоящим Контрактом срок Заказчику учебники, включенные в федеральный перечень учебников, предусмотренный Приложением № 1 к </w:t>
      </w:r>
      <w:r w:rsidRPr="00EA2549">
        <w:rPr>
          <w:szCs w:val="24"/>
          <w:lang w:eastAsia="ru-RU"/>
        </w:rPr>
        <w:t>Приказу Минпросвещения</w:t>
      </w:r>
      <w:r w:rsidRPr="00EA2549">
        <w:rPr>
          <w:szCs w:val="24"/>
          <w:lang w:eastAsia="ru-RU"/>
        </w:rPr>
        <w:t xml:space="preserve"> России от 26.06.2025 № 495 </w:t>
      </w:r>
      <w:r w:rsidRPr="00EA2549">
        <w:rPr>
          <w:szCs w:val="24"/>
          <w:lang w:eastAsia="ru-RU"/>
        </w:rPr>
        <w:t xml:space="preserve">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</w:t>
      </w:r>
      <w:r w:rsidRPr="00EA2549">
        <w:rPr>
          <w:szCs w:val="24"/>
          <w:lang w:eastAsia="ru-RU"/>
        </w:rPr>
        <w:t>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</w:t>
      </w:r>
      <w:r w:rsidRPr="00EA2549">
        <w:rPr>
          <w:szCs w:val="24"/>
          <w:lang w:eastAsia="ru-RU"/>
        </w:rPr>
        <w:t>»</w:t>
      </w:r>
      <w:r w:rsidRPr="00EA2549">
        <w:rPr>
          <w:szCs w:val="24"/>
        </w:rPr>
        <w:t xml:space="preserve"> (далее -  Приказ, Товар), а Заказчик обязуется принять и оплатить Поставщику стоимос</w:t>
      </w:r>
      <w:r w:rsidRPr="00EA2549">
        <w:rPr>
          <w:szCs w:val="24"/>
        </w:rPr>
        <w:t>ть поставленного Товара в установленном настоящим Контрактом порядке.</w:t>
      </w:r>
    </w:p>
    <w:p w:rsidR="00472076" w:rsidRPr="00EA2549" w:rsidRDefault="00194858" w:rsidP="00472076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EA2549">
        <w:rPr>
          <w:szCs w:val="24"/>
        </w:rPr>
        <w:t xml:space="preserve">Конкретные наименования поставляемого Товара определяются Спецификацией (приложение № 1 к Контракту), </w:t>
      </w:r>
    </w:p>
    <w:p w:rsidR="00F50D22" w:rsidRPr="00EA2549" w:rsidRDefault="00194858" w:rsidP="0047207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 xml:space="preserve">1.2. </w:t>
      </w:r>
      <w:r w:rsidRPr="00EA2549">
        <w:rPr>
          <w:rFonts w:eastAsia="Times New Roman"/>
          <w:szCs w:val="24"/>
          <w:lang w:eastAsia="ru-RU"/>
        </w:rPr>
        <w:t xml:space="preserve">Номенклатура, количество, цена за единицу </w:t>
      </w:r>
      <w:r w:rsidRPr="00EA2549">
        <w:rPr>
          <w:rFonts w:eastAsia="Times New Roman"/>
          <w:szCs w:val="24"/>
          <w:lang w:eastAsia="ru-RU"/>
        </w:rPr>
        <w:t xml:space="preserve">Товара </w:t>
      </w:r>
      <w:r w:rsidRPr="00EA2549">
        <w:rPr>
          <w:rFonts w:eastAsia="Times New Roman"/>
          <w:szCs w:val="24"/>
          <w:lang w:eastAsia="ru-RU"/>
        </w:rPr>
        <w:t>и общая сумма Контракта указа</w:t>
      </w:r>
      <w:r w:rsidRPr="00EA2549">
        <w:rPr>
          <w:rFonts w:eastAsia="Times New Roman"/>
          <w:szCs w:val="24"/>
          <w:lang w:eastAsia="ru-RU"/>
        </w:rPr>
        <w:t xml:space="preserve">ны в Спецификации </w:t>
      </w:r>
      <w:r w:rsidRPr="00EA2549">
        <w:rPr>
          <w:rFonts w:eastAsia="Times New Roman"/>
          <w:bCs/>
          <w:szCs w:val="24"/>
          <w:lang w:eastAsia="ru-RU"/>
        </w:rPr>
        <w:t>(Приложение № 1</w:t>
      </w:r>
      <w:r w:rsidRPr="00EA2549">
        <w:rPr>
          <w:rFonts w:eastAsia="Times New Roman"/>
          <w:szCs w:val="24"/>
          <w:lang w:eastAsia="ru-RU"/>
        </w:rPr>
        <w:t xml:space="preserve"> к Контракту</w:t>
      </w:r>
      <w:r w:rsidRPr="00EA2549">
        <w:rPr>
          <w:rFonts w:eastAsia="Times New Roman"/>
          <w:bCs/>
          <w:szCs w:val="24"/>
          <w:lang w:eastAsia="ru-RU"/>
        </w:rPr>
        <w:t>).</w:t>
      </w:r>
    </w:p>
    <w:p w:rsidR="00F50D22" w:rsidRPr="00EA2549" w:rsidRDefault="00194858" w:rsidP="00F50D22">
      <w:pPr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bCs/>
          <w:szCs w:val="24"/>
          <w:lang w:eastAsia="ru-RU"/>
        </w:rPr>
        <w:t>1.</w:t>
      </w:r>
      <w:r w:rsidRPr="00EA2549">
        <w:rPr>
          <w:rFonts w:eastAsia="Times New Roman"/>
          <w:bCs/>
          <w:szCs w:val="24"/>
          <w:lang w:eastAsia="ru-RU"/>
        </w:rPr>
        <w:t>3</w:t>
      </w:r>
      <w:r w:rsidRPr="00EA2549">
        <w:rPr>
          <w:rFonts w:eastAsia="Times New Roman"/>
          <w:bCs/>
          <w:szCs w:val="24"/>
          <w:lang w:eastAsia="ru-RU"/>
        </w:rPr>
        <w:t xml:space="preserve">. </w:t>
      </w:r>
      <w:r w:rsidRPr="00EA2549">
        <w:rPr>
          <w:rFonts w:eastAsia="Times New Roman"/>
          <w:szCs w:val="24"/>
          <w:lang w:eastAsia="ru-RU"/>
        </w:rPr>
        <w:t xml:space="preserve">Поставщик обязуется осуществить поставку </w:t>
      </w:r>
      <w:r w:rsidRPr="00EA2549">
        <w:rPr>
          <w:rFonts w:eastAsia="Times New Roman"/>
          <w:szCs w:val="24"/>
          <w:lang w:eastAsia="ru-RU"/>
        </w:rPr>
        <w:t xml:space="preserve">Товара </w:t>
      </w:r>
      <w:r w:rsidRPr="00EA2549">
        <w:rPr>
          <w:rFonts w:eastAsia="Times New Roman"/>
          <w:szCs w:val="24"/>
          <w:lang w:eastAsia="ru-RU"/>
        </w:rPr>
        <w:t>соответствующего качества, что подтверждается копией сертификата соответствия, заверенной печатью</w:t>
      </w:r>
      <w:r w:rsidRPr="00EA2549">
        <w:rPr>
          <w:rFonts w:eastAsia="Times New Roman"/>
          <w:b/>
          <w:szCs w:val="24"/>
          <w:lang w:eastAsia="ru-RU"/>
        </w:rPr>
        <w:t xml:space="preserve"> </w:t>
      </w:r>
      <w:r w:rsidRPr="00EA2549">
        <w:rPr>
          <w:rFonts w:eastAsia="Times New Roman"/>
          <w:szCs w:val="24"/>
          <w:lang w:eastAsia="ru-RU"/>
        </w:rPr>
        <w:t>Поставщика.</w:t>
      </w:r>
    </w:p>
    <w:p w:rsidR="00F50D22" w:rsidRPr="00EA2549" w:rsidRDefault="00194858" w:rsidP="00F50D22">
      <w:pPr>
        <w:ind w:firstLine="720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>1.</w:t>
      </w:r>
      <w:r w:rsidRPr="00EA2549">
        <w:rPr>
          <w:rFonts w:eastAsia="Times New Roman"/>
          <w:szCs w:val="24"/>
          <w:lang w:eastAsia="ru-RU"/>
        </w:rPr>
        <w:t>4</w:t>
      </w:r>
      <w:r w:rsidRPr="00EA2549">
        <w:rPr>
          <w:rFonts w:eastAsia="Times New Roman"/>
          <w:szCs w:val="24"/>
          <w:lang w:eastAsia="ru-RU"/>
        </w:rPr>
        <w:t xml:space="preserve">. Поставщик гарантирует, что поставляемый в соответствии с настоящим Контрактом </w:t>
      </w:r>
      <w:r w:rsidRPr="00EA2549">
        <w:rPr>
          <w:rFonts w:eastAsia="Times New Roman"/>
          <w:szCs w:val="24"/>
          <w:lang w:eastAsia="ru-RU"/>
        </w:rPr>
        <w:t xml:space="preserve">Товар </w:t>
      </w:r>
      <w:r w:rsidRPr="00EA2549">
        <w:rPr>
          <w:rFonts w:eastAsia="Times New Roman"/>
          <w:szCs w:val="24"/>
          <w:lang w:eastAsia="ru-RU"/>
        </w:rPr>
        <w:t>свободен от прав третьих лиц.</w:t>
      </w:r>
    </w:p>
    <w:p w:rsidR="00F50D22" w:rsidRPr="00EA2549" w:rsidRDefault="00194858" w:rsidP="00F50D22">
      <w:pPr>
        <w:ind w:firstLine="720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>1.</w:t>
      </w:r>
      <w:r w:rsidRPr="00EA2549">
        <w:rPr>
          <w:rFonts w:eastAsia="Times New Roman"/>
          <w:szCs w:val="24"/>
          <w:lang w:eastAsia="ru-RU"/>
        </w:rPr>
        <w:t>5</w:t>
      </w:r>
      <w:r w:rsidRPr="00EA2549">
        <w:rPr>
          <w:rFonts w:eastAsia="Times New Roman"/>
          <w:szCs w:val="24"/>
          <w:lang w:eastAsia="ru-RU"/>
        </w:rPr>
        <w:t>. ИКЗ</w:t>
      </w:r>
      <w:r>
        <w:rPr>
          <w:rFonts w:eastAsia="Times New Roman"/>
          <w:szCs w:val="24"/>
          <w:lang w:eastAsia="ru-RU"/>
        </w:rPr>
        <w:t>:</w:t>
      </w:r>
      <w:r w:rsidRPr="00EA2549">
        <w:rPr>
          <w:rFonts w:eastAsia="Times New Roman"/>
          <w:szCs w:val="24"/>
          <w:lang w:eastAsia="ru-RU"/>
        </w:rPr>
        <w:t xml:space="preserve"> </w:t>
      </w:r>
      <w:r w:rsidRPr="000829EA">
        <w:rPr>
          <w:b/>
          <w:color w:val="000000"/>
          <w:u w:val="single"/>
        </w:rPr>
        <w:t>261616402853561640100100080000000244</w:t>
      </w:r>
      <w:r w:rsidRPr="00EA2549">
        <w:rPr>
          <w:rFonts w:eastAsia="Times New Roman"/>
          <w:szCs w:val="24"/>
          <w:lang w:eastAsia="ru-RU"/>
        </w:rPr>
        <w:t>.</w:t>
      </w:r>
    </w:p>
    <w:p w:rsidR="00472076" w:rsidRPr="00EA2549" w:rsidRDefault="00194858" w:rsidP="00472076">
      <w:pPr>
        <w:ind w:firstLine="709"/>
        <w:jc w:val="both"/>
        <w:rPr>
          <w:szCs w:val="24"/>
        </w:rPr>
      </w:pPr>
      <w:r w:rsidRPr="00EA2549">
        <w:rPr>
          <w:rFonts w:eastAsia="Times New Roman"/>
          <w:szCs w:val="24"/>
          <w:lang w:eastAsia="ru-RU"/>
        </w:rPr>
        <w:t>1.</w:t>
      </w:r>
      <w:r w:rsidRPr="00EA2549">
        <w:rPr>
          <w:rFonts w:eastAsia="Times New Roman"/>
          <w:szCs w:val="24"/>
          <w:lang w:eastAsia="ru-RU"/>
        </w:rPr>
        <w:t>6</w:t>
      </w:r>
      <w:r w:rsidRPr="00EA2549">
        <w:rPr>
          <w:rFonts w:eastAsia="Times New Roman"/>
          <w:szCs w:val="24"/>
          <w:lang w:eastAsia="ru-RU"/>
        </w:rPr>
        <w:t xml:space="preserve">. </w:t>
      </w:r>
      <w:r w:rsidRPr="00EA2549">
        <w:rPr>
          <w:szCs w:val="24"/>
        </w:rPr>
        <w:t>Поставщик гарантирует, что в соответствии с IV частью Гражданского кодекса Российской Ф</w:t>
      </w:r>
      <w:r w:rsidRPr="00EA2549">
        <w:rPr>
          <w:szCs w:val="24"/>
        </w:rPr>
        <w:t>едерации обладает исключительным прав</w:t>
      </w:r>
      <w:r w:rsidRPr="00EA2549">
        <w:rPr>
          <w:szCs w:val="24"/>
        </w:rPr>
        <w:t>ом (исключительной лицензией)</w:t>
      </w:r>
      <w:r w:rsidRPr="00EA2549">
        <w:rPr>
          <w:szCs w:val="24"/>
        </w:rPr>
        <w:t xml:space="preserve"> на </w:t>
      </w:r>
      <w:r w:rsidRPr="00EA2549">
        <w:rPr>
          <w:szCs w:val="24"/>
        </w:rPr>
        <w:t>поставляемые издания</w:t>
      </w:r>
      <w:r w:rsidRPr="00EA2549">
        <w:rPr>
          <w:szCs w:val="24"/>
        </w:rPr>
        <w:t xml:space="preserve"> </w:t>
      </w:r>
      <w:r w:rsidRPr="00EA2549">
        <w:rPr>
          <w:szCs w:val="24"/>
        </w:rPr>
        <w:t>на основании</w:t>
      </w:r>
      <w:r w:rsidRPr="00EA2549">
        <w:rPr>
          <w:szCs w:val="24"/>
        </w:rPr>
        <w:t xml:space="preserve"> издательск</w:t>
      </w:r>
      <w:r w:rsidRPr="00EA2549">
        <w:rPr>
          <w:szCs w:val="24"/>
        </w:rPr>
        <w:t xml:space="preserve">ого </w:t>
      </w:r>
      <w:r w:rsidRPr="00EA2549">
        <w:rPr>
          <w:szCs w:val="24"/>
        </w:rPr>
        <w:t>лицензионн</w:t>
      </w:r>
      <w:r w:rsidRPr="00EA2549">
        <w:rPr>
          <w:szCs w:val="24"/>
        </w:rPr>
        <w:t>ого</w:t>
      </w:r>
      <w:r w:rsidRPr="00EA2549">
        <w:rPr>
          <w:szCs w:val="24"/>
        </w:rPr>
        <w:t xml:space="preserve"> договор</w:t>
      </w:r>
      <w:r w:rsidRPr="00EA2549">
        <w:rPr>
          <w:szCs w:val="24"/>
        </w:rPr>
        <w:t>а</w:t>
      </w:r>
      <w:r w:rsidRPr="00EA2549">
        <w:rPr>
          <w:szCs w:val="24"/>
        </w:rPr>
        <w:t xml:space="preserve"> от 05.06.2024 № АК-173/04вн, заключенн</w:t>
      </w:r>
      <w:r w:rsidRPr="00EA2549">
        <w:rPr>
          <w:szCs w:val="24"/>
        </w:rPr>
        <w:t>ого</w:t>
      </w:r>
      <w:r w:rsidRPr="00EA2549">
        <w:rPr>
          <w:szCs w:val="24"/>
        </w:rPr>
        <w:t xml:space="preserve"> с Минпросвещения России</w:t>
      </w:r>
      <w:r w:rsidRPr="00EA2549">
        <w:rPr>
          <w:szCs w:val="24"/>
        </w:rPr>
        <w:t>, заключенным по результатам Отбора</w:t>
      </w:r>
      <w:r w:rsidRPr="00EA2549">
        <w:rPr>
          <w:szCs w:val="24"/>
        </w:rPr>
        <w:t>.</w:t>
      </w:r>
    </w:p>
    <w:p w:rsidR="003038AE" w:rsidRPr="00EA2549" w:rsidRDefault="00194858" w:rsidP="003038AE">
      <w:pPr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>1.</w:t>
      </w:r>
      <w:r w:rsidRPr="00EA2549">
        <w:rPr>
          <w:rFonts w:eastAsia="Times New Roman"/>
          <w:szCs w:val="24"/>
          <w:lang w:eastAsia="ru-RU"/>
        </w:rPr>
        <w:t>7</w:t>
      </w:r>
      <w:r w:rsidRPr="00EA2549">
        <w:rPr>
          <w:rFonts w:eastAsia="Times New Roman"/>
          <w:szCs w:val="24"/>
          <w:lang w:eastAsia="ru-RU"/>
        </w:rPr>
        <w:t>. Страна п</w:t>
      </w:r>
      <w:r w:rsidRPr="00EA2549">
        <w:rPr>
          <w:rFonts w:eastAsia="Times New Roman"/>
          <w:szCs w:val="24"/>
          <w:lang w:eastAsia="ru-RU"/>
        </w:rPr>
        <w:t xml:space="preserve">роисхождения </w:t>
      </w:r>
      <w:r w:rsidRPr="00EA2549">
        <w:rPr>
          <w:rFonts w:eastAsia="Times New Roman"/>
          <w:szCs w:val="24"/>
          <w:lang w:eastAsia="ru-RU"/>
        </w:rPr>
        <w:t>Товара: Российская</w:t>
      </w:r>
      <w:r w:rsidRPr="00EA2549">
        <w:rPr>
          <w:rFonts w:eastAsia="Times New Roman"/>
          <w:szCs w:val="24"/>
          <w:lang w:eastAsia="ru-RU"/>
        </w:rPr>
        <w:t xml:space="preserve"> Федерация</w:t>
      </w:r>
      <w:r w:rsidRPr="00EA2549">
        <w:rPr>
          <w:rFonts w:eastAsia="Times New Roman"/>
          <w:szCs w:val="24"/>
          <w:lang w:eastAsia="ru-RU"/>
        </w:rPr>
        <w:t>.</w:t>
      </w:r>
    </w:p>
    <w:p w:rsidR="00F50D22" w:rsidRPr="00EA2549" w:rsidRDefault="00194858" w:rsidP="000D286E">
      <w:pPr>
        <w:pStyle w:val="1"/>
      </w:pPr>
      <w:bookmarkStart w:id="1" w:name="sub_16"/>
      <w:r w:rsidRPr="00EA2549">
        <w:lastRenderedPageBreak/>
        <w:t xml:space="preserve">2. </w:t>
      </w:r>
      <w:bookmarkEnd w:id="1"/>
      <w:r w:rsidRPr="00EA2549">
        <w:t xml:space="preserve">ЦЕНА КОНТРАКТА И ПОРЯДОК РАСЧЕТА </w:t>
      </w:r>
    </w:p>
    <w:p w:rsidR="00472076" w:rsidRPr="00EA2549" w:rsidRDefault="00194858" w:rsidP="00472076">
      <w:pPr>
        <w:ind w:firstLine="709"/>
        <w:jc w:val="both"/>
        <w:rPr>
          <w:szCs w:val="24"/>
        </w:rPr>
      </w:pPr>
      <w:r w:rsidRPr="00EA2549">
        <w:rPr>
          <w:rFonts w:eastAsia="Times New Roman"/>
          <w:noProof/>
          <w:szCs w:val="24"/>
          <w:lang w:eastAsia="ru-RU"/>
        </w:rPr>
        <w:t xml:space="preserve">2.1. </w:t>
      </w:r>
      <w:r w:rsidRPr="00EA2549">
        <w:rPr>
          <w:szCs w:val="24"/>
        </w:rPr>
        <w:t>Цена за единицу Товара с учетом доставки до мест</w:t>
      </w:r>
      <w:r w:rsidRPr="00EA2549">
        <w:rPr>
          <w:szCs w:val="24"/>
        </w:rPr>
        <w:t>а</w:t>
      </w:r>
      <w:r w:rsidRPr="00EA2549">
        <w:rPr>
          <w:szCs w:val="24"/>
        </w:rPr>
        <w:t xml:space="preserve"> поставки</w:t>
      </w:r>
      <w:r w:rsidRPr="00EA2549">
        <w:rPr>
          <w:szCs w:val="24"/>
        </w:rPr>
        <w:t xml:space="preserve">, указанного в п. 6.2. настоящего </w:t>
      </w:r>
      <w:r w:rsidRPr="00EA2549">
        <w:rPr>
          <w:szCs w:val="24"/>
        </w:rPr>
        <w:t>Контракта</w:t>
      </w:r>
      <w:r w:rsidRPr="00EA2549">
        <w:rPr>
          <w:szCs w:val="24"/>
        </w:rPr>
        <w:t xml:space="preserve">, включая НДС, определена в Спецификации (Приложение № 1 к настоящему Контракту) и указывается в </w:t>
      </w:r>
      <w:r w:rsidRPr="00EA2549">
        <w:rPr>
          <w:szCs w:val="24"/>
        </w:rPr>
        <w:t xml:space="preserve">российских </w:t>
      </w:r>
      <w:r w:rsidRPr="00EA2549">
        <w:rPr>
          <w:szCs w:val="24"/>
        </w:rPr>
        <w:t xml:space="preserve">рублях. Товар оплачивается по цене в соответствии с </w:t>
      </w:r>
      <w:r w:rsidRPr="00EA2549">
        <w:rPr>
          <w:szCs w:val="24"/>
        </w:rPr>
        <w:t>УПД</w:t>
      </w:r>
      <w:r w:rsidRPr="00EA2549">
        <w:rPr>
          <w:szCs w:val="24"/>
        </w:rPr>
        <w:t xml:space="preserve"> или товарной накладной по форме ТОРГ12</w:t>
      </w:r>
      <w:r w:rsidRPr="00EA2549">
        <w:rPr>
          <w:szCs w:val="24"/>
        </w:rPr>
        <w:t>.</w:t>
      </w:r>
    </w:p>
    <w:p w:rsidR="00DD6D22" w:rsidRDefault="00194858" w:rsidP="00DD6D22">
      <w:pPr>
        <w:jc w:val="both"/>
      </w:pPr>
      <w:r w:rsidRPr="00EA2549">
        <w:rPr>
          <w:szCs w:val="24"/>
        </w:rPr>
        <w:t xml:space="preserve">2.2. Цена Контракта с учетом доставки до </w:t>
      </w:r>
      <w:r w:rsidRPr="00EA2549">
        <w:rPr>
          <w:szCs w:val="24"/>
        </w:rPr>
        <w:t>места поста</w:t>
      </w:r>
      <w:r w:rsidRPr="00EA2549">
        <w:rPr>
          <w:szCs w:val="24"/>
        </w:rPr>
        <w:t xml:space="preserve">вки, указанного в п. 6.2. настоящего </w:t>
      </w:r>
      <w:r w:rsidRPr="00EA2549">
        <w:rPr>
          <w:szCs w:val="24"/>
        </w:rPr>
        <w:t>Контракта</w:t>
      </w:r>
      <w:r w:rsidRPr="00EA2549">
        <w:rPr>
          <w:szCs w:val="24"/>
        </w:rPr>
        <w:t xml:space="preserve">, </w:t>
      </w:r>
      <w:r w:rsidRPr="00EA2549">
        <w:rPr>
          <w:szCs w:val="24"/>
        </w:rPr>
        <w:t xml:space="preserve">составляет </w:t>
      </w:r>
      <w:r w:rsidRPr="00EA2549">
        <w:rPr>
          <w:b/>
          <w:color w:val="000000"/>
        </w:rPr>
        <w:t>20746.00 руб. (двадцать тысяч семьсот сорок шесть рублей 00 копеек),</w:t>
      </w:r>
      <w:bookmarkStart w:id="2" w:name="_GoBack"/>
      <w:bookmarkEnd w:id="2"/>
      <w:r>
        <w:rPr>
          <w:szCs w:val="24"/>
        </w:rPr>
        <w:t xml:space="preserve"> </w:t>
      </w:r>
      <w:r>
        <w:t>в том числе НДС по ставке, установленной действующим законодательством Российской Федерации на дату отгрузки, в соответствии с П</w:t>
      </w:r>
      <w:r>
        <w:t xml:space="preserve">риложением </w:t>
      </w:r>
      <w:r w:rsidRPr="00842468">
        <w:t>№</w:t>
      </w:r>
      <w:r>
        <w:t xml:space="preserve"> 1 к настоящему Контракту и включает в себя общую стоимость Товара, уплачиваемую Заказчиком Поставщику за полное выполнение Поставщиком своих обязательств по Контракту, включая налоги, сборы и другие обязательные платежи, транспортные расходы, </w:t>
      </w:r>
      <w:r>
        <w:t>расходы по таможенному оформлению и страхованию.</w:t>
      </w:r>
    </w:p>
    <w:p w:rsidR="00472076" w:rsidRPr="00EA2549" w:rsidRDefault="00194858" w:rsidP="00472076">
      <w:pPr>
        <w:ind w:firstLine="709"/>
        <w:jc w:val="both"/>
        <w:rPr>
          <w:szCs w:val="24"/>
        </w:rPr>
      </w:pPr>
      <w:r w:rsidRPr="00EA2549">
        <w:rPr>
          <w:szCs w:val="24"/>
        </w:rPr>
        <w:t>В стоимость Товара не входит стоимость разгрузки в месте</w:t>
      </w:r>
      <w:r w:rsidRPr="00EA2549">
        <w:rPr>
          <w:szCs w:val="24"/>
        </w:rPr>
        <w:t xml:space="preserve"> поставки (</w:t>
      </w:r>
      <w:r w:rsidRPr="00EA2549">
        <w:rPr>
          <w:szCs w:val="24"/>
        </w:rPr>
        <w:t xml:space="preserve">хранения/складирования (поднятия на этаж и пр.). </w:t>
      </w:r>
    </w:p>
    <w:p w:rsidR="00F50D22" w:rsidRPr="00EA2549" w:rsidRDefault="00194858" w:rsidP="00472076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>Цена Контракта является твердой и не может изменяться в ходе его исполнения, за исключение</w:t>
      </w:r>
      <w:r w:rsidRPr="00EA2549">
        <w:rPr>
          <w:rFonts w:eastAsia="Times New Roman"/>
          <w:noProof/>
          <w:szCs w:val="24"/>
          <w:lang w:eastAsia="ru-RU"/>
        </w:rPr>
        <w:t xml:space="preserve">м случаев, установленных в части 1 ст. 95 </w:t>
      </w:r>
      <w:hyperlink r:id="rId8" w:history="1">
        <w:r w:rsidRPr="00EA2549">
          <w:rPr>
            <w:rFonts w:eastAsia="Times New Roman"/>
            <w:szCs w:val="24"/>
            <w:lang w:eastAsia="ru-RU"/>
          </w:rPr>
          <w:t>Федерального закона</w:t>
        </w:r>
      </w:hyperlink>
      <w:r w:rsidRPr="00EA2549">
        <w:rPr>
          <w:rFonts w:eastAsia="Times New Roman"/>
          <w:szCs w:val="24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A2549">
        <w:rPr>
          <w:rFonts w:eastAsia="Times New Roman"/>
          <w:szCs w:val="24"/>
          <w:lang w:eastAsia="ru-RU"/>
        </w:rPr>
        <w:t>.</w:t>
      </w:r>
    </w:p>
    <w:p w:rsidR="009A2C6F" w:rsidRPr="00EA2549" w:rsidRDefault="00194858" w:rsidP="00D8393B">
      <w:pPr>
        <w:widowControl w:val="0"/>
        <w:autoSpaceDE w:val="0"/>
        <w:autoSpaceDN w:val="0"/>
        <w:adjustRightInd w:val="0"/>
        <w:ind w:firstLine="708"/>
        <w:jc w:val="both"/>
        <w:rPr>
          <w:szCs w:val="24"/>
        </w:rPr>
      </w:pPr>
      <w:r w:rsidRPr="00EA2549">
        <w:rPr>
          <w:rFonts w:eastAsia="Times New Roman"/>
          <w:noProof/>
          <w:szCs w:val="24"/>
          <w:lang w:eastAsia="ru-RU"/>
        </w:rPr>
        <w:t xml:space="preserve">2.3. </w:t>
      </w:r>
      <w:r w:rsidRPr="00EA2549">
        <w:rPr>
          <w:szCs w:val="24"/>
        </w:rPr>
        <w:t xml:space="preserve">Заказчик </w:t>
      </w:r>
      <w:r w:rsidRPr="00EA2549">
        <w:rPr>
          <w:szCs w:val="24"/>
        </w:rPr>
        <w:t>производит расчет за поставленный Товар в безналичной форме путем перечисления денежных средств на расчетный счет Поставщика в течение</w:t>
      </w:r>
      <w:r w:rsidRPr="00EA2549">
        <w:rPr>
          <w:szCs w:val="24"/>
        </w:rPr>
        <w:t xml:space="preserve"> </w:t>
      </w:r>
      <w:r>
        <w:rPr>
          <w:noProof/>
        </w:rPr>
        <w:t>10 рабочих дней</w:t>
      </w:r>
      <w:r w:rsidRPr="00EA2549">
        <w:rPr>
          <w:rStyle w:val="a7"/>
          <w:color w:val="000000"/>
        </w:rPr>
        <w:footnoteReference w:id="1"/>
      </w:r>
      <w:r w:rsidRPr="00EA2549">
        <w:rPr>
          <w:color w:val="000000"/>
        </w:rPr>
        <w:t xml:space="preserve"> </w:t>
      </w:r>
      <w:r w:rsidRPr="00EA2549">
        <w:rPr>
          <w:rFonts w:eastAsia="Times New Roman"/>
          <w:szCs w:val="24"/>
          <w:lang w:eastAsia="ru-RU"/>
        </w:rPr>
        <w:t xml:space="preserve">с </w:t>
      </w:r>
      <w:r w:rsidRPr="00EA2549">
        <w:rPr>
          <w:rFonts w:eastAsia="Times New Roman"/>
          <w:noProof/>
          <w:szCs w:val="24"/>
          <w:lang w:eastAsia="ru-RU"/>
        </w:rPr>
        <w:t xml:space="preserve">даты </w:t>
      </w:r>
      <w:r w:rsidRPr="00EA2549">
        <w:rPr>
          <w:rFonts w:eastAsia="Times New Roman"/>
          <w:noProof/>
          <w:szCs w:val="24"/>
          <w:lang w:eastAsia="ru-RU"/>
        </w:rPr>
        <w:t xml:space="preserve">подписания Заказчиком </w:t>
      </w:r>
      <w:r w:rsidRPr="00EA2549">
        <w:rPr>
          <w:szCs w:val="24"/>
        </w:rPr>
        <w:t>УПД или товарной накладной по форме ТОРГ12.</w:t>
      </w:r>
    </w:p>
    <w:p w:rsidR="00F274DC" w:rsidRPr="00EA2549" w:rsidRDefault="00194858" w:rsidP="00F50D22">
      <w:pPr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>2.4. В случае, если в соответст</w:t>
      </w:r>
      <w:r w:rsidRPr="00EA2549">
        <w:rPr>
          <w:rFonts w:eastAsia="Times New Roman"/>
          <w:noProof/>
          <w:szCs w:val="24"/>
          <w:lang w:eastAsia="ru-RU"/>
        </w:rPr>
        <w:t xml:space="preserve">вии с налоговым законодательством налоги, сборы и иные обязательные платежи, связанные с оплатой Контракта, подлежат уплате Заказчиком в бюджеты бюджетной системы Российской Федерации сумма, подлежащая оплате по Контракту Заказчиком, уменьшается на размер </w:t>
      </w:r>
      <w:r w:rsidRPr="00EA2549">
        <w:rPr>
          <w:rFonts w:eastAsia="Times New Roman"/>
          <w:noProof/>
          <w:szCs w:val="24"/>
          <w:lang w:eastAsia="ru-RU"/>
        </w:rPr>
        <w:t>налогов, сборов и иных обязательных платежей в бюджеты бюджетной системы Российской Федерации</w:t>
      </w:r>
      <w:r w:rsidRPr="00EA2549">
        <w:rPr>
          <w:rFonts w:eastAsia="Times New Roman"/>
          <w:noProof/>
          <w:szCs w:val="24"/>
          <w:lang w:eastAsia="ru-RU"/>
        </w:rPr>
        <w:t>.</w:t>
      </w:r>
    </w:p>
    <w:p w:rsidR="00F50D22" w:rsidRPr="00EA2549" w:rsidRDefault="00194858" w:rsidP="00F50D22">
      <w:pPr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>2.</w:t>
      </w:r>
      <w:r w:rsidRPr="00EA2549">
        <w:rPr>
          <w:rFonts w:eastAsia="Times New Roman"/>
          <w:szCs w:val="24"/>
          <w:lang w:eastAsia="ru-RU"/>
        </w:rPr>
        <w:t>5</w:t>
      </w:r>
      <w:r w:rsidRPr="00EA2549">
        <w:rPr>
          <w:rFonts w:eastAsia="Times New Roman"/>
          <w:szCs w:val="24"/>
          <w:lang w:eastAsia="ru-RU"/>
        </w:rPr>
        <w:t xml:space="preserve">. </w:t>
      </w:r>
      <w:r w:rsidRPr="00EA2549">
        <w:rPr>
          <w:rFonts w:eastAsia="Times New Roman"/>
          <w:szCs w:val="24"/>
          <w:lang w:eastAsia="ru-RU"/>
        </w:rPr>
        <w:t xml:space="preserve">Днем </w:t>
      </w:r>
      <w:r w:rsidRPr="00EA2549">
        <w:rPr>
          <w:rFonts w:eastAsia="Times New Roman"/>
          <w:szCs w:val="24"/>
          <w:lang w:eastAsia="ru-RU"/>
        </w:rPr>
        <w:t xml:space="preserve">исполнения обязательств Заказчика по настоящему Контракту перед Поставщиком по оплате поставленного Товара считается день зачисления денежных средств на </w:t>
      </w:r>
      <w:r w:rsidRPr="00EA2549">
        <w:rPr>
          <w:rFonts w:eastAsia="Times New Roman"/>
          <w:szCs w:val="24"/>
          <w:lang w:eastAsia="ru-RU"/>
        </w:rPr>
        <w:t xml:space="preserve">расчетный счет </w:t>
      </w:r>
      <w:r w:rsidRPr="00EA2549">
        <w:rPr>
          <w:rFonts w:eastAsia="Times New Roman"/>
          <w:szCs w:val="24"/>
          <w:lang w:eastAsia="ru-RU"/>
        </w:rPr>
        <w:t>Поставщика.</w:t>
      </w:r>
    </w:p>
    <w:p w:rsidR="00D85FB5" w:rsidRPr="00EA2549" w:rsidRDefault="00194858" w:rsidP="00CA43D9">
      <w:pPr>
        <w:autoSpaceDE w:val="0"/>
        <w:autoSpaceDN w:val="0"/>
        <w:ind w:firstLine="567"/>
        <w:jc w:val="both"/>
        <w:rPr>
          <w:color w:val="000000"/>
          <w:szCs w:val="24"/>
        </w:rPr>
      </w:pPr>
      <w:r w:rsidRPr="00EA2549">
        <w:rPr>
          <w:rFonts w:eastAsia="Times New Roman"/>
          <w:bCs/>
          <w:szCs w:val="24"/>
          <w:lang w:eastAsia="ru-RU"/>
        </w:rPr>
        <w:t xml:space="preserve">  2.6. В соответствии с п. 5. ст. 78.1. Бюджетного кодекса РФ в</w:t>
      </w:r>
      <w:r w:rsidRPr="00EA2549">
        <w:rPr>
          <w:color w:val="000000"/>
          <w:szCs w:val="24"/>
        </w:rPr>
        <w:t xml:space="preserve"> сл</w:t>
      </w:r>
      <w:r w:rsidRPr="00EA2549">
        <w:rPr>
          <w:color w:val="000000"/>
          <w:szCs w:val="24"/>
        </w:rPr>
        <w:t xml:space="preserve">учае если </w:t>
      </w:r>
      <w:r w:rsidRPr="00EA2549">
        <w:rPr>
          <w:color w:val="000000"/>
          <w:szCs w:val="24"/>
        </w:rPr>
        <w:t>оплата по настоящему Контракту</w:t>
      </w:r>
      <w:r w:rsidRPr="00EA2549">
        <w:rPr>
          <w:color w:val="000000"/>
          <w:szCs w:val="24"/>
        </w:rPr>
        <w:t xml:space="preserve"> осуществляется за счет с</w:t>
      </w:r>
      <w:r w:rsidRPr="00EA2549">
        <w:rPr>
          <w:szCs w:val="24"/>
        </w:rPr>
        <w:t>убсидии на финансовое обеспечение выполнения государственного (муниципального) задания у</w:t>
      </w:r>
      <w:r w:rsidRPr="00EA2549">
        <w:rPr>
          <w:color w:val="000000"/>
          <w:szCs w:val="24"/>
        </w:rPr>
        <w:t>словия настоящего Контракта могут быть изменены по соглашению Сторон в части размера и (или) сроков оплаты и (или</w:t>
      </w:r>
      <w:r w:rsidRPr="00EA2549">
        <w:rPr>
          <w:color w:val="000000"/>
          <w:szCs w:val="24"/>
        </w:rPr>
        <w:t>) объема товаров, работ, услуг в случае уменьшения получателю бюджетных средств, предоставляющему субсидии, ранее доведенных в соответствии с Бюджетным кодексом Российской Федерации лимитов бюджетных обязательств на предоставление субсидии.</w:t>
      </w:r>
    </w:p>
    <w:p w:rsidR="00F50D22" w:rsidRPr="00EA2549" w:rsidRDefault="00194858" w:rsidP="00CC1957">
      <w:pPr>
        <w:autoSpaceDN w:val="0"/>
        <w:adjustRightInd w:val="0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       </w:t>
      </w:r>
      <w:r w:rsidRPr="00EA2549">
        <w:rPr>
          <w:rFonts w:eastAsia="Times New Roman"/>
          <w:szCs w:val="24"/>
          <w:lang w:eastAsia="ru-RU"/>
        </w:rPr>
        <w:t>2.</w:t>
      </w:r>
      <w:r w:rsidRPr="00EA2549">
        <w:rPr>
          <w:rFonts w:eastAsia="Times New Roman"/>
          <w:szCs w:val="24"/>
          <w:lang w:eastAsia="ru-RU"/>
        </w:rPr>
        <w:t>7</w:t>
      </w:r>
      <w:r w:rsidRPr="00EA2549">
        <w:rPr>
          <w:rFonts w:eastAsia="Times New Roman"/>
          <w:szCs w:val="24"/>
          <w:lang w:eastAsia="ru-RU"/>
        </w:rPr>
        <w:t>. Ист</w:t>
      </w:r>
      <w:r w:rsidRPr="00EA2549">
        <w:rPr>
          <w:rFonts w:eastAsia="Times New Roman"/>
          <w:szCs w:val="24"/>
          <w:lang w:eastAsia="ru-RU"/>
        </w:rPr>
        <w:t xml:space="preserve">очник финансирования: </w:t>
      </w:r>
      <w:r>
        <w:rPr>
          <w:b/>
          <w:color w:val="000000"/>
        </w:rPr>
        <w:t>Бюджетные средства 07-04</w:t>
      </w:r>
      <w:r w:rsidRPr="00EA2549">
        <w:rPr>
          <w:rFonts w:eastAsia="Times New Roman"/>
          <w:szCs w:val="24"/>
          <w:lang w:eastAsia="ru-RU"/>
        </w:rPr>
        <w:t>.</w:t>
      </w:r>
    </w:p>
    <w:p w:rsidR="00411EAF" w:rsidRPr="00EA2549" w:rsidRDefault="00194858" w:rsidP="002B7610">
      <w:pPr>
        <w:autoSpaceDN w:val="0"/>
        <w:adjustRightInd w:val="0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      2.8. Информация о Товаре в соответствии с Каталогом товаров, работ, услуг (КТРУ) (в части товаров, на которые в КТРУ имеются подлежащие применению позиции):</w:t>
      </w:r>
      <w:r>
        <w:rPr>
          <w:szCs w:val="24"/>
          <w:lang w:eastAsia="ru-RU"/>
        </w:rPr>
        <w:t xml:space="preserve"> нет.</w:t>
      </w:r>
    </w:p>
    <w:p w:rsidR="00F50D22" w:rsidRPr="00EA2549" w:rsidRDefault="00194858" w:rsidP="000D286E">
      <w:pPr>
        <w:pStyle w:val="1"/>
      </w:pPr>
      <w:bookmarkStart w:id="3" w:name="sub_12"/>
      <w:r w:rsidRPr="00EA2549">
        <w:t>3. ОБЯЗАННОСТИ</w:t>
      </w:r>
      <w:r w:rsidRPr="00EA2549">
        <w:t xml:space="preserve"> </w:t>
      </w:r>
      <w:r w:rsidRPr="00EA2549">
        <w:t>СТОРОН</w:t>
      </w:r>
    </w:p>
    <w:bookmarkEnd w:id="3"/>
    <w:p w:rsidR="00F50D22" w:rsidRPr="00EA2549" w:rsidRDefault="00194858" w:rsidP="00F50D22">
      <w:pPr>
        <w:ind w:firstLine="700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 xml:space="preserve">3.1. </w:t>
      </w:r>
      <w:r w:rsidRPr="00EA2549">
        <w:rPr>
          <w:rFonts w:eastAsia="Times New Roman"/>
          <w:b/>
          <w:noProof/>
          <w:szCs w:val="24"/>
          <w:lang w:eastAsia="ru-RU"/>
        </w:rPr>
        <w:t xml:space="preserve">Поставщик </w:t>
      </w:r>
      <w:r w:rsidRPr="00EA2549">
        <w:rPr>
          <w:rFonts w:eastAsia="Times New Roman"/>
          <w:b/>
          <w:noProof/>
          <w:szCs w:val="24"/>
          <w:lang w:eastAsia="ru-RU"/>
        </w:rPr>
        <w:t>обязан</w:t>
      </w:r>
      <w:r w:rsidRPr="00EA2549">
        <w:rPr>
          <w:rFonts w:eastAsia="Times New Roman"/>
          <w:noProof/>
          <w:szCs w:val="24"/>
          <w:lang w:eastAsia="ru-RU"/>
        </w:rPr>
        <w:t>:</w:t>
      </w:r>
    </w:p>
    <w:p w:rsidR="00F50D22" w:rsidRPr="00EA2549" w:rsidRDefault="00194858" w:rsidP="006F60D5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noProof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>- передать Товар, соответствующий условиям настоящего Контракта, в</w:t>
      </w: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>обусловленный настоящим Контрактом</w:t>
      </w:r>
      <w:hyperlink w:anchor="sub_15" w:history="1">
        <w:r w:rsidRPr="00EA2549">
          <w:rPr>
            <w:rFonts w:eastAsia="Times New Roman"/>
            <w:noProof/>
            <w:szCs w:val="24"/>
            <w:lang w:eastAsia="ru-RU"/>
          </w:rPr>
          <w:t xml:space="preserve"> срок</w:t>
        </w:r>
      </w:hyperlink>
      <w:r w:rsidRPr="00EA2549">
        <w:rPr>
          <w:rFonts w:eastAsia="Times New Roman"/>
          <w:noProof/>
          <w:szCs w:val="24"/>
          <w:lang w:eastAsia="ru-RU"/>
        </w:rPr>
        <w:t>;</w:t>
      </w:r>
    </w:p>
    <w:p w:rsidR="00F50D22" w:rsidRPr="00EA2549" w:rsidRDefault="00194858" w:rsidP="006A11B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>- доставить Товар собственным транспортом или с</w:t>
      </w: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>привлечением транспорта третьих лиц до места поставки</w:t>
      </w:r>
      <w:r w:rsidRPr="00EA2549">
        <w:rPr>
          <w:rFonts w:eastAsia="Times New Roman"/>
          <w:noProof/>
          <w:szCs w:val="24"/>
          <w:lang w:eastAsia="ru-RU"/>
        </w:rPr>
        <w:t>,</w:t>
      </w:r>
      <w:r w:rsidRPr="00EA2549">
        <w:rPr>
          <w:rFonts w:eastAsia="Times New Roman"/>
          <w:noProof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 xml:space="preserve">указанного в </w:t>
      </w:r>
      <w:r w:rsidRPr="00EA2549">
        <w:rPr>
          <w:rFonts w:eastAsia="Times New Roman"/>
          <w:noProof/>
          <w:szCs w:val="24"/>
          <w:lang w:eastAsia="ru-RU"/>
        </w:rPr>
        <w:t>пункте 6.2. настоящего Контакта</w:t>
      </w:r>
      <w:r w:rsidRPr="00EA2549">
        <w:rPr>
          <w:rFonts w:eastAsia="Times New Roman"/>
          <w:noProof/>
          <w:szCs w:val="24"/>
          <w:lang w:eastAsia="ru-RU"/>
        </w:rPr>
        <w:t>;</w:t>
      </w:r>
    </w:p>
    <w:p w:rsidR="00F50D22" w:rsidRPr="00EA2549" w:rsidRDefault="00194858" w:rsidP="006A11B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>- обеспечить упаковку Товара, способную предотвратить повреждение или</w:t>
      </w: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 xml:space="preserve">порчу во время перевозки </w:t>
      </w:r>
      <w:r w:rsidRPr="00EA2549">
        <w:rPr>
          <w:rFonts w:eastAsia="Times New Roman"/>
          <w:noProof/>
          <w:szCs w:val="24"/>
          <w:lang w:eastAsia="ru-RU"/>
        </w:rPr>
        <w:t xml:space="preserve">до </w:t>
      </w:r>
      <w:r w:rsidRPr="00EA2549">
        <w:rPr>
          <w:rFonts w:eastAsia="Times New Roman"/>
          <w:noProof/>
          <w:szCs w:val="24"/>
          <w:lang w:eastAsia="ru-RU"/>
        </w:rPr>
        <w:t>мест</w:t>
      </w:r>
      <w:r w:rsidRPr="00EA2549">
        <w:rPr>
          <w:rFonts w:eastAsia="Times New Roman"/>
          <w:noProof/>
          <w:szCs w:val="24"/>
          <w:lang w:eastAsia="ru-RU"/>
        </w:rPr>
        <w:t>а</w:t>
      </w:r>
      <w:r w:rsidRPr="00EA2549">
        <w:rPr>
          <w:rFonts w:eastAsia="Times New Roman"/>
          <w:noProof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>поставки;</w:t>
      </w:r>
    </w:p>
    <w:p w:rsidR="00F50D22" w:rsidRPr="00EA2549" w:rsidRDefault="00194858" w:rsidP="006A11B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noProof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 xml:space="preserve">- </w:t>
      </w:r>
      <w:r w:rsidRPr="00EA2549">
        <w:rPr>
          <w:rFonts w:eastAsia="Times New Roman"/>
          <w:noProof/>
          <w:szCs w:val="24"/>
          <w:lang w:eastAsia="ru-RU"/>
        </w:rPr>
        <w:t xml:space="preserve">одновременно с товаром </w:t>
      </w:r>
      <w:r w:rsidRPr="00EA2549">
        <w:rPr>
          <w:rFonts w:eastAsia="Times New Roman"/>
          <w:noProof/>
          <w:szCs w:val="24"/>
          <w:lang w:eastAsia="ru-RU"/>
        </w:rPr>
        <w:t xml:space="preserve">предоставить </w:t>
      </w:r>
      <w:r w:rsidRPr="00EA2549">
        <w:rPr>
          <w:rFonts w:eastAsia="Times New Roman"/>
          <w:noProof/>
          <w:szCs w:val="24"/>
          <w:lang w:eastAsia="ru-RU"/>
        </w:rPr>
        <w:t xml:space="preserve">копию </w:t>
      </w:r>
      <w:r w:rsidRPr="00EA2549">
        <w:rPr>
          <w:rFonts w:eastAsia="Times New Roman"/>
          <w:noProof/>
          <w:szCs w:val="24"/>
          <w:lang w:eastAsia="ru-RU"/>
        </w:rPr>
        <w:t>сертификат</w:t>
      </w:r>
      <w:r w:rsidRPr="00EA2549">
        <w:rPr>
          <w:rFonts w:eastAsia="Times New Roman"/>
          <w:noProof/>
          <w:szCs w:val="24"/>
          <w:lang w:eastAsia="ru-RU"/>
        </w:rPr>
        <w:t>а</w:t>
      </w:r>
      <w:r w:rsidRPr="00EA2549">
        <w:rPr>
          <w:rFonts w:eastAsia="Times New Roman"/>
          <w:noProof/>
          <w:szCs w:val="24"/>
          <w:lang w:eastAsia="ru-RU"/>
        </w:rPr>
        <w:t>, подтверждающ</w:t>
      </w:r>
      <w:r w:rsidRPr="00EA2549">
        <w:rPr>
          <w:rFonts w:eastAsia="Times New Roman"/>
          <w:noProof/>
          <w:szCs w:val="24"/>
          <w:lang w:eastAsia="ru-RU"/>
        </w:rPr>
        <w:t>его</w:t>
      </w:r>
      <w:r w:rsidRPr="00EA2549">
        <w:rPr>
          <w:rFonts w:eastAsia="Times New Roman"/>
          <w:noProof/>
          <w:szCs w:val="24"/>
          <w:lang w:eastAsia="ru-RU"/>
        </w:rPr>
        <w:t xml:space="preserve"> качество </w:t>
      </w:r>
      <w:r w:rsidRPr="00EA2549">
        <w:rPr>
          <w:rFonts w:eastAsia="Times New Roman"/>
          <w:noProof/>
          <w:szCs w:val="24"/>
          <w:lang w:eastAsia="ru-RU"/>
        </w:rPr>
        <w:lastRenderedPageBreak/>
        <w:t>Товара, оформленн</w:t>
      </w:r>
      <w:r w:rsidRPr="00EA2549">
        <w:rPr>
          <w:rFonts w:eastAsia="Times New Roman"/>
          <w:noProof/>
          <w:szCs w:val="24"/>
          <w:lang w:eastAsia="ru-RU"/>
        </w:rPr>
        <w:t>ого</w:t>
      </w:r>
      <w:r w:rsidRPr="00EA2549">
        <w:rPr>
          <w:rFonts w:eastAsia="Times New Roman"/>
          <w:noProof/>
          <w:szCs w:val="24"/>
          <w:lang w:eastAsia="ru-RU"/>
        </w:rPr>
        <w:t xml:space="preserve"> в</w:t>
      </w: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 xml:space="preserve">соответствии с законодательством Российской Федерации; </w:t>
      </w:r>
    </w:p>
    <w:p w:rsidR="009A2C6F" w:rsidRPr="00EA2549" w:rsidRDefault="00194858" w:rsidP="006A11B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szCs w:val="24"/>
        </w:rPr>
        <w:t xml:space="preserve">- сформировать УПД </w:t>
      </w:r>
      <w:r w:rsidRPr="00EA2549">
        <w:rPr>
          <w:bCs/>
          <w:szCs w:val="24"/>
        </w:rPr>
        <w:t>и разместить его в системе ЭДО</w:t>
      </w:r>
      <w:r w:rsidRPr="00EA2549">
        <w:rPr>
          <w:szCs w:val="24"/>
        </w:rPr>
        <w:t xml:space="preserve"> </w:t>
      </w:r>
      <w:r w:rsidRPr="00EA2549">
        <w:rPr>
          <w:bCs/>
          <w:szCs w:val="24"/>
        </w:rPr>
        <w:t>в сроки, предусмотренные Контрактом</w:t>
      </w:r>
      <w:r w:rsidRPr="00EA2549">
        <w:rPr>
          <w:bCs/>
          <w:szCs w:val="24"/>
        </w:rPr>
        <w:t>, либо одновременно с товаром передать товарную накладную по форме ТОРГ12</w:t>
      </w:r>
      <w:r w:rsidRPr="00EA2549">
        <w:rPr>
          <w:bCs/>
          <w:szCs w:val="24"/>
        </w:rPr>
        <w:t>;</w:t>
      </w:r>
    </w:p>
    <w:p w:rsidR="00F50D22" w:rsidRPr="00EA2549" w:rsidRDefault="00194858" w:rsidP="006A11B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>- устранять недостатки Товара и некомпле</w:t>
      </w:r>
      <w:r w:rsidRPr="00EA2549">
        <w:rPr>
          <w:rFonts w:eastAsia="Times New Roman"/>
          <w:noProof/>
          <w:szCs w:val="24"/>
          <w:lang w:eastAsia="ru-RU"/>
        </w:rPr>
        <w:t>ктность, осуществлять замену</w:t>
      </w: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>некачественного Товара за свой счет в установленный настоящим</w:t>
      </w:r>
      <w:r w:rsidRPr="00EA2549">
        <w:rPr>
          <w:rFonts w:eastAsia="Times New Roman"/>
          <w:szCs w:val="24"/>
          <w:lang w:eastAsia="ru-RU"/>
        </w:rPr>
        <w:t xml:space="preserve"> Контракт</w:t>
      </w:r>
      <w:r w:rsidRPr="00EA2549">
        <w:rPr>
          <w:rFonts w:eastAsia="Times New Roman"/>
          <w:noProof/>
          <w:szCs w:val="24"/>
          <w:lang w:eastAsia="ru-RU"/>
        </w:rPr>
        <w:t>ом</w:t>
      </w:r>
      <w:r w:rsidRPr="00EA2549">
        <w:rPr>
          <w:rFonts w:eastAsia="Times New Roman"/>
          <w:noProof/>
          <w:szCs w:val="24"/>
          <w:lang w:eastAsia="ru-RU"/>
        </w:rPr>
        <w:t xml:space="preserve"> срок</w:t>
      </w:r>
      <w:r w:rsidRPr="00EA2549">
        <w:rPr>
          <w:rFonts w:eastAsia="Times New Roman"/>
          <w:noProof/>
          <w:szCs w:val="24"/>
          <w:lang w:eastAsia="ru-RU"/>
        </w:rPr>
        <w:t>.</w:t>
      </w:r>
    </w:p>
    <w:p w:rsidR="009A2C6F" w:rsidRPr="00EA2549" w:rsidRDefault="00194858" w:rsidP="00F50D2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noProof/>
          <w:szCs w:val="24"/>
          <w:lang w:eastAsia="ru-RU"/>
        </w:rPr>
      </w:pPr>
    </w:p>
    <w:p w:rsidR="00F50D22" w:rsidRPr="00EA2549" w:rsidRDefault="00194858" w:rsidP="00F50D2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 xml:space="preserve">3.2. </w:t>
      </w:r>
      <w:r w:rsidRPr="00EA2549">
        <w:rPr>
          <w:rFonts w:eastAsia="Times New Roman"/>
          <w:b/>
          <w:noProof/>
          <w:szCs w:val="24"/>
          <w:lang w:eastAsia="ru-RU"/>
        </w:rPr>
        <w:t>Заказчик обязан</w:t>
      </w:r>
      <w:r w:rsidRPr="00EA2549">
        <w:rPr>
          <w:rFonts w:eastAsia="Times New Roman"/>
          <w:noProof/>
          <w:szCs w:val="24"/>
          <w:lang w:eastAsia="ru-RU"/>
        </w:rPr>
        <w:t>:</w:t>
      </w:r>
    </w:p>
    <w:p w:rsidR="00005C4E" w:rsidRPr="00EA2549" w:rsidRDefault="00194858" w:rsidP="00F50D2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noProof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 xml:space="preserve">- </w:t>
      </w:r>
      <w:r w:rsidRPr="00EA2549">
        <w:rPr>
          <w:rFonts w:eastAsia="Times New Roman"/>
          <w:noProof/>
          <w:szCs w:val="24"/>
          <w:lang w:eastAsia="ru-RU"/>
        </w:rPr>
        <w:t xml:space="preserve">в день прибытия Товара </w:t>
      </w:r>
      <w:r w:rsidRPr="00EA2549">
        <w:rPr>
          <w:rFonts w:eastAsia="Times New Roman"/>
          <w:noProof/>
          <w:szCs w:val="24"/>
          <w:lang w:eastAsia="ru-RU"/>
        </w:rPr>
        <w:t>по адресу</w:t>
      </w:r>
      <w:r w:rsidRPr="00EA2549">
        <w:rPr>
          <w:rFonts w:eastAsia="Times New Roman"/>
          <w:noProof/>
          <w:szCs w:val="24"/>
          <w:lang w:eastAsia="ru-RU"/>
        </w:rPr>
        <w:t xml:space="preserve"> поставки</w:t>
      </w:r>
      <w:r w:rsidRPr="00EA2549">
        <w:rPr>
          <w:rFonts w:eastAsia="Times New Roman"/>
          <w:noProof/>
          <w:szCs w:val="24"/>
          <w:lang w:eastAsia="ru-RU"/>
        </w:rPr>
        <w:t xml:space="preserve">, указанному в п.6.2 Контракта, </w:t>
      </w:r>
      <w:r w:rsidRPr="00EA2549">
        <w:rPr>
          <w:rFonts w:eastAsia="Times New Roman"/>
          <w:noProof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 xml:space="preserve">осуществить разгрузку </w:t>
      </w:r>
      <w:r w:rsidRPr="00EA2549">
        <w:rPr>
          <w:rFonts w:eastAsia="Times New Roman"/>
          <w:noProof/>
          <w:szCs w:val="24"/>
          <w:lang w:eastAsia="ru-RU"/>
        </w:rPr>
        <w:t xml:space="preserve">поставленного </w:t>
      </w:r>
      <w:r w:rsidRPr="00EA2549">
        <w:rPr>
          <w:rFonts w:eastAsia="Times New Roman"/>
          <w:noProof/>
          <w:szCs w:val="24"/>
          <w:lang w:eastAsia="ru-RU"/>
        </w:rPr>
        <w:t>Товара</w:t>
      </w:r>
      <w:r w:rsidRPr="00EA2549">
        <w:rPr>
          <w:rFonts w:eastAsia="Times New Roman"/>
          <w:noProof/>
          <w:szCs w:val="24"/>
          <w:lang w:eastAsia="ru-RU"/>
        </w:rPr>
        <w:t xml:space="preserve"> с использованием собственных или привлеченных</w:t>
      </w:r>
      <w:r w:rsidRPr="00EA2549">
        <w:rPr>
          <w:rFonts w:eastAsia="Times New Roman"/>
          <w:noProof/>
          <w:szCs w:val="24"/>
          <w:lang w:eastAsia="ru-RU"/>
        </w:rPr>
        <w:t xml:space="preserve"> Заказчиком</w:t>
      </w:r>
      <w:r w:rsidRPr="00EA2549">
        <w:rPr>
          <w:rFonts w:eastAsia="Times New Roman"/>
          <w:noProof/>
          <w:szCs w:val="24"/>
          <w:lang w:eastAsia="ru-RU"/>
        </w:rPr>
        <w:t xml:space="preserve"> средств</w:t>
      </w:r>
      <w:r w:rsidRPr="00EA2549">
        <w:rPr>
          <w:rFonts w:eastAsia="Times New Roman"/>
          <w:noProof/>
          <w:szCs w:val="24"/>
          <w:lang w:eastAsia="ru-RU"/>
        </w:rPr>
        <w:t>;</w:t>
      </w:r>
    </w:p>
    <w:p w:rsidR="00F50D22" w:rsidRPr="00EA2549" w:rsidRDefault="00194858" w:rsidP="00F50D2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noProof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 xml:space="preserve">- </w:t>
      </w:r>
      <w:r w:rsidRPr="00EA2549">
        <w:rPr>
          <w:rFonts w:eastAsia="Times New Roman"/>
          <w:noProof/>
          <w:szCs w:val="24"/>
          <w:lang w:eastAsia="ru-RU"/>
        </w:rPr>
        <w:t>принять</w:t>
      </w:r>
      <w:r w:rsidRPr="00EA2549">
        <w:rPr>
          <w:rFonts w:eastAsia="Times New Roman"/>
          <w:noProof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>поставленный Товар в соответствии с условиями настоящего Контракта;</w:t>
      </w:r>
    </w:p>
    <w:p w:rsidR="009A2C6F" w:rsidRPr="00EA2549" w:rsidRDefault="00194858" w:rsidP="00F50D2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noProof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 xml:space="preserve">- подписать УПД в системе ЭДО </w:t>
      </w:r>
      <w:r w:rsidRPr="00EA2549">
        <w:rPr>
          <w:bCs/>
          <w:szCs w:val="24"/>
        </w:rPr>
        <w:t xml:space="preserve">либо подписать товарную накладную по форме ТОРГ12 </w:t>
      </w:r>
      <w:r w:rsidRPr="00EA2549">
        <w:rPr>
          <w:rFonts w:eastAsia="Times New Roman"/>
          <w:noProof/>
          <w:szCs w:val="24"/>
          <w:lang w:eastAsia="ru-RU"/>
        </w:rPr>
        <w:t>в сроки, предусмотренные Контра</w:t>
      </w:r>
      <w:r w:rsidRPr="00EA2549">
        <w:rPr>
          <w:rFonts w:eastAsia="Times New Roman"/>
          <w:noProof/>
          <w:szCs w:val="24"/>
          <w:lang w:eastAsia="ru-RU"/>
        </w:rPr>
        <w:t>ктом;</w:t>
      </w:r>
    </w:p>
    <w:p w:rsidR="00F50D22" w:rsidRPr="00EA2549" w:rsidRDefault="00194858" w:rsidP="00F50D2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noProof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 xml:space="preserve">- </w:t>
      </w:r>
      <w:r w:rsidRPr="00EA2549">
        <w:rPr>
          <w:rFonts w:eastAsia="Times New Roman"/>
          <w:noProof/>
          <w:szCs w:val="24"/>
          <w:lang w:eastAsia="ru-RU"/>
        </w:rPr>
        <w:t xml:space="preserve">оплатить поставленный Товар в </w:t>
      </w:r>
      <w:r w:rsidRPr="00EA2549">
        <w:rPr>
          <w:rFonts w:eastAsia="Times New Roman"/>
          <w:szCs w:val="24"/>
          <w:lang w:eastAsia="ru-RU"/>
        </w:rPr>
        <w:t xml:space="preserve">соответствии с условиями </w:t>
      </w:r>
      <w:r w:rsidRPr="00EA2549">
        <w:rPr>
          <w:rFonts w:eastAsia="Times New Roman"/>
          <w:noProof/>
          <w:szCs w:val="24"/>
          <w:lang w:eastAsia="ru-RU"/>
        </w:rPr>
        <w:t>настоящего Контракта;</w:t>
      </w:r>
    </w:p>
    <w:p w:rsidR="00411EAF" w:rsidRPr="00EA2549" w:rsidRDefault="00194858" w:rsidP="00F50D2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noProof/>
          <w:szCs w:val="24"/>
          <w:lang w:eastAsia="ru-RU"/>
        </w:rPr>
      </w:pPr>
      <w:r w:rsidRPr="00EA2549">
        <w:rPr>
          <w:szCs w:val="24"/>
        </w:rPr>
        <w:t xml:space="preserve">- принять решение об одностороннем отказе от исполнения Контракта в соответствии с ч. 15 ст. 95 Федерального закона от 05.04.2013 № 44-ФЗ «О контрактной системе в сфере </w:t>
      </w:r>
      <w:r w:rsidRPr="00EA2549">
        <w:rPr>
          <w:szCs w:val="24"/>
        </w:rPr>
        <w:t>закупок товаров, работ, услуг для обеспечения государственных и муниципальных нужд»;</w:t>
      </w:r>
    </w:p>
    <w:p w:rsidR="00F50D22" w:rsidRPr="00EA2549" w:rsidRDefault="00194858" w:rsidP="00F50D22">
      <w:pPr>
        <w:ind w:firstLine="720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>- исполнять иные обязательства, предусмотренные законодательством Российской Федерации и настоящим Контрактом.</w:t>
      </w:r>
    </w:p>
    <w:p w:rsidR="00F50D22" w:rsidRPr="00EA2549" w:rsidRDefault="00194858" w:rsidP="000D286E">
      <w:pPr>
        <w:pStyle w:val="1"/>
      </w:pPr>
      <w:r w:rsidRPr="00EA2549">
        <w:t>4. КАЧЕСТВО И КОМПЛЕКТНОСТЬ ТОВАРА</w:t>
      </w:r>
    </w:p>
    <w:p w:rsidR="00F50D22" w:rsidRPr="00EA2549" w:rsidRDefault="00194858" w:rsidP="00F50D2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>4.1. Поставщик гарантируе</w:t>
      </w:r>
      <w:r w:rsidRPr="00EA2549">
        <w:rPr>
          <w:rFonts w:eastAsia="Times New Roman"/>
          <w:noProof/>
          <w:szCs w:val="24"/>
          <w:lang w:eastAsia="ru-RU"/>
        </w:rPr>
        <w:t>т качество и безопасность поставляемого</w:t>
      </w: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>Товара, соответствующее обязательным требованиям законодательства</w:t>
      </w: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>Российской Федерации, предъявляемым к Товару указанного вида (рода).</w:t>
      </w:r>
    </w:p>
    <w:p w:rsidR="00F50D22" w:rsidRPr="00EA2549" w:rsidRDefault="00194858" w:rsidP="00F50D2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noProof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>4.2. Подтверждением качества поставленного Товара со стороны</w:t>
      </w: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 xml:space="preserve">Поставщика, а также </w:t>
      </w:r>
      <w:r w:rsidRPr="00EA2549">
        <w:rPr>
          <w:rFonts w:eastAsia="Times New Roman"/>
          <w:noProof/>
          <w:szCs w:val="24"/>
          <w:lang w:eastAsia="ru-RU"/>
        </w:rPr>
        <w:t>гарантией соответствия поставляемого Товара требованиям нормативных документов</w:t>
      </w:r>
      <w:r w:rsidRPr="00EA2549">
        <w:rPr>
          <w:rFonts w:eastAsia="Times New Roman"/>
          <w:noProof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>является сертификат соответствия.</w:t>
      </w:r>
    </w:p>
    <w:p w:rsidR="00F50D22" w:rsidRPr="00EA2549" w:rsidRDefault="00194858" w:rsidP="00F50D2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>4.3. Товар должен быть упакован в стандартную тару, тара должна</w:t>
      </w: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>соответствовать обязательным требованиям законодательства Российской</w:t>
      </w: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>Федерации,</w:t>
      </w:r>
      <w:r w:rsidRPr="00EA2549">
        <w:rPr>
          <w:rFonts w:eastAsia="Times New Roman"/>
          <w:noProof/>
          <w:szCs w:val="24"/>
          <w:lang w:eastAsia="ru-RU"/>
        </w:rPr>
        <w:t xml:space="preserve"> предъявляемым к упаковке Товара указанного вида (рода).</w:t>
      </w:r>
    </w:p>
    <w:p w:rsidR="00F50D22" w:rsidRPr="00EA2549" w:rsidRDefault="00194858" w:rsidP="00F50D2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noProof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>Маркировка Товара должна соответствовать требованиям</w:t>
      </w: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>законодательства Российской Федерации.</w:t>
      </w:r>
    </w:p>
    <w:p w:rsidR="00F50D22" w:rsidRPr="00EA2549" w:rsidRDefault="00194858" w:rsidP="000D286E">
      <w:pPr>
        <w:pStyle w:val="1"/>
      </w:pPr>
      <w:r w:rsidRPr="00EA2549">
        <w:t>5. ПОРЯДОК И СРОК</w:t>
      </w:r>
      <w:r w:rsidRPr="00EA2549">
        <w:t xml:space="preserve"> </w:t>
      </w:r>
      <w:r w:rsidRPr="00EA2549">
        <w:t xml:space="preserve">ПРИЕМКИ ТОВАРА </w:t>
      </w:r>
    </w:p>
    <w:p w:rsidR="006A11BE" w:rsidRPr="00EA2549" w:rsidRDefault="00194858" w:rsidP="00B11365">
      <w:pPr>
        <w:ind w:firstLine="709"/>
        <w:contextualSpacing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 xml:space="preserve">5.1. </w:t>
      </w:r>
      <w:r w:rsidRPr="00EA2549">
        <w:rPr>
          <w:rFonts w:eastAsia="Times New Roman"/>
          <w:szCs w:val="24"/>
          <w:lang w:eastAsia="ru-RU"/>
        </w:rPr>
        <w:t>Заказчик обязан определить не менее трех представителей, которые буд</w:t>
      </w:r>
      <w:r w:rsidRPr="00EA2549">
        <w:rPr>
          <w:rFonts w:eastAsia="Times New Roman"/>
          <w:szCs w:val="24"/>
          <w:lang w:eastAsia="ru-RU"/>
        </w:rPr>
        <w:t xml:space="preserve">ут уполномочены </w:t>
      </w:r>
      <w:r w:rsidRPr="00EA2549">
        <w:rPr>
          <w:rFonts w:eastAsia="Times New Roman"/>
          <w:szCs w:val="24"/>
          <w:lang w:eastAsia="ru-RU"/>
        </w:rPr>
        <w:t xml:space="preserve">от имени Заказчика </w:t>
      </w:r>
      <w:r w:rsidRPr="00EA2549">
        <w:rPr>
          <w:rFonts w:eastAsia="Times New Roman"/>
          <w:szCs w:val="24"/>
          <w:lang w:eastAsia="ru-RU"/>
        </w:rPr>
        <w:t xml:space="preserve">на </w:t>
      </w:r>
      <w:r w:rsidRPr="00EA2549">
        <w:rPr>
          <w:rFonts w:eastAsia="Times New Roman"/>
          <w:szCs w:val="24"/>
          <w:lang w:eastAsia="ru-RU"/>
        </w:rPr>
        <w:t>получение</w:t>
      </w:r>
      <w:r w:rsidRPr="00EA2549">
        <w:rPr>
          <w:rFonts w:eastAsia="Times New Roman"/>
          <w:szCs w:val="24"/>
          <w:lang w:eastAsia="ru-RU"/>
        </w:rPr>
        <w:t xml:space="preserve"> Товара </w:t>
      </w:r>
      <w:r w:rsidRPr="00EA2549">
        <w:rPr>
          <w:rFonts w:eastAsia="Times New Roman"/>
          <w:szCs w:val="24"/>
          <w:lang w:eastAsia="ru-RU"/>
        </w:rPr>
        <w:t xml:space="preserve">от Поставщика </w:t>
      </w:r>
      <w:r w:rsidRPr="00EA2549">
        <w:rPr>
          <w:rFonts w:eastAsia="Times New Roman"/>
          <w:szCs w:val="24"/>
          <w:lang w:eastAsia="ru-RU"/>
        </w:rPr>
        <w:t>в месте поставки и его приемку</w:t>
      </w: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szCs w:val="24"/>
          <w:lang w:eastAsia="ru-RU"/>
        </w:rPr>
        <w:t xml:space="preserve">в соответствии с условиями Контракта </w:t>
      </w:r>
      <w:r w:rsidRPr="00EA2549">
        <w:rPr>
          <w:rFonts w:eastAsia="Times New Roman"/>
          <w:szCs w:val="24"/>
          <w:lang w:eastAsia="ru-RU"/>
        </w:rPr>
        <w:t>и о</w:t>
      </w:r>
      <w:r w:rsidRPr="00EA2549">
        <w:rPr>
          <w:rFonts w:eastAsia="Times New Roman"/>
          <w:szCs w:val="24"/>
          <w:lang w:eastAsia="ru-RU"/>
        </w:rPr>
        <w:t xml:space="preserve">формить на каждого уполномоченного представителя Заказчика доверенность, форма которой </w:t>
      </w:r>
      <w:r w:rsidRPr="00EA2549">
        <w:rPr>
          <w:rFonts w:eastAsia="Times New Roman"/>
          <w:szCs w:val="24"/>
          <w:lang w:eastAsia="ru-RU"/>
        </w:rPr>
        <w:t xml:space="preserve">утверждена </w:t>
      </w:r>
      <w:r w:rsidRPr="00EA2549">
        <w:rPr>
          <w:rFonts w:eastAsia="Times New Roman"/>
          <w:szCs w:val="24"/>
          <w:lang w:eastAsia="ru-RU"/>
        </w:rPr>
        <w:t xml:space="preserve">Сторонами в Приложении №2 к настоящему Контракту. </w:t>
      </w:r>
    </w:p>
    <w:p w:rsidR="00133336" w:rsidRPr="00EA2549" w:rsidRDefault="00194858" w:rsidP="00B11365">
      <w:pPr>
        <w:ind w:firstLine="709"/>
        <w:contextualSpacing/>
        <w:jc w:val="both"/>
        <w:rPr>
          <w:rFonts w:eastAsia="Times New Roman"/>
          <w:noProof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5.2. </w:t>
      </w:r>
      <w:bookmarkStart w:id="4" w:name="sub_15"/>
      <w:r w:rsidRPr="00EA2549">
        <w:rPr>
          <w:rFonts w:eastAsia="Times New Roman"/>
          <w:noProof/>
          <w:szCs w:val="24"/>
          <w:lang w:eastAsia="ru-RU"/>
        </w:rPr>
        <w:t>Передача Товара уполномолченному представителю (уполномоченным представителям) Заказчика осуществляется в месте</w:t>
      </w: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>поставки, определенном в п. 6.2. настоящего Контракта</w:t>
      </w:r>
      <w:r w:rsidRPr="00EA2549">
        <w:rPr>
          <w:rFonts w:eastAsia="Times New Roman"/>
          <w:noProof/>
          <w:szCs w:val="24"/>
          <w:lang w:eastAsia="ru-RU"/>
        </w:rPr>
        <w:t>, по транспортной накладной, только</w:t>
      </w:r>
      <w:r w:rsidRPr="00EA2549">
        <w:rPr>
          <w:rFonts w:eastAsia="Times New Roman"/>
          <w:noProof/>
          <w:szCs w:val="24"/>
          <w:lang w:eastAsia="ru-RU"/>
        </w:rPr>
        <w:t xml:space="preserve"> при наличии надлежащим образом оформленной доверенности</w:t>
      </w:r>
      <w:r w:rsidRPr="00EA2549">
        <w:rPr>
          <w:rFonts w:eastAsia="Times New Roman"/>
          <w:noProof/>
          <w:szCs w:val="24"/>
          <w:lang w:eastAsia="ru-RU"/>
        </w:rPr>
        <w:t xml:space="preserve"> в соответствии с настоящим Контрактом</w:t>
      </w:r>
      <w:r w:rsidRPr="00EA2549">
        <w:rPr>
          <w:rFonts w:eastAsia="Times New Roman"/>
          <w:noProof/>
          <w:szCs w:val="24"/>
          <w:lang w:eastAsia="ru-RU"/>
        </w:rPr>
        <w:t>.</w:t>
      </w:r>
    </w:p>
    <w:p w:rsidR="00D12895" w:rsidRPr="00EA2549" w:rsidRDefault="00194858" w:rsidP="00B11365">
      <w:pPr>
        <w:ind w:firstLine="709"/>
        <w:contextualSpacing/>
        <w:jc w:val="both"/>
        <w:rPr>
          <w:rFonts w:eastAsia="Times New Roman"/>
          <w:noProof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>Одновременно с Товаром Поставщик передает уполномоченному представителю Заказчика товаросопроводительные документы:</w:t>
      </w:r>
    </w:p>
    <w:p w:rsidR="00D12895" w:rsidRPr="00EA2549" w:rsidRDefault="00194858" w:rsidP="00B11365">
      <w:pPr>
        <w:ind w:firstLine="709"/>
        <w:contextualSpacing/>
        <w:jc w:val="both"/>
        <w:rPr>
          <w:rFonts w:eastAsia="Times New Roman"/>
          <w:noProof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 xml:space="preserve">- копию сертификата соответствия; </w:t>
      </w:r>
    </w:p>
    <w:p w:rsidR="00D12895" w:rsidRPr="00EA2549" w:rsidRDefault="00194858" w:rsidP="00B11365">
      <w:pPr>
        <w:ind w:firstLine="709"/>
        <w:contextualSpacing/>
        <w:jc w:val="both"/>
        <w:rPr>
          <w:rFonts w:eastAsia="Times New Roman"/>
          <w:noProof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>- товарны</w:t>
      </w:r>
      <w:r w:rsidRPr="00EA2549">
        <w:rPr>
          <w:rFonts w:eastAsia="Times New Roman"/>
          <w:noProof/>
          <w:szCs w:val="24"/>
          <w:lang w:eastAsia="ru-RU"/>
        </w:rPr>
        <w:t>е накладные по форме ТОРГ12;</w:t>
      </w:r>
    </w:p>
    <w:p w:rsidR="00D12895" w:rsidRPr="00EA2549" w:rsidRDefault="00194858" w:rsidP="00B11365">
      <w:pPr>
        <w:ind w:firstLine="709"/>
        <w:contextualSpacing/>
        <w:jc w:val="both"/>
        <w:rPr>
          <w:rFonts w:eastAsia="Times New Roman"/>
          <w:noProof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 xml:space="preserve">- счет, счет-фактуру. </w:t>
      </w:r>
    </w:p>
    <w:p w:rsidR="00D12895" w:rsidRPr="00EA2549" w:rsidRDefault="00194858" w:rsidP="00B11365">
      <w:pPr>
        <w:ind w:firstLine="709"/>
        <w:contextualSpacing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5.3. </w:t>
      </w:r>
      <w:r w:rsidRPr="00EA2549">
        <w:rPr>
          <w:rFonts w:eastAsia="Times New Roman"/>
          <w:szCs w:val="24"/>
          <w:lang w:eastAsia="ru-RU"/>
        </w:rPr>
        <w:t xml:space="preserve">Приемка Товара по количеству тарных мест осуществляется </w:t>
      </w:r>
      <w:r w:rsidRPr="00EA2549">
        <w:rPr>
          <w:rFonts w:eastAsia="Times New Roman"/>
          <w:szCs w:val="24"/>
          <w:lang w:eastAsia="ru-RU"/>
        </w:rPr>
        <w:t xml:space="preserve">уполномоченным представителем </w:t>
      </w:r>
      <w:r w:rsidRPr="00EA2549">
        <w:rPr>
          <w:rFonts w:eastAsia="Times New Roman"/>
          <w:szCs w:val="24"/>
          <w:lang w:eastAsia="ru-RU"/>
        </w:rPr>
        <w:t>Заказчик</w:t>
      </w:r>
      <w:r w:rsidRPr="00EA2549">
        <w:rPr>
          <w:rFonts w:eastAsia="Times New Roman"/>
          <w:szCs w:val="24"/>
          <w:lang w:eastAsia="ru-RU"/>
        </w:rPr>
        <w:t xml:space="preserve">а </w:t>
      </w:r>
      <w:r w:rsidRPr="00EA2549">
        <w:rPr>
          <w:rFonts w:eastAsia="Times New Roman"/>
          <w:szCs w:val="24"/>
          <w:lang w:eastAsia="ru-RU"/>
        </w:rPr>
        <w:t xml:space="preserve">в день передачи Поставщиком Товара Заказчику и оформляется путем подписания </w:t>
      </w:r>
      <w:r w:rsidRPr="00EA2549">
        <w:rPr>
          <w:rFonts w:eastAsia="Times New Roman"/>
          <w:szCs w:val="24"/>
          <w:lang w:eastAsia="ru-RU"/>
        </w:rPr>
        <w:t xml:space="preserve">уполномоченным представителем Заказчика </w:t>
      </w:r>
      <w:r w:rsidRPr="00EA2549">
        <w:rPr>
          <w:rFonts w:eastAsia="Times New Roman"/>
          <w:szCs w:val="24"/>
          <w:lang w:eastAsia="ru-RU"/>
        </w:rPr>
        <w:t>транспортной накладной</w:t>
      </w:r>
      <w:r w:rsidRPr="00EA2549">
        <w:rPr>
          <w:rFonts w:eastAsia="Times New Roman"/>
          <w:szCs w:val="24"/>
          <w:lang w:eastAsia="ru-RU"/>
        </w:rPr>
        <w:t xml:space="preserve"> в количестве 2 экз. (для Поставщика и для Заказчика).</w:t>
      </w:r>
      <w:r w:rsidRPr="00EA2549">
        <w:rPr>
          <w:rFonts w:eastAsia="Times New Roman"/>
          <w:szCs w:val="24"/>
          <w:lang w:eastAsia="ru-RU"/>
        </w:rPr>
        <w:t xml:space="preserve"> </w:t>
      </w:r>
    </w:p>
    <w:p w:rsidR="002D5958" w:rsidRPr="00EA2549" w:rsidRDefault="00194858" w:rsidP="00B11365">
      <w:pPr>
        <w:ind w:firstLine="709"/>
        <w:contextualSpacing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>При приемке Товара по количеству тарных мест уполномоченный представитель Заказчика о</w:t>
      </w:r>
      <w:r w:rsidRPr="00EA2549">
        <w:rPr>
          <w:rFonts w:eastAsia="Times New Roman"/>
          <w:szCs w:val="24"/>
          <w:lang w:eastAsia="ru-RU"/>
        </w:rPr>
        <w:t xml:space="preserve">бязан проставить в </w:t>
      </w:r>
      <w:r w:rsidRPr="00EA2549">
        <w:rPr>
          <w:rFonts w:eastAsia="Times New Roman"/>
          <w:szCs w:val="24"/>
          <w:lang w:eastAsia="ru-RU"/>
        </w:rPr>
        <w:t>транспортн</w:t>
      </w:r>
      <w:r w:rsidRPr="00EA2549">
        <w:rPr>
          <w:rFonts w:eastAsia="Times New Roman"/>
          <w:szCs w:val="24"/>
          <w:lang w:eastAsia="ru-RU"/>
        </w:rPr>
        <w:t>ой</w:t>
      </w:r>
      <w:r w:rsidRPr="00EA2549">
        <w:rPr>
          <w:rFonts w:eastAsia="Times New Roman"/>
          <w:szCs w:val="24"/>
          <w:lang w:eastAsia="ru-RU"/>
        </w:rPr>
        <w:t xml:space="preserve"> накладн</w:t>
      </w:r>
      <w:r w:rsidRPr="00EA2549">
        <w:rPr>
          <w:rFonts w:eastAsia="Times New Roman"/>
          <w:szCs w:val="24"/>
          <w:lang w:eastAsia="ru-RU"/>
        </w:rPr>
        <w:t>ой</w:t>
      </w:r>
      <w:r w:rsidRPr="00EA2549">
        <w:rPr>
          <w:rFonts w:eastAsia="Times New Roman"/>
          <w:szCs w:val="24"/>
          <w:lang w:eastAsia="ru-RU"/>
        </w:rPr>
        <w:t xml:space="preserve"> Поставщика</w:t>
      </w:r>
      <w:r w:rsidRPr="00EA2549">
        <w:rPr>
          <w:rFonts w:eastAsia="Times New Roman"/>
          <w:szCs w:val="24"/>
          <w:lang w:eastAsia="ru-RU"/>
        </w:rPr>
        <w:t>:</w:t>
      </w:r>
    </w:p>
    <w:p w:rsidR="002D5958" w:rsidRPr="00EA2549" w:rsidRDefault="00194858" w:rsidP="00B11365">
      <w:pPr>
        <w:ind w:firstLine="709"/>
        <w:contextualSpacing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szCs w:val="24"/>
          <w:lang w:eastAsia="ru-RU"/>
        </w:rPr>
        <w:t xml:space="preserve">- </w:t>
      </w:r>
      <w:r w:rsidRPr="00EA2549">
        <w:rPr>
          <w:rFonts w:eastAsia="Times New Roman"/>
          <w:szCs w:val="24"/>
          <w:lang w:eastAsia="ru-RU"/>
        </w:rPr>
        <w:t>подпись с расшифровкой ФИО</w:t>
      </w:r>
      <w:r w:rsidRPr="00EA2549">
        <w:rPr>
          <w:rFonts w:eastAsia="Times New Roman"/>
          <w:szCs w:val="24"/>
          <w:lang w:eastAsia="ru-RU"/>
        </w:rPr>
        <w:t xml:space="preserve">, </w:t>
      </w:r>
    </w:p>
    <w:p w:rsidR="002D5958" w:rsidRPr="00EA2549" w:rsidRDefault="00194858" w:rsidP="00B11365">
      <w:pPr>
        <w:ind w:firstLine="709"/>
        <w:contextualSpacing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lastRenderedPageBreak/>
        <w:t xml:space="preserve">- </w:t>
      </w:r>
      <w:r w:rsidRPr="00EA2549">
        <w:rPr>
          <w:rFonts w:eastAsia="Times New Roman"/>
          <w:szCs w:val="24"/>
          <w:lang w:eastAsia="ru-RU"/>
        </w:rPr>
        <w:t>должность</w:t>
      </w:r>
      <w:r w:rsidRPr="00EA2549">
        <w:rPr>
          <w:rFonts w:eastAsia="Times New Roman"/>
          <w:szCs w:val="24"/>
          <w:lang w:eastAsia="ru-RU"/>
        </w:rPr>
        <w:t>,</w:t>
      </w:r>
    </w:p>
    <w:p w:rsidR="002D5958" w:rsidRPr="00EA2549" w:rsidRDefault="00194858" w:rsidP="00B11365">
      <w:pPr>
        <w:ind w:firstLine="709"/>
        <w:contextualSpacing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- </w:t>
      </w:r>
      <w:r w:rsidRPr="00EA2549">
        <w:rPr>
          <w:rFonts w:eastAsia="Times New Roman"/>
          <w:szCs w:val="24"/>
          <w:lang w:eastAsia="ru-RU"/>
        </w:rPr>
        <w:t>дату приемки Товара</w:t>
      </w:r>
    </w:p>
    <w:p w:rsidR="00AD3AA9" w:rsidRPr="00EA2549" w:rsidRDefault="00194858" w:rsidP="00AD3AA9">
      <w:pPr>
        <w:tabs>
          <w:tab w:val="left" w:pos="993"/>
        </w:tabs>
        <w:ind w:firstLine="709"/>
        <w:contextualSpacing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>-</w:t>
      </w:r>
      <w:r w:rsidRPr="00EA2549">
        <w:rPr>
          <w:rFonts w:eastAsia="Times New Roman"/>
          <w:szCs w:val="24"/>
          <w:lang w:eastAsia="ru-RU"/>
        </w:rPr>
        <w:t xml:space="preserve"> заверить подписи печатью</w:t>
      </w:r>
      <w:r w:rsidRPr="00EA2549">
        <w:rPr>
          <w:rFonts w:eastAsia="Times New Roman"/>
          <w:szCs w:val="24"/>
          <w:lang w:eastAsia="ru-RU"/>
        </w:rPr>
        <w:t xml:space="preserve"> (при наличии).</w:t>
      </w:r>
    </w:p>
    <w:p w:rsidR="00D12895" w:rsidRPr="00EA2549" w:rsidRDefault="00194858" w:rsidP="00D12895">
      <w:pPr>
        <w:ind w:firstLine="709"/>
        <w:contextualSpacing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szCs w:val="24"/>
          <w:lang w:eastAsia="ru-RU"/>
        </w:rPr>
        <w:t xml:space="preserve">Один экземпляр подписанной уполномоченным представителем Заказчика транспортной накладной остается у уполномоченного представителя </w:t>
      </w:r>
      <w:r w:rsidRPr="00EA2549">
        <w:rPr>
          <w:rFonts w:eastAsia="Times New Roman"/>
          <w:szCs w:val="24"/>
          <w:lang w:eastAsia="ru-RU"/>
        </w:rPr>
        <w:t>Заказчика</w:t>
      </w:r>
      <w:r w:rsidRPr="00EA2549">
        <w:rPr>
          <w:rFonts w:eastAsia="Times New Roman"/>
          <w:szCs w:val="24"/>
          <w:lang w:eastAsia="ru-RU"/>
        </w:rPr>
        <w:t>. Обязанности по передаче Заказчику экземпляра транспортной накладной возлагается на уполномоченного представителя Заказчика. Поставщик не несет ответственности за непередачу, утерю экземпляра транспортной накладной Заказчик</w:t>
      </w:r>
      <w:r w:rsidRPr="00EA2549">
        <w:rPr>
          <w:rFonts w:eastAsia="Times New Roman"/>
          <w:szCs w:val="24"/>
          <w:lang w:eastAsia="ru-RU"/>
        </w:rPr>
        <w:t>а</w:t>
      </w:r>
      <w:r w:rsidRPr="00EA2549">
        <w:rPr>
          <w:rFonts w:eastAsia="Times New Roman"/>
          <w:szCs w:val="24"/>
          <w:lang w:eastAsia="ru-RU"/>
        </w:rPr>
        <w:t>.</w:t>
      </w:r>
    </w:p>
    <w:p w:rsidR="009B205F" w:rsidRPr="00EA2549" w:rsidRDefault="00194858" w:rsidP="00AD3AA9">
      <w:pPr>
        <w:tabs>
          <w:tab w:val="left" w:pos="993"/>
        </w:tabs>
        <w:ind w:firstLine="709"/>
        <w:contextualSpacing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Уполномоченный представитель </w:t>
      </w:r>
      <w:r w:rsidRPr="00EA2549">
        <w:rPr>
          <w:rFonts w:eastAsia="Times New Roman"/>
          <w:szCs w:val="24"/>
          <w:lang w:eastAsia="ru-RU"/>
        </w:rPr>
        <w:t xml:space="preserve">Заказчика обязан передать </w:t>
      </w:r>
      <w:r w:rsidRPr="00EA2549">
        <w:rPr>
          <w:rFonts w:eastAsia="Times New Roman"/>
          <w:szCs w:val="24"/>
          <w:lang w:eastAsia="ru-RU"/>
        </w:rPr>
        <w:t xml:space="preserve">Поставщику </w:t>
      </w:r>
      <w:r w:rsidRPr="00EA2549">
        <w:rPr>
          <w:rFonts w:eastAsia="Times New Roman"/>
          <w:szCs w:val="24"/>
          <w:lang w:eastAsia="ru-RU"/>
        </w:rPr>
        <w:t xml:space="preserve">оригинал или заверенную надлежащим образом копию </w:t>
      </w:r>
      <w:r w:rsidRPr="00EA2549">
        <w:rPr>
          <w:rFonts w:eastAsia="Times New Roman"/>
          <w:szCs w:val="24"/>
          <w:lang w:eastAsia="ru-RU"/>
        </w:rPr>
        <w:t>доверенности установленной формы, подтверждающей полномочия на получение Товара</w:t>
      </w:r>
      <w:r w:rsidRPr="00EA2549">
        <w:rPr>
          <w:rFonts w:eastAsia="Times New Roman"/>
          <w:szCs w:val="24"/>
          <w:lang w:eastAsia="ru-RU"/>
        </w:rPr>
        <w:t>,</w:t>
      </w:r>
      <w:r w:rsidRPr="00EA2549">
        <w:rPr>
          <w:rFonts w:eastAsia="Times New Roman"/>
          <w:szCs w:val="24"/>
          <w:lang w:eastAsia="ru-RU"/>
        </w:rPr>
        <w:t xml:space="preserve"> вместе с </w:t>
      </w:r>
      <w:r w:rsidRPr="00EA2549">
        <w:rPr>
          <w:rFonts w:eastAsia="Times New Roman"/>
          <w:szCs w:val="24"/>
          <w:lang w:eastAsia="ru-RU"/>
        </w:rPr>
        <w:t xml:space="preserve">подписанной им </w:t>
      </w:r>
      <w:r w:rsidRPr="00EA2549">
        <w:rPr>
          <w:rFonts w:eastAsia="Times New Roman"/>
          <w:szCs w:val="24"/>
          <w:lang w:eastAsia="ru-RU"/>
        </w:rPr>
        <w:t>транспортной накладной.</w:t>
      </w:r>
      <w:r w:rsidRPr="00EA2549">
        <w:rPr>
          <w:rFonts w:eastAsia="Times New Roman"/>
          <w:szCs w:val="24"/>
          <w:lang w:eastAsia="ru-RU"/>
        </w:rPr>
        <w:t xml:space="preserve"> </w:t>
      </w:r>
    </w:p>
    <w:p w:rsidR="006A11BE" w:rsidRPr="00EA2549" w:rsidRDefault="00194858" w:rsidP="00AD3AA9">
      <w:pPr>
        <w:tabs>
          <w:tab w:val="left" w:pos="993"/>
        </w:tabs>
        <w:ind w:firstLine="709"/>
        <w:contextualSpacing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>В случае, если представитель Заказчика н</w:t>
      </w:r>
      <w:r w:rsidRPr="00EA2549">
        <w:rPr>
          <w:rFonts w:eastAsia="Times New Roman"/>
          <w:szCs w:val="24"/>
          <w:lang w:eastAsia="ru-RU"/>
        </w:rPr>
        <w:t>е может подтвердить свои полномочия непосредственно в момент передачи Товара, Поставщик вправе Товар Заказчику не передавать. Повторное получение Товара осуществляется только при наличии документа, подтверждающего полномочия лица, получающего Товар, за сче</w:t>
      </w:r>
      <w:r w:rsidRPr="00EA2549">
        <w:rPr>
          <w:rFonts w:eastAsia="Times New Roman"/>
          <w:szCs w:val="24"/>
          <w:lang w:eastAsia="ru-RU"/>
        </w:rPr>
        <w:t xml:space="preserve">т Заказчика. </w:t>
      </w:r>
    </w:p>
    <w:p w:rsidR="00E968A4" w:rsidRPr="00EA2549" w:rsidRDefault="00194858" w:rsidP="00AD3AA9">
      <w:pPr>
        <w:tabs>
          <w:tab w:val="left" w:pos="993"/>
        </w:tabs>
        <w:ind w:firstLine="709"/>
        <w:contextualSpacing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Днем передачи Товара и его приемки по количеству тарных мест является дата, указанная уполномоченным представителем Заказчика в транспортной накладной. </w:t>
      </w:r>
      <w:r w:rsidRPr="00EA2549">
        <w:rPr>
          <w:rFonts w:eastAsia="Times New Roman"/>
          <w:szCs w:val="24"/>
          <w:lang w:eastAsia="ru-RU"/>
        </w:rPr>
        <w:t>Подписание транспортной накладной уполномоченным представителем Заказчика является юридиче</w:t>
      </w:r>
      <w:r w:rsidRPr="00EA2549">
        <w:rPr>
          <w:rFonts w:eastAsia="Times New Roman"/>
          <w:szCs w:val="24"/>
          <w:lang w:eastAsia="ru-RU"/>
        </w:rPr>
        <w:t xml:space="preserve">ским значимым действием, которое влечет для Заказчика </w:t>
      </w:r>
      <w:r w:rsidRPr="00EA2549">
        <w:rPr>
          <w:rFonts w:eastAsia="Times New Roman"/>
          <w:szCs w:val="24"/>
          <w:lang w:eastAsia="ru-RU"/>
        </w:rPr>
        <w:t xml:space="preserve">возникновение </w:t>
      </w:r>
      <w:r w:rsidRPr="00EA2549">
        <w:rPr>
          <w:rFonts w:eastAsia="Times New Roman"/>
          <w:szCs w:val="24"/>
          <w:lang w:eastAsia="ru-RU"/>
        </w:rPr>
        <w:t xml:space="preserve">обязательства по приемке Товара в соответствии с п. </w:t>
      </w:r>
      <w:r w:rsidRPr="00EA2549">
        <w:rPr>
          <w:rFonts w:eastAsia="Times New Roman"/>
          <w:szCs w:val="24"/>
          <w:lang w:eastAsia="ru-RU"/>
        </w:rPr>
        <w:t xml:space="preserve">5.4. настоящего Контракта и </w:t>
      </w:r>
      <w:r w:rsidRPr="00EA2549">
        <w:rPr>
          <w:rFonts w:eastAsia="Times New Roman"/>
          <w:szCs w:val="24"/>
          <w:lang w:eastAsia="ru-RU"/>
        </w:rPr>
        <w:t>оплате Товара</w:t>
      </w:r>
      <w:r w:rsidRPr="00EA2549">
        <w:rPr>
          <w:rFonts w:eastAsia="Times New Roman"/>
          <w:szCs w:val="24"/>
          <w:lang w:eastAsia="ru-RU"/>
        </w:rPr>
        <w:t xml:space="preserve"> в соответствии с п. 2.3. Контракта</w:t>
      </w:r>
      <w:r w:rsidRPr="00EA2549">
        <w:rPr>
          <w:rFonts w:eastAsia="Times New Roman"/>
          <w:szCs w:val="24"/>
          <w:lang w:eastAsia="ru-RU"/>
        </w:rPr>
        <w:t xml:space="preserve">. </w:t>
      </w:r>
    </w:p>
    <w:p w:rsidR="002E534E" w:rsidRPr="00EA2549" w:rsidRDefault="00194858" w:rsidP="00AD3AA9">
      <w:pPr>
        <w:tabs>
          <w:tab w:val="left" w:pos="993"/>
        </w:tabs>
        <w:ind w:firstLine="709"/>
        <w:contextualSpacing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С </w:t>
      </w:r>
      <w:r w:rsidRPr="00EA2549">
        <w:rPr>
          <w:rFonts w:eastAsia="Times New Roman"/>
          <w:szCs w:val="24"/>
          <w:lang w:eastAsia="ru-RU"/>
        </w:rPr>
        <w:t>даты передачи Товара по транспортной накладной</w:t>
      </w:r>
      <w:r w:rsidRPr="00EA2549">
        <w:rPr>
          <w:rFonts w:eastAsia="Times New Roman"/>
          <w:szCs w:val="24"/>
          <w:lang w:eastAsia="ru-RU"/>
        </w:rPr>
        <w:t xml:space="preserve"> Поставщик считается надлежащим </w:t>
      </w:r>
      <w:proofErr w:type="gramStart"/>
      <w:r w:rsidRPr="00EA2549">
        <w:rPr>
          <w:rFonts w:eastAsia="Times New Roman"/>
          <w:szCs w:val="24"/>
          <w:lang w:eastAsia="ru-RU"/>
        </w:rPr>
        <w:t>образом</w:t>
      </w:r>
      <w:proofErr w:type="gramEnd"/>
      <w:r w:rsidRPr="00EA2549">
        <w:rPr>
          <w:rFonts w:eastAsia="Times New Roman"/>
          <w:szCs w:val="24"/>
          <w:lang w:eastAsia="ru-RU"/>
        </w:rPr>
        <w:t xml:space="preserve"> исполнившим свои обязательства по поставке Товара. </w:t>
      </w:r>
    </w:p>
    <w:p w:rsidR="00F94F92" w:rsidRPr="00EA2549" w:rsidRDefault="00194858" w:rsidP="00AD3AA9">
      <w:pPr>
        <w:tabs>
          <w:tab w:val="left" w:pos="993"/>
        </w:tabs>
        <w:ind w:firstLine="709"/>
        <w:contextualSpacing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В случае отказа уполномоченного представителя Заказчика от </w:t>
      </w:r>
      <w:r w:rsidRPr="00EA2549">
        <w:rPr>
          <w:rFonts w:eastAsia="Times New Roman"/>
          <w:szCs w:val="24"/>
          <w:lang w:eastAsia="ru-RU"/>
        </w:rPr>
        <w:t xml:space="preserve">получения </w:t>
      </w:r>
      <w:r w:rsidRPr="00EA2549">
        <w:rPr>
          <w:rFonts w:eastAsia="Times New Roman"/>
          <w:szCs w:val="24"/>
          <w:lang w:eastAsia="ru-RU"/>
        </w:rPr>
        <w:t xml:space="preserve">Товара </w:t>
      </w:r>
      <w:r w:rsidRPr="00EA2549">
        <w:rPr>
          <w:rFonts w:eastAsia="Times New Roman"/>
          <w:szCs w:val="24"/>
          <w:lang w:eastAsia="ru-RU"/>
        </w:rPr>
        <w:t xml:space="preserve">в месте поставки </w:t>
      </w:r>
      <w:r w:rsidRPr="00EA2549">
        <w:rPr>
          <w:rFonts w:eastAsia="Times New Roman"/>
          <w:szCs w:val="24"/>
          <w:lang w:eastAsia="ru-RU"/>
        </w:rPr>
        <w:t>Поставщик (уполномоченный представитель Поставщика, в том числе предста</w:t>
      </w:r>
      <w:r w:rsidRPr="00EA2549">
        <w:rPr>
          <w:rFonts w:eastAsia="Times New Roman"/>
          <w:szCs w:val="24"/>
          <w:lang w:eastAsia="ru-RU"/>
        </w:rPr>
        <w:t xml:space="preserve">витель транспортной компании – перевозчика), составляет акт об отказе от </w:t>
      </w:r>
      <w:r w:rsidRPr="00EA2549">
        <w:rPr>
          <w:rFonts w:eastAsia="Times New Roman"/>
          <w:szCs w:val="24"/>
          <w:lang w:eastAsia="ru-RU"/>
        </w:rPr>
        <w:t xml:space="preserve">получения Товара </w:t>
      </w:r>
      <w:r w:rsidRPr="00EA2549">
        <w:rPr>
          <w:rFonts w:eastAsia="Times New Roman"/>
          <w:szCs w:val="24"/>
          <w:lang w:eastAsia="ru-RU"/>
        </w:rPr>
        <w:t>с участием уполномоченного представителя</w:t>
      </w:r>
      <w:r w:rsidRPr="00EA2549">
        <w:rPr>
          <w:rFonts w:eastAsia="Times New Roman"/>
          <w:szCs w:val="24"/>
          <w:lang w:eastAsia="ru-RU"/>
        </w:rPr>
        <w:t xml:space="preserve"> Заказчика</w:t>
      </w:r>
      <w:r w:rsidRPr="00EA2549">
        <w:rPr>
          <w:rFonts w:eastAsia="Times New Roman"/>
          <w:szCs w:val="24"/>
          <w:lang w:eastAsia="ru-RU"/>
        </w:rPr>
        <w:t xml:space="preserve">, либо в случае его отказа от подписания акта, в одностороннем порядке. </w:t>
      </w:r>
      <w:r w:rsidRPr="00EA2549">
        <w:rPr>
          <w:rFonts w:eastAsia="Times New Roman"/>
          <w:szCs w:val="24"/>
          <w:lang w:eastAsia="ru-RU"/>
        </w:rPr>
        <w:t>В указанном случае а</w:t>
      </w:r>
      <w:r w:rsidRPr="00EA2549">
        <w:rPr>
          <w:rFonts w:eastAsia="Times New Roman"/>
          <w:szCs w:val="24"/>
          <w:lang w:eastAsia="ru-RU"/>
        </w:rPr>
        <w:t xml:space="preserve">кт, составленный в </w:t>
      </w:r>
      <w:r w:rsidRPr="00EA2549">
        <w:rPr>
          <w:rFonts w:eastAsia="Times New Roman"/>
          <w:szCs w:val="24"/>
          <w:lang w:eastAsia="ru-RU"/>
        </w:rPr>
        <w:t>однос</w:t>
      </w:r>
      <w:r w:rsidRPr="00EA2549">
        <w:rPr>
          <w:rFonts w:eastAsia="Times New Roman"/>
          <w:szCs w:val="24"/>
          <w:lang w:eastAsia="ru-RU"/>
        </w:rPr>
        <w:t xml:space="preserve">тороннем порядке, признается надлежащим образом составленным и имеющим юридическую силу. </w:t>
      </w:r>
    </w:p>
    <w:p w:rsidR="009A2C6F" w:rsidRPr="00EA2549" w:rsidRDefault="00194858" w:rsidP="009A2C6F">
      <w:pPr>
        <w:ind w:firstLine="709"/>
        <w:jc w:val="both"/>
        <w:rPr>
          <w:szCs w:val="24"/>
        </w:rPr>
      </w:pPr>
      <w:r w:rsidRPr="00EA2549">
        <w:rPr>
          <w:szCs w:val="24"/>
        </w:rPr>
        <w:t xml:space="preserve">5.4. Приемка Товара по количеству, качеству, ассортименту и комплектности, а также оформление результатов такой приемки осуществляется Заказчиком </w:t>
      </w:r>
      <w:r w:rsidRPr="00EA2549">
        <w:rPr>
          <w:szCs w:val="24"/>
        </w:rPr>
        <w:t>(уполномоченным пред</w:t>
      </w:r>
      <w:r w:rsidRPr="00EA2549">
        <w:rPr>
          <w:szCs w:val="24"/>
        </w:rPr>
        <w:t xml:space="preserve">ставителем Заказчика) </w:t>
      </w:r>
      <w:r w:rsidRPr="00EA2549">
        <w:rPr>
          <w:szCs w:val="24"/>
        </w:rPr>
        <w:t xml:space="preserve">в течение 10 (десяти) рабочих дней с момента приемки Товара по количеству тарных мест (с момента подписания </w:t>
      </w:r>
      <w:r w:rsidRPr="00EA2549">
        <w:rPr>
          <w:szCs w:val="24"/>
        </w:rPr>
        <w:t>уполномоченным представителем Заказчика</w:t>
      </w:r>
      <w:r w:rsidRPr="00EA2549">
        <w:rPr>
          <w:szCs w:val="24"/>
        </w:rPr>
        <w:t xml:space="preserve"> транспортной накладной).</w:t>
      </w:r>
    </w:p>
    <w:p w:rsidR="009A2C6F" w:rsidRPr="00EA2549" w:rsidRDefault="00194858" w:rsidP="009A2C6F">
      <w:pPr>
        <w:ind w:firstLine="709"/>
        <w:jc w:val="both"/>
        <w:rPr>
          <w:szCs w:val="24"/>
        </w:rPr>
      </w:pPr>
      <w:r w:rsidRPr="00EA2549">
        <w:rPr>
          <w:szCs w:val="24"/>
        </w:rPr>
        <w:t>При приемке Товара по количеству, качеству, ассортименту и ко</w:t>
      </w:r>
      <w:r w:rsidRPr="00EA2549">
        <w:rPr>
          <w:szCs w:val="24"/>
        </w:rPr>
        <w:t>мплектности Заказчик осуществляет:</w:t>
      </w:r>
    </w:p>
    <w:p w:rsidR="009A2C6F" w:rsidRPr="00EA2549" w:rsidRDefault="00194858" w:rsidP="009A2C6F">
      <w:pPr>
        <w:ind w:firstLine="709"/>
        <w:jc w:val="both"/>
        <w:rPr>
          <w:szCs w:val="24"/>
        </w:rPr>
      </w:pPr>
      <w:r w:rsidRPr="00EA2549">
        <w:rPr>
          <w:szCs w:val="24"/>
        </w:rPr>
        <w:t>- проверку соответствия количества, качества, ассортимента и комплектности Товара условиям Контракта и сведениям, указанным в сопроводительных документах;</w:t>
      </w:r>
    </w:p>
    <w:p w:rsidR="009A2C6F" w:rsidRPr="00EA2549" w:rsidRDefault="00194858" w:rsidP="009A2C6F">
      <w:pPr>
        <w:ind w:firstLine="709"/>
        <w:jc w:val="both"/>
        <w:rPr>
          <w:szCs w:val="24"/>
        </w:rPr>
      </w:pPr>
      <w:r w:rsidRPr="00EA2549">
        <w:rPr>
          <w:szCs w:val="24"/>
        </w:rPr>
        <w:t xml:space="preserve">- рассмотрение экспертных заключений </w:t>
      </w:r>
      <w:r w:rsidRPr="00EA2549">
        <w:rPr>
          <w:szCs w:val="24"/>
        </w:rPr>
        <w:t>независимых</w:t>
      </w:r>
      <w:r w:rsidRPr="00EA2549">
        <w:rPr>
          <w:szCs w:val="24"/>
        </w:rPr>
        <w:t xml:space="preserve"> </w:t>
      </w:r>
      <w:r w:rsidRPr="00EA2549">
        <w:rPr>
          <w:szCs w:val="24"/>
        </w:rPr>
        <w:t xml:space="preserve">экспертных </w:t>
      </w:r>
      <w:r w:rsidRPr="00EA2549">
        <w:rPr>
          <w:szCs w:val="24"/>
        </w:rPr>
        <w:t>органи</w:t>
      </w:r>
      <w:r w:rsidRPr="00EA2549">
        <w:rPr>
          <w:szCs w:val="24"/>
        </w:rPr>
        <w:t>заций, если проведение экспертизы</w:t>
      </w:r>
      <w:r w:rsidRPr="00EA2549">
        <w:rPr>
          <w:szCs w:val="24"/>
        </w:rPr>
        <w:t xml:space="preserve"> такими </w:t>
      </w:r>
      <w:r w:rsidRPr="00EA2549">
        <w:rPr>
          <w:szCs w:val="24"/>
        </w:rPr>
        <w:t xml:space="preserve">независимыми экспертных </w:t>
      </w:r>
      <w:r w:rsidRPr="00EA2549">
        <w:rPr>
          <w:szCs w:val="24"/>
        </w:rPr>
        <w:t>организациями</w:t>
      </w:r>
      <w:r w:rsidRPr="00EA2549">
        <w:rPr>
          <w:szCs w:val="24"/>
        </w:rPr>
        <w:t xml:space="preserve"> предусмотрено условиями Контракта, законом или иными правовыми актами;</w:t>
      </w:r>
    </w:p>
    <w:p w:rsidR="009A2C6F" w:rsidRPr="00EA2549" w:rsidRDefault="00194858" w:rsidP="009A2C6F">
      <w:pPr>
        <w:ind w:firstLine="709"/>
        <w:jc w:val="both"/>
        <w:rPr>
          <w:szCs w:val="24"/>
        </w:rPr>
      </w:pPr>
      <w:r w:rsidRPr="00EA2549">
        <w:rPr>
          <w:szCs w:val="24"/>
        </w:rPr>
        <w:t>- при необходимости запрашивает от Поставщика недостающие документы и материалы, а также получает разъясне</w:t>
      </w:r>
      <w:r w:rsidRPr="00EA2549">
        <w:rPr>
          <w:szCs w:val="24"/>
        </w:rPr>
        <w:t>ния по представленным документам и материалам.</w:t>
      </w:r>
    </w:p>
    <w:p w:rsidR="00360599" w:rsidRPr="00EA2549" w:rsidRDefault="00194858" w:rsidP="009A2C6F">
      <w:pPr>
        <w:ind w:firstLine="709"/>
        <w:jc w:val="both"/>
        <w:rPr>
          <w:bCs/>
          <w:szCs w:val="24"/>
        </w:rPr>
      </w:pPr>
      <w:r w:rsidRPr="00EA2549">
        <w:rPr>
          <w:bCs/>
          <w:szCs w:val="24"/>
        </w:rPr>
        <w:t>5.</w:t>
      </w:r>
      <w:r w:rsidRPr="00EA2549">
        <w:rPr>
          <w:bCs/>
          <w:szCs w:val="24"/>
        </w:rPr>
        <w:t>5</w:t>
      </w:r>
      <w:r w:rsidRPr="00EA2549">
        <w:rPr>
          <w:bCs/>
          <w:szCs w:val="24"/>
        </w:rPr>
        <w:t xml:space="preserve">. </w:t>
      </w:r>
      <w:r w:rsidRPr="00EA2549">
        <w:rPr>
          <w:bCs/>
          <w:szCs w:val="24"/>
        </w:rPr>
        <w:t xml:space="preserve">В случае, если Заказчиком </w:t>
      </w:r>
      <w:r w:rsidRPr="00EA2549">
        <w:rPr>
          <w:bCs/>
          <w:szCs w:val="24"/>
        </w:rPr>
        <w:t xml:space="preserve">не будет заявлено иное, оформление </w:t>
      </w:r>
      <w:r w:rsidRPr="00EA2549">
        <w:rPr>
          <w:bCs/>
          <w:szCs w:val="24"/>
        </w:rPr>
        <w:t xml:space="preserve">Сторонами </w:t>
      </w:r>
      <w:r w:rsidRPr="00EA2549">
        <w:rPr>
          <w:bCs/>
          <w:szCs w:val="24"/>
        </w:rPr>
        <w:t xml:space="preserve">документа о приемке (УПД) осуществляется через ЭДО. </w:t>
      </w:r>
    </w:p>
    <w:p w:rsidR="00360599" w:rsidRPr="00EA2549" w:rsidRDefault="00194858" w:rsidP="009A2C6F">
      <w:pPr>
        <w:ind w:firstLine="709"/>
        <w:jc w:val="both"/>
        <w:rPr>
          <w:bCs/>
          <w:szCs w:val="24"/>
        </w:rPr>
      </w:pPr>
      <w:r w:rsidRPr="00EA2549">
        <w:rPr>
          <w:bCs/>
          <w:szCs w:val="24"/>
        </w:rPr>
        <w:t>Поставщик не</w:t>
      </w:r>
      <w:r w:rsidRPr="00EA2549">
        <w:rPr>
          <w:bCs/>
          <w:szCs w:val="24"/>
        </w:rPr>
        <w:t xml:space="preserve"> позднее дня передачи Товара </w:t>
      </w:r>
      <w:r w:rsidRPr="00EA2549">
        <w:rPr>
          <w:bCs/>
          <w:szCs w:val="24"/>
        </w:rPr>
        <w:t>в месте поставки</w:t>
      </w:r>
      <w:r w:rsidRPr="00EA2549">
        <w:rPr>
          <w:bCs/>
          <w:szCs w:val="24"/>
        </w:rPr>
        <w:t xml:space="preserve"> Товара, указанному в Контракте</w:t>
      </w:r>
      <w:r w:rsidRPr="00EA2549">
        <w:rPr>
          <w:bCs/>
          <w:color w:val="FF0000"/>
          <w:szCs w:val="24"/>
        </w:rPr>
        <w:t xml:space="preserve">  </w:t>
      </w:r>
      <w:r w:rsidRPr="00EA2549">
        <w:rPr>
          <w:bCs/>
          <w:szCs w:val="24"/>
        </w:rPr>
        <w:t>формирует, подписывает усиленной электронной подписью лица, имеющего право действовать от имени Поставщика, и размещает в системе ЭДО УПД, который должен содержать:  наименование заказчика; наименование объекта закупки; инф</w:t>
      </w:r>
      <w:r w:rsidRPr="00EA2549">
        <w:rPr>
          <w:bCs/>
          <w:szCs w:val="24"/>
        </w:rPr>
        <w:t>ормацию о поставщике;  единицу измерения поставленного товара; наименование поставленного товара;  информацию о количестве поставленного товара; стоимость исполненных поставщиком обязательств, предусмотренных контрактом, с указанием цены за единицу поставл</w:t>
      </w:r>
      <w:r w:rsidRPr="00EA2549">
        <w:rPr>
          <w:bCs/>
          <w:szCs w:val="24"/>
        </w:rPr>
        <w:t>енного товара; иную информацию.</w:t>
      </w:r>
      <w:r w:rsidRPr="00EA2549">
        <w:rPr>
          <w:bCs/>
          <w:szCs w:val="24"/>
        </w:rPr>
        <w:t xml:space="preserve"> </w:t>
      </w:r>
    </w:p>
    <w:p w:rsidR="00360599" w:rsidRPr="00EA2549" w:rsidRDefault="00194858" w:rsidP="009A2C6F">
      <w:pPr>
        <w:ind w:firstLine="709"/>
        <w:jc w:val="both"/>
        <w:rPr>
          <w:bCs/>
          <w:szCs w:val="24"/>
        </w:rPr>
      </w:pPr>
      <w:r w:rsidRPr="00EA2549">
        <w:rPr>
          <w:bCs/>
          <w:szCs w:val="24"/>
        </w:rPr>
        <w:lastRenderedPageBreak/>
        <w:t>При отсутствии у Заказчика технической возможности оформления УПД через ЭДО документом о приемке является товарная накладная по форме ТОРГ12 на бумажном носителе, которая подписывается уполномоченным Заказчиком по факту при</w:t>
      </w:r>
      <w:r w:rsidRPr="00EA2549">
        <w:rPr>
          <w:bCs/>
          <w:szCs w:val="24"/>
        </w:rPr>
        <w:t>емки Товара в течение 10 рабочих дней со дня передачи Товара Заказчику по транспортной накладной. В указанный срок Заказчик обязан передать/направить Поставщику экземпляр подписанной товарной накладной по форме ТОРГ12</w:t>
      </w:r>
      <w:r w:rsidRPr="00EA2549">
        <w:rPr>
          <w:bCs/>
          <w:szCs w:val="24"/>
        </w:rPr>
        <w:t xml:space="preserve">, </w:t>
      </w:r>
      <w:r w:rsidRPr="00EA2549">
        <w:rPr>
          <w:bCs/>
          <w:szCs w:val="24"/>
        </w:rPr>
        <w:t xml:space="preserve"> либо мотивированный отказ от приемки</w:t>
      </w:r>
      <w:r w:rsidRPr="00EA2549">
        <w:rPr>
          <w:bCs/>
          <w:szCs w:val="24"/>
        </w:rPr>
        <w:t>.</w:t>
      </w:r>
    </w:p>
    <w:p w:rsidR="009A2C6F" w:rsidRPr="00EA2549" w:rsidRDefault="00194858" w:rsidP="009A2C6F">
      <w:pPr>
        <w:ind w:firstLine="709"/>
        <w:jc w:val="both"/>
        <w:rPr>
          <w:bCs/>
          <w:szCs w:val="24"/>
        </w:rPr>
      </w:pPr>
      <w:r w:rsidRPr="00EA2549">
        <w:rPr>
          <w:bCs/>
          <w:szCs w:val="24"/>
        </w:rPr>
        <w:t>5.</w:t>
      </w:r>
      <w:r w:rsidRPr="00EA2549">
        <w:rPr>
          <w:bCs/>
          <w:szCs w:val="24"/>
        </w:rPr>
        <w:t>6</w:t>
      </w:r>
      <w:r w:rsidRPr="00EA2549">
        <w:rPr>
          <w:bCs/>
          <w:szCs w:val="24"/>
        </w:rPr>
        <w:t xml:space="preserve">. Датой поступления Заказчику УПД, подписанного Поставщиком, считается дата размещения такого документа в системе ЭДО. </w:t>
      </w:r>
    </w:p>
    <w:p w:rsidR="009A2C6F" w:rsidRPr="00EA2549" w:rsidRDefault="00194858" w:rsidP="009A2C6F">
      <w:pPr>
        <w:ind w:firstLine="709"/>
        <w:jc w:val="both"/>
        <w:rPr>
          <w:bCs/>
          <w:szCs w:val="24"/>
        </w:rPr>
      </w:pPr>
      <w:r w:rsidRPr="00EA2549">
        <w:rPr>
          <w:bCs/>
          <w:szCs w:val="24"/>
        </w:rPr>
        <w:t>5.</w:t>
      </w:r>
      <w:r w:rsidRPr="00EA2549">
        <w:rPr>
          <w:bCs/>
          <w:szCs w:val="24"/>
        </w:rPr>
        <w:t>7</w:t>
      </w:r>
      <w:r w:rsidRPr="00EA2549">
        <w:rPr>
          <w:bCs/>
          <w:szCs w:val="24"/>
        </w:rPr>
        <w:t xml:space="preserve">. Для проверки поставленного товара в части соответствия </w:t>
      </w:r>
      <w:r w:rsidRPr="00EA2549">
        <w:rPr>
          <w:bCs/>
          <w:szCs w:val="24"/>
        </w:rPr>
        <w:t>Т</w:t>
      </w:r>
      <w:r w:rsidRPr="00EA2549">
        <w:rPr>
          <w:bCs/>
          <w:szCs w:val="24"/>
        </w:rPr>
        <w:t>овара условиям Контракта Заказчик проводит экспертизу. Экспертиза пост</w:t>
      </w:r>
      <w:r w:rsidRPr="00EA2549">
        <w:rPr>
          <w:bCs/>
          <w:szCs w:val="24"/>
        </w:rPr>
        <w:t>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заключенных договоров.</w:t>
      </w:r>
    </w:p>
    <w:p w:rsidR="009A2C6F" w:rsidRPr="00EA2549" w:rsidRDefault="00194858" w:rsidP="009A2C6F">
      <w:pPr>
        <w:ind w:firstLine="709"/>
        <w:jc w:val="both"/>
        <w:rPr>
          <w:bCs/>
          <w:szCs w:val="24"/>
        </w:rPr>
      </w:pPr>
      <w:r w:rsidRPr="00EA2549">
        <w:rPr>
          <w:bCs/>
          <w:szCs w:val="24"/>
        </w:rPr>
        <w:t>5.</w:t>
      </w:r>
      <w:r w:rsidRPr="00EA2549">
        <w:rPr>
          <w:bCs/>
          <w:szCs w:val="24"/>
        </w:rPr>
        <w:t>8</w:t>
      </w:r>
      <w:r w:rsidRPr="00EA2549">
        <w:rPr>
          <w:bCs/>
          <w:szCs w:val="24"/>
        </w:rPr>
        <w:t xml:space="preserve">. В течение 10 (Десяти) рабочих дней со дня </w:t>
      </w:r>
      <w:r w:rsidRPr="00EA2549">
        <w:rPr>
          <w:bCs/>
          <w:szCs w:val="24"/>
        </w:rPr>
        <w:t>передачи Товара Поставщиком</w:t>
      </w:r>
      <w:r w:rsidRPr="00EA2549">
        <w:rPr>
          <w:bCs/>
          <w:szCs w:val="24"/>
        </w:rPr>
        <w:t xml:space="preserve"> в месте поставки Т</w:t>
      </w:r>
      <w:r w:rsidRPr="00EA2549">
        <w:rPr>
          <w:bCs/>
          <w:szCs w:val="24"/>
        </w:rPr>
        <w:t>овара</w:t>
      </w:r>
      <w:r w:rsidRPr="00EA2549">
        <w:rPr>
          <w:bCs/>
          <w:szCs w:val="24"/>
        </w:rPr>
        <w:t xml:space="preserve"> </w:t>
      </w:r>
      <w:r w:rsidRPr="00EA2549">
        <w:rPr>
          <w:bCs/>
          <w:szCs w:val="24"/>
        </w:rPr>
        <w:t>Заказчик, на основании полученных документов и результатов экспертизы, проведенной в соответствии с пунктом 5.</w:t>
      </w:r>
      <w:r w:rsidRPr="00EA2549">
        <w:rPr>
          <w:bCs/>
          <w:szCs w:val="24"/>
        </w:rPr>
        <w:t>7</w:t>
      </w:r>
      <w:r w:rsidRPr="00EA2549">
        <w:rPr>
          <w:bCs/>
          <w:szCs w:val="24"/>
        </w:rPr>
        <w:t xml:space="preserve"> Контракта, осуществляет одно из следующих действий:</w:t>
      </w:r>
    </w:p>
    <w:p w:rsidR="00973792" w:rsidRPr="00EA2549" w:rsidRDefault="00194858" w:rsidP="009A2C6F">
      <w:pPr>
        <w:ind w:firstLine="709"/>
        <w:jc w:val="both"/>
        <w:rPr>
          <w:bCs/>
          <w:szCs w:val="24"/>
        </w:rPr>
      </w:pPr>
      <w:r w:rsidRPr="00EA2549">
        <w:rPr>
          <w:bCs/>
          <w:szCs w:val="24"/>
        </w:rPr>
        <w:t>а) подписывает УПД усиленной электронной подписью лица, имеющего пр</w:t>
      </w:r>
      <w:r w:rsidRPr="00EA2549">
        <w:rPr>
          <w:bCs/>
          <w:szCs w:val="24"/>
        </w:rPr>
        <w:t>аво действовать от имени Заказчика, в системе ЭДО</w:t>
      </w:r>
      <w:r w:rsidRPr="00EA2549">
        <w:rPr>
          <w:bCs/>
          <w:szCs w:val="24"/>
        </w:rPr>
        <w:t>;</w:t>
      </w:r>
    </w:p>
    <w:p w:rsidR="009A2C6F" w:rsidRPr="00EA2549" w:rsidRDefault="00194858" w:rsidP="009A2C6F">
      <w:pPr>
        <w:ind w:firstLine="709"/>
        <w:jc w:val="both"/>
        <w:rPr>
          <w:bCs/>
          <w:szCs w:val="24"/>
        </w:rPr>
      </w:pPr>
      <w:r w:rsidRPr="00EA2549">
        <w:rPr>
          <w:bCs/>
          <w:szCs w:val="24"/>
        </w:rPr>
        <w:t>б) формирует, подписывает усиленной электронной подписью лица, имеющего право действовать от имени Заказчика, и размещает в системе ЭДО мотивированный отказ от подписания УПД с</w:t>
      </w:r>
      <w:r w:rsidRPr="00EA2549">
        <w:rPr>
          <w:bCs/>
          <w:szCs w:val="24"/>
        </w:rPr>
        <w:t xml:space="preserve"> указанием причин такого отка</w:t>
      </w:r>
      <w:r w:rsidRPr="00EA2549">
        <w:rPr>
          <w:bCs/>
          <w:szCs w:val="24"/>
        </w:rPr>
        <w:t xml:space="preserve">за.   </w:t>
      </w:r>
    </w:p>
    <w:p w:rsidR="009A2C6F" w:rsidRPr="00EA2549" w:rsidRDefault="00194858" w:rsidP="009A2C6F">
      <w:pPr>
        <w:ind w:firstLine="709"/>
        <w:jc w:val="both"/>
        <w:rPr>
          <w:bCs/>
          <w:szCs w:val="24"/>
        </w:rPr>
      </w:pPr>
      <w:r w:rsidRPr="00EA2549">
        <w:rPr>
          <w:bCs/>
          <w:szCs w:val="24"/>
        </w:rPr>
        <w:t>5.</w:t>
      </w:r>
      <w:r w:rsidRPr="00EA2549">
        <w:rPr>
          <w:bCs/>
          <w:szCs w:val="24"/>
        </w:rPr>
        <w:t>9</w:t>
      </w:r>
      <w:r w:rsidRPr="00EA2549">
        <w:rPr>
          <w:bCs/>
          <w:szCs w:val="24"/>
        </w:rPr>
        <w:t>.  Заказчик имеет право частично принять поставленный товар с отражением информации о расхождениях в приемке в соответствии с условиями Контракта и фактически принятом товаре в УПД.</w:t>
      </w:r>
    </w:p>
    <w:p w:rsidR="009A2C6F" w:rsidRPr="00EA2549" w:rsidRDefault="00194858" w:rsidP="009A2C6F">
      <w:pPr>
        <w:ind w:firstLine="709"/>
        <w:jc w:val="both"/>
        <w:rPr>
          <w:bCs/>
          <w:szCs w:val="24"/>
        </w:rPr>
      </w:pPr>
      <w:r w:rsidRPr="00EA2549">
        <w:rPr>
          <w:bCs/>
          <w:szCs w:val="24"/>
        </w:rPr>
        <w:t>5.10</w:t>
      </w:r>
      <w:r w:rsidRPr="00EA2549">
        <w:rPr>
          <w:bCs/>
          <w:szCs w:val="24"/>
        </w:rPr>
        <w:t>. Датой поступления Поставщику УПД, мотивированного отказа о</w:t>
      </w:r>
      <w:r w:rsidRPr="00EA2549">
        <w:rPr>
          <w:bCs/>
          <w:szCs w:val="24"/>
        </w:rPr>
        <w:t>т подписания документа о приемке считается дата размещения таких документов в системе ЭДО.</w:t>
      </w:r>
    </w:p>
    <w:p w:rsidR="009A2C6F" w:rsidRPr="00EA2549" w:rsidRDefault="00194858" w:rsidP="009A2C6F">
      <w:pPr>
        <w:ind w:firstLine="709"/>
        <w:jc w:val="both"/>
        <w:rPr>
          <w:bCs/>
          <w:szCs w:val="24"/>
        </w:rPr>
      </w:pPr>
      <w:r w:rsidRPr="00EA2549">
        <w:rPr>
          <w:bCs/>
          <w:szCs w:val="24"/>
        </w:rPr>
        <w:t>5.1</w:t>
      </w:r>
      <w:r w:rsidRPr="00EA2549">
        <w:rPr>
          <w:bCs/>
          <w:szCs w:val="24"/>
        </w:rPr>
        <w:t>1</w:t>
      </w:r>
      <w:r w:rsidRPr="00EA2549">
        <w:rPr>
          <w:bCs/>
          <w:szCs w:val="24"/>
        </w:rPr>
        <w:t>.  Датой приемки поставленного товара считается дата подписания Заказчиком УПД в системе ЭДО</w:t>
      </w:r>
      <w:r w:rsidRPr="00EA2549">
        <w:rPr>
          <w:bCs/>
          <w:szCs w:val="24"/>
        </w:rPr>
        <w:t xml:space="preserve">, </w:t>
      </w:r>
      <w:r w:rsidRPr="00EA2549">
        <w:rPr>
          <w:bCs/>
          <w:szCs w:val="24"/>
        </w:rPr>
        <w:t>либо дата подписания Заказчиком тов</w:t>
      </w:r>
      <w:r w:rsidRPr="00EA2549">
        <w:rPr>
          <w:bCs/>
          <w:szCs w:val="24"/>
        </w:rPr>
        <w:t>арной накладной по форме</w:t>
      </w:r>
      <w:r w:rsidRPr="00EA2549">
        <w:rPr>
          <w:bCs/>
          <w:szCs w:val="24"/>
        </w:rPr>
        <w:t xml:space="preserve"> ТОРГ12</w:t>
      </w:r>
      <w:r w:rsidRPr="00EA2549">
        <w:rPr>
          <w:bCs/>
          <w:szCs w:val="24"/>
        </w:rPr>
        <w:t xml:space="preserve">, </w:t>
      </w:r>
      <w:r w:rsidRPr="00EA2549">
        <w:rPr>
          <w:bCs/>
          <w:szCs w:val="24"/>
        </w:rPr>
        <w:t xml:space="preserve">либо в случае, </w:t>
      </w:r>
      <w:r w:rsidRPr="00EA2549">
        <w:rPr>
          <w:bCs/>
          <w:szCs w:val="24"/>
        </w:rPr>
        <w:t>указанно</w:t>
      </w:r>
      <w:r w:rsidRPr="00EA2549">
        <w:rPr>
          <w:bCs/>
          <w:szCs w:val="24"/>
        </w:rPr>
        <w:t>м</w:t>
      </w:r>
      <w:r w:rsidRPr="00EA2549">
        <w:rPr>
          <w:bCs/>
          <w:szCs w:val="24"/>
        </w:rPr>
        <w:t xml:space="preserve"> в п. 5.1</w:t>
      </w:r>
      <w:r w:rsidRPr="00EA2549">
        <w:rPr>
          <w:bCs/>
          <w:szCs w:val="24"/>
        </w:rPr>
        <w:t>5</w:t>
      </w:r>
      <w:r w:rsidRPr="00EA2549">
        <w:rPr>
          <w:bCs/>
          <w:szCs w:val="24"/>
        </w:rPr>
        <w:t xml:space="preserve"> настоящего Контракта</w:t>
      </w:r>
      <w:r w:rsidRPr="00EA2549">
        <w:rPr>
          <w:bCs/>
          <w:szCs w:val="24"/>
        </w:rPr>
        <w:t xml:space="preserve">, датой приемки является последний день срока, установленного п. </w:t>
      </w:r>
      <w:r w:rsidRPr="00EA2549">
        <w:rPr>
          <w:bCs/>
          <w:szCs w:val="24"/>
        </w:rPr>
        <w:t xml:space="preserve">5.5. (в случае оформления приемки товарной накладной по форме ТОРГ12) или п. </w:t>
      </w:r>
      <w:r w:rsidRPr="00EA2549">
        <w:rPr>
          <w:bCs/>
          <w:szCs w:val="24"/>
        </w:rPr>
        <w:t>5.8 настоящего Контракта на приемку Товара Заказчиком</w:t>
      </w:r>
      <w:r w:rsidRPr="00EA2549">
        <w:rPr>
          <w:bCs/>
          <w:szCs w:val="24"/>
        </w:rPr>
        <w:t xml:space="preserve"> (в </w:t>
      </w:r>
      <w:r w:rsidRPr="00EA2549">
        <w:rPr>
          <w:bCs/>
          <w:szCs w:val="24"/>
        </w:rPr>
        <w:t xml:space="preserve">случае оформления </w:t>
      </w:r>
      <w:r w:rsidRPr="00EA2549">
        <w:rPr>
          <w:bCs/>
          <w:szCs w:val="24"/>
        </w:rPr>
        <w:t>УПД в системе ЭДО)</w:t>
      </w:r>
      <w:r w:rsidRPr="00EA2549">
        <w:rPr>
          <w:bCs/>
          <w:szCs w:val="24"/>
        </w:rPr>
        <w:t xml:space="preserve">. </w:t>
      </w:r>
    </w:p>
    <w:p w:rsidR="00E507D7" w:rsidRPr="00EA2549" w:rsidRDefault="00194858" w:rsidP="00E507D7">
      <w:pPr>
        <w:ind w:firstLine="709"/>
        <w:jc w:val="both"/>
        <w:rPr>
          <w:bCs/>
          <w:szCs w:val="24"/>
        </w:rPr>
      </w:pPr>
      <w:r w:rsidRPr="00EA2549">
        <w:rPr>
          <w:bCs/>
          <w:szCs w:val="24"/>
        </w:rPr>
        <w:t xml:space="preserve">5.12. </w:t>
      </w:r>
      <w:r w:rsidRPr="00EA2549">
        <w:rPr>
          <w:bCs/>
          <w:szCs w:val="24"/>
        </w:rPr>
        <w:t>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</w:t>
      </w:r>
      <w:r w:rsidRPr="00EA2549">
        <w:rPr>
          <w:bCs/>
          <w:szCs w:val="24"/>
        </w:rPr>
        <w:t>ом.</w:t>
      </w:r>
    </w:p>
    <w:p w:rsidR="00E507D7" w:rsidRPr="00EA2549" w:rsidRDefault="00194858" w:rsidP="00E507D7">
      <w:pPr>
        <w:ind w:firstLine="709"/>
        <w:jc w:val="both"/>
        <w:rPr>
          <w:szCs w:val="24"/>
        </w:rPr>
      </w:pPr>
      <w:r w:rsidRPr="00EA2549">
        <w:rPr>
          <w:szCs w:val="24"/>
        </w:rPr>
        <w:t xml:space="preserve"> 5.13. Претензии по ассортименту, количеству, внешнему браку и комплектности поставленного Товара Заказчик вправе предъявить Поставщику в сроки, предусмотренные пунктом 5.8. Контракта, а по скрытым недостаткам (полиграфическому браку) – в течение двух </w:t>
      </w:r>
      <w:r w:rsidRPr="00EA2549">
        <w:rPr>
          <w:szCs w:val="24"/>
        </w:rPr>
        <w:t xml:space="preserve">месяцев </w:t>
      </w:r>
      <w:r w:rsidRPr="00EA2549">
        <w:rPr>
          <w:rFonts w:eastAsia="Times New Roman"/>
          <w:szCs w:val="24"/>
          <w:lang w:eastAsia="ru-RU"/>
        </w:rPr>
        <w:t>в течение двух месяцев с момента утверждения Заказчиком Акта приемки ф. 0510452.</w:t>
      </w:r>
      <w:r w:rsidRPr="00EA2549">
        <w:rPr>
          <w:bCs/>
          <w:szCs w:val="24"/>
        </w:rPr>
        <w:t xml:space="preserve"> </w:t>
      </w:r>
      <w:r w:rsidRPr="00EA2549">
        <w:rPr>
          <w:szCs w:val="24"/>
        </w:rPr>
        <w:t xml:space="preserve"> В случае несоблюдения Заказчиком сроков, установленных настоящим пунктом, претензии Поставщиком не принимаются.</w:t>
      </w:r>
    </w:p>
    <w:p w:rsidR="00E507D7" w:rsidRPr="00EA2549" w:rsidRDefault="00194858" w:rsidP="00E507D7">
      <w:pPr>
        <w:ind w:firstLine="709"/>
        <w:jc w:val="both"/>
        <w:rPr>
          <w:szCs w:val="24"/>
        </w:rPr>
      </w:pPr>
      <w:r w:rsidRPr="00EA2549">
        <w:rPr>
          <w:szCs w:val="24"/>
        </w:rPr>
        <w:t>В претензии должны быть указаны количество и сумма Тов</w:t>
      </w:r>
      <w:r w:rsidRPr="00EA2549">
        <w:rPr>
          <w:szCs w:val="24"/>
        </w:rPr>
        <w:t>ара, по которому заявлена претензия, содержание и обоснование претензии, а также конкретное требование Заказчика. К претензии должны быть приложены акт с перечнем выявленных недостатков (дефектов) и иные документы (материалы), которые могут подтвердить нед</w:t>
      </w:r>
      <w:r w:rsidRPr="00EA2549">
        <w:rPr>
          <w:szCs w:val="24"/>
        </w:rPr>
        <w:t xml:space="preserve">остатки Товара. </w:t>
      </w:r>
    </w:p>
    <w:p w:rsidR="00E507D7" w:rsidRPr="00EA2549" w:rsidRDefault="00194858" w:rsidP="00E507D7">
      <w:pPr>
        <w:ind w:firstLine="709"/>
        <w:jc w:val="both"/>
        <w:rPr>
          <w:szCs w:val="24"/>
        </w:rPr>
      </w:pPr>
      <w:r w:rsidRPr="00EA2549">
        <w:rPr>
          <w:szCs w:val="24"/>
        </w:rPr>
        <w:t xml:space="preserve">Внутритарная недостача должна быть сопровождена фото- или видеоматериалами, подтверждающими данную недостачу. </w:t>
      </w:r>
    </w:p>
    <w:p w:rsidR="00E507D7" w:rsidRPr="00EA2549" w:rsidRDefault="00194858" w:rsidP="00E507D7">
      <w:pPr>
        <w:ind w:firstLine="709"/>
        <w:jc w:val="both"/>
        <w:rPr>
          <w:szCs w:val="24"/>
        </w:rPr>
      </w:pPr>
      <w:r w:rsidRPr="00EA2549">
        <w:rPr>
          <w:szCs w:val="24"/>
        </w:rPr>
        <w:t>При обнаружении внутритарной недостачи Заказчик обязан произвести следующие действия: не вскрывая полностью пачку с Товаром, осв</w:t>
      </w:r>
      <w:r w:rsidRPr="00EA2549">
        <w:rPr>
          <w:szCs w:val="24"/>
        </w:rPr>
        <w:t xml:space="preserve">ободить угол пачки от упаковки и сфотографировать ее таким образом, чтобы имелась возможность четко идентифицировать расхождения между фактическим наличием Товара в пачке и количеством, указанным на этикетке. </w:t>
      </w:r>
    </w:p>
    <w:p w:rsidR="00E507D7" w:rsidRPr="00EA2549" w:rsidRDefault="00194858" w:rsidP="00E507D7">
      <w:pPr>
        <w:ind w:firstLine="709"/>
        <w:jc w:val="both"/>
        <w:rPr>
          <w:szCs w:val="24"/>
        </w:rPr>
      </w:pPr>
      <w:r w:rsidRPr="00EA2549">
        <w:rPr>
          <w:szCs w:val="24"/>
        </w:rPr>
        <w:t>5.1</w:t>
      </w:r>
      <w:r w:rsidRPr="00EA2549">
        <w:rPr>
          <w:szCs w:val="24"/>
        </w:rPr>
        <w:t>4</w:t>
      </w:r>
      <w:r w:rsidRPr="00EA2549">
        <w:rPr>
          <w:szCs w:val="24"/>
        </w:rPr>
        <w:t>. Поставщик обязан устранить выявленные не</w:t>
      </w:r>
      <w:r w:rsidRPr="00EA2549">
        <w:rPr>
          <w:szCs w:val="24"/>
        </w:rPr>
        <w:t xml:space="preserve">достатки (доукомплектовать Товар, восполнить недопоставленное количество Товара, произвести замену дефектного Товара без </w:t>
      </w:r>
      <w:r w:rsidRPr="00EA2549">
        <w:rPr>
          <w:szCs w:val="24"/>
        </w:rPr>
        <w:lastRenderedPageBreak/>
        <w:t>дополнительной оплаты), в течение 30 (Тридцати) календарных дней с момента получения от Заказчика письменной претензии с актом о выявле</w:t>
      </w:r>
      <w:r w:rsidRPr="00EA2549">
        <w:rPr>
          <w:szCs w:val="24"/>
        </w:rPr>
        <w:t>нных недостатках. Возврат забракованного Товара осуществляется Заказчиком по согласованию с Поставщиком за счет последнего.</w:t>
      </w:r>
    </w:p>
    <w:p w:rsidR="00E507D7" w:rsidRPr="00EA2549" w:rsidRDefault="00194858" w:rsidP="00E507D7">
      <w:pPr>
        <w:ind w:firstLine="709"/>
        <w:jc w:val="both"/>
        <w:rPr>
          <w:szCs w:val="24"/>
        </w:rPr>
      </w:pPr>
      <w:r w:rsidRPr="00EA2549">
        <w:rPr>
          <w:szCs w:val="24"/>
        </w:rPr>
        <w:t>5.1</w:t>
      </w:r>
      <w:r w:rsidRPr="00EA2549">
        <w:rPr>
          <w:szCs w:val="24"/>
        </w:rPr>
        <w:t>5</w:t>
      </w:r>
      <w:r w:rsidRPr="00EA2549">
        <w:rPr>
          <w:szCs w:val="24"/>
        </w:rPr>
        <w:t>. В случае если в срок, установленный пунктом 5.</w:t>
      </w:r>
      <w:r w:rsidRPr="00EA2549">
        <w:rPr>
          <w:szCs w:val="24"/>
        </w:rPr>
        <w:t>8</w:t>
      </w:r>
      <w:r w:rsidRPr="00EA2549">
        <w:rPr>
          <w:szCs w:val="24"/>
        </w:rPr>
        <w:t>. Контракта Заказчик не направил в адрес Поставщика подписанный со своей сторон</w:t>
      </w:r>
      <w:r w:rsidRPr="00EA2549">
        <w:rPr>
          <w:szCs w:val="24"/>
        </w:rPr>
        <w:t xml:space="preserve">ы УПД </w:t>
      </w:r>
      <w:r w:rsidRPr="00EA2549">
        <w:rPr>
          <w:bCs/>
          <w:szCs w:val="24"/>
        </w:rPr>
        <w:t>либо в срок, установленный п. 5.5. Контракта, товарную накладную по форме ТОРГ12</w:t>
      </w:r>
      <w:r w:rsidRPr="00EA2549">
        <w:rPr>
          <w:bCs/>
          <w:szCs w:val="24"/>
        </w:rPr>
        <w:t xml:space="preserve">, </w:t>
      </w:r>
      <w:r w:rsidRPr="00EA2549">
        <w:rPr>
          <w:szCs w:val="24"/>
        </w:rPr>
        <w:t>или мотивированный отказ от приемки поставленного Товара, то поставленный Товар будет считаться принятым без каких-либо замечаний</w:t>
      </w:r>
      <w:r w:rsidRPr="00EA2549">
        <w:rPr>
          <w:szCs w:val="24"/>
        </w:rPr>
        <w:t xml:space="preserve"> и подлежащим оплате.</w:t>
      </w:r>
    </w:p>
    <w:p w:rsidR="00E507D7" w:rsidRPr="00EA2549" w:rsidRDefault="00194858" w:rsidP="00E507D7">
      <w:pPr>
        <w:ind w:firstLine="709"/>
        <w:jc w:val="both"/>
        <w:rPr>
          <w:szCs w:val="24"/>
        </w:rPr>
      </w:pPr>
      <w:r w:rsidRPr="00EA2549">
        <w:rPr>
          <w:szCs w:val="24"/>
        </w:rPr>
        <w:t>5.1</w:t>
      </w:r>
      <w:r w:rsidRPr="00EA2549">
        <w:rPr>
          <w:szCs w:val="24"/>
        </w:rPr>
        <w:t>6</w:t>
      </w:r>
      <w:r w:rsidRPr="00EA2549">
        <w:rPr>
          <w:szCs w:val="24"/>
        </w:rPr>
        <w:t xml:space="preserve">. </w:t>
      </w:r>
      <w:r w:rsidRPr="00EA2549">
        <w:rPr>
          <w:rFonts w:eastAsia="Times New Roman"/>
          <w:szCs w:val="24"/>
          <w:lang w:eastAsia="ru-RU"/>
        </w:rPr>
        <w:t xml:space="preserve">Риск </w:t>
      </w:r>
      <w:r w:rsidRPr="00EA2549">
        <w:rPr>
          <w:rFonts w:eastAsia="Times New Roman"/>
          <w:szCs w:val="24"/>
          <w:lang w:eastAsia="ru-RU"/>
        </w:rPr>
        <w:t>случайной гибели (утраты) или случайного повреждения Товара переходит от Поставщика к Заказчику с момента начала разгрузки Товара в месте поставки, определенном в п.6.2. настоящего Контракта</w:t>
      </w:r>
      <w:r w:rsidRPr="00EA2549">
        <w:rPr>
          <w:rFonts w:eastAsia="Times New Roman"/>
          <w:szCs w:val="24"/>
          <w:lang w:eastAsia="ru-RU"/>
        </w:rPr>
        <w:t xml:space="preserve"> (для понимания Сторон риск гибели/повреждения Товара</w:t>
      </w:r>
      <w:r w:rsidRPr="00EA2549">
        <w:rPr>
          <w:rFonts w:eastAsia="Times New Roman"/>
          <w:szCs w:val="24"/>
          <w:lang w:eastAsia="ru-RU"/>
        </w:rPr>
        <w:t xml:space="preserve"> (части Товар</w:t>
      </w:r>
      <w:r w:rsidRPr="00EA2549">
        <w:rPr>
          <w:rFonts w:eastAsia="Times New Roman"/>
          <w:szCs w:val="24"/>
          <w:lang w:eastAsia="ru-RU"/>
        </w:rPr>
        <w:t>а)</w:t>
      </w:r>
      <w:r w:rsidRPr="00EA2549">
        <w:rPr>
          <w:rFonts w:eastAsia="Times New Roman"/>
          <w:szCs w:val="24"/>
          <w:lang w:eastAsia="ru-RU"/>
        </w:rPr>
        <w:t xml:space="preserve"> переходит на Заказчика в момент его перемещения с транспортного средства Поставщика любым погрузочно-разгрузочным </w:t>
      </w:r>
      <w:r w:rsidRPr="00EA2549">
        <w:rPr>
          <w:rFonts w:eastAsia="Times New Roman"/>
          <w:szCs w:val="24"/>
          <w:lang w:eastAsia="ru-RU"/>
        </w:rPr>
        <w:t xml:space="preserve">средством, </w:t>
      </w:r>
      <w:r w:rsidRPr="00EA2549">
        <w:rPr>
          <w:rFonts w:eastAsia="Times New Roman"/>
          <w:szCs w:val="24"/>
          <w:lang w:eastAsia="ru-RU"/>
        </w:rPr>
        <w:t xml:space="preserve">механизмом, приспособлением и </w:t>
      </w:r>
      <w:r w:rsidRPr="00EA2549">
        <w:rPr>
          <w:rFonts w:eastAsia="Times New Roman"/>
          <w:szCs w:val="24"/>
          <w:lang w:eastAsia="ru-RU"/>
        </w:rPr>
        <w:t>т.д.</w:t>
      </w:r>
      <w:r w:rsidRPr="00EA2549">
        <w:rPr>
          <w:rFonts w:eastAsia="Times New Roman"/>
          <w:szCs w:val="24"/>
          <w:lang w:eastAsia="ru-RU"/>
        </w:rPr>
        <w:t>, привлеченным Заказчиком к разгрузке)</w:t>
      </w:r>
      <w:r w:rsidRPr="00EA2549">
        <w:rPr>
          <w:rFonts w:eastAsia="Times New Roman"/>
          <w:szCs w:val="24"/>
          <w:lang w:eastAsia="ru-RU"/>
        </w:rPr>
        <w:t>. Любые повреждения, причиненные Товару или его гибель в</w:t>
      </w:r>
      <w:r w:rsidRPr="00EA2549">
        <w:rPr>
          <w:rFonts w:eastAsia="Times New Roman"/>
          <w:szCs w:val="24"/>
          <w:lang w:eastAsia="ru-RU"/>
        </w:rPr>
        <w:t xml:space="preserve"> процессе разгрузки</w:t>
      </w:r>
      <w:r w:rsidRPr="00EA2549">
        <w:rPr>
          <w:rFonts w:eastAsia="Times New Roman"/>
          <w:szCs w:val="24"/>
          <w:lang w:eastAsia="ru-RU"/>
        </w:rPr>
        <w:t xml:space="preserve"> после пересечения Товаром борта транспортного средства</w:t>
      </w:r>
      <w:r w:rsidRPr="00EA2549">
        <w:rPr>
          <w:rFonts w:eastAsia="Times New Roman"/>
          <w:szCs w:val="24"/>
          <w:lang w:eastAsia="ru-RU"/>
        </w:rPr>
        <w:t>, являются рисками Заказчика (относятся на Заказчика</w:t>
      </w:r>
      <w:r w:rsidRPr="00EA2549">
        <w:rPr>
          <w:szCs w:val="24"/>
        </w:rPr>
        <w:t>).</w:t>
      </w:r>
    </w:p>
    <w:p w:rsidR="00E507D7" w:rsidRPr="00EA2549" w:rsidRDefault="00194858" w:rsidP="00E507D7">
      <w:pPr>
        <w:ind w:firstLine="709"/>
        <w:jc w:val="both"/>
        <w:rPr>
          <w:szCs w:val="24"/>
        </w:rPr>
      </w:pPr>
      <w:r w:rsidRPr="00EA2549">
        <w:rPr>
          <w:szCs w:val="24"/>
        </w:rPr>
        <w:t>5.1</w:t>
      </w:r>
      <w:r w:rsidRPr="00EA2549">
        <w:rPr>
          <w:szCs w:val="24"/>
        </w:rPr>
        <w:t>7</w:t>
      </w:r>
      <w:r w:rsidRPr="00EA2549">
        <w:rPr>
          <w:szCs w:val="24"/>
        </w:rPr>
        <w:t>. Стороны установили, что не определенные Контрактом и Гражданским кодексом Российской Федерации правила приемки Товара опр</w:t>
      </w:r>
      <w:r w:rsidRPr="00EA2549">
        <w:rPr>
          <w:szCs w:val="24"/>
        </w:rPr>
        <w:t>еделяются инструкциями Госарбитража СССР № П-6 от 15.06.1965 г., № П-7 от 25.04.1966 г. в части, не противоречащей Гражданскому кодексу Российской Федерации и условиям Контракта.</w:t>
      </w:r>
    </w:p>
    <w:bookmarkEnd w:id="4"/>
    <w:p w:rsidR="00F50D22" w:rsidRPr="00EA2549" w:rsidRDefault="00194858" w:rsidP="000D286E">
      <w:pPr>
        <w:pStyle w:val="1"/>
      </w:pPr>
      <w:r w:rsidRPr="00EA2549">
        <w:t>6. СРОК</w:t>
      </w:r>
      <w:r w:rsidRPr="00EA2549">
        <w:t>, МЕСТО</w:t>
      </w:r>
      <w:r w:rsidRPr="00EA2549">
        <w:t xml:space="preserve"> И ПОРЯДОК ПОСТАВКИ ТОВАРА </w:t>
      </w:r>
    </w:p>
    <w:p w:rsidR="00F50D22" w:rsidRPr="00EA2549" w:rsidRDefault="00194858" w:rsidP="00F50D2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i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>6.1. Поставка Товара осуществляется</w:t>
      </w:r>
      <w:r w:rsidRPr="00EA2549">
        <w:rPr>
          <w:rFonts w:eastAsia="Times New Roman"/>
          <w:noProof/>
          <w:szCs w:val="24"/>
          <w:lang w:eastAsia="ru-RU"/>
        </w:rPr>
        <w:t xml:space="preserve"> в срок</w:t>
      </w:r>
      <w:r w:rsidRPr="00EA2549">
        <w:rPr>
          <w:rFonts w:eastAsia="Times New Roman"/>
          <w:b/>
          <w:noProof/>
          <w:szCs w:val="24"/>
          <w:lang w:eastAsia="ru-RU"/>
        </w:rPr>
        <w:t xml:space="preserve"> </w:t>
      </w:r>
      <w:r w:rsidRPr="00EA2549">
        <w:rPr>
          <w:rFonts w:eastAsia="Times New Roman"/>
          <w:b/>
          <w:noProof/>
          <w:szCs w:val="24"/>
          <w:lang w:eastAsia="ru-RU"/>
        </w:rPr>
        <w:t xml:space="preserve">до </w:t>
      </w:r>
      <w:r w:rsidRPr="00EA2549">
        <w:rPr>
          <w:b/>
          <w:noProof/>
        </w:rPr>
        <w:t>25 августа 2026 г.</w:t>
      </w:r>
      <w:r w:rsidRPr="00EA2549">
        <w:rPr>
          <w:rFonts w:eastAsia="Times New Roman"/>
          <w:b/>
          <w:noProof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>Поставщик вправе осуществить поставку</w:t>
      </w:r>
      <w:r w:rsidRPr="00EA2549">
        <w:rPr>
          <w:rFonts w:eastAsia="Times New Roman"/>
          <w:b/>
          <w:noProof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 xml:space="preserve">Товара частями. В случае поставки Товара частями </w:t>
      </w:r>
      <w:r w:rsidRPr="00EA2549">
        <w:rPr>
          <w:rFonts w:eastAsia="Times New Roman"/>
          <w:noProof/>
          <w:szCs w:val="24"/>
          <w:lang w:eastAsia="ru-RU"/>
        </w:rPr>
        <w:t>Заказчик обязуется осуществить приемку</w:t>
      </w:r>
      <w:r w:rsidRPr="00EA2549">
        <w:rPr>
          <w:rFonts w:eastAsia="Times New Roman"/>
          <w:noProof/>
          <w:szCs w:val="24"/>
          <w:lang w:eastAsia="ru-RU"/>
        </w:rPr>
        <w:t xml:space="preserve"> соответствующей части </w:t>
      </w:r>
      <w:r w:rsidRPr="00EA2549">
        <w:rPr>
          <w:rFonts w:eastAsia="Times New Roman"/>
          <w:noProof/>
          <w:szCs w:val="24"/>
          <w:lang w:eastAsia="ru-RU"/>
        </w:rPr>
        <w:t xml:space="preserve">Товара </w:t>
      </w:r>
      <w:r w:rsidRPr="00EA2549">
        <w:rPr>
          <w:rFonts w:eastAsia="Times New Roman"/>
          <w:noProof/>
          <w:szCs w:val="24"/>
          <w:lang w:eastAsia="ru-RU"/>
        </w:rPr>
        <w:t>в порядке, предусмотренном разделом 5 Контракта.</w:t>
      </w:r>
      <w:r w:rsidRPr="00EA2549">
        <w:rPr>
          <w:rFonts w:eastAsia="Times New Roman"/>
          <w:noProof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 xml:space="preserve">УПД </w:t>
      </w:r>
      <w:r w:rsidRPr="00EA2549">
        <w:rPr>
          <w:rFonts w:eastAsia="Times New Roman"/>
          <w:noProof/>
          <w:szCs w:val="24"/>
          <w:lang w:eastAsia="ru-RU"/>
        </w:rPr>
        <w:t xml:space="preserve">(товарная накладная по форме ТОРГ12) </w:t>
      </w:r>
      <w:r w:rsidRPr="00EA2549">
        <w:rPr>
          <w:rFonts w:eastAsia="Times New Roman"/>
          <w:noProof/>
          <w:szCs w:val="24"/>
          <w:lang w:eastAsia="ru-RU"/>
        </w:rPr>
        <w:t>оформляется на каждую часть Товара.</w:t>
      </w:r>
    </w:p>
    <w:p w:rsidR="00AD6D23" w:rsidRPr="00EA2549" w:rsidRDefault="00194858" w:rsidP="00F50D22">
      <w:pPr>
        <w:ind w:right="-1" w:firstLine="708"/>
        <w:jc w:val="both"/>
        <w:rPr>
          <w:rFonts w:eastAsia="Times New Roman"/>
          <w:b/>
          <w:noProof/>
          <w:szCs w:val="24"/>
          <w:lang/>
        </w:rPr>
      </w:pPr>
      <w:r w:rsidRPr="00EA2549">
        <w:rPr>
          <w:rFonts w:eastAsia="Times New Roman"/>
          <w:noProof/>
          <w:szCs w:val="24"/>
          <w:lang/>
        </w:rPr>
        <w:t>6</w:t>
      </w:r>
      <w:r w:rsidRPr="00EA2549">
        <w:rPr>
          <w:rFonts w:eastAsia="Times New Roman"/>
          <w:noProof/>
          <w:szCs w:val="24"/>
          <w:lang/>
        </w:rPr>
        <w:t xml:space="preserve">.2. </w:t>
      </w:r>
      <w:r w:rsidRPr="00EA2549">
        <w:rPr>
          <w:rFonts w:eastAsia="Times New Roman"/>
          <w:noProof/>
          <w:szCs w:val="24"/>
          <w:lang/>
        </w:rPr>
        <w:t>П</w:t>
      </w:r>
      <w:r w:rsidRPr="00EA2549">
        <w:rPr>
          <w:rFonts w:eastAsia="Times New Roman"/>
          <w:noProof/>
          <w:szCs w:val="24"/>
          <w:lang/>
        </w:rPr>
        <w:t xml:space="preserve">оставка Товара осуществляется по адресу: </w:t>
      </w:r>
      <w:r w:rsidRPr="00EA2549">
        <w:rPr>
          <w:b/>
          <w:noProof/>
        </w:rPr>
        <w:t>346720, Ростовская обл, Аксайский р-н, г Аксай, ул Шолохова, д 4</w:t>
      </w:r>
      <w:r w:rsidRPr="00EA2549">
        <w:rPr>
          <w:rFonts w:eastAsia="Times New Roman"/>
          <w:noProof/>
          <w:szCs w:val="24"/>
          <w:lang/>
        </w:rPr>
        <w:t>.</w:t>
      </w:r>
    </w:p>
    <w:p w:rsidR="00F50D22" w:rsidRPr="00EA2549" w:rsidRDefault="00194858" w:rsidP="00F50D22">
      <w:pPr>
        <w:ind w:right="-1" w:firstLine="708"/>
        <w:jc w:val="both"/>
        <w:rPr>
          <w:rFonts w:eastAsia="Times New Roman"/>
          <w:b/>
          <w:noProof/>
          <w:szCs w:val="24"/>
          <w:lang/>
        </w:rPr>
      </w:pPr>
      <w:r w:rsidRPr="00EA2549">
        <w:rPr>
          <w:szCs w:val="24"/>
        </w:rPr>
        <w:t xml:space="preserve">Разгрузка Товара </w:t>
      </w:r>
      <w:r w:rsidRPr="00EA2549">
        <w:rPr>
          <w:szCs w:val="24"/>
        </w:rPr>
        <w:t xml:space="preserve">в месте поставки </w:t>
      </w:r>
      <w:r w:rsidRPr="00EA2549">
        <w:rPr>
          <w:szCs w:val="24"/>
        </w:rPr>
        <w:t>осуществляется за счет Заказчика, ег</w:t>
      </w:r>
      <w:r w:rsidRPr="00EA2549">
        <w:rPr>
          <w:szCs w:val="24"/>
        </w:rPr>
        <w:t>о силами и средствами.</w:t>
      </w:r>
    </w:p>
    <w:p w:rsidR="00F50D22" w:rsidRPr="00EA2549" w:rsidRDefault="00194858" w:rsidP="00F50D22">
      <w:pPr>
        <w:autoSpaceDE w:val="0"/>
        <w:autoSpaceDN w:val="0"/>
        <w:adjustRightInd w:val="0"/>
        <w:ind w:firstLine="708"/>
        <w:jc w:val="both"/>
        <w:rPr>
          <w:szCs w:val="24"/>
          <w:lang w:eastAsia="ru-RU"/>
        </w:rPr>
      </w:pPr>
      <w:r w:rsidRPr="00EA2549">
        <w:rPr>
          <w:szCs w:val="24"/>
          <w:lang w:eastAsia="ru-RU"/>
        </w:rPr>
        <w:t xml:space="preserve">6.3. Поставленный Заказчику качественный </w:t>
      </w:r>
      <w:r w:rsidRPr="00EA2549">
        <w:rPr>
          <w:szCs w:val="24"/>
          <w:lang w:eastAsia="ru-RU"/>
        </w:rPr>
        <w:t xml:space="preserve">Товар </w:t>
      </w:r>
      <w:r w:rsidRPr="00EA2549">
        <w:rPr>
          <w:szCs w:val="24"/>
          <w:lang w:eastAsia="ru-RU"/>
        </w:rPr>
        <w:t>в соответствии с заключенным (подписанным) между Сторонами Ко</w:t>
      </w:r>
      <w:r w:rsidRPr="00EA2549">
        <w:rPr>
          <w:szCs w:val="24"/>
          <w:lang w:eastAsia="ru-RU"/>
        </w:rPr>
        <w:t xml:space="preserve">нтрактом и приложениями к нему возврату / замене </w:t>
      </w:r>
      <w:r w:rsidRPr="00EA2549">
        <w:rPr>
          <w:szCs w:val="24"/>
          <w:lang w:eastAsia="ru-RU"/>
        </w:rPr>
        <w:t>не подлежит.</w:t>
      </w:r>
      <w:r w:rsidRPr="00EA2549">
        <w:rPr>
          <w:szCs w:val="24"/>
          <w:lang w:eastAsia="ru-RU"/>
        </w:rPr>
        <w:t xml:space="preserve"> </w:t>
      </w:r>
    </w:p>
    <w:p w:rsidR="00F50D22" w:rsidRPr="00EA2549" w:rsidRDefault="00194858" w:rsidP="000D286E">
      <w:pPr>
        <w:pStyle w:val="1"/>
      </w:pPr>
      <w:r w:rsidRPr="00EA2549">
        <w:t>7. ОБЕСПЕЧЕНИЕ ИСПОЛНЕНИЯ ОБЯЗАТЕЛЬСТВ</w:t>
      </w:r>
    </w:p>
    <w:p w:rsidR="00F50D22" w:rsidRPr="00EA2549" w:rsidRDefault="00194858" w:rsidP="00F50D22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>7.1.</w:t>
      </w: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szCs w:val="24"/>
          <w:lang w:eastAsia="ru-RU"/>
        </w:rPr>
        <w:t xml:space="preserve">Обеспечения </w:t>
      </w:r>
      <w:r w:rsidRPr="00EA2549">
        <w:rPr>
          <w:rFonts w:eastAsia="Times New Roman"/>
          <w:szCs w:val="24"/>
          <w:lang w:eastAsia="ru-RU"/>
        </w:rPr>
        <w:t>исполнения настоящего Контракта не предусмотрено.</w:t>
      </w:r>
    </w:p>
    <w:p w:rsidR="00F50D22" w:rsidRPr="00EA2549" w:rsidRDefault="00194858" w:rsidP="000D286E">
      <w:pPr>
        <w:pStyle w:val="1"/>
      </w:pPr>
      <w:bookmarkStart w:id="5" w:name="sub_18"/>
      <w:r w:rsidRPr="00EA2549">
        <w:t xml:space="preserve">8. </w:t>
      </w:r>
      <w:bookmarkEnd w:id="5"/>
      <w:r w:rsidRPr="00EA2549">
        <w:t>СРОК ДЕЙСТВИЯ КОНТРАКТА И ПОРЯДОК ЕГО РАСТОРЖЕНИЯ</w:t>
      </w:r>
    </w:p>
    <w:p w:rsidR="00F50D22" w:rsidRPr="00EA2549" w:rsidRDefault="00194858" w:rsidP="00F50D22">
      <w:pPr>
        <w:tabs>
          <w:tab w:val="num" w:pos="1430"/>
        </w:tabs>
        <w:ind w:firstLine="709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 xml:space="preserve">8.1. </w:t>
      </w:r>
      <w:r w:rsidRPr="00EA2549">
        <w:rPr>
          <w:rFonts w:eastAsia="Times New Roman"/>
          <w:szCs w:val="24"/>
          <w:lang w:eastAsia="ru-RU"/>
        </w:rPr>
        <w:t>Настоящий Контракт</w:t>
      </w:r>
      <w:r w:rsidRPr="00EA2549">
        <w:rPr>
          <w:rFonts w:eastAsia="Times New Roman"/>
          <w:bCs/>
          <w:szCs w:val="24"/>
          <w:lang w:eastAsia="ru-RU"/>
        </w:rPr>
        <w:t xml:space="preserve"> вступает в силу с момента его подписания</w:t>
      </w:r>
      <w:r w:rsidRPr="00EA2549">
        <w:rPr>
          <w:rFonts w:eastAsia="Times New Roman"/>
          <w:szCs w:val="24"/>
          <w:lang w:eastAsia="ru-RU"/>
        </w:rPr>
        <w:t xml:space="preserve"> Сторонами </w:t>
      </w:r>
      <w:r w:rsidRPr="00EA2549">
        <w:rPr>
          <w:rFonts w:eastAsia="Times New Roman"/>
          <w:szCs w:val="24"/>
          <w:lang w:eastAsia="ru-RU"/>
        </w:rPr>
        <w:t xml:space="preserve">и действует </w:t>
      </w:r>
      <w:r w:rsidRPr="00EA2549">
        <w:rPr>
          <w:rFonts w:eastAsia="Times New Roman"/>
          <w:szCs w:val="24"/>
          <w:lang w:eastAsia="ru-RU"/>
        </w:rPr>
        <w:t xml:space="preserve">до </w:t>
      </w:r>
      <w:r w:rsidRPr="00EA2549">
        <w:rPr>
          <w:color w:val="000000"/>
        </w:rPr>
        <w:t>31 декабря 2026 г.</w:t>
      </w:r>
      <w:r w:rsidRPr="00EA2549">
        <w:rPr>
          <w:rFonts w:eastAsia="Times New Roman"/>
          <w:szCs w:val="24"/>
          <w:lang w:eastAsia="ru-RU"/>
        </w:rPr>
        <w:t xml:space="preserve">, </w:t>
      </w:r>
      <w:r w:rsidRPr="00EA2549">
        <w:rPr>
          <w:noProof/>
          <w:szCs w:val="24"/>
        </w:rPr>
        <w:t xml:space="preserve">а в части оплаты до полного исполнения обязательств </w:t>
      </w:r>
      <w:r w:rsidRPr="00EA2549">
        <w:rPr>
          <w:noProof/>
          <w:szCs w:val="24"/>
        </w:rPr>
        <w:t>обеих С</w:t>
      </w:r>
      <w:r w:rsidRPr="00EA2549">
        <w:rPr>
          <w:noProof/>
          <w:szCs w:val="24"/>
        </w:rPr>
        <w:t>торон.</w:t>
      </w:r>
      <w:r w:rsidRPr="00EA2549">
        <w:rPr>
          <w:rFonts w:eastAsia="Times New Roman"/>
          <w:szCs w:val="24"/>
          <w:lang w:eastAsia="ru-RU"/>
        </w:rPr>
        <w:t xml:space="preserve"> Прекращение срока действия настоящего Контракта или его досрочное расторжение не освобождает Стороны от исполнения обязательств, возникших до прекращения или расторжения Контракта, и от отве</w:t>
      </w:r>
      <w:r w:rsidRPr="00EA2549">
        <w:rPr>
          <w:rFonts w:eastAsia="Times New Roman"/>
          <w:szCs w:val="24"/>
          <w:lang w:eastAsia="ru-RU"/>
        </w:rPr>
        <w:t xml:space="preserve">тственности за их неисполнение. </w:t>
      </w:r>
    </w:p>
    <w:p w:rsidR="00F50D22" w:rsidRPr="00EA2549" w:rsidRDefault="00194858" w:rsidP="00F50D2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8.2. Настоящий Контракт может быть расторгнут: </w:t>
      </w:r>
    </w:p>
    <w:p w:rsidR="00F50D22" w:rsidRPr="00EA2549" w:rsidRDefault="00194858" w:rsidP="00F50D22">
      <w:pPr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>- по соглашению сторон;</w:t>
      </w:r>
    </w:p>
    <w:p w:rsidR="00F50D22" w:rsidRPr="00DD6D22" w:rsidRDefault="00194858" w:rsidP="00F50D22">
      <w:pPr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>- в судебном порядке;</w:t>
      </w:r>
    </w:p>
    <w:p w:rsidR="00F50D22" w:rsidRPr="00EA2549" w:rsidRDefault="00194858" w:rsidP="00F50D22">
      <w:pPr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- в одностороннем порядке в соответствии </w:t>
      </w:r>
      <w:r w:rsidRPr="00EA2549">
        <w:rPr>
          <w:rFonts w:eastAsia="Times New Roman"/>
          <w:szCs w:val="24"/>
          <w:lang w:eastAsia="ru-RU"/>
        </w:rPr>
        <w:t>с Гражданским кодексом Российской Федерации</w:t>
      </w:r>
      <w:r w:rsidRPr="00EA2549">
        <w:rPr>
          <w:rFonts w:eastAsia="Times New Roman"/>
          <w:szCs w:val="24"/>
          <w:lang w:eastAsia="ru-RU"/>
        </w:rPr>
        <w:t xml:space="preserve">, а также в соответствии с </w:t>
      </w:r>
      <w:r w:rsidRPr="00EA2549">
        <w:rPr>
          <w:rFonts w:eastAsia="Times New Roman"/>
          <w:szCs w:val="24"/>
          <w:lang w:eastAsia="ru-RU"/>
        </w:rPr>
        <w:t>требованиями</w:t>
      </w:r>
      <w:r w:rsidRPr="00EA2549">
        <w:rPr>
          <w:rFonts w:eastAsia="Times New Roman"/>
          <w:szCs w:val="24"/>
          <w:lang w:eastAsia="ru-RU"/>
        </w:rPr>
        <w:t xml:space="preserve"> </w:t>
      </w:r>
      <w:hyperlink r:id="rId9" w:history="1">
        <w:r w:rsidRPr="00EA2549">
          <w:rPr>
            <w:rFonts w:eastAsia="Times New Roman"/>
            <w:szCs w:val="24"/>
            <w:lang w:eastAsia="ru-RU"/>
          </w:rPr>
          <w:t>Федерального закона</w:t>
        </w:r>
      </w:hyperlink>
      <w:r w:rsidRPr="00EA2549">
        <w:rPr>
          <w:rFonts w:eastAsia="Times New Roman"/>
          <w:szCs w:val="24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50D22" w:rsidRPr="00EA2549" w:rsidRDefault="00194858" w:rsidP="00F50D22">
      <w:pPr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>8.3.</w:t>
      </w: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szCs w:val="24"/>
          <w:lang w:eastAsia="ru-RU"/>
        </w:rPr>
        <w:t>Сторона, которой направлено предложение о расторжении насто</w:t>
      </w:r>
      <w:r w:rsidRPr="00EA2549">
        <w:rPr>
          <w:rFonts w:eastAsia="Times New Roman"/>
          <w:szCs w:val="24"/>
          <w:lang w:eastAsia="ru-RU"/>
        </w:rPr>
        <w:t xml:space="preserve">ящего Контракта по соглашению Сторон, должна дать письменный ответ по существу в срок не позднее 10 (Десяти) рабочих дней с даты его получения. </w:t>
      </w:r>
    </w:p>
    <w:p w:rsidR="00F50D22" w:rsidRPr="00EA2549" w:rsidRDefault="00194858" w:rsidP="00F50D22">
      <w:pPr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8.4. Расторжение настоящего Контракта по соглашению Сторон производится </w:t>
      </w:r>
      <w:r w:rsidRPr="00EA2549">
        <w:rPr>
          <w:rFonts w:eastAsia="Times New Roman"/>
          <w:szCs w:val="24"/>
          <w:lang w:eastAsia="ru-RU"/>
        </w:rPr>
        <w:t xml:space="preserve">путем </w:t>
      </w:r>
      <w:r w:rsidRPr="00EA2549">
        <w:rPr>
          <w:rFonts w:eastAsia="Times New Roman"/>
          <w:szCs w:val="24"/>
          <w:lang w:eastAsia="ru-RU"/>
        </w:rPr>
        <w:t>подписания соответствующего согла</w:t>
      </w:r>
      <w:r w:rsidRPr="00EA2549">
        <w:rPr>
          <w:rFonts w:eastAsia="Times New Roman"/>
          <w:szCs w:val="24"/>
          <w:lang w:eastAsia="ru-RU"/>
        </w:rPr>
        <w:t>шения.</w:t>
      </w:r>
    </w:p>
    <w:p w:rsidR="00F50D22" w:rsidRPr="00EA2549" w:rsidRDefault="00194858" w:rsidP="00F50D22">
      <w:pPr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lastRenderedPageBreak/>
        <w:t>8.5. В случае расторжения настоящего Контракта по инициативе любой из Сторон Стороны производят сверку взаимных расчетов и подписывают Акт сверки.</w:t>
      </w:r>
    </w:p>
    <w:p w:rsidR="00F50D22" w:rsidRPr="00EA2549" w:rsidRDefault="00194858" w:rsidP="000D286E">
      <w:pPr>
        <w:pStyle w:val="1"/>
      </w:pPr>
      <w:bookmarkStart w:id="6" w:name="sub_19"/>
      <w:bookmarkStart w:id="7" w:name="sub_110"/>
      <w:r w:rsidRPr="00EA2549">
        <w:t xml:space="preserve">9. </w:t>
      </w:r>
      <w:bookmarkEnd w:id="6"/>
      <w:r w:rsidRPr="00EA2549">
        <w:t>ОТВЕТСТВЕННОСТЬ</w:t>
      </w:r>
      <w:r w:rsidRPr="00EA2549">
        <w:t xml:space="preserve"> </w:t>
      </w:r>
      <w:r w:rsidRPr="00EA2549">
        <w:t>СТОРОН</w:t>
      </w:r>
    </w:p>
    <w:p w:rsidR="00E1165C" w:rsidRPr="00EA2549" w:rsidRDefault="00194858" w:rsidP="00B11365">
      <w:pPr>
        <w:autoSpaceDE w:val="0"/>
        <w:autoSpaceDN w:val="0"/>
        <w:adjustRightInd w:val="0"/>
        <w:ind w:firstLine="709"/>
        <w:jc w:val="both"/>
        <w:rPr>
          <w:szCs w:val="24"/>
          <w:lang w:eastAsia="ru-RU"/>
        </w:rPr>
      </w:pPr>
      <w:r w:rsidRPr="00EA2549">
        <w:rPr>
          <w:szCs w:val="24"/>
          <w:lang w:eastAsia="ru-RU"/>
        </w:rPr>
        <w:t xml:space="preserve">9.1. В случае просрочки исполнения Заказчиком обязательств, предусмотренных </w:t>
      </w:r>
      <w:r w:rsidRPr="00EA2549">
        <w:rPr>
          <w:szCs w:val="24"/>
          <w:lang w:eastAsia="ru-RU"/>
        </w:rPr>
        <w:t>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пеней):</w:t>
      </w:r>
    </w:p>
    <w:p w:rsidR="00FC4BC6" w:rsidRPr="00EA2549" w:rsidRDefault="00194858" w:rsidP="00B11365">
      <w:pPr>
        <w:autoSpaceDE w:val="0"/>
        <w:autoSpaceDN w:val="0"/>
        <w:adjustRightInd w:val="0"/>
        <w:ind w:firstLine="709"/>
        <w:jc w:val="both"/>
        <w:rPr>
          <w:szCs w:val="24"/>
          <w:lang w:eastAsia="ru-RU"/>
        </w:rPr>
      </w:pPr>
      <w:r w:rsidRPr="00EA2549">
        <w:rPr>
          <w:szCs w:val="24"/>
          <w:lang w:eastAsia="ru-RU"/>
        </w:rPr>
        <w:t>9.1.1. Пеня начисляется за каждый день просрочки исполнения обя</w:t>
      </w:r>
      <w:r w:rsidRPr="00EA2549">
        <w:rPr>
          <w:szCs w:val="24"/>
          <w:lang w:eastAsia="ru-RU"/>
        </w:rPr>
        <w:t xml:space="preserve">зательства, предусмотренного Контрактом, начиная со дня, следующего после дня истечения установленного </w:t>
      </w:r>
      <w:r w:rsidRPr="00EA2549">
        <w:rPr>
          <w:szCs w:val="24"/>
          <w:lang w:eastAsia="ru-RU"/>
        </w:rPr>
        <w:t>К</w:t>
      </w:r>
      <w:r w:rsidRPr="00EA2549">
        <w:rPr>
          <w:szCs w:val="24"/>
          <w:lang w:eastAsia="ru-RU"/>
        </w:rPr>
        <w:t xml:space="preserve">онтрактом срока исполнения обязательства. Такая пеня устанавливается Контрактом в размере одной трехсотой действующей на дату уплаты пеней ключевой </w:t>
      </w:r>
      <w:r w:rsidRPr="00EA2549">
        <w:rPr>
          <w:szCs w:val="24"/>
          <w:lang w:eastAsia="ru-RU"/>
        </w:rPr>
        <w:t>ставки Центрального банка Российской Федерации от не уплаченной в срок суммы</w:t>
      </w:r>
      <w:r w:rsidRPr="00EA2549">
        <w:rPr>
          <w:szCs w:val="24"/>
          <w:lang w:eastAsia="ru-RU"/>
        </w:rPr>
        <w:t>;</w:t>
      </w:r>
    </w:p>
    <w:p w:rsidR="00196578" w:rsidRPr="00EA2549" w:rsidRDefault="00194858" w:rsidP="00B11365">
      <w:pPr>
        <w:autoSpaceDE w:val="0"/>
        <w:autoSpaceDN w:val="0"/>
        <w:adjustRightInd w:val="0"/>
        <w:ind w:firstLine="709"/>
        <w:jc w:val="both"/>
        <w:rPr>
          <w:szCs w:val="24"/>
          <w:lang w:eastAsia="ru-RU"/>
        </w:rPr>
      </w:pPr>
      <w:r w:rsidRPr="00EA2549">
        <w:rPr>
          <w:szCs w:val="24"/>
          <w:lang w:eastAsia="ru-RU"/>
        </w:rPr>
        <w:t xml:space="preserve">9.1.2. Штрафы начисляются за ненадлежащее исполнение Заказчиком обязательств, предусмотренных </w:t>
      </w:r>
      <w:r w:rsidRPr="00EA2549">
        <w:rPr>
          <w:szCs w:val="24"/>
          <w:lang w:eastAsia="ru-RU"/>
        </w:rPr>
        <w:t>К</w:t>
      </w:r>
      <w:r w:rsidRPr="00EA2549">
        <w:rPr>
          <w:szCs w:val="24"/>
          <w:lang w:eastAsia="ru-RU"/>
        </w:rPr>
        <w:t xml:space="preserve">онтрактом, за исключением просрочки исполнения обязательств, предусмотренных </w:t>
      </w:r>
      <w:r w:rsidRPr="00EA2549">
        <w:rPr>
          <w:szCs w:val="24"/>
          <w:lang w:eastAsia="ru-RU"/>
        </w:rPr>
        <w:t>К</w:t>
      </w:r>
      <w:r w:rsidRPr="00EA2549">
        <w:rPr>
          <w:szCs w:val="24"/>
          <w:lang w:eastAsia="ru-RU"/>
        </w:rPr>
        <w:t>онтра</w:t>
      </w:r>
      <w:r w:rsidRPr="00EA2549">
        <w:rPr>
          <w:szCs w:val="24"/>
          <w:lang w:eastAsia="ru-RU"/>
        </w:rPr>
        <w:t xml:space="preserve">ктом. </w:t>
      </w:r>
      <w:r w:rsidRPr="00EA2549">
        <w:rPr>
          <w:szCs w:val="24"/>
          <w:lang w:eastAsia="ru-RU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</w:t>
      </w:r>
      <w:r w:rsidRPr="00EA2549">
        <w:rPr>
          <w:szCs w:val="24"/>
          <w:lang w:eastAsia="ru-RU"/>
        </w:rPr>
        <w:t xml:space="preserve">азмер штрафа устанавливается </w:t>
      </w:r>
      <w:r w:rsidRPr="00EA2549">
        <w:rPr>
          <w:szCs w:val="24"/>
          <w:lang w:eastAsia="ru-RU"/>
        </w:rPr>
        <w:t>К</w:t>
      </w:r>
      <w:r w:rsidRPr="00EA2549">
        <w:rPr>
          <w:szCs w:val="24"/>
          <w:lang w:eastAsia="ru-RU"/>
        </w:rPr>
        <w:t xml:space="preserve">онтрактом в </w:t>
      </w:r>
      <w:hyperlink r:id="rId10" w:history="1">
        <w:r w:rsidRPr="00EA2549">
          <w:rPr>
            <w:szCs w:val="24"/>
            <w:lang w:eastAsia="ru-RU"/>
          </w:rPr>
          <w:t>порядке</w:t>
        </w:r>
      </w:hyperlink>
      <w:r w:rsidRPr="00EA2549">
        <w:rPr>
          <w:szCs w:val="24"/>
          <w:lang w:eastAsia="ru-RU"/>
        </w:rPr>
        <w:t xml:space="preserve">, </w:t>
      </w:r>
      <w:r w:rsidRPr="00EA2549">
        <w:rPr>
          <w:szCs w:val="24"/>
          <w:lang w:eastAsia="ru-RU"/>
        </w:rPr>
        <w:t>определенном</w:t>
      </w:r>
      <w:r w:rsidRPr="00EA2549">
        <w:rPr>
          <w:szCs w:val="24"/>
          <w:lang w:eastAsia="ru-RU"/>
        </w:rPr>
        <w:t xml:space="preserve"> </w:t>
      </w:r>
      <w:r w:rsidRPr="00EA2549">
        <w:rPr>
          <w:szCs w:val="24"/>
          <w:lang w:eastAsia="ru-RU"/>
        </w:rPr>
        <w:t xml:space="preserve">согласно </w:t>
      </w:r>
      <w:r w:rsidRPr="00EA2549">
        <w:rPr>
          <w:szCs w:val="24"/>
          <w:lang w:eastAsia="ru-RU"/>
        </w:rPr>
        <w:t>Постановлени</w:t>
      </w:r>
      <w:r w:rsidRPr="00EA2549">
        <w:rPr>
          <w:szCs w:val="24"/>
          <w:lang w:eastAsia="ru-RU"/>
        </w:rPr>
        <w:t>ю</w:t>
      </w:r>
      <w:r w:rsidRPr="00EA2549">
        <w:rPr>
          <w:szCs w:val="24"/>
          <w:lang w:eastAsia="ru-RU"/>
        </w:rPr>
        <w:t xml:space="preserve"> Правительства Российской Федерации от 30.08.2017 № 1042</w:t>
      </w:r>
      <w:r w:rsidRPr="00EA2549">
        <w:rPr>
          <w:szCs w:val="24"/>
          <w:lang w:eastAsia="ru-RU"/>
        </w:rPr>
        <w:t>,</w:t>
      </w:r>
      <w:r w:rsidRPr="00EA2549">
        <w:rPr>
          <w:szCs w:val="24"/>
          <w:lang w:eastAsia="ru-RU"/>
        </w:rPr>
        <w:t xml:space="preserve"> и</w:t>
      </w:r>
      <w:r w:rsidRPr="00EA2549">
        <w:rPr>
          <w:szCs w:val="24"/>
          <w:lang w:eastAsia="ru-RU"/>
        </w:rPr>
        <w:t xml:space="preserve"> </w:t>
      </w:r>
      <w:r w:rsidRPr="00EA2549">
        <w:rPr>
          <w:szCs w:val="24"/>
          <w:lang w:eastAsia="ru-RU"/>
        </w:rPr>
        <w:t xml:space="preserve">составляет </w:t>
      </w:r>
      <w:r>
        <w:rPr>
          <w:szCs w:val="24"/>
          <w:lang w:eastAsia="ru-RU"/>
        </w:rPr>
        <w:t>1000 руб. 00 коп.</w:t>
      </w:r>
      <w:r w:rsidRPr="00EA2549">
        <w:rPr>
          <w:rStyle w:val="a7"/>
          <w:szCs w:val="24"/>
          <w:lang w:eastAsia="ru-RU"/>
        </w:rPr>
        <w:footnoteReference w:id="2"/>
      </w:r>
    </w:p>
    <w:p w:rsidR="00196578" w:rsidRPr="00EA2549" w:rsidRDefault="00194858" w:rsidP="00B11365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  <w:lang w:eastAsia="ru-RU"/>
        </w:rPr>
      </w:pPr>
      <w:r w:rsidRPr="00EA2549">
        <w:rPr>
          <w:szCs w:val="24"/>
          <w:lang w:eastAsia="ru-RU"/>
        </w:rPr>
        <w:t xml:space="preserve">9.2. </w:t>
      </w:r>
      <w:r w:rsidRPr="00EA2549">
        <w:rPr>
          <w:szCs w:val="24"/>
          <w:lang w:eastAsia="ru-RU"/>
        </w:rPr>
        <w:t>В сл</w:t>
      </w:r>
      <w:r w:rsidRPr="00EA2549">
        <w:rPr>
          <w:szCs w:val="24"/>
          <w:lang w:eastAsia="ru-RU"/>
        </w:rPr>
        <w:t xml:space="preserve">учае просрочки исполнения </w:t>
      </w:r>
      <w:r w:rsidRPr="00EA2549">
        <w:rPr>
          <w:szCs w:val="24"/>
          <w:lang w:eastAsia="ru-RU"/>
        </w:rPr>
        <w:t>П</w:t>
      </w:r>
      <w:r w:rsidRPr="00EA2549">
        <w:rPr>
          <w:szCs w:val="24"/>
          <w:lang w:eastAsia="ru-RU"/>
        </w:rPr>
        <w:t xml:space="preserve">оставщиком обязательств (в том числе гарантийного обязательства), предусмотренных </w:t>
      </w:r>
      <w:r w:rsidRPr="00EA2549">
        <w:rPr>
          <w:szCs w:val="24"/>
          <w:lang w:eastAsia="ru-RU"/>
        </w:rPr>
        <w:t>К</w:t>
      </w:r>
      <w:r w:rsidRPr="00EA2549">
        <w:rPr>
          <w:szCs w:val="24"/>
          <w:lang w:eastAsia="ru-RU"/>
        </w:rPr>
        <w:t xml:space="preserve">онтрактом, а также в иных случаях неисполнения или ненадлежащего исполнения </w:t>
      </w:r>
      <w:r w:rsidRPr="00EA2549">
        <w:rPr>
          <w:szCs w:val="24"/>
          <w:lang w:eastAsia="ru-RU"/>
        </w:rPr>
        <w:t>П</w:t>
      </w:r>
      <w:r w:rsidRPr="00EA2549">
        <w:rPr>
          <w:szCs w:val="24"/>
          <w:lang w:eastAsia="ru-RU"/>
        </w:rPr>
        <w:t xml:space="preserve">оставщиком обязательств, предусмотренных </w:t>
      </w:r>
      <w:r w:rsidRPr="00EA2549">
        <w:rPr>
          <w:szCs w:val="24"/>
          <w:lang w:eastAsia="ru-RU"/>
        </w:rPr>
        <w:t>К</w:t>
      </w:r>
      <w:r w:rsidRPr="00EA2549">
        <w:rPr>
          <w:szCs w:val="24"/>
          <w:lang w:eastAsia="ru-RU"/>
        </w:rPr>
        <w:t xml:space="preserve">онтрактом, </w:t>
      </w:r>
      <w:r w:rsidRPr="00EA2549">
        <w:rPr>
          <w:szCs w:val="24"/>
          <w:lang w:eastAsia="ru-RU"/>
        </w:rPr>
        <w:t>З</w:t>
      </w:r>
      <w:r w:rsidRPr="00EA2549">
        <w:rPr>
          <w:szCs w:val="24"/>
          <w:lang w:eastAsia="ru-RU"/>
        </w:rPr>
        <w:t>аказчик направл</w:t>
      </w:r>
      <w:r w:rsidRPr="00EA2549">
        <w:rPr>
          <w:szCs w:val="24"/>
          <w:lang w:eastAsia="ru-RU"/>
        </w:rPr>
        <w:t xml:space="preserve">яет </w:t>
      </w:r>
      <w:r w:rsidRPr="00EA2549">
        <w:rPr>
          <w:szCs w:val="24"/>
          <w:lang w:eastAsia="ru-RU"/>
        </w:rPr>
        <w:t>П</w:t>
      </w:r>
      <w:r w:rsidRPr="00EA2549">
        <w:rPr>
          <w:szCs w:val="24"/>
          <w:lang w:eastAsia="ru-RU"/>
        </w:rPr>
        <w:t>оставщику требование об уплате неустоек (штрафов, пеней)</w:t>
      </w:r>
      <w:r w:rsidRPr="00EA2549">
        <w:rPr>
          <w:szCs w:val="24"/>
          <w:lang w:eastAsia="ru-RU"/>
        </w:rPr>
        <w:t>:</w:t>
      </w:r>
    </w:p>
    <w:p w:rsidR="00196578" w:rsidRPr="00EA2549" w:rsidRDefault="00194858" w:rsidP="00B11365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  <w:lang w:eastAsia="ru-RU"/>
        </w:rPr>
      </w:pPr>
      <w:r w:rsidRPr="00EA2549">
        <w:rPr>
          <w:szCs w:val="24"/>
          <w:lang w:eastAsia="ru-RU"/>
        </w:rPr>
        <w:t xml:space="preserve">9.2.1. </w:t>
      </w:r>
      <w:r w:rsidRPr="00EA2549">
        <w:rPr>
          <w:szCs w:val="24"/>
          <w:lang w:eastAsia="ru-RU"/>
        </w:rPr>
        <w:t xml:space="preserve">Пеня начисляется за каждый день просрочки исполнения </w:t>
      </w:r>
      <w:r w:rsidRPr="00EA2549">
        <w:rPr>
          <w:szCs w:val="24"/>
          <w:lang w:eastAsia="ru-RU"/>
        </w:rPr>
        <w:t>П</w:t>
      </w:r>
      <w:r w:rsidRPr="00EA2549">
        <w:rPr>
          <w:szCs w:val="24"/>
          <w:lang w:eastAsia="ru-RU"/>
        </w:rPr>
        <w:t xml:space="preserve">оставщиком обязательства, предусмотренного </w:t>
      </w:r>
      <w:r w:rsidRPr="00EA2549">
        <w:rPr>
          <w:szCs w:val="24"/>
          <w:lang w:eastAsia="ru-RU"/>
        </w:rPr>
        <w:t>К</w:t>
      </w:r>
      <w:r w:rsidRPr="00EA2549">
        <w:rPr>
          <w:szCs w:val="24"/>
          <w:lang w:eastAsia="ru-RU"/>
        </w:rPr>
        <w:t>онтрактом, начиная со дня, следующего пос</w:t>
      </w:r>
      <w:r w:rsidRPr="00EA2549">
        <w:rPr>
          <w:szCs w:val="24"/>
          <w:lang w:eastAsia="ru-RU"/>
        </w:rPr>
        <w:t>ле дня истечения установленного К</w:t>
      </w:r>
      <w:r w:rsidRPr="00EA2549">
        <w:rPr>
          <w:szCs w:val="24"/>
          <w:lang w:eastAsia="ru-RU"/>
        </w:rPr>
        <w:t>онтрактом срок</w:t>
      </w:r>
      <w:r w:rsidRPr="00EA2549">
        <w:rPr>
          <w:szCs w:val="24"/>
          <w:lang w:eastAsia="ru-RU"/>
        </w:rPr>
        <w:t xml:space="preserve">а исполнения обязательства, и устанавливается </w:t>
      </w:r>
      <w:r w:rsidRPr="00EA2549">
        <w:rPr>
          <w:szCs w:val="24"/>
          <w:lang w:eastAsia="ru-RU"/>
        </w:rPr>
        <w:t>К</w:t>
      </w:r>
      <w:r w:rsidRPr="00EA2549">
        <w:rPr>
          <w:szCs w:val="24"/>
          <w:lang w:eastAsia="ru-RU"/>
        </w:rPr>
        <w:t xml:space="preserve">онтрактом в размере одной трехсотой действующей на дату уплаты пени ключевой ставки Центрального банка Российской Федерации от цены </w:t>
      </w:r>
      <w:r w:rsidRPr="00EA2549">
        <w:rPr>
          <w:szCs w:val="24"/>
          <w:lang w:eastAsia="ru-RU"/>
        </w:rPr>
        <w:t>К</w:t>
      </w:r>
      <w:r w:rsidRPr="00EA2549">
        <w:rPr>
          <w:szCs w:val="24"/>
          <w:lang w:eastAsia="ru-RU"/>
        </w:rPr>
        <w:t>онтракта</w:t>
      </w:r>
      <w:r w:rsidRPr="00EA2549">
        <w:rPr>
          <w:szCs w:val="24"/>
          <w:lang w:eastAsia="ru-RU"/>
        </w:rPr>
        <w:t xml:space="preserve"> (отдельного этапа исполнения Контракта)</w:t>
      </w:r>
      <w:r w:rsidRPr="00EA2549">
        <w:rPr>
          <w:szCs w:val="24"/>
          <w:lang w:eastAsia="ru-RU"/>
        </w:rPr>
        <w:t xml:space="preserve">, уменьшенной на сумму, пропорциональную объему обязательств, предусмотренных </w:t>
      </w:r>
      <w:r w:rsidRPr="00EA2549">
        <w:rPr>
          <w:szCs w:val="24"/>
          <w:lang w:eastAsia="ru-RU"/>
        </w:rPr>
        <w:t>К</w:t>
      </w:r>
      <w:r w:rsidRPr="00EA2549">
        <w:rPr>
          <w:szCs w:val="24"/>
          <w:lang w:eastAsia="ru-RU"/>
        </w:rPr>
        <w:t xml:space="preserve">онтрактом </w:t>
      </w:r>
      <w:r w:rsidRPr="00EA2549">
        <w:rPr>
          <w:szCs w:val="24"/>
          <w:lang w:eastAsia="ru-RU"/>
        </w:rPr>
        <w:t xml:space="preserve">(соответствующим отдельным этапом исполнения Контракта) </w:t>
      </w:r>
      <w:r w:rsidRPr="00EA2549">
        <w:rPr>
          <w:szCs w:val="24"/>
          <w:lang w:eastAsia="ru-RU"/>
        </w:rPr>
        <w:t xml:space="preserve">и фактически исполненных </w:t>
      </w:r>
      <w:r w:rsidRPr="00EA2549">
        <w:rPr>
          <w:szCs w:val="24"/>
          <w:lang w:eastAsia="ru-RU"/>
        </w:rPr>
        <w:t>П</w:t>
      </w:r>
      <w:r w:rsidRPr="00EA2549">
        <w:rPr>
          <w:szCs w:val="24"/>
          <w:lang w:eastAsia="ru-RU"/>
        </w:rPr>
        <w:t>оставщиком, за исключением случаев, если законодательством Российской Федерации устан</w:t>
      </w:r>
      <w:r w:rsidRPr="00EA2549">
        <w:rPr>
          <w:szCs w:val="24"/>
          <w:lang w:eastAsia="ru-RU"/>
        </w:rPr>
        <w:t>овлен иной пор</w:t>
      </w:r>
      <w:r w:rsidRPr="00EA2549">
        <w:rPr>
          <w:szCs w:val="24"/>
          <w:lang w:eastAsia="ru-RU"/>
        </w:rPr>
        <w:t>ядок начисления пени;</w:t>
      </w:r>
    </w:p>
    <w:p w:rsidR="00E1165C" w:rsidRPr="00EA2549" w:rsidRDefault="00194858" w:rsidP="00B11365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  <w:lang w:eastAsia="ru-RU"/>
        </w:rPr>
      </w:pPr>
      <w:r w:rsidRPr="00EA2549">
        <w:rPr>
          <w:szCs w:val="24"/>
          <w:lang w:eastAsia="ru-RU"/>
        </w:rPr>
        <w:t xml:space="preserve">9.2.2. </w:t>
      </w:r>
      <w:r w:rsidRPr="00EA2549">
        <w:rPr>
          <w:rFonts w:eastAsia="Times New Roman"/>
          <w:szCs w:val="20"/>
          <w:lang w:eastAsia="ru-RU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</w:t>
      </w:r>
      <w:r w:rsidRPr="00EA2549">
        <w:rPr>
          <w:rFonts w:eastAsia="Times New Roman"/>
          <w:szCs w:val="20"/>
          <w:lang w:eastAsia="ru-RU"/>
        </w:rPr>
        <w:t xml:space="preserve">нных Контрактом, взыскивается штраф в размере </w:t>
      </w:r>
      <w:r>
        <w:rPr>
          <w:rFonts w:eastAsia="Times New Roman"/>
          <w:szCs w:val="20"/>
          <w:lang w:eastAsia="ru-RU"/>
        </w:rPr>
        <w:t>10</w:t>
      </w:r>
      <w:r w:rsidRPr="00EA2549">
        <w:rPr>
          <w:rFonts w:eastAsia="Times New Roman"/>
          <w:szCs w:val="20"/>
          <w:lang w:eastAsia="ru-RU"/>
        </w:rPr>
        <w:t xml:space="preserve"> процентов</w:t>
      </w:r>
      <w:r w:rsidRPr="00EA2549">
        <w:rPr>
          <w:rStyle w:val="a7"/>
          <w:rFonts w:eastAsia="Times New Roman"/>
          <w:szCs w:val="20"/>
          <w:lang w:eastAsia="ru-RU"/>
        </w:rPr>
        <w:footnoteReference w:id="3"/>
      </w:r>
      <w:r w:rsidRPr="00EA2549">
        <w:rPr>
          <w:rFonts w:eastAsia="Times New Roman"/>
          <w:szCs w:val="20"/>
          <w:lang w:eastAsia="ru-RU"/>
        </w:rPr>
        <w:t xml:space="preserve"> от цены Контракта, определенном согласно </w:t>
      </w:r>
      <w:r w:rsidRPr="00EA2549">
        <w:rPr>
          <w:rFonts w:eastAsia="Times New Roman"/>
          <w:szCs w:val="20"/>
          <w:lang w:eastAsia="ru-RU"/>
        </w:rPr>
        <w:t>П</w:t>
      </w:r>
      <w:r w:rsidRPr="00EA2549">
        <w:rPr>
          <w:rFonts w:eastAsia="Times New Roman"/>
          <w:szCs w:val="20"/>
          <w:lang w:eastAsia="ru-RU"/>
        </w:rPr>
        <w:t>остановлению Правительства</w:t>
      </w:r>
      <w:r w:rsidRPr="00EA2549">
        <w:rPr>
          <w:rFonts w:eastAsia="Times New Roman"/>
          <w:szCs w:val="20"/>
          <w:lang w:eastAsia="ru-RU"/>
        </w:rPr>
        <w:t xml:space="preserve"> </w:t>
      </w:r>
      <w:r w:rsidRPr="00EA2549">
        <w:rPr>
          <w:rFonts w:eastAsia="Times New Roman"/>
          <w:szCs w:val="20"/>
          <w:lang w:eastAsia="ru-RU"/>
        </w:rPr>
        <w:t xml:space="preserve">Российской Федерации от 30.08.2017 № 1042, за исключением случаев, если законодательством Российской Федерации установлен </w:t>
      </w:r>
      <w:r w:rsidRPr="00EA2549">
        <w:rPr>
          <w:rFonts w:eastAsia="Times New Roman"/>
          <w:szCs w:val="20"/>
          <w:lang w:eastAsia="ru-RU"/>
        </w:rPr>
        <w:t xml:space="preserve">иной </w:t>
      </w:r>
      <w:r w:rsidRPr="00EA2549">
        <w:rPr>
          <w:rFonts w:eastAsia="Times New Roman"/>
          <w:szCs w:val="20"/>
          <w:lang w:eastAsia="ru-RU"/>
        </w:rPr>
        <w:t>порядок начисления штрафов;</w:t>
      </w:r>
    </w:p>
    <w:p w:rsidR="00C01215" w:rsidRPr="00EA2549" w:rsidRDefault="00194858" w:rsidP="006F60D5">
      <w:pPr>
        <w:ind w:firstLine="709"/>
        <w:jc w:val="both"/>
        <w:rPr>
          <w:rFonts w:eastAsia="Times New Roman"/>
          <w:szCs w:val="20"/>
          <w:lang w:eastAsia="ru-RU"/>
        </w:rPr>
      </w:pPr>
      <w:r w:rsidRPr="00EA2549">
        <w:rPr>
          <w:rFonts w:eastAsia="Times New Roman"/>
          <w:szCs w:val="20"/>
          <w:lang w:eastAsia="ru-RU"/>
        </w:rPr>
        <w:t>9.2.3.</w:t>
      </w:r>
      <w:r w:rsidRPr="00EA2549">
        <w:rPr>
          <w:rFonts w:eastAsia="Times New Roman"/>
          <w:szCs w:val="20"/>
          <w:lang w:eastAsia="ru-RU"/>
        </w:rPr>
        <w:t xml:space="preserve"> </w:t>
      </w:r>
      <w:r w:rsidRPr="00EA2549">
        <w:rPr>
          <w:rFonts w:eastAsia="Times New Roman"/>
          <w:szCs w:val="20"/>
          <w:lang w:eastAsia="ru-RU"/>
        </w:rPr>
        <w:t xml:space="preserve"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Контрактом в порядке, установленном </w:t>
      </w:r>
      <w:r w:rsidRPr="00EA2549">
        <w:rPr>
          <w:szCs w:val="24"/>
          <w:lang w:eastAsia="ru-RU"/>
        </w:rPr>
        <w:t>П</w:t>
      </w:r>
      <w:r w:rsidRPr="00EA2549">
        <w:rPr>
          <w:szCs w:val="24"/>
          <w:lang w:eastAsia="ru-RU"/>
        </w:rPr>
        <w:t>остановлением</w:t>
      </w:r>
      <w:r w:rsidRPr="00EA2549">
        <w:rPr>
          <w:rFonts w:eastAsia="Times New Roman"/>
          <w:szCs w:val="20"/>
          <w:lang w:eastAsia="ru-RU"/>
        </w:rPr>
        <w:t xml:space="preserve"> </w:t>
      </w:r>
      <w:r w:rsidRPr="00EA2549">
        <w:rPr>
          <w:rFonts w:eastAsia="Times New Roman"/>
          <w:szCs w:val="20"/>
          <w:lang w:eastAsia="ru-RU"/>
        </w:rPr>
        <w:t>Правительства</w:t>
      </w:r>
      <w:r w:rsidRPr="00EA2549">
        <w:rPr>
          <w:rFonts w:eastAsia="Times New Roman"/>
          <w:szCs w:val="20"/>
          <w:lang w:eastAsia="ru-RU"/>
        </w:rPr>
        <w:t xml:space="preserve"> </w:t>
      </w:r>
      <w:r w:rsidRPr="00EA2549">
        <w:rPr>
          <w:rFonts w:eastAsia="Times New Roman"/>
          <w:szCs w:val="20"/>
          <w:lang w:eastAsia="ru-RU"/>
        </w:rPr>
        <w:t xml:space="preserve">Российской Федерации от 30.08.2017 № 1042, за исключением случаев, если </w:t>
      </w:r>
      <w:r w:rsidRPr="00EA2549">
        <w:rPr>
          <w:rFonts w:eastAsia="Times New Roman"/>
          <w:szCs w:val="20"/>
          <w:lang w:eastAsia="ru-RU"/>
        </w:rPr>
        <w:lastRenderedPageBreak/>
        <w:t xml:space="preserve">законодательством Российской Федерации установлен иной порядок начисления штрафов, и составляет </w:t>
      </w:r>
      <w:r>
        <w:rPr>
          <w:rFonts w:eastAsia="Times New Roman"/>
          <w:szCs w:val="20"/>
          <w:lang w:eastAsia="ru-RU"/>
        </w:rPr>
        <w:t>1000 руб. 00 коп.</w:t>
      </w:r>
      <w:r w:rsidRPr="00EA2549">
        <w:rPr>
          <w:rStyle w:val="a7"/>
          <w:rFonts w:eastAsia="Times New Roman"/>
          <w:szCs w:val="20"/>
          <w:lang w:eastAsia="ru-RU"/>
        </w:rPr>
        <w:footnoteReference w:id="4"/>
      </w:r>
    </w:p>
    <w:p w:rsidR="00E1165C" w:rsidRPr="00EA2549" w:rsidRDefault="00194858" w:rsidP="00E1165C">
      <w:pPr>
        <w:ind w:firstLine="709"/>
        <w:jc w:val="both"/>
        <w:rPr>
          <w:rFonts w:eastAsia="Times New Roman"/>
          <w:szCs w:val="20"/>
          <w:lang w:eastAsia="ru-RU"/>
        </w:rPr>
      </w:pPr>
      <w:r w:rsidRPr="00EA2549">
        <w:rPr>
          <w:rFonts w:eastAsia="Times New Roman"/>
          <w:szCs w:val="20"/>
          <w:lang w:eastAsia="ru-RU"/>
        </w:rPr>
        <w:t>9.</w:t>
      </w:r>
      <w:r w:rsidRPr="00EA2549">
        <w:rPr>
          <w:rFonts w:eastAsia="Times New Roman"/>
          <w:szCs w:val="20"/>
          <w:lang w:eastAsia="ru-RU"/>
        </w:rPr>
        <w:t>3</w:t>
      </w:r>
      <w:r w:rsidRPr="00EA2549">
        <w:rPr>
          <w:rFonts w:eastAsia="Times New Roman"/>
          <w:szCs w:val="20"/>
          <w:lang w:eastAsia="ru-RU"/>
        </w:rPr>
        <w:t>. Ответственность Сторон в случаях</w:t>
      </w:r>
      <w:r w:rsidRPr="00EA2549">
        <w:rPr>
          <w:rFonts w:eastAsia="Times New Roman"/>
          <w:szCs w:val="20"/>
          <w:lang w:eastAsia="ru-RU"/>
        </w:rPr>
        <w:t>, не</w:t>
      </w:r>
      <w:r w:rsidRPr="00EA2549">
        <w:rPr>
          <w:rFonts w:eastAsia="Times New Roman"/>
          <w:szCs w:val="20"/>
          <w:lang w:eastAsia="ru-RU"/>
        </w:rPr>
        <w:t xml:space="preserve"> предусмотренных Контрактом,</w:t>
      </w:r>
      <w:r w:rsidRPr="00EA2549">
        <w:rPr>
          <w:rFonts w:eastAsia="Times New Roman"/>
          <w:szCs w:val="20"/>
          <w:lang w:eastAsia="ru-RU"/>
        </w:rPr>
        <w:t xml:space="preserve"> определяется в соответствии с законодательством Российской Федерации.</w:t>
      </w:r>
    </w:p>
    <w:p w:rsidR="00E1165C" w:rsidRPr="00EA2549" w:rsidRDefault="00194858" w:rsidP="00E1165C">
      <w:pPr>
        <w:ind w:firstLine="709"/>
        <w:jc w:val="both"/>
        <w:rPr>
          <w:rFonts w:eastAsia="Times New Roman"/>
          <w:szCs w:val="20"/>
          <w:lang w:eastAsia="ru-RU"/>
        </w:rPr>
      </w:pPr>
      <w:r w:rsidRPr="00EA2549">
        <w:rPr>
          <w:rFonts w:eastAsia="Times New Roman"/>
          <w:szCs w:val="20"/>
          <w:lang w:eastAsia="ru-RU"/>
        </w:rPr>
        <w:t>9.</w:t>
      </w:r>
      <w:r w:rsidRPr="00EA2549">
        <w:rPr>
          <w:rFonts w:eastAsia="Times New Roman"/>
          <w:szCs w:val="20"/>
          <w:lang w:eastAsia="ru-RU"/>
        </w:rPr>
        <w:t>4</w:t>
      </w:r>
      <w:r w:rsidRPr="00EA2549">
        <w:rPr>
          <w:rFonts w:eastAsia="Times New Roman"/>
          <w:szCs w:val="20"/>
          <w:lang w:eastAsia="ru-RU"/>
        </w:rPr>
        <w:t>. Уплата штрафа, пени не освобождает Стороны от необходимости исполнения обязательств или устранения нарушений.</w:t>
      </w:r>
    </w:p>
    <w:p w:rsidR="00171B6D" w:rsidRPr="00EA2549" w:rsidRDefault="00194858" w:rsidP="00171B6D">
      <w:pPr>
        <w:ind w:firstLine="709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9.5. </w:t>
      </w:r>
      <w:r w:rsidRPr="00EA2549">
        <w:rPr>
          <w:bCs/>
          <w:iCs/>
          <w:szCs w:val="24"/>
          <w:lang w:eastAsia="ru-RU"/>
        </w:rPr>
        <w:t>Общая сумма начисленных штрафов за не</w:t>
      </w:r>
      <w:r w:rsidRPr="00EA2549">
        <w:rPr>
          <w:bCs/>
          <w:iCs/>
          <w:szCs w:val="24"/>
          <w:lang w:eastAsia="ru-RU"/>
        </w:rPr>
        <w:t>исполнение или ненадлежащее исполнение Поставщиком обязательств, предусмотренных Контрактом, не может превышать цену Контракта</w:t>
      </w:r>
      <w:r w:rsidRPr="00EA2549">
        <w:rPr>
          <w:rFonts w:eastAsia="Times New Roman"/>
          <w:szCs w:val="24"/>
          <w:lang w:eastAsia="ru-RU"/>
        </w:rPr>
        <w:t>.</w:t>
      </w:r>
    </w:p>
    <w:p w:rsidR="00171B6D" w:rsidRPr="00EA2549" w:rsidRDefault="00194858" w:rsidP="00171B6D">
      <w:pPr>
        <w:ind w:firstLine="709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0"/>
          <w:lang w:eastAsia="ru-RU"/>
        </w:rPr>
        <w:t xml:space="preserve">9.6. </w:t>
      </w:r>
      <w:r w:rsidRPr="00EA2549">
        <w:rPr>
          <w:szCs w:val="24"/>
          <w:lang w:eastAsia="ru-RU"/>
        </w:rPr>
        <w:t>Общая сумма начисленных штрафов за ненадлежащее исполнение Заказчиком обязательств, предусмотренных Контрактом, не может пр</w:t>
      </w:r>
      <w:r w:rsidRPr="00EA2549">
        <w:rPr>
          <w:szCs w:val="24"/>
          <w:lang w:eastAsia="ru-RU"/>
        </w:rPr>
        <w:t>евышать цену Контракта</w:t>
      </w:r>
      <w:r w:rsidRPr="00EA2549">
        <w:rPr>
          <w:rFonts w:eastAsia="Times New Roman"/>
          <w:szCs w:val="20"/>
          <w:lang w:eastAsia="ru-RU"/>
        </w:rPr>
        <w:t>.</w:t>
      </w:r>
    </w:p>
    <w:p w:rsidR="00E1165C" w:rsidRPr="00EA2549" w:rsidRDefault="00194858" w:rsidP="00B11365">
      <w:pPr>
        <w:ind w:firstLine="709"/>
        <w:jc w:val="both"/>
        <w:rPr>
          <w:rFonts w:eastAsia="Times New Roman"/>
          <w:noProof/>
          <w:szCs w:val="18"/>
          <w:lang w:eastAsia="ru-RU"/>
        </w:rPr>
      </w:pPr>
      <w:r w:rsidRPr="00EA2549">
        <w:rPr>
          <w:rFonts w:eastAsia="Times New Roman"/>
          <w:szCs w:val="20"/>
          <w:lang w:eastAsia="ru-RU"/>
        </w:rPr>
        <w:t>9.</w:t>
      </w:r>
      <w:r w:rsidRPr="00EA2549">
        <w:rPr>
          <w:rFonts w:eastAsia="Times New Roman"/>
          <w:szCs w:val="20"/>
          <w:lang w:eastAsia="ru-RU"/>
        </w:rPr>
        <w:t>7</w:t>
      </w:r>
      <w:r w:rsidRPr="00EA2549">
        <w:rPr>
          <w:rFonts w:eastAsia="Times New Roman"/>
          <w:szCs w:val="20"/>
          <w:lang w:eastAsia="ru-RU"/>
        </w:rPr>
        <w:t>.</w:t>
      </w:r>
      <w:r w:rsidRPr="00EA2549">
        <w:rPr>
          <w:rFonts w:eastAsia="Times New Roman"/>
          <w:szCs w:val="20"/>
          <w:lang w:eastAsia="ru-RU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>Стороны освобождаются от ответственности за частичное или</w:t>
      </w:r>
      <w:r w:rsidRPr="00EA2549">
        <w:rPr>
          <w:rFonts w:eastAsia="Times New Roman"/>
          <w:szCs w:val="18"/>
          <w:lang w:eastAsia="ru-RU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>полное неисполнение обязательств по настоящему Контракту, если оно</w:t>
      </w:r>
      <w:r w:rsidRPr="00EA2549">
        <w:rPr>
          <w:rFonts w:eastAsia="Times New Roman"/>
          <w:szCs w:val="18"/>
          <w:lang w:eastAsia="ru-RU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>явилось следствием природных явлений, действий</w:t>
      </w:r>
      <w:r w:rsidRPr="00EA2549">
        <w:rPr>
          <w:rFonts w:eastAsia="Times New Roman"/>
          <w:szCs w:val="18"/>
          <w:lang w:eastAsia="ru-RU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>внешних объективных факторов, в том числе социальных яв</w:t>
      </w:r>
      <w:r w:rsidRPr="00EA2549">
        <w:rPr>
          <w:rFonts w:eastAsia="Times New Roman"/>
          <w:noProof/>
          <w:szCs w:val="18"/>
          <w:lang w:eastAsia="ru-RU"/>
        </w:rPr>
        <w:t>лений, военных</w:t>
      </w:r>
      <w:r w:rsidRPr="00EA2549">
        <w:rPr>
          <w:rFonts w:eastAsia="Times New Roman"/>
          <w:szCs w:val="18"/>
          <w:lang w:eastAsia="ru-RU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 xml:space="preserve">действий, забастовок, </w:t>
      </w:r>
      <w:r w:rsidRPr="00EA2549">
        <w:rPr>
          <w:rFonts w:eastAsia="Times New Roman"/>
          <w:noProof/>
          <w:szCs w:val="18"/>
          <w:lang w:eastAsia="ru-RU"/>
        </w:rPr>
        <w:t>акты и действия органов власти,</w:t>
      </w:r>
      <w:r w:rsidRPr="00EA2549">
        <w:rPr>
          <w:szCs w:val="24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 xml:space="preserve">объявления моратория Правительством </w:t>
      </w:r>
      <w:r w:rsidRPr="00EA2549">
        <w:rPr>
          <w:rFonts w:eastAsia="Times New Roman"/>
          <w:noProof/>
          <w:szCs w:val="18"/>
          <w:lang w:eastAsia="ru-RU"/>
        </w:rPr>
        <w:t>Российской Федерации</w:t>
      </w:r>
      <w:r w:rsidRPr="00EA2549">
        <w:rPr>
          <w:rFonts w:eastAsia="Times New Roman"/>
          <w:noProof/>
          <w:szCs w:val="18"/>
          <w:lang w:eastAsia="ru-RU"/>
        </w:rPr>
        <w:t xml:space="preserve"> и прочих обстоятельств непреодолимой силы, на время действия</w:t>
      </w:r>
      <w:r w:rsidRPr="00EA2549">
        <w:rPr>
          <w:rFonts w:eastAsia="Times New Roman"/>
          <w:szCs w:val="18"/>
          <w:lang w:eastAsia="ru-RU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 xml:space="preserve">этих обстоятельств, если эти обстоятельства непосредственно повлияли </w:t>
      </w:r>
      <w:r w:rsidRPr="00EA2549">
        <w:rPr>
          <w:rFonts w:eastAsia="Times New Roman"/>
          <w:noProof/>
          <w:szCs w:val="18"/>
          <w:lang w:eastAsia="ru-RU"/>
        </w:rPr>
        <w:t>на</w:t>
      </w:r>
      <w:r w:rsidRPr="00EA2549">
        <w:rPr>
          <w:rFonts w:eastAsia="Times New Roman"/>
          <w:szCs w:val="18"/>
          <w:lang w:eastAsia="ru-RU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>исполнение настоящего Контракта.</w:t>
      </w:r>
      <w:r w:rsidRPr="00EA2549">
        <w:rPr>
          <w:rFonts w:eastAsia="Times New Roman"/>
          <w:noProof/>
          <w:szCs w:val="18"/>
          <w:lang w:eastAsia="ru-RU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>Обстоятельства непреодолимой силы должны быть документально</w:t>
      </w:r>
      <w:r w:rsidRPr="00EA2549">
        <w:rPr>
          <w:rFonts w:eastAsia="Times New Roman"/>
          <w:szCs w:val="18"/>
          <w:lang w:eastAsia="ru-RU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 xml:space="preserve">подтверждены актом соответствующего компетентного органа. </w:t>
      </w:r>
    </w:p>
    <w:p w:rsidR="00CF1C69" w:rsidRPr="00EA2549" w:rsidRDefault="00194858" w:rsidP="004B712C">
      <w:pPr>
        <w:widowControl w:val="0"/>
        <w:autoSpaceDE w:val="0"/>
        <w:autoSpaceDN w:val="0"/>
        <w:adjustRightInd w:val="0"/>
        <w:ind w:firstLine="708"/>
        <w:jc w:val="both"/>
        <w:rPr>
          <w:szCs w:val="24"/>
          <w:lang w:eastAsia="ru-RU"/>
        </w:rPr>
      </w:pPr>
      <w:r w:rsidRPr="00EA2549">
        <w:rPr>
          <w:rFonts w:eastAsia="Times New Roman"/>
          <w:noProof/>
          <w:szCs w:val="18"/>
          <w:lang w:eastAsia="ru-RU"/>
        </w:rPr>
        <w:t>9.</w:t>
      </w:r>
      <w:r w:rsidRPr="00EA2549">
        <w:rPr>
          <w:rFonts w:eastAsia="Times New Roman"/>
          <w:noProof/>
          <w:szCs w:val="18"/>
          <w:lang w:eastAsia="ru-RU"/>
        </w:rPr>
        <w:t>8</w:t>
      </w:r>
      <w:r w:rsidRPr="00EA2549">
        <w:rPr>
          <w:rFonts w:eastAsia="Times New Roman"/>
          <w:noProof/>
          <w:szCs w:val="18"/>
          <w:lang w:eastAsia="ru-RU"/>
        </w:rPr>
        <w:t>. При наступлении обстоятельств непреодолимой силы срок</w:t>
      </w:r>
      <w:r w:rsidRPr="00EA2549">
        <w:rPr>
          <w:rFonts w:eastAsia="Times New Roman"/>
          <w:szCs w:val="18"/>
          <w:lang w:eastAsia="ru-RU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>исполнения обязательств по настоящему Конт</w:t>
      </w:r>
      <w:r w:rsidRPr="00EA2549">
        <w:rPr>
          <w:rFonts w:eastAsia="Times New Roman"/>
          <w:noProof/>
          <w:szCs w:val="18"/>
          <w:lang w:eastAsia="ru-RU"/>
        </w:rPr>
        <w:t>ракту отодвигается соразмерно</w:t>
      </w:r>
      <w:r w:rsidRPr="00EA2549">
        <w:rPr>
          <w:rFonts w:eastAsia="Times New Roman"/>
          <w:szCs w:val="18"/>
          <w:lang w:eastAsia="ru-RU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>времени действия данных обстоятельств. Сторона, для которой надлежащее исполнение обязательств оказалось</w:t>
      </w:r>
      <w:r w:rsidRPr="00EA2549">
        <w:rPr>
          <w:rFonts w:eastAsia="Times New Roman"/>
          <w:szCs w:val="18"/>
          <w:lang w:eastAsia="ru-RU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>невозможным в результате действия обстоятельств непреодолимой силы,</w:t>
      </w:r>
      <w:r w:rsidRPr="00EA2549">
        <w:rPr>
          <w:rFonts w:eastAsia="Times New Roman"/>
          <w:szCs w:val="18"/>
          <w:lang w:eastAsia="ru-RU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>обязана в течение пяти рабочих дней с даты возникнове</w:t>
      </w:r>
      <w:r w:rsidRPr="00EA2549">
        <w:rPr>
          <w:rFonts w:eastAsia="Times New Roman"/>
          <w:noProof/>
          <w:szCs w:val="18"/>
          <w:lang w:eastAsia="ru-RU"/>
        </w:rPr>
        <w:t>ния таких обстоятельств</w:t>
      </w:r>
      <w:r w:rsidRPr="00EA2549">
        <w:rPr>
          <w:rFonts w:eastAsia="Times New Roman"/>
          <w:szCs w:val="18"/>
          <w:lang w:eastAsia="ru-RU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>уведомить в письменной форме другую Сторону о моменте возникновения, виде</w:t>
      </w:r>
      <w:r w:rsidRPr="00EA2549">
        <w:rPr>
          <w:rFonts w:eastAsia="Times New Roman"/>
          <w:szCs w:val="18"/>
          <w:lang w:eastAsia="ru-RU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>их действия</w:t>
      </w:r>
      <w:r w:rsidRPr="00EA2549">
        <w:rPr>
          <w:rFonts w:eastAsia="Times New Roman"/>
          <w:noProof/>
          <w:szCs w:val="18"/>
          <w:lang w:eastAsia="ru-RU"/>
        </w:rPr>
        <w:t>,</w:t>
      </w:r>
      <w:r w:rsidRPr="00EA2549">
        <w:rPr>
          <w:szCs w:val="24"/>
          <w:lang w:eastAsia="ru-RU"/>
        </w:rPr>
        <w:t xml:space="preserve"> если только сами эти обстоятельства не препятствуют отправке уведомления или являются общеизвестными.</w:t>
      </w:r>
    </w:p>
    <w:p w:rsidR="00E1165C" w:rsidRPr="00EA2549" w:rsidRDefault="00194858" w:rsidP="00E1165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noProof/>
          <w:szCs w:val="18"/>
          <w:lang w:eastAsia="ru-RU"/>
        </w:rPr>
      </w:pPr>
      <w:r w:rsidRPr="00EA2549">
        <w:rPr>
          <w:rFonts w:eastAsia="Times New Roman"/>
          <w:noProof/>
          <w:szCs w:val="18"/>
          <w:lang w:eastAsia="ru-RU"/>
        </w:rPr>
        <w:t>9.</w:t>
      </w:r>
      <w:r w:rsidRPr="00EA2549">
        <w:rPr>
          <w:rFonts w:eastAsia="Times New Roman"/>
          <w:noProof/>
          <w:szCs w:val="18"/>
          <w:lang w:eastAsia="ru-RU"/>
        </w:rPr>
        <w:t>9</w:t>
      </w:r>
      <w:r w:rsidRPr="00EA2549">
        <w:rPr>
          <w:rFonts w:eastAsia="Times New Roman"/>
          <w:noProof/>
          <w:szCs w:val="18"/>
          <w:lang w:eastAsia="ru-RU"/>
        </w:rPr>
        <w:t xml:space="preserve">. Если обстоятельства, указанные в </w:t>
      </w:r>
      <w:hyperlink w:anchor="sub_195" w:history="1">
        <w:r w:rsidRPr="00EA2549">
          <w:rPr>
            <w:rFonts w:eastAsia="Times New Roman"/>
            <w:noProof/>
            <w:szCs w:val="18"/>
            <w:lang w:eastAsia="ru-RU"/>
          </w:rPr>
          <w:t>пункте 9.</w:t>
        </w:r>
        <w:r w:rsidRPr="00EA2549">
          <w:rPr>
            <w:rFonts w:eastAsia="Times New Roman"/>
            <w:noProof/>
            <w:szCs w:val="18"/>
            <w:lang w:eastAsia="ru-RU"/>
          </w:rPr>
          <w:t>7</w:t>
        </w:r>
      </w:hyperlink>
      <w:r w:rsidRPr="00EA2549">
        <w:rPr>
          <w:rFonts w:eastAsia="Times New Roman"/>
          <w:noProof/>
          <w:szCs w:val="18"/>
          <w:lang w:eastAsia="ru-RU"/>
        </w:rPr>
        <w:t xml:space="preserve"> настоящего</w:t>
      </w:r>
      <w:r w:rsidRPr="00EA2549">
        <w:rPr>
          <w:rFonts w:eastAsia="Times New Roman"/>
          <w:szCs w:val="18"/>
          <w:lang w:eastAsia="ru-RU"/>
        </w:rPr>
        <w:t xml:space="preserve"> Контракта</w:t>
      </w:r>
      <w:r w:rsidRPr="00EA2549">
        <w:rPr>
          <w:rFonts w:eastAsia="Times New Roman"/>
          <w:noProof/>
          <w:szCs w:val="18"/>
          <w:lang w:eastAsia="ru-RU"/>
        </w:rPr>
        <w:t>, будут длиться более одного календарного месяца с даты</w:t>
      </w:r>
      <w:r w:rsidRPr="00EA2549">
        <w:rPr>
          <w:rFonts w:eastAsia="Times New Roman"/>
          <w:szCs w:val="18"/>
          <w:lang w:eastAsia="ru-RU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>соответствующего уведомления, каждая из Сторон вправе расторгнуть</w:t>
      </w:r>
      <w:r w:rsidRPr="00EA2549">
        <w:rPr>
          <w:rFonts w:eastAsia="Times New Roman"/>
          <w:szCs w:val="18"/>
          <w:lang w:eastAsia="ru-RU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>настоящий Контракт без требования возмещения убытков, понесенных в связи</w:t>
      </w:r>
      <w:r w:rsidRPr="00EA2549">
        <w:rPr>
          <w:rFonts w:eastAsia="Times New Roman"/>
          <w:szCs w:val="18"/>
          <w:lang w:eastAsia="ru-RU"/>
        </w:rPr>
        <w:t xml:space="preserve"> </w:t>
      </w:r>
      <w:r w:rsidRPr="00EA2549">
        <w:rPr>
          <w:rFonts w:eastAsia="Times New Roman"/>
          <w:noProof/>
          <w:szCs w:val="18"/>
          <w:lang w:eastAsia="ru-RU"/>
        </w:rPr>
        <w:t>с наступле</w:t>
      </w:r>
      <w:r w:rsidRPr="00EA2549">
        <w:rPr>
          <w:rFonts w:eastAsia="Times New Roman"/>
          <w:noProof/>
          <w:szCs w:val="18"/>
          <w:lang w:eastAsia="ru-RU"/>
        </w:rPr>
        <w:t>нием таких обстоятельств.</w:t>
      </w:r>
    </w:p>
    <w:p w:rsidR="00F50D22" w:rsidRPr="00EA2549" w:rsidRDefault="00194858" w:rsidP="000D286E">
      <w:pPr>
        <w:pStyle w:val="1"/>
      </w:pPr>
      <w:r w:rsidRPr="00EA2549">
        <w:t>10. АНТИКОРРУПЦИОННАЯ</w:t>
      </w:r>
      <w:r w:rsidRPr="00EA2549">
        <w:t xml:space="preserve"> </w:t>
      </w:r>
      <w:r w:rsidRPr="00EA2549">
        <w:t>ОГОВОРКА</w:t>
      </w:r>
    </w:p>
    <w:p w:rsidR="00F50D22" w:rsidRPr="00EA2549" w:rsidRDefault="00194858" w:rsidP="00F50D22">
      <w:pPr>
        <w:keepNext/>
        <w:ind w:left="20" w:firstLine="688"/>
        <w:jc w:val="both"/>
        <w:rPr>
          <w:szCs w:val="24"/>
          <w:lang w:eastAsia="ru-RU"/>
        </w:rPr>
      </w:pPr>
      <w:r w:rsidRPr="00EA2549">
        <w:rPr>
          <w:szCs w:val="24"/>
          <w:lang w:eastAsia="ru-RU"/>
        </w:rPr>
        <w:t xml:space="preserve">10.1. </w:t>
      </w:r>
      <w:r w:rsidRPr="00EA2549">
        <w:rPr>
          <w:szCs w:val="24"/>
          <w:lang w:eastAsia="ru-RU"/>
        </w:rPr>
        <w:t>При исполнении своих обязательств по Контракту Стороны обязуются соблюдать и обеспечить соблюдение их работниками требований российского антикоррупционного законодательства</w:t>
      </w:r>
      <w:r w:rsidRPr="00EA2549">
        <w:rPr>
          <w:szCs w:val="24"/>
          <w:lang w:eastAsia="ru-RU"/>
        </w:rPr>
        <w:t>.</w:t>
      </w:r>
    </w:p>
    <w:p w:rsidR="00F50D22" w:rsidRPr="00EA2549" w:rsidRDefault="00194858" w:rsidP="00F50D22">
      <w:pPr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К коррупционным </w:t>
      </w:r>
      <w:r w:rsidRPr="00EA2549">
        <w:rPr>
          <w:rFonts w:eastAsia="Times New Roman"/>
          <w:szCs w:val="24"/>
          <w:lang w:eastAsia="ru-RU"/>
        </w:rPr>
        <w:t>правонарушениям в целях Контракта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</w:t>
      </w:r>
      <w:r w:rsidRPr="00EA2549">
        <w:rPr>
          <w:rFonts w:eastAsia="Times New Roman"/>
          <w:szCs w:val="24"/>
          <w:lang w:eastAsia="ru-RU"/>
        </w:rPr>
        <w:t>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</w:t>
      </w:r>
      <w:r w:rsidRPr="00EA2549">
        <w:rPr>
          <w:rFonts w:eastAsia="Times New Roman"/>
          <w:szCs w:val="24"/>
          <w:lang w:eastAsia="ru-RU"/>
        </w:rPr>
        <w:t>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лиц.</w:t>
      </w:r>
    </w:p>
    <w:p w:rsidR="00F50D22" w:rsidRPr="00EA2549" w:rsidRDefault="00194858" w:rsidP="000D286E">
      <w:pPr>
        <w:pStyle w:val="1"/>
        <w:rPr>
          <w:sz w:val="20"/>
          <w:szCs w:val="20"/>
        </w:rPr>
      </w:pPr>
      <w:r w:rsidRPr="00EA2549">
        <w:t xml:space="preserve">11. </w:t>
      </w:r>
      <w:bookmarkEnd w:id="7"/>
      <w:r w:rsidRPr="00EA2549">
        <w:t>РАЗРЕШЕНИЕ СПОРОВ</w:t>
      </w:r>
    </w:p>
    <w:p w:rsidR="00F50D22" w:rsidRPr="00EA2549" w:rsidRDefault="00194858" w:rsidP="00F50D2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>1</w:t>
      </w:r>
      <w:r w:rsidRPr="00EA2549">
        <w:rPr>
          <w:rFonts w:eastAsia="Times New Roman"/>
          <w:noProof/>
          <w:szCs w:val="24"/>
          <w:lang w:eastAsia="ru-RU"/>
        </w:rPr>
        <w:t>1.1. Споры или разногласия, возникающие между Сторонами по</w:t>
      </w: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>настоящему Контракту или в связи с ним, разрешаются путем переговоров.</w:t>
      </w:r>
    </w:p>
    <w:p w:rsidR="00F50D22" w:rsidRPr="00EA2549" w:rsidRDefault="00194858" w:rsidP="00F50D2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noProof/>
          <w:szCs w:val="24"/>
          <w:lang w:eastAsia="ru-RU"/>
        </w:rPr>
        <w:t>11.2. В случае невозможности урегулирования споров путем переговоров</w:t>
      </w:r>
      <w:r w:rsidRPr="00EA2549">
        <w:rPr>
          <w:rFonts w:eastAsia="Times New Roman"/>
          <w:szCs w:val="24"/>
          <w:lang w:eastAsia="ru-RU"/>
        </w:rPr>
        <w:t xml:space="preserve"> </w:t>
      </w:r>
      <w:r w:rsidRPr="00EA2549">
        <w:rPr>
          <w:rFonts w:eastAsia="Times New Roman"/>
          <w:noProof/>
          <w:szCs w:val="24"/>
          <w:lang w:eastAsia="ru-RU"/>
        </w:rPr>
        <w:t xml:space="preserve">споры </w:t>
      </w:r>
      <w:r w:rsidRPr="00EA2549">
        <w:rPr>
          <w:rFonts w:eastAsia="Times New Roman"/>
          <w:noProof/>
          <w:szCs w:val="24"/>
          <w:lang w:eastAsia="ru-RU"/>
        </w:rPr>
        <w:lastRenderedPageBreak/>
        <w:t>разрешаются в судебном порядке в Арбитражном суде г</w:t>
      </w:r>
      <w:r w:rsidRPr="00EA2549">
        <w:rPr>
          <w:rFonts w:eastAsia="Times New Roman"/>
          <w:noProof/>
          <w:szCs w:val="24"/>
          <w:lang w:eastAsia="ru-RU"/>
        </w:rPr>
        <w:t>. Москвы.</w:t>
      </w:r>
    </w:p>
    <w:p w:rsidR="00F50D22" w:rsidRPr="00EA2549" w:rsidRDefault="00194858" w:rsidP="006A11BE">
      <w:pPr>
        <w:ind w:firstLine="709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Претензионный порядок для Сторон настоящего Контракта обязателен, срок ответа на претензию – 10 рабочих дней с момента </w:t>
      </w:r>
      <w:r w:rsidRPr="00EA2549">
        <w:rPr>
          <w:rFonts w:eastAsia="Times New Roman"/>
          <w:szCs w:val="24"/>
          <w:lang w:eastAsia="ru-RU"/>
        </w:rPr>
        <w:t xml:space="preserve">ее </w:t>
      </w:r>
      <w:r w:rsidRPr="00EA2549">
        <w:rPr>
          <w:rFonts w:eastAsia="Times New Roman"/>
          <w:szCs w:val="24"/>
          <w:lang w:eastAsia="ru-RU"/>
        </w:rPr>
        <w:t>получения.</w:t>
      </w:r>
    </w:p>
    <w:p w:rsidR="00F50D22" w:rsidRPr="00EA2549" w:rsidRDefault="00194858" w:rsidP="000D286E">
      <w:pPr>
        <w:pStyle w:val="1"/>
      </w:pPr>
      <w:r w:rsidRPr="00EA2549">
        <w:t>12. ПРОЧИЕ УСЛОВИЯ</w:t>
      </w:r>
    </w:p>
    <w:p w:rsidR="00F50D22" w:rsidRPr="00EA2549" w:rsidRDefault="00194858" w:rsidP="006A11BE">
      <w:pPr>
        <w:ind w:firstLine="720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12.1. Изменения и дополнения к настоящему Контракту оформляется Сторонами </w:t>
      </w:r>
      <w:r w:rsidRPr="00EA2549">
        <w:rPr>
          <w:rFonts w:eastAsia="Times New Roman"/>
          <w:szCs w:val="24"/>
          <w:lang w:eastAsia="ru-RU"/>
        </w:rPr>
        <w:t xml:space="preserve">путем подписания дополнительных соглашений на бумажном носителе либо в форме электронного документа </w:t>
      </w:r>
      <w:r w:rsidRPr="00EA2549">
        <w:rPr>
          <w:rFonts w:eastAsia="Times New Roman"/>
          <w:szCs w:val="24"/>
          <w:lang w:eastAsia="ru-RU"/>
        </w:rPr>
        <w:t xml:space="preserve">через систему ЭДО </w:t>
      </w:r>
      <w:r w:rsidRPr="00EA2549">
        <w:rPr>
          <w:rFonts w:eastAsia="Times New Roman"/>
          <w:szCs w:val="24"/>
          <w:lang w:eastAsia="ru-RU"/>
        </w:rPr>
        <w:t>и подписываются уполномоченными на то лицами. Дополнительные соглашения (Соглашения) являются неотъемлемой частью настоящего Контракта.</w:t>
      </w:r>
    </w:p>
    <w:p w:rsidR="00F50D22" w:rsidRPr="00EA2549" w:rsidRDefault="00194858" w:rsidP="00F50D22">
      <w:pPr>
        <w:ind w:firstLine="708"/>
        <w:jc w:val="both"/>
        <w:rPr>
          <w:rFonts w:eastAsia="Times New Roman"/>
          <w:szCs w:val="24"/>
          <w:lang/>
        </w:rPr>
      </w:pPr>
      <w:r w:rsidRPr="00EA2549">
        <w:rPr>
          <w:rFonts w:eastAsia="Times New Roman"/>
          <w:szCs w:val="24"/>
          <w:lang/>
        </w:rPr>
        <w:t>1</w:t>
      </w:r>
      <w:r w:rsidRPr="00EA2549">
        <w:rPr>
          <w:rFonts w:eastAsia="Times New Roman"/>
          <w:szCs w:val="24"/>
          <w:lang/>
        </w:rPr>
        <w:t>2</w:t>
      </w:r>
      <w:r w:rsidRPr="00EA2549">
        <w:rPr>
          <w:rFonts w:eastAsia="Times New Roman"/>
          <w:szCs w:val="24"/>
          <w:lang/>
        </w:rPr>
        <w:t>.2. В ходе исполнения настоящего Контракта Стороны вправе изменять существенные условия Контракта по соглашению Сторон в соответствии с</w:t>
      </w:r>
      <w:r w:rsidRPr="00EA2549">
        <w:rPr>
          <w:rFonts w:eastAsia="Times New Roman"/>
          <w:szCs w:val="24"/>
          <w:lang/>
        </w:rPr>
        <w:t xml:space="preserve"> частью 1</w:t>
      </w:r>
      <w:r w:rsidRPr="00EA2549">
        <w:rPr>
          <w:rFonts w:eastAsia="Times New Roman"/>
          <w:szCs w:val="24"/>
          <w:lang/>
        </w:rPr>
        <w:t xml:space="preserve"> ст. 95 Федерального закона от 05.04.2013 № 44-ФЗ</w:t>
      </w:r>
      <w:r w:rsidRPr="00EA2549">
        <w:rPr>
          <w:rFonts w:eastAsia="Times New Roman"/>
          <w:szCs w:val="24"/>
          <w:lang/>
        </w:rPr>
        <w:t xml:space="preserve"> </w:t>
      </w:r>
      <w:r w:rsidRPr="00EA2549">
        <w:rPr>
          <w:rFonts w:eastAsia="Times New Roman"/>
          <w:szCs w:val="24"/>
          <w:lang/>
        </w:rPr>
        <w:t xml:space="preserve">«О контрактной системе в сфере закупок товаров, работ, услуг </w:t>
      </w:r>
      <w:r w:rsidRPr="00EA2549">
        <w:rPr>
          <w:rFonts w:eastAsia="Times New Roman"/>
          <w:szCs w:val="24"/>
          <w:lang/>
        </w:rPr>
        <w:t>для обеспечения государственных и муниципальных нужд».</w:t>
      </w:r>
      <w:r w:rsidRPr="00EA2549">
        <w:rPr>
          <w:rFonts w:eastAsia="Times New Roman"/>
          <w:szCs w:val="24"/>
          <w:lang/>
        </w:rPr>
        <w:t xml:space="preserve"> </w:t>
      </w:r>
    </w:p>
    <w:p w:rsidR="00F50D22" w:rsidRPr="00EA2549" w:rsidRDefault="00194858" w:rsidP="00F50D22">
      <w:pPr>
        <w:ind w:firstLine="708"/>
        <w:jc w:val="both"/>
        <w:rPr>
          <w:rFonts w:eastAsia="Times New Roman"/>
          <w:szCs w:val="24"/>
          <w:lang/>
        </w:rPr>
      </w:pPr>
      <w:r w:rsidRPr="00EA2549">
        <w:rPr>
          <w:rFonts w:eastAsia="Times New Roman"/>
          <w:szCs w:val="24"/>
          <w:lang/>
        </w:rPr>
        <w:t>1</w:t>
      </w:r>
      <w:r w:rsidRPr="00EA2549">
        <w:rPr>
          <w:rFonts w:eastAsia="Times New Roman"/>
          <w:szCs w:val="24"/>
          <w:lang/>
        </w:rPr>
        <w:t>2</w:t>
      </w:r>
      <w:r w:rsidRPr="00EA2549">
        <w:rPr>
          <w:rFonts w:eastAsia="Times New Roman"/>
          <w:szCs w:val="24"/>
          <w:lang/>
        </w:rPr>
        <w:t>.</w:t>
      </w:r>
      <w:r w:rsidRPr="00EA2549">
        <w:rPr>
          <w:rFonts w:eastAsia="Times New Roman"/>
          <w:szCs w:val="24"/>
          <w:lang/>
        </w:rPr>
        <w:t>3</w:t>
      </w:r>
      <w:r w:rsidRPr="00EA2549">
        <w:rPr>
          <w:rFonts w:eastAsia="Times New Roman"/>
          <w:szCs w:val="24"/>
          <w:lang/>
        </w:rPr>
        <w:t>. Стороны признают надлежащим направлением уведомлений, требований, претензий и иных документов их отправку по факсу или адресу электронной почты, указанным в разделе 1</w:t>
      </w:r>
      <w:r w:rsidRPr="00EA2549">
        <w:rPr>
          <w:rFonts w:eastAsia="Times New Roman"/>
          <w:szCs w:val="24"/>
          <w:lang/>
        </w:rPr>
        <w:t>4</w:t>
      </w:r>
      <w:r w:rsidRPr="00EA2549">
        <w:rPr>
          <w:rFonts w:eastAsia="Times New Roman"/>
          <w:szCs w:val="24"/>
          <w:lang/>
        </w:rPr>
        <w:t>. Контракта. При этом Сторо</w:t>
      </w:r>
      <w:r w:rsidRPr="00EA2549">
        <w:rPr>
          <w:rFonts w:eastAsia="Times New Roman"/>
          <w:szCs w:val="24"/>
          <w:lang/>
        </w:rPr>
        <w:t>ны обязуются предоставить друг другу оригиналы всех документов, направленных ранее посредством электронной связи не позднее 15 (пятнадцати) календарных дней с момента передачи электронной копии этих</w:t>
      </w:r>
      <w:r w:rsidRPr="00EA2549">
        <w:rPr>
          <w:rFonts w:eastAsia="Times New Roman"/>
          <w:szCs w:val="24"/>
          <w:lang/>
        </w:rPr>
        <w:t xml:space="preserve"> </w:t>
      </w:r>
      <w:r w:rsidRPr="00EA2549">
        <w:rPr>
          <w:rFonts w:eastAsia="Times New Roman"/>
          <w:szCs w:val="24"/>
          <w:lang/>
        </w:rPr>
        <w:t>документов.</w:t>
      </w:r>
      <w:r w:rsidRPr="00EA2549">
        <w:rPr>
          <w:rFonts w:eastAsia="Times New Roman"/>
          <w:szCs w:val="24"/>
          <w:lang/>
        </w:rPr>
        <w:t xml:space="preserve"> </w:t>
      </w:r>
    </w:p>
    <w:p w:rsidR="00F50D22" w:rsidRPr="00EA2549" w:rsidRDefault="00194858" w:rsidP="00F50D22">
      <w:pPr>
        <w:ind w:firstLine="708"/>
        <w:jc w:val="both"/>
        <w:rPr>
          <w:rFonts w:eastAsia="Times New Roman"/>
          <w:szCs w:val="24"/>
          <w:lang/>
        </w:rPr>
      </w:pPr>
      <w:r w:rsidRPr="00EA2549">
        <w:rPr>
          <w:rFonts w:eastAsia="Times New Roman"/>
          <w:szCs w:val="24"/>
          <w:lang/>
        </w:rPr>
        <w:t>1</w:t>
      </w:r>
      <w:r w:rsidRPr="00EA2549">
        <w:rPr>
          <w:rFonts w:eastAsia="Times New Roman"/>
          <w:szCs w:val="24"/>
          <w:lang/>
        </w:rPr>
        <w:t>2</w:t>
      </w:r>
      <w:r w:rsidRPr="00EA2549">
        <w:rPr>
          <w:rFonts w:eastAsia="Times New Roman"/>
          <w:szCs w:val="24"/>
          <w:lang/>
        </w:rPr>
        <w:t>.</w:t>
      </w:r>
      <w:r w:rsidRPr="00EA2549">
        <w:rPr>
          <w:rFonts w:eastAsia="Times New Roman"/>
          <w:szCs w:val="24"/>
          <w:lang/>
        </w:rPr>
        <w:t>4</w:t>
      </w:r>
      <w:r w:rsidRPr="00EA2549">
        <w:rPr>
          <w:rFonts w:eastAsia="Times New Roman"/>
          <w:szCs w:val="24"/>
          <w:lang/>
        </w:rPr>
        <w:t>. При исполнении настоящего Контракта пе</w:t>
      </w:r>
      <w:r w:rsidRPr="00EA2549">
        <w:rPr>
          <w:rFonts w:eastAsia="Times New Roman"/>
          <w:szCs w:val="24"/>
          <w:lang/>
        </w:rPr>
        <w:t>ремена Поставщика не допускается,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  <w:r w:rsidRPr="00EA2549">
        <w:rPr>
          <w:rFonts w:eastAsia="Times New Roman"/>
          <w:szCs w:val="24"/>
          <w:lang/>
        </w:rPr>
        <w:t xml:space="preserve"> </w:t>
      </w:r>
    </w:p>
    <w:p w:rsidR="00F50D22" w:rsidRPr="00EA2549" w:rsidRDefault="00194858" w:rsidP="00F50D22">
      <w:pPr>
        <w:ind w:firstLine="708"/>
        <w:jc w:val="both"/>
        <w:rPr>
          <w:rFonts w:eastAsia="Times New Roman"/>
          <w:szCs w:val="24"/>
          <w:lang/>
        </w:rPr>
      </w:pPr>
      <w:r w:rsidRPr="00EA2549">
        <w:rPr>
          <w:rFonts w:eastAsia="Times New Roman"/>
          <w:szCs w:val="24"/>
          <w:lang/>
        </w:rPr>
        <w:t>1</w:t>
      </w:r>
      <w:r w:rsidRPr="00EA2549">
        <w:rPr>
          <w:rFonts w:eastAsia="Times New Roman"/>
          <w:szCs w:val="24"/>
          <w:lang/>
        </w:rPr>
        <w:t>2</w:t>
      </w:r>
      <w:r w:rsidRPr="00EA2549">
        <w:rPr>
          <w:rFonts w:eastAsia="Times New Roman"/>
          <w:szCs w:val="24"/>
          <w:lang/>
        </w:rPr>
        <w:t>.</w:t>
      </w:r>
      <w:r w:rsidRPr="00EA2549">
        <w:rPr>
          <w:rFonts w:eastAsia="Times New Roman"/>
          <w:szCs w:val="24"/>
          <w:lang/>
        </w:rPr>
        <w:t>5</w:t>
      </w:r>
      <w:r w:rsidRPr="00EA2549">
        <w:rPr>
          <w:rFonts w:eastAsia="Times New Roman"/>
          <w:szCs w:val="24"/>
          <w:lang/>
        </w:rPr>
        <w:t>. В случае перемены Заказчика по настоящему</w:t>
      </w:r>
      <w:r w:rsidRPr="00EA2549">
        <w:rPr>
          <w:rFonts w:eastAsia="Times New Roman"/>
          <w:szCs w:val="24"/>
          <w:lang/>
        </w:rPr>
        <w:t xml:space="preserve"> Контракту права и обязанности Заказчика по Контракту переходят к новому Заказчику в том же объеме и на тех же условиях.</w:t>
      </w:r>
      <w:r w:rsidRPr="00EA2549">
        <w:rPr>
          <w:rFonts w:eastAsia="Times New Roman"/>
          <w:szCs w:val="24"/>
          <w:lang/>
        </w:rPr>
        <w:t xml:space="preserve"> </w:t>
      </w:r>
    </w:p>
    <w:p w:rsidR="00F50D22" w:rsidRPr="00EA2549" w:rsidRDefault="00194858" w:rsidP="00F50D22">
      <w:pPr>
        <w:ind w:firstLine="708"/>
        <w:jc w:val="both"/>
        <w:rPr>
          <w:rFonts w:eastAsia="Times New Roman"/>
          <w:szCs w:val="24"/>
          <w:lang/>
        </w:rPr>
      </w:pPr>
      <w:r w:rsidRPr="00EA2549">
        <w:rPr>
          <w:rFonts w:eastAsia="Times New Roman"/>
          <w:szCs w:val="24"/>
          <w:lang/>
        </w:rPr>
        <w:t>1</w:t>
      </w:r>
      <w:r w:rsidRPr="00EA2549">
        <w:rPr>
          <w:rFonts w:eastAsia="Times New Roman"/>
          <w:szCs w:val="24"/>
          <w:lang/>
        </w:rPr>
        <w:t>2</w:t>
      </w:r>
      <w:r w:rsidRPr="00EA2549">
        <w:rPr>
          <w:rFonts w:eastAsia="Times New Roman"/>
          <w:szCs w:val="24"/>
          <w:lang/>
        </w:rPr>
        <w:t>.</w:t>
      </w:r>
      <w:r w:rsidRPr="00EA2549">
        <w:rPr>
          <w:rFonts w:eastAsia="Times New Roman"/>
          <w:szCs w:val="24"/>
          <w:lang/>
        </w:rPr>
        <w:t>6</w:t>
      </w:r>
      <w:r w:rsidRPr="00EA2549">
        <w:rPr>
          <w:rFonts w:eastAsia="Times New Roman"/>
          <w:szCs w:val="24"/>
          <w:lang/>
        </w:rPr>
        <w:t xml:space="preserve">. О перемене Стороны настоящего Контракта, Сторона перемена которой происходит, обязана письменно уведомить другую Сторону в срок </w:t>
      </w:r>
      <w:r w:rsidRPr="00EA2549">
        <w:rPr>
          <w:rFonts w:eastAsia="Times New Roman"/>
          <w:szCs w:val="24"/>
          <w:lang/>
        </w:rPr>
        <w:t>не позднее 5 (пяти) рабочих дней с момента произошедшей перемены и предоставить документы, подтверждающие перемену Стороны. Перемена Сторон настоящего Контракта оформляется дополнительным соглашением к настоящему Контракту.</w:t>
      </w:r>
    </w:p>
    <w:p w:rsidR="00F50D22" w:rsidRPr="00EA2549" w:rsidRDefault="00194858" w:rsidP="00F50D22">
      <w:pPr>
        <w:ind w:firstLine="720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12.7. </w:t>
      </w:r>
      <w:r w:rsidRPr="00EA2549">
        <w:rPr>
          <w:rFonts w:eastAsia="Times New Roman"/>
          <w:szCs w:val="24"/>
          <w:lang w:eastAsia="ru-RU"/>
        </w:rPr>
        <w:t>Вопросы, не урегулированны</w:t>
      </w:r>
      <w:r w:rsidRPr="00EA2549">
        <w:rPr>
          <w:rFonts w:eastAsia="Times New Roman"/>
          <w:szCs w:val="24"/>
          <w:lang w:eastAsia="ru-RU"/>
        </w:rPr>
        <w:t>е настоящим Контрактом, подлежат регулированию законодательством Российской Федерации</w:t>
      </w:r>
      <w:r w:rsidRPr="00EA2549">
        <w:rPr>
          <w:rFonts w:eastAsia="Times New Roman"/>
          <w:szCs w:val="24"/>
          <w:lang w:eastAsia="ru-RU"/>
        </w:rPr>
        <w:t>.</w:t>
      </w:r>
    </w:p>
    <w:p w:rsidR="00F50D22" w:rsidRPr="00EA2549" w:rsidRDefault="00194858" w:rsidP="00F50D22">
      <w:pPr>
        <w:ind w:firstLine="720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>12.8. В случае изменения организационно-правовой формы, реорганизации, изменения банковских реквизитов, почтового адреса, Стороны обязаны уведомить друг друга о таких из</w:t>
      </w:r>
      <w:r w:rsidRPr="00EA2549">
        <w:rPr>
          <w:rFonts w:eastAsia="Times New Roman"/>
          <w:szCs w:val="24"/>
          <w:lang w:eastAsia="ru-RU"/>
        </w:rPr>
        <w:t>менениях в 7-дневный срок.</w:t>
      </w:r>
    </w:p>
    <w:p w:rsidR="00F50D22" w:rsidRPr="00EA2549" w:rsidRDefault="00194858" w:rsidP="006F60D5">
      <w:pPr>
        <w:ind w:firstLine="720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>12.9. Все приложения к настоящему Контракту являются неотъемлемой его частью.</w:t>
      </w:r>
    </w:p>
    <w:p w:rsidR="00F50D22" w:rsidRPr="00EA2549" w:rsidRDefault="00194858" w:rsidP="006A11BE">
      <w:pPr>
        <w:ind w:firstLine="720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 xml:space="preserve">12.10. Настоящий Контракт заключен в </w:t>
      </w:r>
      <w:r w:rsidRPr="00EA2549">
        <w:rPr>
          <w:rFonts w:eastAsia="Times New Roman"/>
          <w:szCs w:val="24"/>
          <w:lang w:eastAsia="ru-RU"/>
        </w:rPr>
        <w:t>двух экземплярах по одному для каждой из Сторон.</w:t>
      </w:r>
    </w:p>
    <w:p w:rsidR="00F50D22" w:rsidRPr="00EA2549" w:rsidRDefault="00194858" w:rsidP="000D286E">
      <w:pPr>
        <w:pStyle w:val="1"/>
      </w:pPr>
      <w:r w:rsidRPr="00EA2549">
        <w:t>13. ПРИЛОЖЕНИЯ</w:t>
      </w:r>
    </w:p>
    <w:p w:rsidR="00F50D22" w:rsidRPr="00EA2549" w:rsidRDefault="00194858" w:rsidP="00440B11">
      <w:pPr>
        <w:keepNext/>
        <w:ind w:firstLine="709"/>
        <w:jc w:val="both"/>
        <w:rPr>
          <w:rFonts w:eastAsia="Times New Roman"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>13.1. К настоящему Контракту прилагаются:</w:t>
      </w:r>
    </w:p>
    <w:p w:rsidR="00F50D22" w:rsidRPr="00EA2549" w:rsidRDefault="00194858" w:rsidP="00B11365">
      <w:pPr>
        <w:ind w:firstLine="708"/>
        <w:jc w:val="both"/>
        <w:rPr>
          <w:rFonts w:eastAsia="Times New Roman"/>
          <w:bCs/>
          <w:szCs w:val="24"/>
          <w:lang w:eastAsia="ru-RU"/>
        </w:rPr>
      </w:pPr>
      <w:r w:rsidRPr="00EA2549">
        <w:rPr>
          <w:rFonts w:eastAsia="Times New Roman"/>
          <w:szCs w:val="24"/>
          <w:lang w:eastAsia="ru-RU"/>
        </w:rPr>
        <w:t>Приложен</w:t>
      </w:r>
      <w:r w:rsidRPr="00EA2549">
        <w:rPr>
          <w:rFonts w:eastAsia="Times New Roman"/>
          <w:szCs w:val="24"/>
          <w:lang w:eastAsia="ru-RU"/>
        </w:rPr>
        <w:t>ие № 1 – Спецификация</w:t>
      </w:r>
      <w:r w:rsidRPr="00EA2549">
        <w:rPr>
          <w:rFonts w:eastAsia="Times New Roman"/>
          <w:bCs/>
          <w:szCs w:val="24"/>
          <w:lang w:eastAsia="ru-RU"/>
        </w:rPr>
        <w:t>.</w:t>
      </w:r>
    </w:p>
    <w:p w:rsidR="00F80738" w:rsidRPr="00EA2549" w:rsidRDefault="00194858" w:rsidP="00B11365">
      <w:pPr>
        <w:ind w:firstLine="708"/>
        <w:jc w:val="both"/>
        <w:rPr>
          <w:rFonts w:eastAsia="Times New Roman"/>
          <w:bCs/>
          <w:szCs w:val="24"/>
          <w:lang w:eastAsia="ru-RU"/>
        </w:rPr>
      </w:pPr>
      <w:r w:rsidRPr="00EA2549">
        <w:rPr>
          <w:rFonts w:eastAsia="Times New Roman"/>
          <w:bCs/>
          <w:szCs w:val="24"/>
          <w:lang w:eastAsia="ru-RU"/>
        </w:rPr>
        <w:t>Приложение № 2 – Форма доверенности на уполномоченного представителя</w:t>
      </w:r>
    </w:p>
    <w:p w:rsidR="00F50D22" w:rsidRPr="00EA2549" w:rsidRDefault="00194858" w:rsidP="000D286E">
      <w:pPr>
        <w:pStyle w:val="1"/>
      </w:pPr>
      <w:r w:rsidRPr="00EA2549">
        <w:lastRenderedPageBreak/>
        <w:t xml:space="preserve">14. АДРЕСА, БАНКОВСКИЕ РЕКВИЗИТЫ И ПОДПИСИ СТОРОН 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15"/>
        <w:gridCol w:w="5016"/>
      </w:tblGrid>
      <w:tr w:rsidR="00440B11" w:rsidRPr="00EA2549" w:rsidTr="00440B11">
        <w:trPr>
          <w:cantSplit/>
          <w:trHeight w:val="5745"/>
        </w:trPr>
        <w:tc>
          <w:tcPr>
            <w:tcW w:w="2500" w:type="pct"/>
          </w:tcPr>
          <w:p w:rsidR="00440B11" w:rsidRPr="00EA2549" w:rsidRDefault="00194858" w:rsidP="00D81467">
            <w:pPr>
              <w:keepNext/>
              <w:snapToGrid w:val="0"/>
            </w:pPr>
            <w:r w:rsidRPr="00EA2549">
              <w:rPr>
                <w:b/>
              </w:rPr>
              <w:t>ЗАКАЗЧИК:</w:t>
            </w:r>
            <w:r w:rsidRPr="00EA2549">
              <w:t xml:space="preserve"> </w:t>
            </w:r>
          </w:p>
          <w:p w:rsidR="00440B11" w:rsidRPr="00EA2549" w:rsidRDefault="00194858" w:rsidP="00D81467">
            <w:pPr>
              <w:keepNext/>
              <w:ind w:right="174"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 xml:space="preserve">Федеральное государственное бюджетное образовательное учреждение высшего образования "Ростовская </w:t>
            </w:r>
            <w:r w:rsidRPr="00EA2549">
              <w:rPr>
                <w:szCs w:val="24"/>
              </w:rPr>
              <w:t>государственная консерватория им. С.В. Рахманинова"</w:t>
            </w:r>
          </w:p>
          <w:p w:rsidR="00440B11" w:rsidRPr="00EA2549" w:rsidRDefault="00194858" w:rsidP="00D81467">
            <w:pPr>
              <w:keepNext/>
              <w:ind w:right="174"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>Адрес: 344002, Ростовская обл, г Ростов-на-Дону, Буденновский пр-кт, д 23</w:t>
            </w:r>
          </w:p>
          <w:p w:rsidR="00440B11" w:rsidRPr="00EA2549" w:rsidRDefault="00194858" w:rsidP="00D81467">
            <w:pPr>
              <w:keepNext/>
              <w:ind w:right="174"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>тел.: +78632623614</w:t>
            </w:r>
            <w:r w:rsidRPr="00EA2549">
              <w:rPr>
                <w:szCs w:val="24"/>
              </w:rPr>
              <w:br/>
              <w:t>e-mail: zakupki.rgk@yandex.ru</w:t>
            </w:r>
          </w:p>
          <w:p w:rsidR="00440B11" w:rsidRPr="00EA2549" w:rsidRDefault="00194858" w:rsidP="00D81467">
            <w:pPr>
              <w:keepNext/>
              <w:ind w:right="174"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>ИНН: 6164028535</w:t>
            </w:r>
            <w:r w:rsidRPr="00EA2549">
              <w:rPr>
                <w:szCs w:val="24"/>
              </w:rPr>
              <w:br/>
              <w:t>КПП: 616401001</w:t>
            </w:r>
            <w:r w:rsidRPr="00EA2549">
              <w:rPr>
                <w:szCs w:val="24"/>
              </w:rPr>
              <w:br/>
              <w:t>ОГРН: 1026103286340</w:t>
            </w:r>
            <w:r w:rsidRPr="00EA2549">
              <w:rPr>
                <w:szCs w:val="24"/>
              </w:rPr>
              <w:br/>
              <w:t>ОКПО: 02178297</w:t>
            </w:r>
            <w:r w:rsidRPr="00EA2549">
              <w:rPr>
                <w:szCs w:val="24"/>
              </w:rPr>
              <w:br/>
              <w:t>ОКОПФ: 75103</w:t>
            </w:r>
            <w:r w:rsidRPr="00EA2549">
              <w:rPr>
                <w:szCs w:val="24"/>
              </w:rPr>
              <w:br/>
              <w:t>Ли</w:t>
            </w:r>
            <w:r w:rsidRPr="00EA2549">
              <w:rPr>
                <w:szCs w:val="24"/>
              </w:rPr>
              <w:t>ц. сч.: л/сч 20586У31670</w:t>
            </w:r>
            <w:r w:rsidRPr="00EA2549">
              <w:rPr>
                <w:szCs w:val="24"/>
              </w:rPr>
              <w:br/>
              <w:t>Казн. сч.: 03214643000000015800</w:t>
            </w:r>
            <w:r w:rsidRPr="00EA2549">
              <w:rPr>
                <w:szCs w:val="24"/>
              </w:rPr>
              <w:br/>
              <w:t>ЕКС: 40102810845370000050</w:t>
            </w:r>
            <w:r w:rsidRPr="00EA2549">
              <w:rPr>
                <w:szCs w:val="24"/>
              </w:rPr>
              <w:br/>
              <w:t>БИК: 016015102</w:t>
            </w:r>
            <w:r w:rsidRPr="00EA2549">
              <w:rPr>
                <w:szCs w:val="24"/>
              </w:rPr>
              <w:br/>
              <w:t>ОТДЕЛЕНИЕ РОСТОВ-НА-ДОНУ//УФК по Ростовской области  г.Ростов-на-Дону</w:t>
            </w:r>
          </w:p>
          <w:p w:rsidR="00440B11" w:rsidRPr="00EA2549" w:rsidRDefault="00194858" w:rsidP="00D81467">
            <w:pPr>
              <w:keepNext/>
              <w:jc w:val="both"/>
              <w:rPr>
                <w:szCs w:val="24"/>
              </w:rPr>
            </w:pPr>
          </w:p>
        </w:tc>
        <w:tc>
          <w:tcPr>
            <w:tcW w:w="2500" w:type="pct"/>
          </w:tcPr>
          <w:p w:rsidR="00440B11" w:rsidRPr="00EA2549" w:rsidRDefault="00194858" w:rsidP="00D81467">
            <w:pPr>
              <w:keepNext/>
              <w:snapToGrid w:val="0"/>
              <w:jc w:val="both"/>
            </w:pPr>
            <w:r w:rsidRPr="00EA2549">
              <w:rPr>
                <w:b/>
              </w:rPr>
              <w:t>ПОСТАВЩИК:</w:t>
            </w:r>
          </w:p>
          <w:p w:rsidR="00440B11" w:rsidRPr="00EA2549" w:rsidRDefault="00194858" w:rsidP="00D81467">
            <w:pPr>
              <w:keepNext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>Акционерное общество</w:t>
            </w:r>
          </w:p>
          <w:p w:rsidR="00440B11" w:rsidRPr="00EA2549" w:rsidRDefault="00194858" w:rsidP="00D81467">
            <w:pPr>
              <w:keepNext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 xml:space="preserve">«Издательство «Просвещение» </w:t>
            </w:r>
          </w:p>
          <w:p w:rsidR="00440B11" w:rsidRPr="00EA2549" w:rsidRDefault="00194858" w:rsidP="00D81467">
            <w:pPr>
              <w:keepNext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>ОГРН 1147746296532</w:t>
            </w:r>
          </w:p>
          <w:p w:rsidR="00440B11" w:rsidRPr="00EA2549" w:rsidRDefault="00194858" w:rsidP="00D81467">
            <w:pPr>
              <w:keepNext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>ИНН 771</w:t>
            </w:r>
            <w:r w:rsidRPr="00EA2549">
              <w:rPr>
                <w:szCs w:val="24"/>
              </w:rPr>
              <w:t>5995942 / КПП 770701001</w:t>
            </w:r>
          </w:p>
          <w:p w:rsidR="00440B11" w:rsidRPr="00EA2549" w:rsidRDefault="00194858" w:rsidP="00D81467">
            <w:pPr>
              <w:keepNext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 xml:space="preserve">Юридический и почтовый адрес: </w:t>
            </w:r>
          </w:p>
          <w:p w:rsidR="00440B11" w:rsidRPr="00EA2549" w:rsidRDefault="00194858" w:rsidP="00D81467">
            <w:pPr>
              <w:keepNext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>Российская Федерация, 127473, г. Москва, вн. тер. г. муниципальный округ Тверской, ул. Краснопролетарская, д. 16, стр. 3, помещ. 1Н.</w:t>
            </w:r>
          </w:p>
          <w:p w:rsidR="00440B11" w:rsidRPr="00EA2549" w:rsidRDefault="00194858" w:rsidP="00D81467">
            <w:pPr>
              <w:keepNext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>Банковские реквизиты:</w:t>
            </w:r>
          </w:p>
          <w:p w:rsidR="00440B11" w:rsidRPr="00EA2549" w:rsidRDefault="00194858" w:rsidP="00D81467">
            <w:pPr>
              <w:keepNext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>Расч./сч. 40702810492000004194</w:t>
            </w:r>
          </w:p>
          <w:p w:rsidR="00440B11" w:rsidRPr="00EA2549" w:rsidRDefault="00194858" w:rsidP="00D81467">
            <w:pPr>
              <w:keepNext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>Кор/сч. 3010181</w:t>
            </w:r>
            <w:r w:rsidRPr="00EA2549">
              <w:rPr>
                <w:szCs w:val="24"/>
              </w:rPr>
              <w:t xml:space="preserve">0200000000823 </w:t>
            </w:r>
          </w:p>
          <w:p w:rsidR="00440B11" w:rsidRPr="00EA2549" w:rsidRDefault="00194858" w:rsidP="00D81467">
            <w:pPr>
              <w:keepNext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>Наименование банка:</w:t>
            </w:r>
          </w:p>
          <w:p w:rsidR="00440B11" w:rsidRPr="00EA2549" w:rsidRDefault="00194858" w:rsidP="00D81467">
            <w:pPr>
              <w:keepNext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 xml:space="preserve"> Банк ГПБ (АО), г. Москва;  БИК 044525823</w:t>
            </w:r>
          </w:p>
          <w:p w:rsidR="00440B11" w:rsidRPr="00EA2549" w:rsidRDefault="00194858" w:rsidP="00D81467">
            <w:pPr>
              <w:keepNext/>
              <w:contextualSpacing/>
              <w:rPr>
                <w:szCs w:val="24"/>
              </w:rPr>
            </w:pPr>
          </w:p>
          <w:p w:rsidR="00440B11" w:rsidRPr="00EA2549" w:rsidRDefault="00194858" w:rsidP="00D81467">
            <w:pPr>
              <w:keepNext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 xml:space="preserve">Свидетельство о постановке на учет </w:t>
            </w:r>
          </w:p>
          <w:p w:rsidR="00440B11" w:rsidRPr="00EA2549" w:rsidRDefault="00194858" w:rsidP="00D81467">
            <w:pPr>
              <w:keepNext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 xml:space="preserve">Российской организации в налоговом органе </w:t>
            </w:r>
          </w:p>
          <w:p w:rsidR="00440B11" w:rsidRPr="00EA2549" w:rsidRDefault="00194858" w:rsidP="00D81467">
            <w:pPr>
              <w:keepNext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 xml:space="preserve">по месту нахождения, выдано 08.08.2018 г. </w:t>
            </w:r>
          </w:p>
          <w:p w:rsidR="00440B11" w:rsidRPr="00EA2549" w:rsidRDefault="00194858" w:rsidP="00D81467">
            <w:pPr>
              <w:keepNext/>
              <w:contextualSpacing/>
              <w:rPr>
                <w:szCs w:val="24"/>
              </w:rPr>
            </w:pPr>
            <w:r w:rsidRPr="00EA2549">
              <w:rPr>
                <w:szCs w:val="24"/>
              </w:rPr>
              <w:t>Телефон: (495) 789-30-40</w:t>
            </w:r>
          </w:p>
          <w:p w:rsidR="00440B11" w:rsidRPr="00EA2549" w:rsidRDefault="00194858" w:rsidP="00D81467">
            <w:pPr>
              <w:keepNext/>
              <w:contextualSpacing/>
              <w:jc w:val="both"/>
              <w:rPr>
                <w:szCs w:val="24"/>
              </w:rPr>
            </w:pPr>
            <w:r w:rsidRPr="00EA2549">
              <w:rPr>
                <w:szCs w:val="24"/>
                <w:lang w:val="en-US"/>
              </w:rPr>
              <w:t>e</w:t>
            </w:r>
            <w:r w:rsidRPr="00EA2549">
              <w:rPr>
                <w:szCs w:val="24"/>
              </w:rPr>
              <w:t>-</w:t>
            </w:r>
            <w:r w:rsidRPr="00EA2549">
              <w:rPr>
                <w:szCs w:val="24"/>
                <w:lang w:val="en-US"/>
              </w:rPr>
              <w:t>mail</w:t>
            </w:r>
            <w:r w:rsidRPr="00EA2549">
              <w:rPr>
                <w:szCs w:val="24"/>
              </w:rPr>
              <w:t xml:space="preserve">: </w:t>
            </w:r>
            <w:r w:rsidRPr="00EA2549">
              <w:rPr>
                <w:szCs w:val="24"/>
                <w:lang w:val="en-US"/>
              </w:rPr>
              <w:t>prosv</w:t>
            </w:r>
            <w:r w:rsidRPr="00EA2549">
              <w:rPr>
                <w:szCs w:val="24"/>
              </w:rPr>
              <w:t>@</w:t>
            </w:r>
            <w:r w:rsidRPr="00EA2549">
              <w:rPr>
                <w:szCs w:val="24"/>
                <w:lang w:val="en-US"/>
              </w:rPr>
              <w:t>prosv</w:t>
            </w:r>
            <w:r w:rsidRPr="00EA2549">
              <w:rPr>
                <w:szCs w:val="24"/>
              </w:rPr>
              <w:t>.</w:t>
            </w:r>
            <w:r w:rsidRPr="00EA2549">
              <w:rPr>
                <w:szCs w:val="24"/>
                <w:lang w:val="en-US"/>
              </w:rPr>
              <w:t>ru</w:t>
            </w:r>
          </w:p>
        </w:tc>
      </w:tr>
      <w:tr w:rsidR="00440B11" w:rsidRPr="00EA2549" w:rsidTr="00440B11">
        <w:trPr>
          <w:cantSplit/>
          <w:trHeight w:val="2014"/>
        </w:trPr>
        <w:tc>
          <w:tcPr>
            <w:tcW w:w="2500" w:type="pct"/>
          </w:tcPr>
          <w:p w:rsidR="00440B11" w:rsidRPr="00EA2549" w:rsidRDefault="00194858" w:rsidP="00D81467">
            <w:pPr>
              <w:ind w:right="174"/>
              <w:contextualSpacing/>
              <w:jc w:val="both"/>
              <w:rPr>
                <w:szCs w:val="24"/>
              </w:rPr>
            </w:pPr>
            <w:r w:rsidRPr="00EA2549">
              <w:rPr>
                <w:szCs w:val="24"/>
              </w:rPr>
              <w:t>Ректор</w:t>
            </w:r>
          </w:p>
          <w:p w:rsidR="00440B11" w:rsidRPr="00EA2549" w:rsidRDefault="00194858" w:rsidP="00D81467">
            <w:pPr>
              <w:ind w:right="174"/>
              <w:jc w:val="both"/>
              <w:rPr>
                <w:szCs w:val="24"/>
              </w:rPr>
            </w:pPr>
          </w:p>
          <w:p w:rsidR="00440B11" w:rsidRPr="00EA2549" w:rsidRDefault="00194858" w:rsidP="00D81467">
            <w:pPr>
              <w:ind w:right="174"/>
              <w:jc w:val="both"/>
              <w:rPr>
                <w:bCs/>
                <w:szCs w:val="24"/>
              </w:rPr>
            </w:pPr>
            <w:r w:rsidRPr="00EA2549">
              <w:rPr>
                <w:szCs w:val="24"/>
              </w:rPr>
              <w:t>___________________</w:t>
            </w:r>
            <w:r w:rsidRPr="00EA2549">
              <w:rPr>
                <w:bCs/>
                <w:szCs w:val="24"/>
              </w:rPr>
              <w:t xml:space="preserve"> </w:t>
            </w:r>
            <w:r w:rsidRPr="00EA2549">
              <w:rPr>
                <w:szCs w:val="24"/>
              </w:rPr>
              <w:t>М.П. Савченко</w:t>
            </w:r>
          </w:p>
          <w:p w:rsidR="00440B11" w:rsidRPr="00EA2549" w:rsidRDefault="00194858" w:rsidP="00D81467">
            <w:pPr>
              <w:jc w:val="both"/>
            </w:pPr>
            <w:r w:rsidRPr="00EA2549">
              <w:rPr>
                <w:szCs w:val="24"/>
              </w:rPr>
              <w:t xml:space="preserve">м.п.         </w:t>
            </w:r>
            <w:r w:rsidRPr="00EA2549">
              <w:rPr>
                <w:i/>
              </w:rPr>
              <w:t>(подпись)</w:t>
            </w:r>
          </w:p>
        </w:tc>
        <w:tc>
          <w:tcPr>
            <w:tcW w:w="2500" w:type="pct"/>
          </w:tcPr>
          <w:p w:rsidR="00440B11" w:rsidRPr="00EA2549" w:rsidRDefault="00194858" w:rsidP="00D81467">
            <w:pPr>
              <w:ind w:right="-460"/>
              <w:contextualSpacing/>
              <w:jc w:val="both"/>
              <w:rPr>
                <w:szCs w:val="24"/>
              </w:rPr>
            </w:pPr>
            <w:r w:rsidRPr="00EA2549">
              <w:rPr>
                <w:szCs w:val="24"/>
              </w:rPr>
              <w:t>Директор по операционной</w:t>
            </w:r>
          </w:p>
          <w:p w:rsidR="00440B11" w:rsidRPr="00EA2549" w:rsidRDefault="00194858" w:rsidP="00D81467">
            <w:pPr>
              <w:ind w:right="-460"/>
              <w:contextualSpacing/>
              <w:jc w:val="both"/>
              <w:rPr>
                <w:szCs w:val="24"/>
              </w:rPr>
            </w:pPr>
            <w:r w:rsidRPr="00EA2549">
              <w:rPr>
                <w:szCs w:val="24"/>
              </w:rPr>
              <w:t>поддержке продаж</w:t>
            </w:r>
          </w:p>
          <w:p w:rsidR="00440B11" w:rsidRPr="00EA2549" w:rsidRDefault="00194858" w:rsidP="00D81467">
            <w:pPr>
              <w:ind w:right="-460"/>
              <w:contextualSpacing/>
              <w:jc w:val="both"/>
              <w:rPr>
                <w:szCs w:val="24"/>
              </w:rPr>
            </w:pPr>
          </w:p>
          <w:p w:rsidR="00440B11" w:rsidRPr="00EA2549" w:rsidRDefault="00194858" w:rsidP="00D81467">
            <w:pPr>
              <w:ind w:right="-460"/>
              <w:contextualSpacing/>
              <w:jc w:val="both"/>
              <w:rPr>
                <w:szCs w:val="24"/>
              </w:rPr>
            </w:pPr>
          </w:p>
          <w:p w:rsidR="00440B11" w:rsidRPr="00EA2549" w:rsidRDefault="00194858" w:rsidP="00D81467">
            <w:pPr>
              <w:rPr>
                <w:szCs w:val="24"/>
              </w:rPr>
            </w:pPr>
            <w:r w:rsidRPr="00EA2549">
              <w:rPr>
                <w:szCs w:val="24"/>
              </w:rPr>
              <w:t>_______________________ Е.А. Ряховская</w:t>
            </w:r>
          </w:p>
          <w:p w:rsidR="00440B11" w:rsidRPr="00EA2549" w:rsidRDefault="00194858" w:rsidP="00D81467">
            <w:pPr>
              <w:rPr>
                <w:b/>
              </w:rPr>
            </w:pPr>
            <w:r w:rsidRPr="00EA2549">
              <w:rPr>
                <w:szCs w:val="24"/>
              </w:rPr>
              <w:t xml:space="preserve">м.п.         </w:t>
            </w:r>
            <w:r w:rsidRPr="00EA2549">
              <w:rPr>
                <w:i/>
              </w:rPr>
              <w:t>(подпись)</w:t>
            </w:r>
          </w:p>
        </w:tc>
      </w:tr>
    </w:tbl>
    <w:p w:rsidR="00440B11" w:rsidRPr="00EA2549" w:rsidRDefault="00194858" w:rsidP="00440B11">
      <w:pPr>
        <w:sectPr w:rsidR="00440B11" w:rsidRPr="00EA2549" w:rsidSect="007671BF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440B11" w:rsidRPr="00EA2549" w:rsidRDefault="00194858" w:rsidP="00440B11">
      <w:pPr>
        <w:jc w:val="right"/>
        <w:rPr>
          <w:sz w:val="16"/>
          <w:szCs w:val="16"/>
        </w:rPr>
      </w:pPr>
      <w:r w:rsidRPr="00EA2549">
        <w:rPr>
          <w:sz w:val="16"/>
          <w:szCs w:val="16"/>
        </w:rPr>
        <w:lastRenderedPageBreak/>
        <w:t>Приложение 1</w:t>
      </w:r>
    </w:p>
    <w:p w:rsidR="00440B11" w:rsidRPr="00EA2549" w:rsidRDefault="00194858" w:rsidP="00440B11">
      <w:pPr>
        <w:jc w:val="right"/>
        <w:rPr>
          <w:sz w:val="16"/>
          <w:szCs w:val="16"/>
        </w:rPr>
      </w:pPr>
      <w:r w:rsidRPr="00EA2549">
        <w:rPr>
          <w:sz w:val="16"/>
          <w:szCs w:val="16"/>
        </w:rPr>
        <w:t xml:space="preserve">к Контракту № </w:t>
      </w:r>
      <w:r>
        <w:rPr>
          <w:sz w:val="16"/>
          <w:szCs w:val="16"/>
        </w:rPr>
        <w:t>A0423334</w:t>
      </w:r>
    </w:p>
    <w:p w:rsidR="00440B11" w:rsidRPr="00EA2549" w:rsidRDefault="00194858" w:rsidP="00440B11">
      <w:pPr>
        <w:jc w:val="right"/>
        <w:rPr>
          <w:sz w:val="16"/>
          <w:szCs w:val="16"/>
        </w:rPr>
      </w:pPr>
      <w:r w:rsidRPr="00EA2549">
        <w:rPr>
          <w:sz w:val="16"/>
          <w:szCs w:val="16"/>
        </w:rPr>
        <w:t xml:space="preserve">от «___» ________________  </w:t>
      </w:r>
      <w:r w:rsidRPr="00EA2549">
        <w:rPr>
          <w:sz w:val="16"/>
          <w:szCs w:val="16"/>
        </w:rPr>
        <w:t>2026 г.</w:t>
      </w:r>
    </w:p>
    <w:p w:rsidR="00440B11" w:rsidRPr="00EA2549" w:rsidRDefault="00194858" w:rsidP="00440B11">
      <w:pPr>
        <w:jc w:val="both"/>
        <w:rPr>
          <w:szCs w:val="24"/>
        </w:rPr>
      </w:pPr>
    </w:p>
    <w:p w:rsidR="00440B11" w:rsidRPr="00EA2549" w:rsidRDefault="00194858" w:rsidP="00440B11">
      <w:pPr>
        <w:jc w:val="center"/>
        <w:rPr>
          <w:b/>
          <w:sz w:val="20"/>
          <w:szCs w:val="20"/>
        </w:rPr>
      </w:pPr>
      <w:r w:rsidRPr="00EA2549">
        <w:rPr>
          <w:b/>
          <w:sz w:val="20"/>
          <w:szCs w:val="20"/>
        </w:rPr>
        <w:t>Спецификация на поставку товара для</w:t>
      </w:r>
    </w:p>
    <w:p w:rsidR="00440B11" w:rsidRPr="00EA2549" w:rsidRDefault="00194858" w:rsidP="00440B11">
      <w:pPr>
        <w:spacing w:after="160" w:line="259" w:lineRule="auto"/>
        <w:jc w:val="center"/>
        <w:rPr>
          <w:b/>
          <w:sz w:val="20"/>
          <w:szCs w:val="20"/>
        </w:rPr>
      </w:pPr>
      <w:r w:rsidRPr="00EA2549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"Ростовская государственная консерватория им. С.В. Рахманинова"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/>
      </w:tblPr>
      <w:tblGrid>
        <w:gridCol w:w="396"/>
        <w:gridCol w:w="884"/>
        <w:gridCol w:w="947"/>
        <w:gridCol w:w="1050"/>
        <w:gridCol w:w="1324"/>
        <w:gridCol w:w="1385"/>
        <w:gridCol w:w="1733"/>
        <w:gridCol w:w="1782"/>
        <w:gridCol w:w="971"/>
        <w:gridCol w:w="552"/>
        <w:gridCol w:w="718"/>
        <w:gridCol w:w="394"/>
        <w:gridCol w:w="850"/>
        <w:gridCol w:w="293"/>
        <w:gridCol w:w="982"/>
        <w:gridCol w:w="968"/>
      </w:tblGrid>
      <w:tr w:rsidR="00440B11" w:rsidRPr="00EA2549" w:rsidTr="00D81467">
        <w:trPr>
          <w:cantSplit/>
          <w:trHeight w:val="143"/>
        </w:trPr>
        <w:tc>
          <w:tcPr>
            <w:tcW w:w="393" w:type="dxa"/>
            <w:vMerge w:val="restart"/>
            <w:shd w:val="clear" w:color="auto" w:fill="auto"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7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Код по ФП</w:t>
            </w:r>
          </w:p>
        </w:tc>
        <w:tc>
          <w:tcPr>
            <w:tcW w:w="1044" w:type="dxa"/>
            <w:vMerge w:val="restart"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Приложение</w:t>
            </w:r>
          </w:p>
        </w:tc>
        <w:tc>
          <w:tcPr>
            <w:tcW w:w="1316" w:type="dxa"/>
            <w:vMerge w:val="restart"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УМК/Серия</w:t>
            </w:r>
          </w:p>
        </w:tc>
        <w:tc>
          <w:tcPr>
            <w:tcW w:w="1377" w:type="dxa"/>
            <w:vMerge w:val="restart"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Автор</w:t>
            </w:r>
          </w:p>
        </w:tc>
        <w:tc>
          <w:tcPr>
            <w:tcW w:w="1722" w:type="dxa"/>
            <w:vMerge w:val="restart"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771" w:type="dxa"/>
            <w:vMerge w:val="restart"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Наименование по Федеральному перечню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A2549">
              <w:rPr>
                <w:b/>
                <w:sz w:val="16"/>
                <w:szCs w:val="16"/>
              </w:rPr>
              <w:t>Страна-производитель</w:t>
            </w:r>
          </w:p>
        </w:tc>
        <w:tc>
          <w:tcPr>
            <w:tcW w:w="549" w:type="dxa"/>
            <w:vMerge w:val="restart"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714" w:type="dxa"/>
            <w:vMerge w:val="restart"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Кол-во</w:t>
            </w:r>
          </w:p>
        </w:tc>
        <w:tc>
          <w:tcPr>
            <w:tcW w:w="392" w:type="dxa"/>
            <w:vMerge w:val="restart"/>
            <w:vAlign w:val="center"/>
          </w:tcPr>
          <w:p w:rsidR="00440B11" w:rsidRPr="00EA2549" w:rsidRDefault="00194858" w:rsidP="00D81467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Ед.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Цена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НДС</w:t>
            </w:r>
          </w:p>
        </w:tc>
        <w:tc>
          <w:tcPr>
            <w:tcW w:w="962" w:type="dxa"/>
            <w:vMerge w:val="restart"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Сумма с НДС</w:t>
            </w:r>
          </w:p>
        </w:tc>
      </w:tr>
      <w:tr w:rsidR="00440B11" w:rsidRPr="00EA2549" w:rsidTr="00D81467">
        <w:trPr>
          <w:cantSplit/>
          <w:trHeight w:val="137"/>
        </w:trPr>
        <w:tc>
          <w:tcPr>
            <w:tcW w:w="393" w:type="dxa"/>
            <w:vMerge/>
            <w:shd w:val="clear" w:color="auto" w:fill="auto"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Merge/>
            <w:tcMar>
              <w:left w:w="28" w:type="dxa"/>
              <w:right w:w="28" w:type="dxa"/>
            </w:tcMar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6" w:type="dxa"/>
            <w:vMerge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77" w:type="dxa"/>
            <w:vMerge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9" w:type="dxa"/>
            <w:vMerge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2" w:type="dxa"/>
            <w:vMerge/>
          </w:tcPr>
          <w:p w:rsidR="00440B11" w:rsidRPr="00EA2549" w:rsidRDefault="00194858" w:rsidP="00D81467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440B11" w:rsidRPr="00EA2549" w:rsidRDefault="00194858" w:rsidP="00D81467">
            <w:pPr>
              <w:ind w:left="-108" w:right="-106"/>
              <w:jc w:val="center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сумма</w:t>
            </w:r>
          </w:p>
        </w:tc>
        <w:tc>
          <w:tcPr>
            <w:tcW w:w="962" w:type="dxa"/>
            <w:vMerge/>
            <w:vAlign w:val="center"/>
          </w:tcPr>
          <w:p w:rsidR="00440B11" w:rsidRPr="00EA2549" w:rsidRDefault="00194858" w:rsidP="00D8146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40B11" w:rsidRPr="00EA2549" w:rsidTr="00D81467">
        <w:trPr>
          <w:cantSplit/>
        </w:trPr>
        <w:tc>
          <w:tcPr>
            <w:tcW w:w="393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1</w:t>
            </w:r>
          </w:p>
        </w:tc>
        <w:tc>
          <w:tcPr>
            <w:tcW w:w="878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ind w:left="19" w:right="-7"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15-1849-04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ind w:left="-31"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1.1.2.5.1.1.9.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ind w:left="-31"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Приложение 1</w:t>
            </w:r>
          </w:p>
        </w:tc>
        <w:tc>
          <w:tcPr>
            <w:tcW w:w="1316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rPr>
                <w:sz w:val="16"/>
                <w:szCs w:val="16"/>
                <w:lang w:val="en-US"/>
              </w:rPr>
            </w:pPr>
            <w:r w:rsidRPr="00EA2549">
              <w:rPr>
                <w:sz w:val="16"/>
                <w:szCs w:val="16"/>
              </w:rPr>
              <w:t>История России (6-9)</w:t>
            </w:r>
          </w:p>
        </w:tc>
        <w:tc>
          <w:tcPr>
            <w:tcW w:w="1377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Мединский В. Р., Торкунов А. В.</w:t>
            </w:r>
          </w:p>
        </w:tc>
        <w:tc>
          <w:tcPr>
            <w:tcW w:w="1722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История. История России. 1825—1914 гг. 9 класс</w:t>
            </w:r>
          </w:p>
        </w:tc>
        <w:tc>
          <w:tcPr>
            <w:tcW w:w="1771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Мединский В.Р., Торкунов А.В., История. История России, 1825 – 1914 гг.: 9-й класс: учебник</w:t>
            </w:r>
          </w:p>
        </w:tc>
        <w:tc>
          <w:tcPr>
            <w:tcW w:w="965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2026</w:t>
            </w:r>
          </w:p>
        </w:tc>
        <w:tc>
          <w:tcPr>
            <w:tcW w:w="714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right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20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шт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right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316.36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10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right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575.20</w:t>
            </w:r>
          </w:p>
        </w:tc>
        <w:tc>
          <w:tcPr>
            <w:tcW w:w="962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right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6327.20</w:t>
            </w:r>
          </w:p>
        </w:tc>
      </w:tr>
      <w:tr w:rsidR="00440B11" w:rsidRPr="00EA2549" w:rsidTr="00D81467">
        <w:trPr>
          <w:cantSplit/>
        </w:trPr>
        <w:tc>
          <w:tcPr>
            <w:tcW w:w="393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2</w:t>
            </w:r>
          </w:p>
        </w:tc>
        <w:tc>
          <w:tcPr>
            <w:tcW w:w="878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ind w:left="19" w:right="-7"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15-1848-04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ind w:left="-31"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1.1.2.5.1.1.8.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ind w:left="-31"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Приложение 1</w:t>
            </w:r>
          </w:p>
        </w:tc>
        <w:tc>
          <w:tcPr>
            <w:tcW w:w="1316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rPr>
                <w:sz w:val="16"/>
                <w:szCs w:val="16"/>
                <w:lang w:val="en-US"/>
              </w:rPr>
            </w:pPr>
            <w:r w:rsidRPr="00EA2549">
              <w:rPr>
                <w:sz w:val="16"/>
                <w:szCs w:val="16"/>
              </w:rPr>
              <w:t>История России (6-9)</w:t>
            </w:r>
          </w:p>
        </w:tc>
        <w:tc>
          <w:tcPr>
            <w:tcW w:w="1377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Мединский В. Р., Торкунов А. В.</w:t>
            </w:r>
          </w:p>
        </w:tc>
        <w:tc>
          <w:tcPr>
            <w:tcW w:w="1722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История. История России. XVIII — начало XIX в. 8 класс</w:t>
            </w:r>
          </w:p>
        </w:tc>
        <w:tc>
          <w:tcPr>
            <w:tcW w:w="1771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Мединский В.Р., Торкунов А.В., История. История России, XVIII – начало XIX в.: 8-й класс: учебник</w:t>
            </w:r>
          </w:p>
        </w:tc>
        <w:tc>
          <w:tcPr>
            <w:tcW w:w="965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2026</w:t>
            </w:r>
          </w:p>
        </w:tc>
        <w:tc>
          <w:tcPr>
            <w:tcW w:w="714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right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20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шт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right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303.60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10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right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552.00</w:t>
            </w:r>
          </w:p>
        </w:tc>
        <w:tc>
          <w:tcPr>
            <w:tcW w:w="962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right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6</w:t>
            </w:r>
            <w:r w:rsidRPr="00EA2549">
              <w:rPr>
                <w:sz w:val="16"/>
                <w:szCs w:val="16"/>
              </w:rPr>
              <w:t>072.00</w:t>
            </w:r>
          </w:p>
        </w:tc>
      </w:tr>
      <w:tr w:rsidR="00440B11" w:rsidRPr="00EA2549" w:rsidTr="00D81467">
        <w:trPr>
          <w:cantSplit/>
        </w:trPr>
        <w:tc>
          <w:tcPr>
            <w:tcW w:w="393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3</w:t>
            </w:r>
          </w:p>
        </w:tc>
        <w:tc>
          <w:tcPr>
            <w:tcW w:w="878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ind w:left="19" w:right="-7"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15-1845-04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ind w:left="-31"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1.1.2.5.1.1.5.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ind w:left="-31"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Приложение 1</w:t>
            </w:r>
          </w:p>
        </w:tc>
        <w:tc>
          <w:tcPr>
            <w:tcW w:w="1316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rPr>
                <w:sz w:val="16"/>
                <w:szCs w:val="16"/>
                <w:lang w:val="en-US"/>
              </w:rPr>
            </w:pPr>
            <w:r w:rsidRPr="00EA2549">
              <w:rPr>
                <w:sz w:val="16"/>
                <w:szCs w:val="16"/>
              </w:rPr>
              <w:t>Всеобщая история (5-9)</w:t>
            </w:r>
          </w:p>
        </w:tc>
        <w:tc>
          <w:tcPr>
            <w:tcW w:w="1377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Мединский В. Р., Чубарьян А. О.</w:t>
            </w:r>
          </w:p>
        </w:tc>
        <w:tc>
          <w:tcPr>
            <w:tcW w:w="1722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История. Всеобщая история. История Нового времени. XIX — начало XX в. 9 класс</w:t>
            </w:r>
          </w:p>
        </w:tc>
        <w:tc>
          <w:tcPr>
            <w:tcW w:w="1771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 xml:space="preserve">Мединский </w:t>
            </w:r>
            <w:r w:rsidRPr="00EA2549">
              <w:rPr>
                <w:sz w:val="16"/>
                <w:szCs w:val="16"/>
              </w:rPr>
              <w:t>В.Р., Чубарьян А.О., История. Всеобщая история. История Нового времени, XIX – начало XX в.: 9-й класс: учебник</w:t>
            </w:r>
          </w:p>
        </w:tc>
        <w:tc>
          <w:tcPr>
            <w:tcW w:w="965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2026</w:t>
            </w:r>
          </w:p>
        </w:tc>
        <w:tc>
          <w:tcPr>
            <w:tcW w:w="714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right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20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шт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right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227.59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10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right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413.80</w:t>
            </w:r>
          </w:p>
        </w:tc>
        <w:tc>
          <w:tcPr>
            <w:tcW w:w="962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jc w:val="right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4551.80</w:t>
            </w:r>
          </w:p>
        </w:tc>
      </w:tr>
      <w:tr w:rsidR="00440B11" w:rsidRPr="00EA2549" w:rsidTr="00D81467">
        <w:trPr>
          <w:cantSplit/>
        </w:trPr>
        <w:tc>
          <w:tcPr>
            <w:tcW w:w="393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keepNext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4</w:t>
            </w:r>
          </w:p>
        </w:tc>
        <w:tc>
          <w:tcPr>
            <w:tcW w:w="878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keepNext/>
              <w:ind w:left="-15" w:right="-19"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15-1844-04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keepNext/>
              <w:ind w:left="-31"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1.1.2.5.1.1.4.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ind w:left="-31"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Приложение 1</w:t>
            </w:r>
          </w:p>
        </w:tc>
        <w:tc>
          <w:tcPr>
            <w:tcW w:w="1316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keepNext/>
              <w:rPr>
                <w:sz w:val="16"/>
                <w:szCs w:val="16"/>
                <w:lang w:val="en-US"/>
              </w:rPr>
            </w:pPr>
            <w:r w:rsidRPr="00EA2549">
              <w:rPr>
                <w:sz w:val="16"/>
                <w:szCs w:val="16"/>
              </w:rPr>
              <w:t>Всеобщая история (5-9)</w:t>
            </w:r>
          </w:p>
        </w:tc>
        <w:tc>
          <w:tcPr>
            <w:tcW w:w="1377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keepNext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Мединский В. Р., Чубарьян А. О.</w:t>
            </w:r>
          </w:p>
        </w:tc>
        <w:tc>
          <w:tcPr>
            <w:tcW w:w="1722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keepNext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История. Всеобщая история. История Нового времени. XVIII — начало XIX в.8 класс</w:t>
            </w:r>
          </w:p>
        </w:tc>
        <w:tc>
          <w:tcPr>
            <w:tcW w:w="1771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keepNext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Мединский В.Р., Чубарьян А.О., История. Всеобщая история. История Нового времени, XVIII – нач</w:t>
            </w:r>
            <w:r w:rsidRPr="00EA2549">
              <w:rPr>
                <w:sz w:val="16"/>
                <w:szCs w:val="16"/>
              </w:rPr>
              <w:t>ало XIX в.: 8-й класс: учебник</w:t>
            </w:r>
          </w:p>
        </w:tc>
        <w:tc>
          <w:tcPr>
            <w:tcW w:w="965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keepNext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549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keepNext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2026</w:t>
            </w:r>
          </w:p>
        </w:tc>
        <w:tc>
          <w:tcPr>
            <w:tcW w:w="714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keepNext/>
              <w:jc w:val="right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20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keepNext/>
              <w:ind w:left="-108" w:right="-109"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шт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keepNext/>
              <w:jc w:val="right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189.75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keepNext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10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keepNext/>
              <w:jc w:val="right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345.00</w:t>
            </w:r>
          </w:p>
        </w:tc>
        <w:tc>
          <w:tcPr>
            <w:tcW w:w="962" w:type="dxa"/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keepNext/>
              <w:jc w:val="right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3795.00</w:t>
            </w:r>
          </w:p>
        </w:tc>
      </w:tr>
      <w:tr w:rsidR="00440B11" w:rsidRPr="00EA2549" w:rsidTr="00D81467">
        <w:trPr>
          <w:cantSplit/>
        </w:trPr>
        <w:tc>
          <w:tcPr>
            <w:tcW w:w="10956" w:type="dxa"/>
            <w:gridSpan w:val="10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40B11" w:rsidRPr="00EA2549" w:rsidRDefault="00194858" w:rsidP="00D81467">
            <w:pPr>
              <w:keepNext/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Mar>
              <w:left w:w="28" w:type="dxa"/>
              <w:right w:w="28" w:type="dxa"/>
            </w:tcMar>
            <w:vAlign w:val="bottom"/>
          </w:tcPr>
          <w:p w:rsidR="00440B11" w:rsidRPr="00EA2549" w:rsidRDefault="00194858" w:rsidP="00D81467">
            <w:pPr>
              <w:keepNext/>
              <w:jc w:val="right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bottom"/>
          </w:tcPr>
          <w:p w:rsidR="00440B11" w:rsidRPr="00EA2549" w:rsidRDefault="00194858" w:rsidP="00D81467">
            <w:pPr>
              <w:keepNext/>
              <w:ind w:left="-108" w:right="-109"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40B11" w:rsidRPr="00EA2549" w:rsidRDefault="00194858" w:rsidP="00D81467">
            <w:pPr>
              <w:keepNext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-</w:t>
            </w:r>
          </w:p>
        </w:tc>
        <w:tc>
          <w:tcPr>
            <w:tcW w:w="2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40B11" w:rsidRPr="00EA2549" w:rsidRDefault="00194858" w:rsidP="00D81467">
            <w:pPr>
              <w:keepNext/>
              <w:ind w:left="-105" w:right="-112"/>
              <w:jc w:val="center"/>
              <w:rPr>
                <w:sz w:val="16"/>
                <w:szCs w:val="16"/>
              </w:rPr>
            </w:pPr>
            <w:r w:rsidRPr="00EA2549">
              <w:rPr>
                <w:sz w:val="16"/>
                <w:szCs w:val="16"/>
              </w:rPr>
              <w:t>-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440B11" w:rsidRPr="00EA2549" w:rsidRDefault="00194858" w:rsidP="00D81467">
            <w:pPr>
              <w:keepNext/>
              <w:jc w:val="right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1886.00</w:t>
            </w:r>
          </w:p>
        </w:tc>
        <w:tc>
          <w:tcPr>
            <w:tcW w:w="962" w:type="dxa"/>
            <w:tcMar>
              <w:left w:w="28" w:type="dxa"/>
              <w:right w:w="28" w:type="dxa"/>
            </w:tcMar>
            <w:vAlign w:val="bottom"/>
          </w:tcPr>
          <w:p w:rsidR="00440B11" w:rsidRPr="00EA2549" w:rsidRDefault="00194858" w:rsidP="00D81467">
            <w:pPr>
              <w:keepNext/>
              <w:jc w:val="right"/>
              <w:rPr>
                <w:b/>
                <w:sz w:val="16"/>
                <w:szCs w:val="16"/>
              </w:rPr>
            </w:pPr>
            <w:r w:rsidRPr="00EA2549">
              <w:rPr>
                <w:b/>
                <w:sz w:val="16"/>
                <w:szCs w:val="16"/>
              </w:rPr>
              <w:t>20746.00</w:t>
            </w:r>
          </w:p>
        </w:tc>
      </w:tr>
    </w:tbl>
    <w:p w:rsidR="00440B11" w:rsidRPr="00EA2549" w:rsidRDefault="00194858" w:rsidP="00440B11">
      <w:pPr>
        <w:keepNext/>
        <w:keepLines/>
        <w:rPr>
          <w:b/>
          <w:sz w:val="16"/>
          <w:szCs w:val="16"/>
        </w:rPr>
      </w:pPr>
    </w:p>
    <w:tbl>
      <w:tblPr>
        <w:tblW w:w="5000" w:type="pct"/>
        <w:tblLayout w:type="fixed"/>
        <w:tblLook w:val="0000"/>
      </w:tblPr>
      <w:tblGrid>
        <w:gridCol w:w="7676"/>
        <w:gridCol w:w="7676"/>
      </w:tblGrid>
      <w:tr w:rsidR="00440B11" w:rsidRPr="00EA2549" w:rsidTr="00D81467">
        <w:trPr>
          <w:cantSplit/>
          <w:trHeight w:val="1377"/>
        </w:trPr>
        <w:tc>
          <w:tcPr>
            <w:tcW w:w="7584" w:type="dxa"/>
          </w:tcPr>
          <w:p w:rsidR="00440B11" w:rsidRPr="00EA2549" w:rsidRDefault="00194858" w:rsidP="00D81467">
            <w:pPr>
              <w:keepNext/>
              <w:keepLines/>
              <w:rPr>
                <w:b/>
                <w:bCs/>
                <w:sz w:val="16"/>
                <w:szCs w:val="16"/>
              </w:rPr>
            </w:pPr>
            <w:r w:rsidRPr="00EA2549">
              <w:rPr>
                <w:b/>
                <w:bCs/>
                <w:sz w:val="16"/>
                <w:szCs w:val="16"/>
              </w:rPr>
              <w:t>Заказчик:</w:t>
            </w:r>
          </w:p>
          <w:p w:rsidR="00440B11" w:rsidRPr="00EA2549" w:rsidRDefault="00194858" w:rsidP="00D81467">
            <w:pPr>
              <w:keepNext/>
              <w:keepLines/>
              <w:jc w:val="both"/>
              <w:rPr>
                <w:bCs/>
                <w:sz w:val="16"/>
                <w:szCs w:val="16"/>
              </w:rPr>
            </w:pPr>
            <w:r w:rsidRPr="00EA2549">
              <w:rPr>
                <w:bCs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"Ростовская государственная консерватория им. С.В. Рахманинова"</w:t>
            </w:r>
          </w:p>
          <w:p w:rsidR="00440B11" w:rsidRPr="00EA2549" w:rsidRDefault="00194858" w:rsidP="00D81467">
            <w:pPr>
              <w:keepNext/>
              <w:keepLines/>
              <w:jc w:val="both"/>
              <w:rPr>
                <w:b/>
                <w:bCs/>
                <w:sz w:val="16"/>
                <w:szCs w:val="16"/>
              </w:rPr>
            </w:pPr>
          </w:p>
          <w:p w:rsidR="00440B11" w:rsidRPr="00EA2549" w:rsidRDefault="00194858" w:rsidP="00D81467">
            <w:pPr>
              <w:keepNext/>
              <w:keepLines/>
              <w:rPr>
                <w:bCs/>
                <w:sz w:val="16"/>
                <w:szCs w:val="16"/>
              </w:rPr>
            </w:pPr>
            <w:r w:rsidRPr="00EA2549">
              <w:rPr>
                <w:bCs/>
                <w:sz w:val="16"/>
                <w:szCs w:val="16"/>
              </w:rPr>
              <w:t>Ректор</w:t>
            </w:r>
          </w:p>
          <w:p w:rsidR="00440B11" w:rsidRPr="00EA2549" w:rsidRDefault="00194858" w:rsidP="00D81467">
            <w:pPr>
              <w:keepNext/>
              <w:keepLines/>
              <w:rPr>
                <w:bCs/>
                <w:sz w:val="16"/>
                <w:szCs w:val="16"/>
              </w:rPr>
            </w:pPr>
          </w:p>
          <w:p w:rsidR="00440B11" w:rsidRPr="00EA2549" w:rsidRDefault="00194858" w:rsidP="00D81467">
            <w:pPr>
              <w:keepNext/>
              <w:keepLines/>
              <w:rPr>
                <w:bCs/>
                <w:sz w:val="16"/>
                <w:szCs w:val="16"/>
              </w:rPr>
            </w:pPr>
          </w:p>
          <w:p w:rsidR="00440B11" w:rsidRPr="00EA2549" w:rsidRDefault="00194858" w:rsidP="00D81467">
            <w:pPr>
              <w:keepNext/>
              <w:keepLines/>
              <w:rPr>
                <w:bCs/>
                <w:sz w:val="16"/>
                <w:szCs w:val="16"/>
              </w:rPr>
            </w:pPr>
            <w:r w:rsidRPr="00EA2549">
              <w:rPr>
                <w:bCs/>
                <w:sz w:val="16"/>
                <w:szCs w:val="16"/>
              </w:rPr>
              <w:t xml:space="preserve">_________________________________ </w:t>
            </w:r>
            <w:r w:rsidRPr="00EA2549">
              <w:rPr>
                <w:sz w:val="16"/>
                <w:szCs w:val="16"/>
              </w:rPr>
              <w:t>М.П. Савченко</w:t>
            </w:r>
          </w:p>
          <w:p w:rsidR="00440B11" w:rsidRPr="00EA2549" w:rsidRDefault="00194858" w:rsidP="00D81467">
            <w:pPr>
              <w:keepNext/>
              <w:keepLines/>
              <w:rPr>
                <w:bCs/>
                <w:sz w:val="16"/>
                <w:szCs w:val="16"/>
              </w:rPr>
            </w:pPr>
          </w:p>
          <w:p w:rsidR="00440B11" w:rsidRPr="00EA2549" w:rsidRDefault="00194858" w:rsidP="00D81467">
            <w:pPr>
              <w:keepNext/>
              <w:keepLines/>
              <w:rPr>
                <w:bCs/>
                <w:sz w:val="16"/>
                <w:szCs w:val="16"/>
              </w:rPr>
            </w:pPr>
          </w:p>
          <w:p w:rsidR="00440B11" w:rsidRPr="00EA2549" w:rsidRDefault="00194858" w:rsidP="00D81467">
            <w:pPr>
              <w:keepNext/>
              <w:keepLines/>
              <w:jc w:val="both"/>
              <w:rPr>
                <w:b/>
                <w:bCs/>
                <w:sz w:val="16"/>
                <w:szCs w:val="16"/>
              </w:rPr>
            </w:pPr>
            <w:r w:rsidRPr="00EA2549">
              <w:rPr>
                <w:bCs/>
                <w:sz w:val="16"/>
                <w:szCs w:val="16"/>
              </w:rPr>
              <w:t>М.П.</w:t>
            </w:r>
            <w:r w:rsidRPr="00EA254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584" w:type="dxa"/>
          </w:tcPr>
          <w:p w:rsidR="00440B11" w:rsidRPr="00EA2549" w:rsidRDefault="00194858" w:rsidP="00D81467">
            <w:pPr>
              <w:keepNext/>
              <w:keepLines/>
              <w:rPr>
                <w:b/>
                <w:bCs/>
                <w:sz w:val="16"/>
                <w:szCs w:val="16"/>
              </w:rPr>
            </w:pPr>
            <w:r w:rsidRPr="00EA2549">
              <w:rPr>
                <w:b/>
                <w:bCs/>
                <w:sz w:val="16"/>
                <w:szCs w:val="16"/>
              </w:rPr>
              <w:t>Поставщик:</w:t>
            </w:r>
          </w:p>
          <w:p w:rsidR="00440B11" w:rsidRPr="00EA2549" w:rsidRDefault="00194858" w:rsidP="00D81467">
            <w:pPr>
              <w:keepNext/>
              <w:keepLines/>
              <w:rPr>
                <w:bCs/>
                <w:sz w:val="16"/>
                <w:szCs w:val="16"/>
              </w:rPr>
            </w:pPr>
            <w:r w:rsidRPr="00EA2549">
              <w:rPr>
                <w:bCs/>
                <w:sz w:val="16"/>
                <w:szCs w:val="16"/>
              </w:rPr>
              <w:t>Акционерное общество «Издательство «Просвещение»</w:t>
            </w:r>
          </w:p>
          <w:p w:rsidR="00440B11" w:rsidRPr="00EA2549" w:rsidRDefault="00194858" w:rsidP="00D81467">
            <w:pPr>
              <w:keepNext/>
              <w:keepLines/>
              <w:rPr>
                <w:sz w:val="16"/>
                <w:szCs w:val="16"/>
              </w:rPr>
            </w:pPr>
          </w:p>
          <w:p w:rsidR="00440B11" w:rsidRPr="00EA2549" w:rsidRDefault="00194858" w:rsidP="00D81467">
            <w:pPr>
              <w:keepNext/>
              <w:keepLines/>
              <w:rPr>
                <w:bCs/>
                <w:sz w:val="16"/>
                <w:szCs w:val="16"/>
              </w:rPr>
            </w:pPr>
            <w:r w:rsidRPr="00EA2549">
              <w:rPr>
                <w:bCs/>
                <w:sz w:val="16"/>
                <w:szCs w:val="16"/>
              </w:rPr>
              <w:t>Директор по операционной поддержке продаж</w:t>
            </w:r>
          </w:p>
          <w:p w:rsidR="00440B11" w:rsidRPr="00EA2549" w:rsidRDefault="00194858" w:rsidP="00D81467">
            <w:pPr>
              <w:keepNext/>
              <w:keepLines/>
              <w:rPr>
                <w:bCs/>
                <w:sz w:val="16"/>
                <w:szCs w:val="16"/>
              </w:rPr>
            </w:pPr>
          </w:p>
          <w:p w:rsidR="00440B11" w:rsidRPr="00EA2549" w:rsidRDefault="00194858" w:rsidP="00D81467">
            <w:pPr>
              <w:keepNext/>
              <w:keepLines/>
              <w:rPr>
                <w:bCs/>
                <w:sz w:val="16"/>
                <w:szCs w:val="16"/>
              </w:rPr>
            </w:pPr>
          </w:p>
          <w:p w:rsidR="00440B11" w:rsidRPr="00EA2549" w:rsidRDefault="00194858" w:rsidP="00D81467">
            <w:pPr>
              <w:keepNext/>
              <w:keepLines/>
              <w:rPr>
                <w:bCs/>
                <w:sz w:val="16"/>
                <w:szCs w:val="16"/>
              </w:rPr>
            </w:pPr>
            <w:r w:rsidRPr="00EA2549">
              <w:rPr>
                <w:bCs/>
                <w:sz w:val="16"/>
                <w:szCs w:val="16"/>
              </w:rPr>
              <w:t>_________________________________ Е.А. Ряховская</w:t>
            </w:r>
          </w:p>
          <w:p w:rsidR="00440B11" w:rsidRPr="00EA2549" w:rsidRDefault="00194858" w:rsidP="00D81467">
            <w:pPr>
              <w:keepNext/>
              <w:keepLines/>
              <w:rPr>
                <w:bCs/>
                <w:sz w:val="16"/>
                <w:szCs w:val="16"/>
              </w:rPr>
            </w:pPr>
          </w:p>
          <w:p w:rsidR="00440B11" w:rsidRPr="00EA2549" w:rsidRDefault="00194858" w:rsidP="00D81467">
            <w:pPr>
              <w:keepNext/>
              <w:keepLines/>
              <w:rPr>
                <w:bCs/>
                <w:sz w:val="16"/>
                <w:szCs w:val="16"/>
              </w:rPr>
            </w:pPr>
          </w:p>
          <w:p w:rsidR="00440B11" w:rsidRPr="00EA2549" w:rsidRDefault="00194858" w:rsidP="00D81467">
            <w:pPr>
              <w:keepNext/>
              <w:keepLines/>
              <w:rPr>
                <w:b/>
                <w:bCs/>
                <w:sz w:val="16"/>
                <w:szCs w:val="16"/>
              </w:rPr>
            </w:pPr>
            <w:r w:rsidRPr="00EA2549">
              <w:rPr>
                <w:bCs/>
                <w:sz w:val="16"/>
                <w:szCs w:val="16"/>
              </w:rPr>
              <w:t>М.П.</w:t>
            </w:r>
          </w:p>
        </w:tc>
      </w:tr>
    </w:tbl>
    <w:p w:rsidR="00440B11" w:rsidRPr="00EA2549" w:rsidRDefault="00194858" w:rsidP="00440B11">
      <w:pPr>
        <w:rPr>
          <w:sz w:val="16"/>
          <w:szCs w:val="16"/>
        </w:rPr>
      </w:pPr>
    </w:p>
    <w:p w:rsidR="00440B11" w:rsidRPr="00EA2549" w:rsidRDefault="00194858" w:rsidP="00440B11">
      <w:pPr>
        <w:sectPr w:rsidR="00440B11" w:rsidRPr="00EA2549" w:rsidSect="00D81467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bookmarkEnd w:id="0"/>
    <w:p w:rsidR="00440B11" w:rsidRPr="00EA2549" w:rsidRDefault="00194858" w:rsidP="00440B11">
      <w:pPr>
        <w:jc w:val="right"/>
        <w:rPr>
          <w:szCs w:val="24"/>
        </w:rPr>
      </w:pPr>
      <w:r w:rsidRPr="00EA2549">
        <w:rPr>
          <w:szCs w:val="24"/>
        </w:rPr>
        <w:lastRenderedPageBreak/>
        <w:t>Приложение 2</w:t>
      </w:r>
    </w:p>
    <w:p w:rsidR="00440B11" w:rsidRPr="00EA2549" w:rsidRDefault="00194858" w:rsidP="00440B11">
      <w:pPr>
        <w:jc w:val="right"/>
        <w:rPr>
          <w:szCs w:val="24"/>
        </w:rPr>
      </w:pPr>
      <w:r w:rsidRPr="00EA2549">
        <w:rPr>
          <w:szCs w:val="24"/>
        </w:rPr>
        <w:t xml:space="preserve">к </w:t>
      </w:r>
      <w:r w:rsidRPr="00EA2549">
        <w:rPr>
          <w:szCs w:val="24"/>
        </w:rPr>
        <w:t>Контракту</w:t>
      </w:r>
      <w:r w:rsidRPr="00EA2549">
        <w:rPr>
          <w:szCs w:val="24"/>
        </w:rPr>
        <w:t xml:space="preserve"> № </w:t>
      </w:r>
      <w:r>
        <w:rPr>
          <w:szCs w:val="24"/>
        </w:rPr>
        <w:t>A0423334</w:t>
      </w:r>
    </w:p>
    <w:p w:rsidR="00440B11" w:rsidRPr="00EA2549" w:rsidRDefault="00194858" w:rsidP="00440B11">
      <w:pPr>
        <w:jc w:val="right"/>
      </w:pPr>
      <w:r w:rsidRPr="00EA2549">
        <w:rPr>
          <w:szCs w:val="24"/>
        </w:rPr>
        <w:t>от «___»  ________________  2026 г.</w:t>
      </w:r>
    </w:p>
    <w:p w:rsidR="00440B11" w:rsidRPr="00EA2549" w:rsidRDefault="00194858" w:rsidP="00440B11"/>
    <w:p w:rsidR="00982052" w:rsidRPr="00EA2549" w:rsidRDefault="00194858" w:rsidP="00982052">
      <w:pPr>
        <w:pStyle w:val="af"/>
        <w:jc w:val="center"/>
        <w:rPr>
          <w:b/>
        </w:rPr>
      </w:pPr>
      <w:r w:rsidRPr="00EA2549">
        <w:rPr>
          <w:b/>
        </w:rPr>
        <w:t>ФОРМА</w:t>
      </w:r>
    </w:p>
    <w:p w:rsidR="00762DDA" w:rsidRPr="00B77C02" w:rsidRDefault="00194858" w:rsidP="00762DDA">
      <w:pPr>
        <w:pStyle w:val="af"/>
        <w:jc w:val="center"/>
        <w:rPr>
          <w:color w:val="000000" w:themeColor="text1"/>
        </w:rPr>
      </w:pPr>
      <w:r>
        <w:rPr>
          <w:color w:val="000000" w:themeColor="text1"/>
        </w:rPr>
        <w:t>Доверенность</w:t>
      </w:r>
    </w:p>
    <w:p w:rsidR="00762DDA" w:rsidRPr="00D0376F" w:rsidRDefault="00194858" w:rsidP="00762DDA">
      <w:pPr>
        <w:pStyle w:val="af"/>
        <w:spacing w:before="0" w:beforeAutospacing="0" w:after="0" w:afterAutospacing="0"/>
        <w:jc w:val="center"/>
        <w:rPr>
          <w:color w:val="000000" w:themeColor="text1"/>
          <w:sz w:val="18"/>
          <w:szCs w:val="18"/>
        </w:rPr>
      </w:pPr>
      <w:r w:rsidRPr="00D0376F">
        <w:rPr>
          <w:color w:val="000000" w:themeColor="text1"/>
          <w:sz w:val="18"/>
          <w:szCs w:val="18"/>
        </w:rPr>
        <w:t>_</w:t>
      </w:r>
      <w:r>
        <w:rPr>
          <w:color w:val="000000" w:themeColor="text1"/>
          <w:sz w:val="18"/>
          <w:szCs w:val="18"/>
        </w:rPr>
        <w:t>___</w:t>
      </w:r>
      <w:r w:rsidRPr="00B77C02">
        <w:rPr>
          <w:color w:val="000000" w:themeColor="text1"/>
          <w:sz w:val="18"/>
          <w:szCs w:val="18"/>
        </w:rPr>
        <w:t>_____________</w:t>
      </w:r>
      <w:r w:rsidRPr="00D0376F">
        <w:rPr>
          <w:color w:val="000000" w:themeColor="text1"/>
          <w:sz w:val="18"/>
          <w:szCs w:val="18"/>
        </w:rPr>
        <w:t>________</w:t>
      </w:r>
    </w:p>
    <w:p w:rsidR="00762DDA" w:rsidRPr="0061577C" w:rsidRDefault="00194858" w:rsidP="00762DDA">
      <w:pPr>
        <w:pStyle w:val="af"/>
        <w:spacing w:before="0" w:beforeAutospacing="0" w:after="0" w:afterAutospacing="0"/>
        <w:jc w:val="center"/>
        <w:rPr>
          <w:sz w:val="18"/>
          <w:szCs w:val="18"/>
        </w:rPr>
      </w:pPr>
      <w:r w:rsidRPr="0061577C">
        <w:rPr>
          <w:sz w:val="18"/>
          <w:szCs w:val="18"/>
        </w:rPr>
        <w:t>дата прописью</w:t>
      </w:r>
    </w:p>
    <w:p w:rsidR="00762DDA" w:rsidRPr="0061577C" w:rsidRDefault="00194858" w:rsidP="00762DDA">
      <w:pPr>
        <w:pStyle w:val="af"/>
        <w:spacing w:before="0" w:beforeAutospacing="0" w:after="0" w:afterAutospacing="0"/>
        <w:jc w:val="center"/>
        <w:rPr>
          <w:sz w:val="18"/>
          <w:szCs w:val="18"/>
        </w:rPr>
      </w:pPr>
      <w:r w:rsidRPr="0061577C">
        <w:rPr>
          <w:sz w:val="18"/>
          <w:szCs w:val="18"/>
        </w:rPr>
        <w:t>________________________</w:t>
      </w:r>
    </w:p>
    <w:p w:rsidR="00762DDA" w:rsidRPr="0061577C" w:rsidRDefault="00194858" w:rsidP="00762DDA">
      <w:pPr>
        <w:pStyle w:val="af"/>
        <w:spacing w:before="0" w:beforeAutospacing="0" w:after="0" w:afterAutospacing="0"/>
        <w:contextualSpacing/>
        <w:jc w:val="center"/>
        <w:rPr>
          <w:sz w:val="18"/>
          <w:szCs w:val="18"/>
        </w:rPr>
      </w:pPr>
      <w:r w:rsidRPr="0061577C">
        <w:rPr>
          <w:sz w:val="18"/>
          <w:szCs w:val="18"/>
        </w:rPr>
        <w:t>населённый пункт</w:t>
      </w:r>
    </w:p>
    <w:p w:rsidR="00762DDA" w:rsidRPr="0061577C" w:rsidRDefault="00194858" w:rsidP="00762DDA">
      <w:pPr>
        <w:pStyle w:val="af"/>
        <w:spacing w:before="0" w:beforeAutospacing="0" w:after="0" w:afterAutospacing="0"/>
        <w:contextualSpacing/>
        <w:jc w:val="center"/>
        <w:rPr>
          <w:sz w:val="18"/>
          <w:szCs w:val="18"/>
        </w:rPr>
      </w:pPr>
    </w:p>
    <w:p w:rsidR="00762DDA" w:rsidRPr="0061577C" w:rsidRDefault="00194858" w:rsidP="00762DDA">
      <w:pPr>
        <w:pStyle w:val="af"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61577C">
        <w:rPr>
          <w:sz w:val="18"/>
          <w:szCs w:val="18"/>
        </w:rPr>
        <w:t xml:space="preserve"> ________________________________________ ИНН ____________________________, адрес </w:t>
      </w:r>
    </w:p>
    <w:p w:rsidR="00762DDA" w:rsidRPr="0061577C" w:rsidRDefault="00194858" w:rsidP="00762DDA">
      <w:pPr>
        <w:pStyle w:val="af"/>
        <w:spacing w:before="0" w:beforeAutospacing="0" w:after="0" w:afterAutospacing="0"/>
        <w:contextualSpacing/>
        <w:jc w:val="both"/>
        <w:rPr>
          <w:sz w:val="18"/>
          <w:szCs w:val="18"/>
        </w:rPr>
      </w:pPr>
      <w:r w:rsidRPr="0061577C">
        <w:rPr>
          <w:sz w:val="18"/>
          <w:szCs w:val="18"/>
        </w:rPr>
        <w:t xml:space="preserve">                                           наименование</w:t>
      </w:r>
    </w:p>
    <w:p w:rsidR="00762DDA" w:rsidRPr="0061577C" w:rsidRDefault="00194858" w:rsidP="00762DDA">
      <w:pPr>
        <w:pStyle w:val="af"/>
        <w:jc w:val="both"/>
        <w:rPr>
          <w:sz w:val="18"/>
          <w:szCs w:val="18"/>
        </w:rPr>
      </w:pPr>
      <w:r w:rsidRPr="0061577C">
        <w:rPr>
          <w:sz w:val="18"/>
          <w:szCs w:val="18"/>
        </w:rPr>
        <w:t>регистрации ______________________ (далее Школа), в лице _________________ __________________________________________</w:t>
      </w:r>
      <w:r w:rsidRPr="0061577C">
        <w:rPr>
          <w:sz w:val="18"/>
          <w:szCs w:val="18"/>
        </w:rPr>
        <w:t>__________________________________, действующего на основании __________________________, уполномочивает:</w:t>
      </w:r>
    </w:p>
    <w:p w:rsidR="00762DDA" w:rsidRPr="0061577C" w:rsidRDefault="00194858" w:rsidP="00762DDA">
      <w:pPr>
        <w:pStyle w:val="af"/>
        <w:numPr>
          <w:ilvl w:val="0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61577C">
        <w:rPr>
          <w:sz w:val="18"/>
          <w:szCs w:val="18"/>
        </w:rPr>
        <w:t xml:space="preserve"> _____________________________________________________, </w:t>
      </w:r>
    </w:p>
    <w:p w:rsidR="00762DDA" w:rsidRPr="0061577C" w:rsidRDefault="00194858" w:rsidP="00762DDA">
      <w:pPr>
        <w:pStyle w:val="af"/>
        <w:spacing w:before="0" w:beforeAutospacing="0" w:after="0" w:afterAutospacing="0"/>
        <w:jc w:val="center"/>
        <w:rPr>
          <w:sz w:val="18"/>
          <w:szCs w:val="18"/>
        </w:rPr>
      </w:pPr>
      <w:r w:rsidRPr="0061577C">
        <w:rPr>
          <w:sz w:val="18"/>
          <w:szCs w:val="18"/>
        </w:rPr>
        <w:t>(ФИО)</w:t>
      </w:r>
    </w:p>
    <w:p w:rsidR="00762DDA" w:rsidRPr="0061577C" w:rsidRDefault="00194858" w:rsidP="00762DDA">
      <w:pPr>
        <w:pStyle w:val="af"/>
        <w:numPr>
          <w:ilvl w:val="0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61577C">
        <w:rPr>
          <w:sz w:val="18"/>
          <w:szCs w:val="18"/>
        </w:rPr>
        <w:t xml:space="preserve">_____________________________________________________, </w:t>
      </w:r>
    </w:p>
    <w:p w:rsidR="00762DDA" w:rsidRPr="0061577C" w:rsidRDefault="00194858" w:rsidP="00762DDA">
      <w:pPr>
        <w:pStyle w:val="af"/>
        <w:spacing w:before="0" w:beforeAutospacing="0" w:after="0" w:afterAutospacing="0"/>
        <w:jc w:val="center"/>
        <w:rPr>
          <w:sz w:val="18"/>
          <w:szCs w:val="18"/>
        </w:rPr>
      </w:pPr>
      <w:r w:rsidRPr="0061577C">
        <w:rPr>
          <w:sz w:val="18"/>
          <w:szCs w:val="18"/>
        </w:rPr>
        <w:t>(ФИО)</w:t>
      </w:r>
    </w:p>
    <w:p w:rsidR="00762DDA" w:rsidRPr="0061577C" w:rsidRDefault="00194858" w:rsidP="00762DDA">
      <w:pPr>
        <w:pStyle w:val="af"/>
        <w:numPr>
          <w:ilvl w:val="0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61577C">
        <w:rPr>
          <w:sz w:val="18"/>
          <w:szCs w:val="18"/>
        </w:rPr>
        <w:t xml:space="preserve">_____________________________________________________, </w:t>
      </w:r>
    </w:p>
    <w:p w:rsidR="00762DDA" w:rsidRPr="0061577C" w:rsidRDefault="00194858" w:rsidP="00762DDA">
      <w:pPr>
        <w:pStyle w:val="af"/>
        <w:spacing w:before="0" w:beforeAutospacing="0" w:after="0" w:afterAutospacing="0"/>
        <w:jc w:val="center"/>
        <w:rPr>
          <w:sz w:val="18"/>
          <w:szCs w:val="18"/>
        </w:rPr>
      </w:pPr>
      <w:r w:rsidRPr="0061577C">
        <w:rPr>
          <w:sz w:val="18"/>
          <w:szCs w:val="18"/>
        </w:rPr>
        <w:t>(ФИО)</w:t>
      </w:r>
    </w:p>
    <w:p w:rsidR="00762DDA" w:rsidRDefault="00194858" w:rsidP="00762DDA">
      <w:pPr>
        <w:pStyle w:val="af"/>
        <w:spacing w:before="0" w:beforeAutospacing="0" w:after="0" w:afterAutospacing="0"/>
        <w:jc w:val="both"/>
      </w:pPr>
    </w:p>
    <w:p w:rsidR="00762DDA" w:rsidRPr="0061577C" w:rsidRDefault="00194858" w:rsidP="00762DDA">
      <w:pPr>
        <w:pStyle w:val="af"/>
        <w:spacing w:before="0" w:beforeAutospacing="0" w:after="0" w:afterAutospacing="0"/>
        <w:jc w:val="both"/>
        <w:rPr>
          <w:sz w:val="18"/>
          <w:szCs w:val="18"/>
        </w:rPr>
      </w:pPr>
      <w:r w:rsidRPr="0061577C">
        <w:rPr>
          <w:sz w:val="18"/>
          <w:szCs w:val="18"/>
        </w:rPr>
        <w:t>представлять интересы Школы в отношениях с АО «Издательство «Просвещение» для чего ему предоставляется право от имени Школы:</w:t>
      </w:r>
    </w:p>
    <w:p w:rsidR="00762DDA" w:rsidRPr="0061577C" w:rsidRDefault="00194858" w:rsidP="00762DDA">
      <w:pPr>
        <w:pStyle w:val="af"/>
        <w:numPr>
          <w:ilvl w:val="0"/>
          <w:numId w:val="2"/>
        </w:numPr>
        <w:ind w:left="0" w:firstLine="360"/>
        <w:jc w:val="both"/>
        <w:rPr>
          <w:sz w:val="18"/>
          <w:szCs w:val="18"/>
        </w:rPr>
      </w:pPr>
      <w:r w:rsidRPr="0061577C">
        <w:rPr>
          <w:sz w:val="18"/>
          <w:szCs w:val="18"/>
        </w:rPr>
        <w:t>получать товар от Поставщика (транспортных компаний –перевозчиков По</w:t>
      </w:r>
      <w:r w:rsidRPr="0061577C">
        <w:rPr>
          <w:sz w:val="18"/>
          <w:szCs w:val="18"/>
        </w:rPr>
        <w:t>ставщика) на основании транспортных накладных с правом подписи транспортных накладных;</w:t>
      </w:r>
    </w:p>
    <w:p w:rsidR="00762DDA" w:rsidRPr="0061577C" w:rsidRDefault="00194858" w:rsidP="00762DDA">
      <w:pPr>
        <w:pStyle w:val="af"/>
        <w:numPr>
          <w:ilvl w:val="0"/>
          <w:numId w:val="2"/>
        </w:numPr>
        <w:ind w:left="0" w:firstLine="360"/>
        <w:jc w:val="both"/>
        <w:rPr>
          <w:sz w:val="18"/>
          <w:szCs w:val="18"/>
        </w:rPr>
      </w:pPr>
      <w:r w:rsidRPr="0061577C">
        <w:rPr>
          <w:sz w:val="18"/>
          <w:szCs w:val="18"/>
        </w:rPr>
        <w:t>получать сопроводительные документы на товар (транспортную накладную, сертификат соответствия, товарные накладные по форме ТОРГ12, счета-фактуры, сертификаты соответстви</w:t>
      </w:r>
      <w:r w:rsidRPr="0061577C">
        <w:rPr>
          <w:sz w:val="18"/>
          <w:szCs w:val="18"/>
        </w:rPr>
        <w:t>я и иные документы);</w:t>
      </w:r>
    </w:p>
    <w:p w:rsidR="00762DDA" w:rsidRPr="0061577C" w:rsidRDefault="00194858" w:rsidP="00762DDA">
      <w:pPr>
        <w:pStyle w:val="af"/>
        <w:numPr>
          <w:ilvl w:val="0"/>
          <w:numId w:val="2"/>
        </w:numPr>
        <w:ind w:left="0" w:firstLine="360"/>
        <w:jc w:val="both"/>
        <w:rPr>
          <w:sz w:val="18"/>
          <w:szCs w:val="18"/>
        </w:rPr>
      </w:pPr>
      <w:r w:rsidRPr="0061577C">
        <w:rPr>
          <w:sz w:val="18"/>
          <w:szCs w:val="18"/>
        </w:rPr>
        <w:t>осуществлять приемку товара с правом подписи товарных накладных по форме ТОРГ12;</w:t>
      </w:r>
    </w:p>
    <w:p w:rsidR="00762DDA" w:rsidRPr="0061577C" w:rsidRDefault="00194858" w:rsidP="00762DDA">
      <w:pPr>
        <w:pStyle w:val="af"/>
        <w:numPr>
          <w:ilvl w:val="0"/>
          <w:numId w:val="2"/>
        </w:numPr>
        <w:ind w:left="0" w:firstLine="360"/>
        <w:jc w:val="both"/>
        <w:rPr>
          <w:sz w:val="18"/>
          <w:szCs w:val="18"/>
        </w:rPr>
      </w:pPr>
      <w:r w:rsidRPr="0061577C">
        <w:rPr>
          <w:sz w:val="18"/>
          <w:szCs w:val="18"/>
        </w:rPr>
        <w:t>подписывать транспортные накладные, товарные накладные по форме ТОРГ12, иные документы, связанные с выполнением настоящего поручения.</w:t>
      </w:r>
    </w:p>
    <w:p w:rsidR="00762DDA" w:rsidRPr="0061577C" w:rsidRDefault="00194858" w:rsidP="00762DDA">
      <w:pPr>
        <w:pStyle w:val="af"/>
        <w:ind w:left="360"/>
        <w:jc w:val="both"/>
        <w:rPr>
          <w:sz w:val="18"/>
          <w:szCs w:val="18"/>
        </w:rPr>
      </w:pPr>
      <w:r w:rsidRPr="0061577C">
        <w:rPr>
          <w:sz w:val="18"/>
          <w:szCs w:val="18"/>
        </w:rPr>
        <w:t>Полномочия выданы ср</w:t>
      </w:r>
      <w:r w:rsidRPr="0061577C">
        <w:rPr>
          <w:sz w:val="18"/>
          <w:szCs w:val="18"/>
        </w:rPr>
        <w:t>оком до 31 декабря 2026 года без права передоверия.</w:t>
      </w:r>
    </w:p>
    <w:p w:rsidR="00762DDA" w:rsidRPr="0061577C" w:rsidRDefault="00194858" w:rsidP="00762DDA">
      <w:pPr>
        <w:pStyle w:val="af"/>
        <w:spacing w:before="0" w:beforeAutospacing="0" w:after="0" w:afterAutospacing="0"/>
        <w:contextualSpacing/>
        <w:rPr>
          <w:sz w:val="18"/>
          <w:szCs w:val="18"/>
        </w:rPr>
      </w:pPr>
      <w:r w:rsidRPr="0061577C">
        <w:rPr>
          <w:sz w:val="18"/>
          <w:szCs w:val="18"/>
        </w:rPr>
        <w:t>Директор _____________________</w:t>
      </w:r>
    </w:p>
    <w:p w:rsidR="00762DDA" w:rsidRPr="0061577C" w:rsidRDefault="00194858" w:rsidP="00762DDA">
      <w:pPr>
        <w:pStyle w:val="af"/>
        <w:spacing w:before="0" w:beforeAutospacing="0" w:after="0" w:afterAutospacing="0"/>
        <w:contextualSpacing/>
        <w:rPr>
          <w:sz w:val="18"/>
          <w:szCs w:val="18"/>
        </w:rPr>
      </w:pPr>
      <w:r w:rsidRPr="0061577C">
        <w:rPr>
          <w:sz w:val="18"/>
          <w:szCs w:val="18"/>
        </w:rPr>
        <w:t xml:space="preserve">                                     наименование</w:t>
      </w:r>
    </w:p>
    <w:p w:rsidR="00762DDA" w:rsidRPr="0061577C" w:rsidRDefault="00194858" w:rsidP="00762DDA">
      <w:pPr>
        <w:pStyle w:val="af"/>
        <w:rPr>
          <w:sz w:val="18"/>
          <w:szCs w:val="18"/>
        </w:rPr>
      </w:pPr>
      <w:r w:rsidRPr="0061577C">
        <w:rPr>
          <w:sz w:val="18"/>
          <w:szCs w:val="18"/>
        </w:rPr>
        <w:t>______________ (подпись) ________________ (ФИО)</w:t>
      </w:r>
    </w:p>
    <w:p w:rsidR="00762DDA" w:rsidRDefault="00194858" w:rsidP="00762DDA">
      <w:pPr>
        <w:pStyle w:val="af"/>
      </w:pPr>
      <w:r>
        <w:t>М.П.</w:t>
      </w:r>
    </w:p>
    <w:p w:rsidR="00762DDA" w:rsidRPr="00CD1836" w:rsidRDefault="00194858" w:rsidP="00762DDA">
      <w:pPr>
        <w:rPr>
          <w:rFonts w:eastAsia="Times New Roman"/>
          <w:szCs w:val="24"/>
          <w:lang w:eastAsia="ru-RU"/>
        </w:rPr>
      </w:pPr>
      <w:r w:rsidRPr="00CD1836">
        <w:rPr>
          <w:rFonts w:eastAsia="Times New Roman"/>
          <w:szCs w:val="24"/>
          <w:lang w:eastAsia="ru-RU"/>
        </w:rPr>
        <w:t xml:space="preserve">Форма согласована 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5528"/>
      </w:tblGrid>
      <w:tr w:rsidR="00762DDA" w:rsidRPr="0002511C" w:rsidTr="00BC581B">
        <w:trPr>
          <w:trHeight w:val="2912"/>
        </w:trPr>
        <w:tc>
          <w:tcPr>
            <w:tcW w:w="4820" w:type="dxa"/>
          </w:tcPr>
          <w:p w:rsidR="00762DDA" w:rsidRPr="00CD1836" w:rsidRDefault="00194858" w:rsidP="00BC581B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1836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ЗАКАЗЧИК:</w:t>
            </w:r>
            <w:r w:rsidRPr="00CD183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762DDA" w:rsidRPr="00CD1836" w:rsidRDefault="00194858" w:rsidP="00BC581B">
            <w:pPr>
              <w:snapToGri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CD183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762DDA" w:rsidRPr="00CD1836" w:rsidRDefault="00194858" w:rsidP="00BC581B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762DDA" w:rsidRPr="00CD1836" w:rsidRDefault="00194858" w:rsidP="00BC581B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762DDA" w:rsidRPr="00CD1836" w:rsidRDefault="00194858" w:rsidP="00BC581B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762DDA" w:rsidRPr="00CD1836" w:rsidRDefault="00194858" w:rsidP="00BC581B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762DDA" w:rsidRPr="00CD1836" w:rsidRDefault="00194858" w:rsidP="00BC581B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762DDA" w:rsidRPr="00CD1836" w:rsidRDefault="00194858" w:rsidP="00BC581B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762DDA" w:rsidRPr="00CD1836" w:rsidRDefault="00194858" w:rsidP="00BC581B">
            <w:pPr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CD1836">
              <w:rPr>
                <w:rFonts w:eastAsia="Times New Roman"/>
                <w:szCs w:val="24"/>
                <w:lang w:eastAsia="ru-RU"/>
              </w:rPr>
              <w:t>______________________</w:t>
            </w:r>
            <w:r w:rsidRPr="00CD1836">
              <w:rPr>
                <w:rFonts w:eastAsia="Times New Roman"/>
                <w:bCs/>
                <w:szCs w:val="24"/>
                <w:lang w:eastAsia="ru-RU"/>
              </w:rPr>
              <w:t xml:space="preserve"> _______________</w:t>
            </w:r>
          </w:p>
          <w:p w:rsidR="00762DDA" w:rsidRPr="00CD1836" w:rsidRDefault="00194858" w:rsidP="00BC581B">
            <w:pPr>
              <w:jc w:val="both"/>
              <w:rPr>
                <w:rFonts w:eastAsia="Times New Roman"/>
                <w:i/>
                <w:szCs w:val="24"/>
                <w:lang w:eastAsia="ru-RU"/>
              </w:rPr>
            </w:pPr>
            <w:r w:rsidRPr="00CD1836">
              <w:rPr>
                <w:rFonts w:eastAsia="Times New Roman"/>
                <w:szCs w:val="24"/>
                <w:lang w:eastAsia="ru-RU"/>
              </w:rPr>
              <w:t xml:space="preserve">м.п.     </w:t>
            </w:r>
            <w:r w:rsidRPr="00CD1836">
              <w:rPr>
                <w:rFonts w:eastAsia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528" w:type="dxa"/>
          </w:tcPr>
          <w:p w:rsidR="00762DDA" w:rsidRPr="00CD1836" w:rsidRDefault="00194858" w:rsidP="00BC581B">
            <w:pPr>
              <w:snapToGrid w:val="0"/>
              <w:ind w:right="-46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1836">
              <w:rPr>
                <w:rFonts w:eastAsia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:rsidR="00762DDA" w:rsidRPr="00CD1836" w:rsidRDefault="00194858" w:rsidP="00BC581B">
            <w:pPr>
              <w:ind w:right="-460"/>
              <w:contextualSpacing/>
              <w:rPr>
                <w:rFonts w:eastAsia="Times New Roman"/>
                <w:szCs w:val="24"/>
                <w:lang w:eastAsia="ru-RU"/>
              </w:rPr>
            </w:pPr>
            <w:r w:rsidRPr="00CD1836">
              <w:rPr>
                <w:rFonts w:eastAsia="Times New Roman"/>
                <w:szCs w:val="24"/>
                <w:lang w:eastAsia="ru-RU"/>
              </w:rPr>
              <w:t>Акционерное общество</w:t>
            </w:r>
          </w:p>
          <w:p w:rsidR="00762DDA" w:rsidRPr="00CD1836" w:rsidRDefault="00194858" w:rsidP="00BC581B">
            <w:pPr>
              <w:ind w:right="-460"/>
              <w:contextualSpacing/>
              <w:rPr>
                <w:szCs w:val="24"/>
              </w:rPr>
            </w:pPr>
            <w:r w:rsidRPr="00CD1836">
              <w:rPr>
                <w:rFonts w:eastAsia="Times New Roman"/>
                <w:szCs w:val="24"/>
                <w:lang w:eastAsia="ru-RU"/>
              </w:rPr>
              <w:t xml:space="preserve">«Издательство «Просвещение» </w:t>
            </w:r>
          </w:p>
          <w:p w:rsidR="00762DDA" w:rsidRPr="00CD1836" w:rsidRDefault="00194858" w:rsidP="00BC581B">
            <w:pPr>
              <w:ind w:right="-460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762DDA" w:rsidRPr="00CD1836" w:rsidRDefault="00194858" w:rsidP="00BC581B">
            <w:pPr>
              <w:ind w:right="-460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CD1836">
              <w:rPr>
                <w:rFonts w:eastAsia="Times New Roman"/>
                <w:szCs w:val="24"/>
                <w:lang w:eastAsia="ru-RU"/>
              </w:rPr>
              <w:t>Директор по операционной</w:t>
            </w:r>
          </w:p>
          <w:p w:rsidR="00762DDA" w:rsidRPr="00CD1836" w:rsidRDefault="00194858" w:rsidP="00BC581B">
            <w:pPr>
              <w:ind w:right="-460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CD1836">
              <w:rPr>
                <w:rFonts w:eastAsia="Times New Roman"/>
                <w:szCs w:val="24"/>
                <w:lang w:eastAsia="ru-RU"/>
              </w:rPr>
              <w:t>поддержке продаж</w:t>
            </w:r>
          </w:p>
          <w:p w:rsidR="00762DDA" w:rsidRPr="00CD1836" w:rsidRDefault="00194858" w:rsidP="00BC581B">
            <w:pPr>
              <w:ind w:right="-460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762DDA" w:rsidRPr="00CD1836" w:rsidRDefault="00194858" w:rsidP="00BC581B">
            <w:pPr>
              <w:ind w:right="-460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CD1836">
              <w:rPr>
                <w:rFonts w:eastAsia="Times New Roman"/>
                <w:szCs w:val="24"/>
                <w:lang w:eastAsia="ru-RU"/>
              </w:rPr>
              <w:tab/>
            </w:r>
          </w:p>
          <w:p w:rsidR="00762DDA" w:rsidRPr="00CD1836" w:rsidRDefault="00194858" w:rsidP="00BC581B">
            <w:pPr>
              <w:rPr>
                <w:rFonts w:eastAsia="Times New Roman"/>
                <w:szCs w:val="24"/>
                <w:lang w:eastAsia="ru-RU"/>
              </w:rPr>
            </w:pPr>
            <w:r w:rsidRPr="00CD1836">
              <w:rPr>
                <w:rFonts w:eastAsia="Times New Roman"/>
                <w:szCs w:val="24"/>
                <w:lang w:eastAsia="ru-RU"/>
              </w:rPr>
              <w:t>_______________________ Е.А. Ряховская</w:t>
            </w:r>
          </w:p>
          <w:p w:rsidR="00762DDA" w:rsidRPr="009B2F98" w:rsidRDefault="00194858" w:rsidP="00BC581B">
            <w:pPr>
              <w:rPr>
                <w:rFonts w:eastAsia="Times New Roman"/>
                <w:szCs w:val="24"/>
                <w:lang w:eastAsia="ru-RU"/>
              </w:rPr>
            </w:pPr>
            <w:r w:rsidRPr="00CD1836">
              <w:rPr>
                <w:rFonts w:eastAsia="Times New Roman"/>
                <w:szCs w:val="24"/>
                <w:lang w:eastAsia="ru-RU"/>
              </w:rPr>
              <w:t xml:space="preserve">м.п.     </w:t>
            </w:r>
            <w:r w:rsidRPr="00CD1836">
              <w:rPr>
                <w:rFonts w:eastAsia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982052" w:rsidRPr="006A11BE" w:rsidRDefault="00194858" w:rsidP="004C2941">
      <w:pPr>
        <w:pStyle w:val="af"/>
      </w:pPr>
    </w:p>
    <w:sectPr w:rsidR="00982052" w:rsidRPr="006A11BE" w:rsidSect="007671B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858" w:rsidRDefault="00194858" w:rsidP="00A14F2F">
      <w:r>
        <w:separator/>
      </w:r>
    </w:p>
  </w:endnote>
  <w:endnote w:type="continuationSeparator" w:id="0">
    <w:p w:rsidR="00194858" w:rsidRDefault="00194858" w:rsidP="00A14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858" w:rsidRDefault="00194858" w:rsidP="00A14F2F">
      <w:r>
        <w:separator/>
      </w:r>
    </w:p>
  </w:footnote>
  <w:footnote w:type="continuationSeparator" w:id="0">
    <w:p w:rsidR="00194858" w:rsidRDefault="00194858" w:rsidP="00A14F2F">
      <w:r>
        <w:continuationSeparator/>
      </w:r>
    </w:p>
  </w:footnote>
  <w:footnote w:id="1">
    <w:p w:rsidR="009A2C6F" w:rsidRPr="00E007F7" w:rsidRDefault="00194858" w:rsidP="009A2C6F">
      <w:pPr>
        <w:pStyle w:val="a5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E007F7">
        <w:rPr>
          <w:sz w:val="18"/>
          <w:szCs w:val="18"/>
        </w:rPr>
        <w:t>10 (Десять) рабочих дней при оформлении документа о</w:t>
      </w:r>
      <w:r w:rsidRPr="00E007F7">
        <w:rPr>
          <w:sz w:val="18"/>
          <w:szCs w:val="18"/>
        </w:rPr>
        <w:t xml:space="preserve"> приемке без использования единой информационной системы;</w:t>
      </w:r>
    </w:p>
    <w:p w:rsidR="009A2C6F" w:rsidRPr="00E007F7" w:rsidRDefault="00194858" w:rsidP="009A2C6F">
      <w:pPr>
        <w:pStyle w:val="a5"/>
        <w:jc w:val="both"/>
        <w:rPr>
          <w:sz w:val="18"/>
          <w:szCs w:val="18"/>
        </w:rPr>
      </w:pPr>
      <w:r w:rsidRPr="00E007F7">
        <w:rPr>
          <w:sz w:val="18"/>
          <w:szCs w:val="18"/>
        </w:rPr>
        <w:t xml:space="preserve">   7 (семь) рабочих дней при оформлении документа о приемке с использованием единой информационной системы.</w:t>
      </w:r>
    </w:p>
    <w:p w:rsidR="009A2C6F" w:rsidRPr="00FF5C56" w:rsidRDefault="00194858" w:rsidP="009A2C6F">
      <w:pPr>
        <w:pStyle w:val="a5"/>
        <w:rPr>
          <w:sz w:val="18"/>
          <w:szCs w:val="18"/>
        </w:rPr>
      </w:pPr>
    </w:p>
    <w:p w:rsidR="009A2C6F" w:rsidRDefault="00194858" w:rsidP="009A2C6F">
      <w:pPr>
        <w:pStyle w:val="a5"/>
      </w:pPr>
    </w:p>
  </w:footnote>
  <w:footnote w:id="2">
    <w:p w:rsidR="0078643B" w:rsidRDefault="00194858" w:rsidP="00B11365">
      <w:pPr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  <w:r w:rsidRPr="00B11365">
        <w:rPr>
          <w:rStyle w:val="a7"/>
          <w:sz w:val="14"/>
          <w:szCs w:val="14"/>
        </w:rPr>
        <w:footnoteRef/>
      </w:r>
      <w:r>
        <w:rPr>
          <w:rFonts w:eastAsia="Times New Roman"/>
          <w:bCs/>
          <w:noProof/>
          <w:sz w:val="14"/>
          <w:szCs w:val="14"/>
          <w:lang w:eastAsia="ru-RU"/>
        </w:rPr>
        <w:t xml:space="preserve"> </w:t>
      </w:r>
      <w:r>
        <w:rPr>
          <w:sz w:val="14"/>
          <w:szCs w:val="14"/>
          <w:lang w:eastAsia="ru-RU"/>
        </w:rPr>
        <w:t>а) 1000 рублей, если цена контракта не превышает 3 млн. рублей (включительно);</w:t>
      </w:r>
    </w:p>
    <w:p w:rsidR="0078643B" w:rsidRDefault="00194858" w:rsidP="00B11365">
      <w:pPr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  б) 5000 рублей, если цена контракта составляет от 3 млн. рублей до 50 млн. рублей (включительно);</w:t>
      </w:r>
    </w:p>
    <w:p w:rsidR="0078643B" w:rsidRDefault="00194858" w:rsidP="00B11365">
      <w:pPr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  в) 10000 рублей, если цена контракта составляет от 50 млн. рублей до 100 млн. рублей (включительно);</w:t>
      </w:r>
    </w:p>
    <w:p w:rsidR="0078643B" w:rsidRPr="00B11365" w:rsidRDefault="00194858" w:rsidP="00B11365">
      <w:pPr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  г) 100000 рублей, если цена контракта превышает 100</w:t>
      </w:r>
      <w:r>
        <w:rPr>
          <w:sz w:val="14"/>
          <w:szCs w:val="14"/>
          <w:lang w:eastAsia="ru-RU"/>
        </w:rPr>
        <w:t xml:space="preserve"> млн. рублей</w:t>
      </w:r>
    </w:p>
  </w:footnote>
  <w:footnote w:id="3">
    <w:p w:rsidR="0078643B" w:rsidRDefault="00194858" w:rsidP="00B11365">
      <w:pPr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  <w:r w:rsidRPr="00B11365">
        <w:rPr>
          <w:rStyle w:val="a7"/>
          <w:sz w:val="14"/>
          <w:szCs w:val="14"/>
        </w:rPr>
        <w:footnoteRef/>
      </w:r>
      <w:r w:rsidRPr="00B11365">
        <w:rPr>
          <w:sz w:val="14"/>
          <w:szCs w:val="14"/>
        </w:rPr>
        <w:t xml:space="preserve"> </w:t>
      </w:r>
      <w:r>
        <w:rPr>
          <w:sz w:val="14"/>
          <w:szCs w:val="14"/>
          <w:lang w:eastAsia="ru-RU"/>
        </w:rPr>
        <w:t>а) 10 процентов цены контракта (этапа) в случае, если цена контракта (этапа) не превышает 3 млн. рублей;</w:t>
      </w:r>
    </w:p>
    <w:p w:rsidR="0078643B" w:rsidRDefault="00194858" w:rsidP="00B11365">
      <w:pPr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  б) 5 процентов цены контракта (этапа) в случае, если цена контракта (этапа) составляет от 3 млн. рублей до 50 млн. рублей (включительн</w:t>
      </w:r>
      <w:r>
        <w:rPr>
          <w:sz w:val="14"/>
          <w:szCs w:val="14"/>
          <w:lang w:eastAsia="ru-RU"/>
        </w:rPr>
        <w:t>о);</w:t>
      </w:r>
    </w:p>
    <w:p w:rsidR="0078643B" w:rsidRDefault="00194858" w:rsidP="00B11365">
      <w:pPr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  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78643B" w:rsidRDefault="00194858" w:rsidP="00B11365">
      <w:pPr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  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78643B" w:rsidRDefault="00194858" w:rsidP="00B11365">
      <w:pPr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  д) 0,4 процента цены контракта (этапа) в случае, если цена контракта (этапа) составляет от 500 млн. рублей до </w:t>
      </w:r>
      <w:r>
        <w:rPr>
          <w:sz w:val="14"/>
          <w:szCs w:val="14"/>
          <w:lang w:eastAsia="ru-RU"/>
        </w:rPr>
        <w:t>1 млрд. рублей (включительно);</w:t>
      </w:r>
    </w:p>
    <w:p w:rsidR="0078643B" w:rsidRDefault="00194858" w:rsidP="00B11365">
      <w:pPr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  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78643B" w:rsidRDefault="00194858" w:rsidP="00B11365">
      <w:pPr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  ж) 0,25 процента цены контракта (этапа) в случае, если цена контракта (этапа) сос</w:t>
      </w:r>
      <w:r>
        <w:rPr>
          <w:sz w:val="14"/>
          <w:szCs w:val="14"/>
          <w:lang w:eastAsia="ru-RU"/>
        </w:rPr>
        <w:t>тавляет от 2 млрд. рублей до 5 млрд. рублей (включительно);</w:t>
      </w:r>
    </w:p>
    <w:p w:rsidR="0078643B" w:rsidRDefault="00194858" w:rsidP="00B11365">
      <w:pPr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  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78643B" w:rsidRPr="00B11365" w:rsidRDefault="00194858" w:rsidP="00B11365">
      <w:pPr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  и) 0,1 процента цены контракта (этапа) в случае, ес</w:t>
      </w:r>
      <w:r>
        <w:rPr>
          <w:sz w:val="14"/>
          <w:szCs w:val="14"/>
          <w:lang w:eastAsia="ru-RU"/>
        </w:rPr>
        <w:t>ли цена контракта (этапа) превышает 10 млрд. рублей.</w:t>
      </w:r>
    </w:p>
    <w:p w:rsidR="00FC4BC6" w:rsidRPr="00B11365" w:rsidRDefault="00194858" w:rsidP="00B11365">
      <w:pPr>
        <w:pStyle w:val="a5"/>
        <w:jc w:val="both"/>
        <w:rPr>
          <w:sz w:val="14"/>
          <w:szCs w:val="14"/>
        </w:rPr>
      </w:pPr>
    </w:p>
  </w:footnote>
  <w:footnote w:id="4">
    <w:p w:rsidR="00B3558E" w:rsidRPr="00B11365" w:rsidRDefault="00194858" w:rsidP="00B11365">
      <w:pPr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  <w:r w:rsidRPr="00B11365">
        <w:rPr>
          <w:rStyle w:val="a7"/>
          <w:sz w:val="14"/>
          <w:szCs w:val="14"/>
        </w:rPr>
        <w:footnoteRef/>
      </w:r>
      <w:r w:rsidRPr="00B11365">
        <w:rPr>
          <w:sz w:val="14"/>
          <w:szCs w:val="14"/>
        </w:rPr>
        <w:t xml:space="preserve"> </w:t>
      </w:r>
      <w:r w:rsidRPr="00B11365">
        <w:rPr>
          <w:sz w:val="14"/>
          <w:szCs w:val="14"/>
          <w:lang w:eastAsia="ru-RU"/>
        </w:rPr>
        <w:t>а) 1000 рублей, если цена контракта не превышает 3 млн. рублей;</w:t>
      </w:r>
    </w:p>
    <w:p w:rsidR="00B3558E" w:rsidRPr="00B11365" w:rsidRDefault="00194858" w:rsidP="00B11365">
      <w:pPr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  </w:t>
      </w:r>
      <w:r w:rsidRPr="00B11365">
        <w:rPr>
          <w:sz w:val="14"/>
          <w:szCs w:val="14"/>
          <w:lang w:eastAsia="ru-RU"/>
        </w:rPr>
        <w:t>б) 5000 рублей, если цена контракта составляет от 3 млн. рублей до 50 млн. рублей (включительно);</w:t>
      </w:r>
    </w:p>
    <w:p w:rsidR="00B3558E" w:rsidRPr="00B11365" w:rsidRDefault="00194858" w:rsidP="00B11365">
      <w:pPr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  </w:t>
      </w:r>
      <w:r w:rsidRPr="00B11365">
        <w:rPr>
          <w:sz w:val="14"/>
          <w:szCs w:val="14"/>
          <w:lang w:eastAsia="ru-RU"/>
        </w:rPr>
        <w:t>в) 10000 рублей, если цена контрак</w:t>
      </w:r>
      <w:r w:rsidRPr="00B11365">
        <w:rPr>
          <w:sz w:val="14"/>
          <w:szCs w:val="14"/>
          <w:lang w:eastAsia="ru-RU"/>
        </w:rPr>
        <w:t>та составляет от 50 млн. рублей до 100 млн. рублей (включительно);</w:t>
      </w:r>
    </w:p>
    <w:p w:rsidR="00B3558E" w:rsidRPr="00B11365" w:rsidRDefault="00194858" w:rsidP="00B11365">
      <w:pPr>
        <w:autoSpaceDE w:val="0"/>
        <w:autoSpaceDN w:val="0"/>
        <w:adjustRightInd w:val="0"/>
        <w:jc w:val="both"/>
        <w:rPr>
          <w:sz w:val="14"/>
          <w:szCs w:val="14"/>
          <w:lang w:eastAsia="ru-RU"/>
        </w:rPr>
      </w:pPr>
      <w:r>
        <w:rPr>
          <w:sz w:val="14"/>
          <w:szCs w:val="14"/>
          <w:lang w:eastAsia="ru-RU"/>
        </w:rPr>
        <w:t xml:space="preserve">  </w:t>
      </w:r>
      <w:r w:rsidRPr="00B11365">
        <w:rPr>
          <w:sz w:val="14"/>
          <w:szCs w:val="14"/>
          <w:lang w:eastAsia="ru-RU"/>
        </w:rPr>
        <w:t>г) 100000 рублей, если цена контракта превышает 100 млн. рублей.</w:t>
      </w:r>
    </w:p>
    <w:p w:rsidR="00C01215" w:rsidRPr="00B11365" w:rsidRDefault="00194858" w:rsidP="00B11365">
      <w:pPr>
        <w:autoSpaceDE w:val="0"/>
        <w:autoSpaceDN w:val="0"/>
        <w:adjustRightInd w:val="0"/>
        <w:jc w:val="both"/>
        <w:rPr>
          <w:rFonts w:eastAsia="Times New Roman"/>
          <w:bCs/>
          <w:noProof/>
          <w:sz w:val="14"/>
          <w:szCs w:val="14"/>
          <w:lang w:eastAsia="ru-RU"/>
        </w:rPr>
      </w:pPr>
      <w:r w:rsidRPr="00B11365">
        <w:rPr>
          <w:rFonts w:eastAsia="Times New Roman"/>
          <w:bCs/>
          <w:noProof/>
          <w:sz w:val="14"/>
          <w:szCs w:val="14"/>
          <w:lang w:eastAsia="ru-RU"/>
        </w:rPr>
        <w:t xml:space="preserve"> </w:t>
      </w:r>
    </w:p>
    <w:p w:rsidR="00C01215" w:rsidRDefault="00194858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09E"/>
    <w:multiLevelType w:val="hybridMultilevel"/>
    <w:tmpl w:val="537E9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732E2"/>
    <w:multiLevelType w:val="hybridMultilevel"/>
    <w:tmpl w:val="2D94C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E3C19"/>
    <w:multiLevelType w:val="multilevel"/>
    <w:tmpl w:val="686C8B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ocumentProtection w:edit="forms" w:enforcement="1" w:cryptProviderType="rsaFull" w:cryptAlgorithmClass="hash" w:cryptAlgorithmType="typeAny" w:cryptAlgorithmSid="4" w:cryptSpinCount="100000" w:hash="7lqZsRtgdeK+P96urgnp6tQtu+A=" w:salt="OTNiYjkwNTIyYWRiMDU5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F2F"/>
    <w:rsid w:val="00194858"/>
    <w:rsid w:val="00A14F2F"/>
    <w:rsid w:val="00CB0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E2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8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77868"/>
    <w:rPr>
      <w:rFonts w:ascii="Tahoma" w:hAnsi="Tahoma" w:cs="Tahoma"/>
      <w:sz w:val="16"/>
      <w:szCs w:val="16"/>
      <w:lang w:eastAsia="en-US"/>
    </w:rPr>
  </w:style>
  <w:style w:type="paragraph" w:styleId="a5">
    <w:name w:val="footnote text"/>
    <w:basedOn w:val="a"/>
    <w:link w:val="a6"/>
    <w:uiPriority w:val="99"/>
    <w:unhideWhenUsed/>
    <w:rsid w:val="00196578"/>
    <w:rPr>
      <w:sz w:val="20"/>
      <w:szCs w:val="20"/>
    </w:rPr>
  </w:style>
  <w:style w:type="character" w:customStyle="1" w:styleId="a6">
    <w:name w:val="Текст сноски Знак"/>
    <w:link w:val="a5"/>
    <w:uiPriority w:val="99"/>
    <w:rsid w:val="00196578"/>
    <w:rPr>
      <w:lang w:eastAsia="en-US"/>
    </w:rPr>
  </w:style>
  <w:style w:type="character" w:styleId="a7">
    <w:name w:val="footnote reference"/>
    <w:unhideWhenUsed/>
    <w:rsid w:val="00196578"/>
    <w:rPr>
      <w:vertAlign w:val="superscript"/>
    </w:rPr>
  </w:style>
  <w:style w:type="paragraph" w:styleId="a8">
    <w:name w:val="Revision"/>
    <w:hidden/>
    <w:uiPriority w:val="99"/>
    <w:semiHidden/>
    <w:rsid w:val="006A11BE"/>
    <w:rPr>
      <w:sz w:val="22"/>
      <w:szCs w:val="22"/>
      <w:lang w:eastAsia="en-US"/>
    </w:rPr>
  </w:style>
  <w:style w:type="character" w:styleId="a9">
    <w:name w:val="annotation reference"/>
    <w:uiPriority w:val="99"/>
    <w:semiHidden/>
    <w:unhideWhenUsed/>
    <w:rsid w:val="00A246C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246CA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A246CA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46CA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A246CA"/>
    <w:rPr>
      <w:b/>
      <w:bCs/>
      <w:lang w:eastAsia="en-US"/>
    </w:rPr>
  </w:style>
  <w:style w:type="character" w:styleId="ae">
    <w:name w:val="Hyperlink"/>
    <w:uiPriority w:val="99"/>
    <w:unhideWhenUsed/>
    <w:rsid w:val="009E54FD"/>
    <w:rPr>
      <w:color w:val="0563C1"/>
      <w:u w:val="single"/>
    </w:rPr>
  </w:style>
  <w:style w:type="paragraph" w:styleId="af">
    <w:name w:val="Normal (Web)"/>
    <w:basedOn w:val="a"/>
    <w:uiPriority w:val="99"/>
    <w:unhideWhenUsed/>
    <w:rsid w:val="0098205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0">
    <w:name w:val="List Paragraph"/>
    <w:basedOn w:val="a"/>
    <w:uiPriority w:val="34"/>
    <w:qFormat/>
    <w:rsid w:val="00F474F4"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AD251D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AD251D"/>
    <w:rPr>
      <w:lang w:eastAsia="en-US"/>
    </w:rPr>
  </w:style>
  <w:style w:type="character" w:styleId="af3">
    <w:name w:val="endnote reference"/>
    <w:uiPriority w:val="99"/>
    <w:semiHidden/>
    <w:unhideWhenUsed/>
    <w:rsid w:val="00AD251D"/>
    <w:rPr>
      <w:vertAlign w:val="superscript"/>
    </w:rPr>
  </w:style>
  <w:style w:type="paragraph" w:customStyle="1" w:styleId="1">
    <w:name w:val="Стиль1"/>
    <w:basedOn w:val="a"/>
    <w:link w:val="10"/>
    <w:qFormat/>
    <w:rsid w:val="000D286E"/>
    <w:pPr>
      <w:keepNext/>
      <w:autoSpaceDE w:val="0"/>
      <w:autoSpaceDN w:val="0"/>
      <w:adjustRightInd w:val="0"/>
      <w:spacing w:before="240"/>
      <w:jc w:val="center"/>
    </w:pPr>
    <w:rPr>
      <w:rFonts w:eastAsia="Times New Roman"/>
      <w:b/>
      <w:bCs/>
      <w:noProof/>
      <w:lang w:eastAsia="ru-RU"/>
    </w:rPr>
  </w:style>
  <w:style w:type="character" w:customStyle="1" w:styleId="10">
    <w:name w:val="Стиль1 Знак"/>
    <w:link w:val="1"/>
    <w:rsid w:val="000D286E"/>
    <w:rPr>
      <w:rFonts w:ascii="Times New Roman" w:eastAsia="Times New Roman" w:hAnsi="Times New Roman"/>
      <w:b/>
      <w:bCs/>
      <w:noProof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117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DF53E971479783E97B696B4A1F537CEC20EFF55647705F83D3F7903F64CA47646A5C4D64704C89DF9DF832E3C61E98C69AFFBDABBE79E4CS0e0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117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CD9FC-F849-482C-A071-53EAAB1E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5464</Words>
  <Characters>31147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36538</CharactersWithSpaces>
  <SharedDoc>false</SharedDoc>
  <HLinks>
    <vt:vector size="30" baseType="variant">
      <vt:variant>
        <vt:i4>1245216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sub_195</vt:lpwstr>
      </vt:variant>
      <vt:variant>
        <vt:i4>6488162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consultantplus://offline/ref=9DF53E971479783E97B696B4A1F537CEC20EFF55647705F83D3F7903F64CA47646A5C4D64704C89DF9DF832E3C61E98C69AFFBDABBE79E4CS0e0F</vt:lpwstr>
      </vt:variant>
      <vt:variant>
        <vt:lpwstr/>
      </vt:variant>
      <vt:variant>
        <vt:i4>7077946</vt:i4>
      </vt:variant>
      <vt:variant>
        <vt:i4>6</vt:i4>
      </vt:variant>
      <vt:variant>
        <vt:i4>0</vt:i4>
      </vt:variant>
      <vt:variant>
        <vt:i4>5</vt:i4>
      </vt:variant>
      <vt:variant>
        <vt:lpwstr>garantf1://12041175.0/</vt:lpwstr>
      </vt:variant>
      <vt:variant>
        <vt:lpwstr/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garantf1://12041175.0/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 Павел Алексеевич</dc:creator>
  <cp:lastModifiedBy>Admin</cp:lastModifiedBy>
  <cp:revision>2</cp:revision>
  <cp:lastPrinted>2025-02-19T03:24:00Z</cp:lastPrinted>
  <dcterms:created xsi:type="dcterms:W3CDTF">2026-05-15T12:50:00Z</dcterms:created>
  <dcterms:modified xsi:type="dcterms:W3CDTF">2026-05-15T12:50:00Z</dcterms:modified>
</cp:coreProperties>
</file>