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C23" w:rsidRPr="00EF73A6" w:rsidRDefault="001213B2" w:rsidP="00E435B6">
      <w:pPr>
        <w:jc w:val="center"/>
        <w:rPr>
          <w:b/>
          <w:sz w:val="21"/>
          <w:szCs w:val="21"/>
        </w:rPr>
      </w:pPr>
      <w:r w:rsidRPr="00EF73A6">
        <w:rPr>
          <w:b/>
          <w:sz w:val="21"/>
          <w:szCs w:val="21"/>
        </w:rPr>
        <w:t>Государственный контр</w:t>
      </w:r>
      <w:r w:rsidR="001E0F7B" w:rsidRPr="00EF73A6">
        <w:rPr>
          <w:b/>
          <w:sz w:val="21"/>
          <w:szCs w:val="21"/>
        </w:rPr>
        <w:t>акт</w:t>
      </w:r>
      <w:r w:rsidR="009E1C23" w:rsidRPr="00EF73A6">
        <w:rPr>
          <w:b/>
          <w:sz w:val="21"/>
          <w:szCs w:val="21"/>
        </w:rPr>
        <w:t xml:space="preserve"> №</w:t>
      </w:r>
      <w:r w:rsidR="00300239" w:rsidRPr="00EF73A6">
        <w:rPr>
          <w:b/>
          <w:sz w:val="21"/>
          <w:szCs w:val="21"/>
        </w:rPr>
        <w:t xml:space="preserve"> </w:t>
      </w:r>
      <w:r w:rsidR="00F741DF">
        <w:rPr>
          <w:b/>
          <w:sz w:val="21"/>
          <w:szCs w:val="21"/>
        </w:rPr>
        <w:t>______</w:t>
      </w:r>
    </w:p>
    <w:p w:rsidR="001213B2" w:rsidRPr="00EF73A6" w:rsidRDefault="009E1C23" w:rsidP="00E435B6">
      <w:pPr>
        <w:jc w:val="center"/>
        <w:rPr>
          <w:b/>
          <w:sz w:val="21"/>
          <w:szCs w:val="21"/>
        </w:rPr>
      </w:pPr>
      <w:r w:rsidRPr="00EF73A6">
        <w:rPr>
          <w:b/>
          <w:sz w:val="21"/>
          <w:szCs w:val="21"/>
        </w:rPr>
        <w:t xml:space="preserve"> на поставку почтовых марок</w:t>
      </w:r>
    </w:p>
    <w:p w:rsidR="001213B2" w:rsidRPr="00EF73A6" w:rsidRDefault="001213B2" w:rsidP="00312ADA">
      <w:pPr>
        <w:ind w:right="-186"/>
        <w:rPr>
          <w:b/>
          <w:sz w:val="21"/>
          <w:szCs w:val="21"/>
        </w:rPr>
      </w:pPr>
    </w:p>
    <w:p w:rsidR="001213B2" w:rsidRDefault="001E0F7B" w:rsidP="001213B2">
      <w:pPr>
        <w:rPr>
          <w:sz w:val="21"/>
          <w:szCs w:val="21"/>
        </w:rPr>
      </w:pPr>
      <w:r w:rsidRPr="00EF73A6">
        <w:rPr>
          <w:sz w:val="21"/>
          <w:szCs w:val="21"/>
        </w:rPr>
        <w:t>гор. Сегежа</w:t>
      </w:r>
      <w:r w:rsidR="001213B2" w:rsidRPr="00EF73A6">
        <w:rPr>
          <w:sz w:val="21"/>
          <w:szCs w:val="21"/>
        </w:rPr>
        <w:t xml:space="preserve">                                                              </w:t>
      </w:r>
      <w:r w:rsidR="005D61B5" w:rsidRPr="00EF73A6">
        <w:rPr>
          <w:sz w:val="21"/>
          <w:szCs w:val="21"/>
        </w:rPr>
        <w:t xml:space="preserve">       </w:t>
      </w:r>
      <w:r w:rsidR="001213B2" w:rsidRPr="00EF73A6">
        <w:rPr>
          <w:sz w:val="21"/>
          <w:szCs w:val="21"/>
        </w:rPr>
        <w:t xml:space="preserve">          </w:t>
      </w:r>
      <w:r w:rsidR="00AB69E4" w:rsidRPr="00EF73A6">
        <w:rPr>
          <w:sz w:val="21"/>
          <w:szCs w:val="21"/>
        </w:rPr>
        <w:t xml:space="preserve">      </w:t>
      </w:r>
      <w:r w:rsidR="00E17514" w:rsidRPr="00EF73A6">
        <w:rPr>
          <w:sz w:val="21"/>
          <w:szCs w:val="21"/>
        </w:rPr>
        <w:t xml:space="preserve">                 </w:t>
      </w:r>
      <w:r w:rsidR="009E1C23" w:rsidRPr="00EF73A6">
        <w:rPr>
          <w:sz w:val="21"/>
          <w:szCs w:val="21"/>
        </w:rPr>
        <w:t xml:space="preserve">          </w:t>
      </w:r>
      <w:r w:rsidR="00AA5171">
        <w:rPr>
          <w:sz w:val="21"/>
          <w:szCs w:val="21"/>
        </w:rPr>
        <w:t xml:space="preserve">        </w:t>
      </w:r>
      <w:r w:rsidR="009E1C23" w:rsidRPr="00EF73A6">
        <w:rPr>
          <w:sz w:val="21"/>
          <w:szCs w:val="21"/>
        </w:rPr>
        <w:t xml:space="preserve">     </w:t>
      </w:r>
      <w:r w:rsidR="004B590D" w:rsidRPr="00EF73A6">
        <w:rPr>
          <w:sz w:val="21"/>
          <w:szCs w:val="21"/>
        </w:rPr>
        <w:t>«___»___________20</w:t>
      </w:r>
      <w:r w:rsidRPr="00EF73A6">
        <w:rPr>
          <w:sz w:val="21"/>
          <w:szCs w:val="21"/>
        </w:rPr>
        <w:t>2</w:t>
      </w:r>
      <w:r w:rsidR="00624356">
        <w:rPr>
          <w:sz w:val="21"/>
          <w:szCs w:val="21"/>
        </w:rPr>
        <w:t>6</w:t>
      </w:r>
      <w:r w:rsidR="001213B2" w:rsidRPr="00EF73A6">
        <w:rPr>
          <w:sz w:val="21"/>
          <w:szCs w:val="21"/>
        </w:rPr>
        <w:t xml:space="preserve"> г.</w:t>
      </w:r>
    </w:p>
    <w:p w:rsidR="00F741DF" w:rsidRPr="00EF73A6" w:rsidRDefault="00F741DF" w:rsidP="001213B2">
      <w:pPr>
        <w:rPr>
          <w:sz w:val="21"/>
          <w:szCs w:val="21"/>
        </w:rPr>
      </w:pPr>
    </w:p>
    <w:p w:rsidR="00D15038" w:rsidRDefault="001213B2" w:rsidP="001213B2">
      <w:pPr>
        <w:pStyle w:val="2"/>
        <w:spacing w:after="0" w:line="240" w:lineRule="auto"/>
        <w:jc w:val="both"/>
        <w:rPr>
          <w:sz w:val="21"/>
          <w:szCs w:val="21"/>
        </w:rPr>
      </w:pPr>
      <w:r w:rsidRPr="00EF73A6">
        <w:rPr>
          <w:sz w:val="21"/>
          <w:szCs w:val="21"/>
        </w:rPr>
        <w:tab/>
      </w:r>
      <w:r w:rsidR="00814632" w:rsidRPr="00EF73A6">
        <w:rPr>
          <w:sz w:val="21"/>
          <w:szCs w:val="21"/>
        </w:rPr>
        <w:t xml:space="preserve">федеральное </w:t>
      </w:r>
      <w:r w:rsidR="004D1BD8" w:rsidRPr="00EF73A6">
        <w:rPr>
          <w:sz w:val="21"/>
          <w:szCs w:val="21"/>
        </w:rPr>
        <w:t>казенное</w:t>
      </w:r>
      <w:r w:rsidR="001E0F7B" w:rsidRPr="00EF73A6">
        <w:rPr>
          <w:sz w:val="21"/>
          <w:szCs w:val="21"/>
        </w:rPr>
        <w:t xml:space="preserve"> учреждение «Исправительный центр</w:t>
      </w:r>
      <w:r w:rsidR="00814632" w:rsidRPr="00EF73A6">
        <w:rPr>
          <w:sz w:val="21"/>
          <w:szCs w:val="21"/>
        </w:rPr>
        <w:t xml:space="preserve"> №</w:t>
      </w:r>
      <w:r w:rsidR="004B590D" w:rsidRPr="00EF73A6">
        <w:rPr>
          <w:sz w:val="21"/>
          <w:szCs w:val="21"/>
        </w:rPr>
        <w:t xml:space="preserve"> </w:t>
      </w:r>
      <w:r w:rsidR="00814632" w:rsidRPr="00EF73A6">
        <w:rPr>
          <w:sz w:val="21"/>
          <w:szCs w:val="21"/>
        </w:rPr>
        <w:t>1 Управления Федеральной службы исполнения</w:t>
      </w:r>
      <w:r w:rsidR="004D1BD8" w:rsidRPr="00EF73A6">
        <w:rPr>
          <w:sz w:val="21"/>
          <w:szCs w:val="21"/>
        </w:rPr>
        <w:t xml:space="preserve"> </w:t>
      </w:r>
      <w:r w:rsidR="00814632" w:rsidRPr="00EF73A6">
        <w:rPr>
          <w:sz w:val="21"/>
          <w:szCs w:val="21"/>
        </w:rPr>
        <w:t>наказаний по Республике Карелия»</w:t>
      </w:r>
      <w:r w:rsidR="001E0F7B" w:rsidRPr="00EF73A6">
        <w:rPr>
          <w:sz w:val="21"/>
          <w:szCs w:val="21"/>
        </w:rPr>
        <w:t xml:space="preserve"> (ФКУ ИЦ</w:t>
      </w:r>
      <w:r w:rsidR="004D1BD8" w:rsidRPr="00EF73A6">
        <w:rPr>
          <w:sz w:val="21"/>
          <w:szCs w:val="21"/>
        </w:rPr>
        <w:t>-1 УФСИН России по Республике Карелия)</w:t>
      </w:r>
      <w:r w:rsidR="00814632" w:rsidRPr="00EF73A6">
        <w:rPr>
          <w:sz w:val="21"/>
          <w:szCs w:val="21"/>
        </w:rPr>
        <w:t xml:space="preserve">, действующее от имени Российской Федерации, именуемое в дальнейшем «Государственный заказчик», в лице  </w:t>
      </w:r>
      <w:r w:rsidR="00410FD2" w:rsidRPr="00EF73A6">
        <w:rPr>
          <w:sz w:val="21"/>
          <w:szCs w:val="21"/>
        </w:rPr>
        <w:t>начальник</w:t>
      </w:r>
      <w:r w:rsidR="001E0F7B" w:rsidRPr="00EF73A6">
        <w:rPr>
          <w:sz w:val="21"/>
          <w:szCs w:val="21"/>
        </w:rPr>
        <w:t>а</w:t>
      </w:r>
      <w:r w:rsidR="00C82745">
        <w:rPr>
          <w:sz w:val="21"/>
          <w:szCs w:val="21"/>
        </w:rPr>
        <w:t xml:space="preserve"> учреждения</w:t>
      </w:r>
      <w:r w:rsidR="001E0F7B" w:rsidRPr="00EF73A6">
        <w:rPr>
          <w:sz w:val="21"/>
          <w:szCs w:val="21"/>
        </w:rPr>
        <w:t xml:space="preserve"> </w:t>
      </w:r>
      <w:proofErr w:type="spellStart"/>
      <w:r w:rsidR="00624356">
        <w:rPr>
          <w:sz w:val="21"/>
          <w:szCs w:val="21"/>
        </w:rPr>
        <w:t>Корниленкова</w:t>
      </w:r>
      <w:proofErr w:type="spellEnd"/>
      <w:r w:rsidR="00624356">
        <w:rPr>
          <w:sz w:val="21"/>
          <w:szCs w:val="21"/>
        </w:rPr>
        <w:t xml:space="preserve"> Никиты Анатольевича</w:t>
      </w:r>
      <w:r w:rsidR="001E0F7B" w:rsidRPr="00EF73A6">
        <w:rPr>
          <w:sz w:val="21"/>
          <w:szCs w:val="21"/>
        </w:rPr>
        <w:t>, действующе</w:t>
      </w:r>
      <w:r w:rsidR="00C82745">
        <w:rPr>
          <w:sz w:val="21"/>
          <w:szCs w:val="21"/>
        </w:rPr>
        <w:t>го</w:t>
      </w:r>
      <w:r w:rsidR="00410FD2" w:rsidRPr="00EF73A6">
        <w:rPr>
          <w:sz w:val="21"/>
          <w:szCs w:val="21"/>
        </w:rPr>
        <w:t xml:space="preserve"> на основании</w:t>
      </w:r>
      <w:r w:rsidR="00624356">
        <w:rPr>
          <w:sz w:val="21"/>
          <w:szCs w:val="21"/>
        </w:rPr>
        <w:t xml:space="preserve"> Устава</w:t>
      </w:r>
      <w:r w:rsidR="00410FD2" w:rsidRPr="00EF73A6">
        <w:rPr>
          <w:sz w:val="21"/>
          <w:szCs w:val="21"/>
        </w:rPr>
        <w:t>,</w:t>
      </w:r>
      <w:r w:rsidR="00814632" w:rsidRPr="00EF73A6">
        <w:rPr>
          <w:sz w:val="21"/>
          <w:szCs w:val="21"/>
        </w:rPr>
        <w:t xml:space="preserve"> с одной стороны, </w:t>
      </w:r>
      <w:r w:rsidR="0025668D" w:rsidRPr="00EF73A6">
        <w:rPr>
          <w:kern w:val="1"/>
          <w:sz w:val="21"/>
          <w:szCs w:val="21"/>
          <w:lang w:eastAsia="ar-SA"/>
        </w:rPr>
        <w:t xml:space="preserve">и </w:t>
      </w:r>
      <w:r w:rsidR="00F741DF">
        <w:rPr>
          <w:kern w:val="1"/>
          <w:sz w:val="21"/>
          <w:szCs w:val="21"/>
          <w:lang w:eastAsia="ar-SA"/>
        </w:rPr>
        <w:t>________________________</w:t>
      </w:r>
      <w:r w:rsidR="0025668D" w:rsidRPr="00EF73A6">
        <w:rPr>
          <w:kern w:val="1"/>
          <w:sz w:val="21"/>
          <w:szCs w:val="21"/>
          <w:lang w:eastAsia="ar-SA"/>
        </w:rPr>
        <w:t xml:space="preserve">, именуемое в дальнейшем </w:t>
      </w:r>
      <w:r w:rsidR="00C97DCA" w:rsidRPr="00EF73A6">
        <w:rPr>
          <w:kern w:val="1"/>
          <w:sz w:val="21"/>
          <w:szCs w:val="21"/>
          <w:lang w:eastAsia="ar-SA"/>
        </w:rPr>
        <w:t>«Поставщик», в лиц</w:t>
      </w:r>
      <w:r w:rsidR="00B235AC" w:rsidRPr="00EF73A6">
        <w:rPr>
          <w:kern w:val="1"/>
          <w:sz w:val="21"/>
          <w:szCs w:val="21"/>
          <w:lang w:eastAsia="ar-SA"/>
        </w:rPr>
        <w:t xml:space="preserve">е </w:t>
      </w:r>
      <w:r w:rsidR="00F741DF">
        <w:rPr>
          <w:kern w:val="1"/>
          <w:sz w:val="21"/>
          <w:szCs w:val="21"/>
          <w:lang w:eastAsia="ar-SA"/>
        </w:rPr>
        <w:t>____________________________</w:t>
      </w:r>
      <w:r w:rsidR="0025668D" w:rsidRPr="00EF73A6">
        <w:rPr>
          <w:kern w:val="1"/>
          <w:sz w:val="21"/>
          <w:szCs w:val="21"/>
          <w:lang w:eastAsia="ar-SA"/>
        </w:rPr>
        <w:t>, действующ</w:t>
      </w:r>
      <w:r w:rsidR="00F741DF">
        <w:rPr>
          <w:kern w:val="1"/>
          <w:sz w:val="21"/>
          <w:szCs w:val="21"/>
          <w:lang w:eastAsia="ar-SA"/>
        </w:rPr>
        <w:t>его</w:t>
      </w:r>
      <w:r w:rsidR="0025668D" w:rsidRPr="00EF73A6">
        <w:rPr>
          <w:kern w:val="1"/>
          <w:sz w:val="21"/>
          <w:szCs w:val="21"/>
          <w:lang w:eastAsia="ar-SA"/>
        </w:rPr>
        <w:t xml:space="preserve"> на основании </w:t>
      </w:r>
      <w:r w:rsidR="00F741DF">
        <w:rPr>
          <w:kern w:val="1"/>
          <w:sz w:val="21"/>
          <w:szCs w:val="21"/>
          <w:lang w:eastAsia="ar-SA"/>
        </w:rPr>
        <w:t>________</w:t>
      </w:r>
      <w:r w:rsidR="00814632" w:rsidRPr="00EF73A6">
        <w:rPr>
          <w:sz w:val="21"/>
          <w:szCs w:val="21"/>
        </w:rPr>
        <w:t>, с другой стороны, вместе именуемые «Стороны»,</w:t>
      </w:r>
      <w:r w:rsidR="00410FD2" w:rsidRPr="00EF73A6">
        <w:rPr>
          <w:sz w:val="21"/>
          <w:szCs w:val="21"/>
        </w:rPr>
        <w:t xml:space="preserve"> руководствуясь</w:t>
      </w:r>
      <w:r w:rsidR="00814632" w:rsidRPr="00EF73A6">
        <w:rPr>
          <w:sz w:val="21"/>
          <w:szCs w:val="21"/>
        </w:rPr>
        <w:t xml:space="preserve"> </w:t>
      </w:r>
      <w:r w:rsidR="00410FD2" w:rsidRPr="00EF73A6">
        <w:rPr>
          <w:sz w:val="21"/>
          <w:szCs w:val="21"/>
        </w:rPr>
        <w:t xml:space="preserve">п.4 ч.1 ст.93 Федерального закона от 05.04.2013  </w:t>
      </w:r>
      <w:r w:rsidR="009E6188">
        <w:rPr>
          <w:sz w:val="21"/>
          <w:szCs w:val="21"/>
        </w:rPr>
        <w:br/>
      </w:r>
      <w:r w:rsidR="00410FD2" w:rsidRPr="00EF73A6">
        <w:rPr>
          <w:sz w:val="21"/>
          <w:szCs w:val="21"/>
        </w:rPr>
        <w:t xml:space="preserve">№ 44-ФЗ «О контрактной системе в сфере закупок товаров, работ, услуг для обеспечения государственных </w:t>
      </w:r>
      <w:r w:rsidR="009E6188">
        <w:rPr>
          <w:sz w:val="21"/>
          <w:szCs w:val="21"/>
        </w:rPr>
        <w:br/>
      </w:r>
      <w:r w:rsidR="00410FD2" w:rsidRPr="00EF73A6">
        <w:rPr>
          <w:sz w:val="21"/>
          <w:szCs w:val="21"/>
        </w:rPr>
        <w:t xml:space="preserve">и муниципальных нужд», заключили настоящий Государственный контракт (далее – Контракт) </w:t>
      </w:r>
      <w:r w:rsidR="009E6188">
        <w:rPr>
          <w:sz w:val="21"/>
          <w:szCs w:val="21"/>
        </w:rPr>
        <w:br/>
      </w:r>
      <w:r w:rsidR="00410FD2" w:rsidRPr="00EF73A6">
        <w:rPr>
          <w:sz w:val="21"/>
          <w:szCs w:val="21"/>
        </w:rPr>
        <w:t>о нижеследующем</w:t>
      </w:r>
      <w:r w:rsidR="00814632" w:rsidRPr="00EF73A6">
        <w:rPr>
          <w:sz w:val="21"/>
          <w:szCs w:val="21"/>
        </w:rPr>
        <w:t>:</w:t>
      </w:r>
    </w:p>
    <w:p w:rsidR="00F741DF" w:rsidRPr="00EF73A6" w:rsidRDefault="00F741DF" w:rsidP="001213B2">
      <w:pPr>
        <w:pStyle w:val="2"/>
        <w:spacing w:after="0" w:line="240" w:lineRule="auto"/>
        <w:jc w:val="both"/>
        <w:rPr>
          <w:sz w:val="21"/>
          <w:szCs w:val="21"/>
        </w:rPr>
      </w:pPr>
    </w:p>
    <w:p w:rsidR="001213B2" w:rsidRPr="00EF73A6" w:rsidRDefault="001213B2" w:rsidP="001213B2">
      <w:pPr>
        <w:numPr>
          <w:ilvl w:val="0"/>
          <w:numId w:val="1"/>
        </w:numPr>
        <w:jc w:val="center"/>
        <w:rPr>
          <w:b/>
          <w:sz w:val="21"/>
          <w:szCs w:val="21"/>
        </w:rPr>
      </w:pPr>
      <w:r w:rsidRPr="00EF73A6">
        <w:rPr>
          <w:b/>
          <w:sz w:val="21"/>
          <w:szCs w:val="21"/>
        </w:rPr>
        <w:t>Предмет Контракта</w:t>
      </w:r>
    </w:p>
    <w:p w:rsidR="00FE5DE4" w:rsidRPr="00EF73A6" w:rsidRDefault="00FE5DE4" w:rsidP="00FE5DE4">
      <w:pPr>
        <w:pStyle w:val="a3"/>
        <w:numPr>
          <w:ilvl w:val="1"/>
          <w:numId w:val="1"/>
        </w:numPr>
        <w:tabs>
          <w:tab w:val="clear" w:pos="360"/>
          <w:tab w:val="num" w:pos="0"/>
        </w:tabs>
        <w:ind w:firstLine="0"/>
        <w:rPr>
          <w:color w:val="auto"/>
          <w:sz w:val="21"/>
          <w:szCs w:val="21"/>
        </w:rPr>
      </w:pPr>
      <w:r w:rsidRPr="00EF73A6">
        <w:rPr>
          <w:color w:val="auto"/>
          <w:sz w:val="21"/>
          <w:szCs w:val="21"/>
        </w:rPr>
        <w:t>1.1.</w:t>
      </w:r>
      <w:r w:rsidRPr="00EF73A6">
        <w:rPr>
          <w:sz w:val="21"/>
          <w:szCs w:val="21"/>
        </w:rPr>
        <w:t xml:space="preserve"> </w:t>
      </w:r>
      <w:r w:rsidRPr="00EF73A6">
        <w:rPr>
          <w:color w:val="auto"/>
          <w:sz w:val="21"/>
          <w:szCs w:val="21"/>
        </w:rPr>
        <w:t xml:space="preserve">В соответствии с условиями настоящего Контракта Поставщик обязуется поставить </w:t>
      </w:r>
      <w:r w:rsidR="00C97DCA" w:rsidRPr="00EF73A6">
        <w:rPr>
          <w:color w:val="auto"/>
          <w:sz w:val="21"/>
          <w:szCs w:val="21"/>
        </w:rPr>
        <w:t>почтовые марки</w:t>
      </w:r>
      <w:r w:rsidR="001E0F7B" w:rsidRPr="00EF73A6">
        <w:rPr>
          <w:color w:val="auto"/>
          <w:sz w:val="21"/>
          <w:szCs w:val="21"/>
        </w:rPr>
        <w:t xml:space="preserve"> (далее –</w:t>
      </w:r>
      <w:r w:rsidR="00410FD2" w:rsidRPr="00EF73A6">
        <w:rPr>
          <w:color w:val="auto"/>
          <w:sz w:val="21"/>
          <w:szCs w:val="21"/>
        </w:rPr>
        <w:t xml:space="preserve"> Товар)</w:t>
      </w:r>
      <w:r w:rsidRPr="00EF73A6">
        <w:rPr>
          <w:color w:val="auto"/>
          <w:sz w:val="21"/>
          <w:szCs w:val="21"/>
        </w:rPr>
        <w:t xml:space="preserve"> Государственному заказчику, а Государственный заказчик обязуется обеспечить</w:t>
      </w:r>
      <w:r w:rsidR="00706179" w:rsidRPr="00EF73A6">
        <w:rPr>
          <w:color w:val="auto"/>
          <w:sz w:val="21"/>
          <w:szCs w:val="21"/>
        </w:rPr>
        <w:t xml:space="preserve"> приемку</w:t>
      </w:r>
      <w:r w:rsidR="009E6188">
        <w:rPr>
          <w:color w:val="auto"/>
          <w:sz w:val="21"/>
          <w:szCs w:val="21"/>
        </w:rPr>
        <w:br/>
      </w:r>
      <w:r w:rsidR="00706179" w:rsidRPr="00EF73A6">
        <w:rPr>
          <w:color w:val="auto"/>
          <w:sz w:val="21"/>
          <w:szCs w:val="21"/>
        </w:rPr>
        <w:t>и</w:t>
      </w:r>
      <w:r w:rsidRPr="00EF73A6">
        <w:rPr>
          <w:color w:val="auto"/>
          <w:sz w:val="21"/>
          <w:szCs w:val="21"/>
        </w:rPr>
        <w:t xml:space="preserve"> оплату поставленного товара.</w:t>
      </w:r>
    </w:p>
    <w:p w:rsidR="009E1C23" w:rsidRPr="00843C87" w:rsidRDefault="009E1C23" w:rsidP="009E1C23">
      <w:pPr>
        <w:pStyle w:val="a3"/>
        <w:ind w:firstLine="0"/>
        <w:rPr>
          <w:color w:val="auto"/>
          <w:sz w:val="21"/>
          <w:szCs w:val="21"/>
        </w:rPr>
      </w:pPr>
      <w:r w:rsidRPr="00EF73A6">
        <w:rPr>
          <w:color w:val="auto"/>
          <w:sz w:val="21"/>
          <w:szCs w:val="21"/>
        </w:rPr>
        <w:t>1.2. Ассортимент, количество, характеристики и цена поставляемого по настоящему Контракту Товара определяются спецификацией (Приложение № 1), являющейся неотъемлемой частью настоящего Контракта. Спецификация может содержа</w:t>
      </w:r>
      <w:r w:rsidRPr="00843C87">
        <w:rPr>
          <w:color w:val="auto"/>
          <w:sz w:val="21"/>
          <w:szCs w:val="21"/>
        </w:rPr>
        <w:t>ть и другие дополнительные сведения.</w:t>
      </w:r>
    </w:p>
    <w:p w:rsidR="009E1C23" w:rsidRDefault="009E1C23" w:rsidP="009E1C23">
      <w:pPr>
        <w:rPr>
          <w:sz w:val="21"/>
          <w:szCs w:val="21"/>
        </w:rPr>
      </w:pPr>
      <w:r w:rsidRPr="00843C87">
        <w:rPr>
          <w:sz w:val="21"/>
          <w:szCs w:val="21"/>
        </w:rPr>
        <w:t xml:space="preserve">1.3. Идентификационный код закупки: </w:t>
      </w:r>
      <w:r w:rsidR="00843C87" w:rsidRPr="00843C87">
        <w:rPr>
          <w:sz w:val="21"/>
          <w:szCs w:val="21"/>
        </w:rPr>
        <w:t>261103200016410320100100040000000000.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18"/>
        <w:gridCol w:w="6105"/>
      </w:tblGrid>
      <w:tr w:rsidR="00624356" w:rsidRPr="00624356" w:rsidTr="00624356">
        <w:tc>
          <w:tcPr>
            <w:tcW w:w="3818" w:type="dxa"/>
            <w:vAlign w:val="center"/>
          </w:tcPr>
          <w:p w:rsidR="00624356" w:rsidRPr="00624356" w:rsidRDefault="00624356" w:rsidP="00624356">
            <w:pPr>
              <w:widowControl w:val="0"/>
              <w:jc w:val="center"/>
              <w:rPr>
                <w:sz w:val="21"/>
                <w:szCs w:val="21"/>
              </w:rPr>
            </w:pPr>
            <w:r w:rsidRPr="00624356">
              <w:rPr>
                <w:sz w:val="21"/>
                <w:szCs w:val="21"/>
              </w:rPr>
              <w:t>Код бюджетной классификации</w:t>
            </w:r>
          </w:p>
        </w:tc>
        <w:tc>
          <w:tcPr>
            <w:tcW w:w="6105" w:type="dxa"/>
            <w:vAlign w:val="center"/>
          </w:tcPr>
          <w:p w:rsidR="00624356" w:rsidRPr="00624356" w:rsidRDefault="00624356" w:rsidP="00624356">
            <w:pPr>
              <w:widowControl w:val="0"/>
              <w:jc w:val="center"/>
              <w:rPr>
                <w:sz w:val="21"/>
                <w:szCs w:val="21"/>
              </w:rPr>
            </w:pPr>
            <w:r w:rsidRPr="00624356">
              <w:rPr>
                <w:sz w:val="21"/>
                <w:szCs w:val="21"/>
              </w:rPr>
              <w:t>Код по ОКПД-2</w:t>
            </w:r>
          </w:p>
        </w:tc>
      </w:tr>
      <w:tr w:rsidR="00624356" w:rsidRPr="00624356" w:rsidTr="005353FE">
        <w:trPr>
          <w:trHeight w:val="181"/>
        </w:trPr>
        <w:tc>
          <w:tcPr>
            <w:tcW w:w="3818" w:type="dxa"/>
            <w:vAlign w:val="center"/>
          </w:tcPr>
          <w:p w:rsidR="00624356" w:rsidRPr="00624356" w:rsidRDefault="00624356" w:rsidP="00624356">
            <w:pPr>
              <w:widowControl w:val="0"/>
              <w:jc w:val="center"/>
              <w:rPr>
                <w:sz w:val="21"/>
                <w:szCs w:val="21"/>
              </w:rPr>
            </w:pPr>
            <w:r w:rsidRPr="00624356">
              <w:rPr>
                <w:sz w:val="21"/>
                <w:szCs w:val="21"/>
              </w:rPr>
              <w:t>32003054240690049244</w:t>
            </w:r>
          </w:p>
        </w:tc>
        <w:tc>
          <w:tcPr>
            <w:tcW w:w="6105" w:type="dxa"/>
            <w:vAlign w:val="center"/>
          </w:tcPr>
          <w:p w:rsidR="00624356" w:rsidRPr="00624356" w:rsidRDefault="00624356" w:rsidP="00624356">
            <w:pPr>
              <w:widowControl w:val="0"/>
              <w:jc w:val="center"/>
              <w:rPr>
                <w:sz w:val="21"/>
                <w:szCs w:val="21"/>
              </w:rPr>
            </w:pPr>
            <w:r>
              <w:rPr>
                <w:sz w:val="21"/>
                <w:szCs w:val="21"/>
              </w:rPr>
              <w:t>58.19.14.110</w:t>
            </w:r>
          </w:p>
        </w:tc>
      </w:tr>
    </w:tbl>
    <w:p w:rsidR="009E1C23" w:rsidRPr="00EF73A6" w:rsidRDefault="009E1C23" w:rsidP="009E1C23">
      <w:pPr>
        <w:tabs>
          <w:tab w:val="num" w:pos="0"/>
        </w:tabs>
        <w:jc w:val="both"/>
        <w:rPr>
          <w:sz w:val="21"/>
          <w:szCs w:val="21"/>
        </w:rPr>
      </w:pPr>
      <w:r w:rsidRPr="00EF73A6">
        <w:rPr>
          <w:sz w:val="21"/>
          <w:szCs w:val="21"/>
        </w:rPr>
        <w:t>1.4. Государственный заказчик по согласованию с Поставщиком, в соответствии с подп. «б» п.1 ч.1 ст.95 Федерального закона № 44-ФЗ от 05.04.2013, в ходе исполнения</w:t>
      </w:r>
      <w:r w:rsidRPr="00EF73A6">
        <w:rPr>
          <w:color w:val="000000"/>
          <w:sz w:val="21"/>
          <w:szCs w:val="21"/>
        </w:rPr>
        <w:t xml:space="preserve"> Контракта вправе изменить объем поставки Товара предусмотренной Контрактом (Приложение №1), но не более чем на десять процентов. </w:t>
      </w:r>
      <w:r w:rsidRPr="00EF73A6">
        <w:rPr>
          <w:sz w:val="21"/>
          <w:szCs w:val="21"/>
        </w:rPr>
        <w:t xml:space="preserve">При этом </w:t>
      </w:r>
      <w:r w:rsidR="009E6188">
        <w:rPr>
          <w:sz w:val="21"/>
          <w:szCs w:val="21"/>
        </w:rPr>
        <w:br/>
      </w:r>
      <w:r w:rsidRPr="00EF73A6">
        <w:rPr>
          <w:sz w:val="21"/>
          <w:szCs w:val="21"/>
        </w:rPr>
        <w:t xml:space="preserve">по соглашению сторон допускается изменение, с учетом положений бюджетного законодательства Российской Федерации, цены контракта </w:t>
      </w:r>
      <w:r w:rsidRPr="00EF73A6">
        <w:rPr>
          <w:color w:val="000000"/>
          <w:sz w:val="21"/>
          <w:szCs w:val="21"/>
        </w:rPr>
        <w:t xml:space="preserve">пропорционально </w:t>
      </w:r>
      <w:r w:rsidRPr="00EF73A6">
        <w:rPr>
          <w:sz w:val="21"/>
          <w:szCs w:val="21"/>
        </w:rPr>
        <w:t xml:space="preserve">дополнительному количеству Товара исходя </w:t>
      </w:r>
      <w:r w:rsidR="009E6188">
        <w:rPr>
          <w:sz w:val="21"/>
          <w:szCs w:val="21"/>
        </w:rPr>
        <w:br/>
      </w:r>
      <w:r w:rsidRPr="00EF73A6">
        <w:rPr>
          <w:sz w:val="21"/>
          <w:szCs w:val="21"/>
        </w:rPr>
        <w:t>из установленной в контракте цены единицы Товара, но не более чем на десять процентов цены контракта.</w:t>
      </w:r>
    </w:p>
    <w:p w:rsidR="009E1C23" w:rsidRDefault="009E1C23" w:rsidP="00EF73A6">
      <w:pPr>
        <w:autoSpaceDE w:val="0"/>
        <w:autoSpaceDN w:val="0"/>
        <w:adjustRightInd w:val="0"/>
        <w:ind w:firstLine="540"/>
        <w:jc w:val="both"/>
        <w:rPr>
          <w:sz w:val="21"/>
          <w:szCs w:val="21"/>
        </w:rPr>
      </w:pPr>
      <w:r w:rsidRPr="00EF73A6">
        <w:rPr>
          <w:sz w:val="21"/>
          <w:szCs w:val="21"/>
        </w:rPr>
        <w:t xml:space="preserve">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w:t>
      </w:r>
      <w:r w:rsidR="009E6188">
        <w:rPr>
          <w:sz w:val="21"/>
          <w:szCs w:val="21"/>
        </w:rPr>
        <w:br/>
      </w:r>
      <w:r w:rsidRPr="00EF73A6">
        <w:rPr>
          <w:sz w:val="21"/>
          <w:szCs w:val="21"/>
        </w:rPr>
        <w:t>в контракте количество такого Товара.</w:t>
      </w:r>
    </w:p>
    <w:p w:rsidR="00F741DF" w:rsidRPr="00EF73A6" w:rsidRDefault="00F741DF" w:rsidP="00EF73A6">
      <w:pPr>
        <w:autoSpaceDE w:val="0"/>
        <w:autoSpaceDN w:val="0"/>
        <w:adjustRightInd w:val="0"/>
        <w:ind w:firstLine="540"/>
        <w:jc w:val="both"/>
        <w:rPr>
          <w:sz w:val="21"/>
          <w:szCs w:val="21"/>
        </w:rPr>
      </w:pPr>
    </w:p>
    <w:p w:rsidR="000A48F6" w:rsidRPr="00EF73A6" w:rsidRDefault="001213B2" w:rsidP="00561ADA">
      <w:pPr>
        <w:numPr>
          <w:ilvl w:val="0"/>
          <w:numId w:val="11"/>
        </w:numPr>
        <w:jc w:val="center"/>
        <w:rPr>
          <w:b/>
          <w:sz w:val="21"/>
          <w:szCs w:val="21"/>
        </w:rPr>
      </w:pPr>
      <w:r w:rsidRPr="00EF73A6">
        <w:rPr>
          <w:b/>
          <w:sz w:val="21"/>
          <w:szCs w:val="21"/>
        </w:rPr>
        <w:t>Качество и порядок приемки</w:t>
      </w:r>
    </w:p>
    <w:p w:rsidR="00F210DA" w:rsidRPr="00EF73A6" w:rsidRDefault="00F210DA" w:rsidP="00F210DA">
      <w:pPr>
        <w:pStyle w:val="a3"/>
        <w:numPr>
          <w:ilvl w:val="1"/>
          <w:numId w:val="11"/>
        </w:numPr>
        <w:tabs>
          <w:tab w:val="clear" w:pos="360"/>
          <w:tab w:val="num" w:pos="0"/>
        </w:tabs>
        <w:ind w:left="0" w:firstLine="0"/>
        <w:rPr>
          <w:color w:val="auto"/>
          <w:sz w:val="21"/>
          <w:szCs w:val="21"/>
        </w:rPr>
      </w:pPr>
      <w:r w:rsidRPr="00EF73A6">
        <w:rPr>
          <w:color w:val="auto"/>
          <w:sz w:val="21"/>
          <w:szCs w:val="21"/>
        </w:rPr>
        <w:t>Качество  поставляемого  товара  должно  соответствовать  требованиям  стандартов, обеспечивать безопасность жизни, здоровья потребителей, охрану окружающей среды, соответствовать требованиям, принятым при поставках для данного товара в Российской Федерации, а также требованиям предусмотренным настоящим Контрактом. Качество Товара должно подтверждаться документами, удостоверяющими качество товара. Документы передаются при поставке Товара.</w:t>
      </w:r>
    </w:p>
    <w:p w:rsidR="00F210DA" w:rsidRPr="00EF73A6" w:rsidRDefault="00F210DA" w:rsidP="00F210DA">
      <w:pPr>
        <w:pStyle w:val="a3"/>
        <w:numPr>
          <w:ilvl w:val="1"/>
          <w:numId w:val="11"/>
        </w:numPr>
        <w:tabs>
          <w:tab w:val="clear" w:pos="360"/>
          <w:tab w:val="num" w:pos="0"/>
        </w:tabs>
        <w:ind w:left="0" w:firstLine="0"/>
        <w:rPr>
          <w:color w:val="auto"/>
          <w:sz w:val="21"/>
          <w:szCs w:val="21"/>
        </w:rPr>
      </w:pPr>
      <w:r w:rsidRPr="00EF73A6">
        <w:rPr>
          <w:color w:val="auto"/>
          <w:sz w:val="21"/>
          <w:szCs w:val="21"/>
        </w:rPr>
        <w:t>Товар, подлежащий в соответствии с законодательством Российской Федерации обязательной сертификации или декларированию соответствия, должен иметь сертификат или декларацию соответствия.</w:t>
      </w:r>
    </w:p>
    <w:p w:rsidR="00F210DA" w:rsidRPr="00EF73A6" w:rsidRDefault="00F210DA" w:rsidP="00F210DA">
      <w:pPr>
        <w:pStyle w:val="a3"/>
        <w:ind w:firstLine="11"/>
        <w:rPr>
          <w:color w:val="auto"/>
          <w:sz w:val="21"/>
          <w:szCs w:val="21"/>
        </w:rPr>
      </w:pPr>
      <w:r w:rsidRPr="00EF73A6">
        <w:rPr>
          <w:color w:val="auto"/>
          <w:sz w:val="21"/>
          <w:szCs w:val="21"/>
        </w:rPr>
        <w:t xml:space="preserve">2.3. Приемка товара осуществляется представителем Государственного заказчика. Представители проверяют соответствие поставленного товара (партии товара) условиям Государственного контракта и сведениям, указанным в транспортных и сопроводительных документах по наименованию, количеству, ассортименту </w:t>
      </w:r>
      <w:r w:rsidR="009E6188">
        <w:rPr>
          <w:color w:val="auto"/>
          <w:sz w:val="21"/>
          <w:szCs w:val="21"/>
        </w:rPr>
        <w:br/>
      </w:r>
      <w:r w:rsidRPr="00EF73A6">
        <w:rPr>
          <w:color w:val="auto"/>
          <w:sz w:val="21"/>
          <w:szCs w:val="21"/>
        </w:rPr>
        <w:t>и качеству:</w:t>
      </w:r>
    </w:p>
    <w:p w:rsidR="00F210DA" w:rsidRPr="00EF73A6" w:rsidRDefault="00F210DA" w:rsidP="00F210DA">
      <w:pPr>
        <w:pStyle w:val="a3"/>
        <w:ind w:firstLine="708"/>
        <w:rPr>
          <w:color w:val="auto"/>
          <w:sz w:val="21"/>
          <w:szCs w:val="21"/>
        </w:rPr>
      </w:pPr>
      <w:r w:rsidRPr="00EF73A6">
        <w:rPr>
          <w:color w:val="auto"/>
          <w:sz w:val="21"/>
          <w:szCs w:val="21"/>
        </w:rPr>
        <w:t xml:space="preserve">по количеству – в момент получения товара от Поставщика (перевозчика), в соответствии </w:t>
      </w:r>
      <w:r w:rsidR="009E6188">
        <w:rPr>
          <w:color w:val="auto"/>
          <w:sz w:val="21"/>
          <w:szCs w:val="21"/>
        </w:rPr>
        <w:br/>
      </w:r>
      <w:r w:rsidRPr="00EF73A6">
        <w:rPr>
          <w:color w:val="auto"/>
          <w:sz w:val="21"/>
          <w:szCs w:val="21"/>
        </w:rPr>
        <w:t xml:space="preserve">с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 П-6); факт приемки товара по количеству подтверждается путем подписания товарной накладной Грузополучателем; </w:t>
      </w:r>
      <w:r w:rsidR="009E6188">
        <w:rPr>
          <w:color w:val="auto"/>
          <w:sz w:val="21"/>
          <w:szCs w:val="21"/>
        </w:rPr>
        <w:br/>
      </w:r>
      <w:r w:rsidRPr="00EF73A6">
        <w:rPr>
          <w:color w:val="auto"/>
          <w:sz w:val="21"/>
          <w:szCs w:val="21"/>
        </w:rPr>
        <w:t xml:space="preserve">о выявленной недостаче товара составляется акт за подписями лиц, производивших приемку товара; </w:t>
      </w:r>
    </w:p>
    <w:p w:rsidR="00F210DA" w:rsidRPr="00EF73A6" w:rsidRDefault="00F210DA" w:rsidP="00F210DA">
      <w:pPr>
        <w:pStyle w:val="a3"/>
        <w:tabs>
          <w:tab w:val="num" w:pos="540"/>
        </w:tabs>
        <w:ind w:firstLine="0"/>
        <w:rPr>
          <w:color w:val="auto"/>
          <w:sz w:val="21"/>
          <w:szCs w:val="21"/>
        </w:rPr>
      </w:pPr>
      <w:r w:rsidRPr="00EF73A6">
        <w:rPr>
          <w:color w:val="auto"/>
          <w:sz w:val="21"/>
          <w:szCs w:val="21"/>
        </w:rPr>
        <w:tab/>
      </w:r>
      <w:r w:rsidRPr="00EF73A6">
        <w:rPr>
          <w:color w:val="auto"/>
          <w:sz w:val="21"/>
          <w:szCs w:val="21"/>
        </w:rPr>
        <w:tab/>
        <w:t>по качеству – в течение 5 календарных дней с момента приемки товара по количеству в соответствии</w:t>
      </w:r>
      <w:r w:rsidR="009E6188">
        <w:rPr>
          <w:color w:val="auto"/>
          <w:sz w:val="21"/>
          <w:szCs w:val="21"/>
        </w:rPr>
        <w:br/>
      </w:r>
      <w:r w:rsidRPr="00EF73A6">
        <w:rPr>
          <w:color w:val="auto"/>
          <w:sz w:val="21"/>
          <w:szCs w:val="21"/>
        </w:rPr>
        <w:t xml:space="preserve">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w:t>
      </w:r>
      <w:r w:rsidR="009E6188">
        <w:rPr>
          <w:color w:val="auto"/>
          <w:sz w:val="21"/>
          <w:szCs w:val="21"/>
        </w:rPr>
        <w:br/>
      </w:r>
      <w:r w:rsidRPr="00EF73A6">
        <w:rPr>
          <w:color w:val="auto"/>
          <w:sz w:val="21"/>
          <w:szCs w:val="21"/>
        </w:rPr>
        <w:t>от 25.04.1966 № П-7.</w:t>
      </w:r>
    </w:p>
    <w:p w:rsidR="00F210DA" w:rsidRPr="00EF73A6" w:rsidRDefault="00F210DA" w:rsidP="00F210DA">
      <w:pPr>
        <w:pStyle w:val="a3"/>
        <w:ind w:firstLine="0"/>
        <w:rPr>
          <w:color w:val="auto"/>
          <w:sz w:val="21"/>
          <w:szCs w:val="21"/>
        </w:rPr>
      </w:pPr>
      <w:r w:rsidRPr="00EF73A6">
        <w:rPr>
          <w:color w:val="auto"/>
          <w:sz w:val="21"/>
          <w:szCs w:val="21"/>
        </w:rPr>
        <w:t xml:space="preserve">2.4. Приемка товара представителем Государственного заказчика осуществляется в рабочее время с 9.00 </w:t>
      </w:r>
      <w:r w:rsidR="009E6188">
        <w:rPr>
          <w:color w:val="auto"/>
          <w:sz w:val="21"/>
          <w:szCs w:val="21"/>
        </w:rPr>
        <w:br/>
      </w:r>
      <w:r w:rsidRPr="00EF73A6">
        <w:rPr>
          <w:color w:val="auto"/>
          <w:sz w:val="21"/>
          <w:szCs w:val="21"/>
        </w:rPr>
        <w:t>до 16.30 (время московское).</w:t>
      </w:r>
    </w:p>
    <w:p w:rsidR="00F210DA" w:rsidRPr="00EF73A6" w:rsidRDefault="00F210DA" w:rsidP="00F210DA">
      <w:pPr>
        <w:pStyle w:val="a3"/>
        <w:ind w:firstLine="0"/>
        <w:rPr>
          <w:color w:val="auto"/>
          <w:sz w:val="21"/>
          <w:szCs w:val="21"/>
        </w:rPr>
      </w:pPr>
      <w:r w:rsidRPr="00EF73A6">
        <w:rPr>
          <w:color w:val="auto"/>
          <w:sz w:val="21"/>
          <w:szCs w:val="21"/>
        </w:rPr>
        <w:t xml:space="preserve">2.5. Государственный заказчик в момент приемки товара обязан проверить количество принятого товара. Претензии по количеству товара при выявленных Государственным заказчиком несоответствиях количества товара направляются Поставщику незамедлительно путем письменного уведомления от Заказчика по почте </w:t>
      </w:r>
      <w:r w:rsidRPr="00EF73A6">
        <w:rPr>
          <w:color w:val="auto"/>
          <w:sz w:val="21"/>
          <w:szCs w:val="21"/>
        </w:rPr>
        <w:lastRenderedPageBreak/>
        <w:t xml:space="preserve">или телефаксу с приложением акта приемки товара по количеству. Поставщик вправе присутствовать </w:t>
      </w:r>
      <w:r w:rsidR="009E6188">
        <w:rPr>
          <w:color w:val="auto"/>
          <w:sz w:val="21"/>
          <w:szCs w:val="21"/>
        </w:rPr>
        <w:br/>
      </w:r>
      <w:r w:rsidRPr="00EF73A6">
        <w:rPr>
          <w:color w:val="auto"/>
          <w:sz w:val="21"/>
          <w:szCs w:val="21"/>
        </w:rPr>
        <w:t>при приемке товара по количеству.</w:t>
      </w:r>
    </w:p>
    <w:p w:rsidR="00F210DA" w:rsidRPr="00EF73A6" w:rsidRDefault="00F210DA" w:rsidP="00F210DA">
      <w:pPr>
        <w:pStyle w:val="a3"/>
        <w:ind w:firstLine="0"/>
        <w:rPr>
          <w:color w:val="auto"/>
          <w:sz w:val="21"/>
          <w:szCs w:val="21"/>
        </w:rPr>
      </w:pPr>
      <w:r w:rsidRPr="00EF73A6">
        <w:rPr>
          <w:color w:val="auto"/>
          <w:sz w:val="21"/>
          <w:szCs w:val="21"/>
        </w:rPr>
        <w:t xml:space="preserve">2.6. При направлении претензии Государственным заказчиком Поставщик в течение 7 (семи) рабочих дней </w:t>
      </w:r>
      <w:r w:rsidR="009E6188">
        <w:rPr>
          <w:color w:val="auto"/>
          <w:sz w:val="21"/>
          <w:szCs w:val="21"/>
        </w:rPr>
        <w:br/>
      </w:r>
      <w:r w:rsidRPr="00EF73A6">
        <w:rPr>
          <w:color w:val="auto"/>
          <w:sz w:val="21"/>
          <w:szCs w:val="21"/>
        </w:rPr>
        <w:t xml:space="preserve">с даты поступления претензии обязан довезти недостающее количество товара за свой счет. </w:t>
      </w:r>
    </w:p>
    <w:p w:rsidR="00F210DA" w:rsidRPr="00EF73A6" w:rsidRDefault="00F210DA" w:rsidP="00F210DA">
      <w:pPr>
        <w:pStyle w:val="a3"/>
        <w:ind w:firstLine="0"/>
        <w:rPr>
          <w:color w:val="auto"/>
          <w:sz w:val="21"/>
          <w:szCs w:val="21"/>
        </w:rPr>
      </w:pPr>
      <w:r w:rsidRPr="00EF73A6">
        <w:rPr>
          <w:color w:val="000000"/>
          <w:sz w:val="21"/>
          <w:szCs w:val="21"/>
        </w:rPr>
        <w:t xml:space="preserve">2.7. Для проверки поставленного в соответствии с контрактом товара в части его соответствия условиям контракта Государственный заказчик обязан провести экспертизу. Экспертиза товара, предусмотренного контрактом, может проводиться Государственным заказчиком своими силами или к ее проведению могут </w:t>
      </w:r>
      <w:r w:rsidRPr="00EF73A6">
        <w:rPr>
          <w:color w:val="auto"/>
          <w:sz w:val="21"/>
          <w:szCs w:val="21"/>
        </w:rPr>
        <w:t>привлекаться эксперты, экспертные организации на основании контрактов, заключенных в соответствии</w:t>
      </w:r>
      <w:r w:rsidR="009E6188">
        <w:rPr>
          <w:color w:val="auto"/>
          <w:sz w:val="21"/>
          <w:szCs w:val="21"/>
        </w:rPr>
        <w:br/>
      </w:r>
      <w:r w:rsidRPr="00EF73A6">
        <w:rPr>
          <w:color w:val="auto"/>
          <w:sz w:val="21"/>
          <w:szCs w:val="21"/>
        </w:rPr>
        <w:t>с действующим законодательством. Срок проведения экспертизы – не более 5 рабочих дней со дня получения товара.</w:t>
      </w:r>
    </w:p>
    <w:p w:rsidR="00682657" w:rsidRPr="00EF73A6" w:rsidRDefault="00682657" w:rsidP="00F210DA">
      <w:pPr>
        <w:pStyle w:val="a3"/>
        <w:ind w:firstLine="0"/>
        <w:rPr>
          <w:color w:val="auto"/>
          <w:sz w:val="21"/>
          <w:szCs w:val="21"/>
        </w:rPr>
      </w:pPr>
      <w:r w:rsidRPr="00EF73A6">
        <w:rPr>
          <w:color w:val="auto"/>
          <w:sz w:val="21"/>
          <w:szCs w:val="21"/>
        </w:rPr>
        <w:t>Товар на период проведения экспертизы находится у Заказчика на ответственном хранении.</w:t>
      </w:r>
    </w:p>
    <w:p w:rsidR="00682657" w:rsidRPr="00EF73A6" w:rsidRDefault="00682657" w:rsidP="00F210DA">
      <w:pPr>
        <w:pStyle w:val="a3"/>
        <w:ind w:firstLine="0"/>
        <w:rPr>
          <w:color w:val="auto"/>
          <w:sz w:val="21"/>
          <w:szCs w:val="21"/>
        </w:rPr>
      </w:pPr>
      <w:r w:rsidRPr="00EF73A6">
        <w:rPr>
          <w:color w:val="auto"/>
          <w:sz w:val="21"/>
          <w:szCs w:val="21"/>
        </w:rPr>
        <w:t xml:space="preserve">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w:t>
      </w:r>
      <w:r w:rsidR="009E6188">
        <w:rPr>
          <w:color w:val="auto"/>
          <w:sz w:val="21"/>
          <w:szCs w:val="21"/>
        </w:rPr>
        <w:br/>
      </w:r>
      <w:r w:rsidRPr="00EF73A6">
        <w:rPr>
          <w:color w:val="auto"/>
          <w:sz w:val="21"/>
          <w:szCs w:val="21"/>
        </w:rPr>
        <w:t>и безопасности Товара (результатов отдельного этапа исполнения Контракта).</w:t>
      </w:r>
    </w:p>
    <w:p w:rsidR="00F210DA" w:rsidRPr="00EF73A6" w:rsidRDefault="00F210DA" w:rsidP="00F210DA">
      <w:pPr>
        <w:pStyle w:val="a3"/>
        <w:ind w:firstLine="0"/>
        <w:rPr>
          <w:color w:val="auto"/>
          <w:sz w:val="21"/>
          <w:szCs w:val="21"/>
        </w:rPr>
      </w:pPr>
      <w:r w:rsidRPr="00EF73A6">
        <w:rPr>
          <w:color w:val="auto"/>
          <w:sz w:val="21"/>
          <w:szCs w:val="21"/>
        </w:rPr>
        <w:t xml:space="preserve">2.8. В случае отрицательного заключения экспертизы по качеству поставленного товара и принятия Государственным заказчиком решения об отказе в приемке поставленного Поставщиком товара, Поставщик обязан в течение 10-ти календарных дней с даты получения официального отказа от приемки </w:t>
      </w:r>
      <w:r w:rsidR="009E6188">
        <w:rPr>
          <w:color w:val="auto"/>
          <w:sz w:val="21"/>
          <w:szCs w:val="21"/>
        </w:rPr>
        <w:br/>
      </w:r>
      <w:r w:rsidRPr="00EF73A6">
        <w:rPr>
          <w:color w:val="auto"/>
          <w:sz w:val="21"/>
          <w:szCs w:val="21"/>
        </w:rPr>
        <w:t xml:space="preserve">с прилагающимися копиями экспертных заключений, осуществить замену товара ненадлежащего качества </w:t>
      </w:r>
      <w:r w:rsidR="009E6188">
        <w:rPr>
          <w:color w:val="auto"/>
          <w:sz w:val="21"/>
          <w:szCs w:val="21"/>
        </w:rPr>
        <w:br/>
      </w:r>
      <w:r w:rsidRPr="00EF73A6">
        <w:rPr>
          <w:color w:val="auto"/>
          <w:sz w:val="21"/>
          <w:szCs w:val="21"/>
        </w:rPr>
        <w:t>в полном объеме, обеспечив своими силами и за свой счет вывоз со склада товара ненадлежащего качества.</w:t>
      </w:r>
    </w:p>
    <w:p w:rsidR="00F210DA" w:rsidRPr="00EF73A6" w:rsidRDefault="00F210DA" w:rsidP="00F210DA">
      <w:pPr>
        <w:pStyle w:val="a3"/>
        <w:ind w:firstLine="0"/>
        <w:rPr>
          <w:color w:val="auto"/>
          <w:sz w:val="21"/>
          <w:szCs w:val="21"/>
        </w:rPr>
      </w:pPr>
      <w:r w:rsidRPr="00EF73A6">
        <w:rPr>
          <w:color w:val="auto"/>
          <w:sz w:val="21"/>
          <w:szCs w:val="21"/>
        </w:rPr>
        <w:t>2.9. В случае отказа Поставщика вывезти товар ненадлежащего качества в течение указанного срока со склада (место поставки), Поставщику предъявляется регрессное требование о возмещении Государственному заказчику стоимости хранения товара на складе в месте приемки за период, начиная с даты истечения установленного для вывоза товара срока, а также иных убытков, понесенных Государственным заказчиком вследствие поставки товара ненадлежащего качества, в том числе расходы на проведение экспертизы качества поставленного товара и расходы, понесенные Государственным заказчиком в части ответственного хранения товара в период его приемки.</w:t>
      </w:r>
    </w:p>
    <w:p w:rsidR="00F210DA" w:rsidRPr="00EF73A6" w:rsidRDefault="00F210DA" w:rsidP="00F210DA">
      <w:pPr>
        <w:pStyle w:val="a3"/>
        <w:ind w:firstLine="0"/>
        <w:rPr>
          <w:color w:val="auto"/>
          <w:sz w:val="21"/>
          <w:szCs w:val="21"/>
        </w:rPr>
      </w:pPr>
      <w:r w:rsidRPr="00EF73A6">
        <w:rPr>
          <w:color w:val="auto"/>
          <w:sz w:val="21"/>
          <w:szCs w:val="21"/>
        </w:rPr>
        <w:t xml:space="preserve">2.10. Результаты приемки товара по количеству и качеству оформляется актом приема-передачи (Приложение № </w:t>
      </w:r>
      <w:r w:rsidR="00575652">
        <w:rPr>
          <w:color w:val="auto"/>
          <w:sz w:val="21"/>
          <w:szCs w:val="21"/>
        </w:rPr>
        <w:t>2</w:t>
      </w:r>
      <w:r w:rsidRPr="00EF73A6">
        <w:rPr>
          <w:color w:val="auto"/>
          <w:sz w:val="21"/>
          <w:szCs w:val="21"/>
        </w:rPr>
        <w:t xml:space="preserve"> к настоящему Контракту), который подписывают уполномоченные представители Поставщика </w:t>
      </w:r>
      <w:r w:rsidR="009E6188">
        <w:rPr>
          <w:color w:val="auto"/>
          <w:sz w:val="21"/>
          <w:szCs w:val="21"/>
        </w:rPr>
        <w:br/>
      </w:r>
      <w:r w:rsidRPr="00EF73A6">
        <w:rPr>
          <w:color w:val="auto"/>
          <w:sz w:val="21"/>
          <w:szCs w:val="21"/>
        </w:rPr>
        <w:t>и Государственного заказчика в 2 (двух) экземплярах по одному для каждой из Сторон.</w:t>
      </w:r>
    </w:p>
    <w:p w:rsidR="00F210DA" w:rsidRPr="00EF73A6" w:rsidRDefault="00F210DA" w:rsidP="00F210DA">
      <w:pPr>
        <w:pStyle w:val="a3"/>
        <w:ind w:firstLine="0"/>
        <w:rPr>
          <w:color w:val="auto"/>
          <w:sz w:val="21"/>
          <w:szCs w:val="21"/>
        </w:rPr>
      </w:pPr>
      <w:r w:rsidRPr="00EF73A6">
        <w:rPr>
          <w:noProof/>
          <w:color w:val="auto"/>
          <w:sz w:val="21"/>
          <w:szCs w:val="21"/>
        </w:rPr>
        <w:t xml:space="preserve">2.11. Товар, не соответствующий требованиям, предусмотренным Контрактом, приемке не подлежит </w:t>
      </w:r>
      <w:r w:rsidR="009E6188">
        <w:rPr>
          <w:noProof/>
          <w:color w:val="auto"/>
          <w:sz w:val="21"/>
          <w:szCs w:val="21"/>
        </w:rPr>
        <w:br/>
      </w:r>
      <w:r w:rsidRPr="00EF73A6">
        <w:rPr>
          <w:noProof/>
          <w:color w:val="auto"/>
          <w:sz w:val="21"/>
          <w:szCs w:val="21"/>
        </w:rPr>
        <w:t xml:space="preserve">и считается непоставленным. </w:t>
      </w:r>
    </w:p>
    <w:p w:rsidR="00F210DA" w:rsidRPr="00EF73A6" w:rsidRDefault="00F210DA" w:rsidP="00F210DA">
      <w:pPr>
        <w:pStyle w:val="a3"/>
        <w:ind w:firstLine="0"/>
        <w:rPr>
          <w:color w:val="auto"/>
          <w:sz w:val="21"/>
          <w:szCs w:val="21"/>
        </w:rPr>
      </w:pPr>
      <w:r w:rsidRPr="00EF73A6">
        <w:rPr>
          <w:color w:val="auto"/>
          <w:sz w:val="21"/>
          <w:szCs w:val="21"/>
        </w:rPr>
        <w:t xml:space="preserve">2.12. Обязанность Государственного заказчика по оплате поставленного товара возникает после подписания Сторонами Акта приемки поставленного </w:t>
      </w:r>
      <w:r w:rsidR="00682657" w:rsidRPr="00EF73A6">
        <w:rPr>
          <w:color w:val="auto"/>
          <w:sz w:val="21"/>
          <w:szCs w:val="21"/>
        </w:rPr>
        <w:t>товара</w:t>
      </w:r>
      <w:r w:rsidRPr="00EF73A6">
        <w:rPr>
          <w:color w:val="auto"/>
          <w:sz w:val="21"/>
          <w:szCs w:val="21"/>
        </w:rPr>
        <w:t xml:space="preserve"> по количеству и качеству без претензий.</w:t>
      </w:r>
    </w:p>
    <w:p w:rsidR="00AB55C5" w:rsidRDefault="00F210DA" w:rsidP="00EF73A6">
      <w:pPr>
        <w:pStyle w:val="a3"/>
        <w:ind w:firstLine="0"/>
        <w:rPr>
          <w:color w:val="auto"/>
          <w:sz w:val="21"/>
          <w:szCs w:val="21"/>
        </w:rPr>
      </w:pPr>
      <w:r w:rsidRPr="00EF73A6">
        <w:rPr>
          <w:color w:val="auto"/>
          <w:spacing w:val="4"/>
          <w:sz w:val="21"/>
          <w:szCs w:val="21"/>
        </w:rPr>
        <w:t>2.13. Товар при поставке</w:t>
      </w:r>
      <w:r w:rsidRPr="00EF73A6">
        <w:rPr>
          <w:color w:val="auto"/>
          <w:sz w:val="21"/>
          <w:szCs w:val="21"/>
        </w:rPr>
        <w:t xml:space="preserve"> должен сопровождаться счетом, счетом-фактурой, товарной накладной (в 2-х экземплярах), актом приема-передачи, иными документами в соответствии с требованиями действующего законодательства Российской Федерации, которые передаются Поставщиком Государственному Заказчику.  </w:t>
      </w:r>
      <w:r w:rsidR="009E6188">
        <w:rPr>
          <w:color w:val="auto"/>
          <w:sz w:val="21"/>
          <w:szCs w:val="21"/>
        </w:rPr>
        <w:br/>
      </w:r>
      <w:r w:rsidRPr="00EF73A6">
        <w:rPr>
          <w:color w:val="auto"/>
          <w:sz w:val="21"/>
          <w:szCs w:val="21"/>
        </w:rPr>
        <w:t xml:space="preserve">В случае, если данные документы, не переданы Поставщиком одновременно с товаром, товар считается </w:t>
      </w:r>
      <w:r w:rsidR="009E6188">
        <w:rPr>
          <w:color w:val="auto"/>
          <w:sz w:val="21"/>
          <w:szCs w:val="21"/>
        </w:rPr>
        <w:br/>
      </w:r>
      <w:r w:rsidRPr="00EF73A6">
        <w:rPr>
          <w:color w:val="auto"/>
          <w:sz w:val="21"/>
          <w:szCs w:val="21"/>
        </w:rPr>
        <w:t>не поставленным и приемке не подлежит.</w:t>
      </w:r>
    </w:p>
    <w:p w:rsidR="00F741DF" w:rsidRPr="00EF73A6" w:rsidRDefault="00F741DF" w:rsidP="00EF73A6">
      <w:pPr>
        <w:pStyle w:val="a3"/>
        <w:ind w:firstLine="0"/>
        <w:rPr>
          <w:color w:val="auto"/>
          <w:sz w:val="21"/>
          <w:szCs w:val="21"/>
        </w:rPr>
      </w:pPr>
    </w:p>
    <w:p w:rsidR="001213B2" w:rsidRPr="00EF73A6" w:rsidRDefault="00AB55C5" w:rsidP="001213B2">
      <w:pPr>
        <w:pStyle w:val="a3"/>
        <w:tabs>
          <w:tab w:val="num" w:pos="360"/>
        </w:tabs>
        <w:ind w:left="360" w:hanging="360"/>
        <w:jc w:val="center"/>
        <w:rPr>
          <w:b/>
          <w:color w:val="auto"/>
          <w:sz w:val="21"/>
          <w:szCs w:val="21"/>
        </w:rPr>
      </w:pPr>
      <w:r w:rsidRPr="00EF73A6">
        <w:rPr>
          <w:b/>
          <w:color w:val="auto"/>
          <w:sz w:val="21"/>
          <w:szCs w:val="21"/>
        </w:rPr>
        <w:t>3</w:t>
      </w:r>
      <w:r w:rsidR="001213B2" w:rsidRPr="00EF73A6">
        <w:rPr>
          <w:b/>
          <w:color w:val="auto"/>
          <w:sz w:val="21"/>
          <w:szCs w:val="21"/>
        </w:rPr>
        <w:t>.</w:t>
      </w:r>
      <w:r w:rsidR="001213B2" w:rsidRPr="00EF73A6">
        <w:rPr>
          <w:b/>
          <w:color w:val="auto"/>
          <w:sz w:val="21"/>
          <w:szCs w:val="21"/>
        </w:rPr>
        <w:tab/>
        <w:t>Сроки и порядок поставки</w:t>
      </w:r>
    </w:p>
    <w:p w:rsidR="005A71AB" w:rsidRPr="00EF73A6" w:rsidRDefault="00AB55C5" w:rsidP="00312ADA">
      <w:pPr>
        <w:autoSpaceDE w:val="0"/>
        <w:autoSpaceDN w:val="0"/>
        <w:adjustRightInd w:val="0"/>
        <w:spacing w:line="225" w:lineRule="auto"/>
        <w:jc w:val="both"/>
        <w:rPr>
          <w:sz w:val="21"/>
          <w:szCs w:val="21"/>
        </w:rPr>
      </w:pPr>
      <w:r w:rsidRPr="00EF73A6">
        <w:rPr>
          <w:sz w:val="21"/>
          <w:szCs w:val="21"/>
        </w:rPr>
        <w:t>3</w:t>
      </w:r>
      <w:r w:rsidR="00371830" w:rsidRPr="00EF73A6">
        <w:rPr>
          <w:sz w:val="21"/>
          <w:szCs w:val="21"/>
        </w:rPr>
        <w:t>.1.</w:t>
      </w:r>
      <w:r w:rsidR="00371830" w:rsidRPr="00EF73A6">
        <w:rPr>
          <w:sz w:val="21"/>
          <w:szCs w:val="21"/>
        </w:rPr>
        <w:tab/>
        <w:t>Поставщик обязуется доставить товар в адрес Государственного Заказчика</w:t>
      </w:r>
      <w:r w:rsidR="009B6769" w:rsidRPr="00EF73A6">
        <w:rPr>
          <w:sz w:val="21"/>
          <w:szCs w:val="21"/>
        </w:rPr>
        <w:t xml:space="preserve">: </w:t>
      </w:r>
      <w:r w:rsidR="001213B2" w:rsidRPr="00EF73A6">
        <w:rPr>
          <w:sz w:val="21"/>
          <w:szCs w:val="21"/>
        </w:rPr>
        <w:t>Республика К</w:t>
      </w:r>
      <w:r w:rsidR="000A48F6" w:rsidRPr="00EF73A6">
        <w:rPr>
          <w:sz w:val="21"/>
          <w:szCs w:val="21"/>
        </w:rPr>
        <w:t xml:space="preserve">арелия, гор. Сегежа, ул. Лейгубская, </w:t>
      </w:r>
      <w:proofErr w:type="spellStart"/>
      <w:r w:rsidR="00662E17">
        <w:rPr>
          <w:sz w:val="21"/>
          <w:szCs w:val="21"/>
        </w:rPr>
        <w:t>з</w:t>
      </w:r>
      <w:r w:rsidR="000A48F6" w:rsidRPr="00EF73A6">
        <w:rPr>
          <w:sz w:val="21"/>
          <w:szCs w:val="21"/>
        </w:rPr>
        <w:t>д</w:t>
      </w:r>
      <w:proofErr w:type="spellEnd"/>
      <w:r w:rsidR="000A48F6" w:rsidRPr="00EF73A6">
        <w:rPr>
          <w:sz w:val="21"/>
          <w:szCs w:val="21"/>
        </w:rPr>
        <w:t>. 1</w:t>
      </w:r>
      <w:r w:rsidR="00662E17">
        <w:rPr>
          <w:sz w:val="21"/>
          <w:szCs w:val="21"/>
        </w:rPr>
        <w:t>7</w:t>
      </w:r>
      <w:r w:rsidR="009F49E8" w:rsidRPr="00EF73A6">
        <w:rPr>
          <w:sz w:val="21"/>
          <w:szCs w:val="21"/>
        </w:rPr>
        <w:t>, ФК</w:t>
      </w:r>
      <w:r w:rsidR="000A48F6" w:rsidRPr="00EF73A6">
        <w:rPr>
          <w:sz w:val="21"/>
          <w:szCs w:val="21"/>
        </w:rPr>
        <w:t>У ИЦ</w:t>
      </w:r>
      <w:r w:rsidR="001213B2" w:rsidRPr="00EF73A6">
        <w:rPr>
          <w:sz w:val="21"/>
          <w:szCs w:val="21"/>
        </w:rPr>
        <w:t>-1 УФСИН России п</w:t>
      </w:r>
      <w:r w:rsidR="00767588" w:rsidRPr="00EF73A6">
        <w:rPr>
          <w:sz w:val="21"/>
          <w:szCs w:val="21"/>
        </w:rPr>
        <w:t>о Республике Карелия</w:t>
      </w:r>
      <w:r w:rsidR="0027604C" w:rsidRPr="00EF73A6">
        <w:rPr>
          <w:sz w:val="21"/>
          <w:szCs w:val="21"/>
        </w:rPr>
        <w:t xml:space="preserve"> в течение </w:t>
      </w:r>
      <w:r w:rsidR="00C82745">
        <w:rPr>
          <w:sz w:val="21"/>
          <w:szCs w:val="21"/>
        </w:rPr>
        <w:t>10</w:t>
      </w:r>
      <w:r w:rsidR="0027604C" w:rsidRPr="00EF73A6">
        <w:rPr>
          <w:sz w:val="21"/>
          <w:szCs w:val="21"/>
        </w:rPr>
        <w:t xml:space="preserve"> рабочих дней с момента подписания настоящего Контракта.</w:t>
      </w:r>
    </w:p>
    <w:p w:rsidR="001213B2" w:rsidRPr="00EF73A6" w:rsidRDefault="00AB55C5" w:rsidP="001213B2">
      <w:pPr>
        <w:tabs>
          <w:tab w:val="left" w:pos="540"/>
        </w:tabs>
        <w:jc w:val="both"/>
        <w:rPr>
          <w:sz w:val="21"/>
          <w:szCs w:val="21"/>
        </w:rPr>
      </w:pPr>
      <w:r w:rsidRPr="00EF73A6">
        <w:rPr>
          <w:sz w:val="21"/>
          <w:szCs w:val="21"/>
        </w:rPr>
        <w:t>3</w:t>
      </w:r>
      <w:r w:rsidR="001213B2" w:rsidRPr="00EF73A6">
        <w:rPr>
          <w:sz w:val="21"/>
          <w:szCs w:val="21"/>
        </w:rPr>
        <w:t>.2.</w:t>
      </w:r>
      <w:r w:rsidR="001213B2" w:rsidRPr="00EF73A6">
        <w:rPr>
          <w:sz w:val="21"/>
          <w:szCs w:val="21"/>
        </w:rPr>
        <w:tab/>
        <w:t xml:space="preserve">Поставка товара, погрузка </w:t>
      </w:r>
      <w:r w:rsidR="00135EB8" w:rsidRPr="00EF73A6">
        <w:rPr>
          <w:sz w:val="21"/>
          <w:szCs w:val="21"/>
        </w:rPr>
        <w:t xml:space="preserve">осуществляется силами </w:t>
      </w:r>
      <w:r w:rsidR="001213B2" w:rsidRPr="00EF73A6">
        <w:rPr>
          <w:sz w:val="21"/>
          <w:szCs w:val="21"/>
        </w:rPr>
        <w:t>Поставщика</w:t>
      </w:r>
      <w:r w:rsidR="00297027" w:rsidRPr="00EF73A6">
        <w:rPr>
          <w:sz w:val="21"/>
          <w:szCs w:val="21"/>
        </w:rPr>
        <w:t xml:space="preserve">, стоимость расходов включена </w:t>
      </w:r>
      <w:r w:rsidR="009E6188">
        <w:rPr>
          <w:sz w:val="21"/>
          <w:szCs w:val="21"/>
        </w:rPr>
        <w:br/>
      </w:r>
      <w:r w:rsidR="00297027" w:rsidRPr="00EF73A6">
        <w:rPr>
          <w:sz w:val="21"/>
          <w:szCs w:val="21"/>
        </w:rPr>
        <w:t>в стоимость товара</w:t>
      </w:r>
      <w:r w:rsidR="001213B2" w:rsidRPr="00EF73A6">
        <w:rPr>
          <w:sz w:val="21"/>
          <w:szCs w:val="21"/>
        </w:rPr>
        <w:t>.</w:t>
      </w:r>
      <w:r w:rsidR="00973C9D" w:rsidRPr="00EF73A6">
        <w:rPr>
          <w:sz w:val="21"/>
          <w:szCs w:val="21"/>
        </w:rPr>
        <w:t xml:space="preserve"> Доставка товара осуществляет</w:t>
      </w:r>
      <w:r w:rsidR="00AB7D9A" w:rsidRPr="00EF73A6">
        <w:rPr>
          <w:sz w:val="21"/>
          <w:szCs w:val="21"/>
        </w:rPr>
        <w:t>ся в рабочее время с 09.00 до 16.3</w:t>
      </w:r>
      <w:r w:rsidR="00973C9D" w:rsidRPr="00EF73A6">
        <w:rPr>
          <w:sz w:val="21"/>
          <w:szCs w:val="21"/>
        </w:rPr>
        <w:t>0 часов.</w:t>
      </w:r>
    </w:p>
    <w:p w:rsidR="003E2088" w:rsidRPr="00EF73A6" w:rsidRDefault="003E2088" w:rsidP="001213B2">
      <w:pPr>
        <w:tabs>
          <w:tab w:val="left" w:pos="540"/>
        </w:tabs>
        <w:jc w:val="both"/>
        <w:rPr>
          <w:sz w:val="21"/>
          <w:szCs w:val="21"/>
        </w:rPr>
      </w:pPr>
      <w:r w:rsidRPr="00EF73A6">
        <w:rPr>
          <w:rFonts w:eastAsia="Calibri"/>
          <w:sz w:val="21"/>
          <w:szCs w:val="21"/>
          <w:lang w:eastAsia="en-US"/>
        </w:rPr>
        <w:t xml:space="preserve">Перед поставкой товара Поставщик не менее чем за 12 часов до поставки уведомляет Государственного заказчика, либо его представителя о предстоящей поставке по телефонной связи или сообщением </w:t>
      </w:r>
      <w:r w:rsidR="009E6188">
        <w:rPr>
          <w:rFonts w:eastAsia="Calibri"/>
          <w:sz w:val="21"/>
          <w:szCs w:val="21"/>
          <w:lang w:eastAsia="en-US"/>
        </w:rPr>
        <w:br/>
      </w:r>
      <w:r w:rsidRPr="00EF73A6">
        <w:rPr>
          <w:rFonts w:eastAsia="Calibri"/>
          <w:sz w:val="21"/>
          <w:szCs w:val="21"/>
          <w:lang w:eastAsia="en-US"/>
        </w:rPr>
        <w:t>на электронную почту</w:t>
      </w:r>
    </w:p>
    <w:p w:rsidR="001213B2" w:rsidRPr="00EF73A6" w:rsidRDefault="00AB55C5" w:rsidP="001213B2">
      <w:pPr>
        <w:tabs>
          <w:tab w:val="left" w:pos="540"/>
        </w:tabs>
        <w:jc w:val="both"/>
        <w:rPr>
          <w:sz w:val="21"/>
          <w:szCs w:val="21"/>
        </w:rPr>
      </w:pPr>
      <w:r w:rsidRPr="00EF73A6">
        <w:rPr>
          <w:sz w:val="21"/>
          <w:szCs w:val="21"/>
        </w:rPr>
        <w:t>3</w:t>
      </w:r>
      <w:r w:rsidR="001213B2" w:rsidRPr="00EF73A6">
        <w:rPr>
          <w:sz w:val="21"/>
          <w:szCs w:val="21"/>
        </w:rPr>
        <w:t>.3.</w:t>
      </w:r>
      <w:r w:rsidR="001213B2" w:rsidRPr="00EF73A6">
        <w:rPr>
          <w:sz w:val="21"/>
          <w:szCs w:val="21"/>
        </w:rPr>
        <w:tab/>
        <w:t xml:space="preserve">Обязанность </w:t>
      </w:r>
      <w:r w:rsidR="00411E08" w:rsidRPr="00EF73A6">
        <w:rPr>
          <w:sz w:val="21"/>
          <w:szCs w:val="21"/>
        </w:rPr>
        <w:t>Поставщика</w:t>
      </w:r>
      <w:r w:rsidR="001213B2" w:rsidRPr="00EF73A6">
        <w:rPr>
          <w:sz w:val="21"/>
          <w:szCs w:val="21"/>
        </w:rPr>
        <w:t xml:space="preserve"> передать товар </w:t>
      </w:r>
      <w:r w:rsidR="00411E08" w:rsidRPr="00EF73A6">
        <w:rPr>
          <w:sz w:val="21"/>
          <w:szCs w:val="21"/>
        </w:rPr>
        <w:t>Государственному заказчику</w:t>
      </w:r>
      <w:r w:rsidR="001213B2" w:rsidRPr="00EF73A6">
        <w:rPr>
          <w:sz w:val="21"/>
          <w:szCs w:val="21"/>
        </w:rPr>
        <w:t xml:space="preserve"> считается исполненной в момент получения товара </w:t>
      </w:r>
      <w:r w:rsidR="00411E08" w:rsidRPr="00EF73A6">
        <w:rPr>
          <w:sz w:val="21"/>
          <w:szCs w:val="21"/>
        </w:rPr>
        <w:t>Государственным заказчиком</w:t>
      </w:r>
      <w:r w:rsidR="009A14EF" w:rsidRPr="00EF73A6">
        <w:rPr>
          <w:sz w:val="21"/>
          <w:szCs w:val="21"/>
        </w:rPr>
        <w:t xml:space="preserve"> и документов, указанных в п.2.1</w:t>
      </w:r>
      <w:r w:rsidR="00682657" w:rsidRPr="00EF73A6">
        <w:rPr>
          <w:sz w:val="21"/>
          <w:szCs w:val="21"/>
        </w:rPr>
        <w:t>3</w:t>
      </w:r>
      <w:r w:rsidR="009A14EF" w:rsidRPr="00EF73A6">
        <w:rPr>
          <w:sz w:val="21"/>
          <w:szCs w:val="21"/>
        </w:rPr>
        <w:t xml:space="preserve"> Контракта</w:t>
      </w:r>
      <w:r w:rsidR="001213B2" w:rsidRPr="00EF73A6">
        <w:rPr>
          <w:sz w:val="21"/>
          <w:szCs w:val="21"/>
        </w:rPr>
        <w:t xml:space="preserve">. Риск случайной гибели или случайного повреждения товара переходит на </w:t>
      </w:r>
      <w:r w:rsidR="00411E08" w:rsidRPr="00EF73A6">
        <w:rPr>
          <w:sz w:val="21"/>
          <w:szCs w:val="21"/>
        </w:rPr>
        <w:t>Государственного заказчика</w:t>
      </w:r>
      <w:r w:rsidR="001213B2" w:rsidRPr="00EF73A6">
        <w:rPr>
          <w:sz w:val="21"/>
          <w:szCs w:val="21"/>
        </w:rPr>
        <w:t xml:space="preserve"> с момента, когда </w:t>
      </w:r>
      <w:r w:rsidR="00411E08" w:rsidRPr="00EF73A6">
        <w:rPr>
          <w:sz w:val="21"/>
          <w:szCs w:val="21"/>
        </w:rPr>
        <w:t>Поставщик</w:t>
      </w:r>
      <w:r w:rsidR="001213B2" w:rsidRPr="00EF73A6">
        <w:rPr>
          <w:sz w:val="21"/>
          <w:szCs w:val="21"/>
        </w:rPr>
        <w:t xml:space="preserve"> считается исполнившим свою обязанность по передаче товара.</w:t>
      </w:r>
    </w:p>
    <w:p w:rsidR="000901FA" w:rsidRPr="00EF73A6" w:rsidRDefault="00AB55C5" w:rsidP="001213B2">
      <w:pPr>
        <w:tabs>
          <w:tab w:val="left" w:pos="540"/>
        </w:tabs>
        <w:jc w:val="both"/>
        <w:rPr>
          <w:sz w:val="21"/>
          <w:szCs w:val="21"/>
        </w:rPr>
      </w:pPr>
      <w:r w:rsidRPr="00EF73A6">
        <w:rPr>
          <w:sz w:val="21"/>
          <w:szCs w:val="21"/>
        </w:rPr>
        <w:t>3</w:t>
      </w:r>
      <w:r w:rsidR="000901FA" w:rsidRPr="00EF73A6">
        <w:rPr>
          <w:sz w:val="21"/>
          <w:szCs w:val="21"/>
        </w:rPr>
        <w:t xml:space="preserve">.4. </w:t>
      </w:r>
      <w:r w:rsidR="000A48F6" w:rsidRPr="00EF73A6">
        <w:rPr>
          <w:sz w:val="21"/>
          <w:szCs w:val="21"/>
        </w:rPr>
        <w:tab/>
        <w:t>Д</w:t>
      </w:r>
      <w:r w:rsidR="000901FA" w:rsidRPr="00EF73A6">
        <w:rPr>
          <w:sz w:val="21"/>
          <w:szCs w:val="21"/>
        </w:rPr>
        <w:t>атой поставки Товара является дата подписания приемо-сдаточного акта (накладных), подтверждающего передачу Товара Поставщиком Государственному заказчику.</w:t>
      </w:r>
    </w:p>
    <w:p w:rsidR="00D93F04" w:rsidRDefault="00AB55C5" w:rsidP="001213B2">
      <w:pPr>
        <w:tabs>
          <w:tab w:val="left" w:pos="540"/>
        </w:tabs>
        <w:jc w:val="both"/>
        <w:rPr>
          <w:sz w:val="21"/>
          <w:szCs w:val="21"/>
        </w:rPr>
      </w:pPr>
      <w:r w:rsidRPr="00EF73A6">
        <w:rPr>
          <w:sz w:val="21"/>
          <w:szCs w:val="21"/>
        </w:rPr>
        <w:t>3</w:t>
      </w:r>
      <w:r w:rsidR="001213B2" w:rsidRPr="00EF73A6">
        <w:rPr>
          <w:sz w:val="21"/>
          <w:szCs w:val="21"/>
        </w:rPr>
        <w:t>.</w:t>
      </w:r>
      <w:r w:rsidR="000901FA" w:rsidRPr="00EF73A6">
        <w:rPr>
          <w:sz w:val="21"/>
          <w:szCs w:val="21"/>
        </w:rPr>
        <w:t>5</w:t>
      </w:r>
      <w:r w:rsidR="001213B2" w:rsidRPr="00EF73A6">
        <w:rPr>
          <w:sz w:val="21"/>
          <w:szCs w:val="21"/>
        </w:rPr>
        <w:t>.</w:t>
      </w:r>
      <w:r w:rsidR="001213B2" w:rsidRPr="00EF73A6">
        <w:rPr>
          <w:sz w:val="21"/>
          <w:szCs w:val="21"/>
        </w:rPr>
        <w:tab/>
      </w:r>
      <w:r w:rsidR="00411E08" w:rsidRPr="00EF73A6">
        <w:rPr>
          <w:sz w:val="21"/>
          <w:szCs w:val="21"/>
        </w:rPr>
        <w:t xml:space="preserve">Поставщик </w:t>
      </w:r>
      <w:r w:rsidR="001213B2" w:rsidRPr="00EF73A6">
        <w:rPr>
          <w:sz w:val="21"/>
          <w:szCs w:val="21"/>
        </w:rPr>
        <w:t>обязуется передать</w:t>
      </w:r>
      <w:r w:rsidR="00411E08" w:rsidRPr="00EF73A6">
        <w:rPr>
          <w:sz w:val="21"/>
          <w:szCs w:val="21"/>
        </w:rPr>
        <w:t xml:space="preserve"> Государственному заказчику</w:t>
      </w:r>
      <w:r w:rsidR="001213B2" w:rsidRPr="00EF73A6">
        <w:rPr>
          <w:sz w:val="21"/>
          <w:szCs w:val="21"/>
        </w:rPr>
        <w:t xml:space="preserve"> товар, не обремененный правами третьих лиц.</w:t>
      </w:r>
    </w:p>
    <w:p w:rsidR="00F741DF" w:rsidRPr="00EF73A6" w:rsidRDefault="00F741DF" w:rsidP="001213B2">
      <w:pPr>
        <w:tabs>
          <w:tab w:val="left" w:pos="540"/>
        </w:tabs>
        <w:jc w:val="both"/>
        <w:rPr>
          <w:sz w:val="21"/>
          <w:szCs w:val="21"/>
        </w:rPr>
      </w:pPr>
    </w:p>
    <w:p w:rsidR="001213B2" w:rsidRPr="00EF73A6" w:rsidRDefault="00AB55C5" w:rsidP="001213B2">
      <w:pPr>
        <w:pStyle w:val="a3"/>
        <w:tabs>
          <w:tab w:val="num" w:pos="540"/>
        </w:tabs>
        <w:ind w:firstLine="0"/>
        <w:jc w:val="center"/>
        <w:rPr>
          <w:b/>
          <w:color w:val="auto"/>
          <w:sz w:val="21"/>
          <w:szCs w:val="21"/>
        </w:rPr>
      </w:pPr>
      <w:r w:rsidRPr="00EF73A6">
        <w:rPr>
          <w:b/>
          <w:color w:val="auto"/>
          <w:sz w:val="21"/>
          <w:szCs w:val="21"/>
        </w:rPr>
        <w:t>4</w:t>
      </w:r>
      <w:r w:rsidR="001213B2" w:rsidRPr="00EF73A6">
        <w:rPr>
          <w:b/>
          <w:color w:val="auto"/>
          <w:sz w:val="21"/>
          <w:szCs w:val="21"/>
        </w:rPr>
        <w:t>.</w:t>
      </w:r>
      <w:r w:rsidR="001213B2" w:rsidRPr="00EF73A6">
        <w:rPr>
          <w:b/>
          <w:color w:val="auto"/>
          <w:sz w:val="21"/>
          <w:szCs w:val="21"/>
        </w:rPr>
        <w:tab/>
        <w:t>Цен</w:t>
      </w:r>
      <w:r w:rsidR="009A14EF" w:rsidRPr="00EF73A6">
        <w:rPr>
          <w:b/>
          <w:color w:val="auto"/>
          <w:sz w:val="21"/>
          <w:szCs w:val="21"/>
        </w:rPr>
        <w:t>а</w:t>
      </w:r>
      <w:r w:rsidR="001213B2" w:rsidRPr="00EF73A6">
        <w:rPr>
          <w:b/>
          <w:color w:val="auto"/>
          <w:sz w:val="21"/>
          <w:szCs w:val="21"/>
        </w:rPr>
        <w:t xml:space="preserve"> и порядок расчетов</w:t>
      </w:r>
    </w:p>
    <w:p w:rsidR="00B33526" w:rsidRPr="00EF73A6" w:rsidRDefault="00AB55C5" w:rsidP="00B33526">
      <w:pPr>
        <w:jc w:val="both"/>
        <w:rPr>
          <w:sz w:val="21"/>
          <w:szCs w:val="21"/>
        </w:rPr>
      </w:pPr>
      <w:r w:rsidRPr="00EF73A6">
        <w:rPr>
          <w:sz w:val="21"/>
          <w:szCs w:val="21"/>
        </w:rPr>
        <w:t>4</w:t>
      </w:r>
      <w:r w:rsidR="001213B2" w:rsidRPr="00EF73A6">
        <w:rPr>
          <w:sz w:val="21"/>
          <w:szCs w:val="21"/>
        </w:rPr>
        <w:t>.1.</w:t>
      </w:r>
      <w:r w:rsidR="001213B2" w:rsidRPr="00EF73A6">
        <w:rPr>
          <w:sz w:val="21"/>
          <w:szCs w:val="21"/>
        </w:rPr>
        <w:tab/>
        <w:t>Общая сумма Контракта составляе</w:t>
      </w:r>
      <w:r w:rsidR="00300239" w:rsidRPr="00EF73A6">
        <w:rPr>
          <w:sz w:val="21"/>
          <w:szCs w:val="21"/>
        </w:rPr>
        <w:t xml:space="preserve">т </w:t>
      </w:r>
      <w:r w:rsidR="00F741DF">
        <w:rPr>
          <w:b/>
          <w:sz w:val="21"/>
          <w:szCs w:val="21"/>
        </w:rPr>
        <w:t>___________</w:t>
      </w:r>
      <w:r w:rsidR="00E435B6" w:rsidRPr="00EF73A6">
        <w:rPr>
          <w:b/>
          <w:sz w:val="21"/>
          <w:szCs w:val="21"/>
        </w:rPr>
        <w:t xml:space="preserve"> </w:t>
      </w:r>
      <w:r w:rsidR="001213B2" w:rsidRPr="00EF73A6">
        <w:rPr>
          <w:b/>
          <w:sz w:val="21"/>
          <w:szCs w:val="21"/>
        </w:rPr>
        <w:t>(</w:t>
      </w:r>
      <w:r w:rsidR="00F741DF">
        <w:rPr>
          <w:b/>
          <w:sz w:val="21"/>
          <w:szCs w:val="21"/>
        </w:rPr>
        <w:t>_____________</w:t>
      </w:r>
      <w:r w:rsidR="001213B2" w:rsidRPr="00EF73A6">
        <w:rPr>
          <w:b/>
          <w:sz w:val="21"/>
          <w:szCs w:val="21"/>
        </w:rPr>
        <w:t>) рублей</w:t>
      </w:r>
      <w:r w:rsidR="005C4499" w:rsidRPr="00EF73A6">
        <w:rPr>
          <w:b/>
          <w:sz w:val="21"/>
          <w:szCs w:val="21"/>
        </w:rPr>
        <w:t xml:space="preserve"> </w:t>
      </w:r>
      <w:r w:rsidR="00F741DF">
        <w:rPr>
          <w:b/>
          <w:sz w:val="21"/>
          <w:szCs w:val="21"/>
        </w:rPr>
        <w:t>_____</w:t>
      </w:r>
      <w:r w:rsidR="005C4499" w:rsidRPr="00EF73A6">
        <w:rPr>
          <w:b/>
          <w:sz w:val="21"/>
          <w:szCs w:val="21"/>
        </w:rPr>
        <w:t xml:space="preserve"> коп</w:t>
      </w:r>
      <w:r w:rsidR="005C4499" w:rsidRPr="00EF73A6">
        <w:rPr>
          <w:sz w:val="21"/>
          <w:szCs w:val="21"/>
        </w:rPr>
        <w:t>.</w:t>
      </w:r>
      <w:r w:rsidR="000258DD" w:rsidRPr="00EF73A6">
        <w:rPr>
          <w:sz w:val="21"/>
          <w:szCs w:val="21"/>
        </w:rPr>
        <w:t xml:space="preserve"> </w:t>
      </w:r>
      <w:r w:rsidR="00F741DF">
        <w:rPr>
          <w:sz w:val="21"/>
          <w:szCs w:val="21"/>
        </w:rPr>
        <w:t xml:space="preserve">с НДС / </w:t>
      </w:r>
      <w:r w:rsidRPr="00EF73A6">
        <w:rPr>
          <w:sz w:val="21"/>
          <w:szCs w:val="21"/>
        </w:rPr>
        <w:t xml:space="preserve">НДС </w:t>
      </w:r>
      <w:r w:rsidR="009E6188">
        <w:rPr>
          <w:sz w:val="21"/>
          <w:szCs w:val="21"/>
        </w:rPr>
        <w:br/>
      </w:r>
      <w:r w:rsidRPr="00EF73A6">
        <w:rPr>
          <w:sz w:val="21"/>
          <w:szCs w:val="21"/>
        </w:rPr>
        <w:t>не облагается</w:t>
      </w:r>
      <w:r w:rsidR="00A7087D" w:rsidRPr="00EF73A6">
        <w:rPr>
          <w:sz w:val="21"/>
          <w:szCs w:val="21"/>
        </w:rPr>
        <w:t xml:space="preserve">. </w:t>
      </w:r>
      <w:r w:rsidR="006056ED" w:rsidRPr="00EF73A6">
        <w:rPr>
          <w:sz w:val="21"/>
          <w:szCs w:val="21"/>
        </w:rPr>
        <w:t>Цена контракта включает стоимость товара, стоимость упаковки, все расходы по доставке, предусмотренные законодательством Российской Федерации акцизы, налоги, сборы и платежи, а также другие дополнительные расходы, связанные  с поставкой товара, расходы по страхованию</w:t>
      </w:r>
      <w:r w:rsidR="009A14EF" w:rsidRPr="00EF73A6">
        <w:rPr>
          <w:sz w:val="21"/>
          <w:szCs w:val="21"/>
        </w:rPr>
        <w:t>.</w:t>
      </w:r>
      <w:r w:rsidR="00B33526" w:rsidRPr="00EF73A6">
        <w:rPr>
          <w:sz w:val="21"/>
          <w:szCs w:val="21"/>
        </w:rPr>
        <w:t xml:space="preserve"> </w:t>
      </w:r>
    </w:p>
    <w:p w:rsidR="009E6188" w:rsidRDefault="00E435B6" w:rsidP="00DD65BC">
      <w:pPr>
        <w:pStyle w:val="a3"/>
        <w:ind w:firstLine="0"/>
        <w:rPr>
          <w:color w:val="auto"/>
          <w:sz w:val="21"/>
          <w:szCs w:val="21"/>
        </w:rPr>
      </w:pPr>
      <w:r w:rsidRPr="00EF73A6">
        <w:rPr>
          <w:color w:val="auto"/>
          <w:sz w:val="21"/>
          <w:szCs w:val="21"/>
        </w:rPr>
        <w:lastRenderedPageBreak/>
        <w:t xml:space="preserve">Цена настоящего Контракта является твердой и определяется на весь срок исполнения Контракта. Изменение цены Контракта возможно в случаях, определенных ст. 95 Федерального закона от 05.04.2013 № 44-ФЗ </w:t>
      </w:r>
      <w:r w:rsidR="009E6188">
        <w:rPr>
          <w:color w:val="auto"/>
          <w:sz w:val="21"/>
          <w:szCs w:val="21"/>
        </w:rPr>
        <w:br/>
      </w:r>
      <w:r w:rsidRPr="00EF73A6">
        <w:rPr>
          <w:color w:val="auto"/>
          <w:sz w:val="21"/>
          <w:szCs w:val="21"/>
        </w:rPr>
        <w:t xml:space="preserve">«О контрактной системе в сфере закупок товаров, работ, услуг для обеспечения государственных </w:t>
      </w:r>
    </w:p>
    <w:p w:rsidR="00DD65BC" w:rsidRPr="00EF73A6" w:rsidRDefault="00E435B6" w:rsidP="00DD65BC">
      <w:pPr>
        <w:pStyle w:val="a3"/>
        <w:ind w:firstLine="0"/>
        <w:rPr>
          <w:color w:val="auto"/>
          <w:sz w:val="21"/>
          <w:szCs w:val="21"/>
        </w:rPr>
      </w:pPr>
      <w:r w:rsidRPr="00EF73A6">
        <w:rPr>
          <w:color w:val="auto"/>
          <w:sz w:val="21"/>
          <w:szCs w:val="21"/>
        </w:rPr>
        <w:t>и муниципальных нужд»</w:t>
      </w:r>
      <w:r w:rsidR="00DD65BC" w:rsidRPr="00EF73A6">
        <w:rPr>
          <w:color w:val="auto"/>
          <w:sz w:val="21"/>
          <w:szCs w:val="21"/>
        </w:rPr>
        <w:t>.</w:t>
      </w:r>
    </w:p>
    <w:p w:rsidR="005A71AB" w:rsidRPr="00EF73A6" w:rsidRDefault="00AB55C5" w:rsidP="005A71AB">
      <w:pPr>
        <w:pStyle w:val="a3"/>
        <w:ind w:firstLine="0"/>
        <w:rPr>
          <w:color w:val="auto"/>
          <w:sz w:val="21"/>
          <w:szCs w:val="21"/>
        </w:rPr>
      </w:pPr>
      <w:r w:rsidRPr="00EF73A6">
        <w:rPr>
          <w:color w:val="auto"/>
          <w:sz w:val="21"/>
          <w:szCs w:val="21"/>
        </w:rPr>
        <w:t>4</w:t>
      </w:r>
      <w:r w:rsidR="009A14EF" w:rsidRPr="00EF73A6">
        <w:rPr>
          <w:color w:val="auto"/>
          <w:sz w:val="21"/>
          <w:szCs w:val="21"/>
        </w:rPr>
        <w:t xml:space="preserve">.2. </w:t>
      </w:r>
      <w:r w:rsidR="005A71AB" w:rsidRPr="00EF73A6">
        <w:rPr>
          <w:color w:val="auto"/>
          <w:sz w:val="21"/>
          <w:szCs w:val="21"/>
        </w:rPr>
        <w:t>Оплата производится Государственным заказчиком по факту поставки товара путем безналичного перечисления денежных средств на расчет</w:t>
      </w:r>
      <w:r w:rsidR="009E1C23" w:rsidRPr="00EF73A6">
        <w:rPr>
          <w:color w:val="auto"/>
          <w:sz w:val="21"/>
          <w:szCs w:val="21"/>
        </w:rPr>
        <w:t>ный счет Поставщика в течение 1</w:t>
      </w:r>
      <w:r w:rsidR="00F741DF">
        <w:rPr>
          <w:color w:val="auto"/>
          <w:sz w:val="21"/>
          <w:szCs w:val="21"/>
        </w:rPr>
        <w:t>0</w:t>
      </w:r>
      <w:r w:rsidR="005A71AB" w:rsidRPr="00EF73A6">
        <w:rPr>
          <w:color w:val="auto"/>
          <w:sz w:val="21"/>
          <w:szCs w:val="21"/>
        </w:rPr>
        <w:t xml:space="preserve"> рабочих дней со дня подписания накладных, а также при наличии счета-фактуры, положительного результата экспертизы товара и документов, удостоверяющих качество товара. В случае возникновения претензий по качеству Товара, оплата Товара может быть отсрочена до разрешения спора о качестве.</w:t>
      </w:r>
    </w:p>
    <w:p w:rsidR="009A14EF" w:rsidRPr="00EF73A6" w:rsidRDefault="005A71AB" w:rsidP="00DD65BC">
      <w:pPr>
        <w:pStyle w:val="a3"/>
        <w:ind w:firstLine="0"/>
        <w:rPr>
          <w:b/>
          <w:color w:val="auto"/>
          <w:sz w:val="21"/>
          <w:szCs w:val="21"/>
        </w:rPr>
      </w:pPr>
      <w:r w:rsidRPr="00EF73A6">
        <w:rPr>
          <w:color w:val="auto"/>
          <w:sz w:val="21"/>
          <w:szCs w:val="21"/>
        </w:rPr>
        <w:t xml:space="preserve">Оплата производится за счет средств </w:t>
      </w:r>
      <w:r w:rsidR="00410FD2" w:rsidRPr="00EF73A6">
        <w:rPr>
          <w:b/>
          <w:color w:val="auto"/>
          <w:sz w:val="21"/>
          <w:szCs w:val="21"/>
        </w:rPr>
        <w:t>Федерального бюджета РФ</w:t>
      </w:r>
      <w:r w:rsidRPr="00EF73A6">
        <w:rPr>
          <w:color w:val="auto"/>
          <w:sz w:val="21"/>
          <w:szCs w:val="21"/>
        </w:rPr>
        <w:t>, по коду бюджетной классификации</w:t>
      </w:r>
      <w:r w:rsidRPr="00EF73A6">
        <w:rPr>
          <w:b/>
          <w:color w:val="auto"/>
          <w:sz w:val="21"/>
          <w:szCs w:val="21"/>
        </w:rPr>
        <w:t xml:space="preserve"> </w:t>
      </w:r>
      <w:r w:rsidR="00E435B6" w:rsidRPr="00EF73A6">
        <w:rPr>
          <w:b/>
          <w:color w:val="auto"/>
          <w:sz w:val="21"/>
          <w:szCs w:val="21"/>
        </w:rPr>
        <w:t>–</w:t>
      </w:r>
      <w:r w:rsidRPr="00EF73A6">
        <w:rPr>
          <w:b/>
          <w:color w:val="auto"/>
          <w:sz w:val="21"/>
          <w:szCs w:val="21"/>
        </w:rPr>
        <w:t xml:space="preserve"> </w:t>
      </w:r>
      <w:r w:rsidR="00561ADA" w:rsidRPr="00EF73A6">
        <w:rPr>
          <w:b/>
          <w:color w:val="auto"/>
          <w:sz w:val="21"/>
          <w:szCs w:val="21"/>
        </w:rPr>
        <w:t>32003054240690049244.</w:t>
      </w:r>
    </w:p>
    <w:p w:rsidR="00E435B6" w:rsidRPr="00EF73A6" w:rsidRDefault="00AB55C5" w:rsidP="00DD65BC">
      <w:pPr>
        <w:pStyle w:val="a3"/>
        <w:ind w:firstLine="0"/>
        <w:rPr>
          <w:color w:val="auto"/>
          <w:sz w:val="21"/>
          <w:szCs w:val="21"/>
        </w:rPr>
      </w:pPr>
      <w:r w:rsidRPr="00EF73A6">
        <w:rPr>
          <w:color w:val="auto"/>
          <w:sz w:val="21"/>
          <w:szCs w:val="21"/>
        </w:rPr>
        <w:t>4</w:t>
      </w:r>
      <w:r w:rsidR="00E435B6" w:rsidRPr="00EF73A6">
        <w:rPr>
          <w:color w:val="auto"/>
          <w:sz w:val="21"/>
          <w:szCs w:val="21"/>
        </w:rPr>
        <w:t xml:space="preserve">.3. </w:t>
      </w:r>
      <w:r w:rsidR="00E435B6" w:rsidRPr="00EF73A6">
        <w:rPr>
          <w:color w:val="auto"/>
          <w:spacing w:val="-6"/>
          <w:sz w:val="21"/>
          <w:szCs w:val="21"/>
        </w:rPr>
        <w:t xml:space="preserve">Государственный </w:t>
      </w:r>
      <w:r w:rsidR="00E435B6" w:rsidRPr="00EF73A6">
        <w:rPr>
          <w:color w:val="auto"/>
          <w:sz w:val="21"/>
          <w:szCs w:val="21"/>
        </w:rPr>
        <w:t xml:space="preserve">заказчик по согласованию с </w:t>
      </w:r>
      <w:r w:rsidR="000A48F6" w:rsidRPr="00EF73A6">
        <w:rPr>
          <w:color w:val="auto"/>
          <w:sz w:val="21"/>
          <w:szCs w:val="21"/>
        </w:rPr>
        <w:t>Поставщиком в ходе исполнения Гос</w:t>
      </w:r>
      <w:r w:rsidR="00E435B6" w:rsidRPr="00EF73A6">
        <w:rPr>
          <w:color w:val="auto"/>
          <w:sz w:val="21"/>
          <w:szCs w:val="21"/>
        </w:rPr>
        <w:t xml:space="preserve">ударственного контракта вправе изменить не более чем на десять процентов предусмотренное Контрактом количество Товара при изменении потребности в Товаре, на поставку которого заключен контракт. При поставке дополнительного количества Товара Государственный заказчик по согласованию с Поставщиком вправе изменить первоначальную цену контракта пропорционально количеству Товара, но не более чем на десять процентов такой цены контракта, а при внесении соответствующих изменений в контракт в связи </w:t>
      </w:r>
      <w:r w:rsidR="009E6188">
        <w:rPr>
          <w:color w:val="auto"/>
          <w:sz w:val="21"/>
          <w:szCs w:val="21"/>
        </w:rPr>
        <w:br/>
      </w:r>
      <w:r w:rsidR="00E435B6" w:rsidRPr="00EF73A6">
        <w:rPr>
          <w:color w:val="auto"/>
          <w:sz w:val="21"/>
          <w:szCs w:val="21"/>
        </w:rPr>
        <w:t xml:space="preserve">с сокращением потребности в поставке Государственный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должны определяться как частное от деления первоначальной цены контракта </w:t>
      </w:r>
      <w:r w:rsidR="009E6188">
        <w:rPr>
          <w:color w:val="auto"/>
          <w:sz w:val="21"/>
          <w:szCs w:val="21"/>
        </w:rPr>
        <w:br/>
      </w:r>
      <w:r w:rsidR="00E435B6" w:rsidRPr="00EF73A6">
        <w:rPr>
          <w:color w:val="auto"/>
          <w:sz w:val="21"/>
          <w:szCs w:val="21"/>
        </w:rPr>
        <w:t xml:space="preserve">на предусмотренное количество такого Товара.  Возможно снижение цены контракта без изменения, предусмотренного контрактом </w:t>
      </w:r>
      <w:r w:rsidR="00E435B6" w:rsidRPr="00EF73A6">
        <w:rPr>
          <w:iCs/>
          <w:color w:val="auto"/>
          <w:sz w:val="21"/>
          <w:szCs w:val="21"/>
        </w:rPr>
        <w:t>количества поставляемого товара</w:t>
      </w:r>
      <w:r w:rsidR="00E435B6" w:rsidRPr="00EF73A6">
        <w:rPr>
          <w:color w:val="auto"/>
          <w:sz w:val="21"/>
          <w:szCs w:val="21"/>
        </w:rPr>
        <w:t xml:space="preserve">, качества </w:t>
      </w:r>
      <w:r w:rsidR="00E435B6" w:rsidRPr="00EF73A6">
        <w:rPr>
          <w:iCs/>
          <w:color w:val="auto"/>
          <w:sz w:val="21"/>
          <w:szCs w:val="21"/>
        </w:rPr>
        <w:t>поставляемого товара</w:t>
      </w:r>
      <w:r w:rsidR="00E435B6" w:rsidRPr="00EF73A6">
        <w:rPr>
          <w:color w:val="auto"/>
          <w:sz w:val="21"/>
          <w:szCs w:val="21"/>
        </w:rPr>
        <w:t>, и иных условий контракта.</w:t>
      </w:r>
    </w:p>
    <w:p w:rsidR="009E6188" w:rsidRDefault="00AB55C5" w:rsidP="00162B8A">
      <w:pPr>
        <w:pStyle w:val="a3"/>
        <w:ind w:firstLine="0"/>
        <w:rPr>
          <w:color w:val="auto"/>
          <w:sz w:val="21"/>
          <w:szCs w:val="21"/>
        </w:rPr>
      </w:pPr>
      <w:r w:rsidRPr="00EF73A6">
        <w:rPr>
          <w:color w:val="auto"/>
          <w:sz w:val="21"/>
          <w:szCs w:val="21"/>
        </w:rPr>
        <w:t>4</w:t>
      </w:r>
      <w:r w:rsidR="000B7A4E" w:rsidRPr="00EF73A6">
        <w:rPr>
          <w:color w:val="auto"/>
          <w:sz w:val="21"/>
          <w:szCs w:val="21"/>
        </w:rPr>
        <w:t>.</w:t>
      </w:r>
      <w:r w:rsidR="00E435B6" w:rsidRPr="00EF73A6">
        <w:rPr>
          <w:color w:val="auto"/>
          <w:sz w:val="21"/>
          <w:szCs w:val="21"/>
        </w:rPr>
        <w:t>4</w:t>
      </w:r>
      <w:r w:rsidR="000B7A4E" w:rsidRPr="00EF73A6">
        <w:rPr>
          <w:color w:val="auto"/>
          <w:sz w:val="21"/>
          <w:szCs w:val="21"/>
        </w:rPr>
        <w:t xml:space="preserve">. </w:t>
      </w:r>
      <w:r w:rsidR="00162B8A" w:rsidRPr="00EF73A6">
        <w:rPr>
          <w:color w:val="auto"/>
          <w:sz w:val="21"/>
          <w:szCs w:val="21"/>
        </w:rPr>
        <w:t>Сумма, уплачиваемая Государственным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w:t>
      </w:r>
    </w:p>
    <w:p w:rsidR="000B7A4E" w:rsidRPr="00EF73A6" w:rsidRDefault="00162B8A" w:rsidP="00162B8A">
      <w:pPr>
        <w:pStyle w:val="a3"/>
        <w:ind w:firstLine="0"/>
        <w:rPr>
          <w:color w:val="auto"/>
          <w:sz w:val="21"/>
          <w:szCs w:val="21"/>
        </w:rPr>
      </w:pPr>
      <w:r w:rsidRPr="00EF73A6">
        <w:rPr>
          <w:color w:val="auto"/>
          <w:sz w:val="21"/>
          <w:szCs w:val="21"/>
        </w:rPr>
        <w:t>и сборах такие налоги, сборы и иные обязательные платежи подлежат уплате в бюджеты бюджетной системы Российской Федерации заказчиком.</w:t>
      </w:r>
    </w:p>
    <w:p w:rsidR="00DD65BC" w:rsidRPr="00EF73A6" w:rsidRDefault="00AB55C5" w:rsidP="00DD65BC">
      <w:pPr>
        <w:pStyle w:val="a3"/>
        <w:ind w:firstLine="0"/>
        <w:rPr>
          <w:color w:val="auto"/>
          <w:sz w:val="21"/>
          <w:szCs w:val="21"/>
        </w:rPr>
      </w:pPr>
      <w:r w:rsidRPr="00EF73A6">
        <w:rPr>
          <w:color w:val="auto"/>
          <w:sz w:val="21"/>
          <w:szCs w:val="21"/>
        </w:rPr>
        <w:t>4</w:t>
      </w:r>
      <w:r w:rsidR="00DD65BC" w:rsidRPr="00EF73A6">
        <w:rPr>
          <w:color w:val="auto"/>
          <w:sz w:val="21"/>
          <w:szCs w:val="21"/>
        </w:rPr>
        <w:t>.</w:t>
      </w:r>
      <w:r w:rsidR="00E435B6" w:rsidRPr="00EF73A6">
        <w:rPr>
          <w:color w:val="auto"/>
          <w:sz w:val="21"/>
          <w:szCs w:val="21"/>
        </w:rPr>
        <w:t>5</w:t>
      </w:r>
      <w:r w:rsidR="00DD65BC" w:rsidRPr="00EF73A6">
        <w:rPr>
          <w:color w:val="auto"/>
          <w:sz w:val="21"/>
          <w:szCs w:val="21"/>
        </w:rPr>
        <w:t>.</w:t>
      </w:r>
      <w:r w:rsidR="00DD65BC" w:rsidRPr="00EF73A6">
        <w:rPr>
          <w:color w:val="auto"/>
          <w:sz w:val="21"/>
          <w:szCs w:val="21"/>
        </w:rPr>
        <w:tab/>
        <w:t>Обязательства по оплате поставленного товара считаются выполненными в день списания денежных средств с лицевого счета Государственного заказчика.</w:t>
      </w:r>
    </w:p>
    <w:p w:rsidR="00DD65BC" w:rsidRPr="00EF73A6" w:rsidRDefault="00AB55C5" w:rsidP="00DD65BC">
      <w:pPr>
        <w:pStyle w:val="a3"/>
        <w:ind w:firstLine="0"/>
        <w:rPr>
          <w:color w:val="auto"/>
          <w:sz w:val="21"/>
          <w:szCs w:val="21"/>
        </w:rPr>
      </w:pPr>
      <w:r w:rsidRPr="00EF73A6">
        <w:rPr>
          <w:color w:val="auto"/>
          <w:sz w:val="21"/>
          <w:szCs w:val="21"/>
        </w:rPr>
        <w:t>4</w:t>
      </w:r>
      <w:r w:rsidR="00DD65BC" w:rsidRPr="00EF73A6">
        <w:rPr>
          <w:color w:val="auto"/>
          <w:sz w:val="21"/>
          <w:szCs w:val="21"/>
        </w:rPr>
        <w:t>.</w:t>
      </w:r>
      <w:r w:rsidR="00E435B6" w:rsidRPr="00EF73A6">
        <w:rPr>
          <w:color w:val="auto"/>
          <w:sz w:val="21"/>
          <w:szCs w:val="21"/>
        </w:rPr>
        <w:t>6</w:t>
      </w:r>
      <w:r w:rsidR="00DD65BC" w:rsidRPr="00EF73A6">
        <w:rPr>
          <w:color w:val="auto"/>
          <w:sz w:val="21"/>
          <w:szCs w:val="21"/>
        </w:rPr>
        <w:t xml:space="preserve">. Государственный заказчик имеет право произвести полный или частичный отказ от оплаты за расходы, </w:t>
      </w:r>
      <w:r w:rsidR="009E6188">
        <w:rPr>
          <w:color w:val="auto"/>
          <w:sz w:val="21"/>
          <w:szCs w:val="21"/>
        </w:rPr>
        <w:br/>
      </w:r>
      <w:r w:rsidR="00DD65BC" w:rsidRPr="00EF73A6">
        <w:rPr>
          <w:color w:val="auto"/>
          <w:sz w:val="21"/>
          <w:szCs w:val="21"/>
        </w:rPr>
        <w:t>не предусмотренные в данном Контракте.</w:t>
      </w:r>
    </w:p>
    <w:p w:rsidR="009D2D02" w:rsidRPr="00EF73A6" w:rsidRDefault="009D2D02" w:rsidP="001213B2">
      <w:pPr>
        <w:shd w:val="clear" w:color="auto" w:fill="FFFFFF"/>
        <w:tabs>
          <w:tab w:val="num" w:pos="540"/>
        </w:tabs>
        <w:spacing w:before="5" w:line="274" w:lineRule="exact"/>
        <w:jc w:val="center"/>
        <w:rPr>
          <w:b/>
          <w:sz w:val="21"/>
          <w:szCs w:val="21"/>
        </w:rPr>
      </w:pPr>
    </w:p>
    <w:p w:rsidR="001213B2" w:rsidRPr="00EF73A6" w:rsidRDefault="00AB55C5" w:rsidP="001213B2">
      <w:pPr>
        <w:shd w:val="clear" w:color="auto" w:fill="FFFFFF"/>
        <w:tabs>
          <w:tab w:val="num" w:pos="540"/>
        </w:tabs>
        <w:spacing w:before="5" w:line="274" w:lineRule="exact"/>
        <w:jc w:val="center"/>
        <w:rPr>
          <w:b/>
          <w:sz w:val="21"/>
          <w:szCs w:val="21"/>
        </w:rPr>
      </w:pPr>
      <w:r w:rsidRPr="00EF73A6">
        <w:rPr>
          <w:b/>
          <w:sz w:val="21"/>
          <w:szCs w:val="21"/>
        </w:rPr>
        <w:t>5</w:t>
      </w:r>
      <w:r w:rsidR="001213B2" w:rsidRPr="00EF73A6">
        <w:rPr>
          <w:b/>
          <w:sz w:val="21"/>
          <w:szCs w:val="21"/>
        </w:rPr>
        <w:t>. Ответственность сторон</w:t>
      </w:r>
    </w:p>
    <w:p w:rsidR="00682657" w:rsidRPr="00EF73A6" w:rsidRDefault="00AB55C5" w:rsidP="00682657">
      <w:pPr>
        <w:pStyle w:val="ConsPlusNormal"/>
        <w:jc w:val="both"/>
        <w:rPr>
          <w:sz w:val="21"/>
          <w:szCs w:val="21"/>
        </w:rPr>
      </w:pPr>
      <w:r w:rsidRPr="00EF73A6">
        <w:rPr>
          <w:sz w:val="21"/>
          <w:szCs w:val="21"/>
        </w:rPr>
        <w:t>5</w:t>
      </w:r>
      <w:r w:rsidR="00682657" w:rsidRPr="00EF73A6">
        <w:rPr>
          <w:sz w:val="21"/>
          <w:szCs w:val="21"/>
        </w:rPr>
        <w:t xml:space="preserve">.1. Стороны несут ответственность за неисполнение или ненадлежащее исполнение настоящего Контракта </w:t>
      </w:r>
      <w:r w:rsidR="009E6188">
        <w:rPr>
          <w:sz w:val="21"/>
          <w:szCs w:val="21"/>
        </w:rPr>
        <w:br/>
      </w:r>
      <w:r w:rsidR="00682657" w:rsidRPr="00EF73A6">
        <w:rPr>
          <w:sz w:val="21"/>
          <w:szCs w:val="21"/>
        </w:rPr>
        <w:t>в соответствии с законодательством Российской Федерации и условиями настоящего Контракта.</w:t>
      </w:r>
    </w:p>
    <w:p w:rsidR="00682657" w:rsidRPr="00EF73A6" w:rsidRDefault="00AB55C5" w:rsidP="00682657">
      <w:pPr>
        <w:pStyle w:val="ConsPlusNormal"/>
        <w:jc w:val="both"/>
        <w:rPr>
          <w:sz w:val="21"/>
          <w:szCs w:val="21"/>
        </w:rPr>
      </w:pPr>
      <w:r w:rsidRPr="00EF73A6">
        <w:rPr>
          <w:sz w:val="21"/>
          <w:szCs w:val="21"/>
        </w:rPr>
        <w:t>5</w:t>
      </w:r>
      <w:r w:rsidR="00682657" w:rsidRPr="00EF73A6">
        <w:rPr>
          <w:sz w:val="21"/>
          <w:szCs w:val="21"/>
        </w:rPr>
        <w:t>.2. В случае неисполнения Поставщиком условий настоящего Контракта Заказчик вправе обратиться в суд</w:t>
      </w:r>
      <w:r w:rsidR="009E6188">
        <w:rPr>
          <w:sz w:val="21"/>
          <w:szCs w:val="21"/>
        </w:rPr>
        <w:br/>
      </w:r>
      <w:r w:rsidR="00682657" w:rsidRPr="00EF73A6">
        <w:rPr>
          <w:sz w:val="21"/>
          <w:szCs w:val="21"/>
        </w:rPr>
        <w:t>с требованием о расторжении настоящего Контракта.</w:t>
      </w:r>
    </w:p>
    <w:p w:rsidR="00682657" w:rsidRPr="00EF73A6" w:rsidRDefault="00AB55C5" w:rsidP="00682657">
      <w:pPr>
        <w:pStyle w:val="ConsPlusNormal"/>
        <w:jc w:val="both"/>
        <w:rPr>
          <w:sz w:val="21"/>
          <w:szCs w:val="21"/>
        </w:rPr>
      </w:pPr>
      <w:r w:rsidRPr="00EF73A6">
        <w:rPr>
          <w:sz w:val="21"/>
          <w:szCs w:val="21"/>
        </w:rPr>
        <w:t>5</w:t>
      </w:r>
      <w:r w:rsidR="00682657" w:rsidRPr="00EF73A6">
        <w:rPr>
          <w:sz w:val="21"/>
          <w:szCs w:val="21"/>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682657" w:rsidRPr="00EF73A6" w:rsidRDefault="00AB55C5" w:rsidP="00682657">
      <w:pPr>
        <w:pStyle w:val="ConsPlusNormal"/>
        <w:jc w:val="both"/>
        <w:rPr>
          <w:sz w:val="21"/>
          <w:szCs w:val="21"/>
        </w:rPr>
      </w:pPr>
      <w:bookmarkStart w:id="0" w:name="P216"/>
      <w:bookmarkEnd w:id="0"/>
      <w:r w:rsidRPr="00EF73A6">
        <w:rPr>
          <w:sz w:val="21"/>
          <w:szCs w:val="21"/>
        </w:rPr>
        <w:t>5</w:t>
      </w:r>
      <w:r w:rsidR="00682657" w:rsidRPr="00EF73A6">
        <w:rPr>
          <w:sz w:val="21"/>
          <w:szCs w:val="21"/>
        </w:rPr>
        <w:t xml:space="preserve">.4.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w:t>
      </w:r>
      <w:r w:rsidR="009E6188">
        <w:rPr>
          <w:sz w:val="21"/>
          <w:szCs w:val="21"/>
        </w:rPr>
        <w:br/>
      </w:r>
      <w:r w:rsidR="00682657" w:rsidRPr="00EF73A6">
        <w:rPr>
          <w:sz w:val="21"/>
          <w:szCs w:val="21"/>
        </w:rPr>
        <w:t>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682657" w:rsidRPr="00EF73A6" w:rsidRDefault="00AB55C5" w:rsidP="00682657">
      <w:pPr>
        <w:pStyle w:val="ConsPlusNormal"/>
        <w:jc w:val="both"/>
        <w:rPr>
          <w:sz w:val="21"/>
          <w:szCs w:val="21"/>
        </w:rPr>
      </w:pPr>
      <w:r w:rsidRPr="00EF73A6">
        <w:rPr>
          <w:sz w:val="21"/>
          <w:szCs w:val="21"/>
        </w:rPr>
        <w:t>5</w:t>
      </w:r>
      <w:r w:rsidR="00682657" w:rsidRPr="00EF73A6">
        <w:rPr>
          <w:sz w:val="21"/>
          <w:szCs w:val="21"/>
        </w:rPr>
        <w:t xml:space="preserve">.5.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6" w:history="1">
        <w:r w:rsidR="00682657" w:rsidRPr="00EF73A6">
          <w:rPr>
            <w:sz w:val="21"/>
            <w:szCs w:val="21"/>
          </w:rPr>
          <w:t>Правилами</w:t>
        </w:r>
      </w:hyperlink>
      <w:r w:rsidR="00682657" w:rsidRPr="00EF73A6">
        <w:rPr>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w:t>
      </w:r>
      <w:r w:rsidR="009E6188">
        <w:rPr>
          <w:sz w:val="21"/>
          <w:szCs w:val="21"/>
        </w:rPr>
        <w:br/>
      </w:r>
      <w:r w:rsidR="00682657" w:rsidRPr="00EF73A6">
        <w:rPr>
          <w:sz w:val="21"/>
          <w:szCs w:val="21"/>
        </w:rPr>
        <w:t>и составляет 10 проценто</w:t>
      </w:r>
      <w:r w:rsidR="009C7CF9" w:rsidRPr="00EF73A6">
        <w:rPr>
          <w:sz w:val="21"/>
          <w:szCs w:val="21"/>
        </w:rPr>
        <w:t>в цены Контракта</w:t>
      </w:r>
      <w:r w:rsidR="00682657" w:rsidRPr="00EF73A6">
        <w:rPr>
          <w:sz w:val="21"/>
          <w:szCs w:val="21"/>
        </w:rPr>
        <w:t>.</w:t>
      </w:r>
    </w:p>
    <w:p w:rsidR="00682657" w:rsidRPr="00EF73A6" w:rsidRDefault="00AB55C5" w:rsidP="00682657">
      <w:pPr>
        <w:pStyle w:val="ConsPlusNormal"/>
        <w:jc w:val="both"/>
        <w:rPr>
          <w:sz w:val="21"/>
          <w:szCs w:val="21"/>
        </w:rPr>
      </w:pPr>
      <w:bookmarkStart w:id="1" w:name="P218"/>
      <w:bookmarkEnd w:id="1"/>
      <w:r w:rsidRPr="00EF73A6">
        <w:rPr>
          <w:sz w:val="21"/>
          <w:szCs w:val="21"/>
        </w:rPr>
        <w:t>5</w:t>
      </w:r>
      <w:r w:rsidR="00682657" w:rsidRPr="00EF73A6">
        <w:rPr>
          <w:sz w:val="21"/>
          <w:szCs w:val="21"/>
        </w:rPr>
        <w:t>.6.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 00 копеек.</w:t>
      </w:r>
    </w:p>
    <w:p w:rsidR="00682657" w:rsidRPr="00EF73A6" w:rsidRDefault="00AB55C5" w:rsidP="009D2D02">
      <w:pPr>
        <w:pStyle w:val="ConsPlusNormal"/>
        <w:jc w:val="both"/>
        <w:rPr>
          <w:sz w:val="21"/>
          <w:szCs w:val="21"/>
        </w:rPr>
      </w:pPr>
      <w:r w:rsidRPr="00EF73A6">
        <w:rPr>
          <w:sz w:val="21"/>
          <w:szCs w:val="21"/>
        </w:rPr>
        <w:t>5</w:t>
      </w:r>
      <w:r w:rsidR="00682657" w:rsidRPr="00EF73A6">
        <w:rPr>
          <w:sz w:val="21"/>
          <w:szCs w:val="21"/>
        </w:rPr>
        <w:t xml:space="preserve">.7. В случае просрочки исполнения Заказчиком обязательств, предусмотренных настоящим Контрактом, </w:t>
      </w:r>
      <w:r w:rsidR="009E6188">
        <w:rPr>
          <w:sz w:val="21"/>
          <w:szCs w:val="21"/>
        </w:rPr>
        <w:br/>
      </w:r>
      <w:r w:rsidR="00682657" w:rsidRPr="00EF73A6">
        <w:rPr>
          <w:sz w:val="21"/>
          <w:szCs w:val="21"/>
        </w:rPr>
        <w:t>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682657" w:rsidRPr="00EF73A6" w:rsidRDefault="00AB55C5" w:rsidP="009D2D02">
      <w:pPr>
        <w:pStyle w:val="ConsPlusNormal"/>
        <w:jc w:val="both"/>
        <w:rPr>
          <w:sz w:val="21"/>
          <w:szCs w:val="21"/>
        </w:rPr>
      </w:pPr>
      <w:r w:rsidRPr="00EF73A6">
        <w:rPr>
          <w:sz w:val="21"/>
          <w:szCs w:val="21"/>
        </w:rPr>
        <w:t>5</w:t>
      </w:r>
      <w:r w:rsidR="009D2D02" w:rsidRPr="00EF73A6">
        <w:rPr>
          <w:sz w:val="21"/>
          <w:szCs w:val="21"/>
        </w:rPr>
        <w:t xml:space="preserve">.8. </w:t>
      </w:r>
      <w:r w:rsidR="00682657" w:rsidRPr="00EF73A6">
        <w:rPr>
          <w:sz w:val="21"/>
          <w:szCs w:val="21"/>
        </w:rPr>
        <w:t xml:space="preserve">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w:t>
      </w:r>
      <w:r w:rsidR="00682657" w:rsidRPr="00EF73A6">
        <w:rPr>
          <w:sz w:val="21"/>
          <w:szCs w:val="21"/>
        </w:rPr>
        <w:lastRenderedPageBreak/>
        <w:t>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9E6188" w:rsidRDefault="00AB55C5" w:rsidP="009D2D02">
      <w:pPr>
        <w:pStyle w:val="ConsPlusNormal"/>
        <w:jc w:val="both"/>
        <w:rPr>
          <w:sz w:val="21"/>
          <w:szCs w:val="21"/>
        </w:rPr>
      </w:pPr>
      <w:r w:rsidRPr="00EF73A6">
        <w:rPr>
          <w:sz w:val="21"/>
          <w:szCs w:val="21"/>
        </w:rPr>
        <w:t>5</w:t>
      </w:r>
      <w:r w:rsidR="009D2D02" w:rsidRPr="00EF73A6">
        <w:rPr>
          <w:sz w:val="21"/>
          <w:szCs w:val="21"/>
        </w:rPr>
        <w:t xml:space="preserve">.9. </w:t>
      </w:r>
      <w:r w:rsidR="00682657" w:rsidRPr="00EF73A6">
        <w:rPr>
          <w:sz w:val="21"/>
          <w:szCs w:val="21"/>
        </w:rPr>
        <w:t xml:space="preserve">За каждый факт неисполнения Заказчиком обязательств, предусмотренных настоящим Контрактом, </w:t>
      </w:r>
      <w:r w:rsidR="009E6188">
        <w:rPr>
          <w:sz w:val="21"/>
          <w:szCs w:val="21"/>
        </w:rPr>
        <w:br/>
      </w:r>
      <w:r w:rsidR="00682657" w:rsidRPr="00EF73A6">
        <w:rPr>
          <w:sz w:val="21"/>
          <w:szCs w:val="21"/>
        </w:rPr>
        <w:t xml:space="preserve">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p>
    <w:p w:rsidR="00682657" w:rsidRPr="00EF73A6" w:rsidRDefault="00682657" w:rsidP="009D2D02">
      <w:pPr>
        <w:pStyle w:val="ConsPlusNormal"/>
        <w:jc w:val="both"/>
        <w:rPr>
          <w:sz w:val="21"/>
          <w:szCs w:val="21"/>
        </w:rPr>
      </w:pPr>
      <w:r w:rsidRPr="00EF73A6">
        <w:rPr>
          <w:sz w:val="21"/>
          <w:szCs w:val="21"/>
        </w:rPr>
        <w:t>1 000 (одна тысяча) рублей 00 копеек.</w:t>
      </w:r>
    </w:p>
    <w:p w:rsidR="00682657" w:rsidRPr="00EF73A6" w:rsidRDefault="00AB55C5" w:rsidP="009D2D02">
      <w:pPr>
        <w:pStyle w:val="ConsPlusNormal"/>
        <w:jc w:val="both"/>
        <w:rPr>
          <w:sz w:val="21"/>
          <w:szCs w:val="21"/>
        </w:rPr>
      </w:pPr>
      <w:r w:rsidRPr="00EF73A6">
        <w:rPr>
          <w:sz w:val="21"/>
          <w:szCs w:val="21"/>
        </w:rPr>
        <w:t>5</w:t>
      </w:r>
      <w:r w:rsidR="009D2D02" w:rsidRPr="00EF73A6">
        <w:rPr>
          <w:sz w:val="21"/>
          <w:szCs w:val="21"/>
        </w:rPr>
        <w:t xml:space="preserve">.10. </w:t>
      </w:r>
      <w:r w:rsidR="00682657" w:rsidRPr="00EF73A6">
        <w:rPr>
          <w:sz w:val="21"/>
          <w:szCs w:val="21"/>
        </w:rPr>
        <w:t xml:space="preserve">Применение неустойки (штрафа, пени) не освобождает Стороны от исполнения обязательств </w:t>
      </w:r>
      <w:r w:rsidR="009E6188">
        <w:rPr>
          <w:sz w:val="21"/>
          <w:szCs w:val="21"/>
        </w:rPr>
        <w:br/>
      </w:r>
      <w:r w:rsidR="00682657" w:rsidRPr="00EF73A6">
        <w:rPr>
          <w:sz w:val="21"/>
          <w:szCs w:val="21"/>
        </w:rPr>
        <w:t>по настоящему Контракту.</w:t>
      </w:r>
    </w:p>
    <w:p w:rsidR="00682657" w:rsidRPr="00EF73A6" w:rsidRDefault="00AB55C5" w:rsidP="009D2D02">
      <w:pPr>
        <w:pStyle w:val="ConsPlusNormal"/>
        <w:jc w:val="both"/>
        <w:rPr>
          <w:sz w:val="21"/>
          <w:szCs w:val="21"/>
        </w:rPr>
      </w:pPr>
      <w:r w:rsidRPr="00EF73A6">
        <w:rPr>
          <w:sz w:val="21"/>
          <w:szCs w:val="21"/>
        </w:rPr>
        <w:t>5</w:t>
      </w:r>
      <w:r w:rsidR="009D2D02" w:rsidRPr="00EF73A6">
        <w:rPr>
          <w:sz w:val="21"/>
          <w:szCs w:val="21"/>
        </w:rPr>
        <w:t xml:space="preserve">.11. </w:t>
      </w:r>
      <w:r w:rsidR="00682657" w:rsidRPr="00EF73A6">
        <w:rPr>
          <w:sz w:val="21"/>
          <w:szCs w:val="21"/>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9D2D02" w:rsidRPr="00EF73A6" w:rsidRDefault="00AB55C5" w:rsidP="009D2D02">
      <w:pPr>
        <w:pStyle w:val="ConsPlusNormal"/>
        <w:jc w:val="both"/>
        <w:rPr>
          <w:sz w:val="21"/>
          <w:szCs w:val="21"/>
        </w:rPr>
      </w:pPr>
      <w:r w:rsidRPr="00EF73A6">
        <w:rPr>
          <w:sz w:val="21"/>
          <w:szCs w:val="21"/>
        </w:rPr>
        <w:t>5</w:t>
      </w:r>
      <w:r w:rsidR="009D2D02" w:rsidRPr="00EF73A6">
        <w:rPr>
          <w:sz w:val="21"/>
          <w:szCs w:val="21"/>
        </w:rPr>
        <w:t xml:space="preserve">.12. </w:t>
      </w:r>
      <w:r w:rsidR="00682657" w:rsidRPr="00EF73A6">
        <w:rPr>
          <w:sz w:val="21"/>
          <w:szCs w:val="21"/>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r w:rsidR="009D2D02" w:rsidRPr="00EF73A6">
        <w:rPr>
          <w:sz w:val="21"/>
          <w:szCs w:val="21"/>
        </w:rPr>
        <w:t xml:space="preserve"> </w:t>
      </w:r>
    </w:p>
    <w:p w:rsidR="00970527" w:rsidRDefault="00AB55C5" w:rsidP="00EF73A6">
      <w:pPr>
        <w:pStyle w:val="ConsPlusNormal"/>
        <w:jc w:val="both"/>
        <w:rPr>
          <w:sz w:val="21"/>
          <w:szCs w:val="21"/>
        </w:rPr>
      </w:pPr>
      <w:r w:rsidRPr="00EF73A6">
        <w:rPr>
          <w:sz w:val="21"/>
          <w:szCs w:val="21"/>
        </w:rPr>
        <w:t>5</w:t>
      </w:r>
      <w:r w:rsidR="009D2D02" w:rsidRPr="00EF73A6">
        <w:rPr>
          <w:sz w:val="21"/>
          <w:szCs w:val="21"/>
        </w:rPr>
        <w:t>.13.</w:t>
      </w:r>
      <w:r w:rsidR="00682657" w:rsidRPr="00EF73A6">
        <w:rPr>
          <w:sz w:val="21"/>
          <w:szCs w:val="21"/>
        </w:rPr>
        <w:t xml:space="preserve">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F741DF" w:rsidRPr="00EF73A6" w:rsidRDefault="00F741DF" w:rsidP="00EF73A6">
      <w:pPr>
        <w:pStyle w:val="ConsPlusNormal"/>
        <w:jc w:val="both"/>
        <w:rPr>
          <w:sz w:val="21"/>
          <w:szCs w:val="21"/>
        </w:rPr>
      </w:pPr>
    </w:p>
    <w:p w:rsidR="002B5B37" w:rsidRPr="00EF73A6" w:rsidRDefault="00AB55C5" w:rsidP="009A579C">
      <w:pPr>
        <w:pStyle w:val="a3"/>
        <w:ind w:left="360" w:firstLine="0"/>
        <w:jc w:val="center"/>
        <w:rPr>
          <w:b/>
          <w:color w:val="auto"/>
          <w:sz w:val="21"/>
          <w:szCs w:val="21"/>
        </w:rPr>
      </w:pPr>
      <w:r w:rsidRPr="00EF73A6">
        <w:rPr>
          <w:b/>
          <w:color w:val="auto"/>
          <w:sz w:val="21"/>
          <w:szCs w:val="21"/>
        </w:rPr>
        <w:t>6</w:t>
      </w:r>
      <w:r w:rsidR="009A579C" w:rsidRPr="00EF73A6">
        <w:rPr>
          <w:b/>
          <w:color w:val="auto"/>
          <w:sz w:val="21"/>
          <w:szCs w:val="21"/>
        </w:rPr>
        <w:t xml:space="preserve">.  </w:t>
      </w:r>
      <w:r w:rsidR="002B5B37" w:rsidRPr="00EF73A6">
        <w:rPr>
          <w:b/>
          <w:color w:val="auto"/>
          <w:sz w:val="21"/>
          <w:szCs w:val="21"/>
        </w:rPr>
        <w:t>Форс-мажорные условия</w:t>
      </w:r>
    </w:p>
    <w:p w:rsidR="002B5B37" w:rsidRPr="00EF73A6" w:rsidRDefault="00AB55C5" w:rsidP="00695A4C">
      <w:pPr>
        <w:pStyle w:val="a9"/>
        <w:autoSpaceDE w:val="0"/>
        <w:autoSpaceDN w:val="0"/>
        <w:adjustRightInd w:val="0"/>
        <w:ind w:left="0"/>
        <w:jc w:val="both"/>
        <w:rPr>
          <w:sz w:val="21"/>
          <w:szCs w:val="21"/>
        </w:rPr>
      </w:pPr>
      <w:r w:rsidRPr="00EF73A6">
        <w:rPr>
          <w:sz w:val="21"/>
          <w:szCs w:val="21"/>
        </w:rPr>
        <w:t>6</w:t>
      </w:r>
      <w:r w:rsidR="002B5B37" w:rsidRPr="00EF73A6">
        <w:rPr>
          <w:sz w:val="21"/>
          <w:szCs w:val="21"/>
        </w:rPr>
        <w:t>.1.</w:t>
      </w:r>
      <w:r w:rsidR="002B5B37" w:rsidRPr="00EF73A6">
        <w:rPr>
          <w:sz w:val="21"/>
          <w:szCs w:val="21"/>
        </w:rPr>
        <w:tab/>
        <w:t xml:space="preserve">Сторона освобождается от ответственности за частичное или полное неисполнение обязательств </w:t>
      </w:r>
      <w:r w:rsidR="009E6188">
        <w:rPr>
          <w:sz w:val="21"/>
          <w:szCs w:val="21"/>
        </w:rPr>
        <w:br/>
      </w:r>
      <w:r w:rsidR="002B5B37" w:rsidRPr="00EF73A6">
        <w:rPr>
          <w:sz w:val="21"/>
          <w:szCs w:val="21"/>
        </w:rPr>
        <w:t>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2B5B37" w:rsidRPr="00EF73A6" w:rsidRDefault="00AB55C5" w:rsidP="00695A4C">
      <w:pPr>
        <w:pStyle w:val="a9"/>
        <w:autoSpaceDE w:val="0"/>
        <w:autoSpaceDN w:val="0"/>
        <w:adjustRightInd w:val="0"/>
        <w:ind w:left="0"/>
        <w:jc w:val="both"/>
        <w:rPr>
          <w:sz w:val="21"/>
          <w:szCs w:val="21"/>
        </w:rPr>
      </w:pPr>
      <w:r w:rsidRPr="00EF73A6">
        <w:rPr>
          <w:sz w:val="21"/>
          <w:szCs w:val="21"/>
        </w:rPr>
        <w:t>6</w:t>
      </w:r>
      <w:r w:rsidR="002B5B37" w:rsidRPr="00EF73A6">
        <w:rPr>
          <w:sz w:val="21"/>
          <w:szCs w:val="21"/>
        </w:rPr>
        <w:t>.2.</w:t>
      </w:r>
      <w:r w:rsidR="002B5B37" w:rsidRPr="00EF73A6">
        <w:rPr>
          <w:sz w:val="21"/>
          <w:szCs w:val="21"/>
        </w:rPr>
        <w:tab/>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B5B37" w:rsidRPr="00EF73A6" w:rsidRDefault="00AB55C5" w:rsidP="00695A4C">
      <w:pPr>
        <w:pStyle w:val="a9"/>
        <w:autoSpaceDE w:val="0"/>
        <w:autoSpaceDN w:val="0"/>
        <w:adjustRightInd w:val="0"/>
        <w:ind w:left="0"/>
        <w:jc w:val="both"/>
        <w:rPr>
          <w:sz w:val="21"/>
          <w:szCs w:val="21"/>
        </w:rPr>
      </w:pPr>
      <w:r w:rsidRPr="00EF73A6">
        <w:rPr>
          <w:sz w:val="21"/>
          <w:szCs w:val="21"/>
        </w:rPr>
        <w:t>6</w:t>
      </w:r>
      <w:r w:rsidR="002B5B37" w:rsidRPr="00EF73A6">
        <w:rPr>
          <w:sz w:val="21"/>
          <w:szCs w:val="21"/>
        </w:rPr>
        <w:t>.3.</w:t>
      </w:r>
      <w:r w:rsidR="002B5B37" w:rsidRPr="00EF73A6">
        <w:rPr>
          <w:sz w:val="21"/>
          <w:szCs w:val="21"/>
        </w:rPr>
        <w:tab/>
        <w:t>При наступлении обстоятельств непреодолимой силы Сторона должна без промедления известить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B5B37" w:rsidRPr="00EF73A6" w:rsidRDefault="00AB55C5" w:rsidP="00695A4C">
      <w:pPr>
        <w:pStyle w:val="a9"/>
        <w:autoSpaceDE w:val="0"/>
        <w:autoSpaceDN w:val="0"/>
        <w:adjustRightInd w:val="0"/>
        <w:ind w:left="0"/>
        <w:jc w:val="both"/>
        <w:rPr>
          <w:sz w:val="21"/>
          <w:szCs w:val="21"/>
        </w:rPr>
      </w:pPr>
      <w:r w:rsidRPr="00EF73A6">
        <w:rPr>
          <w:sz w:val="21"/>
          <w:szCs w:val="21"/>
        </w:rPr>
        <w:t>6</w:t>
      </w:r>
      <w:r w:rsidR="002B5B37" w:rsidRPr="00EF73A6">
        <w:rPr>
          <w:sz w:val="21"/>
          <w:szCs w:val="21"/>
        </w:rPr>
        <w:t>.4.</w:t>
      </w:r>
      <w:r w:rsidR="002B5B37" w:rsidRPr="00EF73A6">
        <w:rPr>
          <w:sz w:val="21"/>
          <w:szCs w:val="21"/>
        </w:rPr>
        <w:tab/>
        <w:t>Сторона должна в течение разумного срока передать другой Стороне официальный документ компетентного органа или организации о наличие форс-мажорных обстоятельств.</w:t>
      </w:r>
    </w:p>
    <w:p w:rsidR="009E6188" w:rsidRDefault="00AB55C5" w:rsidP="00695A4C">
      <w:pPr>
        <w:pStyle w:val="a9"/>
        <w:autoSpaceDE w:val="0"/>
        <w:autoSpaceDN w:val="0"/>
        <w:adjustRightInd w:val="0"/>
        <w:ind w:left="0"/>
        <w:jc w:val="both"/>
        <w:rPr>
          <w:sz w:val="21"/>
          <w:szCs w:val="21"/>
        </w:rPr>
      </w:pPr>
      <w:r w:rsidRPr="00EF73A6">
        <w:rPr>
          <w:sz w:val="21"/>
          <w:szCs w:val="21"/>
        </w:rPr>
        <w:t>6</w:t>
      </w:r>
      <w:r w:rsidR="002B5B37" w:rsidRPr="00EF73A6">
        <w:rPr>
          <w:sz w:val="21"/>
          <w:szCs w:val="21"/>
        </w:rPr>
        <w:t>.5.</w:t>
      </w:r>
      <w:r w:rsidR="002B5B37" w:rsidRPr="00EF73A6">
        <w:rPr>
          <w:sz w:val="21"/>
          <w:szCs w:val="21"/>
        </w:rPr>
        <w:tab/>
        <w:t xml:space="preserve">По прекращении указанных обстоятельств Сторона должна без промедления известить в письменном виде. В извещении должен быть указан срок, в который предполагается исполнить обязательства </w:t>
      </w:r>
    </w:p>
    <w:p w:rsidR="002B5B37" w:rsidRPr="00EF73A6" w:rsidRDefault="002B5B37" w:rsidP="00695A4C">
      <w:pPr>
        <w:pStyle w:val="a9"/>
        <w:autoSpaceDE w:val="0"/>
        <w:autoSpaceDN w:val="0"/>
        <w:adjustRightInd w:val="0"/>
        <w:ind w:left="0"/>
        <w:jc w:val="both"/>
        <w:rPr>
          <w:sz w:val="21"/>
          <w:szCs w:val="21"/>
        </w:rPr>
      </w:pPr>
      <w:r w:rsidRPr="00EF73A6">
        <w:rPr>
          <w:sz w:val="21"/>
          <w:szCs w:val="21"/>
        </w:rPr>
        <w:t>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9E6188" w:rsidRDefault="00AB55C5" w:rsidP="00695A4C">
      <w:pPr>
        <w:pStyle w:val="a9"/>
        <w:autoSpaceDE w:val="0"/>
        <w:autoSpaceDN w:val="0"/>
        <w:adjustRightInd w:val="0"/>
        <w:ind w:left="0"/>
        <w:jc w:val="both"/>
        <w:rPr>
          <w:sz w:val="21"/>
          <w:szCs w:val="21"/>
        </w:rPr>
      </w:pPr>
      <w:r w:rsidRPr="00EF73A6">
        <w:rPr>
          <w:sz w:val="21"/>
          <w:szCs w:val="21"/>
        </w:rPr>
        <w:t>6</w:t>
      </w:r>
      <w:r w:rsidR="002B5B37" w:rsidRPr="00EF73A6">
        <w:rPr>
          <w:sz w:val="21"/>
          <w:szCs w:val="21"/>
        </w:rPr>
        <w:t>.6.</w:t>
      </w:r>
      <w:r w:rsidR="002B5B37" w:rsidRPr="00EF73A6">
        <w:rPr>
          <w:sz w:val="21"/>
          <w:szCs w:val="21"/>
        </w:rPr>
        <w:tab/>
        <w:t xml:space="preserve">В случае наступления форс-мажорных обстоятельств срок исполнения Сторонами обязательств </w:t>
      </w:r>
    </w:p>
    <w:p w:rsidR="002B5B37" w:rsidRPr="00EF73A6" w:rsidRDefault="002B5B37" w:rsidP="00695A4C">
      <w:pPr>
        <w:pStyle w:val="a9"/>
        <w:autoSpaceDE w:val="0"/>
        <w:autoSpaceDN w:val="0"/>
        <w:adjustRightInd w:val="0"/>
        <w:ind w:left="0"/>
        <w:jc w:val="both"/>
        <w:rPr>
          <w:sz w:val="21"/>
          <w:szCs w:val="21"/>
        </w:rPr>
      </w:pPr>
      <w:r w:rsidRPr="00EF73A6">
        <w:rPr>
          <w:sz w:val="21"/>
          <w:szCs w:val="21"/>
        </w:rPr>
        <w:t>по настоящему Контракту отодвигается соразмерно времени, в течение которого действовали такие обстоятельства и их последствия.</w:t>
      </w:r>
    </w:p>
    <w:p w:rsidR="00970527" w:rsidRDefault="00AB55C5" w:rsidP="00EF73A6">
      <w:pPr>
        <w:pStyle w:val="a9"/>
        <w:autoSpaceDE w:val="0"/>
        <w:autoSpaceDN w:val="0"/>
        <w:adjustRightInd w:val="0"/>
        <w:ind w:left="0"/>
        <w:jc w:val="both"/>
        <w:rPr>
          <w:sz w:val="21"/>
          <w:szCs w:val="21"/>
        </w:rPr>
      </w:pPr>
      <w:r w:rsidRPr="00EF73A6">
        <w:rPr>
          <w:sz w:val="21"/>
          <w:szCs w:val="21"/>
        </w:rPr>
        <w:t>6</w:t>
      </w:r>
      <w:r w:rsidR="002B5B37" w:rsidRPr="00EF73A6">
        <w:rPr>
          <w:sz w:val="21"/>
          <w:szCs w:val="21"/>
        </w:rPr>
        <w:t>.7.</w:t>
      </w:r>
      <w:r w:rsidR="002B5B37" w:rsidRPr="00EF73A6">
        <w:rPr>
          <w:sz w:val="21"/>
          <w:szCs w:val="21"/>
        </w:rPr>
        <w:tab/>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F741DF" w:rsidRPr="00EF73A6" w:rsidRDefault="00F741DF" w:rsidP="00EF73A6">
      <w:pPr>
        <w:pStyle w:val="a9"/>
        <w:autoSpaceDE w:val="0"/>
        <w:autoSpaceDN w:val="0"/>
        <w:adjustRightInd w:val="0"/>
        <w:ind w:left="0"/>
        <w:jc w:val="both"/>
        <w:rPr>
          <w:sz w:val="21"/>
          <w:szCs w:val="21"/>
        </w:rPr>
      </w:pPr>
    </w:p>
    <w:p w:rsidR="00695A4C" w:rsidRPr="00EF73A6" w:rsidRDefault="00AB55C5" w:rsidP="00970527">
      <w:pPr>
        <w:pStyle w:val="a3"/>
        <w:tabs>
          <w:tab w:val="num" w:pos="540"/>
          <w:tab w:val="left" w:pos="2461"/>
        </w:tabs>
        <w:ind w:firstLine="0"/>
        <w:jc w:val="center"/>
        <w:rPr>
          <w:b/>
          <w:color w:val="auto"/>
          <w:sz w:val="21"/>
          <w:szCs w:val="21"/>
        </w:rPr>
      </w:pPr>
      <w:r w:rsidRPr="00EF73A6">
        <w:rPr>
          <w:b/>
          <w:color w:val="auto"/>
          <w:sz w:val="21"/>
          <w:szCs w:val="21"/>
        </w:rPr>
        <w:t>7</w:t>
      </w:r>
      <w:r w:rsidR="001213B2" w:rsidRPr="00EF73A6">
        <w:rPr>
          <w:b/>
          <w:color w:val="auto"/>
          <w:sz w:val="21"/>
          <w:szCs w:val="21"/>
        </w:rPr>
        <w:t>. Порядок разрешения споров</w:t>
      </w:r>
    </w:p>
    <w:p w:rsidR="001213B2" w:rsidRPr="00EF73A6" w:rsidRDefault="00AB55C5" w:rsidP="001213B2">
      <w:pPr>
        <w:pStyle w:val="a3"/>
        <w:tabs>
          <w:tab w:val="num" w:pos="540"/>
        </w:tabs>
        <w:ind w:firstLine="0"/>
        <w:rPr>
          <w:color w:val="auto"/>
          <w:sz w:val="21"/>
          <w:szCs w:val="21"/>
        </w:rPr>
      </w:pPr>
      <w:r w:rsidRPr="00EF73A6">
        <w:rPr>
          <w:color w:val="auto"/>
          <w:sz w:val="21"/>
          <w:szCs w:val="21"/>
        </w:rPr>
        <w:t>7</w:t>
      </w:r>
      <w:r w:rsidR="001213B2" w:rsidRPr="00EF73A6">
        <w:rPr>
          <w:color w:val="auto"/>
          <w:sz w:val="21"/>
          <w:szCs w:val="21"/>
        </w:rPr>
        <w:t>.1.</w:t>
      </w:r>
      <w:r w:rsidR="001213B2" w:rsidRPr="00EF73A6">
        <w:rPr>
          <w:color w:val="auto"/>
          <w:sz w:val="21"/>
          <w:szCs w:val="21"/>
        </w:rPr>
        <w:tab/>
        <w:t>Все споры, возникающие в процессе заключения и исполнения Контракта, решаются Сторонами</w:t>
      </w:r>
      <w:r w:rsidR="009E6188">
        <w:rPr>
          <w:color w:val="auto"/>
          <w:sz w:val="21"/>
          <w:szCs w:val="21"/>
        </w:rPr>
        <w:br/>
      </w:r>
      <w:r w:rsidR="001213B2" w:rsidRPr="00EF73A6">
        <w:rPr>
          <w:color w:val="auto"/>
          <w:sz w:val="21"/>
          <w:szCs w:val="21"/>
        </w:rPr>
        <w:t>в добровольном порядке. При не достижении соглашения Сторон спор подлежит разрешению в Арбитражном суде</w:t>
      </w:r>
      <w:r w:rsidR="00674095" w:rsidRPr="00EF73A6">
        <w:rPr>
          <w:color w:val="auto"/>
          <w:sz w:val="21"/>
          <w:szCs w:val="21"/>
        </w:rPr>
        <w:t xml:space="preserve"> Республики Карелия</w:t>
      </w:r>
      <w:r w:rsidR="001213B2" w:rsidRPr="00EF73A6">
        <w:rPr>
          <w:color w:val="auto"/>
          <w:sz w:val="21"/>
          <w:szCs w:val="21"/>
        </w:rPr>
        <w:t>.</w:t>
      </w:r>
    </w:p>
    <w:p w:rsidR="00FB3495" w:rsidRPr="00EF73A6" w:rsidRDefault="00AB55C5" w:rsidP="00FB3495">
      <w:pPr>
        <w:jc w:val="both"/>
        <w:rPr>
          <w:sz w:val="21"/>
          <w:szCs w:val="21"/>
        </w:rPr>
      </w:pPr>
      <w:r w:rsidRPr="00EF73A6">
        <w:rPr>
          <w:sz w:val="21"/>
          <w:szCs w:val="21"/>
        </w:rPr>
        <w:t>7</w:t>
      </w:r>
      <w:r w:rsidR="00FB3495" w:rsidRPr="00EF73A6">
        <w:rPr>
          <w:sz w:val="21"/>
          <w:szCs w:val="21"/>
        </w:rPr>
        <w:t>.2. Досудебный порядок урегулирования споров, предусматривающий направление претензии контрагенту, является обязательным.</w:t>
      </w:r>
    </w:p>
    <w:p w:rsidR="001213B2" w:rsidRDefault="00FB3495" w:rsidP="00EF73A6">
      <w:pPr>
        <w:pStyle w:val="a3"/>
        <w:tabs>
          <w:tab w:val="num" w:pos="540"/>
        </w:tabs>
        <w:ind w:firstLine="0"/>
        <w:rPr>
          <w:color w:val="auto"/>
          <w:sz w:val="21"/>
          <w:szCs w:val="21"/>
        </w:rPr>
      </w:pPr>
      <w:r w:rsidRPr="00EF73A6">
        <w:rPr>
          <w:color w:val="auto"/>
          <w:sz w:val="21"/>
          <w:szCs w:val="21"/>
        </w:rPr>
        <w:t xml:space="preserve">Сторона, которой предъявлена претензия, обязана рассмотреть такую претензию в течение </w:t>
      </w:r>
      <w:r w:rsidR="00F741DF">
        <w:rPr>
          <w:color w:val="auto"/>
          <w:sz w:val="21"/>
          <w:szCs w:val="21"/>
        </w:rPr>
        <w:t>7</w:t>
      </w:r>
      <w:r w:rsidRPr="00EF73A6">
        <w:rPr>
          <w:color w:val="auto"/>
          <w:sz w:val="21"/>
          <w:szCs w:val="21"/>
        </w:rPr>
        <w:t xml:space="preserve"> (</w:t>
      </w:r>
      <w:r w:rsidR="00F741DF">
        <w:rPr>
          <w:color w:val="auto"/>
          <w:sz w:val="21"/>
          <w:szCs w:val="21"/>
        </w:rPr>
        <w:t>семи</w:t>
      </w:r>
      <w:r w:rsidRPr="00EF73A6">
        <w:rPr>
          <w:color w:val="auto"/>
          <w:sz w:val="21"/>
          <w:szCs w:val="21"/>
        </w:rPr>
        <w:t>) календарных дней с момента ее получения и сообщить о своем решении другой Стороне путем направления ответа в письменной форме.</w:t>
      </w:r>
    </w:p>
    <w:p w:rsidR="00F741DF" w:rsidRPr="00EF73A6" w:rsidRDefault="00F741DF" w:rsidP="00EF73A6">
      <w:pPr>
        <w:pStyle w:val="a3"/>
        <w:tabs>
          <w:tab w:val="num" w:pos="540"/>
        </w:tabs>
        <w:ind w:firstLine="0"/>
        <w:rPr>
          <w:color w:val="auto"/>
          <w:sz w:val="21"/>
          <w:szCs w:val="21"/>
        </w:rPr>
      </w:pPr>
    </w:p>
    <w:p w:rsidR="00DD65BC" w:rsidRPr="00EF73A6" w:rsidRDefault="00AB55C5" w:rsidP="00DD65BC">
      <w:pPr>
        <w:pStyle w:val="a3"/>
        <w:ind w:left="360" w:firstLine="0"/>
        <w:jc w:val="center"/>
        <w:rPr>
          <w:b/>
          <w:color w:val="auto"/>
          <w:sz w:val="21"/>
          <w:szCs w:val="21"/>
        </w:rPr>
      </w:pPr>
      <w:r w:rsidRPr="00EF73A6">
        <w:rPr>
          <w:b/>
          <w:color w:val="auto"/>
          <w:sz w:val="21"/>
          <w:szCs w:val="21"/>
        </w:rPr>
        <w:t>8</w:t>
      </w:r>
      <w:r w:rsidR="00DD65BC" w:rsidRPr="00EF73A6">
        <w:rPr>
          <w:b/>
          <w:color w:val="auto"/>
          <w:sz w:val="21"/>
          <w:szCs w:val="21"/>
        </w:rPr>
        <w:t>.</w:t>
      </w:r>
      <w:r w:rsidR="00660C28" w:rsidRPr="00EF73A6">
        <w:rPr>
          <w:b/>
          <w:color w:val="auto"/>
          <w:sz w:val="21"/>
          <w:szCs w:val="21"/>
        </w:rPr>
        <w:t xml:space="preserve"> </w:t>
      </w:r>
      <w:r w:rsidR="001213B2" w:rsidRPr="00EF73A6">
        <w:rPr>
          <w:b/>
          <w:color w:val="auto"/>
          <w:sz w:val="21"/>
          <w:szCs w:val="21"/>
        </w:rPr>
        <w:t>Прочие условия</w:t>
      </w:r>
    </w:p>
    <w:p w:rsidR="001213B2" w:rsidRPr="00EF73A6" w:rsidRDefault="00AB55C5" w:rsidP="001213B2">
      <w:pPr>
        <w:pStyle w:val="a3"/>
        <w:tabs>
          <w:tab w:val="num" w:pos="540"/>
        </w:tabs>
        <w:ind w:firstLine="0"/>
        <w:rPr>
          <w:color w:val="auto"/>
          <w:sz w:val="21"/>
          <w:szCs w:val="21"/>
        </w:rPr>
      </w:pPr>
      <w:r w:rsidRPr="00EF73A6">
        <w:rPr>
          <w:color w:val="auto"/>
          <w:sz w:val="21"/>
          <w:szCs w:val="21"/>
        </w:rPr>
        <w:t>8</w:t>
      </w:r>
      <w:r w:rsidR="001213B2" w:rsidRPr="00EF73A6">
        <w:rPr>
          <w:color w:val="auto"/>
          <w:sz w:val="21"/>
          <w:szCs w:val="21"/>
        </w:rPr>
        <w:t>.1. Настоящий Контракт составлен в двух подлинных экземплярах по одному для каждой из Сторон.</w:t>
      </w:r>
    </w:p>
    <w:p w:rsidR="00E53711" w:rsidRPr="00EF73A6" w:rsidRDefault="00AB55C5" w:rsidP="001213B2">
      <w:pPr>
        <w:pStyle w:val="a3"/>
        <w:tabs>
          <w:tab w:val="num" w:pos="540"/>
        </w:tabs>
        <w:ind w:firstLine="0"/>
        <w:rPr>
          <w:color w:val="auto"/>
          <w:sz w:val="21"/>
          <w:szCs w:val="21"/>
        </w:rPr>
      </w:pPr>
      <w:r w:rsidRPr="00EF73A6">
        <w:rPr>
          <w:color w:val="auto"/>
          <w:sz w:val="21"/>
          <w:szCs w:val="21"/>
        </w:rPr>
        <w:t>8</w:t>
      </w:r>
      <w:r w:rsidR="001213B2" w:rsidRPr="00EF73A6">
        <w:rPr>
          <w:color w:val="auto"/>
          <w:sz w:val="21"/>
          <w:szCs w:val="21"/>
        </w:rPr>
        <w:t xml:space="preserve">.2. </w:t>
      </w:r>
      <w:r w:rsidR="002117AD" w:rsidRPr="00EF73A6">
        <w:rPr>
          <w:color w:val="auto"/>
          <w:sz w:val="21"/>
          <w:szCs w:val="21"/>
        </w:rPr>
        <w:t xml:space="preserve">Расторжение Государственного контракта допускается по соглашению Сторон, решению суда или </w:t>
      </w:r>
      <w:r w:rsidR="009E6188">
        <w:rPr>
          <w:color w:val="auto"/>
          <w:sz w:val="21"/>
          <w:szCs w:val="21"/>
        </w:rPr>
        <w:br/>
      </w:r>
      <w:r w:rsidR="002117AD" w:rsidRPr="00EF73A6">
        <w:rPr>
          <w:color w:val="auto"/>
          <w:sz w:val="21"/>
          <w:szCs w:val="21"/>
        </w:rPr>
        <w:t>в случае одностороннего отказа стороны Контракта от исполнения Контракта по основаниям, предусмотренным гражданским законодательством.</w:t>
      </w:r>
    </w:p>
    <w:p w:rsidR="00660C28" w:rsidRPr="00EF73A6" w:rsidRDefault="00AB55C5" w:rsidP="001213B2">
      <w:pPr>
        <w:pStyle w:val="a3"/>
        <w:tabs>
          <w:tab w:val="num" w:pos="540"/>
        </w:tabs>
        <w:ind w:firstLine="0"/>
        <w:rPr>
          <w:color w:val="auto"/>
          <w:sz w:val="21"/>
          <w:szCs w:val="21"/>
        </w:rPr>
      </w:pPr>
      <w:r w:rsidRPr="00EF73A6">
        <w:rPr>
          <w:color w:val="auto"/>
          <w:sz w:val="21"/>
          <w:szCs w:val="21"/>
        </w:rPr>
        <w:t>8</w:t>
      </w:r>
      <w:r w:rsidR="00660C28" w:rsidRPr="00EF73A6">
        <w:rPr>
          <w:color w:val="auto"/>
          <w:sz w:val="21"/>
          <w:szCs w:val="21"/>
        </w:rPr>
        <w:t xml:space="preserve">.3. Стороны вправе принять решение об одностороннем отказе от исполнения Контракта в соответствии </w:t>
      </w:r>
      <w:r w:rsidR="009E6188">
        <w:rPr>
          <w:color w:val="auto"/>
          <w:sz w:val="21"/>
          <w:szCs w:val="21"/>
        </w:rPr>
        <w:br/>
      </w:r>
      <w:r w:rsidR="00660C28" w:rsidRPr="00EF73A6">
        <w:rPr>
          <w:color w:val="auto"/>
          <w:sz w:val="21"/>
          <w:szCs w:val="21"/>
        </w:rPr>
        <w:t>с гражданским законодательством в случае неисполнения (ненадлежащего исполнения) одной из сторон обязательств, предусмотренных действующим законодательством Российской Федерации и Контрактом.</w:t>
      </w:r>
    </w:p>
    <w:p w:rsidR="001213B2" w:rsidRPr="00EF73A6" w:rsidRDefault="00AB55C5" w:rsidP="001213B2">
      <w:pPr>
        <w:pStyle w:val="a3"/>
        <w:tabs>
          <w:tab w:val="num" w:pos="540"/>
        </w:tabs>
        <w:ind w:firstLine="0"/>
        <w:rPr>
          <w:color w:val="auto"/>
          <w:sz w:val="21"/>
          <w:szCs w:val="21"/>
        </w:rPr>
      </w:pPr>
      <w:r w:rsidRPr="00EF73A6">
        <w:rPr>
          <w:color w:val="auto"/>
          <w:sz w:val="21"/>
          <w:szCs w:val="21"/>
        </w:rPr>
        <w:lastRenderedPageBreak/>
        <w:t>8</w:t>
      </w:r>
      <w:r w:rsidR="00E53711" w:rsidRPr="00EF73A6">
        <w:rPr>
          <w:color w:val="auto"/>
          <w:sz w:val="21"/>
          <w:szCs w:val="21"/>
        </w:rPr>
        <w:t>.</w:t>
      </w:r>
      <w:r w:rsidR="00660C28" w:rsidRPr="00EF73A6">
        <w:rPr>
          <w:color w:val="auto"/>
          <w:sz w:val="21"/>
          <w:szCs w:val="21"/>
        </w:rPr>
        <w:t>4</w:t>
      </w:r>
      <w:r w:rsidR="00E53711" w:rsidRPr="00EF73A6">
        <w:rPr>
          <w:color w:val="auto"/>
          <w:sz w:val="21"/>
          <w:szCs w:val="21"/>
        </w:rPr>
        <w:t xml:space="preserve">. </w:t>
      </w:r>
      <w:r w:rsidR="001213B2" w:rsidRPr="00EF73A6">
        <w:rPr>
          <w:color w:val="auto"/>
          <w:sz w:val="21"/>
          <w:szCs w:val="21"/>
        </w:rPr>
        <w:t xml:space="preserve">В случае изменения юридических адресов, банковских и отгрузочных реквизитов Сторона обязана сообщить об этом другой Стороне в </w:t>
      </w:r>
      <w:r w:rsidR="001213B2" w:rsidRPr="00EF73A6">
        <w:rPr>
          <w:bCs/>
          <w:color w:val="auto"/>
          <w:sz w:val="21"/>
          <w:szCs w:val="21"/>
        </w:rPr>
        <w:t>течение десятидневного срока в письменном виде</w:t>
      </w:r>
      <w:r w:rsidR="001213B2" w:rsidRPr="00EF73A6">
        <w:rPr>
          <w:color w:val="auto"/>
          <w:sz w:val="21"/>
          <w:szCs w:val="21"/>
        </w:rPr>
        <w:t>.</w:t>
      </w:r>
    </w:p>
    <w:p w:rsidR="009D2D02" w:rsidRPr="00EF73A6" w:rsidRDefault="00AB55C5" w:rsidP="009D2D02">
      <w:pPr>
        <w:pStyle w:val="a3"/>
        <w:tabs>
          <w:tab w:val="num" w:pos="540"/>
        </w:tabs>
        <w:ind w:firstLine="0"/>
        <w:rPr>
          <w:color w:val="auto"/>
          <w:sz w:val="21"/>
          <w:szCs w:val="21"/>
        </w:rPr>
      </w:pPr>
      <w:r w:rsidRPr="00EF73A6">
        <w:rPr>
          <w:color w:val="auto"/>
          <w:sz w:val="21"/>
          <w:szCs w:val="21"/>
        </w:rPr>
        <w:t>8</w:t>
      </w:r>
      <w:r w:rsidR="00660C28" w:rsidRPr="00EF73A6">
        <w:rPr>
          <w:color w:val="auto"/>
          <w:sz w:val="21"/>
          <w:szCs w:val="21"/>
        </w:rPr>
        <w:t>.5.</w:t>
      </w:r>
      <w:r w:rsidR="0093348D" w:rsidRPr="00EF73A6">
        <w:rPr>
          <w:color w:val="auto"/>
          <w:sz w:val="21"/>
          <w:szCs w:val="21"/>
        </w:rPr>
        <w:t xml:space="preserve"> </w:t>
      </w:r>
      <w:r w:rsidR="009D2D02" w:rsidRPr="00EF73A6">
        <w:rPr>
          <w:color w:val="auto"/>
          <w:sz w:val="21"/>
          <w:szCs w:val="21"/>
        </w:rPr>
        <w:t xml:space="preserve">Изменение существенных условий Контракта при его исполнении не допускается, за исключением </w:t>
      </w:r>
      <w:r w:rsidR="009E6188">
        <w:rPr>
          <w:color w:val="auto"/>
          <w:sz w:val="21"/>
          <w:szCs w:val="21"/>
        </w:rPr>
        <w:br/>
      </w:r>
      <w:r w:rsidR="009D2D02" w:rsidRPr="00EF73A6">
        <w:rPr>
          <w:color w:val="auto"/>
          <w:sz w:val="21"/>
          <w:szCs w:val="21"/>
        </w:rPr>
        <w:t xml:space="preserve">их изменения по соглашению сторон в случаях, предусмотренных </w:t>
      </w:r>
      <w:r w:rsidR="009E6188">
        <w:rPr>
          <w:color w:val="auto"/>
          <w:sz w:val="21"/>
          <w:szCs w:val="21"/>
        </w:rPr>
        <w:t>статьей 95  Федерального закона</w:t>
      </w:r>
      <w:r w:rsidR="009E6188">
        <w:rPr>
          <w:color w:val="auto"/>
          <w:sz w:val="21"/>
          <w:szCs w:val="21"/>
        </w:rPr>
        <w:br/>
      </w:r>
      <w:r w:rsidR="009D2D02" w:rsidRPr="00EF73A6">
        <w:rPr>
          <w:color w:val="auto"/>
          <w:sz w:val="21"/>
          <w:szCs w:val="21"/>
        </w:rPr>
        <w:t>от 05.04.2013  № 44-ФЗ.</w:t>
      </w:r>
    </w:p>
    <w:p w:rsidR="0093348D" w:rsidRPr="00EF73A6" w:rsidRDefault="009D2D02" w:rsidP="009D2D02">
      <w:pPr>
        <w:pStyle w:val="a3"/>
        <w:ind w:firstLine="0"/>
        <w:rPr>
          <w:color w:val="auto"/>
          <w:sz w:val="21"/>
          <w:szCs w:val="21"/>
        </w:rPr>
      </w:pPr>
      <w:r w:rsidRPr="00EF73A6">
        <w:rPr>
          <w:color w:val="auto"/>
          <w:sz w:val="21"/>
          <w:szCs w:val="21"/>
        </w:rPr>
        <w:t xml:space="preserve">Все изменения к Контракту действительны, если они оформлены в виде дополнительного соглашения </w:t>
      </w:r>
      <w:r w:rsidR="009E6188">
        <w:rPr>
          <w:color w:val="auto"/>
          <w:sz w:val="21"/>
          <w:szCs w:val="21"/>
        </w:rPr>
        <w:br/>
      </w:r>
      <w:r w:rsidRPr="00EF73A6">
        <w:rPr>
          <w:color w:val="auto"/>
          <w:sz w:val="21"/>
          <w:szCs w:val="21"/>
        </w:rPr>
        <w:t>к Контракту и подписаны Сторонами.</w:t>
      </w:r>
    </w:p>
    <w:p w:rsidR="0093348D" w:rsidRPr="00EF73A6" w:rsidRDefault="00AB55C5" w:rsidP="0093348D">
      <w:pPr>
        <w:pStyle w:val="a3"/>
        <w:tabs>
          <w:tab w:val="num" w:pos="540"/>
        </w:tabs>
        <w:ind w:firstLine="0"/>
        <w:rPr>
          <w:color w:val="auto"/>
          <w:sz w:val="21"/>
          <w:szCs w:val="21"/>
        </w:rPr>
      </w:pPr>
      <w:r w:rsidRPr="00EF73A6">
        <w:rPr>
          <w:color w:val="auto"/>
          <w:sz w:val="21"/>
          <w:szCs w:val="21"/>
        </w:rPr>
        <w:t>8</w:t>
      </w:r>
      <w:r w:rsidR="00660C28" w:rsidRPr="00EF73A6">
        <w:rPr>
          <w:color w:val="auto"/>
          <w:sz w:val="21"/>
          <w:szCs w:val="21"/>
        </w:rPr>
        <w:t>.6</w:t>
      </w:r>
      <w:r w:rsidR="0093348D" w:rsidRPr="00EF73A6">
        <w:rPr>
          <w:color w:val="auto"/>
          <w:sz w:val="21"/>
          <w:szCs w:val="21"/>
        </w:rPr>
        <w:t>.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660C28" w:rsidRPr="00EF73A6" w:rsidRDefault="00AB55C5" w:rsidP="0093348D">
      <w:pPr>
        <w:pStyle w:val="a3"/>
        <w:tabs>
          <w:tab w:val="num" w:pos="540"/>
        </w:tabs>
        <w:ind w:firstLine="0"/>
        <w:rPr>
          <w:color w:val="auto"/>
          <w:sz w:val="21"/>
          <w:szCs w:val="21"/>
        </w:rPr>
      </w:pPr>
      <w:r w:rsidRPr="00EF73A6">
        <w:rPr>
          <w:color w:val="auto"/>
          <w:sz w:val="21"/>
          <w:szCs w:val="21"/>
        </w:rPr>
        <w:t>8</w:t>
      </w:r>
      <w:r w:rsidR="00660C28" w:rsidRPr="00EF73A6">
        <w:rPr>
          <w:color w:val="auto"/>
          <w:sz w:val="21"/>
          <w:szCs w:val="21"/>
        </w:rPr>
        <w:t>.7.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660C28" w:rsidRPr="00EF73A6" w:rsidRDefault="00AB55C5" w:rsidP="0093348D">
      <w:pPr>
        <w:pStyle w:val="a3"/>
        <w:tabs>
          <w:tab w:val="num" w:pos="540"/>
        </w:tabs>
        <w:ind w:firstLine="0"/>
        <w:rPr>
          <w:color w:val="auto"/>
          <w:sz w:val="21"/>
          <w:szCs w:val="21"/>
        </w:rPr>
      </w:pPr>
      <w:r w:rsidRPr="00EF73A6">
        <w:rPr>
          <w:color w:val="auto"/>
          <w:sz w:val="21"/>
          <w:szCs w:val="21"/>
        </w:rPr>
        <w:t>8</w:t>
      </w:r>
      <w:r w:rsidR="00660C28" w:rsidRPr="00EF73A6">
        <w:rPr>
          <w:color w:val="auto"/>
          <w:sz w:val="21"/>
          <w:szCs w:val="21"/>
        </w:rPr>
        <w:t>.8. Во всем остальном, что не предусмотрено Контрактом, Стороны руководствуются законодательством Российской Федерации.</w:t>
      </w:r>
    </w:p>
    <w:p w:rsidR="00695A4C" w:rsidRPr="00EF73A6" w:rsidRDefault="00695A4C" w:rsidP="001213B2">
      <w:pPr>
        <w:pStyle w:val="a3"/>
        <w:jc w:val="center"/>
        <w:rPr>
          <w:b/>
          <w:color w:val="auto"/>
          <w:sz w:val="21"/>
          <w:szCs w:val="21"/>
        </w:rPr>
      </w:pPr>
    </w:p>
    <w:p w:rsidR="001213B2" w:rsidRPr="00EF73A6" w:rsidRDefault="00AB55C5" w:rsidP="001213B2">
      <w:pPr>
        <w:pStyle w:val="a3"/>
        <w:jc w:val="center"/>
        <w:rPr>
          <w:b/>
          <w:color w:val="auto"/>
          <w:sz w:val="21"/>
          <w:szCs w:val="21"/>
        </w:rPr>
      </w:pPr>
      <w:r w:rsidRPr="00EF73A6">
        <w:rPr>
          <w:b/>
          <w:color w:val="auto"/>
          <w:sz w:val="21"/>
          <w:szCs w:val="21"/>
        </w:rPr>
        <w:t>9</w:t>
      </w:r>
      <w:r w:rsidR="001213B2" w:rsidRPr="00EF73A6">
        <w:rPr>
          <w:b/>
          <w:color w:val="auto"/>
          <w:sz w:val="21"/>
          <w:szCs w:val="21"/>
        </w:rPr>
        <w:t xml:space="preserve">. Срок действия Контракта </w:t>
      </w:r>
    </w:p>
    <w:p w:rsidR="00DD65BC" w:rsidRPr="00EF73A6" w:rsidRDefault="00AB55C5" w:rsidP="001213B2">
      <w:pPr>
        <w:pStyle w:val="a3"/>
        <w:ind w:firstLine="0"/>
        <w:rPr>
          <w:color w:val="auto"/>
          <w:sz w:val="21"/>
          <w:szCs w:val="21"/>
        </w:rPr>
      </w:pPr>
      <w:r w:rsidRPr="00EF73A6">
        <w:rPr>
          <w:color w:val="auto"/>
          <w:sz w:val="21"/>
          <w:szCs w:val="21"/>
        </w:rPr>
        <w:t>9</w:t>
      </w:r>
      <w:r w:rsidR="001213B2" w:rsidRPr="00EF73A6">
        <w:rPr>
          <w:color w:val="auto"/>
          <w:sz w:val="21"/>
          <w:szCs w:val="21"/>
        </w:rPr>
        <w:t>.1. Контракт действует с момента п</w:t>
      </w:r>
      <w:r w:rsidR="001E1F07" w:rsidRPr="00EF73A6">
        <w:rPr>
          <w:color w:val="auto"/>
          <w:sz w:val="21"/>
          <w:szCs w:val="21"/>
        </w:rPr>
        <w:t>одписания его Сторонами и до «</w:t>
      </w:r>
      <w:r w:rsidR="00843C87">
        <w:rPr>
          <w:color w:val="auto"/>
          <w:sz w:val="21"/>
          <w:szCs w:val="21"/>
        </w:rPr>
        <w:t>29</w:t>
      </w:r>
      <w:r w:rsidR="001213B2" w:rsidRPr="00EF73A6">
        <w:rPr>
          <w:color w:val="auto"/>
          <w:sz w:val="21"/>
          <w:szCs w:val="21"/>
        </w:rPr>
        <w:t xml:space="preserve">» </w:t>
      </w:r>
      <w:r w:rsidR="00843C87">
        <w:rPr>
          <w:color w:val="auto"/>
          <w:sz w:val="21"/>
          <w:szCs w:val="21"/>
        </w:rPr>
        <w:t>декабря</w:t>
      </w:r>
      <w:r w:rsidR="00E17514" w:rsidRPr="00EF73A6">
        <w:rPr>
          <w:color w:val="auto"/>
          <w:sz w:val="21"/>
          <w:szCs w:val="21"/>
        </w:rPr>
        <w:t xml:space="preserve"> </w:t>
      </w:r>
      <w:r w:rsidR="004B590D" w:rsidRPr="00EF73A6">
        <w:rPr>
          <w:color w:val="auto"/>
          <w:sz w:val="21"/>
          <w:szCs w:val="21"/>
        </w:rPr>
        <w:t>20</w:t>
      </w:r>
      <w:r w:rsidR="009C7CF9" w:rsidRPr="00EF73A6">
        <w:rPr>
          <w:color w:val="auto"/>
          <w:sz w:val="21"/>
          <w:szCs w:val="21"/>
        </w:rPr>
        <w:t>2</w:t>
      </w:r>
      <w:r w:rsidR="00624356">
        <w:rPr>
          <w:color w:val="auto"/>
          <w:sz w:val="21"/>
          <w:szCs w:val="21"/>
        </w:rPr>
        <w:t>6</w:t>
      </w:r>
      <w:r w:rsidR="001213B2" w:rsidRPr="00EF73A6">
        <w:rPr>
          <w:color w:val="auto"/>
          <w:sz w:val="21"/>
          <w:szCs w:val="21"/>
        </w:rPr>
        <w:t xml:space="preserve"> г.</w:t>
      </w:r>
    </w:p>
    <w:p w:rsidR="002405D6" w:rsidRDefault="00AB55C5" w:rsidP="00EF73A6">
      <w:pPr>
        <w:pStyle w:val="a3"/>
        <w:ind w:firstLine="0"/>
        <w:rPr>
          <w:color w:val="auto"/>
          <w:spacing w:val="-1"/>
          <w:w w:val="107"/>
          <w:sz w:val="21"/>
          <w:szCs w:val="21"/>
        </w:rPr>
      </w:pPr>
      <w:r w:rsidRPr="00EF73A6">
        <w:rPr>
          <w:color w:val="auto"/>
          <w:sz w:val="21"/>
          <w:szCs w:val="21"/>
        </w:rPr>
        <w:t>9</w:t>
      </w:r>
      <w:r w:rsidR="00DD65BC" w:rsidRPr="00EF73A6">
        <w:rPr>
          <w:color w:val="auto"/>
          <w:sz w:val="21"/>
          <w:szCs w:val="21"/>
        </w:rPr>
        <w:t xml:space="preserve">.2. </w:t>
      </w:r>
      <w:r w:rsidR="00DD65BC" w:rsidRPr="00EF73A6">
        <w:rPr>
          <w:color w:val="auto"/>
          <w:spacing w:val="-1"/>
          <w:w w:val="107"/>
          <w:sz w:val="21"/>
          <w:szCs w:val="21"/>
        </w:rPr>
        <w:t>Истечение срока действия настоящего Контракта не освобождает Стороны от исполнения своих обязательств, принятых по Контракту.</w:t>
      </w:r>
    </w:p>
    <w:p w:rsidR="00F741DF" w:rsidRPr="00EF73A6" w:rsidRDefault="00F741DF" w:rsidP="00EF73A6">
      <w:pPr>
        <w:pStyle w:val="a3"/>
        <w:ind w:firstLine="0"/>
        <w:rPr>
          <w:b/>
          <w:color w:val="auto"/>
          <w:sz w:val="21"/>
          <w:szCs w:val="21"/>
        </w:rPr>
      </w:pPr>
    </w:p>
    <w:p w:rsidR="00252366" w:rsidRDefault="00FE3246" w:rsidP="00EF73A6">
      <w:pPr>
        <w:pStyle w:val="a3"/>
        <w:ind w:firstLine="0"/>
        <w:jc w:val="center"/>
        <w:rPr>
          <w:b/>
          <w:color w:val="auto"/>
          <w:sz w:val="21"/>
          <w:szCs w:val="21"/>
        </w:rPr>
      </w:pPr>
      <w:r w:rsidRPr="00EF73A6">
        <w:rPr>
          <w:b/>
          <w:color w:val="auto"/>
          <w:sz w:val="21"/>
          <w:szCs w:val="21"/>
        </w:rPr>
        <w:t>1</w:t>
      </w:r>
      <w:r w:rsidR="00AB55C5" w:rsidRPr="00EF73A6">
        <w:rPr>
          <w:b/>
          <w:color w:val="auto"/>
          <w:sz w:val="21"/>
          <w:szCs w:val="21"/>
        </w:rPr>
        <w:t>0</w:t>
      </w:r>
      <w:r w:rsidRPr="00EF73A6">
        <w:rPr>
          <w:b/>
          <w:color w:val="auto"/>
          <w:sz w:val="21"/>
          <w:szCs w:val="21"/>
        </w:rPr>
        <w:t xml:space="preserve">. </w:t>
      </w:r>
      <w:r w:rsidR="001213B2" w:rsidRPr="00EF73A6">
        <w:rPr>
          <w:b/>
          <w:color w:val="auto"/>
          <w:sz w:val="21"/>
          <w:szCs w:val="21"/>
        </w:rPr>
        <w:t>Адреса и банковские реквизиты</w:t>
      </w:r>
    </w:p>
    <w:p w:rsidR="00F741DF" w:rsidRPr="00EF73A6" w:rsidRDefault="00F741DF" w:rsidP="00EF73A6">
      <w:pPr>
        <w:pStyle w:val="a3"/>
        <w:ind w:firstLine="0"/>
        <w:jc w:val="center"/>
        <w:rPr>
          <w:b/>
          <w:color w:val="auto"/>
          <w:sz w:val="21"/>
          <w:szCs w:val="21"/>
        </w:rPr>
      </w:pPr>
    </w:p>
    <w:tbl>
      <w:tblPr>
        <w:tblW w:w="0" w:type="auto"/>
        <w:tblLayout w:type="fixed"/>
        <w:tblCellMar>
          <w:top w:w="102" w:type="dxa"/>
          <w:left w:w="62" w:type="dxa"/>
          <w:bottom w:w="102" w:type="dxa"/>
          <w:right w:w="62" w:type="dxa"/>
        </w:tblCellMar>
        <w:tblLook w:val="0000"/>
      </w:tblPr>
      <w:tblGrid>
        <w:gridCol w:w="4479"/>
        <w:gridCol w:w="4550"/>
      </w:tblGrid>
      <w:tr w:rsidR="00F741DF" w:rsidRPr="007C0842" w:rsidTr="008C1333">
        <w:tc>
          <w:tcPr>
            <w:tcW w:w="4479" w:type="dxa"/>
          </w:tcPr>
          <w:p w:rsidR="00F741DF" w:rsidRPr="00F741DF" w:rsidRDefault="00F741DF" w:rsidP="008C1333">
            <w:pPr>
              <w:pStyle w:val="ConsPlusNormal"/>
              <w:jc w:val="center"/>
              <w:rPr>
                <w:sz w:val="21"/>
                <w:szCs w:val="21"/>
              </w:rPr>
            </w:pPr>
            <w:r w:rsidRPr="00F741DF">
              <w:rPr>
                <w:sz w:val="21"/>
                <w:szCs w:val="21"/>
              </w:rPr>
              <w:t>ГОСУДАРСТВЕННЫЙ ЗАКАЗЧИК:</w:t>
            </w:r>
          </w:p>
        </w:tc>
        <w:tc>
          <w:tcPr>
            <w:tcW w:w="4550" w:type="dxa"/>
          </w:tcPr>
          <w:p w:rsidR="00F741DF" w:rsidRPr="00F741DF" w:rsidRDefault="00F741DF" w:rsidP="008C1333">
            <w:pPr>
              <w:pStyle w:val="ConsPlusNormal"/>
              <w:jc w:val="center"/>
              <w:rPr>
                <w:sz w:val="21"/>
                <w:szCs w:val="21"/>
              </w:rPr>
            </w:pPr>
            <w:r w:rsidRPr="00F741DF">
              <w:rPr>
                <w:sz w:val="21"/>
                <w:szCs w:val="21"/>
              </w:rPr>
              <w:t>ПОСТАВЩИК:</w:t>
            </w:r>
          </w:p>
        </w:tc>
      </w:tr>
      <w:tr w:rsidR="00F741DF" w:rsidRPr="007C0842" w:rsidTr="008C1333">
        <w:trPr>
          <w:trHeight w:val="8535"/>
        </w:trPr>
        <w:tc>
          <w:tcPr>
            <w:tcW w:w="4479" w:type="dxa"/>
          </w:tcPr>
          <w:p w:rsidR="00F741DF" w:rsidRPr="00F741DF" w:rsidRDefault="00F741DF" w:rsidP="008C1333">
            <w:pPr>
              <w:pStyle w:val="ab"/>
              <w:widowControl w:val="0"/>
              <w:jc w:val="both"/>
              <w:rPr>
                <w:rFonts w:ascii="Times New Roman" w:hAnsi="Times New Roman"/>
                <w:bCs/>
                <w:sz w:val="21"/>
                <w:szCs w:val="21"/>
              </w:rPr>
            </w:pPr>
            <w:r w:rsidRPr="00F741DF">
              <w:rPr>
                <w:rFonts w:ascii="Times New Roman" w:hAnsi="Times New Roman"/>
                <w:bCs/>
                <w:sz w:val="21"/>
                <w:szCs w:val="21"/>
              </w:rPr>
              <w:t>Федеральное казенное учреждение «Исправительный центр № 1 Управления Федеральной службы исполнения наказаний по Республике Карелия» (ФКУ ИЦ-1 УФСИН России по Республике Карелия)</w:t>
            </w:r>
          </w:p>
          <w:p w:rsidR="00F741DF" w:rsidRPr="00F741DF" w:rsidRDefault="00F741DF" w:rsidP="008C1333">
            <w:pPr>
              <w:pStyle w:val="ab"/>
              <w:widowControl w:val="0"/>
              <w:jc w:val="both"/>
              <w:rPr>
                <w:rFonts w:ascii="Times New Roman" w:hAnsi="Times New Roman"/>
                <w:bCs/>
                <w:sz w:val="21"/>
                <w:szCs w:val="21"/>
              </w:rPr>
            </w:pPr>
            <w:r w:rsidRPr="00F741DF">
              <w:rPr>
                <w:rFonts w:ascii="Times New Roman" w:hAnsi="Times New Roman"/>
                <w:bCs/>
                <w:sz w:val="21"/>
                <w:szCs w:val="21"/>
              </w:rPr>
              <w:t xml:space="preserve">186420, Республика Карелия, Сегежский район, гор. Сегежа, ул. Лейгубская, </w:t>
            </w:r>
            <w:proofErr w:type="spellStart"/>
            <w:r w:rsidR="00662E17">
              <w:rPr>
                <w:rFonts w:ascii="Times New Roman" w:hAnsi="Times New Roman"/>
                <w:bCs/>
                <w:sz w:val="21"/>
                <w:szCs w:val="21"/>
              </w:rPr>
              <w:t>з</w:t>
            </w:r>
            <w:r w:rsidRPr="00F741DF">
              <w:rPr>
                <w:rFonts w:ascii="Times New Roman" w:hAnsi="Times New Roman"/>
                <w:bCs/>
                <w:sz w:val="21"/>
                <w:szCs w:val="21"/>
              </w:rPr>
              <w:t>д</w:t>
            </w:r>
            <w:proofErr w:type="spellEnd"/>
            <w:r w:rsidRPr="00F741DF">
              <w:rPr>
                <w:rFonts w:ascii="Times New Roman" w:hAnsi="Times New Roman"/>
                <w:bCs/>
                <w:sz w:val="21"/>
                <w:szCs w:val="21"/>
              </w:rPr>
              <w:t xml:space="preserve">. </w:t>
            </w:r>
            <w:r w:rsidR="00662E17">
              <w:rPr>
                <w:rFonts w:ascii="Times New Roman" w:hAnsi="Times New Roman"/>
                <w:bCs/>
                <w:sz w:val="21"/>
                <w:szCs w:val="21"/>
              </w:rPr>
              <w:t>17</w:t>
            </w:r>
            <w:r w:rsidRPr="00F741DF">
              <w:rPr>
                <w:rFonts w:ascii="Times New Roman" w:hAnsi="Times New Roman"/>
                <w:bCs/>
                <w:sz w:val="21"/>
                <w:szCs w:val="21"/>
              </w:rPr>
              <w:t>.</w:t>
            </w:r>
          </w:p>
          <w:p w:rsidR="00F741DF" w:rsidRPr="00F741DF" w:rsidRDefault="00F741DF" w:rsidP="008C1333">
            <w:pPr>
              <w:pStyle w:val="ab"/>
              <w:widowControl w:val="0"/>
              <w:jc w:val="both"/>
              <w:rPr>
                <w:rFonts w:ascii="Times New Roman" w:hAnsi="Times New Roman"/>
                <w:bCs/>
                <w:sz w:val="21"/>
                <w:szCs w:val="21"/>
                <w:lang w:val="en-US"/>
              </w:rPr>
            </w:pPr>
            <w:r w:rsidRPr="00F741DF">
              <w:rPr>
                <w:rFonts w:ascii="Times New Roman" w:hAnsi="Times New Roman"/>
                <w:bCs/>
                <w:sz w:val="21"/>
                <w:szCs w:val="21"/>
              </w:rPr>
              <w:t>тел</w:t>
            </w:r>
            <w:r w:rsidRPr="00F741DF">
              <w:rPr>
                <w:rFonts w:ascii="Times New Roman" w:hAnsi="Times New Roman"/>
                <w:bCs/>
                <w:sz w:val="21"/>
                <w:szCs w:val="21"/>
                <w:lang w:val="en-US"/>
              </w:rPr>
              <w:t>: (81431) 40856 (7794)</w:t>
            </w:r>
          </w:p>
          <w:p w:rsidR="00F741DF" w:rsidRPr="00F741DF" w:rsidRDefault="00F741DF" w:rsidP="008C1333">
            <w:pPr>
              <w:pStyle w:val="ab"/>
              <w:widowControl w:val="0"/>
              <w:jc w:val="both"/>
              <w:rPr>
                <w:rFonts w:ascii="Times New Roman" w:hAnsi="Times New Roman"/>
                <w:bCs/>
                <w:sz w:val="21"/>
                <w:szCs w:val="21"/>
                <w:lang w:val="en-US"/>
              </w:rPr>
            </w:pPr>
            <w:r w:rsidRPr="00F741DF">
              <w:rPr>
                <w:rFonts w:ascii="Times New Roman" w:hAnsi="Times New Roman"/>
                <w:bCs/>
                <w:sz w:val="21"/>
                <w:szCs w:val="21"/>
                <w:lang w:val="en-US"/>
              </w:rPr>
              <w:t>e-mail: ic-1@10.fsin.gov.ru</w:t>
            </w:r>
          </w:p>
          <w:p w:rsidR="00F741DF" w:rsidRPr="00F741DF" w:rsidRDefault="00F741DF" w:rsidP="008C1333">
            <w:pPr>
              <w:pStyle w:val="ab"/>
              <w:widowControl w:val="0"/>
              <w:jc w:val="both"/>
              <w:rPr>
                <w:rFonts w:ascii="Times New Roman" w:hAnsi="Times New Roman"/>
                <w:bCs/>
                <w:sz w:val="21"/>
                <w:szCs w:val="21"/>
              </w:rPr>
            </w:pPr>
            <w:r w:rsidRPr="00F741DF">
              <w:rPr>
                <w:rFonts w:ascii="Times New Roman" w:hAnsi="Times New Roman"/>
                <w:bCs/>
                <w:sz w:val="21"/>
                <w:szCs w:val="21"/>
              </w:rPr>
              <w:t xml:space="preserve">ИНН 1032000164 / КПП 103201001, ОГРН 1211000003125, ОКТМО 86645101001, ОКОПФ 75104, ОКПО 63888452,  ОКАТО 86245501000,  </w:t>
            </w:r>
          </w:p>
          <w:p w:rsidR="00F741DF" w:rsidRPr="00F741DF" w:rsidRDefault="00F741DF" w:rsidP="008C1333">
            <w:pPr>
              <w:pStyle w:val="ab"/>
              <w:widowControl w:val="0"/>
              <w:jc w:val="both"/>
              <w:rPr>
                <w:rFonts w:ascii="Times New Roman" w:hAnsi="Times New Roman"/>
                <w:bCs/>
                <w:sz w:val="21"/>
                <w:szCs w:val="21"/>
              </w:rPr>
            </w:pPr>
            <w:r w:rsidRPr="00F741DF">
              <w:rPr>
                <w:rFonts w:ascii="Times New Roman" w:hAnsi="Times New Roman"/>
                <w:bCs/>
                <w:sz w:val="21"/>
                <w:szCs w:val="21"/>
              </w:rPr>
              <w:t>ОТДЕЛЕНИЕ-НБ РЕСПУБЛИКА КАРЕЛИЯ БАНКА РОССИИ// УФК по Республике Карелия г. Петрозаводск</w:t>
            </w:r>
          </w:p>
          <w:p w:rsidR="00F741DF" w:rsidRPr="00F741DF" w:rsidRDefault="00F741DF" w:rsidP="008C1333">
            <w:pPr>
              <w:pStyle w:val="ab"/>
              <w:widowControl w:val="0"/>
              <w:jc w:val="both"/>
              <w:rPr>
                <w:rFonts w:ascii="Times New Roman" w:hAnsi="Times New Roman"/>
                <w:bCs/>
                <w:sz w:val="21"/>
                <w:szCs w:val="21"/>
              </w:rPr>
            </w:pPr>
            <w:r w:rsidRPr="00F741DF">
              <w:rPr>
                <w:rFonts w:ascii="Times New Roman" w:hAnsi="Times New Roman"/>
                <w:bCs/>
                <w:sz w:val="21"/>
                <w:szCs w:val="21"/>
              </w:rPr>
              <w:t>БИК 018602104</w:t>
            </w:r>
          </w:p>
          <w:p w:rsidR="00F741DF" w:rsidRPr="00F741DF" w:rsidRDefault="00F741DF" w:rsidP="008C1333">
            <w:pPr>
              <w:pStyle w:val="ab"/>
              <w:widowControl w:val="0"/>
              <w:jc w:val="both"/>
              <w:rPr>
                <w:rFonts w:ascii="Times New Roman" w:hAnsi="Times New Roman"/>
                <w:bCs/>
                <w:sz w:val="21"/>
                <w:szCs w:val="21"/>
              </w:rPr>
            </w:pPr>
            <w:r w:rsidRPr="00F741DF">
              <w:rPr>
                <w:rFonts w:ascii="Times New Roman" w:hAnsi="Times New Roman"/>
                <w:bCs/>
                <w:sz w:val="21"/>
                <w:szCs w:val="21"/>
              </w:rPr>
              <w:t>Номер счета получателя средств: 03211643000000010600</w:t>
            </w:r>
          </w:p>
          <w:p w:rsidR="00F741DF" w:rsidRPr="00F741DF" w:rsidRDefault="00F741DF" w:rsidP="008C1333">
            <w:pPr>
              <w:pStyle w:val="ab"/>
              <w:widowControl w:val="0"/>
              <w:jc w:val="both"/>
              <w:rPr>
                <w:rFonts w:ascii="Times New Roman" w:hAnsi="Times New Roman"/>
                <w:bCs/>
                <w:sz w:val="21"/>
                <w:szCs w:val="21"/>
              </w:rPr>
            </w:pPr>
            <w:r w:rsidRPr="00F741DF">
              <w:rPr>
                <w:rFonts w:ascii="Times New Roman" w:hAnsi="Times New Roman"/>
                <w:bCs/>
                <w:sz w:val="21"/>
                <w:szCs w:val="21"/>
              </w:rPr>
              <w:t>Номер счета банка получателя средств: 40102810945370000073</w:t>
            </w:r>
          </w:p>
          <w:p w:rsidR="00F741DF" w:rsidRPr="00F741DF" w:rsidRDefault="00F741DF" w:rsidP="008C1333">
            <w:pPr>
              <w:pStyle w:val="ab"/>
              <w:widowControl w:val="0"/>
              <w:jc w:val="both"/>
              <w:rPr>
                <w:rFonts w:ascii="Times New Roman" w:hAnsi="Times New Roman"/>
                <w:bCs/>
                <w:sz w:val="21"/>
                <w:szCs w:val="21"/>
              </w:rPr>
            </w:pPr>
            <w:r w:rsidRPr="00F741DF">
              <w:rPr>
                <w:rFonts w:ascii="Times New Roman" w:hAnsi="Times New Roman"/>
                <w:bCs/>
                <w:sz w:val="21"/>
                <w:szCs w:val="21"/>
              </w:rPr>
              <w:t>УФК по Республике Карелия (ФКУ ИЦ-1 УФСИН России по Республике Карелия, л/с 03061F19610)</w:t>
            </w:r>
          </w:p>
          <w:p w:rsidR="00F741DF" w:rsidRPr="00F741DF" w:rsidRDefault="00F741DF" w:rsidP="008C1333">
            <w:pPr>
              <w:pStyle w:val="ab"/>
              <w:widowControl w:val="0"/>
              <w:rPr>
                <w:rFonts w:ascii="Times New Roman" w:hAnsi="Times New Roman"/>
                <w:bCs/>
                <w:sz w:val="21"/>
                <w:szCs w:val="21"/>
              </w:rPr>
            </w:pPr>
          </w:p>
          <w:p w:rsidR="00F741DF" w:rsidRPr="00F741DF" w:rsidRDefault="008C1333" w:rsidP="008C1333">
            <w:pPr>
              <w:pStyle w:val="ConsPlusNormal"/>
              <w:jc w:val="center"/>
              <w:rPr>
                <w:sz w:val="21"/>
                <w:szCs w:val="21"/>
              </w:rPr>
            </w:pPr>
            <w:r>
              <w:rPr>
                <w:sz w:val="21"/>
                <w:szCs w:val="21"/>
              </w:rPr>
              <w:t xml:space="preserve">ГОСУДАРСТВЕННЫЙ </w:t>
            </w:r>
            <w:r w:rsidR="00F741DF" w:rsidRPr="00F741DF">
              <w:rPr>
                <w:sz w:val="21"/>
                <w:szCs w:val="21"/>
              </w:rPr>
              <w:t>ЗАКАЗЧИК:</w:t>
            </w:r>
          </w:p>
          <w:p w:rsidR="00F741DF" w:rsidRPr="00F741DF" w:rsidRDefault="00F741DF" w:rsidP="008C1333">
            <w:pPr>
              <w:pStyle w:val="ConsPlusNormal"/>
              <w:jc w:val="center"/>
              <w:rPr>
                <w:sz w:val="21"/>
                <w:szCs w:val="21"/>
              </w:rPr>
            </w:pPr>
          </w:p>
          <w:p w:rsidR="00F741DF" w:rsidRPr="00F741DF" w:rsidRDefault="00624356" w:rsidP="008C1333">
            <w:pPr>
              <w:pStyle w:val="ConsPlusNormal"/>
              <w:rPr>
                <w:sz w:val="21"/>
                <w:szCs w:val="21"/>
              </w:rPr>
            </w:pPr>
            <w:r>
              <w:rPr>
                <w:sz w:val="21"/>
                <w:szCs w:val="21"/>
              </w:rPr>
              <w:t>Н</w:t>
            </w:r>
            <w:r w:rsidR="00F741DF" w:rsidRPr="00F741DF">
              <w:rPr>
                <w:sz w:val="21"/>
                <w:szCs w:val="21"/>
              </w:rPr>
              <w:t>ачальник</w:t>
            </w:r>
            <w:r w:rsidR="00C82745">
              <w:rPr>
                <w:sz w:val="21"/>
                <w:szCs w:val="21"/>
              </w:rPr>
              <w:t xml:space="preserve"> учреждения</w:t>
            </w: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r w:rsidRPr="00F741DF">
              <w:rPr>
                <w:sz w:val="21"/>
                <w:szCs w:val="21"/>
              </w:rPr>
              <w:t xml:space="preserve">_______________ </w:t>
            </w:r>
            <w:r w:rsidR="00624356">
              <w:rPr>
                <w:sz w:val="21"/>
                <w:szCs w:val="21"/>
              </w:rPr>
              <w:t>Н.А. Корниленков</w:t>
            </w: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r w:rsidRPr="00F741DF">
              <w:rPr>
                <w:sz w:val="21"/>
                <w:szCs w:val="21"/>
              </w:rPr>
              <w:t>«___» _______________ 202</w:t>
            </w:r>
            <w:r w:rsidR="00624356">
              <w:rPr>
                <w:sz w:val="21"/>
                <w:szCs w:val="21"/>
              </w:rPr>
              <w:t>6</w:t>
            </w:r>
            <w:r w:rsidRPr="00F741DF">
              <w:rPr>
                <w:sz w:val="21"/>
                <w:szCs w:val="21"/>
              </w:rPr>
              <w:t>г.</w:t>
            </w: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r w:rsidRPr="00F741DF">
              <w:rPr>
                <w:sz w:val="21"/>
                <w:szCs w:val="21"/>
              </w:rPr>
              <w:t>М.П.</w:t>
            </w:r>
          </w:p>
        </w:tc>
        <w:tc>
          <w:tcPr>
            <w:tcW w:w="4550" w:type="dxa"/>
          </w:tcPr>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jc w:val="center"/>
              <w:rPr>
                <w:sz w:val="21"/>
                <w:szCs w:val="21"/>
              </w:rPr>
            </w:pPr>
            <w:r w:rsidRPr="00F741DF">
              <w:rPr>
                <w:sz w:val="21"/>
                <w:szCs w:val="21"/>
              </w:rPr>
              <w:t>ПОСТАВЩИК:</w:t>
            </w:r>
          </w:p>
          <w:p w:rsidR="00F741DF" w:rsidRPr="00F741DF" w:rsidRDefault="00F741DF" w:rsidP="008C1333">
            <w:pPr>
              <w:pStyle w:val="ConsPlusNormal"/>
              <w:jc w:val="center"/>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r w:rsidRPr="00F741DF">
              <w:rPr>
                <w:sz w:val="21"/>
                <w:szCs w:val="21"/>
              </w:rPr>
              <w:t>__________________/</w:t>
            </w: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r w:rsidRPr="00F741DF">
              <w:rPr>
                <w:sz w:val="21"/>
                <w:szCs w:val="21"/>
              </w:rPr>
              <w:t>«___» _______________ 202</w:t>
            </w:r>
            <w:r w:rsidR="00624356">
              <w:rPr>
                <w:sz w:val="21"/>
                <w:szCs w:val="21"/>
              </w:rPr>
              <w:t>6</w:t>
            </w:r>
            <w:r w:rsidRPr="00F741DF">
              <w:rPr>
                <w:sz w:val="21"/>
                <w:szCs w:val="21"/>
              </w:rPr>
              <w:t>г.</w:t>
            </w: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r w:rsidRPr="00F741DF">
              <w:rPr>
                <w:sz w:val="21"/>
                <w:szCs w:val="21"/>
              </w:rPr>
              <w:t>М.П.</w:t>
            </w:r>
          </w:p>
        </w:tc>
      </w:tr>
    </w:tbl>
    <w:p w:rsidR="00A7087D" w:rsidRDefault="00A7087D" w:rsidP="00A7087D">
      <w:pPr>
        <w:rPr>
          <w:sz w:val="21"/>
          <w:szCs w:val="21"/>
        </w:rPr>
      </w:pPr>
    </w:p>
    <w:p w:rsidR="003D7AE8" w:rsidRDefault="003D7AE8" w:rsidP="00A7087D">
      <w:pPr>
        <w:rPr>
          <w:sz w:val="21"/>
          <w:szCs w:val="21"/>
        </w:rPr>
      </w:pPr>
    </w:p>
    <w:tbl>
      <w:tblPr>
        <w:tblW w:w="10207" w:type="dxa"/>
        <w:tblInd w:w="-34" w:type="dxa"/>
        <w:tblLook w:val="04A0"/>
      </w:tblPr>
      <w:tblGrid>
        <w:gridCol w:w="5812"/>
        <w:gridCol w:w="4395"/>
      </w:tblGrid>
      <w:tr w:rsidR="00F741DF" w:rsidRPr="008C1333" w:rsidTr="008C1333">
        <w:tc>
          <w:tcPr>
            <w:tcW w:w="5812" w:type="dxa"/>
          </w:tcPr>
          <w:p w:rsidR="00F741DF" w:rsidRPr="008C1333" w:rsidRDefault="00F741DF" w:rsidP="008C1333">
            <w:pPr>
              <w:widowControl w:val="0"/>
              <w:ind w:left="165"/>
              <w:jc w:val="center"/>
              <w:rPr>
                <w:rFonts w:ascii="Calibri" w:hAnsi="Calibri"/>
                <w:sz w:val="21"/>
                <w:szCs w:val="21"/>
              </w:rPr>
            </w:pPr>
          </w:p>
        </w:tc>
        <w:tc>
          <w:tcPr>
            <w:tcW w:w="4395" w:type="dxa"/>
          </w:tcPr>
          <w:p w:rsidR="00F741DF" w:rsidRPr="008C1333" w:rsidRDefault="00F741DF" w:rsidP="008C1333">
            <w:pPr>
              <w:widowControl w:val="0"/>
              <w:jc w:val="center"/>
              <w:rPr>
                <w:sz w:val="21"/>
                <w:szCs w:val="21"/>
              </w:rPr>
            </w:pPr>
            <w:r w:rsidRPr="008C1333">
              <w:rPr>
                <w:sz w:val="21"/>
                <w:szCs w:val="21"/>
              </w:rPr>
              <w:t>Приложение № 1</w:t>
            </w:r>
          </w:p>
          <w:p w:rsidR="00F741DF" w:rsidRPr="008C1333" w:rsidRDefault="00F741DF" w:rsidP="008C1333">
            <w:pPr>
              <w:widowControl w:val="0"/>
              <w:jc w:val="center"/>
              <w:rPr>
                <w:sz w:val="21"/>
                <w:szCs w:val="21"/>
              </w:rPr>
            </w:pPr>
            <w:r w:rsidRPr="008C1333">
              <w:rPr>
                <w:sz w:val="21"/>
                <w:szCs w:val="21"/>
              </w:rPr>
              <w:t>к Государственному контракту</w:t>
            </w:r>
          </w:p>
          <w:p w:rsidR="00F741DF" w:rsidRPr="008C1333" w:rsidRDefault="00F741DF" w:rsidP="00624356">
            <w:pPr>
              <w:widowControl w:val="0"/>
              <w:jc w:val="center"/>
              <w:rPr>
                <w:rFonts w:ascii="Calibri" w:hAnsi="Calibri"/>
                <w:sz w:val="21"/>
                <w:szCs w:val="21"/>
              </w:rPr>
            </w:pPr>
            <w:r w:rsidRPr="008C1333">
              <w:rPr>
                <w:sz w:val="21"/>
                <w:szCs w:val="21"/>
              </w:rPr>
              <w:t>от «____» _____________ 202</w:t>
            </w:r>
            <w:r w:rsidR="00624356">
              <w:rPr>
                <w:sz w:val="21"/>
                <w:szCs w:val="21"/>
              </w:rPr>
              <w:t>6</w:t>
            </w:r>
            <w:r w:rsidRPr="008C1333">
              <w:rPr>
                <w:sz w:val="21"/>
                <w:szCs w:val="21"/>
              </w:rPr>
              <w:t>г. № _____</w:t>
            </w:r>
          </w:p>
        </w:tc>
      </w:tr>
    </w:tbl>
    <w:p w:rsidR="00C84CF6" w:rsidRPr="00C84CF6" w:rsidRDefault="00C84CF6" w:rsidP="00C84CF6">
      <w:pPr>
        <w:pStyle w:val="a3"/>
        <w:ind w:firstLine="0"/>
        <w:jc w:val="right"/>
        <w:rPr>
          <w:color w:val="auto"/>
          <w:sz w:val="21"/>
          <w:szCs w:val="21"/>
        </w:rPr>
      </w:pPr>
    </w:p>
    <w:p w:rsidR="00C84CF6" w:rsidRPr="00C84CF6" w:rsidRDefault="00C84CF6" w:rsidP="00C84CF6">
      <w:pPr>
        <w:pStyle w:val="11"/>
        <w:rPr>
          <w:rFonts w:ascii="Times New Roman" w:hAnsi="Times New Roman" w:cs="Times New Roman"/>
          <w:sz w:val="21"/>
          <w:szCs w:val="21"/>
        </w:rPr>
      </w:pPr>
    </w:p>
    <w:p w:rsidR="00C84CF6" w:rsidRPr="00C84CF6" w:rsidRDefault="00C84CF6" w:rsidP="00F741DF">
      <w:pPr>
        <w:pStyle w:val="11"/>
        <w:jc w:val="center"/>
        <w:rPr>
          <w:rFonts w:ascii="Times New Roman" w:hAnsi="Times New Roman" w:cs="Times New Roman"/>
          <w:b/>
          <w:sz w:val="21"/>
          <w:szCs w:val="21"/>
        </w:rPr>
      </w:pPr>
      <w:r w:rsidRPr="00C84CF6">
        <w:rPr>
          <w:rFonts w:ascii="Times New Roman" w:hAnsi="Times New Roman" w:cs="Times New Roman"/>
          <w:b/>
          <w:sz w:val="21"/>
          <w:szCs w:val="21"/>
        </w:rPr>
        <w:t>Спецификация</w:t>
      </w:r>
    </w:p>
    <w:p w:rsidR="00C84CF6" w:rsidRPr="00C84CF6" w:rsidRDefault="00C84CF6" w:rsidP="00F741DF">
      <w:pPr>
        <w:jc w:val="center"/>
        <w:rPr>
          <w:b/>
          <w:sz w:val="21"/>
          <w:szCs w:val="21"/>
        </w:rPr>
      </w:pPr>
      <w:r w:rsidRPr="00C84CF6">
        <w:rPr>
          <w:sz w:val="21"/>
          <w:szCs w:val="21"/>
        </w:rPr>
        <w:t>на поставку почтовых марок</w:t>
      </w:r>
    </w:p>
    <w:p w:rsidR="00C84CF6" w:rsidRPr="00C84CF6" w:rsidRDefault="00C84CF6" w:rsidP="00F741DF">
      <w:pPr>
        <w:jc w:val="center"/>
        <w:rPr>
          <w:sz w:val="21"/>
          <w:szCs w:val="21"/>
        </w:rPr>
      </w:pPr>
      <w:r w:rsidRPr="00C84CF6">
        <w:rPr>
          <w:sz w:val="21"/>
          <w:szCs w:val="21"/>
        </w:rPr>
        <w:t>для ФКУ ИЦ-1 УФСИН России по Республике Карелия</w:t>
      </w:r>
    </w:p>
    <w:p w:rsidR="00C84CF6" w:rsidRPr="00C84CF6" w:rsidRDefault="00C84CF6" w:rsidP="00C84CF6">
      <w:pPr>
        <w:tabs>
          <w:tab w:val="left" w:pos="8789"/>
        </w:tabs>
        <w:ind w:left="1416" w:firstLine="708"/>
        <w:rPr>
          <w:sz w:val="21"/>
          <w:szCs w:val="21"/>
        </w:rPr>
      </w:pPr>
    </w:p>
    <w:tbl>
      <w:tblPr>
        <w:tblpPr w:leftFromText="180" w:rightFromText="180" w:bottomFromText="200" w:vertAnchor="text" w:tblpXSpec="center" w:tblpY="1"/>
        <w:tblOverlap w:val="never"/>
        <w:tblW w:w="10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1560"/>
        <w:gridCol w:w="3118"/>
        <w:gridCol w:w="1561"/>
        <w:gridCol w:w="707"/>
        <w:gridCol w:w="709"/>
        <w:gridCol w:w="1134"/>
        <w:gridCol w:w="1134"/>
      </w:tblGrid>
      <w:tr w:rsidR="00C84CF6" w:rsidRPr="00C84CF6" w:rsidTr="00CD5FB6">
        <w:tc>
          <w:tcPr>
            <w:tcW w:w="392" w:type="dxa"/>
            <w:tcBorders>
              <w:top w:val="single" w:sz="4" w:space="0" w:color="000000"/>
              <w:left w:val="single" w:sz="4" w:space="0" w:color="000000"/>
              <w:bottom w:val="single" w:sz="4" w:space="0" w:color="000000"/>
              <w:right w:val="single" w:sz="4" w:space="0" w:color="000000"/>
            </w:tcBorders>
            <w:hideMark/>
          </w:tcPr>
          <w:p w:rsidR="00C84CF6" w:rsidRPr="00C84CF6" w:rsidRDefault="00C84CF6" w:rsidP="00CD5FB6">
            <w:pPr>
              <w:tabs>
                <w:tab w:val="center" w:pos="5233"/>
                <w:tab w:val="left" w:pos="8789"/>
              </w:tabs>
              <w:jc w:val="center"/>
              <w:rPr>
                <w:b/>
                <w:sz w:val="21"/>
                <w:szCs w:val="21"/>
              </w:rPr>
            </w:pPr>
            <w:r w:rsidRPr="00C84CF6">
              <w:rPr>
                <w:b/>
                <w:sz w:val="21"/>
                <w:szCs w:val="21"/>
              </w:rPr>
              <w:t>№</w:t>
            </w:r>
          </w:p>
          <w:p w:rsidR="00C84CF6" w:rsidRPr="00C84CF6" w:rsidRDefault="00C84CF6" w:rsidP="00CD5FB6">
            <w:pPr>
              <w:tabs>
                <w:tab w:val="center" w:pos="5233"/>
                <w:tab w:val="left" w:pos="8789"/>
              </w:tabs>
              <w:jc w:val="center"/>
              <w:rPr>
                <w:b/>
                <w:sz w:val="21"/>
                <w:szCs w:val="21"/>
              </w:rPr>
            </w:pPr>
            <w:r w:rsidRPr="00C84CF6">
              <w:rPr>
                <w:b/>
                <w:sz w:val="21"/>
                <w:szCs w:val="21"/>
              </w:rPr>
              <w:t>п/п</w:t>
            </w:r>
          </w:p>
        </w:tc>
        <w:tc>
          <w:tcPr>
            <w:tcW w:w="1560" w:type="dxa"/>
            <w:tcBorders>
              <w:top w:val="single" w:sz="4" w:space="0" w:color="000000"/>
              <w:left w:val="single" w:sz="4" w:space="0" w:color="000000"/>
              <w:bottom w:val="single" w:sz="4" w:space="0" w:color="000000"/>
              <w:right w:val="single" w:sz="4" w:space="0" w:color="000000"/>
            </w:tcBorders>
            <w:hideMark/>
          </w:tcPr>
          <w:p w:rsidR="00C84CF6" w:rsidRPr="00C84CF6" w:rsidRDefault="00C84CF6" w:rsidP="00CD5FB6">
            <w:pPr>
              <w:tabs>
                <w:tab w:val="center" w:pos="5233"/>
                <w:tab w:val="left" w:pos="8789"/>
              </w:tabs>
              <w:jc w:val="center"/>
              <w:rPr>
                <w:b/>
                <w:sz w:val="21"/>
                <w:szCs w:val="21"/>
              </w:rPr>
            </w:pPr>
            <w:r w:rsidRPr="00C84CF6">
              <w:rPr>
                <w:b/>
                <w:sz w:val="21"/>
                <w:szCs w:val="21"/>
              </w:rPr>
              <w:t>Наименование товара</w:t>
            </w:r>
          </w:p>
        </w:tc>
        <w:tc>
          <w:tcPr>
            <w:tcW w:w="3118" w:type="dxa"/>
            <w:tcBorders>
              <w:top w:val="single" w:sz="4" w:space="0" w:color="000000"/>
              <w:left w:val="single" w:sz="4" w:space="0" w:color="000000"/>
              <w:bottom w:val="single" w:sz="4" w:space="0" w:color="000000"/>
              <w:right w:val="single" w:sz="4" w:space="0" w:color="auto"/>
            </w:tcBorders>
            <w:hideMark/>
          </w:tcPr>
          <w:p w:rsidR="00C84CF6" w:rsidRPr="00C84CF6" w:rsidRDefault="00C84CF6" w:rsidP="00CD5FB6">
            <w:pPr>
              <w:tabs>
                <w:tab w:val="center" w:pos="5233"/>
                <w:tab w:val="left" w:pos="8789"/>
              </w:tabs>
              <w:jc w:val="center"/>
              <w:rPr>
                <w:b/>
                <w:sz w:val="21"/>
                <w:szCs w:val="21"/>
              </w:rPr>
            </w:pPr>
            <w:r w:rsidRPr="00C84CF6">
              <w:rPr>
                <w:b/>
                <w:sz w:val="21"/>
                <w:szCs w:val="21"/>
              </w:rPr>
              <w:t>Характеристика</w:t>
            </w:r>
          </w:p>
          <w:p w:rsidR="00C84CF6" w:rsidRPr="00C84CF6" w:rsidRDefault="00C84CF6" w:rsidP="00CD5FB6">
            <w:pPr>
              <w:tabs>
                <w:tab w:val="center" w:pos="5233"/>
                <w:tab w:val="left" w:pos="8789"/>
              </w:tabs>
              <w:jc w:val="center"/>
              <w:rPr>
                <w:b/>
                <w:sz w:val="21"/>
                <w:szCs w:val="21"/>
              </w:rPr>
            </w:pPr>
            <w:r w:rsidRPr="00C84CF6">
              <w:rPr>
                <w:b/>
                <w:sz w:val="21"/>
                <w:szCs w:val="21"/>
              </w:rPr>
              <w:t>товара</w:t>
            </w:r>
          </w:p>
        </w:tc>
        <w:tc>
          <w:tcPr>
            <w:tcW w:w="1561" w:type="dxa"/>
            <w:tcBorders>
              <w:top w:val="single" w:sz="4" w:space="0" w:color="000000"/>
              <w:left w:val="single" w:sz="4" w:space="0" w:color="auto"/>
              <w:bottom w:val="single" w:sz="4" w:space="0" w:color="000000"/>
              <w:right w:val="single" w:sz="4" w:space="0" w:color="auto"/>
            </w:tcBorders>
          </w:tcPr>
          <w:p w:rsidR="00C84CF6" w:rsidRPr="00C84CF6" w:rsidRDefault="00C84CF6" w:rsidP="00CD5FB6">
            <w:pPr>
              <w:tabs>
                <w:tab w:val="left" w:pos="8789"/>
              </w:tabs>
              <w:autoSpaceDE w:val="0"/>
              <w:autoSpaceDN w:val="0"/>
              <w:adjustRightInd w:val="0"/>
              <w:ind w:left="-108"/>
              <w:jc w:val="center"/>
              <w:rPr>
                <w:b/>
                <w:sz w:val="21"/>
                <w:szCs w:val="21"/>
              </w:rPr>
            </w:pPr>
            <w:r w:rsidRPr="00C84CF6">
              <w:rPr>
                <w:b/>
                <w:sz w:val="21"/>
                <w:szCs w:val="21"/>
              </w:rPr>
              <w:t>Код продукции на основе  ОКПД2</w:t>
            </w:r>
          </w:p>
        </w:tc>
        <w:tc>
          <w:tcPr>
            <w:tcW w:w="707" w:type="dxa"/>
            <w:tcBorders>
              <w:top w:val="single" w:sz="4" w:space="0" w:color="000000"/>
              <w:left w:val="single" w:sz="4" w:space="0" w:color="auto"/>
              <w:bottom w:val="single" w:sz="4" w:space="0" w:color="000000"/>
              <w:right w:val="single" w:sz="4" w:space="0" w:color="auto"/>
            </w:tcBorders>
            <w:hideMark/>
          </w:tcPr>
          <w:p w:rsidR="00C84CF6" w:rsidRPr="00C84CF6" w:rsidRDefault="00C84CF6" w:rsidP="00CD5FB6">
            <w:pPr>
              <w:tabs>
                <w:tab w:val="left" w:pos="8789"/>
              </w:tabs>
              <w:autoSpaceDE w:val="0"/>
              <w:autoSpaceDN w:val="0"/>
              <w:adjustRightInd w:val="0"/>
              <w:ind w:left="-108"/>
              <w:jc w:val="center"/>
              <w:rPr>
                <w:b/>
                <w:sz w:val="21"/>
                <w:szCs w:val="21"/>
              </w:rPr>
            </w:pPr>
            <w:r w:rsidRPr="00C84CF6">
              <w:rPr>
                <w:b/>
                <w:sz w:val="21"/>
                <w:szCs w:val="21"/>
              </w:rPr>
              <w:t xml:space="preserve">Ед. </w:t>
            </w:r>
            <w:proofErr w:type="spellStart"/>
            <w:r w:rsidRPr="00C84CF6">
              <w:rPr>
                <w:b/>
                <w:sz w:val="21"/>
                <w:szCs w:val="21"/>
              </w:rPr>
              <w:t>изм</w:t>
            </w:r>
            <w:proofErr w:type="spellEnd"/>
          </w:p>
        </w:tc>
        <w:tc>
          <w:tcPr>
            <w:tcW w:w="709" w:type="dxa"/>
            <w:tcBorders>
              <w:top w:val="single" w:sz="4" w:space="0" w:color="000000"/>
              <w:left w:val="single" w:sz="4" w:space="0" w:color="auto"/>
              <w:bottom w:val="single" w:sz="4" w:space="0" w:color="000000"/>
              <w:right w:val="single" w:sz="4" w:space="0" w:color="000000"/>
            </w:tcBorders>
          </w:tcPr>
          <w:p w:rsidR="00C84CF6" w:rsidRPr="00C84CF6" w:rsidRDefault="00C84CF6" w:rsidP="00CD5FB6">
            <w:pPr>
              <w:tabs>
                <w:tab w:val="center" w:pos="5233"/>
                <w:tab w:val="left" w:pos="8789"/>
              </w:tabs>
              <w:jc w:val="center"/>
              <w:rPr>
                <w:b/>
                <w:sz w:val="21"/>
                <w:szCs w:val="21"/>
              </w:rPr>
            </w:pPr>
            <w:r w:rsidRPr="00C84CF6">
              <w:rPr>
                <w:b/>
                <w:sz w:val="21"/>
                <w:szCs w:val="21"/>
              </w:rPr>
              <w:t>Кол-во</w:t>
            </w:r>
          </w:p>
          <w:p w:rsidR="00C84CF6" w:rsidRPr="00C84CF6" w:rsidRDefault="00C84CF6" w:rsidP="00CD5FB6">
            <w:pPr>
              <w:tabs>
                <w:tab w:val="center" w:pos="5233"/>
                <w:tab w:val="left" w:pos="8789"/>
              </w:tabs>
              <w:jc w:val="center"/>
              <w:rPr>
                <w:b/>
                <w:sz w:val="21"/>
                <w:szCs w:val="21"/>
              </w:rPr>
            </w:pPr>
          </w:p>
        </w:tc>
        <w:tc>
          <w:tcPr>
            <w:tcW w:w="1134" w:type="dxa"/>
            <w:tcBorders>
              <w:top w:val="single" w:sz="4" w:space="0" w:color="000000"/>
              <w:left w:val="single" w:sz="4" w:space="0" w:color="auto"/>
              <w:bottom w:val="single" w:sz="4" w:space="0" w:color="000000"/>
              <w:right w:val="single" w:sz="4" w:space="0" w:color="000000"/>
            </w:tcBorders>
          </w:tcPr>
          <w:p w:rsidR="00C84CF6" w:rsidRPr="00C84CF6" w:rsidRDefault="00C84CF6" w:rsidP="00CD5FB6">
            <w:pPr>
              <w:tabs>
                <w:tab w:val="center" w:pos="5233"/>
                <w:tab w:val="left" w:pos="8789"/>
              </w:tabs>
              <w:jc w:val="center"/>
              <w:rPr>
                <w:b/>
                <w:sz w:val="21"/>
                <w:szCs w:val="21"/>
              </w:rPr>
            </w:pPr>
            <w:r w:rsidRPr="00C84CF6">
              <w:rPr>
                <w:b/>
                <w:sz w:val="21"/>
                <w:szCs w:val="21"/>
              </w:rPr>
              <w:t xml:space="preserve">Цена за </w:t>
            </w:r>
            <w:proofErr w:type="spellStart"/>
            <w:r w:rsidRPr="00C84CF6">
              <w:rPr>
                <w:b/>
                <w:sz w:val="21"/>
                <w:szCs w:val="21"/>
              </w:rPr>
              <w:t>ед.изм</w:t>
            </w:r>
            <w:proofErr w:type="spellEnd"/>
            <w:r w:rsidRPr="00C84CF6">
              <w:rPr>
                <w:b/>
                <w:sz w:val="21"/>
                <w:szCs w:val="21"/>
              </w:rPr>
              <w:t>.</w:t>
            </w:r>
          </w:p>
          <w:p w:rsidR="00C84CF6" w:rsidRPr="00C84CF6" w:rsidRDefault="00C84CF6" w:rsidP="00CD5FB6">
            <w:pPr>
              <w:tabs>
                <w:tab w:val="center" w:pos="5233"/>
                <w:tab w:val="left" w:pos="8789"/>
              </w:tabs>
              <w:jc w:val="center"/>
              <w:rPr>
                <w:b/>
                <w:sz w:val="21"/>
                <w:szCs w:val="21"/>
              </w:rPr>
            </w:pPr>
            <w:r w:rsidRPr="00C84CF6">
              <w:rPr>
                <w:b/>
                <w:sz w:val="21"/>
                <w:szCs w:val="21"/>
              </w:rPr>
              <w:t>(руб.)</w:t>
            </w:r>
          </w:p>
        </w:tc>
        <w:tc>
          <w:tcPr>
            <w:tcW w:w="1134" w:type="dxa"/>
            <w:tcBorders>
              <w:top w:val="single" w:sz="4" w:space="0" w:color="000000"/>
              <w:left w:val="single" w:sz="4" w:space="0" w:color="auto"/>
              <w:bottom w:val="single" w:sz="4" w:space="0" w:color="000000"/>
              <w:right w:val="single" w:sz="4" w:space="0" w:color="000000"/>
            </w:tcBorders>
          </w:tcPr>
          <w:p w:rsidR="00C84CF6" w:rsidRPr="00C84CF6" w:rsidRDefault="00C84CF6" w:rsidP="00CD5FB6">
            <w:pPr>
              <w:tabs>
                <w:tab w:val="center" w:pos="5233"/>
                <w:tab w:val="left" w:pos="8789"/>
              </w:tabs>
              <w:jc w:val="center"/>
              <w:rPr>
                <w:b/>
                <w:sz w:val="21"/>
                <w:szCs w:val="21"/>
              </w:rPr>
            </w:pPr>
            <w:r w:rsidRPr="00C84CF6">
              <w:rPr>
                <w:b/>
                <w:sz w:val="21"/>
                <w:szCs w:val="21"/>
              </w:rPr>
              <w:t>Сумма</w:t>
            </w:r>
          </w:p>
        </w:tc>
      </w:tr>
      <w:tr w:rsidR="009E6188" w:rsidRPr="00C84CF6" w:rsidTr="001C3069">
        <w:trPr>
          <w:trHeight w:val="589"/>
        </w:trPr>
        <w:tc>
          <w:tcPr>
            <w:tcW w:w="392" w:type="dxa"/>
            <w:tcBorders>
              <w:top w:val="single" w:sz="4" w:space="0" w:color="000000"/>
              <w:left w:val="single" w:sz="4" w:space="0" w:color="000000"/>
              <w:bottom w:val="single" w:sz="4" w:space="0" w:color="000000"/>
              <w:right w:val="single" w:sz="4" w:space="0" w:color="000000"/>
            </w:tcBorders>
            <w:vAlign w:val="center"/>
            <w:hideMark/>
          </w:tcPr>
          <w:p w:rsidR="009E6188" w:rsidRPr="00C84CF6" w:rsidRDefault="009658D0" w:rsidP="007C5B09">
            <w:pPr>
              <w:jc w:val="center"/>
              <w:rPr>
                <w:sz w:val="21"/>
                <w:szCs w:val="21"/>
              </w:rPr>
            </w:pPr>
            <w:r>
              <w:rPr>
                <w:sz w:val="21"/>
                <w:szCs w:val="21"/>
              </w:rPr>
              <w:t>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9E6188" w:rsidRPr="00C84CF6" w:rsidRDefault="009E6188" w:rsidP="007C5B09">
            <w:pPr>
              <w:rPr>
                <w:sz w:val="21"/>
                <w:szCs w:val="21"/>
              </w:rPr>
            </w:pPr>
            <w:r>
              <w:rPr>
                <w:sz w:val="21"/>
                <w:szCs w:val="21"/>
              </w:rPr>
              <w:t>Марка почтовая</w:t>
            </w:r>
          </w:p>
        </w:tc>
        <w:tc>
          <w:tcPr>
            <w:tcW w:w="3118" w:type="dxa"/>
            <w:tcBorders>
              <w:top w:val="single" w:sz="4" w:space="0" w:color="000000"/>
              <w:left w:val="single" w:sz="4" w:space="0" w:color="000000"/>
              <w:bottom w:val="single" w:sz="4" w:space="0" w:color="000000"/>
              <w:right w:val="single" w:sz="4" w:space="0" w:color="auto"/>
            </w:tcBorders>
            <w:hideMark/>
          </w:tcPr>
          <w:p w:rsidR="009E6188" w:rsidRPr="00C84CF6" w:rsidRDefault="009E6188" w:rsidP="00662E17">
            <w:pPr>
              <w:pStyle w:val="ab"/>
              <w:rPr>
                <w:rFonts w:ascii="Times New Roman" w:hAnsi="Times New Roman"/>
                <w:color w:val="262626"/>
                <w:sz w:val="21"/>
                <w:szCs w:val="21"/>
              </w:rPr>
            </w:pPr>
            <w:r>
              <w:rPr>
                <w:rFonts w:ascii="Times New Roman" w:hAnsi="Times New Roman"/>
                <w:color w:val="262626"/>
                <w:sz w:val="21"/>
                <w:szCs w:val="21"/>
              </w:rPr>
              <w:t xml:space="preserve">номинал </w:t>
            </w:r>
            <w:r w:rsidR="00662E17">
              <w:rPr>
                <w:rFonts w:ascii="Times New Roman" w:hAnsi="Times New Roman"/>
                <w:color w:val="262626"/>
                <w:sz w:val="21"/>
                <w:szCs w:val="21"/>
              </w:rPr>
              <w:t>1</w:t>
            </w:r>
            <w:r>
              <w:rPr>
                <w:rFonts w:ascii="Times New Roman" w:hAnsi="Times New Roman"/>
                <w:color w:val="262626"/>
                <w:sz w:val="21"/>
                <w:szCs w:val="21"/>
              </w:rPr>
              <w:t xml:space="preserve"> рубл</w:t>
            </w:r>
            <w:r w:rsidR="00662E17">
              <w:rPr>
                <w:rFonts w:ascii="Times New Roman" w:hAnsi="Times New Roman"/>
                <w:color w:val="262626"/>
                <w:sz w:val="21"/>
                <w:szCs w:val="21"/>
              </w:rPr>
              <w:t>ь</w:t>
            </w:r>
          </w:p>
        </w:tc>
        <w:tc>
          <w:tcPr>
            <w:tcW w:w="1561" w:type="dxa"/>
            <w:tcBorders>
              <w:top w:val="single" w:sz="4" w:space="0" w:color="000000"/>
              <w:left w:val="single" w:sz="4" w:space="0" w:color="auto"/>
              <w:bottom w:val="single" w:sz="4" w:space="0" w:color="000000"/>
              <w:right w:val="single" w:sz="4" w:space="0" w:color="auto"/>
            </w:tcBorders>
            <w:vAlign w:val="center"/>
          </w:tcPr>
          <w:p w:rsidR="009E6188" w:rsidRDefault="009E6188" w:rsidP="007C5B09">
            <w:pPr>
              <w:pStyle w:val="ab"/>
              <w:ind w:hanging="108"/>
              <w:jc w:val="center"/>
              <w:rPr>
                <w:rFonts w:ascii="Times New Roman" w:hAnsi="Times New Roman"/>
                <w:b/>
                <w:sz w:val="21"/>
                <w:szCs w:val="21"/>
              </w:rPr>
            </w:pPr>
            <w:r>
              <w:rPr>
                <w:rFonts w:ascii="Times New Roman" w:hAnsi="Times New Roman"/>
                <w:b/>
                <w:sz w:val="21"/>
                <w:szCs w:val="21"/>
              </w:rPr>
              <w:t>58.19.14.110</w:t>
            </w:r>
          </w:p>
        </w:tc>
        <w:tc>
          <w:tcPr>
            <w:tcW w:w="707" w:type="dxa"/>
            <w:tcBorders>
              <w:top w:val="single" w:sz="4" w:space="0" w:color="000000"/>
              <w:left w:val="single" w:sz="4" w:space="0" w:color="auto"/>
              <w:bottom w:val="single" w:sz="4" w:space="0" w:color="000000"/>
              <w:right w:val="single" w:sz="4" w:space="0" w:color="auto"/>
            </w:tcBorders>
            <w:vAlign w:val="center"/>
            <w:hideMark/>
          </w:tcPr>
          <w:p w:rsidR="009E6188" w:rsidRPr="00C84CF6" w:rsidRDefault="009E6188" w:rsidP="007C5B09">
            <w:pPr>
              <w:jc w:val="center"/>
              <w:rPr>
                <w:sz w:val="21"/>
                <w:szCs w:val="21"/>
              </w:rPr>
            </w:pPr>
            <w:proofErr w:type="spellStart"/>
            <w:r>
              <w:rPr>
                <w:sz w:val="21"/>
                <w:szCs w:val="21"/>
              </w:rPr>
              <w:t>шт</w:t>
            </w:r>
            <w:proofErr w:type="spellEnd"/>
          </w:p>
        </w:tc>
        <w:tc>
          <w:tcPr>
            <w:tcW w:w="709" w:type="dxa"/>
            <w:tcBorders>
              <w:top w:val="single" w:sz="4" w:space="0" w:color="000000"/>
              <w:left w:val="single" w:sz="4" w:space="0" w:color="auto"/>
              <w:bottom w:val="single" w:sz="4" w:space="0" w:color="000000"/>
              <w:right w:val="single" w:sz="4" w:space="0" w:color="000000"/>
            </w:tcBorders>
            <w:vAlign w:val="center"/>
            <w:hideMark/>
          </w:tcPr>
          <w:p w:rsidR="009E6188" w:rsidRDefault="00662E17" w:rsidP="009658D0">
            <w:pPr>
              <w:jc w:val="center"/>
              <w:rPr>
                <w:sz w:val="21"/>
                <w:szCs w:val="21"/>
              </w:rPr>
            </w:pPr>
            <w:r>
              <w:rPr>
                <w:sz w:val="21"/>
                <w:szCs w:val="21"/>
              </w:rPr>
              <w:t>200</w:t>
            </w:r>
          </w:p>
        </w:tc>
        <w:tc>
          <w:tcPr>
            <w:tcW w:w="1134" w:type="dxa"/>
            <w:tcBorders>
              <w:top w:val="single" w:sz="4" w:space="0" w:color="000000"/>
              <w:left w:val="single" w:sz="4" w:space="0" w:color="auto"/>
              <w:bottom w:val="single" w:sz="4" w:space="0" w:color="000000"/>
              <w:right w:val="single" w:sz="4" w:space="0" w:color="000000"/>
            </w:tcBorders>
            <w:vAlign w:val="center"/>
          </w:tcPr>
          <w:p w:rsidR="009E6188" w:rsidRPr="00C84CF6" w:rsidRDefault="009E6188" w:rsidP="007C5B09">
            <w:pPr>
              <w:jc w:val="center"/>
              <w:rPr>
                <w:sz w:val="21"/>
                <w:szCs w:val="21"/>
              </w:rPr>
            </w:pPr>
          </w:p>
        </w:tc>
        <w:tc>
          <w:tcPr>
            <w:tcW w:w="1134" w:type="dxa"/>
            <w:tcBorders>
              <w:top w:val="single" w:sz="4" w:space="0" w:color="000000"/>
              <w:left w:val="single" w:sz="4" w:space="0" w:color="auto"/>
              <w:bottom w:val="single" w:sz="4" w:space="0" w:color="000000"/>
              <w:right w:val="single" w:sz="4" w:space="0" w:color="000000"/>
            </w:tcBorders>
            <w:vAlign w:val="center"/>
          </w:tcPr>
          <w:p w:rsidR="009E6188" w:rsidRPr="00C84CF6" w:rsidRDefault="009E6188" w:rsidP="007C5B09">
            <w:pPr>
              <w:jc w:val="center"/>
              <w:rPr>
                <w:sz w:val="21"/>
                <w:szCs w:val="21"/>
              </w:rPr>
            </w:pPr>
          </w:p>
        </w:tc>
      </w:tr>
      <w:tr w:rsidR="009E6188" w:rsidRPr="00C84CF6" w:rsidTr="001C3069">
        <w:trPr>
          <w:trHeight w:val="589"/>
        </w:trPr>
        <w:tc>
          <w:tcPr>
            <w:tcW w:w="392" w:type="dxa"/>
            <w:tcBorders>
              <w:top w:val="single" w:sz="4" w:space="0" w:color="000000"/>
              <w:left w:val="single" w:sz="4" w:space="0" w:color="000000"/>
              <w:bottom w:val="single" w:sz="4" w:space="0" w:color="000000"/>
              <w:right w:val="single" w:sz="4" w:space="0" w:color="000000"/>
            </w:tcBorders>
            <w:vAlign w:val="center"/>
            <w:hideMark/>
          </w:tcPr>
          <w:p w:rsidR="009E6188" w:rsidRPr="00C84CF6" w:rsidRDefault="009658D0" w:rsidP="007C5B09">
            <w:pPr>
              <w:jc w:val="center"/>
              <w:rPr>
                <w:sz w:val="21"/>
                <w:szCs w:val="21"/>
              </w:rPr>
            </w:pPr>
            <w:r>
              <w:rPr>
                <w:sz w:val="21"/>
                <w:szCs w:val="21"/>
              </w:rPr>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9E6188" w:rsidRPr="00C84CF6" w:rsidRDefault="009E6188" w:rsidP="007C5B09">
            <w:pPr>
              <w:rPr>
                <w:sz w:val="21"/>
                <w:szCs w:val="21"/>
              </w:rPr>
            </w:pPr>
            <w:r>
              <w:rPr>
                <w:sz w:val="21"/>
                <w:szCs w:val="21"/>
              </w:rPr>
              <w:t>Марка почтовая</w:t>
            </w:r>
          </w:p>
        </w:tc>
        <w:tc>
          <w:tcPr>
            <w:tcW w:w="3118" w:type="dxa"/>
            <w:tcBorders>
              <w:top w:val="single" w:sz="4" w:space="0" w:color="000000"/>
              <w:left w:val="single" w:sz="4" w:space="0" w:color="000000"/>
              <w:bottom w:val="single" w:sz="4" w:space="0" w:color="000000"/>
              <w:right w:val="single" w:sz="4" w:space="0" w:color="auto"/>
            </w:tcBorders>
            <w:hideMark/>
          </w:tcPr>
          <w:p w:rsidR="009E6188" w:rsidRPr="00C84CF6" w:rsidRDefault="009E6188" w:rsidP="00662E17">
            <w:pPr>
              <w:pStyle w:val="ab"/>
              <w:rPr>
                <w:rFonts w:ascii="Times New Roman" w:hAnsi="Times New Roman"/>
                <w:color w:val="262626"/>
                <w:sz w:val="21"/>
                <w:szCs w:val="21"/>
              </w:rPr>
            </w:pPr>
            <w:r>
              <w:rPr>
                <w:rFonts w:ascii="Times New Roman" w:hAnsi="Times New Roman"/>
                <w:color w:val="262626"/>
                <w:sz w:val="21"/>
                <w:szCs w:val="21"/>
              </w:rPr>
              <w:t xml:space="preserve">номинал </w:t>
            </w:r>
            <w:r w:rsidR="00662E17">
              <w:rPr>
                <w:rFonts w:ascii="Times New Roman" w:hAnsi="Times New Roman"/>
                <w:color w:val="262626"/>
                <w:sz w:val="21"/>
                <w:szCs w:val="21"/>
              </w:rPr>
              <w:t>4</w:t>
            </w:r>
            <w:r>
              <w:rPr>
                <w:rFonts w:ascii="Times New Roman" w:hAnsi="Times New Roman"/>
                <w:color w:val="262626"/>
                <w:sz w:val="21"/>
                <w:szCs w:val="21"/>
              </w:rPr>
              <w:t xml:space="preserve"> рубля</w:t>
            </w:r>
          </w:p>
        </w:tc>
        <w:tc>
          <w:tcPr>
            <w:tcW w:w="1561" w:type="dxa"/>
            <w:tcBorders>
              <w:top w:val="single" w:sz="4" w:space="0" w:color="000000"/>
              <w:left w:val="single" w:sz="4" w:space="0" w:color="auto"/>
              <w:bottom w:val="single" w:sz="4" w:space="0" w:color="000000"/>
              <w:right w:val="single" w:sz="4" w:space="0" w:color="auto"/>
            </w:tcBorders>
            <w:vAlign w:val="center"/>
          </w:tcPr>
          <w:p w:rsidR="009E6188" w:rsidRDefault="009E6188" w:rsidP="007C5B09">
            <w:pPr>
              <w:pStyle w:val="ab"/>
              <w:ind w:hanging="108"/>
              <w:jc w:val="center"/>
              <w:rPr>
                <w:rFonts w:ascii="Times New Roman" w:hAnsi="Times New Roman"/>
                <w:b/>
                <w:sz w:val="21"/>
                <w:szCs w:val="21"/>
              </w:rPr>
            </w:pPr>
            <w:r>
              <w:rPr>
                <w:rFonts w:ascii="Times New Roman" w:hAnsi="Times New Roman"/>
                <w:b/>
                <w:sz w:val="21"/>
                <w:szCs w:val="21"/>
              </w:rPr>
              <w:t>58.19.14.110</w:t>
            </w:r>
          </w:p>
        </w:tc>
        <w:tc>
          <w:tcPr>
            <w:tcW w:w="707" w:type="dxa"/>
            <w:tcBorders>
              <w:top w:val="single" w:sz="4" w:space="0" w:color="000000"/>
              <w:left w:val="single" w:sz="4" w:space="0" w:color="auto"/>
              <w:bottom w:val="single" w:sz="4" w:space="0" w:color="000000"/>
              <w:right w:val="single" w:sz="4" w:space="0" w:color="auto"/>
            </w:tcBorders>
            <w:vAlign w:val="center"/>
            <w:hideMark/>
          </w:tcPr>
          <w:p w:rsidR="009E6188" w:rsidRPr="00C84CF6" w:rsidRDefault="009E6188" w:rsidP="007C5B09">
            <w:pPr>
              <w:jc w:val="center"/>
              <w:rPr>
                <w:sz w:val="21"/>
                <w:szCs w:val="21"/>
              </w:rPr>
            </w:pPr>
            <w:proofErr w:type="spellStart"/>
            <w:r>
              <w:rPr>
                <w:sz w:val="21"/>
                <w:szCs w:val="21"/>
              </w:rPr>
              <w:t>шт</w:t>
            </w:r>
            <w:proofErr w:type="spellEnd"/>
          </w:p>
        </w:tc>
        <w:tc>
          <w:tcPr>
            <w:tcW w:w="709" w:type="dxa"/>
            <w:tcBorders>
              <w:top w:val="single" w:sz="4" w:space="0" w:color="000000"/>
              <w:left w:val="single" w:sz="4" w:space="0" w:color="auto"/>
              <w:bottom w:val="single" w:sz="4" w:space="0" w:color="000000"/>
              <w:right w:val="single" w:sz="4" w:space="0" w:color="000000"/>
            </w:tcBorders>
            <w:vAlign w:val="center"/>
            <w:hideMark/>
          </w:tcPr>
          <w:p w:rsidR="009E6188" w:rsidRDefault="00662E17" w:rsidP="007C5B09">
            <w:pPr>
              <w:jc w:val="center"/>
              <w:rPr>
                <w:sz w:val="21"/>
                <w:szCs w:val="21"/>
              </w:rPr>
            </w:pPr>
            <w:r>
              <w:rPr>
                <w:sz w:val="21"/>
                <w:szCs w:val="21"/>
              </w:rPr>
              <w:t>2</w:t>
            </w:r>
            <w:r w:rsidR="009E6188">
              <w:rPr>
                <w:sz w:val="21"/>
                <w:szCs w:val="21"/>
              </w:rPr>
              <w:t>00</w:t>
            </w:r>
          </w:p>
        </w:tc>
        <w:tc>
          <w:tcPr>
            <w:tcW w:w="1134" w:type="dxa"/>
            <w:tcBorders>
              <w:top w:val="single" w:sz="4" w:space="0" w:color="000000"/>
              <w:left w:val="single" w:sz="4" w:space="0" w:color="auto"/>
              <w:bottom w:val="single" w:sz="4" w:space="0" w:color="000000"/>
              <w:right w:val="single" w:sz="4" w:space="0" w:color="000000"/>
            </w:tcBorders>
            <w:vAlign w:val="center"/>
          </w:tcPr>
          <w:p w:rsidR="009E6188" w:rsidRPr="00C84CF6" w:rsidRDefault="009E6188" w:rsidP="007C5B09">
            <w:pPr>
              <w:jc w:val="center"/>
              <w:rPr>
                <w:sz w:val="21"/>
                <w:szCs w:val="21"/>
              </w:rPr>
            </w:pPr>
          </w:p>
        </w:tc>
        <w:tc>
          <w:tcPr>
            <w:tcW w:w="1134" w:type="dxa"/>
            <w:tcBorders>
              <w:top w:val="single" w:sz="4" w:space="0" w:color="000000"/>
              <w:left w:val="single" w:sz="4" w:space="0" w:color="auto"/>
              <w:bottom w:val="single" w:sz="4" w:space="0" w:color="000000"/>
              <w:right w:val="single" w:sz="4" w:space="0" w:color="000000"/>
            </w:tcBorders>
            <w:vAlign w:val="center"/>
          </w:tcPr>
          <w:p w:rsidR="009E6188" w:rsidRPr="00C84CF6" w:rsidRDefault="009E6188" w:rsidP="007C5B09">
            <w:pPr>
              <w:jc w:val="center"/>
              <w:rPr>
                <w:sz w:val="21"/>
                <w:szCs w:val="21"/>
              </w:rPr>
            </w:pPr>
          </w:p>
        </w:tc>
      </w:tr>
      <w:tr w:rsidR="007C5B09" w:rsidRPr="00C84CF6" w:rsidTr="001C3069">
        <w:trPr>
          <w:trHeight w:val="589"/>
        </w:trPr>
        <w:tc>
          <w:tcPr>
            <w:tcW w:w="392" w:type="dxa"/>
            <w:tcBorders>
              <w:top w:val="single" w:sz="4" w:space="0" w:color="000000"/>
              <w:left w:val="single" w:sz="4" w:space="0" w:color="000000"/>
              <w:bottom w:val="single" w:sz="4" w:space="0" w:color="000000"/>
              <w:right w:val="single" w:sz="4" w:space="0" w:color="000000"/>
            </w:tcBorders>
            <w:vAlign w:val="center"/>
            <w:hideMark/>
          </w:tcPr>
          <w:p w:rsidR="007C5B09" w:rsidRPr="00C84CF6" w:rsidRDefault="009658D0" w:rsidP="007C5B09">
            <w:pPr>
              <w:jc w:val="center"/>
              <w:rPr>
                <w:sz w:val="21"/>
                <w:szCs w:val="21"/>
              </w:rPr>
            </w:pPr>
            <w:r>
              <w:rPr>
                <w:sz w:val="21"/>
                <w:szCs w:val="21"/>
              </w:rPr>
              <w:t>3</w:t>
            </w:r>
            <w:r w:rsidR="007C5B09" w:rsidRPr="00C84CF6">
              <w:rPr>
                <w:sz w:val="21"/>
                <w:szCs w:val="21"/>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C5B09" w:rsidRPr="00C84CF6" w:rsidRDefault="007C5B09" w:rsidP="007C5B09">
            <w:pPr>
              <w:rPr>
                <w:sz w:val="21"/>
                <w:szCs w:val="21"/>
              </w:rPr>
            </w:pPr>
            <w:r w:rsidRPr="00C84CF6">
              <w:rPr>
                <w:sz w:val="21"/>
                <w:szCs w:val="21"/>
              </w:rPr>
              <w:t>Марки почтовые</w:t>
            </w:r>
          </w:p>
        </w:tc>
        <w:tc>
          <w:tcPr>
            <w:tcW w:w="3118" w:type="dxa"/>
            <w:tcBorders>
              <w:top w:val="single" w:sz="4" w:space="0" w:color="000000"/>
              <w:left w:val="single" w:sz="4" w:space="0" w:color="000000"/>
              <w:bottom w:val="single" w:sz="4" w:space="0" w:color="000000"/>
              <w:right w:val="single" w:sz="4" w:space="0" w:color="auto"/>
            </w:tcBorders>
            <w:hideMark/>
          </w:tcPr>
          <w:p w:rsidR="007C5B09" w:rsidRPr="008C1333" w:rsidRDefault="007C5B09" w:rsidP="00662E17">
            <w:pPr>
              <w:pStyle w:val="ab"/>
              <w:rPr>
                <w:rFonts w:ascii="Times New Roman" w:hAnsi="Times New Roman"/>
                <w:color w:val="262626"/>
                <w:sz w:val="21"/>
                <w:szCs w:val="21"/>
                <w:u w:val="single"/>
              </w:rPr>
            </w:pPr>
            <w:r w:rsidRPr="00C84CF6">
              <w:rPr>
                <w:rFonts w:ascii="Times New Roman" w:hAnsi="Times New Roman"/>
                <w:color w:val="262626"/>
                <w:sz w:val="21"/>
                <w:szCs w:val="21"/>
              </w:rPr>
              <w:t xml:space="preserve">номинал </w:t>
            </w:r>
            <w:r w:rsidR="00662E17">
              <w:rPr>
                <w:rFonts w:ascii="Times New Roman" w:hAnsi="Times New Roman"/>
                <w:color w:val="262626"/>
                <w:sz w:val="21"/>
                <w:szCs w:val="21"/>
              </w:rPr>
              <w:t>10</w:t>
            </w:r>
            <w:r w:rsidRPr="00C84CF6">
              <w:rPr>
                <w:rFonts w:ascii="Times New Roman" w:hAnsi="Times New Roman"/>
                <w:color w:val="262626"/>
                <w:sz w:val="21"/>
                <w:szCs w:val="21"/>
              </w:rPr>
              <w:t xml:space="preserve"> </w:t>
            </w:r>
            <w:r>
              <w:rPr>
                <w:rFonts w:ascii="Times New Roman" w:hAnsi="Times New Roman"/>
                <w:color w:val="262626"/>
                <w:sz w:val="21"/>
                <w:szCs w:val="21"/>
              </w:rPr>
              <w:t>рублей</w:t>
            </w:r>
          </w:p>
        </w:tc>
        <w:tc>
          <w:tcPr>
            <w:tcW w:w="1561" w:type="dxa"/>
            <w:tcBorders>
              <w:top w:val="single" w:sz="4" w:space="0" w:color="000000"/>
              <w:left w:val="single" w:sz="4" w:space="0" w:color="auto"/>
              <w:bottom w:val="single" w:sz="4" w:space="0" w:color="000000"/>
              <w:right w:val="single" w:sz="4" w:space="0" w:color="auto"/>
            </w:tcBorders>
            <w:vAlign w:val="center"/>
          </w:tcPr>
          <w:p w:rsidR="007C5B09" w:rsidRPr="00C84CF6" w:rsidRDefault="007C5B09" w:rsidP="007C5B09">
            <w:pPr>
              <w:pStyle w:val="ab"/>
              <w:ind w:hanging="108"/>
              <w:jc w:val="center"/>
              <w:rPr>
                <w:rFonts w:ascii="Times New Roman" w:hAnsi="Times New Roman"/>
                <w:b/>
                <w:sz w:val="21"/>
                <w:szCs w:val="21"/>
              </w:rPr>
            </w:pPr>
            <w:r>
              <w:rPr>
                <w:rFonts w:ascii="Times New Roman" w:hAnsi="Times New Roman"/>
                <w:b/>
                <w:sz w:val="21"/>
                <w:szCs w:val="21"/>
              </w:rPr>
              <w:t>58.19.14.110</w:t>
            </w:r>
          </w:p>
        </w:tc>
        <w:tc>
          <w:tcPr>
            <w:tcW w:w="707" w:type="dxa"/>
            <w:tcBorders>
              <w:top w:val="single" w:sz="4" w:space="0" w:color="000000"/>
              <w:left w:val="single" w:sz="4" w:space="0" w:color="auto"/>
              <w:bottom w:val="single" w:sz="4" w:space="0" w:color="000000"/>
              <w:right w:val="single" w:sz="4" w:space="0" w:color="auto"/>
            </w:tcBorders>
            <w:vAlign w:val="center"/>
            <w:hideMark/>
          </w:tcPr>
          <w:p w:rsidR="007C5B09" w:rsidRPr="00C84CF6" w:rsidRDefault="007C5B09" w:rsidP="007C5B09">
            <w:pPr>
              <w:jc w:val="center"/>
              <w:rPr>
                <w:sz w:val="21"/>
                <w:szCs w:val="21"/>
              </w:rPr>
            </w:pPr>
            <w:proofErr w:type="spellStart"/>
            <w:r w:rsidRPr="00C84CF6">
              <w:rPr>
                <w:sz w:val="21"/>
                <w:szCs w:val="21"/>
              </w:rPr>
              <w:t>шт</w:t>
            </w:r>
            <w:proofErr w:type="spellEnd"/>
          </w:p>
        </w:tc>
        <w:tc>
          <w:tcPr>
            <w:tcW w:w="709" w:type="dxa"/>
            <w:tcBorders>
              <w:top w:val="single" w:sz="4" w:space="0" w:color="000000"/>
              <w:left w:val="single" w:sz="4" w:space="0" w:color="auto"/>
              <w:bottom w:val="single" w:sz="4" w:space="0" w:color="000000"/>
              <w:right w:val="single" w:sz="4" w:space="0" w:color="000000"/>
            </w:tcBorders>
            <w:vAlign w:val="center"/>
            <w:hideMark/>
          </w:tcPr>
          <w:p w:rsidR="007C5B09" w:rsidRPr="00C84CF6" w:rsidRDefault="00662E17" w:rsidP="007C5B09">
            <w:pPr>
              <w:jc w:val="center"/>
              <w:rPr>
                <w:sz w:val="21"/>
                <w:szCs w:val="21"/>
              </w:rPr>
            </w:pPr>
            <w:r>
              <w:rPr>
                <w:sz w:val="21"/>
                <w:szCs w:val="21"/>
              </w:rPr>
              <w:t>1</w:t>
            </w:r>
            <w:r w:rsidR="009658D0">
              <w:rPr>
                <w:sz w:val="21"/>
                <w:szCs w:val="21"/>
              </w:rPr>
              <w:t>00</w:t>
            </w:r>
          </w:p>
        </w:tc>
        <w:tc>
          <w:tcPr>
            <w:tcW w:w="1134" w:type="dxa"/>
            <w:tcBorders>
              <w:top w:val="single" w:sz="4" w:space="0" w:color="000000"/>
              <w:left w:val="single" w:sz="4" w:space="0" w:color="auto"/>
              <w:bottom w:val="single" w:sz="4" w:space="0" w:color="000000"/>
              <w:right w:val="single" w:sz="4" w:space="0" w:color="000000"/>
            </w:tcBorders>
            <w:vAlign w:val="center"/>
          </w:tcPr>
          <w:p w:rsidR="007C5B09" w:rsidRPr="00C84CF6" w:rsidRDefault="007C5B09" w:rsidP="007C5B09">
            <w:pPr>
              <w:jc w:val="center"/>
              <w:rPr>
                <w:sz w:val="21"/>
                <w:szCs w:val="21"/>
              </w:rPr>
            </w:pPr>
          </w:p>
        </w:tc>
        <w:tc>
          <w:tcPr>
            <w:tcW w:w="1134" w:type="dxa"/>
            <w:tcBorders>
              <w:top w:val="single" w:sz="4" w:space="0" w:color="000000"/>
              <w:left w:val="single" w:sz="4" w:space="0" w:color="auto"/>
              <w:bottom w:val="single" w:sz="4" w:space="0" w:color="000000"/>
              <w:right w:val="single" w:sz="4" w:space="0" w:color="000000"/>
            </w:tcBorders>
            <w:vAlign w:val="center"/>
          </w:tcPr>
          <w:p w:rsidR="007C5B09" w:rsidRPr="00C84CF6" w:rsidRDefault="007C5B09" w:rsidP="007C5B09">
            <w:pPr>
              <w:jc w:val="center"/>
              <w:rPr>
                <w:sz w:val="21"/>
                <w:szCs w:val="21"/>
              </w:rPr>
            </w:pPr>
          </w:p>
        </w:tc>
      </w:tr>
      <w:tr w:rsidR="007C5B09" w:rsidRPr="00C84CF6" w:rsidTr="008C1333">
        <w:tc>
          <w:tcPr>
            <w:tcW w:w="392" w:type="dxa"/>
            <w:tcBorders>
              <w:top w:val="single" w:sz="4" w:space="0" w:color="000000"/>
              <w:left w:val="single" w:sz="4" w:space="0" w:color="000000"/>
              <w:bottom w:val="single" w:sz="4" w:space="0" w:color="000000"/>
              <w:right w:val="single" w:sz="4" w:space="0" w:color="000000"/>
            </w:tcBorders>
            <w:vAlign w:val="center"/>
            <w:hideMark/>
          </w:tcPr>
          <w:p w:rsidR="007C5B09" w:rsidRPr="00C84CF6" w:rsidRDefault="009658D0" w:rsidP="007C5B09">
            <w:pPr>
              <w:jc w:val="center"/>
              <w:rPr>
                <w:sz w:val="21"/>
                <w:szCs w:val="21"/>
              </w:rPr>
            </w:pPr>
            <w:r>
              <w:rPr>
                <w:sz w:val="21"/>
                <w:szCs w:val="21"/>
              </w:rPr>
              <w:t>4</w:t>
            </w:r>
            <w:r w:rsidR="007C5B09" w:rsidRPr="00C84CF6">
              <w:rPr>
                <w:sz w:val="21"/>
                <w:szCs w:val="21"/>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7C5B09" w:rsidRPr="00C84CF6" w:rsidRDefault="007C5B09" w:rsidP="007C5B09">
            <w:pPr>
              <w:tabs>
                <w:tab w:val="center" w:pos="5233"/>
              </w:tabs>
              <w:rPr>
                <w:sz w:val="21"/>
                <w:szCs w:val="21"/>
              </w:rPr>
            </w:pPr>
            <w:r w:rsidRPr="00C84CF6">
              <w:rPr>
                <w:sz w:val="21"/>
                <w:szCs w:val="21"/>
              </w:rPr>
              <w:t xml:space="preserve">Марки почтовые </w:t>
            </w:r>
          </w:p>
        </w:tc>
        <w:tc>
          <w:tcPr>
            <w:tcW w:w="3118" w:type="dxa"/>
            <w:tcBorders>
              <w:top w:val="single" w:sz="4" w:space="0" w:color="000000"/>
              <w:left w:val="single" w:sz="4" w:space="0" w:color="000000"/>
              <w:bottom w:val="single" w:sz="4" w:space="0" w:color="000000"/>
              <w:right w:val="single" w:sz="4" w:space="0" w:color="auto"/>
            </w:tcBorders>
            <w:hideMark/>
          </w:tcPr>
          <w:p w:rsidR="007C5B09" w:rsidRPr="008C1333" w:rsidRDefault="007C5B09" w:rsidP="001C3069">
            <w:pPr>
              <w:pStyle w:val="ab"/>
              <w:rPr>
                <w:rFonts w:ascii="Times New Roman" w:hAnsi="Times New Roman"/>
                <w:color w:val="262626"/>
                <w:sz w:val="21"/>
                <w:szCs w:val="21"/>
                <w:u w:val="single"/>
              </w:rPr>
            </w:pPr>
            <w:r w:rsidRPr="00C84CF6">
              <w:rPr>
                <w:rFonts w:ascii="Times New Roman" w:hAnsi="Times New Roman"/>
                <w:color w:val="262626"/>
                <w:sz w:val="21"/>
                <w:szCs w:val="21"/>
              </w:rPr>
              <w:t xml:space="preserve">номинал </w:t>
            </w:r>
            <w:r w:rsidR="001C3069">
              <w:rPr>
                <w:rFonts w:ascii="Times New Roman" w:hAnsi="Times New Roman"/>
                <w:color w:val="262626"/>
                <w:sz w:val="21"/>
                <w:szCs w:val="21"/>
              </w:rPr>
              <w:t>25</w:t>
            </w:r>
            <w:r w:rsidRPr="00C84CF6">
              <w:rPr>
                <w:rFonts w:ascii="Times New Roman" w:hAnsi="Times New Roman"/>
                <w:color w:val="262626"/>
                <w:sz w:val="21"/>
                <w:szCs w:val="21"/>
              </w:rPr>
              <w:t xml:space="preserve"> </w:t>
            </w:r>
            <w:r>
              <w:rPr>
                <w:rFonts w:ascii="Times New Roman" w:hAnsi="Times New Roman"/>
                <w:color w:val="262626"/>
                <w:sz w:val="21"/>
                <w:szCs w:val="21"/>
              </w:rPr>
              <w:t>рублей</w:t>
            </w:r>
          </w:p>
        </w:tc>
        <w:tc>
          <w:tcPr>
            <w:tcW w:w="1561" w:type="dxa"/>
            <w:tcBorders>
              <w:top w:val="single" w:sz="4" w:space="0" w:color="000000"/>
              <w:left w:val="single" w:sz="4" w:space="0" w:color="auto"/>
              <w:bottom w:val="single" w:sz="4" w:space="0" w:color="000000"/>
              <w:right w:val="single" w:sz="4" w:space="0" w:color="auto"/>
            </w:tcBorders>
            <w:vAlign w:val="center"/>
          </w:tcPr>
          <w:p w:rsidR="007C5B09" w:rsidRPr="00C84CF6" w:rsidRDefault="007C5B09" w:rsidP="007C5B09">
            <w:pPr>
              <w:pStyle w:val="ab"/>
              <w:jc w:val="center"/>
              <w:rPr>
                <w:rFonts w:ascii="Times New Roman" w:hAnsi="Times New Roman"/>
                <w:b/>
                <w:sz w:val="21"/>
                <w:szCs w:val="21"/>
              </w:rPr>
            </w:pPr>
            <w:r w:rsidRPr="00C84CF6">
              <w:rPr>
                <w:rFonts w:ascii="Times New Roman" w:hAnsi="Times New Roman"/>
                <w:b/>
                <w:sz w:val="21"/>
                <w:szCs w:val="21"/>
              </w:rPr>
              <w:t>58.19.14.110</w:t>
            </w:r>
          </w:p>
        </w:tc>
        <w:tc>
          <w:tcPr>
            <w:tcW w:w="707" w:type="dxa"/>
            <w:tcBorders>
              <w:top w:val="single" w:sz="4" w:space="0" w:color="000000"/>
              <w:left w:val="single" w:sz="4" w:space="0" w:color="auto"/>
              <w:bottom w:val="single" w:sz="4" w:space="0" w:color="000000"/>
              <w:right w:val="single" w:sz="4" w:space="0" w:color="auto"/>
            </w:tcBorders>
            <w:vAlign w:val="center"/>
            <w:hideMark/>
          </w:tcPr>
          <w:p w:rsidR="007C5B09" w:rsidRPr="00C84CF6" w:rsidRDefault="007C5B09" w:rsidP="007C5B09">
            <w:pPr>
              <w:jc w:val="center"/>
              <w:rPr>
                <w:sz w:val="21"/>
                <w:szCs w:val="21"/>
              </w:rPr>
            </w:pPr>
            <w:proofErr w:type="spellStart"/>
            <w:r w:rsidRPr="00C84CF6">
              <w:rPr>
                <w:sz w:val="21"/>
                <w:szCs w:val="21"/>
              </w:rPr>
              <w:t>шт</w:t>
            </w:r>
            <w:proofErr w:type="spellEnd"/>
          </w:p>
        </w:tc>
        <w:tc>
          <w:tcPr>
            <w:tcW w:w="709" w:type="dxa"/>
            <w:tcBorders>
              <w:top w:val="single" w:sz="4" w:space="0" w:color="000000"/>
              <w:left w:val="single" w:sz="4" w:space="0" w:color="auto"/>
              <w:bottom w:val="single" w:sz="4" w:space="0" w:color="000000"/>
              <w:right w:val="single" w:sz="4" w:space="0" w:color="000000"/>
            </w:tcBorders>
            <w:vAlign w:val="center"/>
            <w:hideMark/>
          </w:tcPr>
          <w:p w:rsidR="007C5B09" w:rsidRPr="00C84CF6" w:rsidRDefault="00662E17" w:rsidP="007C5B09">
            <w:pPr>
              <w:jc w:val="center"/>
              <w:rPr>
                <w:sz w:val="21"/>
                <w:szCs w:val="21"/>
              </w:rPr>
            </w:pPr>
            <w:r>
              <w:rPr>
                <w:sz w:val="21"/>
                <w:szCs w:val="21"/>
              </w:rPr>
              <w:t>200</w:t>
            </w:r>
          </w:p>
        </w:tc>
        <w:tc>
          <w:tcPr>
            <w:tcW w:w="1134" w:type="dxa"/>
            <w:tcBorders>
              <w:top w:val="single" w:sz="4" w:space="0" w:color="000000"/>
              <w:left w:val="single" w:sz="4" w:space="0" w:color="auto"/>
              <w:bottom w:val="single" w:sz="4" w:space="0" w:color="000000"/>
              <w:right w:val="single" w:sz="4" w:space="0" w:color="000000"/>
            </w:tcBorders>
            <w:vAlign w:val="center"/>
          </w:tcPr>
          <w:p w:rsidR="007C5B09" w:rsidRPr="00C84CF6" w:rsidRDefault="007C5B09" w:rsidP="007C5B09">
            <w:pPr>
              <w:jc w:val="center"/>
              <w:rPr>
                <w:sz w:val="21"/>
                <w:szCs w:val="21"/>
              </w:rPr>
            </w:pPr>
          </w:p>
        </w:tc>
        <w:tc>
          <w:tcPr>
            <w:tcW w:w="1134" w:type="dxa"/>
            <w:tcBorders>
              <w:top w:val="single" w:sz="4" w:space="0" w:color="000000"/>
              <w:left w:val="single" w:sz="4" w:space="0" w:color="auto"/>
              <w:bottom w:val="single" w:sz="4" w:space="0" w:color="000000"/>
              <w:right w:val="single" w:sz="4" w:space="0" w:color="000000"/>
            </w:tcBorders>
            <w:vAlign w:val="center"/>
          </w:tcPr>
          <w:p w:rsidR="007C5B09" w:rsidRPr="00C84CF6" w:rsidRDefault="007C5B09" w:rsidP="007C5B09">
            <w:pPr>
              <w:jc w:val="center"/>
              <w:rPr>
                <w:sz w:val="21"/>
                <w:szCs w:val="21"/>
              </w:rPr>
            </w:pPr>
          </w:p>
        </w:tc>
      </w:tr>
      <w:tr w:rsidR="00662E17" w:rsidRPr="00C84CF6" w:rsidTr="008C1333">
        <w:tc>
          <w:tcPr>
            <w:tcW w:w="392" w:type="dxa"/>
            <w:tcBorders>
              <w:top w:val="single" w:sz="4" w:space="0" w:color="000000"/>
              <w:left w:val="single" w:sz="4" w:space="0" w:color="000000"/>
              <w:bottom w:val="single" w:sz="4" w:space="0" w:color="000000"/>
              <w:right w:val="single" w:sz="4" w:space="0" w:color="000000"/>
            </w:tcBorders>
            <w:vAlign w:val="center"/>
          </w:tcPr>
          <w:p w:rsidR="00662E17" w:rsidRDefault="00662E17" w:rsidP="00662E17">
            <w:pPr>
              <w:jc w:val="center"/>
              <w:rPr>
                <w:sz w:val="21"/>
                <w:szCs w:val="21"/>
              </w:rPr>
            </w:pPr>
            <w:r>
              <w:rPr>
                <w:sz w:val="21"/>
                <w:szCs w:val="21"/>
              </w:rPr>
              <w:t>5.</w:t>
            </w:r>
          </w:p>
        </w:tc>
        <w:tc>
          <w:tcPr>
            <w:tcW w:w="1560" w:type="dxa"/>
            <w:tcBorders>
              <w:top w:val="single" w:sz="4" w:space="0" w:color="000000"/>
              <w:left w:val="single" w:sz="4" w:space="0" w:color="000000"/>
              <w:bottom w:val="single" w:sz="4" w:space="0" w:color="000000"/>
              <w:right w:val="single" w:sz="4" w:space="0" w:color="000000"/>
            </w:tcBorders>
            <w:vAlign w:val="center"/>
          </w:tcPr>
          <w:p w:rsidR="00662E17" w:rsidRPr="00C84CF6" w:rsidRDefault="00662E17" w:rsidP="00662E17">
            <w:pPr>
              <w:tabs>
                <w:tab w:val="center" w:pos="5233"/>
              </w:tabs>
              <w:rPr>
                <w:sz w:val="21"/>
                <w:szCs w:val="21"/>
              </w:rPr>
            </w:pPr>
            <w:r w:rsidRPr="00C84CF6">
              <w:rPr>
                <w:sz w:val="21"/>
                <w:szCs w:val="21"/>
              </w:rPr>
              <w:t xml:space="preserve">Марки почтовые </w:t>
            </w:r>
          </w:p>
        </w:tc>
        <w:tc>
          <w:tcPr>
            <w:tcW w:w="3118" w:type="dxa"/>
            <w:tcBorders>
              <w:top w:val="single" w:sz="4" w:space="0" w:color="000000"/>
              <w:left w:val="single" w:sz="4" w:space="0" w:color="000000"/>
              <w:bottom w:val="single" w:sz="4" w:space="0" w:color="000000"/>
              <w:right w:val="single" w:sz="4" w:space="0" w:color="auto"/>
            </w:tcBorders>
          </w:tcPr>
          <w:p w:rsidR="00662E17" w:rsidRPr="008C1333" w:rsidRDefault="00662E17" w:rsidP="00DD042E">
            <w:pPr>
              <w:pStyle w:val="ab"/>
              <w:rPr>
                <w:rFonts w:ascii="Times New Roman" w:hAnsi="Times New Roman"/>
                <w:color w:val="262626"/>
                <w:sz w:val="21"/>
                <w:szCs w:val="21"/>
                <w:u w:val="single"/>
              </w:rPr>
            </w:pPr>
            <w:r w:rsidRPr="00C84CF6">
              <w:rPr>
                <w:rFonts w:ascii="Times New Roman" w:hAnsi="Times New Roman"/>
                <w:color w:val="262626"/>
                <w:sz w:val="21"/>
                <w:szCs w:val="21"/>
              </w:rPr>
              <w:t xml:space="preserve">номинал </w:t>
            </w:r>
            <w:r w:rsidR="00DD042E">
              <w:rPr>
                <w:rFonts w:ascii="Times New Roman" w:hAnsi="Times New Roman"/>
                <w:color w:val="262626"/>
                <w:sz w:val="21"/>
                <w:szCs w:val="21"/>
              </w:rPr>
              <w:t>5</w:t>
            </w:r>
            <w:r w:rsidRPr="00C84CF6">
              <w:rPr>
                <w:rFonts w:ascii="Times New Roman" w:hAnsi="Times New Roman"/>
                <w:color w:val="262626"/>
                <w:sz w:val="21"/>
                <w:szCs w:val="21"/>
              </w:rPr>
              <w:t xml:space="preserve"> </w:t>
            </w:r>
            <w:r>
              <w:rPr>
                <w:rFonts w:ascii="Times New Roman" w:hAnsi="Times New Roman"/>
                <w:color w:val="262626"/>
                <w:sz w:val="21"/>
                <w:szCs w:val="21"/>
              </w:rPr>
              <w:t>рублей</w:t>
            </w:r>
          </w:p>
        </w:tc>
        <w:tc>
          <w:tcPr>
            <w:tcW w:w="1561" w:type="dxa"/>
            <w:tcBorders>
              <w:top w:val="single" w:sz="4" w:space="0" w:color="000000"/>
              <w:left w:val="single" w:sz="4" w:space="0" w:color="auto"/>
              <w:bottom w:val="single" w:sz="4" w:space="0" w:color="000000"/>
              <w:right w:val="single" w:sz="4" w:space="0" w:color="auto"/>
            </w:tcBorders>
            <w:vAlign w:val="center"/>
          </w:tcPr>
          <w:p w:rsidR="00662E17" w:rsidRPr="00C84CF6" w:rsidRDefault="00662E17" w:rsidP="00662E17">
            <w:pPr>
              <w:pStyle w:val="ab"/>
              <w:jc w:val="center"/>
              <w:rPr>
                <w:rFonts w:ascii="Times New Roman" w:hAnsi="Times New Roman"/>
                <w:b/>
                <w:sz w:val="21"/>
                <w:szCs w:val="21"/>
              </w:rPr>
            </w:pPr>
            <w:r w:rsidRPr="00C84CF6">
              <w:rPr>
                <w:rFonts w:ascii="Times New Roman" w:hAnsi="Times New Roman"/>
                <w:b/>
                <w:sz w:val="21"/>
                <w:szCs w:val="21"/>
              </w:rPr>
              <w:t>58.19.14.110</w:t>
            </w:r>
          </w:p>
        </w:tc>
        <w:tc>
          <w:tcPr>
            <w:tcW w:w="707" w:type="dxa"/>
            <w:tcBorders>
              <w:top w:val="single" w:sz="4" w:space="0" w:color="000000"/>
              <w:left w:val="single" w:sz="4" w:space="0" w:color="auto"/>
              <w:bottom w:val="single" w:sz="4" w:space="0" w:color="000000"/>
              <w:right w:val="single" w:sz="4" w:space="0" w:color="auto"/>
            </w:tcBorders>
            <w:vAlign w:val="center"/>
          </w:tcPr>
          <w:p w:rsidR="00662E17" w:rsidRPr="00C84CF6" w:rsidRDefault="00662E17" w:rsidP="00662E17">
            <w:pPr>
              <w:jc w:val="center"/>
              <w:rPr>
                <w:sz w:val="21"/>
                <w:szCs w:val="21"/>
              </w:rPr>
            </w:pPr>
            <w:proofErr w:type="spellStart"/>
            <w:r w:rsidRPr="00C84CF6">
              <w:rPr>
                <w:sz w:val="21"/>
                <w:szCs w:val="21"/>
              </w:rPr>
              <w:t>шт</w:t>
            </w:r>
            <w:proofErr w:type="spellEnd"/>
          </w:p>
        </w:tc>
        <w:tc>
          <w:tcPr>
            <w:tcW w:w="709" w:type="dxa"/>
            <w:tcBorders>
              <w:top w:val="single" w:sz="4" w:space="0" w:color="000000"/>
              <w:left w:val="single" w:sz="4" w:space="0" w:color="auto"/>
              <w:bottom w:val="single" w:sz="4" w:space="0" w:color="000000"/>
              <w:right w:val="single" w:sz="4" w:space="0" w:color="000000"/>
            </w:tcBorders>
            <w:vAlign w:val="center"/>
          </w:tcPr>
          <w:p w:rsidR="00662E17" w:rsidRPr="00C84CF6" w:rsidRDefault="00DD042E" w:rsidP="00662E17">
            <w:pPr>
              <w:jc w:val="center"/>
              <w:rPr>
                <w:sz w:val="21"/>
                <w:szCs w:val="21"/>
              </w:rPr>
            </w:pPr>
            <w:r>
              <w:rPr>
                <w:sz w:val="21"/>
                <w:szCs w:val="21"/>
              </w:rPr>
              <w:t>1 600</w:t>
            </w:r>
          </w:p>
        </w:tc>
        <w:tc>
          <w:tcPr>
            <w:tcW w:w="1134" w:type="dxa"/>
            <w:tcBorders>
              <w:top w:val="single" w:sz="4" w:space="0" w:color="000000"/>
              <w:left w:val="single" w:sz="4" w:space="0" w:color="auto"/>
              <w:bottom w:val="single" w:sz="4" w:space="0" w:color="000000"/>
              <w:right w:val="single" w:sz="4" w:space="0" w:color="000000"/>
            </w:tcBorders>
            <w:vAlign w:val="center"/>
          </w:tcPr>
          <w:p w:rsidR="00662E17" w:rsidRPr="00C84CF6" w:rsidRDefault="00662E17" w:rsidP="00662E17">
            <w:pPr>
              <w:jc w:val="center"/>
              <w:rPr>
                <w:sz w:val="21"/>
                <w:szCs w:val="21"/>
              </w:rPr>
            </w:pPr>
          </w:p>
        </w:tc>
        <w:tc>
          <w:tcPr>
            <w:tcW w:w="1134" w:type="dxa"/>
            <w:tcBorders>
              <w:top w:val="single" w:sz="4" w:space="0" w:color="000000"/>
              <w:left w:val="single" w:sz="4" w:space="0" w:color="auto"/>
              <w:bottom w:val="single" w:sz="4" w:space="0" w:color="000000"/>
              <w:right w:val="single" w:sz="4" w:space="0" w:color="000000"/>
            </w:tcBorders>
            <w:vAlign w:val="center"/>
          </w:tcPr>
          <w:p w:rsidR="00662E17" w:rsidRPr="00C84CF6" w:rsidRDefault="00662E17" w:rsidP="00662E17">
            <w:pPr>
              <w:jc w:val="center"/>
              <w:rPr>
                <w:sz w:val="21"/>
                <w:szCs w:val="21"/>
              </w:rPr>
            </w:pPr>
          </w:p>
        </w:tc>
      </w:tr>
      <w:tr w:rsidR="001C3069" w:rsidRPr="00C84CF6" w:rsidTr="00CD5FB6">
        <w:tc>
          <w:tcPr>
            <w:tcW w:w="9181" w:type="dxa"/>
            <w:gridSpan w:val="7"/>
            <w:tcBorders>
              <w:top w:val="single" w:sz="4" w:space="0" w:color="000000"/>
              <w:left w:val="single" w:sz="4" w:space="0" w:color="000000"/>
              <w:bottom w:val="single" w:sz="4" w:space="0" w:color="000000"/>
              <w:right w:val="single" w:sz="4" w:space="0" w:color="000000"/>
            </w:tcBorders>
          </w:tcPr>
          <w:p w:rsidR="001C3069" w:rsidRPr="00C84CF6" w:rsidRDefault="001C3069" w:rsidP="001C3069">
            <w:pPr>
              <w:jc w:val="right"/>
              <w:rPr>
                <w:sz w:val="21"/>
                <w:szCs w:val="21"/>
              </w:rPr>
            </w:pPr>
            <w:r w:rsidRPr="00C84CF6">
              <w:rPr>
                <w:sz w:val="21"/>
                <w:szCs w:val="21"/>
              </w:rPr>
              <w:t>Итого:</w:t>
            </w:r>
          </w:p>
        </w:tc>
        <w:tc>
          <w:tcPr>
            <w:tcW w:w="1134" w:type="dxa"/>
            <w:tcBorders>
              <w:top w:val="single" w:sz="4" w:space="0" w:color="000000"/>
              <w:left w:val="single" w:sz="4" w:space="0" w:color="auto"/>
              <w:bottom w:val="single" w:sz="4" w:space="0" w:color="000000"/>
              <w:right w:val="single" w:sz="4" w:space="0" w:color="000000"/>
            </w:tcBorders>
          </w:tcPr>
          <w:p w:rsidR="001C3069" w:rsidRPr="00C84CF6" w:rsidRDefault="001C3069" w:rsidP="001C3069">
            <w:pPr>
              <w:rPr>
                <w:sz w:val="21"/>
                <w:szCs w:val="21"/>
              </w:rPr>
            </w:pPr>
          </w:p>
        </w:tc>
      </w:tr>
    </w:tbl>
    <w:p w:rsidR="00C84CF6" w:rsidRPr="00C84CF6" w:rsidRDefault="00C84CF6" w:rsidP="00C84CF6">
      <w:pPr>
        <w:tabs>
          <w:tab w:val="center" w:pos="5233"/>
        </w:tabs>
        <w:ind w:left="-142"/>
        <w:jc w:val="both"/>
        <w:rPr>
          <w:sz w:val="21"/>
          <w:szCs w:val="21"/>
        </w:rPr>
      </w:pPr>
      <w:r w:rsidRPr="00C84CF6">
        <w:rPr>
          <w:sz w:val="21"/>
          <w:szCs w:val="21"/>
        </w:rPr>
        <w:t>Товар должен быть новым,  не бывшем  в употреблении, не прошедшим  восстановление потребительских  свойств. Товар не является выставочным экземпляром, свободен от прав третьих лиц, не является предметом спора, не находится в залоге, под арестом или иным обременением.</w:t>
      </w:r>
    </w:p>
    <w:p w:rsidR="00C84CF6" w:rsidRPr="00C84CF6" w:rsidRDefault="00C84CF6" w:rsidP="00C84CF6">
      <w:pPr>
        <w:tabs>
          <w:tab w:val="center" w:pos="5233"/>
        </w:tabs>
        <w:ind w:left="-142"/>
        <w:jc w:val="both"/>
        <w:rPr>
          <w:sz w:val="21"/>
          <w:szCs w:val="21"/>
        </w:rPr>
      </w:pPr>
      <w:r w:rsidRPr="00C84CF6">
        <w:rPr>
          <w:sz w:val="21"/>
          <w:szCs w:val="21"/>
        </w:rPr>
        <w:t xml:space="preserve">Срок поставки – в течение </w:t>
      </w:r>
      <w:r w:rsidR="00C82745">
        <w:rPr>
          <w:sz w:val="21"/>
          <w:szCs w:val="21"/>
        </w:rPr>
        <w:t>10</w:t>
      </w:r>
      <w:r w:rsidR="00A300BD">
        <w:rPr>
          <w:sz w:val="21"/>
          <w:szCs w:val="21"/>
        </w:rPr>
        <w:t xml:space="preserve"> </w:t>
      </w:r>
      <w:r w:rsidRPr="00C84CF6">
        <w:rPr>
          <w:sz w:val="21"/>
          <w:szCs w:val="21"/>
        </w:rPr>
        <w:t>рабочих дней с момента подписания Контракта.</w:t>
      </w:r>
    </w:p>
    <w:p w:rsidR="00C84CF6" w:rsidRPr="00C84CF6" w:rsidRDefault="00C84CF6" w:rsidP="00C84CF6">
      <w:pPr>
        <w:tabs>
          <w:tab w:val="center" w:pos="5233"/>
        </w:tabs>
        <w:ind w:left="-142"/>
        <w:jc w:val="both"/>
        <w:rPr>
          <w:sz w:val="21"/>
          <w:szCs w:val="21"/>
        </w:rPr>
      </w:pPr>
      <w:r w:rsidRPr="00C84CF6">
        <w:rPr>
          <w:sz w:val="21"/>
          <w:szCs w:val="21"/>
        </w:rPr>
        <w:t xml:space="preserve">Адрес поставки ФКУ ИЦ -1 УФСИН России по Республике Карелия 186420, Республика Карелия, г. Сегежа                      ул. Лейгубская  </w:t>
      </w:r>
      <w:r w:rsidR="00662E17">
        <w:rPr>
          <w:sz w:val="21"/>
          <w:szCs w:val="21"/>
        </w:rPr>
        <w:t>з</w:t>
      </w:r>
      <w:r w:rsidRPr="00C84CF6">
        <w:rPr>
          <w:sz w:val="21"/>
          <w:szCs w:val="21"/>
        </w:rPr>
        <w:t>д.</w:t>
      </w:r>
      <w:r w:rsidR="00662E17">
        <w:rPr>
          <w:sz w:val="21"/>
          <w:szCs w:val="21"/>
        </w:rPr>
        <w:t>17</w:t>
      </w:r>
      <w:r w:rsidRPr="00C84CF6">
        <w:rPr>
          <w:sz w:val="21"/>
          <w:szCs w:val="21"/>
        </w:rPr>
        <w:t>.</w:t>
      </w:r>
    </w:p>
    <w:p w:rsidR="00C84CF6" w:rsidRPr="00C84CF6" w:rsidRDefault="00C84CF6" w:rsidP="00C84CF6">
      <w:pPr>
        <w:tabs>
          <w:tab w:val="center" w:pos="5233"/>
        </w:tabs>
        <w:ind w:left="-142"/>
        <w:jc w:val="both"/>
        <w:rPr>
          <w:sz w:val="21"/>
          <w:szCs w:val="21"/>
        </w:rPr>
      </w:pPr>
    </w:p>
    <w:p w:rsidR="00C84CF6" w:rsidRDefault="00C84CF6" w:rsidP="00C84CF6">
      <w:pPr>
        <w:tabs>
          <w:tab w:val="center" w:pos="5233"/>
        </w:tabs>
        <w:ind w:left="-142"/>
        <w:jc w:val="both"/>
        <w:rPr>
          <w:sz w:val="21"/>
          <w:szCs w:val="21"/>
        </w:rPr>
      </w:pPr>
      <w:r w:rsidRPr="00C84CF6">
        <w:rPr>
          <w:sz w:val="21"/>
          <w:szCs w:val="21"/>
        </w:rPr>
        <w:t>Доставка Товара до места поставки осуществляется силами и за счет средств Поставщика в рабочее время</w:t>
      </w:r>
      <w:r w:rsidR="009E6188">
        <w:rPr>
          <w:sz w:val="21"/>
          <w:szCs w:val="21"/>
        </w:rPr>
        <w:br/>
      </w:r>
      <w:r w:rsidRPr="00C84CF6">
        <w:rPr>
          <w:sz w:val="21"/>
          <w:szCs w:val="21"/>
        </w:rPr>
        <w:t>с 9 часов 00 минут до 16 часов 30 минут (время московское).</w:t>
      </w:r>
    </w:p>
    <w:p w:rsidR="00F741DF" w:rsidRDefault="00F741DF" w:rsidP="00C84CF6">
      <w:pPr>
        <w:tabs>
          <w:tab w:val="center" w:pos="5233"/>
        </w:tabs>
        <w:ind w:left="-142"/>
        <w:jc w:val="both"/>
        <w:rPr>
          <w:sz w:val="21"/>
          <w:szCs w:val="21"/>
        </w:rPr>
      </w:pPr>
    </w:p>
    <w:tbl>
      <w:tblPr>
        <w:tblW w:w="0" w:type="auto"/>
        <w:tblLayout w:type="fixed"/>
        <w:tblCellMar>
          <w:top w:w="102" w:type="dxa"/>
          <w:left w:w="62" w:type="dxa"/>
          <w:bottom w:w="102" w:type="dxa"/>
          <w:right w:w="62" w:type="dxa"/>
        </w:tblCellMar>
        <w:tblLook w:val="0000"/>
      </w:tblPr>
      <w:tblGrid>
        <w:gridCol w:w="4479"/>
        <w:gridCol w:w="4550"/>
      </w:tblGrid>
      <w:tr w:rsidR="00F741DF" w:rsidRPr="007C0842" w:rsidTr="008C1333">
        <w:trPr>
          <w:trHeight w:val="4717"/>
        </w:trPr>
        <w:tc>
          <w:tcPr>
            <w:tcW w:w="4479" w:type="dxa"/>
          </w:tcPr>
          <w:p w:rsidR="00F741DF" w:rsidRPr="00F741DF" w:rsidRDefault="00F741DF" w:rsidP="008C1333">
            <w:pPr>
              <w:pStyle w:val="ConsPlusNormal"/>
              <w:jc w:val="center"/>
              <w:rPr>
                <w:sz w:val="21"/>
                <w:szCs w:val="21"/>
              </w:rPr>
            </w:pPr>
            <w:r w:rsidRPr="00F741DF">
              <w:rPr>
                <w:sz w:val="21"/>
                <w:szCs w:val="21"/>
              </w:rPr>
              <w:t>ГОСУДАРСТВЕННЫЙ ЗАКАЗЧИК:</w:t>
            </w:r>
          </w:p>
          <w:p w:rsidR="00F741DF" w:rsidRPr="00F741DF" w:rsidRDefault="00F741DF" w:rsidP="008C1333">
            <w:pPr>
              <w:pStyle w:val="ConsPlusNormal"/>
              <w:jc w:val="center"/>
              <w:rPr>
                <w:sz w:val="21"/>
                <w:szCs w:val="21"/>
              </w:rPr>
            </w:pPr>
          </w:p>
          <w:p w:rsidR="00F741DF" w:rsidRPr="00F741DF" w:rsidRDefault="00F741DF" w:rsidP="00F741DF">
            <w:pPr>
              <w:pStyle w:val="ab"/>
              <w:widowControl w:val="0"/>
              <w:jc w:val="both"/>
              <w:rPr>
                <w:rFonts w:ascii="Times New Roman" w:hAnsi="Times New Roman"/>
                <w:bCs/>
                <w:sz w:val="21"/>
                <w:szCs w:val="21"/>
              </w:rPr>
            </w:pPr>
            <w:r w:rsidRPr="00F741DF">
              <w:rPr>
                <w:rFonts w:ascii="Times New Roman" w:hAnsi="Times New Roman"/>
                <w:bCs/>
                <w:sz w:val="21"/>
                <w:szCs w:val="21"/>
              </w:rPr>
              <w:t>Федеральное казенное учреждение «Исправительный центр № 1 Управления Федеральной службы исполнения наказаний по Республике Карелия» (ФКУ ИЦ-1 УФСИН России по Республике Карелия)</w:t>
            </w:r>
          </w:p>
          <w:p w:rsidR="00F741DF" w:rsidRPr="00F741DF" w:rsidRDefault="00F741DF" w:rsidP="008C1333">
            <w:pPr>
              <w:pStyle w:val="ab"/>
              <w:widowControl w:val="0"/>
              <w:rPr>
                <w:rFonts w:ascii="Times New Roman" w:hAnsi="Times New Roman"/>
                <w:bCs/>
                <w:sz w:val="21"/>
                <w:szCs w:val="21"/>
              </w:rPr>
            </w:pPr>
          </w:p>
          <w:p w:rsidR="00F741DF" w:rsidRPr="00F741DF" w:rsidRDefault="00624356" w:rsidP="008C1333">
            <w:pPr>
              <w:pStyle w:val="ConsPlusNormal"/>
              <w:rPr>
                <w:sz w:val="21"/>
                <w:szCs w:val="21"/>
              </w:rPr>
            </w:pPr>
            <w:r>
              <w:rPr>
                <w:sz w:val="21"/>
                <w:szCs w:val="21"/>
              </w:rPr>
              <w:t>Н</w:t>
            </w:r>
            <w:r w:rsidR="00F741DF" w:rsidRPr="00F741DF">
              <w:rPr>
                <w:sz w:val="21"/>
                <w:szCs w:val="21"/>
              </w:rPr>
              <w:t>ачальник</w:t>
            </w:r>
            <w:r w:rsidR="00C82745">
              <w:rPr>
                <w:sz w:val="21"/>
                <w:szCs w:val="21"/>
              </w:rPr>
              <w:t xml:space="preserve"> учреждения</w:t>
            </w: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r w:rsidRPr="00F741DF">
              <w:rPr>
                <w:sz w:val="21"/>
                <w:szCs w:val="21"/>
              </w:rPr>
              <w:t xml:space="preserve">_______________ </w:t>
            </w:r>
            <w:r w:rsidR="00624356">
              <w:rPr>
                <w:sz w:val="21"/>
                <w:szCs w:val="21"/>
              </w:rPr>
              <w:t>Н.А. Корниленков</w:t>
            </w: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r w:rsidRPr="00F741DF">
              <w:rPr>
                <w:sz w:val="21"/>
                <w:szCs w:val="21"/>
              </w:rPr>
              <w:t>«___» _______________ 202</w:t>
            </w:r>
            <w:r w:rsidR="00624356">
              <w:rPr>
                <w:sz w:val="21"/>
                <w:szCs w:val="21"/>
              </w:rPr>
              <w:t>6</w:t>
            </w:r>
            <w:r w:rsidRPr="00F741DF">
              <w:rPr>
                <w:sz w:val="21"/>
                <w:szCs w:val="21"/>
              </w:rPr>
              <w:t>г.</w:t>
            </w: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r w:rsidRPr="00F741DF">
              <w:rPr>
                <w:sz w:val="21"/>
                <w:szCs w:val="21"/>
              </w:rPr>
              <w:t>М.П.</w:t>
            </w:r>
          </w:p>
        </w:tc>
        <w:tc>
          <w:tcPr>
            <w:tcW w:w="4550" w:type="dxa"/>
          </w:tcPr>
          <w:p w:rsidR="00F741DF" w:rsidRPr="00F741DF" w:rsidRDefault="00F741DF" w:rsidP="008C1333">
            <w:pPr>
              <w:pStyle w:val="ConsPlusNormal"/>
              <w:jc w:val="center"/>
              <w:rPr>
                <w:sz w:val="21"/>
                <w:szCs w:val="21"/>
              </w:rPr>
            </w:pPr>
            <w:r w:rsidRPr="00F741DF">
              <w:rPr>
                <w:sz w:val="21"/>
                <w:szCs w:val="21"/>
              </w:rPr>
              <w:t>ПОСТАВЩИК:</w:t>
            </w: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r w:rsidRPr="00F741DF">
              <w:rPr>
                <w:sz w:val="21"/>
                <w:szCs w:val="21"/>
              </w:rPr>
              <w:t>__________________/</w:t>
            </w: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r w:rsidRPr="00F741DF">
              <w:rPr>
                <w:sz w:val="21"/>
                <w:szCs w:val="21"/>
              </w:rPr>
              <w:t>«___» _______________ 202</w:t>
            </w:r>
            <w:r w:rsidR="00624356">
              <w:rPr>
                <w:sz w:val="21"/>
                <w:szCs w:val="21"/>
              </w:rPr>
              <w:t>6</w:t>
            </w:r>
            <w:r w:rsidRPr="00F741DF">
              <w:rPr>
                <w:sz w:val="21"/>
                <w:szCs w:val="21"/>
              </w:rPr>
              <w:t>г.</w:t>
            </w:r>
          </w:p>
          <w:p w:rsidR="00F741DF" w:rsidRPr="00F741DF" w:rsidRDefault="00F741DF" w:rsidP="008C1333">
            <w:pPr>
              <w:pStyle w:val="ConsPlusNormal"/>
              <w:rPr>
                <w:sz w:val="21"/>
                <w:szCs w:val="21"/>
              </w:rPr>
            </w:pPr>
          </w:p>
          <w:p w:rsidR="00F741DF" w:rsidRPr="00F741DF" w:rsidRDefault="00F741DF" w:rsidP="008C1333">
            <w:pPr>
              <w:pStyle w:val="ConsPlusNormal"/>
              <w:rPr>
                <w:sz w:val="21"/>
                <w:szCs w:val="21"/>
              </w:rPr>
            </w:pPr>
            <w:r w:rsidRPr="00F741DF">
              <w:rPr>
                <w:sz w:val="21"/>
                <w:szCs w:val="21"/>
              </w:rPr>
              <w:t>М.П.</w:t>
            </w:r>
          </w:p>
        </w:tc>
      </w:tr>
    </w:tbl>
    <w:p w:rsidR="00F741DF" w:rsidRDefault="00F741DF" w:rsidP="00C84CF6">
      <w:pPr>
        <w:tabs>
          <w:tab w:val="center" w:pos="5233"/>
        </w:tabs>
        <w:ind w:left="-142"/>
        <w:jc w:val="both"/>
        <w:rPr>
          <w:sz w:val="21"/>
          <w:szCs w:val="21"/>
        </w:rPr>
      </w:pPr>
    </w:p>
    <w:p w:rsidR="008C1333" w:rsidRDefault="008C1333" w:rsidP="00C84CF6">
      <w:pPr>
        <w:tabs>
          <w:tab w:val="center" w:pos="5233"/>
        </w:tabs>
        <w:ind w:left="-142"/>
        <w:jc w:val="both"/>
        <w:rPr>
          <w:sz w:val="21"/>
          <w:szCs w:val="21"/>
        </w:rPr>
      </w:pPr>
    </w:p>
    <w:p w:rsidR="008C1333" w:rsidRDefault="008C1333" w:rsidP="00C84CF6">
      <w:pPr>
        <w:tabs>
          <w:tab w:val="center" w:pos="5233"/>
        </w:tabs>
        <w:ind w:left="-142"/>
        <w:jc w:val="both"/>
        <w:rPr>
          <w:sz w:val="21"/>
          <w:szCs w:val="21"/>
        </w:rPr>
      </w:pPr>
    </w:p>
    <w:p w:rsidR="008C1333" w:rsidRDefault="008C1333" w:rsidP="00C84CF6">
      <w:pPr>
        <w:tabs>
          <w:tab w:val="center" w:pos="5233"/>
        </w:tabs>
        <w:ind w:left="-142"/>
        <w:jc w:val="both"/>
        <w:rPr>
          <w:sz w:val="21"/>
          <w:szCs w:val="21"/>
        </w:rPr>
      </w:pPr>
    </w:p>
    <w:p w:rsidR="008C1333" w:rsidRDefault="008C1333" w:rsidP="00C84CF6">
      <w:pPr>
        <w:tabs>
          <w:tab w:val="center" w:pos="5233"/>
        </w:tabs>
        <w:ind w:left="-142"/>
        <w:jc w:val="both"/>
        <w:rPr>
          <w:sz w:val="21"/>
          <w:szCs w:val="21"/>
        </w:rPr>
      </w:pPr>
    </w:p>
    <w:p w:rsidR="008C1333" w:rsidRDefault="008C1333" w:rsidP="00C84CF6">
      <w:pPr>
        <w:tabs>
          <w:tab w:val="center" w:pos="5233"/>
        </w:tabs>
        <w:ind w:left="-142"/>
        <w:jc w:val="both"/>
        <w:rPr>
          <w:sz w:val="21"/>
          <w:szCs w:val="21"/>
        </w:rPr>
      </w:pPr>
    </w:p>
    <w:p w:rsidR="008C1333" w:rsidRDefault="008C1333" w:rsidP="00C84CF6">
      <w:pPr>
        <w:tabs>
          <w:tab w:val="center" w:pos="5233"/>
        </w:tabs>
        <w:ind w:left="-142"/>
        <w:jc w:val="both"/>
        <w:rPr>
          <w:sz w:val="21"/>
          <w:szCs w:val="21"/>
        </w:rPr>
      </w:pPr>
    </w:p>
    <w:tbl>
      <w:tblPr>
        <w:tblW w:w="10207" w:type="dxa"/>
        <w:tblInd w:w="-34" w:type="dxa"/>
        <w:tblLook w:val="04A0"/>
      </w:tblPr>
      <w:tblGrid>
        <w:gridCol w:w="5812"/>
        <w:gridCol w:w="4395"/>
      </w:tblGrid>
      <w:tr w:rsidR="00F741DF" w:rsidRPr="008C1333" w:rsidTr="008C1333">
        <w:tc>
          <w:tcPr>
            <w:tcW w:w="5812" w:type="dxa"/>
          </w:tcPr>
          <w:p w:rsidR="00F741DF" w:rsidRPr="008C1333" w:rsidRDefault="00F741DF" w:rsidP="008C1333">
            <w:pPr>
              <w:widowControl w:val="0"/>
              <w:ind w:left="165"/>
              <w:jc w:val="center"/>
              <w:rPr>
                <w:rFonts w:ascii="Calibri" w:hAnsi="Calibri"/>
                <w:sz w:val="21"/>
                <w:szCs w:val="21"/>
              </w:rPr>
            </w:pPr>
          </w:p>
        </w:tc>
        <w:tc>
          <w:tcPr>
            <w:tcW w:w="4395" w:type="dxa"/>
          </w:tcPr>
          <w:p w:rsidR="00F741DF" w:rsidRPr="008C1333" w:rsidRDefault="00F741DF" w:rsidP="008C1333">
            <w:pPr>
              <w:widowControl w:val="0"/>
              <w:jc w:val="center"/>
              <w:rPr>
                <w:sz w:val="21"/>
                <w:szCs w:val="21"/>
              </w:rPr>
            </w:pPr>
            <w:r w:rsidRPr="008C1333">
              <w:rPr>
                <w:sz w:val="21"/>
                <w:szCs w:val="21"/>
              </w:rPr>
              <w:t>Приложение № 2</w:t>
            </w:r>
          </w:p>
          <w:p w:rsidR="00F741DF" w:rsidRPr="008C1333" w:rsidRDefault="00F741DF" w:rsidP="008C1333">
            <w:pPr>
              <w:widowControl w:val="0"/>
              <w:jc w:val="center"/>
              <w:rPr>
                <w:sz w:val="21"/>
                <w:szCs w:val="21"/>
              </w:rPr>
            </w:pPr>
            <w:r w:rsidRPr="008C1333">
              <w:rPr>
                <w:sz w:val="21"/>
                <w:szCs w:val="21"/>
              </w:rPr>
              <w:t>к Государственному контракту</w:t>
            </w:r>
          </w:p>
          <w:p w:rsidR="00F741DF" w:rsidRPr="008C1333" w:rsidRDefault="00F741DF" w:rsidP="00624356">
            <w:pPr>
              <w:widowControl w:val="0"/>
              <w:jc w:val="center"/>
              <w:rPr>
                <w:rFonts w:ascii="Calibri" w:hAnsi="Calibri"/>
                <w:sz w:val="21"/>
                <w:szCs w:val="21"/>
              </w:rPr>
            </w:pPr>
            <w:r w:rsidRPr="008C1333">
              <w:rPr>
                <w:sz w:val="21"/>
                <w:szCs w:val="21"/>
              </w:rPr>
              <w:t>от «____» _____________ 202</w:t>
            </w:r>
            <w:r w:rsidR="00624356">
              <w:rPr>
                <w:sz w:val="21"/>
                <w:szCs w:val="21"/>
              </w:rPr>
              <w:t>6</w:t>
            </w:r>
            <w:r w:rsidRPr="008C1333">
              <w:rPr>
                <w:sz w:val="21"/>
                <w:szCs w:val="21"/>
              </w:rPr>
              <w:t>г. № _____</w:t>
            </w:r>
          </w:p>
        </w:tc>
      </w:tr>
    </w:tbl>
    <w:p w:rsidR="009D2D02" w:rsidRPr="00EF73A6" w:rsidRDefault="009D2D02" w:rsidP="00A7087D">
      <w:pPr>
        <w:rPr>
          <w:sz w:val="21"/>
          <w:szCs w:val="21"/>
        </w:rPr>
      </w:pPr>
    </w:p>
    <w:p w:rsidR="009D2D02" w:rsidRPr="00EF73A6" w:rsidRDefault="009D2D02" w:rsidP="009D2D02">
      <w:pPr>
        <w:jc w:val="center"/>
        <w:rPr>
          <w:b/>
          <w:sz w:val="21"/>
          <w:szCs w:val="21"/>
        </w:rPr>
      </w:pPr>
      <w:r w:rsidRPr="00EF73A6">
        <w:rPr>
          <w:b/>
          <w:sz w:val="21"/>
          <w:szCs w:val="21"/>
        </w:rPr>
        <w:t xml:space="preserve">ОБРАЗЕЦ </w:t>
      </w:r>
    </w:p>
    <w:p w:rsidR="009D2D02" w:rsidRPr="00EF73A6" w:rsidRDefault="009D2D02" w:rsidP="009D2D02">
      <w:pPr>
        <w:jc w:val="center"/>
        <w:rPr>
          <w:sz w:val="21"/>
          <w:szCs w:val="21"/>
        </w:rPr>
      </w:pPr>
    </w:p>
    <w:p w:rsidR="009D2D02" w:rsidRPr="00EF73A6" w:rsidRDefault="009D2D02" w:rsidP="009D2D02">
      <w:pPr>
        <w:jc w:val="center"/>
        <w:rPr>
          <w:sz w:val="21"/>
          <w:szCs w:val="21"/>
          <w:lang w:eastAsia="ar-SA"/>
        </w:rPr>
      </w:pPr>
      <w:r w:rsidRPr="00EF73A6">
        <w:rPr>
          <w:sz w:val="21"/>
          <w:szCs w:val="21"/>
          <w:lang w:eastAsia="ar-SA"/>
        </w:rPr>
        <w:t>АКТ ПРИЕМА-ПЕРЕДАЧИ</w:t>
      </w:r>
    </w:p>
    <w:p w:rsidR="009D2D02" w:rsidRPr="00EF73A6" w:rsidRDefault="009C7CF9" w:rsidP="009D2D02">
      <w:pPr>
        <w:suppressAutoHyphens/>
        <w:autoSpaceDE w:val="0"/>
        <w:jc w:val="center"/>
        <w:rPr>
          <w:sz w:val="21"/>
          <w:szCs w:val="21"/>
          <w:lang w:eastAsia="ar-SA"/>
        </w:rPr>
      </w:pPr>
      <w:r w:rsidRPr="00EF73A6">
        <w:rPr>
          <w:sz w:val="21"/>
          <w:szCs w:val="21"/>
          <w:lang w:eastAsia="ar-SA"/>
        </w:rPr>
        <w:t>по Г</w:t>
      </w:r>
      <w:r w:rsidR="009D2D02" w:rsidRPr="00EF73A6">
        <w:rPr>
          <w:sz w:val="21"/>
          <w:szCs w:val="21"/>
          <w:lang w:eastAsia="ar-SA"/>
        </w:rPr>
        <w:t>осударственному ко</w:t>
      </w:r>
      <w:r w:rsidRPr="00EF73A6">
        <w:rPr>
          <w:sz w:val="21"/>
          <w:szCs w:val="21"/>
          <w:lang w:eastAsia="ar-SA"/>
        </w:rPr>
        <w:t>нтракту от «____» _________ 202</w:t>
      </w:r>
      <w:r w:rsidR="00624356">
        <w:rPr>
          <w:sz w:val="21"/>
          <w:szCs w:val="21"/>
          <w:lang w:eastAsia="ar-SA"/>
        </w:rPr>
        <w:t>6</w:t>
      </w:r>
      <w:r w:rsidR="009D2D02" w:rsidRPr="00EF73A6">
        <w:rPr>
          <w:sz w:val="21"/>
          <w:szCs w:val="21"/>
          <w:lang w:eastAsia="ar-SA"/>
        </w:rPr>
        <w:t xml:space="preserve"> г. № ____________________________</w:t>
      </w:r>
    </w:p>
    <w:p w:rsidR="009D2D02" w:rsidRPr="00EF73A6" w:rsidRDefault="009D2D02" w:rsidP="009D2D02">
      <w:pPr>
        <w:widowControl w:val="0"/>
        <w:suppressAutoHyphens/>
        <w:autoSpaceDE w:val="0"/>
        <w:jc w:val="both"/>
        <w:rPr>
          <w:sz w:val="21"/>
          <w:szCs w:val="21"/>
          <w:lang w:eastAsia="ar-SA"/>
        </w:rPr>
      </w:pPr>
    </w:p>
    <w:p w:rsidR="009D2D02" w:rsidRPr="00EF73A6" w:rsidRDefault="009D2D02" w:rsidP="009D2D02">
      <w:pPr>
        <w:widowControl w:val="0"/>
        <w:suppressAutoHyphens/>
        <w:autoSpaceDE w:val="0"/>
        <w:jc w:val="both"/>
        <w:rPr>
          <w:i/>
          <w:iCs/>
          <w:sz w:val="21"/>
          <w:szCs w:val="21"/>
          <w:lang w:eastAsia="ar-SA"/>
        </w:rPr>
      </w:pPr>
      <w:r w:rsidRPr="00EF73A6">
        <w:rPr>
          <w:sz w:val="21"/>
          <w:szCs w:val="21"/>
          <w:lang w:eastAsia="ar-SA"/>
        </w:rPr>
        <w:t xml:space="preserve">г. ______________ (по месту нахождения грузополучателя)  </w:t>
      </w:r>
      <w:r w:rsidR="009C7CF9" w:rsidRPr="00EF73A6">
        <w:rPr>
          <w:sz w:val="21"/>
          <w:szCs w:val="21"/>
          <w:lang w:eastAsia="ar-SA"/>
        </w:rPr>
        <w:t xml:space="preserve">               </w:t>
      </w:r>
      <w:r w:rsidRPr="00EF73A6">
        <w:rPr>
          <w:sz w:val="21"/>
          <w:szCs w:val="21"/>
          <w:lang w:eastAsia="ar-SA"/>
        </w:rPr>
        <w:tab/>
        <w:t>«____» _______________ 20___ г.</w:t>
      </w:r>
    </w:p>
    <w:p w:rsidR="009D2D02" w:rsidRPr="00EF73A6" w:rsidRDefault="009D2D02" w:rsidP="009D2D02">
      <w:pPr>
        <w:widowControl w:val="0"/>
        <w:suppressAutoHyphens/>
        <w:autoSpaceDE w:val="0"/>
        <w:ind w:firstLine="708"/>
        <w:jc w:val="both"/>
        <w:rPr>
          <w:sz w:val="21"/>
          <w:szCs w:val="21"/>
          <w:lang w:eastAsia="ar-SA"/>
        </w:rPr>
      </w:pPr>
      <w:r w:rsidRPr="00EF73A6">
        <w:rPr>
          <w:i/>
          <w:iCs/>
          <w:sz w:val="21"/>
          <w:szCs w:val="21"/>
          <w:lang w:eastAsia="ar-SA"/>
        </w:rPr>
        <w:t xml:space="preserve">                                                                                                        (дата составления акта)</w:t>
      </w:r>
    </w:p>
    <w:p w:rsidR="009D2D02" w:rsidRPr="00EF73A6" w:rsidRDefault="009D2D02" w:rsidP="009D2D02">
      <w:pPr>
        <w:suppressAutoHyphens/>
        <w:autoSpaceDE w:val="0"/>
        <w:jc w:val="both"/>
        <w:rPr>
          <w:color w:val="FF0000"/>
          <w:sz w:val="21"/>
          <w:szCs w:val="21"/>
          <w:lang w:eastAsia="ar-SA"/>
        </w:rPr>
      </w:pPr>
    </w:p>
    <w:p w:rsidR="009D2D02" w:rsidRPr="00EF73A6" w:rsidRDefault="009D2D02" w:rsidP="009D2D02">
      <w:pPr>
        <w:suppressAutoHyphens/>
        <w:autoSpaceDE w:val="0"/>
        <w:jc w:val="both"/>
        <w:rPr>
          <w:sz w:val="21"/>
          <w:szCs w:val="21"/>
          <w:lang w:eastAsia="ar-SA"/>
        </w:rPr>
      </w:pPr>
      <w:r w:rsidRPr="00EF73A6">
        <w:rPr>
          <w:sz w:val="21"/>
          <w:szCs w:val="21"/>
          <w:lang w:eastAsia="ar-SA"/>
        </w:rPr>
        <w:t xml:space="preserve">Мы, нижеподписавшиеся, представитель </w:t>
      </w:r>
      <w:r w:rsidRPr="00EF73A6">
        <w:rPr>
          <w:b/>
          <w:sz w:val="21"/>
          <w:szCs w:val="21"/>
          <w:lang w:eastAsia="ar-SA"/>
        </w:rPr>
        <w:t>Поставщика</w:t>
      </w:r>
      <w:r w:rsidRPr="00EF73A6">
        <w:rPr>
          <w:sz w:val="21"/>
          <w:szCs w:val="21"/>
          <w:lang w:eastAsia="ar-SA"/>
        </w:rPr>
        <w:t>, в лице(____________________________</w:t>
      </w:r>
      <w:r w:rsidRPr="00EF73A6">
        <w:rPr>
          <w:i/>
          <w:iCs/>
          <w:sz w:val="21"/>
          <w:szCs w:val="21"/>
          <w:lang w:eastAsia="ar-SA"/>
        </w:rPr>
        <w:t>)</w:t>
      </w:r>
      <w:r w:rsidRPr="00EF73A6">
        <w:rPr>
          <w:sz w:val="21"/>
          <w:szCs w:val="21"/>
          <w:lang w:eastAsia="ar-SA"/>
        </w:rPr>
        <w:t xml:space="preserve">, </w:t>
      </w:r>
    </w:p>
    <w:p w:rsidR="009D2D02" w:rsidRPr="00EF73A6" w:rsidRDefault="009D2D02" w:rsidP="009D2D02">
      <w:pPr>
        <w:suppressAutoHyphens/>
        <w:autoSpaceDE w:val="0"/>
        <w:jc w:val="both"/>
        <w:rPr>
          <w:sz w:val="21"/>
          <w:szCs w:val="21"/>
          <w:lang w:eastAsia="ar-SA"/>
        </w:rPr>
      </w:pPr>
      <w:r w:rsidRPr="00EF73A6">
        <w:rPr>
          <w:i/>
          <w:iCs/>
          <w:sz w:val="21"/>
          <w:szCs w:val="21"/>
          <w:lang w:eastAsia="ar-SA"/>
        </w:rPr>
        <w:t>должность, Ф.И.О. представителя</w:t>
      </w:r>
    </w:p>
    <w:p w:rsidR="009D2D02" w:rsidRPr="00EF73A6" w:rsidRDefault="009D2D02" w:rsidP="009D2D02">
      <w:pPr>
        <w:suppressAutoHyphens/>
        <w:autoSpaceDE w:val="0"/>
        <w:jc w:val="both"/>
        <w:rPr>
          <w:sz w:val="21"/>
          <w:szCs w:val="21"/>
          <w:lang w:eastAsia="ar-SA"/>
        </w:rPr>
      </w:pPr>
      <w:r w:rsidRPr="00EF73A6">
        <w:rPr>
          <w:sz w:val="21"/>
          <w:szCs w:val="21"/>
          <w:lang w:eastAsia="ar-SA"/>
        </w:rPr>
        <w:t xml:space="preserve">действующий на основании ______________________, с одной стороны, и представитель </w:t>
      </w:r>
      <w:r w:rsidRPr="00EF73A6">
        <w:rPr>
          <w:b/>
          <w:sz w:val="21"/>
          <w:szCs w:val="21"/>
          <w:lang w:eastAsia="ar-SA"/>
        </w:rPr>
        <w:t>Государственного заказчика</w:t>
      </w:r>
      <w:r w:rsidRPr="00EF73A6">
        <w:rPr>
          <w:sz w:val="21"/>
          <w:szCs w:val="21"/>
          <w:lang w:eastAsia="ar-SA"/>
        </w:rPr>
        <w:t xml:space="preserve"> в лице (__________________________________</w:t>
      </w:r>
      <w:r w:rsidRPr="00EF73A6">
        <w:rPr>
          <w:i/>
          <w:iCs/>
          <w:sz w:val="21"/>
          <w:szCs w:val="21"/>
          <w:lang w:eastAsia="ar-SA"/>
        </w:rPr>
        <w:t>)</w:t>
      </w:r>
      <w:r w:rsidRPr="00EF73A6">
        <w:rPr>
          <w:sz w:val="21"/>
          <w:szCs w:val="21"/>
          <w:lang w:eastAsia="ar-SA"/>
        </w:rPr>
        <w:t>, действующий на</w:t>
      </w:r>
    </w:p>
    <w:p w:rsidR="009D2D02" w:rsidRPr="00EF73A6" w:rsidRDefault="009D2D02" w:rsidP="009D2D02">
      <w:pPr>
        <w:suppressAutoHyphens/>
        <w:autoSpaceDE w:val="0"/>
        <w:jc w:val="both"/>
        <w:rPr>
          <w:sz w:val="21"/>
          <w:szCs w:val="21"/>
          <w:lang w:eastAsia="ar-SA"/>
        </w:rPr>
      </w:pPr>
      <w:r w:rsidRPr="00EF73A6">
        <w:rPr>
          <w:i/>
          <w:iCs/>
          <w:sz w:val="21"/>
          <w:szCs w:val="21"/>
          <w:lang w:eastAsia="ar-SA"/>
        </w:rPr>
        <w:t>должность, Ф.И.О. представителя</w:t>
      </w:r>
    </w:p>
    <w:p w:rsidR="009D2D02" w:rsidRPr="00EF73A6" w:rsidRDefault="009D2D02" w:rsidP="009D2D02">
      <w:pPr>
        <w:suppressAutoHyphens/>
        <w:autoSpaceDE w:val="0"/>
        <w:jc w:val="both"/>
        <w:rPr>
          <w:sz w:val="21"/>
          <w:szCs w:val="21"/>
          <w:lang w:eastAsia="ar-SA"/>
        </w:rPr>
      </w:pPr>
      <w:r w:rsidRPr="00EF73A6">
        <w:rPr>
          <w:sz w:val="21"/>
          <w:szCs w:val="21"/>
          <w:lang w:eastAsia="ar-SA"/>
        </w:rPr>
        <w:t>основании ______________________, с другой стороны, составили</w:t>
      </w:r>
      <w:r w:rsidR="009C7CF9" w:rsidRPr="00EF73A6">
        <w:rPr>
          <w:sz w:val="21"/>
          <w:szCs w:val="21"/>
          <w:lang w:eastAsia="ar-SA"/>
        </w:rPr>
        <w:t xml:space="preserve"> </w:t>
      </w:r>
      <w:r w:rsidRPr="00EF73A6">
        <w:rPr>
          <w:sz w:val="21"/>
          <w:szCs w:val="21"/>
          <w:lang w:eastAsia="ar-SA"/>
        </w:rPr>
        <w:t>настоящий Акт о нижеследующем:</w:t>
      </w:r>
    </w:p>
    <w:p w:rsidR="009D2D02" w:rsidRPr="00EF73A6" w:rsidRDefault="009D2D02" w:rsidP="009D2D02">
      <w:pPr>
        <w:suppressAutoHyphens/>
        <w:autoSpaceDE w:val="0"/>
        <w:jc w:val="both"/>
        <w:rPr>
          <w:sz w:val="21"/>
          <w:szCs w:val="21"/>
          <w:lang w:eastAsia="ar-SA"/>
        </w:rPr>
      </w:pPr>
      <w:r w:rsidRPr="00EF73A6">
        <w:rPr>
          <w:sz w:val="21"/>
          <w:szCs w:val="21"/>
          <w:lang w:eastAsia="ar-SA"/>
        </w:rPr>
        <w:t xml:space="preserve">         </w:t>
      </w:r>
      <w:r w:rsidR="009C7CF9" w:rsidRPr="00EF73A6">
        <w:rPr>
          <w:sz w:val="21"/>
          <w:szCs w:val="21"/>
          <w:lang w:eastAsia="ar-SA"/>
        </w:rPr>
        <w:t xml:space="preserve">    В соответствии с условиями Г</w:t>
      </w:r>
      <w:r w:rsidRPr="00EF73A6">
        <w:rPr>
          <w:sz w:val="21"/>
          <w:szCs w:val="21"/>
          <w:lang w:eastAsia="ar-SA"/>
        </w:rPr>
        <w:t>осударственного кон</w:t>
      </w:r>
      <w:r w:rsidR="009C7CF9" w:rsidRPr="00EF73A6">
        <w:rPr>
          <w:sz w:val="21"/>
          <w:szCs w:val="21"/>
          <w:lang w:eastAsia="ar-SA"/>
        </w:rPr>
        <w:t>тракта от «____» __________ 202</w:t>
      </w:r>
      <w:r w:rsidR="00624356">
        <w:rPr>
          <w:sz w:val="21"/>
          <w:szCs w:val="21"/>
          <w:lang w:eastAsia="ar-SA"/>
        </w:rPr>
        <w:t>6</w:t>
      </w:r>
      <w:r w:rsidRPr="00EF73A6">
        <w:rPr>
          <w:sz w:val="21"/>
          <w:szCs w:val="21"/>
          <w:lang w:eastAsia="ar-SA"/>
        </w:rPr>
        <w:t xml:space="preserve"> г. № _________, Поставщик поставил, а Государственный заказчик принял товар, указанный в нижеприведенной таблице:</w:t>
      </w:r>
    </w:p>
    <w:p w:rsidR="009D2D02" w:rsidRPr="00EF73A6" w:rsidRDefault="009D2D02" w:rsidP="009D2D02">
      <w:pPr>
        <w:widowControl w:val="0"/>
        <w:suppressAutoHyphens/>
        <w:jc w:val="both"/>
        <w:rPr>
          <w:kern w:val="1"/>
          <w:sz w:val="21"/>
          <w:szCs w:val="21"/>
          <w:lang w:eastAsia="ar-SA"/>
        </w:rPr>
      </w:pPr>
    </w:p>
    <w:tbl>
      <w:tblPr>
        <w:tblW w:w="10015" w:type="dxa"/>
        <w:jc w:val="center"/>
        <w:tblInd w:w="780" w:type="dxa"/>
        <w:tblLayout w:type="fixed"/>
        <w:tblLook w:val="0000"/>
      </w:tblPr>
      <w:tblGrid>
        <w:gridCol w:w="721"/>
        <w:gridCol w:w="2264"/>
        <w:gridCol w:w="2053"/>
        <w:gridCol w:w="956"/>
        <w:gridCol w:w="1186"/>
        <w:gridCol w:w="1417"/>
        <w:gridCol w:w="1418"/>
      </w:tblGrid>
      <w:tr w:rsidR="009D2D02" w:rsidRPr="00EF73A6" w:rsidTr="00410FD2">
        <w:trPr>
          <w:jc w:val="center"/>
        </w:trPr>
        <w:tc>
          <w:tcPr>
            <w:tcW w:w="721" w:type="dxa"/>
            <w:tcBorders>
              <w:top w:val="single" w:sz="4" w:space="0" w:color="000000"/>
              <w:left w:val="single" w:sz="4" w:space="0" w:color="000000"/>
              <w:bottom w:val="single" w:sz="4" w:space="0" w:color="000000"/>
            </w:tcBorders>
            <w:shd w:val="clear" w:color="auto" w:fill="F2F2F2"/>
            <w:vAlign w:val="center"/>
          </w:tcPr>
          <w:p w:rsidR="009D2D02" w:rsidRPr="00EF73A6" w:rsidRDefault="009D2D02" w:rsidP="00410FD2">
            <w:pPr>
              <w:widowControl w:val="0"/>
              <w:suppressAutoHyphens/>
              <w:autoSpaceDE w:val="0"/>
              <w:jc w:val="center"/>
              <w:rPr>
                <w:b/>
                <w:sz w:val="21"/>
                <w:szCs w:val="21"/>
                <w:lang w:eastAsia="ar-SA"/>
              </w:rPr>
            </w:pPr>
            <w:r w:rsidRPr="00EF73A6">
              <w:rPr>
                <w:b/>
                <w:sz w:val="21"/>
                <w:szCs w:val="21"/>
                <w:lang w:eastAsia="ar-SA"/>
              </w:rPr>
              <w:t>№ п/п</w:t>
            </w:r>
          </w:p>
        </w:tc>
        <w:tc>
          <w:tcPr>
            <w:tcW w:w="2264" w:type="dxa"/>
            <w:tcBorders>
              <w:top w:val="single" w:sz="4" w:space="0" w:color="000000"/>
              <w:left w:val="single" w:sz="4" w:space="0" w:color="000000"/>
              <w:bottom w:val="single" w:sz="4" w:space="0" w:color="000000"/>
            </w:tcBorders>
            <w:shd w:val="clear" w:color="auto" w:fill="F2F2F2"/>
            <w:vAlign w:val="center"/>
          </w:tcPr>
          <w:p w:rsidR="009D2D02" w:rsidRPr="00EF73A6" w:rsidRDefault="009D2D02" w:rsidP="00410FD2">
            <w:pPr>
              <w:widowControl w:val="0"/>
              <w:suppressAutoHyphens/>
              <w:autoSpaceDE w:val="0"/>
              <w:jc w:val="center"/>
              <w:rPr>
                <w:b/>
                <w:sz w:val="21"/>
                <w:szCs w:val="21"/>
                <w:lang w:eastAsia="ar-SA"/>
              </w:rPr>
            </w:pPr>
          </w:p>
          <w:p w:rsidR="009D2D02" w:rsidRPr="00EF73A6" w:rsidRDefault="009D2D02" w:rsidP="00410FD2">
            <w:pPr>
              <w:widowControl w:val="0"/>
              <w:suppressAutoHyphens/>
              <w:autoSpaceDE w:val="0"/>
              <w:jc w:val="center"/>
              <w:rPr>
                <w:b/>
                <w:sz w:val="21"/>
                <w:szCs w:val="21"/>
                <w:lang w:eastAsia="ar-SA"/>
              </w:rPr>
            </w:pPr>
          </w:p>
          <w:p w:rsidR="009D2D02" w:rsidRPr="00EF73A6" w:rsidRDefault="009D2D02" w:rsidP="00410FD2">
            <w:pPr>
              <w:widowControl w:val="0"/>
              <w:suppressAutoHyphens/>
              <w:autoSpaceDE w:val="0"/>
              <w:jc w:val="center"/>
              <w:rPr>
                <w:b/>
                <w:sz w:val="21"/>
                <w:szCs w:val="21"/>
              </w:rPr>
            </w:pPr>
            <w:r w:rsidRPr="00EF73A6">
              <w:rPr>
                <w:b/>
                <w:sz w:val="21"/>
                <w:szCs w:val="21"/>
                <w:lang w:eastAsia="ar-SA"/>
              </w:rPr>
              <w:t>Наименование товара</w:t>
            </w:r>
          </w:p>
          <w:p w:rsidR="009D2D02" w:rsidRPr="00EF73A6" w:rsidRDefault="009D2D02" w:rsidP="00410FD2">
            <w:pPr>
              <w:widowControl w:val="0"/>
              <w:suppressAutoHyphens/>
              <w:autoSpaceDE w:val="0"/>
              <w:jc w:val="center"/>
              <w:rPr>
                <w:b/>
                <w:sz w:val="21"/>
                <w:szCs w:val="21"/>
                <w:lang w:eastAsia="ar-SA"/>
              </w:rPr>
            </w:pPr>
          </w:p>
          <w:p w:rsidR="009D2D02" w:rsidRPr="00EF73A6" w:rsidRDefault="009D2D02" w:rsidP="00410FD2">
            <w:pPr>
              <w:widowControl w:val="0"/>
              <w:suppressAutoHyphens/>
              <w:autoSpaceDE w:val="0"/>
              <w:jc w:val="center"/>
              <w:rPr>
                <w:b/>
                <w:sz w:val="21"/>
                <w:szCs w:val="21"/>
                <w:lang w:eastAsia="ar-SA"/>
              </w:rPr>
            </w:pPr>
          </w:p>
        </w:tc>
        <w:tc>
          <w:tcPr>
            <w:tcW w:w="2053" w:type="dxa"/>
            <w:tcBorders>
              <w:top w:val="single" w:sz="4" w:space="0" w:color="000000"/>
              <w:left w:val="single" w:sz="4" w:space="0" w:color="000000"/>
              <w:bottom w:val="single" w:sz="4" w:space="0" w:color="000000"/>
            </w:tcBorders>
            <w:shd w:val="clear" w:color="auto" w:fill="F2F2F2"/>
            <w:vAlign w:val="center"/>
          </w:tcPr>
          <w:p w:rsidR="009D2D02" w:rsidRPr="00EF73A6" w:rsidRDefault="009D2D02" w:rsidP="00410FD2">
            <w:pPr>
              <w:widowControl w:val="0"/>
              <w:suppressAutoHyphens/>
              <w:autoSpaceDE w:val="0"/>
              <w:jc w:val="center"/>
              <w:rPr>
                <w:b/>
                <w:sz w:val="21"/>
                <w:szCs w:val="21"/>
                <w:lang w:eastAsia="ar-SA"/>
              </w:rPr>
            </w:pPr>
            <w:r w:rsidRPr="00EF73A6">
              <w:rPr>
                <w:b/>
                <w:sz w:val="21"/>
                <w:szCs w:val="21"/>
                <w:lang w:eastAsia="ar-SA"/>
              </w:rPr>
              <w:t>Характеристики</w:t>
            </w:r>
          </w:p>
        </w:tc>
        <w:tc>
          <w:tcPr>
            <w:tcW w:w="956" w:type="dxa"/>
            <w:tcBorders>
              <w:top w:val="single" w:sz="4" w:space="0" w:color="000000"/>
              <w:left w:val="single" w:sz="4" w:space="0" w:color="000000"/>
              <w:bottom w:val="single" w:sz="4" w:space="0" w:color="000000"/>
            </w:tcBorders>
            <w:shd w:val="clear" w:color="auto" w:fill="F2F2F2"/>
            <w:vAlign w:val="center"/>
          </w:tcPr>
          <w:p w:rsidR="009D2D02" w:rsidRPr="00EF73A6" w:rsidRDefault="009D2D02" w:rsidP="00410FD2">
            <w:pPr>
              <w:widowControl w:val="0"/>
              <w:suppressAutoHyphens/>
              <w:autoSpaceDE w:val="0"/>
              <w:jc w:val="center"/>
              <w:rPr>
                <w:b/>
                <w:sz w:val="21"/>
                <w:szCs w:val="21"/>
                <w:lang w:eastAsia="ar-SA"/>
              </w:rPr>
            </w:pPr>
            <w:r w:rsidRPr="00EF73A6">
              <w:rPr>
                <w:b/>
                <w:sz w:val="21"/>
                <w:szCs w:val="21"/>
                <w:lang w:eastAsia="ar-SA"/>
              </w:rPr>
              <w:t>Ед. изм.</w:t>
            </w:r>
          </w:p>
        </w:tc>
        <w:tc>
          <w:tcPr>
            <w:tcW w:w="1186" w:type="dxa"/>
            <w:tcBorders>
              <w:top w:val="single" w:sz="4" w:space="0" w:color="000000"/>
              <w:left w:val="single" w:sz="4" w:space="0" w:color="000000"/>
              <w:bottom w:val="single" w:sz="4" w:space="0" w:color="000000"/>
            </w:tcBorders>
            <w:shd w:val="clear" w:color="auto" w:fill="F2F2F2"/>
            <w:vAlign w:val="center"/>
          </w:tcPr>
          <w:p w:rsidR="009D2D02" w:rsidRPr="00EF73A6" w:rsidRDefault="009D2D02" w:rsidP="00410FD2">
            <w:pPr>
              <w:widowControl w:val="0"/>
              <w:suppressAutoHyphens/>
              <w:autoSpaceDE w:val="0"/>
              <w:jc w:val="center"/>
              <w:rPr>
                <w:b/>
                <w:sz w:val="21"/>
                <w:szCs w:val="21"/>
                <w:lang w:eastAsia="ar-SA"/>
              </w:rPr>
            </w:pPr>
            <w:r w:rsidRPr="00EF73A6">
              <w:rPr>
                <w:b/>
                <w:sz w:val="21"/>
                <w:szCs w:val="21"/>
                <w:lang w:eastAsia="ar-SA"/>
              </w:rPr>
              <w:t>Количество товара</w:t>
            </w:r>
          </w:p>
        </w:tc>
        <w:tc>
          <w:tcPr>
            <w:tcW w:w="1417" w:type="dxa"/>
            <w:tcBorders>
              <w:top w:val="single" w:sz="4" w:space="0" w:color="000000"/>
              <w:left w:val="single" w:sz="4" w:space="0" w:color="000000"/>
              <w:bottom w:val="single" w:sz="4" w:space="0" w:color="000000"/>
              <w:right w:val="single" w:sz="4" w:space="0" w:color="auto"/>
            </w:tcBorders>
            <w:shd w:val="clear" w:color="auto" w:fill="F2F2F2"/>
            <w:vAlign w:val="center"/>
          </w:tcPr>
          <w:p w:rsidR="009D2D02" w:rsidRPr="00EF73A6" w:rsidRDefault="009D2D02" w:rsidP="00410FD2">
            <w:pPr>
              <w:widowControl w:val="0"/>
              <w:suppressAutoHyphens/>
              <w:autoSpaceDE w:val="0"/>
              <w:jc w:val="center"/>
              <w:rPr>
                <w:b/>
                <w:sz w:val="21"/>
                <w:szCs w:val="21"/>
                <w:lang w:eastAsia="ar-SA"/>
              </w:rPr>
            </w:pPr>
            <w:r w:rsidRPr="00EF73A6">
              <w:rPr>
                <w:b/>
                <w:sz w:val="21"/>
                <w:szCs w:val="21"/>
                <w:lang w:eastAsia="ar-SA"/>
              </w:rPr>
              <w:t>Цена за единицу, руб.</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9D2D02" w:rsidRPr="00EF73A6" w:rsidRDefault="009D2D02" w:rsidP="00410FD2">
            <w:pPr>
              <w:widowControl w:val="0"/>
              <w:suppressAutoHyphens/>
              <w:autoSpaceDE w:val="0"/>
              <w:jc w:val="center"/>
              <w:rPr>
                <w:b/>
                <w:sz w:val="21"/>
                <w:szCs w:val="21"/>
                <w:lang w:eastAsia="ar-SA"/>
              </w:rPr>
            </w:pPr>
            <w:r w:rsidRPr="00EF73A6">
              <w:rPr>
                <w:b/>
                <w:sz w:val="21"/>
                <w:szCs w:val="21"/>
                <w:lang w:eastAsia="ar-SA"/>
              </w:rPr>
              <w:t>Сумма, руб.</w:t>
            </w:r>
          </w:p>
        </w:tc>
      </w:tr>
      <w:tr w:rsidR="009D2D02" w:rsidRPr="00EF73A6" w:rsidTr="00410FD2">
        <w:trPr>
          <w:jc w:val="center"/>
        </w:trPr>
        <w:tc>
          <w:tcPr>
            <w:tcW w:w="721" w:type="dxa"/>
            <w:tcBorders>
              <w:top w:val="single" w:sz="4" w:space="0" w:color="000000"/>
              <w:left w:val="single" w:sz="4" w:space="0" w:color="000000"/>
              <w:bottom w:val="single" w:sz="4" w:space="0" w:color="000000"/>
            </w:tcBorders>
            <w:vAlign w:val="center"/>
          </w:tcPr>
          <w:p w:rsidR="009D2D02" w:rsidRPr="00EF73A6" w:rsidRDefault="009D2D02" w:rsidP="00410FD2">
            <w:pPr>
              <w:widowControl w:val="0"/>
              <w:suppressAutoHyphens/>
              <w:autoSpaceDE w:val="0"/>
              <w:snapToGrid w:val="0"/>
              <w:jc w:val="both"/>
              <w:rPr>
                <w:sz w:val="21"/>
                <w:szCs w:val="21"/>
                <w:lang w:eastAsia="ar-SA"/>
              </w:rPr>
            </w:pPr>
          </w:p>
        </w:tc>
        <w:tc>
          <w:tcPr>
            <w:tcW w:w="2264" w:type="dxa"/>
            <w:tcBorders>
              <w:top w:val="single" w:sz="4" w:space="0" w:color="000000"/>
              <w:left w:val="single" w:sz="4" w:space="0" w:color="000000"/>
              <w:bottom w:val="single" w:sz="4" w:space="0" w:color="000000"/>
            </w:tcBorders>
            <w:vAlign w:val="center"/>
          </w:tcPr>
          <w:p w:rsidR="009D2D02" w:rsidRPr="00EF73A6" w:rsidRDefault="009D2D02" w:rsidP="00410FD2">
            <w:pPr>
              <w:suppressAutoHyphens/>
              <w:snapToGrid w:val="0"/>
              <w:jc w:val="both"/>
              <w:rPr>
                <w:sz w:val="21"/>
                <w:szCs w:val="21"/>
                <w:lang w:eastAsia="ar-SA"/>
              </w:rPr>
            </w:pPr>
          </w:p>
        </w:tc>
        <w:tc>
          <w:tcPr>
            <w:tcW w:w="2053" w:type="dxa"/>
            <w:tcBorders>
              <w:top w:val="single" w:sz="4" w:space="0" w:color="000000"/>
              <w:left w:val="single" w:sz="4" w:space="0" w:color="000000"/>
              <w:bottom w:val="single" w:sz="4" w:space="0" w:color="000000"/>
            </w:tcBorders>
            <w:vAlign w:val="center"/>
          </w:tcPr>
          <w:p w:rsidR="009D2D02" w:rsidRPr="00EF73A6" w:rsidRDefault="009D2D02" w:rsidP="00410FD2">
            <w:pPr>
              <w:suppressAutoHyphens/>
              <w:snapToGrid w:val="0"/>
              <w:jc w:val="both"/>
              <w:rPr>
                <w:sz w:val="21"/>
                <w:szCs w:val="21"/>
                <w:lang w:eastAsia="ar-SA"/>
              </w:rPr>
            </w:pPr>
          </w:p>
        </w:tc>
        <w:tc>
          <w:tcPr>
            <w:tcW w:w="956" w:type="dxa"/>
            <w:tcBorders>
              <w:top w:val="single" w:sz="4" w:space="0" w:color="000000"/>
              <w:left w:val="single" w:sz="4" w:space="0" w:color="000000"/>
              <w:bottom w:val="single" w:sz="4" w:space="0" w:color="000000"/>
            </w:tcBorders>
            <w:vAlign w:val="center"/>
          </w:tcPr>
          <w:p w:rsidR="009D2D02" w:rsidRPr="00EF73A6" w:rsidRDefault="009D2D02" w:rsidP="00410FD2">
            <w:pPr>
              <w:suppressAutoHyphens/>
              <w:snapToGrid w:val="0"/>
              <w:jc w:val="both"/>
              <w:rPr>
                <w:sz w:val="21"/>
                <w:szCs w:val="21"/>
                <w:lang w:eastAsia="ar-SA"/>
              </w:rPr>
            </w:pPr>
          </w:p>
        </w:tc>
        <w:tc>
          <w:tcPr>
            <w:tcW w:w="1186" w:type="dxa"/>
            <w:tcBorders>
              <w:top w:val="single" w:sz="4" w:space="0" w:color="000000"/>
              <w:left w:val="single" w:sz="4" w:space="0" w:color="000000"/>
              <w:bottom w:val="single" w:sz="4" w:space="0" w:color="000000"/>
            </w:tcBorders>
            <w:vAlign w:val="center"/>
          </w:tcPr>
          <w:p w:rsidR="009D2D02" w:rsidRPr="00EF73A6" w:rsidRDefault="009D2D02" w:rsidP="00410FD2">
            <w:pPr>
              <w:suppressAutoHyphens/>
              <w:snapToGrid w:val="0"/>
              <w:jc w:val="both"/>
              <w:rPr>
                <w:sz w:val="21"/>
                <w:szCs w:val="21"/>
                <w:lang w:eastAsia="ar-SA"/>
              </w:rPr>
            </w:pPr>
          </w:p>
        </w:tc>
        <w:tc>
          <w:tcPr>
            <w:tcW w:w="1417" w:type="dxa"/>
            <w:tcBorders>
              <w:top w:val="single" w:sz="4" w:space="0" w:color="000000"/>
              <w:left w:val="single" w:sz="4" w:space="0" w:color="000000"/>
              <w:bottom w:val="single" w:sz="4" w:space="0" w:color="000000"/>
              <w:right w:val="single" w:sz="4" w:space="0" w:color="auto"/>
            </w:tcBorders>
            <w:vAlign w:val="center"/>
          </w:tcPr>
          <w:p w:rsidR="009D2D02" w:rsidRPr="00EF73A6" w:rsidRDefault="009D2D02" w:rsidP="00410FD2">
            <w:pPr>
              <w:suppressAutoHyphens/>
              <w:snapToGrid w:val="0"/>
              <w:jc w:val="both"/>
              <w:rPr>
                <w:sz w:val="21"/>
                <w:szCs w:val="21"/>
                <w:lang w:eastAsia="ar-SA"/>
              </w:rPr>
            </w:pPr>
          </w:p>
        </w:tc>
        <w:tc>
          <w:tcPr>
            <w:tcW w:w="1418" w:type="dxa"/>
            <w:tcBorders>
              <w:top w:val="single" w:sz="4" w:space="0" w:color="auto"/>
              <w:left w:val="single" w:sz="4" w:space="0" w:color="auto"/>
              <w:bottom w:val="single" w:sz="4" w:space="0" w:color="auto"/>
              <w:right w:val="single" w:sz="4" w:space="0" w:color="auto"/>
            </w:tcBorders>
          </w:tcPr>
          <w:p w:rsidR="009D2D02" w:rsidRPr="00EF73A6" w:rsidRDefault="009D2D02" w:rsidP="00410FD2">
            <w:pPr>
              <w:widowControl w:val="0"/>
              <w:suppressAutoHyphens/>
              <w:autoSpaceDE w:val="0"/>
              <w:snapToGrid w:val="0"/>
              <w:jc w:val="both"/>
              <w:rPr>
                <w:b/>
                <w:i/>
                <w:iCs/>
                <w:sz w:val="21"/>
                <w:szCs w:val="21"/>
                <w:lang w:eastAsia="ar-SA"/>
              </w:rPr>
            </w:pPr>
          </w:p>
        </w:tc>
      </w:tr>
      <w:tr w:rsidR="009D2D02" w:rsidRPr="00EF73A6" w:rsidTr="00410FD2">
        <w:trPr>
          <w:jc w:val="center"/>
        </w:trPr>
        <w:tc>
          <w:tcPr>
            <w:tcW w:w="10015" w:type="dxa"/>
            <w:gridSpan w:val="7"/>
            <w:tcBorders>
              <w:top w:val="single" w:sz="4" w:space="0" w:color="000000"/>
              <w:left w:val="single" w:sz="4" w:space="0" w:color="000000"/>
              <w:bottom w:val="single" w:sz="4" w:space="0" w:color="000000"/>
              <w:right w:val="single" w:sz="4" w:space="0" w:color="000000"/>
            </w:tcBorders>
          </w:tcPr>
          <w:p w:rsidR="009D2D02" w:rsidRPr="00EF73A6" w:rsidRDefault="009D2D02" w:rsidP="00410FD2">
            <w:pPr>
              <w:widowControl w:val="0"/>
              <w:suppressAutoHyphens/>
              <w:autoSpaceDE w:val="0"/>
              <w:jc w:val="both"/>
              <w:rPr>
                <w:sz w:val="21"/>
                <w:szCs w:val="21"/>
                <w:lang w:eastAsia="ar-SA"/>
              </w:rPr>
            </w:pPr>
            <w:r w:rsidRPr="00EF73A6">
              <w:rPr>
                <w:b/>
                <w:bCs/>
                <w:sz w:val="21"/>
                <w:szCs w:val="21"/>
                <w:lang w:eastAsia="ar-SA"/>
              </w:rPr>
              <w:t>Итого:</w:t>
            </w:r>
            <w:r w:rsidRPr="00EF73A6">
              <w:rPr>
                <w:sz w:val="21"/>
                <w:szCs w:val="21"/>
                <w:lang w:eastAsia="ar-SA"/>
              </w:rPr>
              <w:t xml:space="preserve"> сумма </w:t>
            </w:r>
            <w:r w:rsidRPr="00EF73A6">
              <w:rPr>
                <w:i/>
                <w:iCs/>
                <w:sz w:val="21"/>
                <w:szCs w:val="21"/>
                <w:lang w:eastAsia="ar-SA"/>
              </w:rPr>
              <w:t>числом (прописью)</w:t>
            </w:r>
          </w:p>
        </w:tc>
      </w:tr>
    </w:tbl>
    <w:p w:rsidR="009D2D02" w:rsidRPr="00EF73A6" w:rsidRDefault="009D2D02" w:rsidP="009D2D02">
      <w:pPr>
        <w:widowControl w:val="0"/>
        <w:suppressAutoHyphens/>
        <w:jc w:val="both"/>
        <w:rPr>
          <w:kern w:val="1"/>
          <w:sz w:val="21"/>
          <w:szCs w:val="21"/>
          <w:lang w:eastAsia="ar-SA"/>
        </w:rPr>
      </w:pPr>
    </w:p>
    <w:p w:rsidR="009D2D02" w:rsidRPr="00EF73A6" w:rsidRDefault="009D2D02" w:rsidP="009D2D02">
      <w:pPr>
        <w:widowControl w:val="0"/>
        <w:suppressAutoHyphens/>
        <w:jc w:val="both"/>
        <w:rPr>
          <w:kern w:val="1"/>
          <w:sz w:val="21"/>
          <w:szCs w:val="21"/>
          <w:lang w:eastAsia="ar-SA"/>
        </w:rPr>
      </w:pPr>
      <w:r w:rsidRPr="00EF73A6">
        <w:rPr>
          <w:kern w:val="1"/>
          <w:sz w:val="21"/>
          <w:szCs w:val="21"/>
          <w:lang w:eastAsia="ar-SA"/>
        </w:rPr>
        <w:t>Сопроводительные документы:</w:t>
      </w:r>
    </w:p>
    <w:p w:rsidR="009D2D02" w:rsidRPr="00EF73A6" w:rsidRDefault="009D2D02" w:rsidP="009D2D02">
      <w:pPr>
        <w:widowControl w:val="0"/>
        <w:suppressAutoHyphens/>
        <w:jc w:val="both"/>
        <w:rPr>
          <w:kern w:val="1"/>
          <w:sz w:val="21"/>
          <w:szCs w:val="21"/>
          <w:lang w:eastAsia="ar-SA"/>
        </w:rPr>
      </w:pPr>
      <w:r w:rsidRPr="00EF73A6">
        <w:rPr>
          <w:kern w:val="1"/>
          <w:sz w:val="21"/>
          <w:szCs w:val="21"/>
          <w:lang w:eastAsia="ar-SA"/>
        </w:rPr>
        <w:t>товарная накладная от ______ № _______;</w:t>
      </w:r>
    </w:p>
    <w:p w:rsidR="009D2D02" w:rsidRPr="00EF73A6" w:rsidRDefault="009D2D02" w:rsidP="009D2D02">
      <w:pPr>
        <w:widowControl w:val="0"/>
        <w:suppressAutoHyphens/>
        <w:jc w:val="both"/>
        <w:rPr>
          <w:kern w:val="1"/>
          <w:sz w:val="21"/>
          <w:szCs w:val="21"/>
          <w:lang w:eastAsia="ar-SA"/>
        </w:rPr>
      </w:pPr>
      <w:r w:rsidRPr="00EF73A6">
        <w:rPr>
          <w:kern w:val="1"/>
          <w:sz w:val="21"/>
          <w:szCs w:val="21"/>
          <w:lang w:eastAsia="ar-SA"/>
        </w:rPr>
        <w:t>счет-фактура от ______ № _______;</w:t>
      </w:r>
    </w:p>
    <w:p w:rsidR="009D2D02" w:rsidRPr="00EF73A6" w:rsidRDefault="009D2D02" w:rsidP="009D2D02">
      <w:pPr>
        <w:widowControl w:val="0"/>
        <w:suppressAutoHyphens/>
        <w:jc w:val="both"/>
        <w:rPr>
          <w:kern w:val="1"/>
          <w:sz w:val="21"/>
          <w:szCs w:val="21"/>
          <w:lang w:eastAsia="ar-SA"/>
        </w:rPr>
      </w:pPr>
      <w:r w:rsidRPr="00EF73A6">
        <w:rPr>
          <w:kern w:val="1"/>
          <w:sz w:val="21"/>
          <w:szCs w:val="21"/>
          <w:lang w:eastAsia="ar-SA"/>
        </w:rPr>
        <w:t xml:space="preserve">документы,  удостоверяющие качество товара  (удостоверение, сертификат и т.д.) от ______ № _______; </w:t>
      </w:r>
    </w:p>
    <w:p w:rsidR="009D2D02" w:rsidRPr="00EF73A6" w:rsidRDefault="009D2D02" w:rsidP="009D2D02">
      <w:pPr>
        <w:widowControl w:val="0"/>
        <w:suppressAutoHyphens/>
        <w:jc w:val="both"/>
        <w:rPr>
          <w:kern w:val="1"/>
          <w:sz w:val="21"/>
          <w:szCs w:val="21"/>
          <w:lang w:eastAsia="ar-SA"/>
        </w:rPr>
      </w:pPr>
      <w:r w:rsidRPr="00EF73A6">
        <w:rPr>
          <w:kern w:val="1"/>
          <w:sz w:val="21"/>
          <w:szCs w:val="21"/>
          <w:lang w:eastAsia="ar-SA"/>
        </w:rPr>
        <w:t>документ о соответствии товара обязательным требованиям Государственного заказчика;</w:t>
      </w:r>
    </w:p>
    <w:p w:rsidR="009D2D02" w:rsidRPr="00EF73A6" w:rsidRDefault="009D2D02" w:rsidP="009D2D02">
      <w:pPr>
        <w:widowControl w:val="0"/>
        <w:suppressAutoHyphens/>
        <w:jc w:val="both"/>
        <w:rPr>
          <w:kern w:val="1"/>
          <w:sz w:val="21"/>
          <w:szCs w:val="21"/>
          <w:lang w:eastAsia="ar-SA"/>
        </w:rPr>
      </w:pPr>
      <w:r w:rsidRPr="00EF73A6">
        <w:rPr>
          <w:kern w:val="1"/>
          <w:sz w:val="21"/>
          <w:szCs w:val="21"/>
          <w:lang w:eastAsia="ar-SA"/>
        </w:rPr>
        <w:t>__________________________________________ (</w:t>
      </w:r>
      <w:r w:rsidRPr="00EF73A6">
        <w:rPr>
          <w:iCs/>
          <w:kern w:val="1"/>
          <w:sz w:val="21"/>
          <w:szCs w:val="21"/>
          <w:lang w:eastAsia="ar-SA"/>
        </w:rPr>
        <w:t>другие документы в соответствии с условиями контракта</w:t>
      </w:r>
      <w:r w:rsidRPr="00EF73A6">
        <w:rPr>
          <w:kern w:val="1"/>
          <w:sz w:val="21"/>
          <w:szCs w:val="21"/>
          <w:lang w:eastAsia="ar-SA"/>
        </w:rPr>
        <w:t>).</w:t>
      </w:r>
    </w:p>
    <w:p w:rsidR="009D2D02" w:rsidRPr="00EF73A6" w:rsidRDefault="009D2D02" w:rsidP="009D2D02">
      <w:pPr>
        <w:widowControl w:val="0"/>
        <w:suppressAutoHyphens/>
        <w:jc w:val="both"/>
        <w:rPr>
          <w:kern w:val="1"/>
          <w:sz w:val="21"/>
          <w:szCs w:val="21"/>
          <w:lang w:eastAsia="ar-SA"/>
        </w:rPr>
      </w:pPr>
    </w:p>
    <w:p w:rsidR="009D2D02" w:rsidRPr="00EF73A6" w:rsidRDefault="009D2D02" w:rsidP="009D2D02">
      <w:pPr>
        <w:widowControl w:val="0"/>
        <w:suppressAutoHyphens/>
        <w:jc w:val="both"/>
        <w:rPr>
          <w:kern w:val="1"/>
          <w:sz w:val="21"/>
          <w:szCs w:val="21"/>
          <w:lang w:eastAsia="ar-SA"/>
        </w:rPr>
      </w:pPr>
      <w:r w:rsidRPr="00EF73A6">
        <w:rPr>
          <w:kern w:val="1"/>
          <w:sz w:val="21"/>
          <w:szCs w:val="21"/>
          <w:lang w:eastAsia="ar-SA"/>
        </w:rPr>
        <w:t>Настоящий Акт составлен и подписан Поставщиком и Грузополучателем в двух подлинных экземплярах: 1-й экземпляр – Государственному заказчику, 2-й экземпляр – Поставщику.</w:t>
      </w:r>
    </w:p>
    <w:p w:rsidR="009D2D02" w:rsidRPr="00EF73A6" w:rsidRDefault="009D2D02" w:rsidP="009D2D02">
      <w:pPr>
        <w:suppressAutoHyphens/>
        <w:autoSpaceDE w:val="0"/>
        <w:jc w:val="both"/>
        <w:rPr>
          <w:color w:val="FF0000"/>
          <w:sz w:val="21"/>
          <w:szCs w:val="21"/>
          <w:lang w:eastAsia="ar-SA"/>
        </w:rPr>
      </w:pPr>
    </w:p>
    <w:tbl>
      <w:tblPr>
        <w:tblW w:w="8363" w:type="dxa"/>
        <w:tblInd w:w="817" w:type="dxa"/>
        <w:tblLayout w:type="fixed"/>
        <w:tblLook w:val="0000"/>
      </w:tblPr>
      <w:tblGrid>
        <w:gridCol w:w="3969"/>
        <w:gridCol w:w="284"/>
        <w:gridCol w:w="4110"/>
      </w:tblGrid>
      <w:tr w:rsidR="009D2D02" w:rsidRPr="00EF73A6" w:rsidTr="00410FD2">
        <w:tc>
          <w:tcPr>
            <w:tcW w:w="3969" w:type="dxa"/>
            <w:tcBorders>
              <w:top w:val="single" w:sz="4" w:space="0" w:color="000000"/>
              <w:left w:val="single" w:sz="4" w:space="0" w:color="000000"/>
              <w:bottom w:val="single" w:sz="4" w:space="0" w:color="000000"/>
            </w:tcBorders>
          </w:tcPr>
          <w:p w:rsidR="009D2D02" w:rsidRPr="00EF73A6" w:rsidRDefault="009D2D02" w:rsidP="00410FD2">
            <w:pPr>
              <w:suppressAutoHyphens/>
              <w:autoSpaceDE w:val="0"/>
              <w:jc w:val="both"/>
              <w:rPr>
                <w:sz w:val="21"/>
                <w:szCs w:val="21"/>
                <w:lang w:eastAsia="ar-SA"/>
              </w:rPr>
            </w:pPr>
            <w:r w:rsidRPr="00EF73A6">
              <w:rPr>
                <w:b/>
                <w:bCs/>
                <w:sz w:val="21"/>
                <w:szCs w:val="21"/>
                <w:lang w:eastAsia="ar-SA"/>
              </w:rPr>
              <w:t xml:space="preserve">Грузополучатель </w:t>
            </w:r>
          </w:p>
          <w:p w:rsidR="009D2D02" w:rsidRPr="00EF73A6" w:rsidRDefault="009D2D02" w:rsidP="00410FD2">
            <w:pPr>
              <w:suppressAutoHyphens/>
              <w:autoSpaceDE w:val="0"/>
              <w:jc w:val="both"/>
              <w:rPr>
                <w:sz w:val="21"/>
                <w:szCs w:val="21"/>
                <w:lang w:eastAsia="ar-SA"/>
              </w:rPr>
            </w:pPr>
          </w:p>
        </w:tc>
        <w:tc>
          <w:tcPr>
            <w:tcW w:w="284" w:type="dxa"/>
            <w:tcBorders>
              <w:left w:val="single" w:sz="4" w:space="0" w:color="000000"/>
            </w:tcBorders>
          </w:tcPr>
          <w:p w:rsidR="009D2D02" w:rsidRPr="00EF73A6" w:rsidRDefault="009D2D02" w:rsidP="00410FD2">
            <w:pPr>
              <w:suppressAutoHyphens/>
              <w:autoSpaceDE w:val="0"/>
              <w:snapToGrid w:val="0"/>
              <w:jc w:val="both"/>
              <w:rPr>
                <w:sz w:val="21"/>
                <w:szCs w:val="21"/>
                <w:lang w:eastAsia="ar-SA"/>
              </w:rPr>
            </w:pPr>
          </w:p>
        </w:tc>
        <w:tc>
          <w:tcPr>
            <w:tcW w:w="4110" w:type="dxa"/>
            <w:tcBorders>
              <w:top w:val="single" w:sz="4" w:space="0" w:color="000000"/>
              <w:left w:val="single" w:sz="4" w:space="0" w:color="000000"/>
              <w:bottom w:val="single" w:sz="4" w:space="0" w:color="000000"/>
              <w:right w:val="single" w:sz="4" w:space="0" w:color="000000"/>
            </w:tcBorders>
          </w:tcPr>
          <w:p w:rsidR="009D2D02" w:rsidRPr="00EF73A6" w:rsidRDefault="009D2D02" w:rsidP="00410FD2">
            <w:pPr>
              <w:suppressAutoHyphens/>
              <w:autoSpaceDE w:val="0"/>
              <w:jc w:val="both"/>
              <w:rPr>
                <w:sz w:val="21"/>
                <w:szCs w:val="21"/>
                <w:lang w:eastAsia="ar-SA"/>
              </w:rPr>
            </w:pPr>
            <w:r w:rsidRPr="00EF73A6">
              <w:rPr>
                <w:b/>
                <w:bCs/>
                <w:sz w:val="21"/>
                <w:szCs w:val="21"/>
                <w:lang w:eastAsia="ar-SA"/>
              </w:rPr>
              <w:t xml:space="preserve">Поставщик  </w:t>
            </w:r>
          </w:p>
        </w:tc>
      </w:tr>
      <w:tr w:rsidR="009D2D02" w:rsidRPr="00EF73A6" w:rsidTr="00410FD2">
        <w:tc>
          <w:tcPr>
            <w:tcW w:w="3969" w:type="dxa"/>
            <w:tcBorders>
              <w:top w:val="single" w:sz="4" w:space="0" w:color="000000"/>
              <w:left w:val="single" w:sz="4" w:space="0" w:color="000000"/>
              <w:bottom w:val="single" w:sz="4" w:space="0" w:color="000000"/>
            </w:tcBorders>
          </w:tcPr>
          <w:p w:rsidR="009D2D02" w:rsidRPr="00EF73A6" w:rsidRDefault="009D2D02" w:rsidP="00410FD2">
            <w:pPr>
              <w:suppressAutoHyphens/>
              <w:autoSpaceDE w:val="0"/>
              <w:jc w:val="both"/>
              <w:rPr>
                <w:sz w:val="21"/>
                <w:szCs w:val="21"/>
                <w:lang w:eastAsia="ar-SA"/>
              </w:rPr>
            </w:pPr>
            <w:r w:rsidRPr="00EF73A6">
              <w:rPr>
                <w:sz w:val="21"/>
                <w:szCs w:val="21"/>
                <w:lang w:eastAsia="ar-SA"/>
              </w:rPr>
              <w:t>____________________ / _____________/</w:t>
            </w:r>
          </w:p>
        </w:tc>
        <w:tc>
          <w:tcPr>
            <w:tcW w:w="284" w:type="dxa"/>
            <w:tcBorders>
              <w:left w:val="single" w:sz="4" w:space="0" w:color="000000"/>
            </w:tcBorders>
          </w:tcPr>
          <w:p w:rsidR="009D2D02" w:rsidRPr="00EF73A6" w:rsidRDefault="009D2D02" w:rsidP="00410FD2">
            <w:pPr>
              <w:suppressAutoHyphens/>
              <w:autoSpaceDE w:val="0"/>
              <w:snapToGrid w:val="0"/>
              <w:jc w:val="both"/>
              <w:rPr>
                <w:sz w:val="21"/>
                <w:szCs w:val="21"/>
                <w:lang w:eastAsia="ar-SA"/>
              </w:rPr>
            </w:pPr>
          </w:p>
        </w:tc>
        <w:tc>
          <w:tcPr>
            <w:tcW w:w="4110" w:type="dxa"/>
            <w:tcBorders>
              <w:top w:val="single" w:sz="4" w:space="0" w:color="000000"/>
              <w:left w:val="single" w:sz="4" w:space="0" w:color="000000"/>
              <w:bottom w:val="single" w:sz="4" w:space="0" w:color="000000"/>
              <w:right w:val="single" w:sz="4" w:space="0" w:color="000000"/>
            </w:tcBorders>
          </w:tcPr>
          <w:p w:rsidR="009D2D02" w:rsidRPr="00EF73A6" w:rsidRDefault="009D2D02" w:rsidP="00410FD2">
            <w:pPr>
              <w:suppressAutoHyphens/>
              <w:autoSpaceDE w:val="0"/>
              <w:jc w:val="both"/>
              <w:rPr>
                <w:sz w:val="21"/>
                <w:szCs w:val="21"/>
                <w:lang w:eastAsia="ar-SA"/>
              </w:rPr>
            </w:pPr>
            <w:r w:rsidRPr="00EF73A6">
              <w:rPr>
                <w:sz w:val="21"/>
                <w:szCs w:val="21"/>
                <w:lang w:eastAsia="ar-SA"/>
              </w:rPr>
              <w:t>____________________ / _____________/</w:t>
            </w:r>
          </w:p>
        </w:tc>
      </w:tr>
      <w:tr w:rsidR="009D2D02" w:rsidRPr="00EF73A6" w:rsidTr="00410FD2">
        <w:tc>
          <w:tcPr>
            <w:tcW w:w="3969" w:type="dxa"/>
            <w:tcBorders>
              <w:top w:val="single" w:sz="4" w:space="0" w:color="000000"/>
              <w:left w:val="single" w:sz="4" w:space="0" w:color="000000"/>
              <w:bottom w:val="single" w:sz="4" w:space="0" w:color="000000"/>
            </w:tcBorders>
          </w:tcPr>
          <w:p w:rsidR="009D2D02" w:rsidRPr="00EF73A6" w:rsidRDefault="009D2D02" w:rsidP="00624356">
            <w:pPr>
              <w:suppressAutoHyphens/>
              <w:autoSpaceDE w:val="0"/>
              <w:jc w:val="both"/>
              <w:rPr>
                <w:sz w:val="21"/>
                <w:szCs w:val="21"/>
                <w:lang w:eastAsia="ar-SA"/>
              </w:rPr>
            </w:pPr>
            <w:r w:rsidRPr="00EF73A6">
              <w:rPr>
                <w:sz w:val="21"/>
                <w:szCs w:val="21"/>
                <w:lang w:eastAsia="ar-SA"/>
              </w:rPr>
              <w:t>«_______» ______________ 20</w:t>
            </w:r>
            <w:r w:rsidR="009C7CF9" w:rsidRPr="00EF73A6">
              <w:rPr>
                <w:sz w:val="21"/>
                <w:szCs w:val="21"/>
                <w:lang w:eastAsia="ar-SA"/>
              </w:rPr>
              <w:t>2</w:t>
            </w:r>
            <w:r w:rsidR="00624356">
              <w:rPr>
                <w:sz w:val="21"/>
                <w:szCs w:val="21"/>
                <w:lang w:eastAsia="ar-SA"/>
              </w:rPr>
              <w:t>6</w:t>
            </w:r>
            <w:r w:rsidRPr="00EF73A6">
              <w:rPr>
                <w:sz w:val="21"/>
                <w:szCs w:val="21"/>
                <w:lang w:eastAsia="ar-SA"/>
              </w:rPr>
              <w:t xml:space="preserve"> г.</w:t>
            </w:r>
          </w:p>
        </w:tc>
        <w:tc>
          <w:tcPr>
            <w:tcW w:w="284" w:type="dxa"/>
            <w:tcBorders>
              <w:left w:val="single" w:sz="4" w:space="0" w:color="000000"/>
            </w:tcBorders>
          </w:tcPr>
          <w:p w:rsidR="009D2D02" w:rsidRPr="00EF73A6" w:rsidRDefault="009D2D02" w:rsidP="00410FD2">
            <w:pPr>
              <w:suppressAutoHyphens/>
              <w:autoSpaceDE w:val="0"/>
              <w:snapToGrid w:val="0"/>
              <w:jc w:val="both"/>
              <w:rPr>
                <w:sz w:val="21"/>
                <w:szCs w:val="21"/>
                <w:lang w:eastAsia="ar-SA"/>
              </w:rPr>
            </w:pPr>
          </w:p>
        </w:tc>
        <w:tc>
          <w:tcPr>
            <w:tcW w:w="4110" w:type="dxa"/>
            <w:tcBorders>
              <w:top w:val="single" w:sz="4" w:space="0" w:color="000000"/>
              <w:left w:val="single" w:sz="4" w:space="0" w:color="000000"/>
              <w:bottom w:val="single" w:sz="4" w:space="0" w:color="000000"/>
              <w:right w:val="single" w:sz="4" w:space="0" w:color="000000"/>
            </w:tcBorders>
          </w:tcPr>
          <w:p w:rsidR="009D2D02" w:rsidRPr="00EF73A6" w:rsidRDefault="009D2D02" w:rsidP="00624356">
            <w:pPr>
              <w:suppressAutoHyphens/>
              <w:autoSpaceDE w:val="0"/>
              <w:jc w:val="both"/>
              <w:rPr>
                <w:sz w:val="21"/>
                <w:szCs w:val="21"/>
                <w:lang w:eastAsia="ar-SA"/>
              </w:rPr>
            </w:pPr>
            <w:r w:rsidRPr="00EF73A6">
              <w:rPr>
                <w:sz w:val="21"/>
                <w:szCs w:val="21"/>
                <w:lang w:eastAsia="ar-SA"/>
              </w:rPr>
              <w:t>«_______» ______________ 20</w:t>
            </w:r>
            <w:r w:rsidR="009C7CF9" w:rsidRPr="00EF73A6">
              <w:rPr>
                <w:sz w:val="21"/>
                <w:szCs w:val="21"/>
                <w:lang w:eastAsia="ar-SA"/>
              </w:rPr>
              <w:t>2</w:t>
            </w:r>
            <w:r w:rsidR="00624356">
              <w:rPr>
                <w:sz w:val="21"/>
                <w:szCs w:val="21"/>
                <w:lang w:eastAsia="ar-SA"/>
              </w:rPr>
              <w:t>6</w:t>
            </w:r>
            <w:r w:rsidRPr="00EF73A6">
              <w:rPr>
                <w:sz w:val="21"/>
                <w:szCs w:val="21"/>
                <w:lang w:eastAsia="ar-SA"/>
              </w:rPr>
              <w:t xml:space="preserve"> г.</w:t>
            </w:r>
          </w:p>
        </w:tc>
      </w:tr>
      <w:tr w:rsidR="009D2D02" w:rsidRPr="00EF73A6" w:rsidTr="00410FD2">
        <w:tc>
          <w:tcPr>
            <w:tcW w:w="3969" w:type="dxa"/>
            <w:tcBorders>
              <w:top w:val="single" w:sz="4" w:space="0" w:color="000000"/>
              <w:left w:val="single" w:sz="4" w:space="0" w:color="000000"/>
              <w:bottom w:val="single" w:sz="4" w:space="0" w:color="000000"/>
            </w:tcBorders>
          </w:tcPr>
          <w:p w:rsidR="009D2D02" w:rsidRPr="00EF73A6" w:rsidRDefault="009D2D02" w:rsidP="00410FD2">
            <w:pPr>
              <w:suppressAutoHyphens/>
              <w:autoSpaceDE w:val="0"/>
              <w:jc w:val="both"/>
              <w:rPr>
                <w:sz w:val="21"/>
                <w:szCs w:val="21"/>
                <w:lang w:eastAsia="ar-SA"/>
              </w:rPr>
            </w:pPr>
            <w:r w:rsidRPr="00EF73A6">
              <w:rPr>
                <w:sz w:val="21"/>
                <w:szCs w:val="21"/>
                <w:lang w:eastAsia="ar-SA"/>
              </w:rPr>
              <w:t>М.П.</w:t>
            </w:r>
          </w:p>
        </w:tc>
        <w:tc>
          <w:tcPr>
            <w:tcW w:w="284" w:type="dxa"/>
            <w:tcBorders>
              <w:left w:val="single" w:sz="4" w:space="0" w:color="000000"/>
            </w:tcBorders>
          </w:tcPr>
          <w:p w:rsidR="009D2D02" w:rsidRPr="00EF73A6" w:rsidRDefault="009D2D02" w:rsidP="00410FD2">
            <w:pPr>
              <w:suppressAutoHyphens/>
              <w:autoSpaceDE w:val="0"/>
              <w:snapToGrid w:val="0"/>
              <w:jc w:val="both"/>
              <w:rPr>
                <w:sz w:val="21"/>
                <w:szCs w:val="21"/>
                <w:lang w:eastAsia="ar-SA"/>
              </w:rPr>
            </w:pPr>
          </w:p>
        </w:tc>
        <w:tc>
          <w:tcPr>
            <w:tcW w:w="4110" w:type="dxa"/>
            <w:tcBorders>
              <w:top w:val="single" w:sz="4" w:space="0" w:color="000000"/>
              <w:left w:val="single" w:sz="4" w:space="0" w:color="000000"/>
              <w:bottom w:val="single" w:sz="4" w:space="0" w:color="000000"/>
              <w:right w:val="single" w:sz="4" w:space="0" w:color="000000"/>
            </w:tcBorders>
          </w:tcPr>
          <w:p w:rsidR="009D2D02" w:rsidRPr="00EF73A6" w:rsidRDefault="009D2D02" w:rsidP="00410FD2">
            <w:pPr>
              <w:suppressAutoHyphens/>
              <w:autoSpaceDE w:val="0"/>
              <w:jc w:val="both"/>
              <w:rPr>
                <w:sz w:val="21"/>
                <w:szCs w:val="21"/>
                <w:lang w:eastAsia="ar-SA"/>
              </w:rPr>
            </w:pPr>
            <w:r w:rsidRPr="00EF73A6">
              <w:rPr>
                <w:sz w:val="21"/>
                <w:szCs w:val="21"/>
                <w:lang w:eastAsia="ar-SA"/>
              </w:rPr>
              <w:t>М.П.</w:t>
            </w:r>
          </w:p>
        </w:tc>
      </w:tr>
    </w:tbl>
    <w:p w:rsidR="009D2D02" w:rsidRPr="00EF73A6" w:rsidRDefault="009D2D02" w:rsidP="009D2D02">
      <w:pPr>
        <w:suppressAutoHyphens/>
        <w:autoSpaceDE w:val="0"/>
        <w:jc w:val="both"/>
        <w:rPr>
          <w:b/>
          <w:bCs/>
          <w:color w:val="FF0000"/>
          <w:sz w:val="21"/>
          <w:szCs w:val="21"/>
          <w:lang w:eastAsia="ar-SA"/>
        </w:rPr>
      </w:pPr>
    </w:p>
    <w:tbl>
      <w:tblPr>
        <w:tblW w:w="0" w:type="auto"/>
        <w:tblLayout w:type="fixed"/>
        <w:tblCellMar>
          <w:top w:w="102" w:type="dxa"/>
          <w:left w:w="62" w:type="dxa"/>
          <w:bottom w:w="102" w:type="dxa"/>
          <w:right w:w="62" w:type="dxa"/>
        </w:tblCellMar>
        <w:tblLook w:val="0000"/>
      </w:tblPr>
      <w:tblGrid>
        <w:gridCol w:w="4479"/>
        <w:gridCol w:w="4550"/>
      </w:tblGrid>
      <w:tr w:rsidR="008C1333" w:rsidRPr="007C0842" w:rsidTr="008C1333">
        <w:trPr>
          <w:trHeight w:val="3586"/>
        </w:trPr>
        <w:tc>
          <w:tcPr>
            <w:tcW w:w="4479" w:type="dxa"/>
          </w:tcPr>
          <w:p w:rsidR="008C1333" w:rsidRPr="00F741DF" w:rsidRDefault="008C1333" w:rsidP="008C1333">
            <w:pPr>
              <w:pStyle w:val="ConsPlusNormal"/>
              <w:widowControl w:val="0"/>
              <w:jc w:val="center"/>
              <w:rPr>
                <w:sz w:val="21"/>
                <w:szCs w:val="21"/>
              </w:rPr>
            </w:pPr>
            <w:r w:rsidRPr="00F741DF">
              <w:rPr>
                <w:sz w:val="21"/>
                <w:szCs w:val="21"/>
              </w:rPr>
              <w:t>ГОСУДАРСТВЕННЫЙ ЗАКАЗЧИК:</w:t>
            </w:r>
          </w:p>
          <w:p w:rsidR="008C1333" w:rsidRPr="00F741DF" w:rsidRDefault="008C1333" w:rsidP="008C1333">
            <w:pPr>
              <w:pStyle w:val="ConsPlusNormal"/>
              <w:widowControl w:val="0"/>
              <w:jc w:val="center"/>
              <w:rPr>
                <w:sz w:val="21"/>
                <w:szCs w:val="21"/>
              </w:rPr>
            </w:pPr>
          </w:p>
          <w:p w:rsidR="008C1333" w:rsidRPr="00F741DF" w:rsidRDefault="008C1333" w:rsidP="008C1333">
            <w:pPr>
              <w:pStyle w:val="ab"/>
              <w:widowControl w:val="0"/>
              <w:suppressAutoHyphens w:val="0"/>
              <w:jc w:val="both"/>
              <w:rPr>
                <w:rFonts w:ascii="Times New Roman" w:hAnsi="Times New Roman"/>
                <w:bCs/>
                <w:sz w:val="21"/>
                <w:szCs w:val="21"/>
              </w:rPr>
            </w:pPr>
            <w:r w:rsidRPr="00F741DF">
              <w:rPr>
                <w:rFonts w:ascii="Times New Roman" w:hAnsi="Times New Roman"/>
                <w:bCs/>
                <w:sz w:val="21"/>
                <w:szCs w:val="21"/>
              </w:rPr>
              <w:t>Федеральное казенное учреждение «Исправительный центр № 1 Управления Федеральной службы исполнения наказаний по Республике Карелия» (ФКУ ИЦ-1 УФСИН России по Республике Карелия)</w:t>
            </w:r>
          </w:p>
          <w:p w:rsidR="008C1333" w:rsidRPr="00F741DF" w:rsidRDefault="008C1333" w:rsidP="008C1333">
            <w:pPr>
              <w:pStyle w:val="ab"/>
              <w:widowControl w:val="0"/>
              <w:suppressAutoHyphens w:val="0"/>
              <w:rPr>
                <w:rFonts w:ascii="Times New Roman" w:hAnsi="Times New Roman"/>
                <w:bCs/>
                <w:sz w:val="21"/>
                <w:szCs w:val="21"/>
              </w:rPr>
            </w:pPr>
          </w:p>
          <w:p w:rsidR="008C1333" w:rsidRPr="00F741DF" w:rsidRDefault="00624356" w:rsidP="008C1333">
            <w:pPr>
              <w:pStyle w:val="ConsPlusNormal"/>
              <w:widowControl w:val="0"/>
              <w:rPr>
                <w:sz w:val="21"/>
                <w:szCs w:val="21"/>
              </w:rPr>
            </w:pPr>
            <w:r>
              <w:rPr>
                <w:sz w:val="21"/>
                <w:szCs w:val="21"/>
              </w:rPr>
              <w:t>Н</w:t>
            </w:r>
            <w:r w:rsidR="008C1333" w:rsidRPr="00F741DF">
              <w:rPr>
                <w:sz w:val="21"/>
                <w:szCs w:val="21"/>
              </w:rPr>
              <w:t>ачальник</w:t>
            </w:r>
            <w:r w:rsidR="00C82745">
              <w:rPr>
                <w:sz w:val="21"/>
                <w:szCs w:val="21"/>
              </w:rPr>
              <w:t xml:space="preserve"> учреждения</w:t>
            </w:r>
          </w:p>
          <w:p w:rsidR="008C1333" w:rsidRPr="00F741DF" w:rsidRDefault="008C1333" w:rsidP="008C1333">
            <w:pPr>
              <w:pStyle w:val="ConsPlusNormal"/>
              <w:widowControl w:val="0"/>
              <w:rPr>
                <w:sz w:val="21"/>
                <w:szCs w:val="21"/>
              </w:rPr>
            </w:pPr>
          </w:p>
          <w:p w:rsidR="008C1333" w:rsidRPr="00F741DF" w:rsidRDefault="008C1333" w:rsidP="008C1333">
            <w:pPr>
              <w:pStyle w:val="ConsPlusNormal"/>
              <w:widowControl w:val="0"/>
              <w:rPr>
                <w:sz w:val="21"/>
                <w:szCs w:val="21"/>
              </w:rPr>
            </w:pPr>
            <w:r w:rsidRPr="00F741DF">
              <w:rPr>
                <w:sz w:val="21"/>
                <w:szCs w:val="21"/>
              </w:rPr>
              <w:t xml:space="preserve">_______________ </w:t>
            </w:r>
            <w:r w:rsidR="00624356">
              <w:rPr>
                <w:sz w:val="21"/>
                <w:szCs w:val="21"/>
              </w:rPr>
              <w:t>Н.А. Корниленков</w:t>
            </w:r>
          </w:p>
          <w:p w:rsidR="008C1333" w:rsidRPr="00F741DF" w:rsidRDefault="008C1333" w:rsidP="008C1333">
            <w:pPr>
              <w:pStyle w:val="ConsPlusNormal"/>
              <w:widowControl w:val="0"/>
              <w:rPr>
                <w:sz w:val="21"/>
                <w:szCs w:val="21"/>
              </w:rPr>
            </w:pPr>
          </w:p>
          <w:p w:rsidR="008C1333" w:rsidRPr="00F741DF" w:rsidRDefault="008C1333" w:rsidP="008C1333">
            <w:pPr>
              <w:pStyle w:val="ConsPlusNormal"/>
              <w:widowControl w:val="0"/>
              <w:rPr>
                <w:sz w:val="21"/>
                <w:szCs w:val="21"/>
              </w:rPr>
            </w:pPr>
            <w:r w:rsidRPr="00F741DF">
              <w:rPr>
                <w:sz w:val="21"/>
                <w:szCs w:val="21"/>
              </w:rPr>
              <w:t>«___» _______________ 202</w:t>
            </w:r>
            <w:r w:rsidR="00624356">
              <w:rPr>
                <w:sz w:val="21"/>
                <w:szCs w:val="21"/>
              </w:rPr>
              <w:t>6</w:t>
            </w:r>
            <w:r w:rsidRPr="00F741DF">
              <w:rPr>
                <w:sz w:val="21"/>
                <w:szCs w:val="21"/>
              </w:rPr>
              <w:t>г.</w:t>
            </w:r>
          </w:p>
          <w:p w:rsidR="008C1333" w:rsidRPr="00F741DF" w:rsidRDefault="008C1333" w:rsidP="008C1333">
            <w:pPr>
              <w:pStyle w:val="ConsPlusNormal"/>
              <w:widowControl w:val="0"/>
              <w:rPr>
                <w:sz w:val="21"/>
                <w:szCs w:val="21"/>
              </w:rPr>
            </w:pPr>
          </w:p>
          <w:p w:rsidR="008C1333" w:rsidRPr="00F741DF" w:rsidRDefault="008C1333" w:rsidP="008C1333">
            <w:pPr>
              <w:pStyle w:val="ConsPlusNormal"/>
              <w:widowControl w:val="0"/>
              <w:rPr>
                <w:sz w:val="21"/>
                <w:szCs w:val="21"/>
              </w:rPr>
            </w:pPr>
            <w:r w:rsidRPr="00F741DF">
              <w:rPr>
                <w:sz w:val="21"/>
                <w:szCs w:val="21"/>
              </w:rPr>
              <w:t>М.П.</w:t>
            </w:r>
          </w:p>
        </w:tc>
        <w:tc>
          <w:tcPr>
            <w:tcW w:w="4550" w:type="dxa"/>
          </w:tcPr>
          <w:p w:rsidR="008C1333" w:rsidRPr="00F741DF" w:rsidRDefault="008C1333" w:rsidP="008C1333">
            <w:pPr>
              <w:pStyle w:val="ConsPlusNormal"/>
              <w:widowControl w:val="0"/>
              <w:jc w:val="center"/>
              <w:rPr>
                <w:sz w:val="21"/>
                <w:szCs w:val="21"/>
              </w:rPr>
            </w:pPr>
            <w:r w:rsidRPr="00F741DF">
              <w:rPr>
                <w:sz w:val="21"/>
                <w:szCs w:val="21"/>
              </w:rPr>
              <w:t>ПОСТАВЩИК:</w:t>
            </w:r>
          </w:p>
          <w:p w:rsidR="008C1333" w:rsidRPr="00F741DF" w:rsidRDefault="008C1333" w:rsidP="008C1333">
            <w:pPr>
              <w:pStyle w:val="ConsPlusNormal"/>
              <w:widowControl w:val="0"/>
              <w:rPr>
                <w:sz w:val="21"/>
                <w:szCs w:val="21"/>
              </w:rPr>
            </w:pPr>
          </w:p>
          <w:p w:rsidR="008C1333" w:rsidRPr="00F741DF" w:rsidRDefault="008C1333" w:rsidP="008C1333">
            <w:pPr>
              <w:pStyle w:val="ConsPlusNormal"/>
              <w:widowControl w:val="0"/>
              <w:rPr>
                <w:sz w:val="21"/>
                <w:szCs w:val="21"/>
              </w:rPr>
            </w:pPr>
          </w:p>
          <w:p w:rsidR="008C1333" w:rsidRPr="00F741DF" w:rsidRDefault="008C1333" w:rsidP="008C1333">
            <w:pPr>
              <w:pStyle w:val="ConsPlusNormal"/>
              <w:widowControl w:val="0"/>
              <w:rPr>
                <w:sz w:val="21"/>
                <w:szCs w:val="21"/>
              </w:rPr>
            </w:pPr>
          </w:p>
          <w:p w:rsidR="008C1333" w:rsidRPr="00F741DF" w:rsidRDefault="008C1333" w:rsidP="008C1333">
            <w:pPr>
              <w:pStyle w:val="ConsPlusNormal"/>
              <w:widowControl w:val="0"/>
              <w:rPr>
                <w:sz w:val="21"/>
                <w:szCs w:val="21"/>
              </w:rPr>
            </w:pPr>
          </w:p>
          <w:p w:rsidR="008C1333" w:rsidRPr="00F741DF" w:rsidRDefault="008C1333" w:rsidP="008C1333">
            <w:pPr>
              <w:pStyle w:val="ConsPlusNormal"/>
              <w:widowControl w:val="0"/>
              <w:rPr>
                <w:sz w:val="21"/>
                <w:szCs w:val="21"/>
              </w:rPr>
            </w:pPr>
          </w:p>
          <w:p w:rsidR="008C1333" w:rsidRPr="00F741DF" w:rsidRDefault="008C1333" w:rsidP="008C1333">
            <w:pPr>
              <w:pStyle w:val="ConsPlusNormal"/>
              <w:widowControl w:val="0"/>
              <w:rPr>
                <w:sz w:val="21"/>
                <w:szCs w:val="21"/>
              </w:rPr>
            </w:pPr>
          </w:p>
          <w:p w:rsidR="008C1333" w:rsidRPr="00F741DF" w:rsidRDefault="008C1333" w:rsidP="008C1333">
            <w:pPr>
              <w:pStyle w:val="ConsPlusNormal"/>
              <w:widowControl w:val="0"/>
              <w:rPr>
                <w:sz w:val="21"/>
                <w:szCs w:val="21"/>
              </w:rPr>
            </w:pPr>
          </w:p>
          <w:p w:rsidR="008C1333" w:rsidRPr="00F741DF" w:rsidRDefault="008C1333" w:rsidP="008C1333">
            <w:pPr>
              <w:pStyle w:val="ConsPlusNormal"/>
              <w:widowControl w:val="0"/>
              <w:rPr>
                <w:sz w:val="21"/>
                <w:szCs w:val="21"/>
              </w:rPr>
            </w:pPr>
          </w:p>
          <w:p w:rsidR="008C1333" w:rsidRPr="00F741DF" w:rsidRDefault="008C1333" w:rsidP="008C1333">
            <w:pPr>
              <w:pStyle w:val="ConsPlusNormal"/>
              <w:widowControl w:val="0"/>
              <w:rPr>
                <w:sz w:val="21"/>
                <w:szCs w:val="21"/>
              </w:rPr>
            </w:pPr>
          </w:p>
          <w:p w:rsidR="008C1333" w:rsidRPr="00F741DF" w:rsidRDefault="008C1333" w:rsidP="008C1333">
            <w:pPr>
              <w:pStyle w:val="ConsPlusNormal"/>
              <w:widowControl w:val="0"/>
              <w:rPr>
                <w:sz w:val="21"/>
                <w:szCs w:val="21"/>
              </w:rPr>
            </w:pPr>
            <w:r w:rsidRPr="00F741DF">
              <w:rPr>
                <w:sz w:val="21"/>
                <w:szCs w:val="21"/>
              </w:rPr>
              <w:t>__________________/</w:t>
            </w:r>
          </w:p>
          <w:p w:rsidR="008C1333" w:rsidRPr="00F741DF" w:rsidRDefault="008C1333" w:rsidP="008C1333">
            <w:pPr>
              <w:pStyle w:val="ConsPlusNormal"/>
              <w:widowControl w:val="0"/>
              <w:rPr>
                <w:sz w:val="21"/>
                <w:szCs w:val="21"/>
              </w:rPr>
            </w:pPr>
          </w:p>
          <w:p w:rsidR="008C1333" w:rsidRPr="00F741DF" w:rsidRDefault="008C1333" w:rsidP="008C1333">
            <w:pPr>
              <w:pStyle w:val="ConsPlusNormal"/>
              <w:widowControl w:val="0"/>
              <w:rPr>
                <w:sz w:val="21"/>
                <w:szCs w:val="21"/>
              </w:rPr>
            </w:pPr>
            <w:r w:rsidRPr="00F741DF">
              <w:rPr>
                <w:sz w:val="21"/>
                <w:szCs w:val="21"/>
              </w:rPr>
              <w:t>«___» _______________ 202</w:t>
            </w:r>
            <w:r w:rsidR="00624356">
              <w:rPr>
                <w:sz w:val="21"/>
                <w:szCs w:val="21"/>
              </w:rPr>
              <w:t>6</w:t>
            </w:r>
            <w:r w:rsidRPr="00F741DF">
              <w:rPr>
                <w:sz w:val="21"/>
                <w:szCs w:val="21"/>
              </w:rPr>
              <w:t>г.</w:t>
            </w:r>
          </w:p>
          <w:p w:rsidR="008C1333" w:rsidRPr="00F741DF" w:rsidRDefault="008C1333" w:rsidP="008C1333">
            <w:pPr>
              <w:pStyle w:val="ConsPlusNormal"/>
              <w:widowControl w:val="0"/>
              <w:rPr>
                <w:sz w:val="21"/>
                <w:szCs w:val="21"/>
              </w:rPr>
            </w:pPr>
          </w:p>
          <w:p w:rsidR="008C1333" w:rsidRPr="00F741DF" w:rsidRDefault="008C1333" w:rsidP="008C1333">
            <w:pPr>
              <w:pStyle w:val="ConsPlusNormal"/>
              <w:widowControl w:val="0"/>
              <w:rPr>
                <w:sz w:val="21"/>
                <w:szCs w:val="21"/>
              </w:rPr>
            </w:pPr>
            <w:r w:rsidRPr="00F741DF">
              <w:rPr>
                <w:sz w:val="21"/>
                <w:szCs w:val="21"/>
              </w:rPr>
              <w:t>М.П.</w:t>
            </w:r>
          </w:p>
        </w:tc>
      </w:tr>
    </w:tbl>
    <w:p w:rsidR="006C0B2E" w:rsidRPr="006C0B2E" w:rsidRDefault="006C0B2E" w:rsidP="008C1333">
      <w:pPr>
        <w:jc w:val="both"/>
        <w:rPr>
          <w:sz w:val="21"/>
          <w:szCs w:val="21"/>
        </w:rPr>
      </w:pPr>
    </w:p>
    <w:sectPr w:rsidR="006C0B2E" w:rsidRPr="006C0B2E" w:rsidSect="003D7AE8">
      <w:pgSz w:w="11906" w:h="16838"/>
      <w:pgMar w:top="567" w:right="851" w:bottom="680"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47B6"/>
    <w:multiLevelType w:val="multilevel"/>
    <w:tmpl w:val="CAC4673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2A504A"/>
    <w:multiLevelType w:val="multilevel"/>
    <w:tmpl w:val="D60AC2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2988"/>
        </w:tabs>
        <w:ind w:left="2988" w:hanging="72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482"/>
        </w:tabs>
        <w:ind w:left="4482" w:hanging="108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2">
    <w:nsid w:val="06256AB4"/>
    <w:multiLevelType w:val="hybridMultilevel"/>
    <w:tmpl w:val="50AEAA1A"/>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6F3BB8"/>
    <w:multiLevelType w:val="hybridMultilevel"/>
    <w:tmpl w:val="3B0249A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F16D7C"/>
    <w:multiLevelType w:val="multilevel"/>
    <w:tmpl w:val="E99477F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AFF356A"/>
    <w:multiLevelType w:val="multilevel"/>
    <w:tmpl w:val="E988C7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nsid w:val="30ED2E2B"/>
    <w:multiLevelType w:val="hybridMultilevel"/>
    <w:tmpl w:val="4D9A710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54E2F19"/>
    <w:multiLevelType w:val="multilevel"/>
    <w:tmpl w:val="0436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D61694"/>
    <w:multiLevelType w:val="multilevel"/>
    <w:tmpl w:val="D4706470"/>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39720D0C"/>
    <w:multiLevelType w:val="hybridMultilevel"/>
    <w:tmpl w:val="8BAE3394"/>
    <w:lvl w:ilvl="0" w:tplc="71125D4E">
      <w:start w:val="1"/>
      <w:numFmt w:val="decimal"/>
      <w:lvlText w:val="%1."/>
      <w:lvlJc w:val="left"/>
      <w:pPr>
        <w:tabs>
          <w:tab w:val="num" w:pos="720"/>
        </w:tabs>
        <w:ind w:left="720" w:hanging="360"/>
      </w:pPr>
    </w:lvl>
    <w:lvl w:ilvl="1" w:tplc="F93C19BC">
      <w:numFmt w:val="none"/>
      <w:lvlText w:val=""/>
      <w:lvlJc w:val="left"/>
      <w:pPr>
        <w:tabs>
          <w:tab w:val="num" w:pos="360"/>
        </w:tabs>
      </w:pPr>
    </w:lvl>
    <w:lvl w:ilvl="2" w:tplc="ACEC7812">
      <w:numFmt w:val="none"/>
      <w:lvlText w:val=""/>
      <w:lvlJc w:val="left"/>
      <w:pPr>
        <w:tabs>
          <w:tab w:val="num" w:pos="360"/>
        </w:tabs>
      </w:pPr>
    </w:lvl>
    <w:lvl w:ilvl="3" w:tplc="A502CF20">
      <w:numFmt w:val="none"/>
      <w:lvlText w:val=""/>
      <w:lvlJc w:val="left"/>
      <w:pPr>
        <w:tabs>
          <w:tab w:val="num" w:pos="360"/>
        </w:tabs>
      </w:pPr>
    </w:lvl>
    <w:lvl w:ilvl="4" w:tplc="BEE0126E">
      <w:numFmt w:val="none"/>
      <w:lvlText w:val=""/>
      <w:lvlJc w:val="left"/>
      <w:pPr>
        <w:tabs>
          <w:tab w:val="num" w:pos="360"/>
        </w:tabs>
      </w:pPr>
    </w:lvl>
    <w:lvl w:ilvl="5" w:tplc="78665060">
      <w:numFmt w:val="none"/>
      <w:lvlText w:val=""/>
      <w:lvlJc w:val="left"/>
      <w:pPr>
        <w:tabs>
          <w:tab w:val="num" w:pos="360"/>
        </w:tabs>
      </w:pPr>
    </w:lvl>
    <w:lvl w:ilvl="6" w:tplc="DFBCB732">
      <w:numFmt w:val="none"/>
      <w:lvlText w:val=""/>
      <w:lvlJc w:val="left"/>
      <w:pPr>
        <w:tabs>
          <w:tab w:val="num" w:pos="360"/>
        </w:tabs>
      </w:pPr>
    </w:lvl>
    <w:lvl w:ilvl="7" w:tplc="90D0F4A2">
      <w:numFmt w:val="none"/>
      <w:lvlText w:val=""/>
      <w:lvlJc w:val="left"/>
      <w:pPr>
        <w:tabs>
          <w:tab w:val="num" w:pos="360"/>
        </w:tabs>
      </w:pPr>
    </w:lvl>
    <w:lvl w:ilvl="8" w:tplc="AD3EC132">
      <w:numFmt w:val="none"/>
      <w:lvlText w:val=""/>
      <w:lvlJc w:val="left"/>
      <w:pPr>
        <w:tabs>
          <w:tab w:val="num" w:pos="360"/>
        </w:tabs>
      </w:pPr>
    </w:lvl>
  </w:abstractNum>
  <w:abstractNum w:abstractNumId="10">
    <w:nsid w:val="4B567708"/>
    <w:multiLevelType w:val="multilevel"/>
    <w:tmpl w:val="9078F7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47763E8"/>
    <w:multiLevelType w:val="hybridMultilevel"/>
    <w:tmpl w:val="F1EC8D6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EE76545"/>
    <w:multiLevelType w:val="multilevel"/>
    <w:tmpl w:val="B65C6C88"/>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
  </w:num>
  <w:num w:numId="2">
    <w:abstractNumId w:val="1"/>
  </w:num>
  <w:num w:numId="3">
    <w:abstractNumId w:val="12"/>
  </w:num>
  <w:num w:numId="4">
    <w:abstractNumId w:val="3"/>
  </w:num>
  <w:num w:numId="5">
    <w:abstractNumId w:val="4"/>
  </w:num>
  <w:num w:numId="6">
    <w:abstractNumId w:val="0"/>
  </w:num>
  <w:num w:numId="7">
    <w:abstractNumId w:val="11"/>
  </w:num>
  <w:num w:numId="8">
    <w:abstractNumId w:val="2"/>
  </w:num>
  <w:num w:numId="9">
    <w:abstractNumId w:val="6"/>
  </w:num>
  <w:num w:numId="10">
    <w:abstractNumId w:val="8"/>
  </w:num>
  <w:num w:numId="11">
    <w:abstractNumId w:val="10"/>
  </w:num>
  <w:num w:numId="12">
    <w:abstractNumId w:val="5"/>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characterSpacingControl w:val="doNotCompress"/>
  <w:compat/>
  <w:rsids>
    <w:rsidRoot w:val="001213B2"/>
    <w:rsid w:val="000258DD"/>
    <w:rsid w:val="0003577A"/>
    <w:rsid w:val="0007428F"/>
    <w:rsid w:val="000901FA"/>
    <w:rsid w:val="000A1396"/>
    <w:rsid w:val="000A48F6"/>
    <w:rsid w:val="000B7A4E"/>
    <w:rsid w:val="000C2215"/>
    <w:rsid w:val="000F06B4"/>
    <w:rsid w:val="000F233B"/>
    <w:rsid w:val="00114A13"/>
    <w:rsid w:val="001213B2"/>
    <w:rsid w:val="001245B0"/>
    <w:rsid w:val="00135EB8"/>
    <w:rsid w:val="00152E3C"/>
    <w:rsid w:val="00155F13"/>
    <w:rsid w:val="00162B8A"/>
    <w:rsid w:val="00190157"/>
    <w:rsid w:val="00190E88"/>
    <w:rsid w:val="001B4B88"/>
    <w:rsid w:val="001C3069"/>
    <w:rsid w:val="001E06E2"/>
    <w:rsid w:val="001E0F7B"/>
    <w:rsid w:val="001E1F07"/>
    <w:rsid w:val="001E38C2"/>
    <w:rsid w:val="002117AD"/>
    <w:rsid w:val="00216A96"/>
    <w:rsid w:val="00220E66"/>
    <w:rsid w:val="00225BA3"/>
    <w:rsid w:val="002405D6"/>
    <w:rsid w:val="00252366"/>
    <w:rsid w:val="0025668D"/>
    <w:rsid w:val="00264176"/>
    <w:rsid w:val="0027604C"/>
    <w:rsid w:val="00297027"/>
    <w:rsid w:val="002B5B37"/>
    <w:rsid w:val="002C7AE7"/>
    <w:rsid w:val="002F3EE6"/>
    <w:rsid w:val="00300239"/>
    <w:rsid w:val="003054D2"/>
    <w:rsid w:val="003061AA"/>
    <w:rsid w:val="0031030A"/>
    <w:rsid w:val="00312ADA"/>
    <w:rsid w:val="00341FE4"/>
    <w:rsid w:val="00347FE3"/>
    <w:rsid w:val="00353E02"/>
    <w:rsid w:val="00371830"/>
    <w:rsid w:val="00384CE1"/>
    <w:rsid w:val="00385F6D"/>
    <w:rsid w:val="003C664D"/>
    <w:rsid w:val="003D7AE8"/>
    <w:rsid w:val="003E2088"/>
    <w:rsid w:val="003E71FE"/>
    <w:rsid w:val="003F111B"/>
    <w:rsid w:val="004008CC"/>
    <w:rsid w:val="00400C6E"/>
    <w:rsid w:val="00410FD2"/>
    <w:rsid w:val="004119CB"/>
    <w:rsid w:val="00411E08"/>
    <w:rsid w:val="004679D9"/>
    <w:rsid w:val="00475C74"/>
    <w:rsid w:val="00495465"/>
    <w:rsid w:val="004A0DD6"/>
    <w:rsid w:val="004B3EC7"/>
    <w:rsid w:val="004B3ED5"/>
    <w:rsid w:val="004B590D"/>
    <w:rsid w:val="004D1BD8"/>
    <w:rsid w:val="004D1C2F"/>
    <w:rsid w:val="004D3378"/>
    <w:rsid w:val="004E67DC"/>
    <w:rsid w:val="004F298F"/>
    <w:rsid w:val="005065A5"/>
    <w:rsid w:val="00511A3B"/>
    <w:rsid w:val="00520AC4"/>
    <w:rsid w:val="00524A33"/>
    <w:rsid w:val="00524B00"/>
    <w:rsid w:val="00532DC7"/>
    <w:rsid w:val="005353FE"/>
    <w:rsid w:val="00544C8E"/>
    <w:rsid w:val="0055241B"/>
    <w:rsid w:val="005548D8"/>
    <w:rsid w:val="00561ADA"/>
    <w:rsid w:val="00564D46"/>
    <w:rsid w:val="00575652"/>
    <w:rsid w:val="00576E65"/>
    <w:rsid w:val="00577D0C"/>
    <w:rsid w:val="00585AF5"/>
    <w:rsid w:val="005A4CB2"/>
    <w:rsid w:val="005A53F6"/>
    <w:rsid w:val="005A71AB"/>
    <w:rsid w:val="005C04CE"/>
    <w:rsid w:val="005C285D"/>
    <w:rsid w:val="005C4499"/>
    <w:rsid w:val="005C5CFB"/>
    <w:rsid w:val="005D61B5"/>
    <w:rsid w:val="005E619F"/>
    <w:rsid w:val="006056ED"/>
    <w:rsid w:val="00610D63"/>
    <w:rsid w:val="00613E2A"/>
    <w:rsid w:val="0061781D"/>
    <w:rsid w:val="00621567"/>
    <w:rsid w:val="00624356"/>
    <w:rsid w:val="00630031"/>
    <w:rsid w:val="00660C28"/>
    <w:rsid w:val="00662E17"/>
    <w:rsid w:val="00672B34"/>
    <w:rsid w:val="00674095"/>
    <w:rsid w:val="00682657"/>
    <w:rsid w:val="006908A3"/>
    <w:rsid w:val="0069480A"/>
    <w:rsid w:val="00695A4C"/>
    <w:rsid w:val="006A4245"/>
    <w:rsid w:val="006C0B2E"/>
    <w:rsid w:val="006C38C0"/>
    <w:rsid w:val="006D07CC"/>
    <w:rsid w:val="006D5187"/>
    <w:rsid w:val="006F0323"/>
    <w:rsid w:val="00704061"/>
    <w:rsid w:val="00706179"/>
    <w:rsid w:val="0072546A"/>
    <w:rsid w:val="00767588"/>
    <w:rsid w:val="00772038"/>
    <w:rsid w:val="00785F0D"/>
    <w:rsid w:val="00791314"/>
    <w:rsid w:val="00794C75"/>
    <w:rsid w:val="007976E0"/>
    <w:rsid w:val="00797D37"/>
    <w:rsid w:val="007B126A"/>
    <w:rsid w:val="007C5B09"/>
    <w:rsid w:val="007E27DD"/>
    <w:rsid w:val="007F1E25"/>
    <w:rsid w:val="00800B6F"/>
    <w:rsid w:val="00814632"/>
    <w:rsid w:val="00817BE7"/>
    <w:rsid w:val="008202E6"/>
    <w:rsid w:val="0084038E"/>
    <w:rsid w:val="00843C87"/>
    <w:rsid w:val="008562F1"/>
    <w:rsid w:val="00857473"/>
    <w:rsid w:val="00864205"/>
    <w:rsid w:val="0088111D"/>
    <w:rsid w:val="00887380"/>
    <w:rsid w:val="008A59DD"/>
    <w:rsid w:val="008C1333"/>
    <w:rsid w:val="009004FC"/>
    <w:rsid w:val="0093348D"/>
    <w:rsid w:val="00937237"/>
    <w:rsid w:val="00956388"/>
    <w:rsid w:val="009658D0"/>
    <w:rsid w:val="00970527"/>
    <w:rsid w:val="00973C9D"/>
    <w:rsid w:val="009937EE"/>
    <w:rsid w:val="009A14EF"/>
    <w:rsid w:val="009A579C"/>
    <w:rsid w:val="009A7F1D"/>
    <w:rsid w:val="009B6769"/>
    <w:rsid w:val="009C5492"/>
    <w:rsid w:val="009C7CF9"/>
    <w:rsid w:val="009D039F"/>
    <w:rsid w:val="009D0E43"/>
    <w:rsid w:val="009D2D02"/>
    <w:rsid w:val="009D6FF6"/>
    <w:rsid w:val="009E1C23"/>
    <w:rsid w:val="009E2AA7"/>
    <w:rsid w:val="009E6188"/>
    <w:rsid w:val="009F49E8"/>
    <w:rsid w:val="009F728B"/>
    <w:rsid w:val="00A10EC6"/>
    <w:rsid w:val="00A10FA6"/>
    <w:rsid w:val="00A16E79"/>
    <w:rsid w:val="00A24C47"/>
    <w:rsid w:val="00A300BD"/>
    <w:rsid w:val="00A34E9A"/>
    <w:rsid w:val="00A50409"/>
    <w:rsid w:val="00A551DD"/>
    <w:rsid w:val="00A7087D"/>
    <w:rsid w:val="00A9078B"/>
    <w:rsid w:val="00A93F0A"/>
    <w:rsid w:val="00AA35BF"/>
    <w:rsid w:val="00AA5171"/>
    <w:rsid w:val="00AB55C5"/>
    <w:rsid w:val="00AB69E4"/>
    <w:rsid w:val="00AB7D9A"/>
    <w:rsid w:val="00AD7D4F"/>
    <w:rsid w:val="00B01962"/>
    <w:rsid w:val="00B04259"/>
    <w:rsid w:val="00B04C7E"/>
    <w:rsid w:val="00B235AC"/>
    <w:rsid w:val="00B3333A"/>
    <w:rsid w:val="00B33526"/>
    <w:rsid w:val="00B402BC"/>
    <w:rsid w:val="00B50F3E"/>
    <w:rsid w:val="00B56860"/>
    <w:rsid w:val="00B61056"/>
    <w:rsid w:val="00B83FCF"/>
    <w:rsid w:val="00B91E99"/>
    <w:rsid w:val="00BA1DE5"/>
    <w:rsid w:val="00BA1E11"/>
    <w:rsid w:val="00BA316C"/>
    <w:rsid w:val="00C0581A"/>
    <w:rsid w:val="00C35409"/>
    <w:rsid w:val="00C574AD"/>
    <w:rsid w:val="00C720F1"/>
    <w:rsid w:val="00C80594"/>
    <w:rsid w:val="00C81916"/>
    <w:rsid w:val="00C82321"/>
    <w:rsid w:val="00C82745"/>
    <w:rsid w:val="00C84CF6"/>
    <w:rsid w:val="00C87F10"/>
    <w:rsid w:val="00C97DCA"/>
    <w:rsid w:val="00CA20C1"/>
    <w:rsid w:val="00CB743E"/>
    <w:rsid w:val="00CC1ED5"/>
    <w:rsid w:val="00CD1440"/>
    <w:rsid w:val="00CD5FB6"/>
    <w:rsid w:val="00D10040"/>
    <w:rsid w:val="00D107D6"/>
    <w:rsid w:val="00D11F47"/>
    <w:rsid w:val="00D15038"/>
    <w:rsid w:val="00D274D3"/>
    <w:rsid w:val="00D402E2"/>
    <w:rsid w:val="00D83697"/>
    <w:rsid w:val="00D93F04"/>
    <w:rsid w:val="00DC52C3"/>
    <w:rsid w:val="00DC74B8"/>
    <w:rsid w:val="00DD042E"/>
    <w:rsid w:val="00DD2564"/>
    <w:rsid w:val="00DD65BC"/>
    <w:rsid w:val="00E17514"/>
    <w:rsid w:val="00E435B6"/>
    <w:rsid w:val="00E464CD"/>
    <w:rsid w:val="00E53711"/>
    <w:rsid w:val="00E659EC"/>
    <w:rsid w:val="00EB0DD0"/>
    <w:rsid w:val="00EB0F8C"/>
    <w:rsid w:val="00EB0FA9"/>
    <w:rsid w:val="00EB59C2"/>
    <w:rsid w:val="00EC31CD"/>
    <w:rsid w:val="00ED6C6F"/>
    <w:rsid w:val="00EF73A6"/>
    <w:rsid w:val="00F17C9E"/>
    <w:rsid w:val="00F210DA"/>
    <w:rsid w:val="00F40D1D"/>
    <w:rsid w:val="00F54F24"/>
    <w:rsid w:val="00F6556D"/>
    <w:rsid w:val="00F741DF"/>
    <w:rsid w:val="00F74290"/>
    <w:rsid w:val="00F82216"/>
    <w:rsid w:val="00FB3495"/>
    <w:rsid w:val="00FD04F8"/>
    <w:rsid w:val="00FD5C77"/>
    <w:rsid w:val="00FE3246"/>
    <w:rsid w:val="00FE5DE4"/>
    <w:rsid w:val="00FF35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13B2"/>
    <w:rPr>
      <w:sz w:val="24"/>
      <w:szCs w:val="24"/>
    </w:rPr>
  </w:style>
  <w:style w:type="paragraph" w:styleId="1">
    <w:name w:val="heading 1"/>
    <w:basedOn w:val="a"/>
    <w:next w:val="a"/>
    <w:link w:val="10"/>
    <w:qFormat/>
    <w:rsid w:val="00410FD2"/>
    <w:pPr>
      <w:keepNext/>
      <w:ind w:right="-1050"/>
      <w:outlineLvl w:val="0"/>
    </w:pPr>
    <w:rPr>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213B2"/>
    <w:pPr>
      <w:ind w:firstLine="567"/>
      <w:jc w:val="both"/>
    </w:pPr>
    <w:rPr>
      <w:color w:val="FF0000"/>
      <w:lang/>
    </w:rPr>
  </w:style>
  <w:style w:type="paragraph" w:styleId="2">
    <w:name w:val="Body Text 2"/>
    <w:basedOn w:val="a"/>
    <w:rsid w:val="001213B2"/>
    <w:pPr>
      <w:keepNext/>
      <w:spacing w:after="120" w:line="480" w:lineRule="auto"/>
    </w:pPr>
    <w:rPr>
      <w:sz w:val="20"/>
      <w:szCs w:val="20"/>
    </w:rPr>
  </w:style>
  <w:style w:type="paragraph" w:styleId="a5">
    <w:name w:val="Title"/>
    <w:basedOn w:val="a"/>
    <w:link w:val="a6"/>
    <w:qFormat/>
    <w:rsid w:val="001213B2"/>
    <w:pPr>
      <w:jc w:val="center"/>
    </w:pPr>
    <w:rPr>
      <w:sz w:val="28"/>
      <w:lang/>
    </w:rPr>
  </w:style>
  <w:style w:type="paragraph" w:customStyle="1" w:styleId="a7">
    <w:name w:val="Знак"/>
    <w:basedOn w:val="a"/>
    <w:rsid w:val="00C82321"/>
    <w:pPr>
      <w:spacing w:before="100" w:beforeAutospacing="1" w:after="100" w:afterAutospacing="1"/>
    </w:pPr>
    <w:rPr>
      <w:rFonts w:ascii="Tahoma" w:hAnsi="Tahoma"/>
      <w:sz w:val="20"/>
      <w:szCs w:val="20"/>
      <w:lang w:val="en-US" w:eastAsia="en-US"/>
    </w:rPr>
  </w:style>
  <w:style w:type="paragraph" w:customStyle="1" w:styleId="20">
    <w:name w:val="Знак Знак Знак Знак Знак Знак2 Знак Знак Знак Знак"/>
    <w:basedOn w:val="a"/>
    <w:rsid w:val="00CC1ED5"/>
    <w:pPr>
      <w:spacing w:before="100" w:beforeAutospacing="1" w:after="100" w:afterAutospacing="1"/>
    </w:pPr>
    <w:rPr>
      <w:rFonts w:ascii="Tahoma" w:hAnsi="Tahoma" w:cs="Tahoma"/>
      <w:sz w:val="20"/>
      <w:szCs w:val="20"/>
      <w:lang w:val="en-US" w:eastAsia="en-US"/>
    </w:rPr>
  </w:style>
  <w:style w:type="paragraph" w:customStyle="1" w:styleId="a8">
    <w:name w:val="Знак Знак Знак Знак Знак"/>
    <w:basedOn w:val="a"/>
    <w:rsid w:val="00FF35B9"/>
    <w:pPr>
      <w:spacing w:before="100" w:beforeAutospacing="1" w:after="100" w:afterAutospacing="1"/>
    </w:pPr>
    <w:rPr>
      <w:rFonts w:ascii="Tahoma" w:hAnsi="Tahoma"/>
      <w:sz w:val="20"/>
      <w:szCs w:val="20"/>
      <w:lang w:val="en-US" w:eastAsia="en-US"/>
    </w:rPr>
  </w:style>
  <w:style w:type="paragraph" w:customStyle="1" w:styleId="ConsPlusNormal">
    <w:name w:val="ConsPlusNormal"/>
    <w:link w:val="ConsPlusNormal0"/>
    <w:rsid w:val="000B7A4E"/>
    <w:pPr>
      <w:autoSpaceDE w:val="0"/>
      <w:autoSpaceDN w:val="0"/>
      <w:adjustRightInd w:val="0"/>
    </w:pPr>
    <w:rPr>
      <w:sz w:val="22"/>
      <w:szCs w:val="22"/>
    </w:rPr>
  </w:style>
  <w:style w:type="paragraph" w:customStyle="1" w:styleId="3">
    <w:name w:val="Знак Знак3"/>
    <w:basedOn w:val="a"/>
    <w:rsid w:val="00A50409"/>
    <w:pPr>
      <w:spacing w:before="100" w:beforeAutospacing="1" w:after="100" w:afterAutospacing="1"/>
    </w:pPr>
    <w:rPr>
      <w:rFonts w:ascii="Tahoma" w:hAnsi="Tahoma"/>
      <w:sz w:val="20"/>
      <w:szCs w:val="20"/>
      <w:lang w:val="en-US" w:eastAsia="en-US"/>
    </w:rPr>
  </w:style>
  <w:style w:type="character" w:customStyle="1" w:styleId="iceouttxt5">
    <w:name w:val="iceouttxt5"/>
    <w:rsid w:val="00511A3B"/>
    <w:rPr>
      <w:rFonts w:ascii="Arial" w:hAnsi="Arial" w:cs="Arial" w:hint="default"/>
      <w:color w:val="666666"/>
      <w:sz w:val="16"/>
      <w:szCs w:val="16"/>
    </w:rPr>
  </w:style>
  <w:style w:type="character" w:customStyle="1" w:styleId="a4">
    <w:name w:val="Основной текст с отступом Знак"/>
    <w:link w:val="a3"/>
    <w:rsid w:val="00FB3495"/>
    <w:rPr>
      <w:color w:val="FF0000"/>
      <w:sz w:val="24"/>
      <w:szCs w:val="24"/>
    </w:rPr>
  </w:style>
  <w:style w:type="paragraph" w:styleId="a9">
    <w:name w:val="List Paragraph"/>
    <w:basedOn w:val="a"/>
    <w:uiPriority w:val="99"/>
    <w:qFormat/>
    <w:rsid w:val="005D61B5"/>
    <w:pPr>
      <w:ind w:left="720"/>
    </w:pPr>
  </w:style>
  <w:style w:type="character" w:styleId="aa">
    <w:name w:val="Hyperlink"/>
    <w:uiPriority w:val="99"/>
    <w:unhideWhenUsed/>
    <w:rsid w:val="00672B34"/>
    <w:rPr>
      <w:strike w:val="0"/>
      <w:dstrike w:val="0"/>
      <w:color w:val="0075C5"/>
      <w:u w:val="none"/>
      <w:effect w:val="none"/>
    </w:rPr>
  </w:style>
  <w:style w:type="paragraph" w:styleId="ab">
    <w:name w:val="No Spacing"/>
    <w:link w:val="ac"/>
    <w:qFormat/>
    <w:rsid w:val="005A71AB"/>
    <w:pPr>
      <w:suppressAutoHyphens/>
    </w:pPr>
    <w:rPr>
      <w:rFonts w:ascii="Calibri" w:hAnsi="Calibri"/>
      <w:sz w:val="22"/>
      <w:szCs w:val="22"/>
      <w:lang w:eastAsia="ar-SA"/>
    </w:rPr>
  </w:style>
  <w:style w:type="table" w:styleId="ad">
    <w:name w:val="Table Grid"/>
    <w:basedOn w:val="a1"/>
    <w:rsid w:val="009F728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Название Знак"/>
    <w:link w:val="a5"/>
    <w:rsid w:val="009F728B"/>
    <w:rPr>
      <w:sz w:val="28"/>
      <w:szCs w:val="24"/>
    </w:rPr>
  </w:style>
  <w:style w:type="character" w:customStyle="1" w:styleId="ConsPlusNormal0">
    <w:name w:val="ConsPlusNormal Знак"/>
    <w:link w:val="ConsPlusNormal"/>
    <w:locked/>
    <w:rsid w:val="00682657"/>
    <w:rPr>
      <w:sz w:val="22"/>
      <w:szCs w:val="22"/>
      <w:lang w:bidi="ar-SA"/>
    </w:rPr>
  </w:style>
  <w:style w:type="character" w:customStyle="1" w:styleId="10">
    <w:name w:val="Заголовок 1 Знак"/>
    <w:link w:val="1"/>
    <w:rsid w:val="00410FD2"/>
    <w:rPr>
      <w:sz w:val="24"/>
    </w:rPr>
  </w:style>
  <w:style w:type="character" w:customStyle="1" w:styleId="wmi-callto">
    <w:name w:val="wmi-callto"/>
    <w:basedOn w:val="a0"/>
    <w:rsid w:val="00AA35BF"/>
  </w:style>
  <w:style w:type="character" w:customStyle="1" w:styleId="ac">
    <w:name w:val="Без интервала Знак"/>
    <w:link w:val="ab"/>
    <w:qFormat/>
    <w:rsid w:val="009C7CF9"/>
    <w:rPr>
      <w:rFonts w:ascii="Calibri" w:hAnsi="Calibri"/>
      <w:sz w:val="22"/>
      <w:szCs w:val="22"/>
      <w:lang w:eastAsia="ar-SA" w:bidi="ar-SA"/>
    </w:rPr>
  </w:style>
  <w:style w:type="paragraph" w:customStyle="1" w:styleId="11">
    <w:name w:val="Без интервала1"/>
    <w:rsid w:val="00C84CF6"/>
    <w:pPr>
      <w:suppressAutoHyphens/>
    </w:pPr>
    <w:rPr>
      <w:rFonts w:ascii="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721368678">
      <w:bodyDiv w:val="1"/>
      <w:marLeft w:val="0"/>
      <w:marRight w:val="0"/>
      <w:marTop w:val="0"/>
      <w:marBottom w:val="0"/>
      <w:divBdr>
        <w:top w:val="none" w:sz="0" w:space="0" w:color="auto"/>
        <w:left w:val="none" w:sz="0" w:space="0" w:color="auto"/>
        <w:bottom w:val="none" w:sz="0" w:space="0" w:color="auto"/>
        <w:right w:val="none" w:sz="0" w:space="0" w:color="auto"/>
      </w:divBdr>
      <w:divsChild>
        <w:div w:id="495271998">
          <w:marLeft w:val="0"/>
          <w:marRight w:val="0"/>
          <w:marTop w:val="0"/>
          <w:marBottom w:val="0"/>
          <w:divBdr>
            <w:top w:val="none" w:sz="0" w:space="0" w:color="auto"/>
            <w:left w:val="none" w:sz="0" w:space="0" w:color="auto"/>
            <w:bottom w:val="none" w:sz="0" w:space="0" w:color="auto"/>
            <w:right w:val="none" w:sz="0" w:space="0" w:color="auto"/>
          </w:divBdr>
          <w:divsChild>
            <w:div w:id="1838233001">
              <w:marLeft w:val="0"/>
              <w:marRight w:val="0"/>
              <w:marTop w:val="0"/>
              <w:marBottom w:val="0"/>
              <w:divBdr>
                <w:top w:val="none" w:sz="0" w:space="0" w:color="auto"/>
                <w:left w:val="none" w:sz="0" w:space="0" w:color="auto"/>
                <w:bottom w:val="none" w:sz="0" w:space="0" w:color="auto"/>
                <w:right w:val="none" w:sz="0" w:space="0" w:color="auto"/>
              </w:divBdr>
              <w:divsChild>
                <w:div w:id="528950311">
                  <w:marLeft w:val="0"/>
                  <w:marRight w:val="0"/>
                  <w:marTop w:val="150"/>
                  <w:marBottom w:val="150"/>
                  <w:divBdr>
                    <w:top w:val="none" w:sz="0" w:space="0" w:color="auto"/>
                    <w:left w:val="none" w:sz="0" w:space="0" w:color="auto"/>
                    <w:bottom w:val="none" w:sz="0" w:space="0" w:color="auto"/>
                    <w:right w:val="none" w:sz="0" w:space="0" w:color="auto"/>
                  </w:divBdr>
                  <w:divsChild>
                    <w:div w:id="299576257">
                      <w:marLeft w:val="0"/>
                      <w:marRight w:val="0"/>
                      <w:marTop w:val="0"/>
                      <w:marBottom w:val="0"/>
                      <w:divBdr>
                        <w:top w:val="none" w:sz="0" w:space="0" w:color="auto"/>
                        <w:left w:val="none" w:sz="0" w:space="0" w:color="auto"/>
                        <w:bottom w:val="none" w:sz="0" w:space="0" w:color="auto"/>
                        <w:right w:val="none" w:sz="0" w:space="0" w:color="auto"/>
                      </w:divBdr>
                      <w:divsChild>
                        <w:div w:id="331224313">
                          <w:marLeft w:val="0"/>
                          <w:marRight w:val="0"/>
                          <w:marTop w:val="230"/>
                          <w:marBottom w:val="0"/>
                          <w:divBdr>
                            <w:top w:val="none" w:sz="0" w:space="0" w:color="auto"/>
                            <w:left w:val="none" w:sz="0" w:space="0" w:color="auto"/>
                            <w:bottom w:val="none" w:sz="0" w:space="0" w:color="auto"/>
                            <w:right w:val="none" w:sz="0" w:space="0" w:color="auto"/>
                          </w:divBdr>
                          <w:divsChild>
                            <w:div w:id="1858274615">
                              <w:marLeft w:val="0"/>
                              <w:marRight w:val="0"/>
                              <w:marTop w:val="0"/>
                              <w:marBottom w:val="0"/>
                              <w:divBdr>
                                <w:top w:val="none" w:sz="0" w:space="0" w:color="auto"/>
                                <w:left w:val="none" w:sz="0" w:space="0" w:color="auto"/>
                                <w:bottom w:val="none" w:sz="0" w:space="0" w:color="auto"/>
                                <w:right w:val="none" w:sz="0" w:space="0" w:color="auto"/>
                              </w:divBdr>
                              <w:divsChild>
                                <w:div w:id="134266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00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70BFA08F36D3D9BDDDFBE8AC900931D513DF791E445FB762D01E1DDE45ABFE378A18C75FFE7ECB98AE3E19E550D1D5946A455ED68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81215-E3F6-4FB6-A44F-4A5018FF8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4000</Words>
  <Characters>22801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FBU IK1</Company>
  <LinksUpToDate>false</LinksUpToDate>
  <CharactersWithSpaces>26748</CharactersWithSpaces>
  <SharedDoc>false</SharedDoc>
  <HLinks>
    <vt:vector size="6" baseType="variant">
      <vt:variant>
        <vt:i4>4325463</vt:i4>
      </vt:variant>
      <vt:variant>
        <vt:i4>0</vt:i4>
      </vt:variant>
      <vt:variant>
        <vt:i4>0</vt:i4>
      </vt:variant>
      <vt:variant>
        <vt:i4>5</vt:i4>
      </vt:variant>
      <vt:variant>
        <vt:lpwstr>consultantplus://offline/ref=470BFA08F36D3D9BDDDFBE8AC900931D513DF791E445FB762D01E1DDE45ABFE378A18C75FFE7ECB98AE3E19E550D1D5946A455ED68L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Демидова</dc:creator>
  <cp:lastModifiedBy>User Windows</cp:lastModifiedBy>
  <cp:revision>2</cp:revision>
  <cp:lastPrinted>2021-02-26T11:54:00Z</cp:lastPrinted>
  <dcterms:created xsi:type="dcterms:W3CDTF">2026-06-24T11:39:00Z</dcterms:created>
  <dcterms:modified xsi:type="dcterms:W3CDTF">2026-06-24T11:39:00Z</dcterms:modified>
</cp:coreProperties>
</file>