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2E7" w:rsidRDefault="004802E7" w:rsidP="00AE1AAC">
      <w:pPr>
        <w:tabs>
          <w:tab w:val="left" w:pos="6521"/>
          <w:tab w:val="left" w:pos="6663"/>
        </w:tabs>
        <w:jc w:val="center"/>
        <w:rPr>
          <w:b/>
          <w:bCs/>
          <w:sz w:val="26"/>
          <w:szCs w:val="26"/>
        </w:rPr>
      </w:pPr>
    </w:p>
    <w:p w:rsidR="004802E7" w:rsidRDefault="004802E7" w:rsidP="00AE1AAC">
      <w:pPr>
        <w:tabs>
          <w:tab w:val="left" w:pos="6521"/>
          <w:tab w:val="left" w:pos="6663"/>
        </w:tabs>
        <w:jc w:val="center"/>
        <w:rPr>
          <w:b/>
          <w:bCs/>
          <w:sz w:val="26"/>
          <w:szCs w:val="26"/>
        </w:rPr>
      </w:pPr>
    </w:p>
    <w:p w:rsidR="004802E7" w:rsidRDefault="004802E7" w:rsidP="00AE1AAC">
      <w:pPr>
        <w:tabs>
          <w:tab w:val="left" w:pos="6521"/>
          <w:tab w:val="left" w:pos="6663"/>
        </w:tabs>
        <w:jc w:val="center"/>
        <w:rPr>
          <w:b/>
          <w:bCs/>
          <w:sz w:val="26"/>
          <w:szCs w:val="26"/>
        </w:rPr>
      </w:pPr>
    </w:p>
    <w:p w:rsidR="004802E7" w:rsidRPr="006657F4" w:rsidRDefault="004802E7" w:rsidP="00AE1AAC">
      <w:pPr>
        <w:tabs>
          <w:tab w:val="left" w:pos="6521"/>
          <w:tab w:val="left" w:pos="6663"/>
        </w:tabs>
        <w:jc w:val="center"/>
        <w:rPr>
          <w:b/>
          <w:bCs/>
          <w:sz w:val="26"/>
          <w:szCs w:val="26"/>
        </w:rPr>
      </w:pPr>
      <w:proofErr w:type="gramStart"/>
      <w:r w:rsidRPr="006657F4">
        <w:rPr>
          <w:b/>
          <w:bCs/>
          <w:sz w:val="26"/>
          <w:szCs w:val="26"/>
        </w:rPr>
        <w:t>ГОСУДАРСТВЕННЫЙ  КОНТРАКТ</w:t>
      </w:r>
      <w:proofErr w:type="gramEnd"/>
      <w:r>
        <w:rPr>
          <w:b/>
          <w:bCs/>
          <w:sz w:val="26"/>
          <w:szCs w:val="26"/>
        </w:rPr>
        <w:t xml:space="preserve"> </w:t>
      </w:r>
      <w:r w:rsidRPr="006657F4">
        <w:rPr>
          <w:b/>
          <w:bCs/>
          <w:sz w:val="26"/>
          <w:szCs w:val="26"/>
        </w:rPr>
        <w:t xml:space="preserve">№ </w:t>
      </w:r>
      <w:r>
        <w:rPr>
          <w:b/>
          <w:bCs/>
          <w:sz w:val="26"/>
          <w:szCs w:val="26"/>
        </w:rPr>
        <w:t>___</w:t>
      </w:r>
    </w:p>
    <w:p w:rsidR="004802E7" w:rsidRPr="006657F4" w:rsidRDefault="004802E7" w:rsidP="00C316C2">
      <w:pPr>
        <w:jc w:val="center"/>
        <w:rPr>
          <w:b/>
          <w:bCs/>
          <w:sz w:val="26"/>
          <w:szCs w:val="26"/>
        </w:rPr>
      </w:pPr>
      <w:r w:rsidRPr="006657F4">
        <w:rPr>
          <w:b/>
          <w:bCs/>
          <w:sz w:val="26"/>
          <w:szCs w:val="26"/>
        </w:rPr>
        <w:t>ИКЗ – 2</w:t>
      </w:r>
      <w:r w:rsidR="00E656CD">
        <w:rPr>
          <w:b/>
          <w:bCs/>
          <w:sz w:val="26"/>
          <w:szCs w:val="26"/>
        </w:rPr>
        <w:t>6</w:t>
      </w:r>
      <w:r w:rsidRPr="006657F4">
        <w:rPr>
          <w:b/>
          <w:bCs/>
          <w:sz w:val="26"/>
          <w:szCs w:val="26"/>
        </w:rPr>
        <w:t>1 77</w:t>
      </w:r>
      <w:r>
        <w:rPr>
          <w:b/>
          <w:bCs/>
          <w:sz w:val="26"/>
          <w:szCs w:val="26"/>
        </w:rPr>
        <w:t>0413</w:t>
      </w:r>
      <w:r w:rsidRPr="006657F4">
        <w:rPr>
          <w:b/>
          <w:bCs/>
          <w:sz w:val="26"/>
          <w:szCs w:val="26"/>
        </w:rPr>
        <w:t>8</w:t>
      </w:r>
      <w:r>
        <w:rPr>
          <w:b/>
          <w:bCs/>
          <w:sz w:val="26"/>
          <w:szCs w:val="26"/>
        </w:rPr>
        <w:t>400</w:t>
      </w:r>
      <w:r w:rsidRPr="006657F4">
        <w:rPr>
          <w:b/>
          <w:bCs/>
          <w:sz w:val="26"/>
          <w:szCs w:val="26"/>
        </w:rPr>
        <w:t xml:space="preserve"> 77</w:t>
      </w:r>
      <w:r>
        <w:rPr>
          <w:b/>
          <w:bCs/>
          <w:sz w:val="26"/>
          <w:szCs w:val="26"/>
        </w:rPr>
        <w:t>04</w:t>
      </w:r>
      <w:r w:rsidRPr="006657F4">
        <w:rPr>
          <w:b/>
          <w:bCs/>
          <w:sz w:val="26"/>
          <w:szCs w:val="26"/>
        </w:rPr>
        <w:t>01001 000</w:t>
      </w:r>
      <w:r>
        <w:rPr>
          <w:b/>
          <w:bCs/>
          <w:sz w:val="26"/>
          <w:szCs w:val="26"/>
        </w:rPr>
        <w:t>1</w:t>
      </w:r>
      <w:r w:rsidRPr="006657F4">
        <w:rPr>
          <w:b/>
          <w:bCs/>
          <w:sz w:val="26"/>
          <w:szCs w:val="26"/>
        </w:rPr>
        <w:t>000 0000 244</w:t>
      </w:r>
    </w:p>
    <w:p w:rsidR="004802E7" w:rsidRPr="006657F4" w:rsidRDefault="004802E7" w:rsidP="00360B36">
      <w:pPr>
        <w:jc w:val="center"/>
        <w:rPr>
          <w:b/>
          <w:bCs/>
          <w:sz w:val="26"/>
          <w:szCs w:val="26"/>
        </w:rPr>
      </w:pPr>
    </w:p>
    <w:p w:rsidR="004802E7" w:rsidRPr="006657F4" w:rsidRDefault="004802E7" w:rsidP="005B53B6">
      <w:pPr>
        <w:jc w:val="center"/>
        <w:rPr>
          <w:sz w:val="26"/>
          <w:szCs w:val="26"/>
        </w:rPr>
      </w:pPr>
      <w:r w:rsidRPr="006657F4">
        <w:rPr>
          <w:iCs/>
          <w:color w:val="000000"/>
          <w:sz w:val="26"/>
          <w:szCs w:val="26"/>
        </w:rPr>
        <w:t xml:space="preserve">оказание услуг </w:t>
      </w:r>
      <w:r w:rsidRPr="006657F4">
        <w:rPr>
          <w:sz w:val="26"/>
          <w:szCs w:val="26"/>
        </w:rPr>
        <w:t xml:space="preserve">по обязательному страхованию гражданской ответственности владельцев транспортных средств </w:t>
      </w:r>
      <w:r w:rsidRPr="006657F4">
        <w:rPr>
          <w:bCs/>
          <w:color w:val="000000"/>
          <w:sz w:val="26"/>
          <w:szCs w:val="26"/>
        </w:rPr>
        <w:t>федерального казен</w:t>
      </w:r>
      <w:r>
        <w:rPr>
          <w:bCs/>
          <w:color w:val="000000"/>
          <w:sz w:val="26"/>
          <w:szCs w:val="26"/>
        </w:rPr>
        <w:t>ного учреждения «Управление</w:t>
      </w:r>
      <w:r>
        <w:rPr>
          <w:bCs/>
          <w:color w:val="000000"/>
          <w:sz w:val="26"/>
          <w:szCs w:val="26"/>
        </w:rPr>
        <w:br/>
        <w:t>по охране ГНЦ</w:t>
      </w:r>
      <w:r w:rsidRPr="006657F4">
        <w:rPr>
          <w:bCs/>
          <w:color w:val="000000"/>
          <w:sz w:val="26"/>
          <w:szCs w:val="26"/>
        </w:rPr>
        <w:t xml:space="preserve"> имени </w:t>
      </w:r>
      <w:r>
        <w:rPr>
          <w:bCs/>
          <w:color w:val="000000"/>
          <w:sz w:val="26"/>
          <w:szCs w:val="26"/>
        </w:rPr>
        <w:t xml:space="preserve">В.П. Сербского </w:t>
      </w:r>
      <w:r w:rsidR="00F90605">
        <w:rPr>
          <w:bCs/>
          <w:color w:val="000000"/>
          <w:sz w:val="26"/>
          <w:szCs w:val="26"/>
        </w:rPr>
        <w:t>Главного</w:t>
      </w:r>
      <w:r w:rsidR="00E656CD">
        <w:rPr>
          <w:bCs/>
          <w:color w:val="000000"/>
          <w:sz w:val="26"/>
          <w:szCs w:val="26"/>
        </w:rPr>
        <w:t xml:space="preserve"> </w:t>
      </w:r>
      <w:r w:rsidRPr="006657F4">
        <w:rPr>
          <w:bCs/>
          <w:color w:val="000000"/>
          <w:sz w:val="26"/>
          <w:szCs w:val="26"/>
        </w:rPr>
        <w:t>Управления Федеральной службы исполнения наказаний России по г. Москве».</w:t>
      </w:r>
    </w:p>
    <w:p w:rsidR="004802E7" w:rsidRPr="006657F4" w:rsidRDefault="004802E7" w:rsidP="005B53B6">
      <w:pPr>
        <w:jc w:val="center"/>
        <w:rPr>
          <w:b/>
          <w:bCs/>
          <w:sz w:val="26"/>
          <w:szCs w:val="26"/>
        </w:rPr>
      </w:pPr>
    </w:p>
    <w:p w:rsidR="004802E7" w:rsidRPr="006657F4" w:rsidRDefault="004802E7" w:rsidP="00006ADE">
      <w:pPr>
        <w:tabs>
          <w:tab w:val="left" w:pos="7371"/>
        </w:tabs>
        <w:rPr>
          <w:sz w:val="26"/>
          <w:szCs w:val="26"/>
        </w:rPr>
      </w:pPr>
      <w:proofErr w:type="spellStart"/>
      <w:r>
        <w:rPr>
          <w:sz w:val="26"/>
          <w:szCs w:val="26"/>
        </w:rPr>
        <w:t>г.Москва</w:t>
      </w:r>
      <w:proofErr w:type="spellEnd"/>
      <w:r>
        <w:rPr>
          <w:sz w:val="26"/>
          <w:szCs w:val="26"/>
        </w:rPr>
        <w:t xml:space="preserve">                                                                                  </w:t>
      </w:r>
      <w:proofErr w:type="gramStart"/>
      <w:r>
        <w:rPr>
          <w:sz w:val="26"/>
          <w:szCs w:val="26"/>
        </w:rPr>
        <w:t xml:space="preserve">   </w:t>
      </w:r>
      <w:r w:rsidRPr="006657F4">
        <w:rPr>
          <w:sz w:val="26"/>
          <w:szCs w:val="26"/>
        </w:rPr>
        <w:t>«</w:t>
      </w:r>
      <w:proofErr w:type="gramEnd"/>
      <w:r>
        <w:rPr>
          <w:sz w:val="26"/>
          <w:szCs w:val="26"/>
        </w:rPr>
        <w:t>__</w:t>
      </w:r>
      <w:r w:rsidRPr="006657F4">
        <w:rPr>
          <w:sz w:val="26"/>
          <w:szCs w:val="26"/>
        </w:rPr>
        <w:t>»</w:t>
      </w:r>
      <w:r>
        <w:rPr>
          <w:sz w:val="26"/>
          <w:szCs w:val="26"/>
        </w:rPr>
        <w:t xml:space="preserve"> ___________ </w:t>
      </w:r>
      <w:r w:rsidRPr="006657F4">
        <w:rPr>
          <w:sz w:val="26"/>
          <w:szCs w:val="26"/>
        </w:rPr>
        <w:t>202</w:t>
      </w:r>
      <w:r w:rsidR="00E656CD">
        <w:rPr>
          <w:sz w:val="26"/>
          <w:szCs w:val="26"/>
        </w:rPr>
        <w:t>6</w:t>
      </w:r>
      <w:r w:rsidRPr="006657F4">
        <w:rPr>
          <w:sz w:val="26"/>
          <w:szCs w:val="26"/>
        </w:rPr>
        <w:t xml:space="preserve"> г.</w:t>
      </w:r>
    </w:p>
    <w:p w:rsidR="004802E7" w:rsidRPr="006657F4" w:rsidRDefault="004802E7" w:rsidP="00DF316D">
      <w:pPr>
        <w:rPr>
          <w:sz w:val="26"/>
          <w:szCs w:val="26"/>
        </w:rPr>
      </w:pPr>
    </w:p>
    <w:p w:rsidR="004802E7" w:rsidRPr="007E2536" w:rsidRDefault="004802E7" w:rsidP="00AE7DD3">
      <w:pPr>
        <w:widowControl w:val="0"/>
        <w:autoSpaceDE w:val="0"/>
        <w:autoSpaceDN w:val="0"/>
        <w:adjustRightInd w:val="0"/>
        <w:ind w:firstLine="709"/>
        <w:rPr>
          <w:color w:val="000000"/>
          <w:sz w:val="26"/>
          <w:szCs w:val="26"/>
        </w:rPr>
      </w:pPr>
      <w:r w:rsidRPr="00907813">
        <w:rPr>
          <w:bCs/>
          <w:color w:val="000000"/>
          <w:sz w:val="26"/>
          <w:szCs w:val="26"/>
        </w:rPr>
        <w:t xml:space="preserve">Федеральное казенное учреждение «Управление по </w:t>
      </w:r>
      <w:r>
        <w:rPr>
          <w:bCs/>
          <w:color w:val="000000"/>
          <w:sz w:val="26"/>
          <w:szCs w:val="26"/>
        </w:rPr>
        <w:t>охране ГНЦ им. В.П. Сербского</w:t>
      </w:r>
      <w:r w:rsidR="007D2DD1">
        <w:rPr>
          <w:bCs/>
          <w:color w:val="000000"/>
          <w:sz w:val="26"/>
          <w:szCs w:val="26"/>
        </w:rPr>
        <w:t xml:space="preserve">  </w:t>
      </w:r>
      <w:r w:rsidRPr="00907813">
        <w:rPr>
          <w:bCs/>
          <w:color w:val="000000"/>
          <w:sz w:val="26"/>
          <w:szCs w:val="26"/>
        </w:rPr>
        <w:t xml:space="preserve"> </w:t>
      </w:r>
      <w:r w:rsidR="007D2DD1">
        <w:rPr>
          <w:bCs/>
          <w:color w:val="000000"/>
          <w:sz w:val="26"/>
          <w:szCs w:val="26"/>
        </w:rPr>
        <w:t>главного   у</w:t>
      </w:r>
      <w:r w:rsidRPr="00907813">
        <w:rPr>
          <w:bCs/>
          <w:color w:val="000000"/>
          <w:sz w:val="26"/>
          <w:szCs w:val="26"/>
        </w:rPr>
        <w:t>правления</w:t>
      </w:r>
      <w:r w:rsidR="007D2DD1">
        <w:rPr>
          <w:bCs/>
          <w:color w:val="000000"/>
          <w:sz w:val="26"/>
          <w:szCs w:val="26"/>
        </w:rPr>
        <w:t xml:space="preserve">  </w:t>
      </w:r>
      <w:r w:rsidRPr="00907813">
        <w:rPr>
          <w:bCs/>
          <w:color w:val="000000"/>
          <w:sz w:val="26"/>
          <w:szCs w:val="26"/>
        </w:rPr>
        <w:t xml:space="preserve"> </w:t>
      </w:r>
      <w:r w:rsidR="007D2DD1">
        <w:rPr>
          <w:bCs/>
          <w:color w:val="000000"/>
          <w:sz w:val="26"/>
          <w:szCs w:val="26"/>
        </w:rPr>
        <w:t>ф</w:t>
      </w:r>
      <w:r w:rsidRPr="00907813">
        <w:rPr>
          <w:bCs/>
          <w:color w:val="000000"/>
          <w:sz w:val="26"/>
          <w:szCs w:val="26"/>
        </w:rPr>
        <w:t xml:space="preserve">едеральной </w:t>
      </w:r>
      <w:r w:rsidR="007D2DD1">
        <w:rPr>
          <w:bCs/>
          <w:color w:val="000000"/>
          <w:sz w:val="26"/>
          <w:szCs w:val="26"/>
        </w:rPr>
        <w:t xml:space="preserve">  </w:t>
      </w:r>
      <w:r w:rsidRPr="00907813">
        <w:rPr>
          <w:bCs/>
          <w:color w:val="000000"/>
          <w:sz w:val="26"/>
          <w:szCs w:val="26"/>
        </w:rPr>
        <w:t>службы</w:t>
      </w:r>
      <w:r w:rsidR="007D2DD1">
        <w:rPr>
          <w:bCs/>
          <w:color w:val="000000"/>
          <w:sz w:val="26"/>
          <w:szCs w:val="26"/>
        </w:rPr>
        <w:t xml:space="preserve"> </w:t>
      </w:r>
      <w:r w:rsidRPr="00907813">
        <w:rPr>
          <w:bCs/>
          <w:color w:val="000000"/>
          <w:sz w:val="26"/>
          <w:szCs w:val="26"/>
        </w:rPr>
        <w:t xml:space="preserve"> исполнения</w:t>
      </w:r>
      <w:r w:rsidR="007D2DD1">
        <w:rPr>
          <w:bCs/>
          <w:color w:val="000000"/>
          <w:sz w:val="26"/>
          <w:szCs w:val="26"/>
        </w:rPr>
        <w:t xml:space="preserve">  </w:t>
      </w:r>
      <w:r w:rsidRPr="00907813">
        <w:rPr>
          <w:bCs/>
          <w:color w:val="000000"/>
          <w:sz w:val="26"/>
          <w:szCs w:val="26"/>
        </w:rPr>
        <w:t xml:space="preserve"> наказаний по г. Москве» (ФКУ У</w:t>
      </w:r>
      <w:r>
        <w:rPr>
          <w:bCs/>
          <w:color w:val="000000"/>
          <w:sz w:val="26"/>
          <w:szCs w:val="26"/>
        </w:rPr>
        <w:t>О ГНЦ им. В.П. Сербского</w:t>
      </w:r>
      <w:r w:rsidRPr="00907813">
        <w:rPr>
          <w:bCs/>
          <w:color w:val="000000"/>
          <w:sz w:val="26"/>
          <w:szCs w:val="26"/>
        </w:rPr>
        <w:t xml:space="preserve"> </w:t>
      </w:r>
      <w:r w:rsidR="007D2DD1">
        <w:rPr>
          <w:bCs/>
          <w:color w:val="000000"/>
          <w:sz w:val="26"/>
          <w:szCs w:val="26"/>
        </w:rPr>
        <w:t>Г</w:t>
      </w:r>
      <w:r w:rsidRPr="00907813">
        <w:rPr>
          <w:bCs/>
          <w:color w:val="000000"/>
          <w:sz w:val="26"/>
          <w:szCs w:val="26"/>
        </w:rPr>
        <w:t>УФСИН Рос</w:t>
      </w:r>
      <w:r>
        <w:rPr>
          <w:bCs/>
          <w:color w:val="000000"/>
          <w:sz w:val="26"/>
          <w:szCs w:val="26"/>
        </w:rPr>
        <w:t xml:space="preserve">сии </w:t>
      </w:r>
      <w:r w:rsidRPr="00907813">
        <w:rPr>
          <w:bCs/>
          <w:color w:val="000000"/>
          <w:sz w:val="26"/>
          <w:szCs w:val="26"/>
        </w:rPr>
        <w:t>по г. Москве)</w:t>
      </w:r>
      <w:r w:rsidRPr="00907813">
        <w:rPr>
          <w:sz w:val="26"/>
          <w:szCs w:val="26"/>
        </w:rPr>
        <w:t xml:space="preserve">, действующее от имени Российской Федерации, именуемое в дальнейшем «Государственный заказчик», в лице </w:t>
      </w:r>
      <w:r w:rsidR="00E656CD">
        <w:rPr>
          <w:sz w:val="26"/>
          <w:szCs w:val="26"/>
        </w:rPr>
        <w:t xml:space="preserve">временно исполняющего обязанности </w:t>
      </w:r>
      <w:proofErr w:type="spellStart"/>
      <w:r w:rsidR="00811C3E">
        <w:rPr>
          <w:sz w:val="26"/>
          <w:szCs w:val="26"/>
        </w:rPr>
        <w:t>Колобанова</w:t>
      </w:r>
      <w:proofErr w:type="spellEnd"/>
      <w:r w:rsidR="00811C3E">
        <w:rPr>
          <w:sz w:val="26"/>
          <w:szCs w:val="26"/>
        </w:rPr>
        <w:t xml:space="preserve"> Александра Евгеньевича</w:t>
      </w:r>
      <w:r w:rsidRPr="00907813">
        <w:rPr>
          <w:sz w:val="26"/>
          <w:szCs w:val="26"/>
        </w:rPr>
        <w:t>, действующего на основании Устава, с одной стороны,</w:t>
      </w:r>
      <w:r>
        <w:rPr>
          <w:sz w:val="26"/>
          <w:szCs w:val="26"/>
        </w:rPr>
        <w:t xml:space="preserve"> и </w:t>
      </w:r>
      <w:r w:rsidR="00E656CD">
        <w:rPr>
          <w:sz w:val="26"/>
          <w:szCs w:val="26"/>
        </w:rPr>
        <w:t>________________________</w:t>
      </w:r>
      <w:r w:rsidR="007D2DD1">
        <w:rPr>
          <w:sz w:val="26"/>
          <w:szCs w:val="26"/>
        </w:rPr>
        <w:t xml:space="preserve">   </w:t>
      </w:r>
      <w:r w:rsidRPr="00890B35">
        <w:rPr>
          <w:sz w:val="26"/>
          <w:szCs w:val="26"/>
        </w:rPr>
        <w:t xml:space="preserve"> именуемое</w:t>
      </w:r>
      <w:r w:rsidR="007D2DD1">
        <w:rPr>
          <w:sz w:val="26"/>
          <w:szCs w:val="26"/>
        </w:rPr>
        <w:t xml:space="preserve">  </w:t>
      </w:r>
      <w:r w:rsidRPr="00890B35">
        <w:rPr>
          <w:sz w:val="26"/>
          <w:szCs w:val="26"/>
        </w:rPr>
        <w:t xml:space="preserve"> в</w:t>
      </w:r>
      <w:r w:rsidR="007D2DD1">
        <w:rPr>
          <w:sz w:val="26"/>
          <w:szCs w:val="26"/>
        </w:rPr>
        <w:t xml:space="preserve">    </w:t>
      </w:r>
      <w:r w:rsidRPr="00890B35">
        <w:rPr>
          <w:sz w:val="26"/>
          <w:szCs w:val="26"/>
        </w:rPr>
        <w:t xml:space="preserve"> дальнейшем</w:t>
      </w:r>
      <w:r w:rsidR="007D2DD1">
        <w:rPr>
          <w:sz w:val="26"/>
          <w:szCs w:val="26"/>
        </w:rPr>
        <w:t xml:space="preserve">    </w:t>
      </w:r>
      <w:r w:rsidRPr="00890B35">
        <w:rPr>
          <w:sz w:val="26"/>
          <w:szCs w:val="26"/>
        </w:rPr>
        <w:t xml:space="preserve"> «Страховщик»</w:t>
      </w:r>
      <w:r w:rsidRPr="005A0B22">
        <w:rPr>
          <w:sz w:val="26"/>
          <w:szCs w:val="26"/>
        </w:rPr>
        <w:t>, в лице</w:t>
      </w:r>
      <w:r w:rsidR="007D2DD1">
        <w:rPr>
          <w:sz w:val="26"/>
          <w:szCs w:val="26"/>
        </w:rPr>
        <w:t>______________________________</w:t>
      </w:r>
      <w:r w:rsidRPr="005A0B22">
        <w:rPr>
          <w:sz w:val="26"/>
          <w:szCs w:val="26"/>
        </w:rPr>
        <w:t>, действующего на основании</w:t>
      </w:r>
      <w:r>
        <w:rPr>
          <w:sz w:val="26"/>
          <w:szCs w:val="26"/>
        </w:rPr>
        <w:t xml:space="preserve"> </w:t>
      </w:r>
      <w:r w:rsidR="007D2DD1">
        <w:rPr>
          <w:sz w:val="26"/>
          <w:szCs w:val="26"/>
        </w:rPr>
        <w:t>____________________</w:t>
      </w:r>
      <w:r w:rsidRPr="00890B35">
        <w:rPr>
          <w:sz w:val="26"/>
          <w:szCs w:val="26"/>
        </w:rPr>
        <w:t>.</w:t>
      </w:r>
      <w:r w:rsidRPr="005A0B22">
        <w:rPr>
          <w:sz w:val="26"/>
          <w:szCs w:val="26"/>
        </w:rPr>
        <w:t>, с</w:t>
      </w:r>
      <w:r w:rsidR="007D2DD1">
        <w:rPr>
          <w:sz w:val="26"/>
          <w:szCs w:val="26"/>
        </w:rPr>
        <w:t xml:space="preserve">    </w:t>
      </w:r>
      <w:r w:rsidRPr="005A0B22">
        <w:rPr>
          <w:sz w:val="26"/>
          <w:szCs w:val="26"/>
        </w:rPr>
        <w:t xml:space="preserve"> другой </w:t>
      </w:r>
      <w:r w:rsidR="007D2DD1">
        <w:rPr>
          <w:sz w:val="26"/>
          <w:szCs w:val="26"/>
        </w:rPr>
        <w:t xml:space="preserve">  </w:t>
      </w:r>
      <w:r w:rsidRPr="005A0B22">
        <w:rPr>
          <w:sz w:val="26"/>
          <w:szCs w:val="26"/>
        </w:rPr>
        <w:t xml:space="preserve">стороны, </w:t>
      </w:r>
      <w:r w:rsidR="007D2DD1">
        <w:rPr>
          <w:sz w:val="26"/>
          <w:szCs w:val="26"/>
        </w:rPr>
        <w:t xml:space="preserve"> </w:t>
      </w:r>
      <w:r w:rsidRPr="005A0B22">
        <w:rPr>
          <w:sz w:val="26"/>
          <w:szCs w:val="26"/>
        </w:rPr>
        <w:t>совместно</w:t>
      </w:r>
      <w:r w:rsidR="007D2DD1">
        <w:rPr>
          <w:sz w:val="26"/>
          <w:szCs w:val="26"/>
        </w:rPr>
        <w:t xml:space="preserve">  </w:t>
      </w:r>
      <w:r w:rsidRPr="005A0B22">
        <w:rPr>
          <w:sz w:val="26"/>
          <w:szCs w:val="26"/>
        </w:rPr>
        <w:t xml:space="preserve"> именуемые </w:t>
      </w:r>
      <w:r w:rsidR="007D2DD1">
        <w:rPr>
          <w:sz w:val="26"/>
          <w:szCs w:val="26"/>
        </w:rPr>
        <w:t xml:space="preserve">  </w:t>
      </w:r>
      <w:r w:rsidRPr="005A0B22">
        <w:rPr>
          <w:sz w:val="26"/>
          <w:szCs w:val="26"/>
        </w:rPr>
        <w:t>«Стороны</w:t>
      </w:r>
      <w:r w:rsidRPr="00907813">
        <w:rPr>
          <w:sz w:val="26"/>
          <w:szCs w:val="26"/>
        </w:rPr>
        <w:t>», в соответствии с Федеральным за</w:t>
      </w:r>
      <w:r>
        <w:rPr>
          <w:sz w:val="26"/>
          <w:szCs w:val="26"/>
        </w:rPr>
        <w:t xml:space="preserve">коном </w:t>
      </w:r>
      <w:r w:rsidRPr="00907813">
        <w:rPr>
          <w:sz w:val="26"/>
          <w:szCs w:val="26"/>
        </w:rPr>
        <w:t>от 05.04.2013 г. № 44-ФЗ «О контрактной системе</w:t>
      </w:r>
      <w:r w:rsidR="007D2DD1">
        <w:rPr>
          <w:sz w:val="26"/>
          <w:szCs w:val="26"/>
        </w:rPr>
        <w:t xml:space="preserve"> </w:t>
      </w:r>
      <w:r w:rsidRPr="00907813">
        <w:rPr>
          <w:sz w:val="26"/>
          <w:szCs w:val="26"/>
        </w:rPr>
        <w:t xml:space="preserve"> в</w:t>
      </w:r>
      <w:r w:rsidR="007D2DD1">
        <w:rPr>
          <w:sz w:val="26"/>
          <w:szCs w:val="26"/>
        </w:rPr>
        <w:t xml:space="preserve"> </w:t>
      </w:r>
      <w:r w:rsidRPr="00907813">
        <w:rPr>
          <w:sz w:val="26"/>
          <w:szCs w:val="26"/>
        </w:rPr>
        <w:t xml:space="preserve"> сфере </w:t>
      </w:r>
      <w:r w:rsidR="007D2DD1">
        <w:rPr>
          <w:sz w:val="26"/>
          <w:szCs w:val="26"/>
        </w:rPr>
        <w:t xml:space="preserve"> </w:t>
      </w:r>
      <w:r w:rsidRPr="00907813">
        <w:rPr>
          <w:sz w:val="26"/>
          <w:szCs w:val="26"/>
        </w:rPr>
        <w:t>закупок</w:t>
      </w:r>
      <w:r w:rsidR="007D2DD1">
        <w:rPr>
          <w:sz w:val="26"/>
          <w:szCs w:val="26"/>
        </w:rPr>
        <w:t xml:space="preserve"> </w:t>
      </w:r>
      <w:r w:rsidRPr="00907813">
        <w:rPr>
          <w:sz w:val="26"/>
          <w:szCs w:val="26"/>
        </w:rPr>
        <w:t xml:space="preserve"> товаров,</w:t>
      </w:r>
      <w:r w:rsidR="007D2DD1">
        <w:rPr>
          <w:sz w:val="26"/>
          <w:szCs w:val="26"/>
        </w:rPr>
        <w:t xml:space="preserve"> </w:t>
      </w:r>
      <w:r w:rsidRPr="00907813">
        <w:rPr>
          <w:sz w:val="26"/>
          <w:szCs w:val="26"/>
        </w:rPr>
        <w:t xml:space="preserve"> работ, услуг для обеспечения государственных и</w:t>
      </w:r>
      <w:r w:rsidR="007D2DD1">
        <w:rPr>
          <w:sz w:val="26"/>
          <w:szCs w:val="26"/>
        </w:rPr>
        <w:t xml:space="preserve"> </w:t>
      </w:r>
      <w:r w:rsidRPr="00907813">
        <w:rPr>
          <w:sz w:val="26"/>
          <w:szCs w:val="26"/>
        </w:rPr>
        <w:t xml:space="preserve"> муниципальных</w:t>
      </w:r>
      <w:r w:rsidR="007D2DD1">
        <w:rPr>
          <w:sz w:val="26"/>
          <w:szCs w:val="26"/>
        </w:rPr>
        <w:t xml:space="preserve"> </w:t>
      </w:r>
      <w:r w:rsidRPr="00907813">
        <w:rPr>
          <w:sz w:val="26"/>
          <w:szCs w:val="26"/>
        </w:rPr>
        <w:t xml:space="preserve"> нужд</w:t>
      </w:r>
      <w:r w:rsidRPr="007E2536">
        <w:rPr>
          <w:color w:val="000000"/>
          <w:sz w:val="26"/>
          <w:szCs w:val="26"/>
        </w:rPr>
        <w:t>», в</w:t>
      </w:r>
      <w:r w:rsidR="007D2DD1">
        <w:rPr>
          <w:color w:val="000000"/>
          <w:sz w:val="26"/>
          <w:szCs w:val="26"/>
        </w:rPr>
        <w:t xml:space="preserve"> </w:t>
      </w:r>
      <w:r w:rsidRPr="007E2536">
        <w:rPr>
          <w:color w:val="000000"/>
          <w:sz w:val="26"/>
          <w:szCs w:val="26"/>
        </w:rPr>
        <w:t xml:space="preserve"> соответствии</w:t>
      </w:r>
      <w:r w:rsidR="007D2DD1">
        <w:rPr>
          <w:color w:val="000000"/>
          <w:sz w:val="26"/>
          <w:szCs w:val="26"/>
        </w:rPr>
        <w:t xml:space="preserve"> </w:t>
      </w:r>
      <w:r w:rsidRPr="007E2536">
        <w:rPr>
          <w:color w:val="000000"/>
          <w:sz w:val="26"/>
          <w:szCs w:val="26"/>
        </w:rPr>
        <w:t xml:space="preserve"> с </w:t>
      </w:r>
      <w:r w:rsidR="007D2DD1">
        <w:rPr>
          <w:color w:val="000000"/>
          <w:sz w:val="26"/>
          <w:szCs w:val="26"/>
        </w:rPr>
        <w:t xml:space="preserve"> </w:t>
      </w:r>
      <w:r w:rsidRPr="007E2536">
        <w:rPr>
          <w:color w:val="000000"/>
          <w:sz w:val="26"/>
          <w:szCs w:val="26"/>
        </w:rPr>
        <w:t xml:space="preserve">п. 4 ч.1 ст. 93 </w:t>
      </w:r>
      <w:r w:rsidR="007D2DD1">
        <w:rPr>
          <w:color w:val="000000"/>
          <w:sz w:val="26"/>
          <w:szCs w:val="26"/>
        </w:rPr>
        <w:t xml:space="preserve"> </w:t>
      </w:r>
      <w:r w:rsidRPr="007E2536">
        <w:rPr>
          <w:color w:val="000000"/>
          <w:sz w:val="26"/>
          <w:szCs w:val="26"/>
        </w:rPr>
        <w:t xml:space="preserve">Федерального </w:t>
      </w:r>
      <w:r w:rsidR="007D2DD1">
        <w:rPr>
          <w:color w:val="000000"/>
          <w:sz w:val="26"/>
          <w:szCs w:val="26"/>
        </w:rPr>
        <w:t xml:space="preserve">  </w:t>
      </w:r>
      <w:r w:rsidRPr="007E2536">
        <w:rPr>
          <w:color w:val="000000"/>
          <w:sz w:val="26"/>
          <w:szCs w:val="26"/>
        </w:rPr>
        <w:t>закона от</w:t>
      </w:r>
      <w:r w:rsidR="007D2DD1">
        <w:rPr>
          <w:color w:val="000000"/>
          <w:sz w:val="26"/>
          <w:szCs w:val="26"/>
        </w:rPr>
        <w:t xml:space="preserve"> </w:t>
      </w:r>
      <w:r w:rsidRPr="007E2536">
        <w:rPr>
          <w:color w:val="000000"/>
          <w:sz w:val="26"/>
          <w:szCs w:val="26"/>
        </w:rPr>
        <w:t xml:space="preserve"> 05.04.2013 г. № 44-ФЗ «О </w:t>
      </w:r>
      <w:r w:rsidR="007D2DD1">
        <w:rPr>
          <w:color w:val="000000"/>
          <w:sz w:val="26"/>
          <w:szCs w:val="26"/>
        </w:rPr>
        <w:t xml:space="preserve"> </w:t>
      </w:r>
      <w:r w:rsidRPr="007E2536">
        <w:rPr>
          <w:color w:val="000000"/>
          <w:sz w:val="26"/>
          <w:szCs w:val="26"/>
        </w:rPr>
        <w:t>контрактной</w:t>
      </w:r>
      <w:r w:rsidR="007D2DD1">
        <w:rPr>
          <w:color w:val="000000"/>
          <w:sz w:val="26"/>
          <w:szCs w:val="26"/>
        </w:rPr>
        <w:t xml:space="preserve"> </w:t>
      </w:r>
      <w:r w:rsidRPr="007E2536">
        <w:rPr>
          <w:color w:val="000000"/>
          <w:sz w:val="26"/>
          <w:szCs w:val="26"/>
        </w:rPr>
        <w:t xml:space="preserve"> системе</w:t>
      </w:r>
      <w:r w:rsidR="007D2DD1">
        <w:rPr>
          <w:color w:val="000000"/>
          <w:sz w:val="26"/>
          <w:szCs w:val="26"/>
        </w:rPr>
        <w:t xml:space="preserve"> </w:t>
      </w:r>
      <w:r w:rsidRPr="007E2536">
        <w:rPr>
          <w:color w:val="000000"/>
          <w:sz w:val="26"/>
          <w:szCs w:val="26"/>
        </w:rPr>
        <w:t xml:space="preserve"> в </w:t>
      </w:r>
      <w:r w:rsidR="007D2DD1">
        <w:rPr>
          <w:color w:val="000000"/>
          <w:sz w:val="26"/>
          <w:szCs w:val="26"/>
        </w:rPr>
        <w:t xml:space="preserve"> </w:t>
      </w:r>
      <w:r w:rsidRPr="007E2536">
        <w:rPr>
          <w:color w:val="000000"/>
          <w:sz w:val="26"/>
          <w:szCs w:val="26"/>
        </w:rPr>
        <w:t xml:space="preserve">сфере </w:t>
      </w:r>
      <w:r w:rsidR="007D2DD1">
        <w:rPr>
          <w:color w:val="000000"/>
          <w:sz w:val="26"/>
          <w:szCs w:val="26"/>
        </w:rPr>
        <w:t xml:space="preserve"> </w:t>
      </w:r>
      <w:r w:rsidRPr="007E2536">
        <w:rPr>
          <w:color w:val="000000"/>
          <w:sz w:val="26"/>
          <w:szCs w:val="26"/>
        </w:rPr>
        <w:t xml:space="preserve">закупок товаров, работ, услуг для обеспечения государственных и муниципальных нужд», </w:t>
      </w:r>
      <w:r>
        <w:rPr>
          <w:color w:val="000000"/>
          <w:sz w:val="26"/>
          <w:szCs w:val="26"/>
        </w:rPr>
        <w:t xml:space="preserve">а так же проведенной на ЕАТ закупочной сессией № </w:t>
      </w:r>
      <w:r w:rsidR="00E656CD">
        <w:rPr>
          <w:color w:val="000000"/>
          <w:sz w:val="26"/>
          <w:szCs w:val="26"/>
        </w:rPr>
        <w:t>___________________</w:t>
      </w:r>
      <w:r>
        <w:rPr>
          <w:color w:val="000000"/>
          <w:sz w:val="26"/>
          <w:szCs w:val="26"/>
        </w:rPr>
        <w:t xml:space="preserve"> от </w:t>
      </w:r>
      <w:r w:rsidR="00E656CD">
        <w:rPr>
          <w:color w:val="000000"/>
          <w:sz w:val="26"/>
          <w:szCs w:val="26"/>
        </w:rPr>
        <w:t>________________</w:t>
      </w:r>
      <w:r w:rsidR="00F90605">
        <w:rPr>
          <w:color w:val="000000"/>
          <w:sz w:val="26"/>
          <w:szCs w:val="26"/>
        </w:rPr>
        <w:t xml:space="preserve"> </w:t>
      </w:r>
      <w:r>
        <w:rPr>
          <w:color w:val="000000"/>
          <w:sz w:val="26"/>
          <w:szCs w:val="26"/>
        </w:rPr>
        <w:t xml:space="preserve">года </w:t>
      </w:r>
      <w:r w:rsidRPr="007E2536">
        <w:rPr>
          <w:color w:val="000000"/>
          <w:sz w:val="26"/>
          <w:szCs w:val="26"/>
        </w:rPr>
        <w:t>заключили настоящий Государственный контракт (далее - Контракт) о следующем:</w:t>
      </w:r>
    </w:p>
    <w:p w:rsidR="004802E7" w:rsidRDefault="004802E7" w:rsidP="00890B35">
      <w:pPr>
        <w:pStyle w:val="affffa"/>
        <w:ind w:left="567"/>
        <w:jc w:val="center"/>
        <w:rPr>
          <w:b/>
          <w:sz w:val="26"/>
          <w:szCs w:val="26"/>
        </w:rPr>
      </w:pPr>
    </w:p>
    <w:p w:rsidR="004802E7" w:rsidRPr="00E15CFE" w:rsidRDefault="004802E7" w:rsidP="00E15CFE">
      <w:pPr>
        <w:pStyle w:val="affffa"/>
        <w:numPr>
          <w:ilvl w:val="0"/>
          <w:numId w:val="40"/>
        </w:numPr>
        <w:jc w:val="center"/>
        <w:rPr>
          <w:b/>
          <w:sz w:val="26"/>
          <w:szCs w:val="26"/>
        </w:rPr>
      </w:pPr>
      <w:r w:rsidRPr="00E15CFE">
        <w:rPr>
          <w:b/>
          <w:sz w:val="26"/>
          <w:szCs w:val="26"/>
        </w:rPr>
        <w:t>Предмет Контракта</w:t>
      </w:r>
    </w:p>
    <w:p w:rsidR="004802E7" w:rsidRPr="00E15CFE" w:rsidRDefault="004802E7" w:rsidP="00E15CFE">
      <w:pPr>
        <w:pStyle w:val="affffa"/>
        <w:ind w:left="927"/>
        <w:rPr>
          <w:b/>
          <w:sz w:val="26"/>
          <w:szCs w:val="26"/>
        </w:rPr>
      </w:pPr>
    </w:p>
    <w:p w:rsidR="004802E7" w:rsidRPr="006657F4" w:rsidRDefault="004802E7" w:rsidP="00B14063">
      <w:pPr>
        <w:ind w:firstLine="567"/>
        <w:rPr>
          <w:sz w:val="26"/>
          <w:szCs w:val="26"/>
        </w:rPr>
      </w:pPr>
      <w:r w:rsidRPr="006657F4">
        <w:rPr>
          <w:sz w:val="26"/>
          <w:szCs w:val="26"/>
        </w:rPr>
        <w:t xml:space="preserve">1.1. В соответствии с настоящим Контрактом Страхователь поручает, </w:t>
      </w:r>
      <w:r>
        <w:rPr>
          <w:sz w:val="26"/>
          <w:szCs w:val="26"/>
        </w:rPr>
        <w:br/>
      </w:r>
      <w:r w:rsidRPr="006657F4">
        <w:rPr>
          <w:sz w:val="26"/>
          <w:szCs w:val="26"/>
        </w:rPr>
        <w:t xml:space="preserve">а Страховщик принимает на себя обязательства по оказанию услуг страхования </w:t>
      </w:r>
      <w:r>
        <w:rPr>
          <w:sz w:val="26"/>
          <w:szCs w:val="26"/>
        </w:rPr>
        <w:br/>
      </w:r>
      <w:r w:rsidRPr="006657F4">
        <w:rPr>
          <w:sz w:val="26"/>
          <w:szCs w:val="26"/>
        </w:rPr>
        <w:t>по обязательному страхованию гражданской ответственности владельцев автотранспортных средств (ОСАГО), указанных в спецификации (приложение №2) для нужд ФКУ У</w:t>
      </w:r>
      <w:r>
        <w:rPr>
          <w:sz w:val="26"/>
          <w:szCs w:val="26"/>
        </w:rPr>
        <w:t>О ГНЦ</w:t>
      </w:r>
      <w:r w:rsidRPr="006657F4">
        <w:rPr>
          <w:sz w:val="26"/>
          <w:szCs w:val="26"/>
        </w:rPr>
        <w:t xml:space="preserve"> им. </w:t>
      </w:r>
      <w:r>
        <w:rPr>
          <w:sz w:val="26"/>
          <w:szCs w:val="26"/>
        </w:rPr>
        <w:t>В.П. Сербского</w:t>
      </w:r>
      <w:r w:rsidRPr="006657F4">
        <w:rPr>
          <w:sz w:val="26"/>
          <w:szCs w:val="26"/>
        </w:rPr>
        <w:t xml:space="preserve"> </w:t>
      </w:r>
      <w:r w:rsidR="00E656CD">
        <w:rPr>
          <w:sz w:val="26"/>
          <w:szCs w:val="26"/>
        </w:rPr>
        <w:t>Г</w:t>
      </w:r>
      <w:r w:rsidRPr="006657F4">
        <w:rPr>
          <w:sz w:val="26"/>
          <w:szCs w:val="26"/>
        </w:rPr>
        <w:t>УФСИН России по г. Москве. Страховщик гарантирует за обусловленную Контрактом страховую плату (страховую премию), при наступлении предусмотренного Положением Центрального Банка Российской Федерации от 19.09.2014 № 431-П «О правилах обязательного страхования гражданской ответственности владельцев транспортных средств» (далее по тексту – Правила страхования), события (страхового случая) возместить потерпевшему (третьему лицу) убытки, возникшие вследствие причинения вреда его жизни, здоровью или имуществу.</w:t>
      </w:r>
    </w:p>
    <w:p w:rsidR="004802E7" w:rsidRPr="006657F4" w:rsidRDefault="004802E7" w:rsidP="00B14063">
      <w:pPr>
        <w:ind w:firstLine="567"/>
        <w:rPr>
          <w:sz w:val="26"/>
          <w:szCs w:val="26"/>
        </w:rPr>
      </w:pPr>
      <w:r w:rsidRPr="006657F4">
        <w:rPr>
          <w:sz w:val="26"/>
          <w:szCs w:val="26"/>
        </w:rPr>
        <w:t xml:space="preserve">1.2. Оказание услуг должно осуществляться в соответствии с Федеральным законом № 40-ФЗ от 25.04.2002 «Об обязательном страховании гражданской ответственности владельцев транспортных средств», Правилами страхования, </w:t>
      </w:r>
      <w:r>
        <w:rPr>
          <w:sz w:val="26"/>
          <w:szCs w:val="26"/>
          <w:shd w:val="clear" w:color="auto" w:fill="FFFFFF"/>
        </w:rPr>
        <w:t>Указанием Банка России от 08.12.</w:t>
      </w:r>
      <w:r w:rsidRPr="006657F4">
        <w:rPr>
          <w:sz w:val="26"/>
          <w:szCs w:val="26"/>
          <w:shd w:val="clear" w:color="auto" w:fill="FFFFFF"/>
        </w:rPr>
        <w:t xml:space="preserve">2021 года № 6007-У «О страховых тарифах </w:t>
      </w:r>
      <w:r>
        <w:rPr>
          <w:sz w:val="26"/>
          <w:szCs w:val="26"/>
          <w:shd w:val="clear" w:color="auto" w:fill="FFFFFF"/>
        </w:rPr>
        <w:br/>
      </w:r>
      <w:r w:rsidRPr="006657F4">
        <w:rPr>
          <w:sz w:val="26"/>
          <w:szCs w:val="26"/>
          <w:shd w:val="clear" w:color="auto" w:fill="FFFFFF"/>
        </w:rPr>
        <w:t>по обязательному страхованию гражданской ответственности владельцев транспортных средств»</w:t>
      </w:r>
      <w:r w:rsidRPr="006657F4">
        <w:rPr>
          <w:sz w:val="26"/>
          <w:szCs w:val="26"/>
        </w:rPr>
        <w:t xml:space="preserve"> (их минимальных и максимальных значений, выраженных </w:t>
      </w:r>
      <w:r>
        <w:rPr>
          <w:sz w:val="26"/>
          <w:szCs w:val="26"/>
        </w:rPr>
        <w:br/>
      </w:r>
      <w:r w:rsidRPr="006657F4">
        <w:rPr>
          <w:sz w:val="26"/>
          <w:szCs w:val="26"/>
        </w:rPr>
        <w:lastRenderedPageBreak/>
        <w:t xml:space="preserve">в рублях), коэффициентах страховых тарифов, а также порядке их применения страховщиками при определении страховой премии по Контракту обязательного страхования гражданской ответственности владельцев транспортных средств» </w:t>
      </w:r>
      <w:r>
        <w:rPr>
          <w:sz w:val="26"/>
          <w:szCs w:val="26"/>
        </w:rPr>
        <w:br/>
      </w:r>
      <w:r w:rsidRPr="006657F4">
        <w:rPr>
          <w:sz w:val="26"/>
          <w:szCs w:val="26"/>
        </w:rPr>
        <w:t>и другими нормативными правовыми актами Российской Федерации.</w:t>
      </w:r>
    </w:p>
    <w:p w:rsidR="004802E7" w:rsidRPr="006657F4" w:rsidRDefault="004802E7" w:rsidP="00B14063">
      <w:pPr>
        <w:ind w:firstLine="567"/>
        <w:rPr>
          <w:sz w:val="26"/>
          <w:szCs w:val="26"/>
        </w:rPr>
      </w:pPr>
      <w:r w:rsidRPr="006657F4">
        <w:rPr>
          <w:sz w:val="26"/>
          <w:szCs w:val="26"/>
        </w:rPr>
        <w:t>1.3. Срок предоставления гарантии качества услуг: 12 месяцев с даты выдачи полиса ОСАГО по каждой единице транспорта, указанного в Приложении №1 к Контракту.</w:t>
      </w:r>
    </w:p>
    <w:p w:rsidR="004802E7" w:rsidRPr="006657F4" w:rsidRDefault="004802E7" w:rsidP="00B14063">
      <w:pPr>
        <w:ind w:firstLine="567"/>
        <w:rPr>
          <w:sz w:val="26"/>
          <w:szCs w:val="26"/>
        </w:rPr>
      </w:pPr>
      <w:r w:rsidRPr="006657F4">
        <w:rPr>
          <w:sz w:val="26"/>
          <w:szCs w:val="26"/>
        </w:rPr>
        <w:t>1.4. Объем предоставления гарантий качества услуг: в полном объеме при наступлении страховых случаев.</w:t>
      </w:r>
    </w:p>
    <w:p w:rsidR="004802E7" w:rsidRPr="006657F4" w:rsidRDefault="004802E7" w:rsidP="00B14063">
      <w:pPr>
        <w:ind w:firstLine="567"/>
        <w:rPr>
          <w:sz w:val="26"/>
          <w:szCs w:val="26"/>
        </w:rPr>
      </w:pPr>
      <w:r w:rsidRPr="006657F4">
        <w:rPr>
          <w:sz w:val="26"/>
          <w:szCs w:val="26"/>
        </w:rPr>
        <w:t>1.5. Срок оказания услуг: с даты выдачи страховых полисов (начиная с самого раннего по времени выдачи) в течение 1 года (заканчивая сроком действия последнего по времени выдачи страхового полиса).</w:t>
      </w:r>
    </w:p>
    <w:p w:rsidR="004802E7" w:rsidRPr="006657F4" w:rsidRDefault="004802E7" w:rsidP="00B14063">
      <w:pPr>
        <w:ind w:firstLine="567"/>
        <w:rPr>
          <w:sz w:val="26"/>
          <w:szCs w:val="26"/>
        </w:rPr>
      </w:pPr>
    </w:p>
    <w:p w:rsidR="004802E7" w:rsidRPr="00E15CFE" w:rsidRDefault="004802E7" w:rsidP="00E15CFE">
      <w:pPr>
        <w:pStyle w:val="affffa"/>
        <w:numPr>
          <w:ilvl w:val="0"/>
          <w:numId w:val="40"/>
        </w:numPr>
        <w:jc w:val="center"/>
        <w:rPr>
          <w:b/>
          <w:sz w:val="26"/>
          <w:szCs w:val="26"/>
        </w:rPr>
      </w:pPr>
      <w:r w:rsidRPr="00E15CFE">
        <w:rPr>
          <w:b/>
          <w:sz w:val="26"/>
          <w:szCs w:val="26"/>
        </w:rPr>
        <w:t>Условия страхования</w:t>
      </w:r>
    </w:p>
    <w:p w:rsidR="004802E7" w:rsidRPr="00E15CFE" w:rsidRDefault="004802E7" w:rsidP="00E15CFE">
      <w:pPr>
        <w:pStyle w:val="affffa"/>
        <w:ind w:left="927"/>
        <w:rPr>
          <w:b/>
          <w:sz w:val="26"/>
          <w:szCs w:val="26"/>
        </w:rPr>
      </w:pPr>
    </w:p>
    <w:p w:rsidR="004802E7" w:rsidRPr="006657F4" w:rsidRDefault="004802E7" w:rsidP="00B14063">
      <w:pPr>
        <w:ind w:firstLine="567"/>
        <w:rPr>
          <w:sz w:val="26"/>
          <w:szCs w:val="26"/>
        </w:rPr>
      </w:pPr>
      <w:r w:rsidRPr="006657F4">
        <w:rPr>
          <w:sz w:val="26"/>
          <w:szCs w:val="26"/>
        </w:rPr>
        <w:t>2.1. По настоящему Контракту объектом страхования являются имущественные интересы, связанные с риском ответственности владельца транспортных средств по обязательствам, возникающим вследствие причинения вреда жизни, здоровью или имуществу потерпевших при использовании транспортных средств Страхователя на территории Российской Федерации.</w:t>
      </w:r>
    </w:p>
    <w:p w:rsidR="004802E7" w:rsidRPr="006657F4" w:rsidRDefault="004802E7" w:rsidP="00B14063">
      <w:pPr>
        <w:ind w:firstLine="567"/>
        <w:rPr>
          <w:sz w:val="26"/>
          <w:szCs w:val="26"/>
        </w:rPr>
      </w:pPr>
      <w:r w:rsidRPr="006657F4">
        <w:rPr>
          <w:sz w:val="26"/>
          <w:szCs w:val="26"/>
        </w:rPr>
        <w:t>2.2. В случае необходимости прекращения использования конкретных транспортных средств, связанного с полной гибелью (утратой, в том числе в связи со списанием) или сменой собственника, Страховщик возвращает Страхователю часть страховой премии за не истекший срок действия полисов и настоящего Контракта, а также расходов на ведение дела Страховщика, в установленные законодательством сроки.</w:t>
      </w:r>
    </w:p>
    <w:p w:rsidR="004802E7" w:rsidRPr="006657F4" w:rsidRDefault="004802E7" w:rsidP="00B14063">
      <w:pPr>
        <w:ind w:firstLine="567"/>
        <w:rPr>
          <w:sz w:val="26"/>
          <w:szCs w:val="26"/>
        </w:rPr>
      </w:pPr>
      <w:r w:rsidRPr="006657F4">
        <w:rPr>
          <w:sz w:val="26"/>
          <w:szCs w:val="26"/>
        </w:rPr>
        <w:t>2.3. Территория страхового покрытия: Российская Федерация.</w:t>
      </w:r>
    </w:p>
    <w:p w:rsidR="004802E7" w:rsidRPr="006657F4" w:rsidRDefault="004802E7" w:rsidP="00B14063">
      <w:pPr>
        <w:ind w:firstLine="567"/>
        <w:jc w:val="center"/>
        <w:rPr>
          <w:sz w:val="26"/>
          <w:szCs w:val="26"/>
        </w:rPr>
      </w:pPr>
    </w:p>
    <w:p w:rsidR="004802E7" w:rsidRPr="00E15CFE" w:rsidRDefault="004802E7" w:rsidP="00E15CFE">
      <w:pPr>
        <w:pStyle w:val="affffa"/>
        <w:numPr>
          <w:ilvl w:val="0"/>
          <w:numId w:val="40"/>
        </w:numPr>
        <w:jc w:val="center"/>
        <w:rPr>
          <w:b/>
          <w:sz w:val="26"/>
          <w:szCs w:val="26"/>
        </w:rPr>
      </w:pPr>
      <w:r w:rsidRPr="00E15CFE">
        <w:rPr>
          <w:b/>
          <w:sz w:val="26"/>
          <w:szCs w:val="26"/>
        </w:rPr>
        <w:t>Права и обязанности Сторон</w:t>
      </w:r>
    </w:p>
    <w:p w:rsidR="004802E7" w:rsidRPr="00E15CFE" w:rsidRDefault="004802E7" w:rsidP="00E15CFE">
      <w:pPr>
        <w:pStyle w:val="affffa"/>
        <w:ind w:left="927"/>
        <w:rPr>
          <w:b/>
          <w:sz w:val="26"/>
          <w:szCs w:val="26"/>
        </w:rPr>
      </w:pPr>
    </w:p>
    <w:p w:rsidR="004802E7" w:rsidRPr="006657F4" w:rsidRDefault="004802E7" w:rsidP="00B14063">
      <w:pPr>
        <w:ind w:firstLine="567"/>
        <w:rPr>
          <w:sz w:val="26"/>
          <w:szCs w:val="26"/>
        </w:rPr>
      </w:pPr>
      <w:r w:rsidRPr="006657F4">
        <w:rPr>
          <w:sz w:val="26"/>
          <w:szCs w:val="26"/>
        </w:rPr>
        <w:t>3.1. Страхователь обязан:</w:t>
      </w:r>
    </w:p>
    <w:p w:rsidR="004802E7" w:rsidRPr="006657F4" w:rsidRDefault="004802E7" w:rsidP="00B14063">
      <w:pPr>
        <w:ind w:firstLine="567"/>
        <w:rPr>
          <w:sz w:val="26"/>
          <w:szCs w:val="26"/>
        </w:rPr>
      </w:pPr>
      <w:r w:rsidRPr="006657F4">
        <w:rPr>
          <w:sz w:val="26"/>
          <w:szCs w:val="26"/>
        </w:rPr>
        <w:t>3.1.1. предоставить Страховщику в письменном виде заявление на страхование по установленной форме и указать в нем достоверные и достаточные для выдачи полисов сведения.</w:t>
      </w:r>
    </w:p>
    <w:p w:rsidR="004802E7" w:rsidRPr="006657F4" w:rsidRDefault="004802E7" w:rsidP="00B14063">
      <w:pPr>
        <w:ind w:firstLine="567"/>
        <w:rPr>
          <w:sz w:val="26"/>
          <w:szCs w:val="26"/>
        </w:rPr>
      </w:pPr>
      <w:r w:rsidRPr="006657F4">
        <w:rPr>
          <w:sz w:val="26"/>
          <w:szCs w:val="26"/>
        </w:rPr>
        <w:t>3.1.2. При наступлении страхового случая:</w:t>
      </w:r>
    </w:p>
    <w:p w:rsidR="004802E7" w:rsidRPr="006657F4" w:rsidRDefault="004802E7" w:rsidP="006657F4">
      <w:pPr>
        <w:rPr>
          <w:sz w:val="26"/>
          <w:szCs w:val="26"/>
        </w:rPr>
      </w:pPr>
      <w:r w:rsidRPr="006657F4">
        <w:rPr>
          <w:sz w:val="26"/>
          <w:szCs w:val="26"/>
        </w:rPr>
        <w:t>принять все возможные и целесообразные меры с целью уменьшения возможных убытков от происшествия, записать фамилии и адреса очевидцев и указать их в извещении о ДТП, принять меры по оформлению документов в соответствии с Правилами страхования;</w:t>
      </w:r>
    </w:p>
    <w:p w:rsidR="004802E7" w:rsidRPr="006657F4" w:rsidRDefault="004802E7" w:rsidP="006657F4">
      <w:pPr>
        <w:rPr>
          <w:sz w:val="26"/>
          <w:szCs w:val="26"/>
        </w:rPr>
      </w:pPr>
      <w:r w:rsidRPr="006657F4">
        <w:rPr>
          <w:sz w:val="26"/>
          <w:szCs w:val="26"/>
        </w:rPr>
        <w:t>незамедлительно сообщить в органы ГИБДД о происшедшем ДТП.</w:t>
      </w:r>
    </w:p>
    <w:p w:rsidR="004802E7" w:rsidRPr="006657F4" w:rsidRDefault="004802E7" w:rsidP="00B14063">
      <w:pPr>
        <w:ind w:firstLine="567"/>
        <w:rPr>
          <w:sz w:val="26"/>
          <w:szCs w:val="26"/>
        </w:rPr>
      </w:pPr>
      <w:r w:rsidRPr="006657F4">
        <w:rPr>
          <w:sz w:val="26"/>
          <w:szCs w:val="26"/>
        </w:rPr>
        <w:t>3.1.3. Произвести оплату страховой премии в порядке безналичного расчета, согласно главе 5 настоящего Контракта.</w:t>
      </w:r>
    </w:p>
    <w:p w:rsidR="004802E7" w:rsidRPr="006657F4" w:rsidRDefault="004802E7" w:rsidP="00B14063">
      <w:pPr>
        <w:ind w:firstLine="567"/>
        <w:rPr>
          <w:sz w:val="26"/>
          <w:szCs w:val="26"/>
        </w:rPr>
      </w:pPr>
      <w:r w:rsidRPr="006657F4">
        <w:rPr>
          <w:sz w:val="26"/>
          <w:szCs w:val="26"/>
        </w:rPr>
        <w:t>3.1.4. В период действия настоящего Контракта обязан в течение одного рабочего дня с момента изменения сообщить в письменной форме Страховщику об изменении сведений, указанных в полисах.</w:t>
      </w:r>
    </w:p>
    <w:p w:rsidR="004802E7" w:rsidRPr="006657F4" w:rsidRDefault="004802E7" w:rsidP="00B14063">
      <w:pPr>
        <w:pStyle w:val="a5"/>
        <w:ind w:left="0"/>
        <w:rPr>
          <w:sz w:val="26"/>
          <w:szCs w:val="26"/>
        </w:rPr>
      </w:pPr>
      <w:r w:rsidRPr="006657F4">
        <w:rPr>
          <w:sz w:val="26"/>
          <w:szCs w:val="26"/>
        </w:rPr>
        <w:t xml:space="preserve">        3.1.5 Взыскивать неустойку (пени, штраф) в соответствии с разделом 9 Контракта за неисполнение или ненадлежащее исполнение Страховщиком обязательств, предусмотренных Контрактом.</w:t>
      </w:r>
    </w:p>
    <w:p w:rsidR="004802E7" w:rsidRPr="006657F4" w:rsidRDefault="004802E7" w:rsidP="00B14063">
      <w:pPr>
        <w:pStyle w:val="a5"/>
        <w:ind w:left="0"/>
        <w:rPr>
          <w:sz w:val="26"/>
          <w:szCs w:val="26"/>
        </w:rPr>
      </w:pPr>
      <w:r w:rsidRPr="006657F4">
        <w:rPr>
          <w:sz w:val="26"/>
          <w:szCs w:val="26"/>
        </w:rPr>
        <w:lastRenderedPageBreak/>
        <w:t xml:space="preserve">       3.1.6. В случае расторжения Контракта (по любым основаниям) оплатить Исполнителю (Страховщику) стоимость услуг, фактически оказанных на момент расторжения Контракта, при условии отсутствия претензий по их качеству, на основании подписанных Страховщиком без замечаний актов оказания услуг.</w:t>
      </w:r>
    </w:p>
    <w:p w:rsidR="004802E7" w:rsidRPr="006657F4" w:rsidRDefault="004802E7" w:rsidP="00B14063">
      <w:pPr>
        <w:pStyle w:val="a5"/>
        <w:ind w:left="0"/>
        <w:rPr>
          <w:sz w:val="26"/>
          <w:szCs w:val="26"/>
        </w:rPr>
      </w:pPr>
      <w:r w:rsidRPr="006657F4">
        <w:rPr>
          <w:sz w:val="26"/>
          <w:szCs w:val="26"/>
        </w:rPr>
        <w:t xml:space="preserve">       3.1.7. Направить в уполномоченный на осуществление контроля в сфере закупок федеральный орган исполнительной власти сведения о Страховщике для включения их в реестр недобросовестных поставщиков (подрядчиков, исполнителей) случае расторжения Контракта по решению суда или в случае одностороннего отказа Страхователя от исполнения Контракта в связи с существенным нарушением Страховщиком условий Контракта.</w:t>
      </w:r>
    </w:p>
    <w:p w:rsidR="004802E7" w:rsidRPr="006657F4" w:rsidRDefault="004802E7" w:rsidP="00B14063">
      <w:pPr>
        <w:pStyle w:val="a5"/>
        <w:ind w:left="0"/>
        <w:rPr>
          <w:sz w:val="26"/>
          <w:szCs w:val="26"/>
        </w:rPr>
      </w:pPr>
      <w:r w:rsidRPr="006657F4">
        <w:rPr>
          <w:sz w:val="26"/>
          <w:szCs w:val="26"/>
        </w:rPr>
        <w:t xml:space="preserve">       3.1.8. Принять решение об одностороннем отказе от исполнения Контракта, если в ходе исполнения Контракта установлено, что Страховщик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802E7" w:rsidRPr="006657F4" w:rsidRDefault="004802E7" w:rsidP="00B14063">
      <w:pPr>
        <w:pStyle w:val="a5"/>
        <w:ind w:left="0"/>
        <w:rPr>
          <w:sz w:val="26"/>
          <w:szCs w:val="26"/>
        </w:rPr>
      </w:pPr>
      <w:r w:rsidRPr="006657F4">
        <w:rPr>
          <w:sz w:val="26"/>
          <w:szCs w:val="26"/>
        </w:rPr>
        <w:t xml:space="preserve">       3.1.9. Выполнять иные обязанности, предусмотренные действующим законодательством Российской Федерации и Контрактом.</w:t>
      </w:r>
    </w:p>
    <w:p w:rsidR="004802E7" w:rsidRPr="006657F4" w:rsidRDefault="004802E7" w:rsidP="00B14063">
      <w:pPr>
        <w:pStyle w:val="a5"/>
        <w:ind w:left="0"/>
        <w:rPr>
          <w:sz w:val="26"/>
          <w:szCs w:val="26"/>
        </w:rPr>
      </w:pPr>
      <w:r w:rsidRPr="006657F4">
        <w:rPr>
          <w:sz w:val="26"/>
          <w:szCs w:val="26"/>
        </w:rPr>
        <w:t xml:space="preserve">       3.2. Страхователь вправе:</w:t>
      </w:r>
    </w:p>
    <w:p w:rsidR="004802E7" w:rsidRPr="006657F4" w:rsidRDefault="004802E7" w:rsidP="00B14063">
      <w:pPr>
        <w:pStyle w:val="a5"/>
        <w:ind w:left="0"/>
        <w:rPr>
          <w:sz w:val="26"/>
          <w:szCs w:val="26"/>
        </w:rPr>
      </w:pPr>
      <w:r w:rsidRPr="006657F4">
        <w:rPr>
          <w:sz w:val="26"/>
          <w:szCs w:val="26"/>
        </w:rPr>
        <w:t xml:space="preserve">       3.2.1.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Страховщика.</w:t>
      </w:r>
    </w:p>
    <w:p w:rsidR="004802E7" w:rsidRPr="006657F4" w:rsidRDefault="004802E7" w:rsidP="00B14063">
      <w:pPr>
        <w:pStyle w:val="a5"/>
        <w:ind w:left="0"/>
        <w:rPr>
          <w:sz w:val="26"/>
          <w:szCs w:val="26"/>
        </w:rPr>
      </w:pPr>
      <w:r w:rsidRPr="006657F4">
        <w:rPr>
          <w:sz w:val="26"/>
          <w:szCs w:val="26"/>
        </w:rPr>
        <w:t xml:space="preserve">       3.2.2. Требовать от Страховщика надлежащего исполнения обязательств, предусмотренных Контрактом.</w:t>
      </w:r>
    </w:p>
    <w:p w:rsidR="004802E7" w:rsidRPr="006657F4" w:rsidRDefault="004802E7" w:rsidP="00B14063">
      <w:pPr>
        <w:pStyle w:val="a5"/>
        <w:ind w:left="0"/>
        <w:rPr>
          <w:sz w:val="26"/>
          <w:szCs w:val="26"/>
        </w:rPr>
      </w:pPr>
      <w:r w:rsidRPr="006657F4">
        <w:rPr>
          <w:sz w:val="26"/>
          <w:szCs w:val="26"/>
        </w:rPr>
        <w:t xml:space="preserve">       3.2.3. Требовать от Страховщика своевременного устранения выявленных недостатков оказываемых услуг, в том числе ненадлежащего качества в период оказания услуг в соответствии с условиями раздела 2 Контракта. </w:t>
      </w:r>
    </w:p>
    <w:p w:rsidR="004802E7" w:rsidRDefault="004802E7" w:rsidP="00B14063">
      <w:pPr>
        <w:pStyle w:val="a5"/>
        <w:ind w:left="0"/>
        <w:rPr>
          <w:sz w:val="26"/>
          <w:szCs w:val="26"/>
        </w:rPr>
      </w:pPr>
      <w:r w:rsidRPr="006657F4">
        <w:rPr>
          <w:sz w:val="26"/>
          <w:szCs w:val="26"/>
        </w:rPr>
        <w:t xml:space="preserve">       3.2.4. Принять решение об одностороннем отказе от исполнения Контракта в соответствии с гражданским законодательством в случаях, предусмотренных пунктом 11.1. Контракта.</w:t>
      </w:r>
    </w:p>
    <w:p w:rsidR="004802E7" w:rsidRPr="00EF611C" w:rsidRDefault="004802E7" w:rsidP="00EF611C">
      <w:pPr>
        <w:pStyle w:val="affff5"/>
        <w:jc w:val="both"/>
        <w:rPr>
          <w:rFonts w:ascii="Times New Roman" w:hAnsi="Times New Roman"/>
          <w:sz w:val="26"/>
          <w:szCs w:val="23"/>
        </w:rPr>
      </w:pPr>
      <w:r>
        <w:rPr>
          <w:rFonts w:ascii="Times New Roman" w:hAnsi="Times New Roman"/>
          <w:noProof/>
          <w:sz w:val="28"/>
        </w:rPr>
        <w:t xml:space="preserve">      </w:t>
      </w:r>
      <w:r w:rsidRPr="00EF611C">
        <w:rPr>
          <w:rFonts w:ascii="Times New Roman" w:hAnsi="Times New Roman"/>
          <w:noProof/>
          <w:sz w:val="26"/>
        </w:rPr>
        <w:t xml:space="preserve">3.2.5. </w:t>
      </w:r>
      <w:r w:rsidRPr="00EF611C">
        <w:rPr>
          <w:rFonts w:ascii="Times New Roman" w:hAnsi="Times New Roman"/>
          <w:sz w:val="26"/>
        </w:rPr>
        <w:t>Устанавливать положение об уменьшении суммы, подлежащей уплате заказчиком юридическому   лицу   или   физическому   лицу, в  том    числе</w:t>
      </w:r>
      <w:r>
        <w:rPr>
          <w:rFonts w:ascii="Times New Roman" w:hAnsi="Times New Roman"/>
          <w:sz w:val="26"/>
        </w:rPr>
        <w:t xml:space="preserve">  зарегистрированному </w:t>
      </w:r>
      <w:r w:rsidRPr="00EF611C">
        <w:rPr>
          <w:rFonts w:ascii="Times New Roman" w:hAnsi="Times New Roman"/>
          <w:sz w:val="26"/>
        </w:rPr>
        <w:t xml:space="preserve">в  качественному в качестве индивидуального предпринимателя, на </w:t>
      </w:r>
      <w:r>
        <w:rPr>
          <w:rFonts w:ascii="Times New Roman" w:hAnsi="Times New Roman"/>
          <w:sz w:val="26"/>
        </w:rPr>
        <w:t xml:space="preserve">    </w:t>
      </w:r>
      <w:r w:rsidRPr="00EF611C">
        <w:rPr>
          <w:rFonts w:ascii="Times New Roman" w:hAnsi="Times New Roman"/>
          <w:sz w:val="26"/>
        </w:rPr>
        <w:t>размер</w:t>
      </w:r>
      <w:r>
        <w:rPr>
          <w:rFonts w:ascii="Times New Roman" w:hAnsi="Times New Roman"/>
          <w:sz w:val="26"/>
        </w:rPr>
        <w:t xml:space="preserve"> </w:t>
      </w:r>
      <w:r w:rsidRPr="00EF611C">
        <w:rPr>
          <w:rFonts w:ascii="Times New Roman" w:hAnsi="Times New Roman"/>
          <w:sz w:val="26"/>
        </w:rPr>
        <w:t xml:space="preserve"> налогов, </w:t>
      </w:r>
      <w:r>
        <w:rPr>
          <w:rFonts w:ascii="Times New Roman" w:hAnsi="Times New Roman"/>
          <w:sz w:val="26"/>
        </w:rPr>
        <w:t xml:space="preserve">  </w:t>
      </w:r>
      <w:r w:rsidRPr="00EF611C">
        <w:rPr>
          <w:rFonts w:ascii="Times New Roman" w:hAnsi="Times New Roman"/>
          <w:sz w:val="26"/>
        </w:rPr>
        <w:t>сборов</w:t>
      </w:r>
      <w:r>
        <w:rPr>
          <w:rFonts w:ascii="Times New Roman" w:hAnsi="Times New Roman"/>
          <w:sz w:val="26"/>
        </w:rPr>
        <w:t xml:space="preserve"> </w:t>
      </w:r>
      <w:r w:rsidRPr="00EF611C">
        <w:rPr>
          <w:rFonts w:ascii="Times New Roman" w:hAnsi="Times New Roman"/>
          <w:sz w:val="26"/>
        </w:rPr>
        <w:t xml:space="preserve"> и</w:t>
      </w:r>
      <w:r>
        <w:rPr>
          <w:rFonts w:ascii="Times New Roman" w:hAnsi="Times New Roman"/>
          <w:sz w:val="26"/>
        </w:rPr>
        <w:t xml:space="preserve"> </w:t>
      </w:r>
      <w:r w:rsidRPr="00EF611C">
        <w:rPr>
          <w:rFonts w:ascii="Times New Roman" w:hAnsi="Times New Roman"/>
          <w:sz w:val="26"/>
        </w:rPr>
        <w:t xml:space="preserve"> иных </w:t>
      </w:r>
      <w:r>
        <w:rPr>
          <w:rFonts w:ascii="Times New Roman" w:hAnsi="Times New Roman"/>
          <w:sz w:val="26"/>
        </w:rPr>
        <w:t xml:space="preserve"> </w:t>
      </w:r>
      <w:r w:rsidRPr="00EF611C">
        <w:rPr>
          <w:rFonts w:ascii="Times New Roman" w:hAnsi="Times New Roman"/>
          <w:sz w:val="26"/>
        </w:rPr>
        <w:t>обязательных</w:t>
      </w:r>
      <w:r>
        <w:rPr>
          <w:rFonts w:ascii="Times New Roman" w:hAnsi="Times New Roman"/>
          <w:sz w:val="26"/>
        </w:rPr>
        <w:t xml:space="preserve">  </w:t>
      </w:r>
      <w:r w:rsidRPr="00EF611C">
        <w:rPr>
          <w:rFonts w:ascii="Times New Roman" w:hAnsi="Times New Roman"/>
          <w:sz w:val="26"/>
        </w:rPr>
        <w:t xml:space="preserve"> платежей в  </w:t>
      </w:r>
      <w:r>
        <w:rPr>
          <w:rFonts w:ascii="Times New Roman" w:hAnsi="Times New Roman"/>
          <w:sz w:val="26"/>
        </w:rPr>
        <w:t xml:space="preserve">       </w:t>
      </w:r>
      <w:r w:rsidRPr="00EF611C">
        <w:rPr>
          <w:rFonts w:ascii="Times New Roman" w:hAnsi="Times New Roman"/>
          <w:sz w:val="26"/>
        </w:rPr>
        <w:t xml:space="preserve"> бюджеты  </w:t>
      </w:r>
      <w:r>
        <w:rPr>
          <w:rFonts w:ascii="Times New Roman" w:hAnsi="Times New Roman"/>
          <w:sz w:val="26"/>
        </w:rPr>
        <w:t xml:space="preserve">  </w:t>
      </w:r>
      <w:r w:rsidRPr="00EF611C">
        <w:rPr>
          <w:rFonts w:ascii="Times New Roman" w:hAnsi="Times New Roman"/>
          <w:sz w:val="26"/>
        </w:rPr>
        <w:t xml:space="preserve">  бюджетной     </w:t>
      </w:r>
      <w:r>
        <w:rPr>
          <w:rFonts w:ascii="Times New Roman" w:hAnsi="Times New Roman"/>
          <w:sz w:val="26"/>
        </w:rPr>
        <w:t xml:space="preserve"> </w:t>
      </w:r>
      <w:r w:rsidRPr="00EF611C">
        <w:rPr>
          <w:rFonts w:ascii="Times New Roman" w:hAnsi="Times New Roman"/>
          <w:sz w:val="26"/>
        </w:rPr>
        <w:t xml:space="preserve">системы </w:t>
      </w:r>
      <w:r>
        <w:rPr>
          <w:rFonts w:ascii="Times New Roman" w:hAnsi="Times New Roman"/>
          <w:sz w:val="26"/>
        </w:rPr>
        <w:t xml:space="preserve"> </w:t>
      </w:r>
      <w:r w:rsidRPr="00EF611C">
        <w:rPr>
          <w:rFonts w:ascii="Times New Roman" w:hAnsi="Times New Roman"/>
          <w:sz w:val="26"/>
        </w:rPr>
        <w:t xml:space="preserve">   Российской  </w:t>
      </w:r>
      <w:r>
        <w:rPr>
          <w:rFonts w:ascii="Times New Roman" w:hAnsi="Times New Roman"/>
          <w:sz w:val="26"/>
        </w:rPr>
        <w:t xml:space="preserve"> </w:t>
      </w:r>
      <w:r w:rsidRPr="00EF611C">
        <w:rPr>
          <w:rFonts w:ascii="Times New Roman" w:hAnsi="Times New Roman"/>
          <w:sz w:val="26"/>
        </w:rPr>
        <w:t xml:space="preserve">  Федерации,</w:t>
      </w:r>
      <w:r>
        <w:rPr>
          <w:rFonts w:ascii="Times New Roman" w:hAnsi="Times New Roman"/>
          <w:sz w:val="26"/>
        </w:rPr>
        <w:t xml:space="preserve">  </w:t>
      </w:r>
      <w:r w:rsidRPr="00EF611C">
        <w:rPr>
          <w:rFonts w:ascii="Times New Roman" w:hAnsi="Times New Roman"/>
          <w:sz w:val="26"/>
        </w:rPr>
        <w:t xml:space="preserve">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802E7" w:rsidRPr="006657F4" w:rsidRDefault="004802E7" w:rsidP="00B14063">
      <w:pPr>
        <w:ind w:firstLine="567"/>
        <w:rPr>
          <w:sz w:val="26"/>
          <w:szCs w:val="26"/>
        </w:rPr>
      </w:pPr>
      <w:r w:rsidRPr="006657F4">
        <w:rPr>
          <w:sz w:val="26"/>
          <w:szCs w:val="26"/>
        </w:rPr>
        <w:t>3.3. Страховщик обязан:</w:t>
      </w:r>
    </w:p>
    <w:p w:rsidR="004802E7" w:rsidRPr="006657F4" w:rsidRDefault="004802E7" w:rsidP="00B14063">
      <w:pPr>
        <w:ind w:firstLine="567"/>
        <w:rPr>
          <w:sz w:val="26"/>
          <w:szCs w:val="26"/>
        </w:rPr>
      </w:pPr>
      <w:r w:rsidRPr="006657F4">
        <w:rPr>
          <w:sz w:val="26"/>
          <w:szCs w:val="26"/>
        </w:rPr>
        <w:t>3.3.1. При заключении Контракта ознакомить Страхователя с Правилами страхования, утвержденными Положением Центрального Банка Российской Федерации от 19.09.2014 №431-П.</w:t>
      </w:r>
    </w:p>
    <w:p w:rsidR="004802E7" w:rsidRPr="006657F4" w:rsidRDefault="004802E7" w:rsidP="00B14063">
      <w:pPr>
        <w:ind w:firstLine="567"/>
        <w:rPr>
          <w:sz w:val="26"/>
          <w:szCs w:val="26"/>
        </w:rPr>
      </w:pPr>
      <w:r w:rsidRPr="006657F4">
        <w:rPr>
          <w:sz w:val="26"/>
          <w:szCs w:val="26"/>
        </w:rPr>
        <w:t>3.3.2. Консультировать Страхователя по вопросам, связанным с предметом настоящего Контракта.</w:t>
      </w:r>
    </w:p>
    <w:p w:rsidR="004802E7" w:rsidRPr="006657F4" w:rsidRDefault="004802E7" w:rsidP="00B14063">
      <w:pPr>
        <w:ind w:firstLine="567"/>
        <w:rPr>
          <w:sz w:val="26"/>
          <w:szCs w:val="26"/>
        </w:rPr>
      </w:pPr>
      <w:r w:rsidRPr="006657F4">
        <w:rPr>
          <w:sz w:val="26"/>
          <w:szCs w:val="26"/>
        </w:rPr>
        <w:t>3.3.3.После подписания Контракта оформить и выдать Страхователю страховые полисы и специальные знаки государственного образца на каждую единицу транспорта Страхователя в соответствии с главой 4 и спецификацией (приложение №1) настоящего Контракта.</w:t>
      </w:r>
    </w:p>
    <w:p w:rsidR="004802E7" w:rsidRPr="006657F4" w:rsidRDefault="004802E7" w:rsidP="00B14063">
      <w:pPr>
        <w:ind w:firstLine="567"/>
        <w:rPr>
          <w:sz w:val="26"/>
          <w:szCs w:val="26"/>
        </w:rPr>
      </w:pPr>
      <w:r w:rsidRPr="006657F4">
        <w:rPr>
          <w:sz w:val="26"/>
          <w:szCs w:val="26"/>
        </w:rPr>
        <w:lastRenderedPageBreak/>
        <w:t>3.3.4. Бесплатно предоставить перечень представителей Страховщика в субъектах Российской Федерации.</w:t>
      </w:r>
    </w:p>
    <w:p w:rsidR="004802E7" w:rsidRPr="006657F4" w:rsidRDefault="004802E7" w:rsidP="00B14063">
      <w:pPr>
        <w:ind w:firstLine="567"/>
        <w:rPr>
          <w:sz w:val="26"/>
          <w:szCs w:val="26"/>
        </w:rPr>
      </w:pPr>
      <w:r w:rsidRPr="006657F4">
        <w:rPr>
          <w:sz w:val="26"/>
          <w:szCs w:val="26"/>
        </w:rPr>
        <w:t>3.2.5. Назначить ответственное лицо по исполнению и обслуживанию настоящего Контракта и обеспечить его выезд по адресу Страхователя для оформления необходимой документации в течение 1 (одного) рабочего дня с момента подписания Сторонами настоящего Контракта.</w:t>
      </w:r>
    </w:p>
    <w:p w:rsidR="004802E7" w:rsidRPr="006657F4" w:rsidRDefault="004802E7" w:rsidP="00B14063">
      <w:pPr>
        <w:ind w:firstLine="567"/>
        <w:rPr>
          <w:sz w:val="26"/>
          <w:szCs w:val="26"/>
        </w:rPr>
      </w:pPr>
      <w:r w:rsidRPr="006657F4">
        <w:rPr>
          <w:sz w:val="26"/>
          <w:szCs w:val="26"/>
        </w:rPr>
        <w:t>3.3.6. Давать Страхователю разъяснения по всем вопросам, касающимся исполнения настоящего Контракта.</w:t>
      </w:r>
    </w:p>
    <w:p w:rsidR="004802E7" w:rsidRPr="006657F4" w:rsidRDefault="004802E7" w:rsidP="00B14063">
      <w:pPr>
        <w:ind w:firstLine="567"/>
        <w:rPr>
          <w:sz w:val="26"/>
          <w:szCs w:val="26"/>
        </w:rPr>
      </w:pPr>
      <w:r w:rsidRPr="006657F4">
        <w:rPr>
          <w:sz w:val="26"/>
          <w:szCs w:val="26"/>
        </w:rPr>
        <w:t>3.3.7. При наступлении страховых случаев рассмотреть заявление о страховой выплате и приложенные к нему документы, произвести страховую выплату, либо мотивированно отказать в страховой выплате в срок, предусмотренный Правилами страхования.</w:t>
      </w:r>
    </w:p>
    <w:p w:rsidR="004802E7" w:rsidRPr="006657F4" w:rsidRDefault="004802E7" w:rsidP="00B14063">
      <w:pPr>
        <w:ind w:firstLine="567"/>
        <w:rPr>
          <w:sz w:val="26"/>
          <w:szCs w:val="26"/>
        </w:rPr>
      </w:pPr>
      <w:r w:rsidRPr="006657F4">
        <w:rPr>
          <w:sz w:val="26"/>
          <w:szCs w:val="26"/>
        </w:rPr>
        <w:t>3.3.8. Незамедлительно сообщать Страхователю о любых проблемах или задержках в исполнении положений настоящего Контракта, а также об отзыве или приостановлении лицензии Страховщика.</w:t>
      </w:r>
    </w:p>
    <w:p w:rsidR="004802E7" w:rsidRPr="006657F4" w:rsidRDefault="004802E7" w:rsidP="00B14063">
      <w:pPr>
        <w:ind w:firstLine="567"/>
        <w:rPr>
          <w:sz w:val="26"/>
          <w:szCs w:val="26"/>
        </w:rPr>
      </w:pPr>
      <w:r w:rsidRPr="006657F4">
        <w:rPr>
          <w:sz w:val="26"/>
          <w:szCs w:val="26"/>
        </w:rPr>
        <w:t>3.3.9. В течение 2 (двух) рабочих дней с момента предоставления на замену страхового полиса, в связи с изменением сведений, содержащихся в них, выдать Страхователю переоформленные (новые) страховые полисы.</w:t>
      </w:r>
      <w:r w:rsidRPr="006657F4">
        <w:rPr>
          <w:sz w:val="26"/>
          <w:szCs w:val="26"/>
          <w:shd w:val="clear" w:color="auto" w:fill="FFFFFF"/>
        </w:rPr>
        <w:t xml:space="preserve"> При получении от страхователя заявления об изменении сведений, указанных в заявлении о заключении </w:t>
      </w:r>
      <w:r w:rsidRPr="006657F4">
        <w:rPr>
          <w:sz w:val="26"/>
          <w:szCs w:val="26"/>
        </w:rPr>
        <w:t>Контракт</w:t>
      </w:r>
      <w:r w:rsidRPr="006657F4">
        <w:rPr>
          <w:sz w:val="26"/>
          <w:szCs w:val="26"/>
          <w:shd w:val="clear" w:color="auto" w:fill="FFFFFF"/>
        </w:rPr>
        <w:t xml:space="preserve">а обязательного страхования и (или) представленных при заключении </w:t>
      </w:r>
      <w:r w:rsidRPr="006657F4">
        <w:rPr>
          <w:sz w:val="26"/>
          <w:szCs w:val="26"/>
        </w:rPr>
        <w:t>Контракт</w:t>
      </w:r>
      <w:r w:rsidRPr="006657F4">
        <w:rPr>
          <w:sz w:val="26"/>
          <w:szCs w:val="26"/>
          <w:shd w:val="clear" w:color="auto" w:fill="FFFFFF"/>
        </w:rPr>
        <w:t>а обязательного страхования, страховщик вправе требовать уплаты дополнительной страховой премии соразмерно увеличению степени риска исходя из страховых тарифов по обязательному страхованию, действующих на день уплаты дополнительной страховой премии, и при ее уплате обязан внести изменения в страховой полис обязательного страхования.</w:t>
      </w:r>
    </w:p>
    <w:p w:rsidR="004802E7" w:rsidRPr="006657F4" w:rsidRDefault="004802E7" w:rsidP="00B14063">
      <w:pPr>
        <w:ind w:firstLine="567"/>
        <w:rPr>
          <w:sz w:val="26"/>
          <w:szCs w:val="26"/>
        </w:rPr>
      </w:pPr>
      <w:r w:rsidRPr="006657F4">
        <w:rPr>
          <w:sz w:val="26"/>
          <w:szCs w:val="26"/>
        </w:rPr>
        <w:t>3.3.10. В случае досрочного прекращения страхового полиса денежные средства возмещаются пропорционально времени, в течение которого действовало страхование на расчетный счет Страхователя, на основании письменного заявления.</w:t>
      </w:r>
    </w:p>
    <w:p w:rsidR="004802E7" w:rsidRPr="006657F4" w:rsidRDefault="004802E7" w:rsidP="00B14063">
      <w:pPr>
        <w:ind w:firstLine="567"/>
        <w:rPr>
          <w:sz w:val="26"/>
          <w:szCs w:val="26"/>
        </w:rPr>
      </w:pPr>
      <w:r w:rsidRPr="006657F4">
        <w:rPr>
          <w:sz w:val="26"/>
          <w:szCs w:val="26"/>
        </w:rPr>
        <w:t>3.3.11 Своевременно по письменному запросу Страхователя предоставлять достоверную информацию о ходе исполнения своих обязательств, в том числе о сложностях, возникающих при исполнении Контракта.</w:t>
      </w:r>
    </w:p>
    <w:p w:rsidR="004802E7" w:rsidRPr="006657F4" w:rsidRDefault="004802E7" w:rsidP="00B14063">
      <w:pPr>
        <w:pStyle w:val="a5"/>
        <w:ind w:left="0" w:firstLine="709"/>
        <w:rPr>
          <w:sz w:val="26"/>
          <w:szCs w:val="26"/>
        </w:rPr>
      </w:pPr>
      <w:r w:rsidRPr="006657F4">
        <w:rPr>
          <w:sz w:val="26"/>
          <w:szCs w:val="26"/>
        </w:rPr>
        <w:t>3.4. Страховщик вправе:</w:t>
      </w:r>
    </w:p>
    <w:p w:rsidR="004802E7" w:rsidRPr="006657F4" w:rsidRDefault="004802E7" w:rsidP="00B14063">
      <w:pPr>
        <w:pStyle w:val="a5"/>
        <w:ind w:left="0" w:firstLine="709"/>
        <w:rPr>
          <w:sz w:val="26"/>
          <w:szCs w:val="26"/>
        </w:rPr>
      </w:pPr>
      <w:r w:rsidRPr="006657F4">
        <w:rPr>
          <w:sz w:val="26"/>
          <w:szCs w:val="26"/>
        </w:rPr>
        <w:t>3.4.1. Требовать оплату за оказанные по Контракту услуги.</w:t>
      </w:r>
    </w:p>
    <w:p w:rsidR="004802E7" w:rsidRPr="006657F4" w:rsidRDefault="004802E7" w:rsidP="00B14063">
      <w:pPr>
        <w:pStyle w:val="a5"/>
        <w:ind w:left="0" w:firstLine="709"/>
        <w:rPr>
          <w:sz w:val="26"/>
          <w:szCs w:val="26"/>
        </w:rPr>
      </w:pPr>
      <w:r w:rsidRPr="006657F4">
        <w:rPr>
          <w:sz w:val="26"/>
          <w:szCs w:val="26"/>
        </w:rPr>
        <w:t xml:space="preserve">3.4.2. Требовать уплату неустойки (пеней, штрафа), согласно раздела </w:t>
      </w:r>
      <w:r w:rsidRPr="006657F4">
        <w:rPr>
          <w:sz w:val="26"/>
          <w:szCs w:val="26"/>
        </w:rPr>
        <w:br/>
        <w:t>8 Контракта.</w:t>
      </w:r>
    </w:p>
    <w:p w:rsidR="004802E7" w:rsidRPr="006657F4" w:rsidRDefault="004802E7" w:rsidP="00B14063">
      <w:pPr>
        <w:pStyle w:val="a5"/>
        <w:ind w:left="0" w:firstLine="709"/>
        <w:rPr>
          <w:sz w:val="26"/>
          <w:szCs w:val="26"/>
        </w:rPr>
      </w:pPr>
      <w:r w:rsidRPr="006657F4">
        <w:rPr>
          <w:sz w:val="26"/>
          <w:szCs w:val="26"/>
        </w:rPr>
        <w:t>3.4.3. Принять решение об одностороннем отказе от исполнения Контракта в соответствии с гражданским законодательством.</w:t>
      </w:r>
    </w:p>
    <w:p w:rsidR="004802E7" w:rsidRPr="006657F4" w:rsidRDefault="004802E7" w:rsidP="00B14063">
      <w:pPr>
        <w:rPr>
          <w:sz w:val="26"/>
          <w:szCs w:val="26"/>
        </w:rPr>
      </w:pPr>
    </w:p>
    <w:p w:rsidR="004802E7" w:rsidRPr="00E15CFE" w:rsidRDefault="004802E7" w:rsidP="00E15CFE">
      <w:pPr>
        <w:pStyle w:val="affffa"/>
        <w:numPr>
          <w:ilvl w:val="0"/>
          <w:numId w:val="40"/>
        </w:numPr>
        <w:jc w:val="center"/>
        <w:rPr>
          <w:b/>
          <w:sz w:val="26"/>
          <w:szCs w:val="26"/>
        </w:rPr>
      </w:pPr>
      <w:r w:rsidRPr="00E15CFE">
        <w:rPr>
          <w:b/>
          <w:sz w:val="26"/>
          <w:szCs w:val="26"/>
        </w:rPr>
        <w:t>Сроки и условия оказания услуг</w:t>
      </w:r>
    </w:p>
    <w:p w:rsidR="004802E7" w:rsidRPr="00E15CFE" w:rsidRDefault="004802E7" w:rsidP="00E15CFE">
      <w:pPr>
        <w:pStyle w:val="affffa"/>
        <w:ind w:left="927"/>
        <w:rPr>
          <w:b/>
          <w:sz w:val="26"/>
          <w:szCs w:val="26"/>
        </w:rPr>
      </w:pPr>
    </w:p>
    <w:p w:rsidR="004802E7" w:rsidRPr="006657F4" w:rsidRDefault="004802E7" w:rsidP="00B14063">
      <w:pPr>
        <w:ind w:firstLine="567"/>
        <w:rPr>
          <w:sz w:val="26"/>
          <w:szCs w:val="26"/>
        </w:rPr>
      </w:pPr>
      <w:r w:rsidRPr="006657F4">
        <w:rPr>
          <w:sz w:val="26"/>
          <w:szCs w:val="26"/>
        </w:rPr>
        <w:t>4.1. Страховщик предоставляет услуги страхования гражданской ответственности владельцев транспортных средств в отношении транспортных средств, владельцем которых является Страхователь.</w:t>
      </w:r>
    </w:p>
    <w:p w:rsidR="004802E7" w:rsidRPr="006657F4" w:rsidRDefault="004802E7" w:rsidP="00B14063">
      <w:pPr>
        <w:ind w:firstLine="567"/>
        <w:rPr>
          <w:sz w:val="26"/>
          <w:szCs w:val="26"/>
        </w:rPr>
      </w:pPr>
      <w:r w:rsidRPr="006657F4">
        <w:rPr>
          <w:sz w:val="26"/>
          <w:szCs w:val="26"/>
        </w:rPr>
        <w:t xml:space="preserve">4.2. Срок оказания услуг: начало выдачи полисов не позднее 3 (трех) рабочих дней с момента подписания Контракта. Начало действия соответствующего полиса, выдаваемого Страховщиком по настоящему </w:t>
      </w:r>
      <w:proofErr w:type="gramStart"/>
      <w:r w:rsidRPr="006657F4">
        <w:rPr>
          <w:sz w:val="26"/>
          <w:szCs w:val="26"/>
        </w:rPr>
        <w:t>Контракту</w:t>
      </w:r>
      <w:proofErr w:type="gramEnd"/>
      <w:r w:rsidRPr="006657F4">
        <w:rPr>
          <w:sz w:val="26"/>
          <w:szCs w:val="26"/>
        </w:rPr>
        <w:t xml:space="preserve"> устанавливается со дня, следующего за днем окончания действия предыдущего страхового полиса. Срок </w:t>
      </w:r>
      <w:proofErr w:type="gramStart"/>
      <w:r w:rsidRPr="006657F4">
        <w:rPr>
          <w:sz w:val="26"/>
          <w:szCs w:val="26"/>
        </w:rPr>
        <w:t>действия</w:t>
      </w:r>
      <w:proofErr w:type="gramEnd"/>
      <w:r w:rsidRPr="006657F4">
        <w:rPr>
          <w:sz w:val="26"/>
          <w:szCs w:val="26"/>
        </w:rPr>
        <w:t xml:space="preserve"> выданного Страховщиком страхового полиса составляет </w:t>
      </w:r>
      <w:r w:rsidRPr="006657F4">
        <w:rPr>
          <w:sz w:val="26"/>
          <w:szCs w:val="26"/>
        </w:rPr>
        <w:br/>
        <w:t>12 месяцев с начала действия соответствующего страхового полиса.</w:t>
      </w:r>
    </w:p>
    <w:p w:rsidR="004802E7" w:rsidRPr="006657F4" w:rsidRDefault="004802E7" w:rsidP="00B14063">
      <w:pPr>
        <w:ind w:firstLine="567"/>
        <w:rPr>
          <w:sz w:val="26"/>
          <w:szCs w:val="26"/>
        </w:rPr>
      </w:pPr>
      <w:r w:rsidRPr="006657F4">
        <w:rPr>
          <w:sz w:val="26"/>
          <w:szCs w:val="26"/>
        </w:rPr>
        <w:lastRenderedPageBreak/>
        <w:t>Для управления каждым из автомобилей Страхователь предусмотрен неограниченный круг водителей.</w:t>
      </w:r>
    </w:p>
    <w:p w:rsidR="004802E7" w:rsidRPr="006657F4" w:rsidRDefault="004802E7" w:rsidP="00B14063">
      <w:pPr>
        <w:ind w:firstLine="567"/>
        <w:rPr>
          <w:sz w:val="26"/>
          <w:szCs w:val="26"/>
        </w:rPr>
      </w:pPr>
      <w:r w:rsidRPr="006657F4">
        <w:rPr>
          <w:sz w:val="26"/>
          <w:szCs w:val="26"/>
        </w:rPr>
        <w:t>4.3. Страховая сумма, в пределах которой Страховщик обязуется при наступлении страхового случая (независимо от их числа) возместить потерпевшим вред установлена действующим законодательством РФ.</w:t>
      </w:r>
    </w:p>
    <w:p w:rsidR="004802E7" w:rsidRPr="006657F4" w:rsidRDefault="004802E7" w:rsidP="00B14063">
      <w:pPr>
        <w:ind w:firstLine="567"/>
        <w:rPr>
          <w:sz w:val="26"/>
          <w:szCs w:val="26"/>
        </w:rPr>
      </w:pPr>
      <w:r w:rsidRPr="006657F4">
        <w:rPr>
          <w:sz w:val="26"/>
          <w:szCs w:val="26"/>
        </w:rPr>
        <w:t xml:space="preserve">4.4. </w:t>
      </w:r>
      <w:r w:rsidRPr="006657F4">
        <w:rPr>
          <w:color w:val="000000"/>
          <w:sz w:val="26"/>
          <w:szCs w:val="26"/>
          <w:shd w:val="clear" w:color="auto" w:fill="FFFFFF"/>
        </w:rPr>
        <w:t xml:space="preserve">Страховым случаем по каждому из Полисов, выдаваемых на основании настоящего </w:t>
      </w:r>
      <w:r w:rsidRPr="006657F4">
        <w:rPr>
          <w:sz w:val="26"/>
          <w:szCs w:val="26"/>
        </w:rPr>
        <w:t>Контракт</w:t>
      </w:r>
      <w:r w:rsidRPr="006657F4">
        <w:rPr>
          <w:color w:val="000000"/>
          <w:sz w:val="26"/>
          <w:szCs w:val="26"/>
          <w:shd w:val="clear" w:color="auto" w:fill="FFFFFF"/>
        </w:rPr>
        <w:t xml:space="preserve">а,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указанного в Полисе транспортного средства, влекущее за собой в соответствии с </w:t>
      </w:r>
      <w:r w:rsidRPr="006657F4">
        <w:rPr>
          <w:sz w:val="26"/>
          <w:szCs w:val="26"/>
        </w:rPr>
        <w:t>Контракт</w:t>
      </w:r>
      <w:r w:rsidRPr="006657F4">
        <w:rPr>
          <w:color w:val="000000"/>
          <w:sz w:val="26"/>
          <w:szCs w:val="26"/>
          <w:shd w:val="clear" w:color="auto" w:fill="FFFFFF"/>
        </w:rPr>
        <w:t>ом обязательного страхования обязанность Страховщика осуществить страховое возмещение</w:t>
      </w:r>
      <w:r w:rsidRPr="006657F4">
        <w:rPr>
          <w:sz w:val="26"/>
          <w:szCs w:val="26"/>
        </w:rPr>
        <w:t>.</w:t>
      </w:r>
    </w:p>
    <w:p w:rsidR="004802E7" w:rsidRPr="006657F4" w:rsidRDefault="004802E7" w:rsidP="00B14063">
      <w:pPr>
        <w:ind w:firstLine="567"/>
        <w:rPr>
          <w:sz w:val="26"/>
          <w:szCs w:val="26"/>
        </w:rPr>
      </w:pPr>
      <w:r w:rsidRPr="006657F4">
        <w:rPr>
          <w:sz w:val="26"/>
          <w:szCs w:val="26"/>
        </w:rPr>
        <w:t xml:space="preserve">4.5. Вместе с полисами Страховщик передает Страхователю: </w:t>
      </w:r>
    </w:p>
    <w:p w:rsidR="004802E7" w:rsidRPr="006657F4" w:rsidRDefault="004802E7" w:rsidP="00B14063">
      <w:pPr>
        <w:ind w:firstLine="567"/>
        <w:rPr>
          <w:sz w:val="26"/>
          <w:szCs w:val="26"/>
        </w:rPr>
      </w:pPr>
      <w:r w:rsidRPr="006657F4">
        <w:rPr>
          <w:sz w:val="26"/>
          <w:szCs w:val="26"/>
        </w:rPr>
        <w:t>-счет (два экземпляра для Страхователя и Страховщика)</w:t>
      </w:r>
    </w:p>
    <w:p w:rsidR="004802E7" w:rsidRPr="006657F4" w:rsidRDefault="004802E7" w:rsidP="00B14063">
      <w:pPr>
        <w:ind w:firstLine="567"/>
        <w:rPr>
          <w:sz w:val="26"/>
          <w:szCs w:val="26"/>
        </w:rPr>
      </w:pPr>
      <w:r w:rsidRPr="006657F4">
        <w:rPr>
          <w:sz w:val="26"/>
          <w:szCs w:val="26"/>
        </w:rPr>
        <w:t>- акт (два экземпляра для Страхователя и Страховщика).</w:t>
      </w:r>
    </w:p>
    <w:p w:rsidR="004802E7" w:rsidRPr="006657F4" w:rsidRDefault="004802E7" w:rsidP="00E656CD">
      <w:pPr>
        <w:ind w:firstLine="567"/>
        <w:rPr>
          <w:sz w:val="26"/>
          <w:szCs w:val="26"/>
        </w:rPr>
      </w:pPr>
      <w:r w:rsidRPr="006657F4">
        <w:rPr>
          <w:sz w:val="26"/>
          <w:szCs w:val="26"/>
        </w:rPr>
        <w:t>4.6. В случае если документы, указанные в пункте 4.5. Контракта, не переданы Страховщиком Страхователю с полисами, услуга считается не оказанной и приемке не подлежит.</w:t>
      </w:r>
    </w:p>
    <w:p w:rsidR="004802E7" w:rsidRPr="00E15CFE" w:rsidRDefault="004802E7" w:rsidP="00E15CFE">
      <w:pPr>
        <w:pStyle w:val="affffa"/>
        <w:numPr>
          <w:ilvl w:val="0"/>
          <w:numId w:val="40"/>
        </w:numPr>
        <w:jc w:val="center"/>
        <w:rPr>
          <w:b/>
          <w:sz w:val="26"/>
          <w:szCs w:val="26"/>
        </w:rPr>
      </w:pPr>
      <w:r w:rsidRPr="00E15CFE">
        <w:rPr>
          <w:b/>
          <w:sz w:val="26"/>
          <w:szCs w:val="26"/>
        </w:rPr>
        <w:t>Цена Контракта и порядок расчетов</w:t>
      </w:r>
    </w:p>
    <w:p w:rsidR="004802E7" w:rsidRPr="00E15CFE" w:rsidRDefault="004802E7" w:rsidP="00E15CFE">
      <w:pPr>
        <w:pStyle w:val="affffa"/>
        <w:ind w:left="927"/>
        <w:rPr>
          <w:b/>
          <w:sz w:val="26"/>
          <w:szCs w:val="26"/>
        </w:rPr>
      </w:pPr>
    </w:p>
    <w:p w:rsidR="004802E7" w:rsidRPr="006657F4" w:rsidRDefault="004802E7" w:rsidP="00B14063">
      <w:pPr>
        <w:ind w:firstLine="567"/>
        <w:rPr>
          <w:sz w:val="26"/>
          <w:szCs w:val="26"/>
        </w:rPr>
      </w:pPr>
      <w:r w:rsidRPr="006657F4">
        <w:rPr>
          <w:sz w:val="26"/>
          <w:szCs w:val="26"/>
        </w:rPr>
        <w:t>5.1. Цена настоящего Контракта (сумма страховой премии), подлежащая перечислению за оказанные Страхователю услуги за счет средств федерального бюджета на 202</w:t>
      </w:r>
      <w:r w:rsidR="00E656CD">
        <w:rPr>
          <w:sz w:val="26"/>
          <w:szCs w:val="26"/>
        </w:rPr>
        <w:t>6</w:t>
      </w:r>
      <w:r w:rsidRPr="006657F4">
        <w:rPr>
          <w:sz w:val="26"/>
          <w:szCs w:val="26"/>
        </w:rPr>
        <w:t xml:space="preserve"> год в пределах выделенных лимитов составляет </w:t>
      </w:r>
      <w:r w:rsidR="00E656CD">
        <w:rPr>
          <w:b/>
          <w:sz w:val="26"/>
          <w:szCs w:val="26"/>
        </w:rPr>
        <w:t>______________</w:t>
      </w:r>
      <w:r w:rsidRPr="001B66FC">
        <w:rPr>
          <w:sz w:val="26"/>
          <w:szCs w:val="26"/>
        </w:rPr>
        <w:t xml:space="preserve"> (</w:t>
      </w:r>
      <w:r w:rsidR="00E656CD">
        <w:rPr>
          <w:sz w:val="26"/>
          <w:szCs w:val="26"/>
        </w:rPr>
        <w:t>___________________________</w:t>
      </w:r>
      <w:r w:rsidRPr="001B66FC">
        <w:rPr>
          <w:sz w:val="26"/>
          <w:szCs w:val="26"/>
        </w:rPr>
        <w:t xml:space="preserve">) рублей </w:t>
      </w:r>
      <w:r w:rsidR="00E656CD">
        <w:rPr>
          <w:sz w:val="26"/>
          <w:szCs w:val="26"/>
        </w:rPr>
        <w:t>____</w:t>
      </w:r>
      <w:r w:rsidRPr="001B66FC">
        <w:rPr>
          <w:sz w:val="26"/>
          <w:szCs w:val="26"/>
        </w:rPr>
        <w:t> копеек</w:t>
      </w:r>
      <w:r w:rsidRPr="006657F4">
        <w:rPr>
          <w:sz w:val="26"/>
          <w:szCs w:val="26"/>
        </w:rPr>
        <w:t xml:space="preserve"> без НДС (на</w:t>
      </w:r>
      <w:r>
        <w:rPr>
          <w:sz w:val="26"/>
          <w:szCs w:val="26"/>
        </w:rPr>
        <w:t> </w:t>
      </w:r>
      <w:r w:rsidRPr="006657F4">
        <w:rPr>
          <w:sz w:val="26"/>
          <w:szCs w:val="26"/>
        </w:rPr>
        <w:t xml:space="preserve">основании </w:t>
      </w:r>
      <w:proofErr w:type="spellStart"/>
      <w:r w:rsidRPr="006657F4">
        <w:rPr>
          <w:sz w:val="26"/>
          <w:szCs w:val="26"/>
        </w:rPr>
        <w:t>п.п</w:t>
      </w:r>
      <w:proofErr w:type="spellEnd"/>
      <w:r w:rsidRPr="006657F4">
        <w:rPr>
          <w:sz w:val="26"/>
          <w:szCs w:val="26"/>
        </w:rPr>
        <w:t>. 7 п.3 ст.149 НК РФ).</w:t>
      </w:r>
    </w:p>
    <w:p w:rsidR="004802E7" w:rsidRPr="006657F4" w:rsidRDefault="004802E7" w:rsidP="00B14063">
      <w:pPr>
        <w:ind w:firstLine="567"/>
        <w:rPr>
          <w:sz w:val="26"/>
          <w:szCs w:val="26"/>
        </w:rPr>
      </w:pPr>
      <w:r w:rsidRPr="006657F4">
        <w:rPr>
          <w:sz w:val="26"/>
          <w:szCs w:val="26"/>
        </w:rPr>
        <w:t>5.2. Цена Контракта включает в себя все расходы, связанные с оказанием услуг, в том числе транспортные расходы, все применяемые налоги, сборы и иные обязательные платежи.</w:t>
      </w:r>
    </w:p>
    <w:p w:rsidR="004802E7" w:rsidRPr="006657F4" w:rsidRDefault="004802E7" w:rsidP="00B14063">
      <w:pPr>
        <w:ind w:firstLine="567"/>
        <w:rPr>
          <w:sz w:val="26"/>
          <w:szCs w:val="26"/>
        </w:rPr>
      </w:pPr>
      <w:r w:rsidRPr="006657F4">
        <w:rPr>
          <w:sz w:val="26"/>
          <w:szCs w:val="26"/>
        </w:rPr>
        <w:t>Платежи по настоящему Контракту производятся за счет средств федерального бюджета.</w:t>
      </w:r>
      <w:r>
        <w:rPr>
          <w:sz w:val="26"/>
          <w:szCs w:val="26"/>
        </w:rPr>
        <w:t xml:space="preserve"> КБК 320 0305 4240690049 244.</w:t>
      </w:r>
    </w:p>
    <w:p w:rsidR="004802E7" w:rsidRPr="006657F4" w:rsidRDefault="004802E7" w:rsidP="00B14063">
      <w:pPr>
        <w:ind w:firstLine="567"/>
        <w:rPr>
          <w:sz w:val="26"/>
          <w:szCs w:val="26"/>
        </w:rPr>
      </w:pPr>
      <w:r w:rsidRPr="006657F4">
        <w:rPr>
          <w:sz w:val="26"/>
          <w:szCs w:val="26"/>
        </w:rPr>
        <w:t>5.3. Цена настоящего Контракта является твердой и не может быть изменена в ходе его исполнения, за исключением случаев, предусмотренных действующим законодательством и условиями настоящего Контракта.</w:t>
      </w:r>
    </w:p>
    <w:p w:rsidR="004802E7" w:rsidRPr="006657F4" w:rsidRDefault="004802E7" w:rsidP="00B14063">
      <w:pPr>
        <w:ind w:firstLine="567"/>
        <w:rPr>
          <w:sz w:val="26"/>
          <w:szCs w:val="26"/>
        </w:rPr>
      </w:pPr>
      <w:r w:rsidRPr="006657F4">
        <w:rPr>
          <w:sz w:val="26"/>
          <w:szCs w:val="26"/>
        </w:rPr>
        <w:t xml:space="preserve">5.4. Расчет страховой премии произведен в соответствии с </w:t>
      </w:r>
      <w:r w:rsidRPr="006657F4">
        <w:rPr>
          <w:sz w:val="26"/>
          <w:szCs w:val="26"/>
          <w:shd w:val="clear" w:color="auto" w:fill="FFFFFF"/>
        </w:rPr>
        <w:t xml:space="preserve">Указанием Банка России от 08 декабря 2021 года № 6007-У «О страховых тарифах по обязательному страхованию гражданской ответственности владельцев транспортных средств» </w:t>
      </w:r>
      <w:r w:rsidRPr="006657F4">
        <w:rPr>
          <w:sz w:val="26"/>
          <w:szCs w:val="26"/>
        </w:rPr>
        <w:t>(их минимальных и максимальных значений, выраженных в рублях), коэффициентах страховых тарифов, а также порядке их применения страховщиками при определении страховой премии по Контракту обязательного страхования гражданской ответственности владельцев транспортных средств».</w:t>
      </w:r>
    </w:p>
    <w:p w:rsidR="004802E7" w:rsidRPr="006657F4" w:rsidRDefault="004802E7" w:rsidP="00B14063">
      <w:pPr>
        <w:ind w:firstLine="567"/>
        <w:rPr>
          <w:sz w:val="26"/>
          <w:szCs w:val="26"/>
        </w:rPr>
      </w:pPr>
      <w:r w:rsidRPr="006657F4">
        <w:rPr>
          <w:sz w:val="26"/>
          <w:szCs w:val="26"/>
        </w:rPr>
        <w:t>5.5. Оплата страховой премии осуществляется Страхователем по факту выдачи страхового полиса на каждую единицу транспорта, в безналичной форме на основании выставленного Страховщиком счета, в течение 30 дней с даты его получения. Датой уплаты страховой премии считается день списания денежных средств со счетов Страхователя.</w:t>
      </w:r>
    </w:p>
    <w:p w:rsidR="004802E7" w:rsidRPr="006657F4" w:rsidRDefault="004802E7" w:rsidP="00B14063">
      <w:pPr>
        <w:ind w:firstLine="567"/>
        <w:rPr>
          <w:sz w:val="26"/>
          <w:szCs w:val="26"/>
        </w:rPr>
      </w:pPr>
      <w:r w:rsidRPr="006657F4">
        <w:rPr>
          <w:sz w:val="26"/>
          <w:szCs w:val="26"/>
        </w:rPr>
        <w:t>5.6. Сумма, подлежащая уплате Страховщику,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Страхователем.</w:t>
      </w:r>
    </w:p>
    <w:p w:rsidR="004802E7" w:rsidRDefault="004802E7" w:rsidP="00B14063">
      <w:pPr>
        <w:ind w:firstLine="567"/>
        <w:rPr>
          <w:sz w:val="26"/>
          <w:szCs w:val="26"/>
        </w:rPr>
      </w:pPr>
      <w:r w:rsidRPr="006657F4">
        <w:rPr>
          <w:sz w:val="26"/>
          <w:szCs w:val="26"/>
        </w:rPr>
        <w:lastRenderedPageBreak/>
        <w:t>5.7.В случае изменения банковских реквизитов Страховщик обязан в течение 1 (одного) рабочего дня в письменной форме сообщить об этом Страхователю с указанием новых банковских реквизитов. В противном случае все риски, связанные с перечислением Страхователем денежных средств по указанным в Контракте банковским реквизитам Страховщика, несет Страховщик.</w:t>
      </w:r>
    </w:p>
    <w:p w:rsidR="004802E7" w:rsidRPr="006657F4" w:rsidRDefault="004802E7" w:rsidP="00E656CD">
      <w:pPr>
        <w:rPr>
          <w:sz w:val="26"/>
          <w:szCs w:val="26"/>
        </w:rPr>
      </w:pPr>
    </w:p>
    <w:p w:rsidR="004802E7" w:rsidRPr="00E15CFE" w:rsidRDefault="004802E7" w:rsidP="00E15CFE">
      <w:pPr>
        <w:pStyle w:val="affffa"/>
        <w:numPr>
          <w:ilvl w:val="0"/>
          <w:numId w:val="40"/>
        </w:numPr>
        <w:jc w:val="center"/>
        <w:rPr>
          <w:b/>
          <w:sz w:val="26"/>
          <w:szCs w:val="26"/>
        </w:rPr>
      </w:pPr>
      <w:r w:rsidRPr="00E15CFE">
        <w:rPr>
          <w:b/>
          <w:sz w:val="26"/>
          <w:szCs w:val="26"/>
        </w:rPr>
        <w:t>Порядок проведения экспертизы</w:t>
      </w:r>
    </w:p>
    <w:p w:rsidR="004802E7" w:rsidRPr="00E15CFE" w:rsidRDefault="004802E7" w:rsidP="00E15CFE">
      <w:pPr>
        <w:pStyle w:val="affffa"/>
        <w:ind w:left="927"/>
        <w:rPr>
          <w:b/>
          <w:sz w:val="26"/>
          <w:szCs w:val="26"/>
        </w:rPr>
      </w:pPr>
    </w:p>
    <w:p w:rsidR="004802E7" w:rsidRPr="006657F4" w:rsidRDefault="004802E7" w:rsidP="00B14063">
      <w:pPr>
        <w:ind w:right="-1" w:firstLine="1"/>
        <w:rPr>
          <w:sz w:val="26"/>
          <w:szCs w:val="26"/>
        </w:rPr>
      </w:pPr>
      <w:r w:rsidRPr="006657F4">
        <w:rPr>
          <w:sz w:val="26"/>
          <w:szCs w:val="26"/>
        </w:rPr>
        <w:t xml:space="preserve">       6.1. Для проверки оказанных Страховщиком услуг, предусмотренных Контрактом, в части их соответствия условиям Контракта Страхователь обязан провести экспертизу. Экспертиза оказанных услуг проводится собственными силами Страхователя.</w:t>
      </w:r>
    </w:p>
    <w:p w:rsidR="004802E7" w:rsidRPr="006657F4" w:rsidRDefault="004802E7" w:rsidP="00B14063">
      <w:pPr>
        <w:ind w:right="-1" w:firstLine="1"/>
        <w:rPr>
          <w:sz w:val="26"/>
          <w:szCs w:val="26"/>
        </w:rPr>
      </w:pPr>
      <w:r w:rsidRPr="006657F4">
        <w:rPr>
          <w:sz w:val="26"/>
          <w:szCs w:val="26"/>
        </w:rPr>
        <w:t xml:space="preserve">       6.2 Приемка оказанных услуг, том числе проведение экспертизы оказанных услуг осуществляется в 10-дневный срок с момента окончания оказания услуг.</w:t>
      </w:r>
    </w:p>
    <w:p w:rsidR="004802E7" w:rsidRPr="006657F4" w:rsidRDefault="004802E7" w:rsidP="00B14063">
      <w:pPr>
        <w:ind w:firstLine="567"/>
        <w:jc w:val="center"/>
        <w:rPr>
          <w:sz w:val="26"/>
          <w:szCs w:val="26"/>
        </w:rPr>
      </w:pPr>
    </w:p>
    <w:p w:rsidR="004802E7" w:rsidRPr="00E15CFE" w:rsidRDefault="004802E7" w:rsidP="00E15CFE">
      <w:pPr>
        <w:pStyle w:val="affffa"/>
        <w:numPr>
          <w:ilvl w:val="0"/>
          <w:numId w:val="40"/>
        </w:numPr>
        <w:jc w:val="center"/>
        <w:rPr>
          <w:b/>
          <w:sz w:val="26"/>
          <w:szCs w:val="26"/>
        </w:rPr>
      </w:pPr>
      <w:r w:rsidRPr="00E15CFE">
        <w:rPr>
          <w:b/>
          <w:sz w:val="26"/>
          <w:szCs w:val="26"/>
        </w:rPr>
        <w:t>Порядок приемки услуг</w:t>
      </w:r>
    </w:p>
    <w:p w:rsidR="004802E7" w:rsidRPr="00E15CFE" w:rsidRDefault="004802E7" w:rsidP="00E15CFE">
      <w:pPr>
        <w:pStyle w:val="affffa"/>
        <w:ind w:left="927"/>
        <w:rPr>
          <w:b/>
          <w:sz w:val="26"/>
          <w:szCs w:val="26"/>
        </w:rPr>
      </w:pPr>
    </w:p>
    <w:p w:rsidR="004802E7" w:rsidRPr="006657F4" w:rsidRDefault="004802E7" w:rsidP="00B14063">
      <w:pPr>
        <w:ind w:firstLine="567"/>
        <w:rPr>
          <w:sz w:val="26"/>
          <w:szCs w:val="26"/>
        </w:rPr>
      </w:pPr>
      <w:r w:rsidRPr="006657F4">
        <w:rPr>
          <w:sz w:val="26"/>
          <w:szCs w:val="26"/>
        </w:rPr>
        <w:t>7.1. Приемка услуг на соответствие их объема и качества, осуществляется в соответствии с требованиями, установленными Федеральным законом от 25.04.2002 №40-ФЗ «Об обязательном страховании ответственности владельцев транспортных средств», Правилами страхования, уполномоченными представителями Сторон.</w:t>
      </w:r>
    </w:p>
    <w:p w:rsidR="004802E7" w:rsidRPr="006657F4" w:rsidRDefault="004802E7" w:rsidP="00B14063">
      <w:pPr>
        <w:ind w:firstLine="567"/>
        <w:rPr>
          <w:sz w:val="26"/>
          <w:szCs w:val="26"/>
        </w:rPr>
      </w:pPr>
      <w:r w:rsidRPr="006657F4">
        <w:rPr>
          <w:sz w:val="26"/>
          <w:szCs w:val="26"/>
        </w:rPr>
        <w:t>7.2. В целях проверки оказанных Страховщиком услуг, предусмотренных Контрактом, Страхователь имеет право провести экспертизу результатов оказанных услуг, в течение 10 дней со дня получения полисов.</w:t>
      </w:r>
    </w:p>
    <w:p w:rsidR="004802E7" w:rsidRPr="006657F4" w:rsidRDefault="004802E7" w:rsidP="00B14063">
      <w:pPr>
        <w:ind w:firstLine="567"/>
        <w:rPr>
          <w:sz w:val="26"/>
          <w:szCs w:val="26"/>
        </w:rPr>
      </w:pPr>
      <w:r w:rsidRPr="006657F4">
        <w:rPr>
          <w:sz w:val="26"/>
          <w:szCs w:val="26"/>
        </w:rPr>
        <w:t>7.3. В случае выявления по результатам проведения экспертизы несоответствия услуги условиям Контракта Страхователь вправе принять решение об одностороннем отказе от исполнения Контракта.</w:t>
      </w:r>
    </w:p>
    <w:p w:rsidR="004802E7" w:rsidRPr="006657F4" w:rsidRDefault="004802E7" w:rsidP="00B14063">
      <w:pPr>
        <w:pStyle w:val="a5"/>
        <w:ind w:left="0"/>
        <w:rPr>
          <w:sz w:val="26"/>
          <w:szCs w:val="26"/>
        </w:rPr>
      </w:pPr>
      <w:r w:rsidRPr="006657F4">
        <w:rPr>
          <w:sz w:val="26"/>
          <w:szCs w:val="26"/>
        </w:rPr>
        <w:t xml:space="preserve">        7.4. Страхователь, обнаруживший после приемки оказанных услуг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Страховщиком, обязан известить об этом Страховщика в течение 5 (пяти) дней со дня их обнаружения.</w:t>
      </w:r>
    </w:p>
    <w:p w:rsidR="004802E7" w:rsidRPr="0035750D" w:rsidRDefault="004802E7" w:rsidP="0035750D">
      <w:pPr>
        <w:pStyle w:val="a5"/>
        <w:ind w:left="0"/>
        <w:rPr>
          <w:sz w:val="26"/>
          <w:szCs w:val="26"/>
        </w:rPr>
      </w:pPr>
      <w:r w:rsidRPr="006657F4">
        <w:rPr>
          <w:sz w:val="26"/>
          <w:szCs w:val="26"/>
        </w:rPr>
        <w:t xml:space="preserve">        7.5. При возникновении между Страхователем и Страховщиком спора по поводу недостатков оказанных услуг или их причин, по требованию любой стороны должна быть назначена экспертиза. Расходы по проведению экспертизы несет Страховщик, за исключением случаев, когда экспертизой установлено отсутствие нарушения Страховщиком условий настоящего Контракта или отсутствие причинной связи между действиями Страховщика и обнаруженными недостатками. В указанных случаях расходы на экспертизу несет сторона, которая потребовала назначения экспертизы, а если она назначена по соглашению между </w:t>
      </w:r>
      <w:r w:rsidR="0035750D">
        <w:rPr>
          <w:sz w:val="26"/>
          <w:szCs w:val="26"/>
        </w:rPr>
        <w:t>сторонами – обе стороны поровну</w:t>
      </w:r>
    </w:p>
    <w:p w:rsidR="004802E7" w:rsidRPr="00E15CFE" w:rsidRDefault="004802E7" w:rsidP="00E15CFE">
      <w:pPr>
        <w:pStyle w:val="affffa"/>
        <w:numPr>
          <w:ilvl w:val="0"/>
          <w:numId w:val="40"/>
        </w:numPr>
        <w:jc w:val="center"/>
        <w:rPr>
          <w:b/>
          <w:sz w:val="26"/>
          <w:szCs w:val="26"/>
        </w:rPr>
      </w:pPr>
      <w:r w:rsidRPr="00E15CFE">
        <w:rPr>
          <w:b/>
          <w:sz w:val="26"/>
          <w:szCs w:val="26"/>
        </w:rPr>
        <w:t>Ответственность Сторон</w:t>
      </w:r>
    </w:p>
    <w:p w:rsidR="004802E7" w:rsidRPr="00E15CFE" w:rsidRDefault="004802E7" w:rsidP="00E15CFE">
      <w:pPr>
        <w:pStyle w:val="affffa"/>
        <w:ind w:left="927"/>
        <w:rPr>
          <w:b/>
          <w:sz w:val="26"/>
          <w:szCs w:val="26"/>
        </w:rPr>
      </w:pPr>
    </w:p>
    <w:p w:rsidR="004802E7" w:rsidRPr="006657F4" w:rsidRDefault="004802E7" w:rsidP="00B14063">
      <w:pPr>
        <w:ind w:firstLine="708"/>
        <w:rPr>
          <w:sz w:val="26"/>
          <w:szCs w:val="26"/>
        </w:rPr>
      </w:pPr>
      <w:r w:rsidRPr="006657F4">
        <w:rPr>
          <w:sz w:val="26"/>
          <w:szCs w:val="26"/>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4802E7" w:rsidRPr="006657F4" w:rsidRDefault="004802E7" w:rsidP="00B14063">
      <w:pPr>
        <w:widowControl w:val="0"/>
        <w:ind w:firstLine="720"/>
        <w:contextualSpacing/>
        <w:rPr>
          <w:sz w:val="26"/>
          <w:szCs w:val="26"/>
        </w:rPr>
      </w:pPr>
      <w:r w:rsidRPr="006657F4">
        <w:rPr>
          <w:sz w:val="26"/>
          <w:szCs w:val="26"/>
        </w:rPr>
        <w:t xml:space="preserve">8.2. В случае просрочки исполнения Страхователем обязательств, предусмотренных Контрактом, в том числе в случае нарушения срока оплаты, </w:t>
      </w:r>
      <w:r w:rsidRPr="006657F4">
        <w:rPr>
          <w:sz w:val="26"/>
          <w:szCs w:val="26"/>
        </w:rPr>
        <w:lastRenderedPageBreak/>
        <w:t>Страховщик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4802E7" w:rsidRPr="006657F4" w:rsidRDefault="004802E7" w:rsidP="00B14063">
      <w:pPr>
        <w:autoSpaceDE w:val="0"/>
        <w:autoSpaceDN w:val="0"/>
        <w:adjustRightInd w:val="0"/>
        <w:ind w:firstLine="540"/>
        <w:rPr>
          <w:sz w:val="26"/>
          <w:szCs w:val="26"/>
        </w:rPr>
      </w:pPr>
      <w:r w:rsidRPr="006657F4">
        <w:rPr>
          <w:sz w:val="26"/>
          <w:szCs w:val="26"/>
        </w:rPr>
        <w:t>8.3. За каждый факт неисполнения Страховщиком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рублей.</w:t>
      </w:r>
    </w:p>
    <w:p w:rsidR="004802E7" w:rsidRPr="006657F4" w:rsidRDefault="004802E7" w:rsidP="00B14063">
      <w:pPr>
        <w:autoSpaceDE w:val="0"/>
        <w:autoSpaceDN w:val="0"/>
        <w:adjustRightInd w:val="0"/>
        <w:ind w:firstLine="540"/>
        <w:rPr>
          <w:sz w:val="26"/>
          <w:szCs w:val="26"/>
        </w:rPr>
      </w:pPr>
      <w:r w:rsidRPr="006657F4">
        <w:rPr>
          <w:sz w:val="26"/>
          <w:szCs w:val="26"/>
        </w:rPr>
        <w:t>8.4. Общая сумма начисленной неустойки (штрафов, пени) за ненадлежащее исполнение Страховщиком обязательств, предусмотренных Контрактом, не может превышать цену Контракта.</w:t>
      </w:r>
    </w:p>
    <w:p w:rsidR="004802E7" w:rsidRPr="006657F4" w:rsidRDefault="004802E7" w:rsidP="00B14063">
      <w:pPr>
        <w:autoSpaceDE w:val="0"/>
        <w:autoSpaceDN w:val="0"/>
        <w:adjustRightInd w:val="0"/>
        <w:ind w:firstLine="540"/>
        <w:rPr>
          <w:sz w:val="26"/>
          <w:szCs w:val="26"/>
        </w:rPr>
      </w:pPr>
      <w:r w:rsidRPr="006657F4">
        <w:rPr>
          <w:sz w:val="26"/>
          <w:szCs w:val="26"/>
        </w:rPr>
        <w:t xml:space="preserve">8.5. В случае просрочки исполнения Страхователем обязательств (в том числе гарантийных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Заказчик направляет Страхователю требование об уплате неустоек (штрафов, пеней). Пеня начисляется за каждый день просрочки исполнения Страхователем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8" w:history="1">
        <w:r w:rsidRPr="006657F4">
          <w:rPr>
            <w:sz w:val="26"/>
            <w:szCs w:val="26"/>
          </w:rPr>
          <w:t>порядке</w:t>
        </w:r>
      </w:hyperlink>
      <w:r w:rsidRPr="006657F4">
        <w:rPr>
          <w:sz w:val="26"/>
          <w:szCs w:val="26"/>
        </w:rPr>
        <w:t>, установленном Правительством Российской Федерации. Размер пеней составляет одну трехсотую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Страхователем.</w:t>
      </w:r>
    </w:p>
    <w:p w:rsidR="004802E7" w:rsidRPr="006657F4" w:rsidRDefault="004802E7" w:rsidP="00B14063">
      <w:pPr>
        <w:autoSpaceDE w:val="0"/>
        <w:autoSpaceDN w:val="0"/>
        <w:adjustRightInd w:val="0"/>
        <w:ind w:firstLine="540"/>
        <w:rPr>
          <w:sz w:val="26"/>
          <w:szCs w:val="26"/>
        </w:rPr>
      </w:pPr>
      <w:r w:rsidRPr="006657F4">
        <w:rPr>
          <w:sz w:val="26"/>
          <w:szCs w:val="26"/>
        </w:rPr>
        <w:t>8.6. В случае неисполнения или ненадлежащего исполнения Страхователем обязательств, предусмотренных Контрактом, за исключением просрочки исполнения Страхователем обязательств (в том числе гарантийного обязательства) предусмотренных Контрактом, Страхователь уплачивает Страховщику штраф.</w:t>
      </w:r>
    </w:p>
    <w:p w:rsidR="004802E7" w:rsidRPr="006657F4" w:rsidRDefault="004802E7" w:rsidP="00B14063">
      <w:pPr>
        <w:ind w:firstLine="540"/>
        <w:rPr>
          <w:sz w:val="26"/>
          <w:szCs w:val="26"/>
        </w:rPr>
      </w:pPr>
      <w:r w:rsidRPr="006657F4">
        <w:rPr>
          <w:sz w:val="26"/>
          <w:szCs w:val="26"/>
        </w:rPr>
        <w:t xml:space="preserve">Размер штрафа устанавливается в размере 10 (десяти) процентов от цены Контракта и </w:t>
      </w:r>
      <w:proofErr w:type="gramStart"/>
      <w:r w:rsidRPr="006657F4">
        <w:rPr>
          <w:sz w:val="26"/>
          <w:szCs w:val="26"/>
        </w:rPr>
        <w:t xml:space="preserve">составляет </w:t>
      </w:r>
      <w:r>
        <w:rPr>
          <w:sz w:val="26"/>
          <w:szCs w:val="26"/>
        </w:rPr>
        <w:t xml:space="preserve"> 2</w:t>
      </w:r>
      <w:proofErr w:type="gramEnd"/>
      <w:r>
        <w:rPr>
          <w:sz w:val="26"/>
          <w:szCs w:val="26"/>
        </w:rPr>
        <w:t> 030 (две тысячи триста девять</w:t>
      </w:r>
      <w:r w:rsidRPr="006657F4">
        <w:rPr>
          <w:sz w:val="26"/>
          <w:szCs w:val="26"/>
        </w:rPr>
        <w:t>) руб</w:t>
      </w:r>
      <w:r>
        <w:rPr>
          <w:sz w:val="26"/>
          <w:szCs w:val="26"/>
        </w:rPr>
        <w:t>лей 98 </w:t>
      </w:r>
      <w:r w:rsidRPr="006657F4">
        <w:rPr>
          <w:sz w:val="26"/>
          <w:szCs w:val="26"/>
        </w:rPr>
        <w:t>копеек.</w:t>
      </w:r>
    </w:p>
    <w:p w:rsidR="004802E7" w:rsidRPr="006657F4" w:rsidRDefault="004802E7" w:rsidP="00B14063">
      <w:pPr>
        <w:autoSpaceDE w:val="0"/>
        <w:autoSpaceDN w:val="0"/>
        <w:adjustRightInd w:val="0"/>
        <w:ind w:firstLine="540"/>
        <w:rPr>
          <w:sz w:val="26"/>
          <w:szCs w:val="26"/>
        </w:rPr>
      </w:pPr>
      <w:r w:rsidRPr="006657F4">
        <w:rPr>
          <w:sz w:val="26"/>
          <w:szCs w:val="26"/>
        </w:rPr>
        <w:t>8.7. Общая сумма начисленной неустойки (штрафов, пени) за неисполнение или ненадлежащее исполнение Страхователем обязательств, предусмотренных Контрактом, не может превышать цену Контракта.</w:t>
      </w:r>
    </w:p>
    <w:p w:rsidR="004802E7" w:rsidRPr="006657F4" w:rsidRDefault="004802E7" w:rsidP="00B14063">
      <w:pPr>
        <w:ind w:firstLine="540"/>
        <w:rPr>
          <w:sz w:val="26"/>
          <w:szCs w:val="26"/>
        </w:rPr>
      </w:pPr>
      <w:r w:rsidRPr="006657F4">
        <w:rPr>
          <w:sz w:val="26"/>
          <w:szCs w:val="26"/>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02E7" w:rsidRPr="006657F4" w:rsidRDefault="004802E7" w:rsidP="00B14063">
      <w:pPr>
        <w:widowControl w:val="0"/>
        <w:ind w:firstLine="567"/>
        <w:rPr>
          <w:sz w:val="26"/>
          <w:szCs w:val="26"/>
        </w:rPr>
      </w:pPr>
      <w:r w:rsidRPr="006657F4">
        <w:rPr>
          <w:sz w:val="26"/>
          <w:szCs w:val="26"/>
        </w:rPr>
        <w:t>8.9. Уплата неустойки (штрафа, пени) не освобождает Стороны от исполнения обязательств по Контракту.</w:t>
      </w:r>
    </w:p>
    <w:p w:rsidR="004802E7" w:rsidRPr="006657F4" w:rsidRDefault="004802E7" w:rsidP="00B14063">
      <w:pPr>
        <w:ind w:firstLine="567"/>
        <w:rPr>
          <w:sz w:val="26"/>
          <w:szCs w:val="26"/>
        </w:rPr>
      </w:pPr>
      <w:r w:rsidRPr="006657F4">
        <w:rPr>
          <w:sz w:val="26"/>
          <w:szCs w:val="26"/>
        </w:rPr>
        <w:t>8.10. Вред, причиненный третьим лицам по вине Страхователя при исполнении обязательств по Контракту, возмещается за его счет.</w:t>
      </w:r>
    </w:p>
    <w:p w:rsidR="004802E7" w:rsidRPr="006657F4" w:rsidRDefault="004802E7" w:rsidP="00B14063">
      <w:pPr>
        <w:ind w:firstLine="567"/>
        <w:rPr>
          <w:sz w:val="26"/>
          <w:szCs w:val="26"/>
        </w:rPr>
      </w:pPr>
      <w:r w:rsidRPr="006657F4">
        <w:rPr>
          <w:sz w:val="26"/>
          <w:szCs w:val="26"/>
        </w:rPr>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02E7" w:rsidRPr="006657F4" w:rsidRDefault="004802E7" w:rsidP="00B14063">
      <w:pPr>
        <w:ind w:firstLine="567"/>
        <w:rPr>
          <w:sz w:val="26"/>
          <w:szCs w:val="26"/>
        </w:rPr>
      </w:pPr>
    </w:p>
    <w:p w:rsidR="004802E7" w:rsidRPr="00E15CFE" w:rsidRDefault="004802E7" w:rsidP="00E15CFE">
      <w:pPr>
        <w:pStyle w:val="affffa"/>
        <w:numPr>
          <w:ilvl w:val="0"/>
          <w:numId w:val="40"/>
        </w:numPr>
        <w:jc w:val="center"/>
        <w:rPr>
          <w:b/>
          <w:sz w:val="26"/>
          <w:szCs w:val="26"/>
        </w:rPr>
      </w:pPr>
      <w:r w:rsidRPr="00E15CFE">
        <w:rPr>
          <w:b/>
          <w:sz w:val="26"/>
          <w:szCs w:val="26"/>
        </w:rPr>
        <w:t>Порядок разрешения споров</w:t>
      </w:r>
    </w:p>
    <w:p w:rsidR="004802E7" w:rsidRPr="00E15CFE" w:rsidRDefault="004802E7" w:rsidP="00E15CFE">
      <w:pPr>
        <w:pStyle w:val="affffa"/>
        <w:ind w:left="927"/>
        <w:rPr>
          <w:b/>
          <w:sz w:val="26"/>
          <w:szCs w:val="26"/>
        </w:rPr>
      </w:pPr>
    </w:p>
    <w:p w:rsidR="004802E7" w:rsidRPr="006657F4" w:rsidRDefault="004802E7" w:rsidP="00B14063">
      <w:pPr>
        <w:pStyle w:val="a5"/>
        <w:ind w:left="0"/>
        <w:rPr>
          <w:sz w:val="26"/>
          <w:szCs w:val="26"/>
        </w:rPr>
      </w:pPr>
      <w:r w:rsidRPr="006657F4">
        <w:rPr>
          <w:sz w:val="26"/>
          <w:szCs w:val="26"/>
        </w:rPr>
        <w:t xml:space="preserve">          9.1. Все споры, возникающие в процессе заключения и исполнения Контракта, решаются Сторонами путем переговоров. При не достижении соглашения Сторон спор подлежат разрешению в Арбитражном Суде г. Москвы при условии предварительного соблюдения претензионного порядка, предусмотренного настоящим Контрактом.</w:t>
      </w:r>
    </w:p>
    <w:p w:rsidR="004802E7" w:rsidRPr="006657F4" w:rsidRDefault="004802E7" w:rsidP="00B14063">
      <w:pPr>
        <w:pStyle w:val="a5"/>
        <w:ind w:left="0"/>
        <w:rPr>
          <w:sz w:val="26"/>
          <w:szCs w:val="26"/>
        </w:rPr>
      </w:pPr>
      <w:r w:rsidRPr="006657F4">
        <w:rPr>
          <w:sz w:val="26"/>
          <w:szCs w:val="26"/>
        </w:rPr>
        <w:t xml:space="preserve">         9.2.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4802E7" w:rsidRPr="006657F4" w:rsidRDefault="004802E7" w:rsidP="00B14063">
      <w:pPr>
        <w:pStyle w:val="a5"/>
        <w:ind w:left="0"/>
        <w:rPr>
          <w:sz w:val="26"/>
          <w:szCs w:val="26"/>
        </w:rPr>
      </w:pPr>
      <w:r w:rsidRPr="006657F4">
        <w:rPr>
          <w:sz w:val="26"/>
          <w:szCs w:val="26"/>
        </w:rPr>
        <w:t xml:space="preserve">        9.3.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4802E7" w:rsidRPr="006657F4" w:rsidRDefault="004802E7" w:rsidP="00B14063">
      <w:pPr>
        <w:widowControl w:val="0"/>
        <w:suppressAutoHyphens/>
        <w:autoSpaceDE w:val="0"/>
        <w:rPr>
          <w:sz w:val="26"/>
          <w:szCs w:val="26"/>
        </w:rPr>
      </w:pPr>
      <w:r w:rsidRPr="006657F4">
        <w:rPr>
          <w:sz w:val="26"/>
          <w:szCs w:val="26"/>
        </w:rPr>
        <w:t xml:space="preserve">         9.4.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4802E7" w:rsidRPr="006657F4" w:rsidRDefault="004802E7" w:rsidP="00B14063">
      <w:pPr>
        <w:widowControl w:val="0"/>
        <w:tabs>
          <w:tab w:val="left" w:pos="1267"/>
        </w:tabs>
        <w:contextualSpacing/>
        <w:rPr>
          <w:sz w:val="26"/>
          <w:szCs w:val="26"/>
        </w:rPr>
      </w:pPr>
    </w:p>
    <w:p w:rsidR="004802E7" w:rsidRPr="00E15CFE" w:rsidRDefault="004802E7" w:rsidP="00E15CFE">
      <w:pPr>
        <w:pStyle w:val="affffa"/>
        <w:numPr>
          <w:ilvl w:val="0"/>
          <w:numId w:val="40"/>
        </w:numPr>
        <w:tabs>
          <w:tab w:val="left" w:pos="0"/>
        </w:tabs>
        <w:jc w:val="center"/>
        <w:rPr>
          <w:b/>
          <w:sz w:val="26"/>
          <w:szCs w:val="26"/>
        </w:rPr>
      </w:pPr>
      <w:r w:rsidRPr="00E15CFE">
        <w:rPr>
          <w:b/>
          <w:sz w:val="26"/>
          <w:szCs w:val="26"/>
        </w:rPr>
        <w:t>Обстоятельства непреодолимой силы</w:t>
      </w:r>
    </w:p>
    <w:p w:rsidR="004802E7" w:rsidRPr="00E15CFE" w:rsidRDefault="004802E7" w:rsidP="00E15CFE">
      <w:pPr>
        <w:pStyle w:val="affffa"/>
        <w:tabs>
          <w:tab w:val="left" w:pos="0"/>
        </w:tabs>
        <w:ind w:left="927"/>
        <w:rPr>
          <w:b/>
          <w:sz w:val="26"/>
          <w:szCs w:val="26"/>
        </w:rPr>
      </w:pPr>
    </w:p>
    <w:p w:rsidR="004802E7" w:rsidRPr="006657F4" w:rsidRDefault="004802E7" w:rsidP="00B14063">
      <w:pPr>
        <w:widowControl w:val="0"/>
        <w:autoSpaceDE w:val="0"/>
        <w:autoSpaceDN w:val="0"/>
        <w:adjustRightInd w:val="0"/>
        <w:ind w:firstLine="708"/>
        <w:rPr>
          <w:sz w:val="26"/>
          <w:szCs w:val="26"/>
        </w:rPr>
      </w:pPr>
      <w:r w:rsidRPr="006657F4">
        <w:rPr>
          <w:sz w:val="26"/>
          <w:szCs w:val="26"/>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802E7" w:rsidRPr="006657F4" w:rsidRDefault="004802E7" w:rsidP="00B14063">
      <w:pPr>
        <w:widowControl w:val="0"/>
        <w:autoSpaceDE w:val="0"/>
        <w:autoSpaceDN w:val="0"/>
        <w:adjustRightInd w:val="0"/>
        <w:ind w:firstLine="708"/>
        <w:rPr>
          <w:sz w:val="26"/>
          <w:szCs w:val="26"/>
        </w:rPr>
      </w:pPr>
      <w:r w:rsidRPr="006657F4">
        <w:rPr>
          <w:sz w:val="26"/>
          <w:szCs w:val="26"/>
        </w:rPr>
        <w:t>Указанные события должны носить чрезвычайный, непредвиденный и непредотвратимый характер, возникнуть после заключения Контракту и не зависеть от воли Сторон.</w:t>
      </w:r>
    </w:p>
    <w:p w:rsidR="004802E7" w:rsidRPr="006657F4" w:rsidRDefault="004802E7" w:rsidP="00B14063">
      <w:pPr>
        <w:widowControl w:val="0"/>
        <w:autoSpaceDE w:val="0"/>
        <w:autoSpaceDN w:val="0"/>
        <w:adjustRightInd w:val="0"/>
        <w:ind w:firstLine="708"/>
        <w:rPr>
          <w:sz w:val="26"/>
          <w:szCs w:val="26"/>
        </w:rPr>
      </w:pPr>
      <w:r w:rsidRPr="006657F4">
        <w:rPr>
          <w:sz w:val="26"/>
          <w:szCs w:val="26"/>
        </w:rPr>
        <w:t>10.2.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802E7" w:rsidRPr="006657F4" w:rsidRDefault="004802E7" w:rsidP="00B14063">
      <w:pPr>
        <w:widowControl w:val="0"/>
        <w:autoSpaceDE w:val="0"/>
        <w:autoSpaceDN w:val="0"/>
        <w:adjustRightInd w:val="0"/>
        <w:ind w:firstLine="708"/>
        <w:rPr>
          <w:sz w:val="26"/>
          <w:szCs w:val="26"/>
        </w:rPr>
      </w:pPr>
      <w:r w:rsidRPr="006657F4">
        <w:rPr>
          <w:sz w:val="26"/>
          <w:szCs w:val="26"/>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4802E7" w:rsidRPr="006657F4" w:rsidRDefault="004802E7" w:rsidP="00B14063">
      <w:pPr>
        <w:widowControl w:val="0"/>
        <w:autoSpaceDE w:val="0"/>
        <w:autoSpaceDN w:val="0"/>
        <w:adjustRightInd w:val="0"/>
        <w:ind w:firstLine="708"/>
        <w:rPr>
          <w:sz w:val="26"/>
          <w:szCs w:val="26"/>
        </w:rPr>
      </w:pPr>
      <w:r w:rsidRPr="006657F4">
        <w:rPr>
          <w:sz w:val="26"/>
          <w:szCs w:val="26"/>
        </w:rPr>
        <w:t xml:space="preserve">10.4. Сторона должна в течение 10 дней с момента прекращения </w:t>
      </w:r>
      <w:r w:rsidRPr="006657F4">
        <w:rPr>
          <w:sz w:val="26"/>
          <w:szCs w:val="26"/>
        </w:rPr>
        <w:br/>
        <w:t xml:space="preserve">форс-мажорных обстоятельств передать другой Стороне сертификат </w:t>
      </w:r>
      <w:r w:rsidRPr="006657F4">
        <w:rPr>
          <w:sz w:val="26"/>
          <w:szCs w:val="26"/>
        </w:rPr>
        <w:br/>
        <w:t xml:space="preserve">торгово-промышленной палаты или иного компетентного органа или организации о </w:t>
      </w:r>
      <w:r w:rsidRPr="006657F4">
        <w:rPr>
          <w:sz w:val="26"/>
          <w:szCs w:val="26"/>
        </w:rPr>
        <w:lastRenderedPageBreak/>
        <w:t>наличии и продолжительности форс-мажорных обстоятельств.</w:t>
      </w:r>
    </w:p>
    <w:p w:rsidR="004802E7" w:rsidRPr="006657F4" w:rsidRDefault="004802E7" w:rsidP="00B14063">
      <w:pPr>
        <w:widowControl w:val="0"/>
        <w:autoSpaceDE w:val="0"/>
        <w:autoSpaceDN w:val="0"/>
        <w:adjustRightInd w:val="0"/>
        <w:ind w:firstLine="708"/>
        <w:rPr>
          <w:sz w:val="26"/>
          <w:szCs w:val="26"/>
        </w:rPr>
      </w:pPr>
      <w:r w:rsidRPr="006657F4">
        <w:rPr>
          <w:sz w:val="26"/>
          <w:szCs w:val="26"/>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802E7" w:rsidRPr="006657F4" w:rsidRDefault="004802E7" w:rsidP="00B14063">
      <w:pPr>
        <w:ind w:firstLine="709"/>
        <w:rPr>
          <w:sz w:val="26"/>
          <w:szCs w:val="26"/>
        </w:rPr>
      </w:pPr>
      <w:r w:rsidRPr="006657F4">
        <w:rPr>
          <w:sz w:val="26"/>
          <w:szCs w:val="26"/>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802E7" w:rsidRPr="006657F4" w:rsidRDefault="004802E7" w:rsidP="00B14063">
      <w:pPr>
        <w:ind w:firstLine="709"/>
        <w:rPr>
          <w:sz w:val="26"/>
          <w:szCs w:val="26"/>
        </w:rPr>
      </w:pPr>
    </w:p>
    <w:p w:rsidR="004802E7" w:rsidRPr="00E15CFE" w:rsidRDefault="004802E7" w:rsidP="00E15CFE">
      <w:pPr>
        <w:pStyle w:val="affffa"/>
        <w:numPr>
          <w:ilvl w:val="0"/>
          <w:numId w:val="40"/>
        </w:numPr>
        <w:jc w:val="center"/>
        <w:rPr>
          <w:b/>
          <w:sz w:val="26"/>
          <w:szCs w:val="26"/>
        </w:rPr>
      </w:pPr>
      <w:r w:rsidRPr="00E15CFE">
        <w:rPr>
          <w:b/>
          <w:sz w:val="26"/>
          <w:szCs w:val="26"/>
        </w:rPr>
        <w:t>Порядок одностороннего отказа от исполнения Контракта</w:t>
      </w:r>
    </w:p>
    <w:p w:rsidR="004802E7" w:rsidRPr="00E15CFE" w:rsidRDefault="004802E7" w:rsidP="00E15CFE">
      <w:pPr>
        <w:pStyle w:val="affffa"/>
        <w:ind w:left="927"/>
        <w:rPr>
          <w:b/>
          <w:sz w:val="26"/>
          <w:szCs w:val="26"/>
        </w:rPr>
      </w:pPr>
    </w:p>
    <w:p w:rsidR="004802E7" w:rsidRPr="006657F4" w:rsidRDefault="004802E7" w:rsidP="00B14063">
      <w:pPr>
        <w:pStyle w:val="a5"/>
        <w:ind w:left="0" w:firstLine="851"/>
        <w:rPr>
          <w:sz w:val="26"/>
          <w:szCs w:val="26"/>
        </w:rPr>
      </w:pPr>
      <w:r w:rsidRPr="006657F4">
        <w:rPr>
          <w:sz w:val="26"/>
          <w:szCs w:val="26"/>
        </w:rPr>
        <w:t>11.1. Страхователь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802E7" w:rsidRPr="006657F4" w:rsidRDefault="004802E7" w:rsidP="00B14063">
      <w:pPr>
        <w:pStyle w:val="a5"/>
        <w:ind w:left="0" w:firstLine="851"/>
        <w:rPr>
          <w:sz w:val="26"/>
          <w:szCs w:val="26"/>
        </w:rPr>
      </w:pPr>
      <w:r w:rsidRPr="006657F4">
        <w:rPr>
          <w:sz w:val="26"/>
          <w:szCs w:val="26"/>
        </w:rPr>
        <w:t>11.2. Страхователь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 6.1. настоящего Контракта.</w:t>
      </w:r>
    </w:p>
    <w:p w:rsidR="004802E7" w:rsidRPr="006657F4" w:rsidRDefault="004802E7" w:rsidP="00B14063">
      <w:pPr>
        <w:pStyle w:val="a5"/>
        <w:ind w:left="0" w:firstLine="851"/>
        <w:rPr>
          <w:sz w:val="26"/>
          <w:szCs w:val="26"/>
        </w:rPr>
      </w:pPr>
      <w:r w:rsidRPr="006657F4">
        <w:rPr>
          <w:sz w:val="26"/>
          <w:szCs w:val="26"/>
        </w:rPr>
        <w:t>11.3. Если Страхователем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Страхователем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Страхователя от исполнения Контракта.</w:t>
      </w:r>
    </w:p>
    <w:p w:rsidR="004802E7" w:rsidRPr="006657F4" w:rsidRDefault="004802E7" w:rsidP="00B14063">
      <w:pPr>
        <w:pStyle w:val="a5"/>
        <w:ind w:left="0" w:firstLine="851"/>
        <w:rPr>
          <w:sz w:val="26"/>
          <w:szCs w:val="26"/>
        </w:rPr>
      </w:pPr>
      <w:r w:rsidRPr="006657F4">
        <w:rPr>
          <w:sz w:val="26"/>
          <w:szCs w:val="26"/>
        </w:rPr>
        <w:t xml:space="preserve">11.4. Решение Страхователя об одностороннем отказе от исполнения Контракта не позднее чем в течении трех рабочих дней с даты принятия указанного решения, размещается в единой информационной системе и направляется Страховщику по почте заказным письмом с уведомлением о вручении по адресу Страховщика,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Государственный заказчиком подтверждения о его вручению Страховщику. Выполнение Страхователем требований настоящей части считается надлежащим уведомлением Страховщика об одностороннем отказе от исполнения Контракта. Датой такого надлежащего уведомления признается дата получения Страхователем информации об отсутствии Страховщика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Страхователя об одностороннем отказе от заключения Контракта в единой информационной системе. </w:t>
      </w:r>
    </w:p>
    <w:p w:rsidR="004802E7" w:rsidRPr="006657F4" w:rsidRDefault="004802E7" w:rsidP="00B14063">
      <w:pPr>
        <w:pStyle w:val="a5"/>
        <w:ind w:left="0" w:firstLine="851"/>
        <w:rPr>
          <w:sz w:val="26"/>
          <w:szCs w:val="26"/>
        </w:rPr>
      </w:pPr>
      <w:r w:rsidRPr="006657F4">
        <w:rPr>
          <w:sz w:val="26"/>
          <w:szCs w:val="26"/>
        </w:rPr>
        <w:t>11.5. Решение Страхователя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Страхователя</w:t>
      </w:r>
      <w:r>
        <w:rPr>
          <w:sz w:val="26"/>
          <w:szCs w:val="26"/>
        </w:rPr>
        <w:t xml:space="preserve"> </w:t>
      </w:r>
      <w:r w:rsidRPr="006657F4">
        <w:rPr>
          <w:sz w:val="26"/>
          <w:szCs w:val="26"/>
        </w:rPr>
        <w:t>Страховщиком об одностороннем отказе от исполнения Контракта.</w:t>
      </w:r>
    </w:p>
    <w:p w:rsidR="004802E7" w:rsidRPr="006657F4" w:rsidRDefault="004802E7" w:rsidP="00B14063">
      <w:pPr>
        <w:pStyle w:val="a5"/>
        <w:ind w:left="0" w:firstLine="851"/>
        <w:rPr>
          <w:sz w:val="26"/>
          <w:szCs w:val="26"/>
        </w:rPr>
      </w:pPr>
      <w:r w:rsidRPr="006657F4">
        <w:rPr>
          <w:sz w:val="26"/>
          <w:szCs w:val="26"/>
        </w:rPr>
        <w:lastRenderedPageBreak/>
        <w:t xml:space="preserve">11.6. Страхователь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Страховщика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Страхователю компенсированы затраты на проведение экспертизы в соответствии с </w:t>
      </w:r>
      <w:hyperlink r:id="rId9" w:history="1">
        <w:r w:rsidRPr="006657F4">
          <w:rPr>
            <w:sz w:val="26"/>
            <w:szCs w:val="26"/>
          </w:rPr>
          <w:t>п.</w:t>
        </w:r>
      </w:hyperlink>
      <w:r w:rsidRPr="006657F4">
        <w:rPr>
          <w:sz w:val="26"/>
          <w:szCs w:val="26"/>
        </w:rPr>
        <w:t xml:space="preserve"> 11.4. настоящего Контракта. Данное правило не применяется в случае повторного нарушения Страховщиком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4802E7" w:rsidRPr="006657F4" w:rsidRDefault="004802E7" w:rsidP="00B14063">
      <w:pPr>
        <w:pStyle w:val="a5"/>
        <w:ind w:left="0" w:firstLine="851"/>
        <w:rPr>
          <w:sz w:val="26"/>
          <w:szCs w:val="26"/>
        </w:rPr>
      </w:pPr>
      <w:r w:rsidRPr="006657F4">
        <w:rPr>
          <w:sz w:val="26"/>
          <w:szCs w:val="26"/>
        </w:rPr>
        <w:t>11.7. Страхователь обязан принять решение об одностороннем отказе от исполнения Контракта, если в ходе исполнения Контракта установлено, что Страховщики (или) оказываемые услуги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Страховщика.</w:t>
      </w:r>
    </w:p>
    <w:p w:rsidR="004802E7" w:rsidRPr="006657F4" w:rsidRDefault="004802E7" w:rsidP="00B14063">
      <w:pPr>
        <w:pStyle w:val="a5"/>
        <w:ind w:left="0" w:firstLine="851"/>
        <w:rPr>
          <w:sz w:val="26"/>
          <w:szCs w:val="26"/>
        </w:rPr>
      </w:pPr>
      <w:r w:rsidRPr="006657F4">
        <w:rPr>
          <w:sz w:val="26"/>
          <w:szCs w:val="26"/>
        </w:rPr>
        <w:t>11.8. Информация о Страховщике, с которым Контракт был расторгнут в связи с односторонним отказом Страхователя от исполнения Контракта, за исключением случаев, предусмотренных письмом ФАС от 16.03.2017 №ИА/1679/17, включается в установленном Законом № 44-ФЗ порядке в реестр недобросовестных поставщиков (подрядчиков, исполнителей).</w:t>
      </w:r>
    </w:p>
    <w:p w:rsidR="004802E7" w:rsidRPr="006657F4" w:rsidRDefault="004802E7" w:rsidP="00B14063">
      <w:pPr>
        <w:pStyle w:val="a5"/>
        <w:ind w:left="0" w:firstLine="851"/>
        <w:rPr>
          <w:sz w:val="26"/>
          <w:szCs w:val="26"/>
        </w:rPr>
      </w:pPr>
      <w:r w:rsidRPr="006657F4">
        <w:rPr>
          <w:sz w:val="26"/>
          <w:szCs w:val="26"/>
        </w:rPr>
        <w:t xml:space="preserve">11.9. </w:t>
      </w:r>
      <w:proofErr w:type="gramStart"/>
      <w:r w:rsidRPr="006657F4">
        <w:rPr>
          <w:sz w:val="26"/>
          <w:szCs w:val="26"/>
        </w:rPr>
        <w:t>Страховщик  вправе</w:t>
      </w:r>
      <w:proofErr w:type="gramEnd"/>
      <w:r w:rsidRPr="006657F4">
        <w:rPr>
          <w:sz w:val="26"/>
          <w:szCs w:val="26"/>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802E7" w:rsidRPr="006657F4" w:rsidRDefault="004802E7" w:rsidP="00B14063">
      <w:pPr>
        <w:pStyle w:val="a5"/>
        <w:ind w:left="0" w:firstLine="851"/>
        <w:rPr>
          <w:sz w:val="26"/>
          <w:szCs w:val="26"/>
        </w:rPr>
      </w:pPr>
      <w:r w:rsidRPr="006657F4">
        <w:rPr>
          <w:sz w:val="26"/>
          <w:szCs w:val="26"/>
        </w:rPr>
        <w:t>11.10. Решение Страховщика об одностороннем отказе от исполнения Контракта не позднее чем в течение трех рабочих дней с даты принятия такого решения, направляется Страхователю по почте заказным письмом с уведомлением о вручении по адресу Страхователя,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Страховщиком подтверждения о его вручении Государственному заказчику. Выполнение Страховщиком требований настоящей части считается надлежащим уведомлением Страхователя об одностороннем отказе от исполнения Контракта. Датой такого надлежащего уведомления признается дата получения Страховщиком подтверждения о вручении Страхователю указанного уведомления.</w:t>
      </w:r>
    </w:p>
    <w:p w:rsidR="004802E7" w:rsidRPr="006657F4" w:rsidRDefault="004802E7" w:rsidP="00B14063">
      <w:pPr>
        <w:pStyle w:val="a5"/>
        <w:ind w:left="0" w:firstLine="851"/>
        <w:rPr>
          <w:sz w:val="26"/>
          <w:szCs w:val="26"/>
        </w:rPr>
      </w:pPr>
      <w:r w:rsidRPr="006657F4">
        <w:rPr>
          <w:sz w:val="26"/>
          <w:szCs w:val="26"/>
        </w:rPr>
        <w:t>11.11. Решение Страховщика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Страховщиком Страхователя об одностороннем отказе от исполнения Контракта.</w:t>
      </w:r>
    </w:p>
    <w:p w:rsidR="004802E7" w:rsidRPr="006657F4" w:rsidRDefault="004802E7" w:rsidP="00B14063">
      <w:pPr>
        <w:pStyle w:val="a5"/>
        <w:ind w:left="0" w:firstLine="851"/>
        <w:rPr>
          <w:sz w:val="26"/>
          <w:szCs w:val="26"/>
        </w:rPr>
      </w:pPr>
      <w:r w:rsidRPr="006657F4">
        <w:rPr>
          <w:sz w:val="26"/>
          <w:szCs w:val="26"/>
        </w:rPr>
        <w:t>11.12. Страховщик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Страхователя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802E7" w:rsidRPr="006657F4" w:rsidRDefault="004802E7" w:rsidP="007D2DD1">
      <w:pPr>
        <w:pStyle w:val="a5"/>
        <w:ind w:left="0" w:firstLine="851"/>
        <w:rPr>
          <w:sz w:val="26"/>
          <w:szCs w:val="26"/>
        </w:rPr>
      </w:pPr>
      <w:r w:rsidRPr="006657F4">
        <w:rPr>
          <w:sz w:val="26"/>
          <w:szCs w:val="26"/>
        </w:rPr>
        <w:t xml:space="preserve">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sidRPr="006657F4">
        <w:rPr>
          <w:sz w:val="26"/>
          <w:szCs w:val="26"/>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4802E7" w:rsidRPr="006657F4" w:rsidRDefault="004802E7" w:rsidP="00B14063">
      <w:pPr>
        <w:ind w:firstLine="567"/>
        <w:jc w:val="center"/>
        <w:rPr>
          <w:b/>
          <w:sz w:val="26"/>
          <w:szCs w:val="26"/>
        </w:rPr>
      </w:pPr>
    </w:p>
    <w:p w:rsidR="004802E7" w:rsidRPr="00E15CFE" w:rsidRDefault="004802E7" w:rsidP="00E15CFE">
      <w:pPr>
        <w:pStyle w:val="affffa"/>
        <w:numPr>
          <w:ilvl w:val="0"/>
          <w:numId w:val="40"/>
        </w:numPr>
        <w:jc w:val="center"/>
        <w:rPr>
          <w:b/>
          <w:sz w:val="26"/>
          <w:szCs w:val="26"/>
        </w:rPr>
      </w:pPr>
      <w:r w:rsidRPr="00E15CFE">
        <w:rPr>
          <w:b/>
          <w:sz w:val="26"/>
          <w:szCs w:val="26"/>
        </w:rPr>
        <w:t>Срок действия, порядок изменения Контракта</w:t>
      </w:r>
    </w:p>
    <w:p w:rsidR="004802E7" w:rsidRPr="00E15CFE" w:rsidRDefault="004802E7" w:rsidP="00E15CFE">
      <w:pPr>
        <w:pStyle w:val="affffa"/>
        <w:ind w:left="927"/>
        <w:rPr>
          <w:b/>
          <w:sz w:val="26"/>
          <w:szCs w:val="26"/>
        </w:rPr>
      </w:pPr>
    </w:p>
    <w:p w:rsidR="004802E7" w:rsidRPr="006657F4" w:rsidRDefault="004802E7" w:rsidP="00B14063">
      <w:pPr>
        <w:ind w:firstLine="567"/>
        <w:rPr>
          <w:sz w:val="26"/>
          <w:szCs w:val="26"/>
        </w:rPr>
      </w:pPr>
      <w:r w:rsidRPr="006657F4">
        <w:rPr>
          <w:sz w:val="26"/>
          <w:szCs w:val="26"/>
        </w:rPr>
        <w:t>12.1. Настоящий Контракт вступает в силу с момента подписания его Сторонами и действует:</w:t>
      </w:r>
    </w:p>
    <w:p w:rsidR="004802E7" w:rsidRPr="006657F4" w:rsidRDefault="004802E7" w:rsidP="00B14063">
      <w:pPr>
        <w:ind w:firstLine="567"/>
        <w:rPr>
          <w:sz w:val="26"/>
          <w:szCs w:val="26"/>
        </w:rPr>
      </w:pPr>
      <w:r w:rsidRPr="006657F4">
        <w:rPr>
          <w:sz w:val="26"/>
          <w:szCs w:val="26"/>
        </w:rPr>
        <w:t>в части оказания страховых услуг и исполнения обязательств, предусмотренных настоящим Контрактом в течение 12 месяцев с даты выдачи последнего страхового полиса.</w:t>
      </w:r>
    </w:p>
    <w:p w:rsidR="004802E7" w:rsidRPr="006657F4" w:rsidRDefault="004802E7" w:rsidP="00B14063">
      <w:pPr>
        <w:ind w:firstLine="567"/>
        <w:rPr>
          <w:sz w:val="26"/>
          <w:szCs w:val="26"/>
        </w:rPr>
      </w:pPr>
      <w:r w:rsidRPr="006657F4">
        <w:rPr>
          <w:sz w:val="26"/>
          <w:szCs w:val="26"/>
        </w:rPr>
        <w:t>12.2. Изменение существенных условий настоящего Контракта при его исполнении допускается по соглашению Сторон в следующих случаях:</w:t>
      </w:r>
    </w:p>
    <w:p w:rsidR="004802E7" w:rsidRPr="006657F4" w:rsidRDefault="004802E7" w:rsidP="00B14063">
      <w:pPr>
        <w:ind w:firstLine="567"/>
        <w:rPr>
          <w:sz w:val="26"/>
          <w:szCs w:val="26"/>
        </w:rPr>
      </w:pPr>
      <w:r w:rsidRPr="006657F4">
        <w:rPr>
          <w:sz w:val="26"/>
          <w:szCs w:val="26"/>
        </w:rPr>
        <w:t>предусмотренных п.6 ст.161 Бюджетного кодекса РФ, при уменьшении ранее доведенных до Заказчика как получателя бюджетных средств лимитов бюджетных обязательств.</w:t>
      </w:r>
    </w:p>
    <w:p w:rsidR="004802E7" w:rsidRPr="006657F4" w:rsidRDefault="004802E7" w:rsidP="00B14063">
      <w:pPr>
        <w:ind w:firstLine="567"/>
        <w:rPr>
          <w:sz w:val="26"/>
          <w:szCs w:val="26"/>
        </w:rPr>
      </w:pPr>
      <w:r w:rsidRPr="006657F4">
        <w:rPr>
          <w:sz w:val="26"/>
          <w:szCs w:val="26"/>
        </w:rPr>
        <w:t>По согласованию Страхователя со Страховщиком допускается оказание услуг, качество которых является улучшенным по сравнению с качеством, указанным в Контракте.</w:t>
      </w:r>
    </w:p>
    <w:p w:rsidR="004802E7" w:rsidRPr="006657F4" w:rsidRDefault="004802E7" w:rsidP="00B14063">
      <w:pPr>
        <w:ind w:firstLine="567"/>
        <w:rPr>
          <w:sz w:val="26"/>
          <w:szCs w:val="26"/>
        </w:rPr>
      </w:pPr>
      <w:r w:rsidRPr="006657F4">
        <w:rPr>
          <w:sz w:val="26"/>
          <w:szCs w:val="26"/>
        </w:rPr>
        <w:t xml:space="preserve">12.3. Страхователь в праве принять решение об одностороннем отказе от исполнения настоящего Контракта в соответствии с положениями </w:t>
      </w:r>
      <w:r w:rsidRPr="006657F4">
        <w:rPr>
          <w:sz w:val="26"/>
          <w:szCs w:val="26"/>
        </w:rPr>
        <w:br/>
        <w:t>частей 8-26 ст. 95 Федерального закона</w:t>
      </w:r>
      <w:r w:rsidR="00F05C70">
        <w:rPr>
          <w:sz w:val="26"/>
          <w:szCs w:val="26"/>
        </w:rPr>
        <w:t xml:space="preserve"> </w:t>
      </w:r>
      <w:r w:rsidRPr="006657F4">
        <w:rPr>
          <w:sz w:val="26"/>
          <w:szCs w:val="26"/>
        </w:rPr>
        <w:t>от 05.04.2013 № 44-ФЗ «О контрактной системе в сфере закупок товаров, работ, услуг для обеспечения государственных нужд».</w:t>
      </w:r>
    </w:p>
    <w:p w:rsidR="004802E7" w:rsidRDefault="004802E7" w:rsidP="00B14063">
      <w:pPr>
        <w:ind w:firstLine="567"/>
        <w:rPr>
          <w:sz w:val="26"/>
          <w:szCs w:val="26"/>
        </w:rPr>
      </w:pPr>
      <w:r w:rsidRPr="006657F4">
        <w:rPr>
          <w:sz w:val="26"/>
          <w:szCs w:val="26"/>
        </w:rPr>
        <w:t>12.4. Настоящий Контракт может быть расторгнут по соглашению Сторон, решению суда, в случае одностороннего отказа Стороны от исполнения настоящего Контракта в соответствии с гражданским законодательством.</w:t>
      </w:r>
    </w:p>
    <w:p w:rsidR="004802E7" w:rsidRPr="006657F4" w:rsidRDefault="004802E7" w:rsidP="00B14063">
      <w:pPr>
        <w:ind w:firstLine="567"/>
        <w:rPr>
          <w:sz w:val="26"/>
          <w:szCs w:val="26"/>
        </w:rPr>
      </w:pPr>
      <w:r>
        <w:rPr>
          <w:sz w:val="26"/>
          <w:szCs w:val="26"/>
        </w:rPr>
        <w:t>12.5. Срок исполнения контракта до 2</w:t>
      </w:r>
      <w:r w:rsidR="007D2DD1">
        <w:rPr>
          <w:sz w:val="26"/>
          <w:szCs w:val="26"/>
        </w:rPr>
        <w:t>5</w:t>
      </w:r>
      <w:r>
        <w:rPr>
          <w:sz w:val="26"/>
          <w:szCs w:val="26"/>
        </w:rPr>
        <w:t>.12.202</w:t>
      </w:r>
      <w:r w:rsidR="00542C1D">
        <w:rPr>
          <w:sz w:val="26"/>
          <w:szCs w:val="26"/>
        </w:rPr>
        <w:t>6</w:t>
      </w:r>
      <w:r>
        <w:rPr>
          <w:sz w:val="26"/>
          <w:szCs w:val="26"/>
        </w:rPr>
        <w:t>.</w:t>
      </w:r>
    </w:p>
    <w:p w:rsidR="004802E7" w:rsidRPr="006657F4" w:rsidRDefault="004802E7" w:rsidP="00B14063">
      <w:pPr>
        <w:ind w:firstLine="567"/>
        <w:rPr>
          <w:sz w:val="26"/>
          <w:szCs w:val="26"/>
        </w:rPr>
      </w:pPr>
    </w:p>
    <w:p w:rsidR="004802E7" w:rsidRPr="00E15CFE" w:rsidRDefault="004802E7" w:rsidP="00E15CFE">
      <w:pPr>
        <w:pStyle w:val="affffa"/>
        <w:numPr>
          <w:ilvl w:val="0"/>
          <w:numId w:val="40"/>
        </w:numPr>
        <w:jc w:val="center"/>
        <w:rPr>
          <w:b/>
          <w:sz w:val="26"/>
          <w:szCs w:val="26"/>
        </w:rPr>
      </w:pPr>
      <w:r w:rsidRPr="00E15CFE">
        <w:rPr>
          <w:b/>
          <w:sz w:val="26"/>
          <w:szCs w:val="26"/>
        </w:rPr>
        <w:t>Прочие условия</w:t>
      </w:r>
    </w:p>
    <w:p w:rsidR="004802E7" w:rsidRPr="00E15CFE" w:rsidRDefault="004802E7" w:rsidP="00E15CFE">
      <w:pPr>
        <w:pStyle w:val="affffa"/>
        <w:ind w:left="927"/>
        <w:rPr>
          <w:b/>
          <w:sz w:val="26"/>
          <w:szCs w:val="26"/>
        </w:rPr>
      </w:pPr>
    </w:p>
    <w:p w:rsidR="004802E7" w:rsidRPr="006657F4" w:rsidRDefault="004802E7" w:rsidP="00B14063">
      <w:pPr>
        <w:ind w:firstLine="567"/>
        <w:rPr>
          <w:sz w:val="26"/>
          <w:szCs w:val="26"/>
        </w:rPr>
      </w:pPr>
      <w:r w:rsidRPr="006657F4">
        <w:rPr>
          <w:sz w:val="26"/>
          <w:szCs w:val="26"/>
        </w:rPr>
        <w:t>13.1.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14 Контракта.</w:t>
      </w:r>
    </w:p>
    <w:p w:rsidR="004802E7" w:rsidRPr="006657F4" w:rsidRDefault="004802E7" w:rsidP="00173464">
      <w:pPr>
        <w:ind w:firstLine="567"/>
        <w:rPr>
          <w:sz w:val="26"/>
          <w:szCs w:val="26"/>
        </w:rPr>
      </w:pPr>
      <w:r w:rsidRPr="006657F4">
        <w:rPr>
          <w:sz w:val="26"/>
          <w:szCs w:val="26"/>
        </w:rPr>
        <w:t xml:space="preserve"> 13.2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4802E7" w:rsidRPr="006657F4" w:rsidRDefault="004802E7" w:rsidP="00173464">
      <w:pPr>
        <w:ind w:firstLine="567"/>
        <w:rPr>
          <w:sz w:val="26"/>
          <w:szCs w:val="26"/>
        </w:rPr>
      </w:pPr>
      <w:r w:rsidRPr="006657F4">
        <w:rPr>
          <w:sz w:val="26"/>
          <w:szCs w:val="26"/>
        </w:rPr>
        <w:t>13.3.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4802E7" w:rsidRPr="006657F4" w:rsidRDefault="004802E7" w:rsidP="00173464">
      <w:pPr>
        <w:ind w:firstLine="567"/>
        <w:rPr>
          <w:sz w:val="26"/>
          <w:szCs w:val="26"/>
        </w:rPr>
      </w:pPr>
      <w:r w:rsidRPr="006657F4">
        <w:rPr>
          <w:sz w:val="26"/>
          <w:szCs w:val="26"/>
        </w:rPr>
        <w:t>13.4.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4802E7" w:rsidRPr="006657F4" w:rsidRDefault="004802E7" w:rsidP="00173464">
      <w:pPr>
        <w:ind w:firstLine="567"/>
        <w:rPr>
          <w:sz w:val="26"/>
          <w:szCs w:val="26"/>
        </w:rPr>
      </w:pPr>
      <w:r w:rsidRPr="006657F4">
        <w:rPr>
          <w:sz w:val="26"/>
          <w:szCs w:val="26"/>
        </w:rPr>
        <w:t xml:space="preserve">13.5. При исполнении Контракта не допускается перемена Страховщика, за исключением случая, если новый Страховщик является правопреемником Страховщика по настоящему Контракту вследствие реорганизации юридического лица в форме преобразования, слияния или присоединения. </w:t>
      </w:r>
    </w:p>
    <w:p w:rsidR="004802E7" w:rsidRDefault="004802E7" w:rsidP="007D2DD1">
      <w:pPr>
        <w:ind w:firstLine="567"/>
        <w:rPr>
          <w:sz w:val="26"/>
          <w:szCs w:val="26"/>
        </w:rPr>
      </w:pPr>
      <w:r w:rsidRPr="006657F4">
        <w:rPr>
          <w:sz w:val="26"/>
          <w:szCs w:val="26"/>
        </w:rPr>
        <w:lastRenderedPageBreak/>
        <w:t xml:space="preserve">13.6. В случае перемены Государственного заказчика, права и обязанности </w:t>
      </w:r>
    </w:p>
    <w:p w:rsidR="004802E7" w:rsidRPr="006657F4" w:rsidRDefault="004802E7" w:rsidP="00173464">
      <w:pPr>
        <w:ind w:firstLine="567"/>
        <w:rPr>
          <w:sz w:val="26"/>
          <w:szCs w:val="26"/>
        </w:rPr>
      </w:pPr>
      <w:r w:rsidRPr="006657F4">
        <w:rPr>
          <w:sz w:val="26"/>
          <w:szCs w:val="26"/>
        </w:rPr>
        <w:t>Государственного заказчика, предусмотренные Контрактом, переходят к новому Государственному заказчику.</w:t>
      </w:r>
    </w:p>
    <w:p w:rsidR="004802E7" w:rsidRDefault="004802E7" w:rsidP="00A1772A">
      <w:pPr>
        <w:pStyle w:val="affffa"/>
        <w:ind w:left="0" w:firstLine="708"/>
        <w:jc w:val="both"/>
        <w:rPr>
          <w:sz w:val="26"/>
          <w:szCs w:val="26"/>
        </w:rPr>
      </w:pPr>
      <w:r>
        <w:rPr>
          <w:sz w:val="26"/>
          <w:szCs w:val="26"/>
        </w:rPr>
        <w:t>13.7. Контракт составлен в 2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в сканированном виде по электронной почте в сети Интернет.</w:t>
      </w:r>
    </w:p>
    <w:p w:rsidR="004802E7" w:rsidRPr="006657F4" w:rsidRDefault="004802E7" w:rsidP="00B14063">
      <w:pPr>
        <w:ind w:firstLine="567"/>
        <w:rPr>
          <w:sz w:val="26"/>
          <w:szCs w:val="26"/>
        </w:rPr>
      </w:pPr>
      <w:r w:rsidRPr="006657F4">
        <w:rPr>
          <w:sz w:val="26"/>
          <w:szCs w:val="26"/>
        </w:rPr>
        <w:t xml:space="preserve">13.8. </w:t>
      </w:r>
      <w:r>
        <w:rPr>
          <w:sz w:val="26"/>
          <w:szCs w:val="26"/>
        </w:rPr>
        <w:t xml:space="preserve"> </w:t>
      </w:r>
      <w:r w:rsidRPr="006657F4">
        <w:rPr>
          <w:sz w:val="26"/>
          <w:szCs w:val="26"/>
        </w:rPr>
        <w:t>Приложения являются неотъемлемыми частями Контракта:</w:t>
      </w:r>
    </w:p>
    <w:p w:rsidR="004802E7" w:rsidRDefault="004802E7" w:rsidP="00B14063">
      <w:pPr>
        <w:ind w:firstLine="567"/>
        <w:rPr>
          <w:sz w:val="26"/>
          <w:szCs w:val="26"/>
        </w:rPr>
      </w:pPr>
      <w:r w:rsidRPr="006657F4">
        <w:rPr>
          <w:sz w:val="26"/>
          <w:szCs w:val="26"/>
        </w:rPr>
        <w:t xml:space="preserve">-приложение № 1: </w:t>
      </w:r>
      <w:r>
        <w:rPr>
          <w:sz w:val="26"/>
          <w:szCs w:val="26"/>
        </w:rPr>
        <w:t>Техническое задание;</w:t>
      </w:r>
    </w:p>
    <w:p w:rsidR="004802E7" w:rsidRPr="006657F4" w:rsidRDefault="004802E7" w:rsidP="00006ADE">
      <w:pPr>
        <w:ind w:firstLine="567"/>
        <w:rPr>
          <w:sz w:val="26"/>
          <w:szCs w:val="26"/>
        </w:rPr>
      </w:pPr>
      <w:r w:rsidRPr="006657F4">
        <w:rPr>
          <w:sz w:val="26"/>
          <w:szCs w:val="26"/>
        </w:rPr>
        <w:t>-приложение № 1: спецификация автомобилей, подлежащих страхованию по</w:t>
      </w:r>
      <w:r>
        <w:rPr>
          <w:sz w:val="26"/>
          <w:szCs w:val="26"/>
        </w:rPr>
        <w:t> </w:t>
      </w:r>
      <w:r w:rsidRPr="006657F4">
        <w:rPr>
          <w:sz w:val="26"/>
          <w:szCs w:val="26"/>
        </w:rPr>
        <w:t>ОСАГО</w:t>
      </w:r>
      <w:r>
        <w:rPr>
          <w:sz w:val="26"/>
          <w:szCs w:val="26"/>
        </w:rPr>
        <w:t>;</w:t>
      </w:r>
    </w:p>
    <w:p w:rsidR="004802E7" w:rsidRDefault="004802E7" w:rsidP="007D2DD1">
      <w:pPr>
        <w:ind w:firstLine="567"/>
        <w:rPr>
          <w:sz w:val="26"/>
          <w:szCs w:val="26"/>
        </w:rPr>
      </w:pPr>
      <w:r w:rsidRPr="006657F4">
        <w:rPr>
          <w:sz w:val="26"/>
          <w:szCs w:val="26"/>
        </w:rPr>
        <w:t xml:space="preserve">-приложение № 1: </w:t>
      </w:r>
      <w:r>
        <w:rPr>
          <w:sz w:val="26"/>
          <w:szCs w:val="26"/>
        </w:rPr>
        <w:t>Акт п</w:t>
      </w:r>
      <w:r w:rsidRPr="00006ADE">
        <w:rPr>
          <w:sz w:val="26"/>
          <w:szCs w:val="26"/>
        </w:rPr>
        <w:t>риема-сдачи оказанных услуг</w:t>
      </w:r>
      <w:r w:rsidRPr="006657F4">
        <w:rPr>
          <w:sz w:val="26"/>
          <w:szCs w:val="26"/>
        </w:rPr>
        <w:t>.</w:t>
      </w:r>
    </w:p>
    <w:p w:rsidR="004802E7" w:rsidRPr="006657F4" w:rsidRDefault="004802E7" w:rsidP="00B14063">
      <w:pPr>
        <w:ind w:firstLine="567"/>
        <w:rPr>
          <w:sz w:val="26"/>
          <w:szCs w:val="26"/>
        </w:rPr>
      </w:pPr>
      <w:r w:rsidRPr="006657F4">
        <w:rPr>
          <w:sz w:val="26"/>
          <w:szCs w:val="26"/>
        </w:rPr>
        <w:t>13.9. Во всем остальном, что не предусмотрено Контрактом, Стороны руководствуются действующим законодательством Российской Федерации</w:t>
      </w:r>
    </w:p>
    <w:p w:rsidR="004802E7" w:rsidRPr="006657F4" w:rsidRDefault="004802E7" w:rsidP="00AE1AAC">
      <w:pPr>
        <w:jc w:val="center"/>
        <w:rPr>
          <w:b/>
          <w:sz w:val="26"/>
          <w:szCs w:val="26"/>
        </w:rPr>
      </w:pPr>
    </w:p>
    <w:p w:rsidR="004802E7" w:rsidRPr="007D2DD1" w:rsidRDefault="004802E7" w:rsidP="007D2DD1">
      <w:pPr>
        <w:pStyle w:val="affffa"/>
        <w:numPr>
          <w:ilvl w:val="0"/>
          <w:numId w:val="40"/>
        </w:numPr>
        <w:jc w:val="center"/>
        <w:rPr>
          <w:b/>
          <w:sz w:val="26"/>
          <w:szCs w:val="26"/>
        </w:rPr>
      </w:pPr>
      <w:r w:rsidRPr="00E15CFE">
        <w:rPr>
          <w:b/>
          <w:sz w:val="26"/>
          <w:szCs w:val="26"/>
        </w:rPr>
        <w:t>АДРЕСА И ПЛАТЕЖНЫЕ РЕКВИЗИТЫ СТОРОН</w:t>
      </w:r>
    </w:p>
    <w:tbl>
      <w:tblPr>
        <w:tblW w:w="9336" w:type="dxa"/>
        <w:tblLayout w:type="fixed"/>
        <w:tblLook w:val="0000" w:firstRow="0" w:lastRow="0" w:firstColumn="0" w:lastColumn="0" w:noHBand="0" w:noVBand="0"/>
      </w:tblPr>
      <w:tblGrid>
        <w:gridCol w:w="4928"/>
        <w:gridCol w:w="4394"/>
        <w:gridCol w:w="14"/>
      </w:tblGrid>
      <w:tr w:rsidR="004802E7" w:rsidRPr="002A4944" w:rsidTr="002A4944">
        <w:trPr>
          <w:gridAfter w:val="1"/>
          <w:wAfter w:w="14" w:type="dxa"/>
        </w:trPr>
        <w:tc>
          <w:tcPr>
            <w:tcW w:w="4928" w:type="dxa"/>
          </w:tcPr>
          <w:p w:rsidR="004802E7" w:rsidRPr="00542C1D" w:rsidRDefault="004802E7" w:rsidP="00E5465F">
            <w:pPr>
              <w:widowControl w:val="0"/>
              <w:ind w:right="132"/>
              <w:contextualSpacing/>
              <w:rPr>
                <w:snapToGrid w:val="0"/>
                <w:sz w:val="26"/>
                <w:szCs w:val="26"/>
              </w:rPr>
            </w:pPr>
            <w:r w:rsidRPr="00542C1D">
              <w:rPr>
                <w:snapToGrid w:val="0"/>
                <w:sz w:val="26"/>
                <w:szCs w:val="26"/>
              </w:rPr>
              <w:t>Страхователь:</w:t>
            </w:r>
          </w:p>
          <w:p w:rsidR="00542C1D" w:rsidRPr="00542C1D" w:rsidRDefault="00542C1D" w:rsidP="00542C1D">
            <w:pPr>
              <w:rPr>
                <w:sz w:val="26"/>
                <w:szCs w:val="26"/>
              </w:rPr>
            </w:pPr>
          </w:p>
          <w:p w:rsidR="00542C1D" w:rsidRPr="00542C1D" w:rsidRDefault="00542C1D" w:rsidP="00542C1D">
            <w:pPr>
              <w:rPr>
                <w:sz w:val="26"/>
                <w:szCs w:val="26"/>
              </w:rPr>
            </w:pPr>
            <w:r w:rsidRPr="00542C1D">
              <w:rPr>
                <w:sz w:val="26"/>
                <w:szCs w:val="26"/>
              </w:rPr>
              <w:t>ФКУ УО ГНЦ им. В.П. Сербского</w:t>
            </w:r>
          </w:p>
          <w:p w:rsidR="00542C1D" w:rsidRPr="00542C1D" w:rsidRDefault="00542C1D" w:rsidP="00542C1D">
            <w:pPr>
              <w:rPr>
                <w:sz w:val="26"/>
                <w:szCs w:val="26"/>
              </w:rPr>
            </w:pPr>
            <w:r w:rsidRPr="00542C1D">
              <w:rPr>
                <w:sz w:val="26"/>
                <w:szCs w:val="26"/>
              </w:rPr>
              <w:t>ГУФСИН России по г. Москве</w:t>
            </w:r>
          </w:p>
          <w:p w:rsidR="00542C1D" w:rsidRPr="00542C1D" w:rsidRDefault="00542C1D" w:rsidP="00542C1D">
            <w:pPr>
              <w:rPr>
                <w:sz w:val="26"/>
                <w:szCs w:val="26"/>
              </w:rPr>
            </w:pPr>
            <w:r w:rsidRPr="00542C1D">
              <w:rPr>
                <w:sz w:val="26"/>
                <w:szCs w:val="26"/>
              </w:rPr>
              <w:t>Адрес юридический:119034, г Москва,</w:t>
            </w:r>
          </w:p>
          <w:p w:rsidR="00542C1D" w:rsidRPr="00542C1D" w:rsidRDefault="00542C1D" w:rsidP="00542C1D">
            <w:pPr>
              <w:rPr>
                <w:sz w:val="26"/>
                <w:szCs w:val="26"/>
              </w:rPr>
            </w:pPr>
            <w:r w:rsidRPr="00542C1D">
              <w:rPr>
                <w:sz w:val="26"/>
                <w:szCs w:val="26"/>
              </w:rPr>
              <w:t xml:space="preserve"> Кропоткинский пер., д. 23, стр.1</w:t>
            </w:r>
          </w:p>
          <w:p w:rsidR="00542C1D" w:rsidRPr="00542C1D" w:rsidRDefault="00542C1D" w:rsidP="00542C1D">
            <w:pPr>
              <w:rPr>
                <w:sz w:val="26"/>
                <w:szCs w:val="26"/>
              </w:rPr>
            </w:pPr>
            <w:r w:rsidRPr="00542C1D">
              <w:rPr>
                <w:sz w:val="26"/>
                <w:szCs w:val="26"/>
              </w:rPr>
              <w:t>Адрес почтовый:</w:t>
            </w:r>
          </w:p>
          <w:p w:rsidR="00542C1D" w:rsidRPr="00542C1D" w:rsidRDefault="00542C1D" w:rsidP="00542C1D">
            <w:pPr>
              <w:rPr>
                <w:sz w:val="26"/>
                <w:szCs w:val="26"/>
              </w:rPr>
            </w:pPr>
            <w:r w:rsidRPr="00542C1D">
              <w:rPr>
                <w:sz w:val="26"/>
                <w:szCs w:val="26"/>
              </w:rPr>
              <w:t>119034, г. Москва, Кропоткинский пер.</w:t>
            </w:r>
          </w:p>
          <w:p w:rsidR="00542C1D" w:rsidRPr="00542C1D" w:rsidRDefault="00542C1D" w:rsidP="00542C1D">
            <w:pPr>
              <w:rPr>
                <w:sz w:val="26"/>
                <w:szCs w:val="26"/>
              </w:rPr>
            </w:pPr>
            <w:r w:rsidRPr="00542C1D">
              <w:rPr>
                <w:sz w:val="26"/>
                <w:szCs w:val="26"/>
              </w:rPr>
              <w:t xml:space="preserve"> д. 23, стр. 1</w:t>
            </w:r>
          </w:p>
          <w:p w:rsidR="00542C1D" w:rsidRPr="00542C1D" w:rsidRDefault="00542C1D" w:rsidP="00542C1D">
            <w:pPr>
              <w:rPr>
                <w:sz w:val="26"/>
                <w:szCs w:val="26"/>
              </w:rPr>
            </w:pPr>
            <w:r w:rsidRPr="00542C1D">
              <w:rPr>
                <w:sz w:val="26"/>
                <w:szCs w:val="26"/>
              </w:rPr>
              <w:t>Телефон/Факс:(495) 637-59-24</w:t>
            </w:r>
          </w:p>
          <w:p w:rsidR="00542C1D" w:rsidRPr="00542C1D" w:rsidRDefault="00542C1D" w:rsidP="00542C1D">
            <w:pPr>
              <w:rPr>
                <w:sz w:val="26"/>
                <w:szCs w:val="26"/>
              </w:rPr>
            </w:pPr>
            <w:r w:rsidRPr="00542C1D">
              <w:rPr>
                <w:sz w:val="26"/>
                <w:szCs w:val="26"/>
              </w:rPr>
              <w:t>ИНН</w:t>
            </w:r>
            <w:r w:rsidRPr="00542C1D">
              <w:rPr>
                <w:sz w:val="26"/>
                <w:szCs w:val="26"/>
              </w:rPr>
              <w:tab/>
              <w:t>7704138400</w:t>
            </w:r>
          </w:p>
          <w:p w:rsidR="00542C1D" w:rsidRPr="00542C1D" w:rsidRDefault="00542C1D" w:rsidP="00542C1D">
            <w:pPr>
              <w:rPr>
                <w:sz w:val="26"/>
                <w:szCs w:val="26"/>
              </w:rPr>
            </w:pPr>
            <w:r w:rsidRPr="00542C1D">
              <w:rPr>
                <w:sz w:val="26"/>
                <w:szCs w:val="26"/>
              </w:rPr>
              <w:t>КПП</w:t>
            </w:r>
            <w:r w:rsidRPr="00542C1D">
              <w:rPr>
                <w:sz w:val="26"/>
                <w:szCs w:val="26"/>
              </w:rPr>
              <w:tab/>
              <w:t>770401001</w:t>
            </w:r>
          </w:p>
          <w:p w:rsidR="00542C1D" w:rsidRPr="00542C1D" w:rsidRDefault="00542C1D" w:rsidP="00542C1D">
            <w:pPr>
              <w:rPr>
                <w:sz w:val="26"/>
                <w:szCs w:val="26"/>
              </w:rPr>
            </w:pPr>
            <w:r w:rsidRPr="00542C1D">
              <w:rPr>
                <w:sz w:val="26"/>
                <w:szCs w:val="26"/>
              </w:rPr>
              <w:t>л/с 03731396860</w:t>
            </w:r>
          </w:p>
          <w:p w:rsidR="00542C1D" w:rsidRPr="00542C1D" w:rsidRDefault="00542C1D" w:rsidP="00542C1D">
            <w:pPr>
              <w:rPr>
                <w:sz w:val="26"/>
                <w:szCs w:val="26"/>
              </w:rPr>
            </w:pPr>
            <w:r w:rsidRPr="00542C1D">
              <w:rPr>
                <w:sz w:val="26"/>
                <w:szCs w:val="26"/>
              </w:rPr>
              <w:t xml:space="preserve">ОКЦ №1 ГУ Банка России по ЦФО// </w:t>
            </w:r>
          </w:p>
          <w:p w:rsidR="00542C1D" w:rsidRPr="00542C1D" w:rsidRDefault="00542C1D" w:rsidP="00542C1D">
            <w:pPr>
              <w:rPr>
                <w:sz w:val="26"/>
                <w:szCs w:val="26"/>
              </w:rPr>
            </w:pPr>
            <w:r w:rsidRPr="00542C1D">
              <w:rPr>
                <w:sz w:val="26"/>
                <w:szCs w:val="26"/>
              </w:rPr>
              <w:t>УФК по г. Москве, г. Москва</w:t>
            </w:r>
          </w:p>
          <w:p w:rsidR="00542C1D" w:rsidRPr="00542C1D" w:rsidRDefault="00542C1D" w:rsidP="00542C1D">
            <w:pPr>
              <w:rPr>
                <w:sz w:val="26"/>
                <w:szCs w:val="26"/>
              </w:rPr>
            </w:pPr>
            <w:r w:rsidRPr="00542C1D">
              <w:rPr>
                <w:sz w:val="26"/>
                <w:szCs w:val="26"/>
              </w:rPr>
              <w:t>р/с 03211643000000017300</w:t>
            </w:r>
          </w:p>
          <w:p w:rsidR="00542C1D" w:rsidRPr="00542C1D" w:rsidRDefault="00542C1D" w:rsidP="00542C1D">
            <w:pPr>
              <w:rPr>
                <w:sz w:val="26"/>
                <w:szCs w:val="26"/>
              </w:rPr>
            </w:pPr>
            <w:r w:rsidRPr="00542C1D">
              <w:rPr>
                <w:sz w:val="26"/>
                <w:szCs w:val="26"/>
              </w:rPr>
              <w:t>Банк: ОКЦ № 1 ГУ Банка России по ЦФО//</w:t>
            </w:r>
          </w:p>
          <w:p w:rsidR="00542C1D" w:rsidRPr="00542C1D" w:rsidRDefault="00542C1D" w:rsidP="00542C1D">
            <w:pPr>
              <w:rPr>
                <w:sz w:val="26"/>
                <w:szCs w:val="26"/>
              </w:rPr>
            </w:pPr>
            <w:r w:rsidRPr="00542C1D">
              <w:rPr>
                <w:sz w:val="26"/>
                <w:szCs w:val="26"/>
              </w:rPr>
              <w:t>УФК по г. Москве, г. Москва</w:t>
            </w:r>
          </w:p>
          <w:p w:rsidR="00542C1D" w:rsidRPr="00542C1D" w:rsidRDefault="00542C1D" w:rsidP="00542C1D">
            <w:pPr>
              <w:rPr>
                <w:sz w:val="26"/>
                <w:szCs w:val="26"/>
              </w:rPr>
            </w:pPr>
            <w:r w:rsidRPr="00542C1D">
              <w:rPr>
                <w:sz w:val="26"/>
                <w:szCs w:val="26"/>
              </w:rPr>
              <w:t>БИК</w:t>
            </w:r>
            <w:r w:rsidRPr="00542C1D">
              <w:rPr>
                <w:sz w:val="26"/>
                <w:szCs w:val="26"/>
              </w:rPr>
              <w:tab/>
              <w:t>004525988</w:t>
            </w:r>
          </w:p>
          <w:p w:rsidR="004802E7" w:rsidRDefault="00542C1D" w:rsidP="00542C1D">
            <w:pPr>
              <w:rPr>
                <w:sz w:val="26"/>
                <w:szCs w:val="26"/>
              </w:rPr>
            </w:pPr>
            <w:r w:rsidRPr="00542C1D">
              <w:rPr>
                <w:sz w:val="26"/>
                <w:szCs w:val="26"/>
              </w:rPr>
              <w:t>Кор.счёт:40102810545370000003</w:t>
            </w:r>
          </w:p>
          <w:p w:rsidR="00542C1D" w:rsidRPr="00542C1D" w:rsidRDefault="00542C1D" w:rsidP="00542C1D">
            <w:pPr>
              <w:rPr>
                <w:sz w:val="26"/>
                <w:szCs w:val="26"/>
              </w:rPr>
            </w:pPr>
          </w:p>
        </w:tc>
        <w:tc>
          <w:tcPr>
            <w:tcW w:w="4394" w:type="dxa"/>
          </w:tcPr>
          <w:p w:rsidR="004802E7" w:rsidRPr="00542C1D" w:rsidRDefault="004802E7" w:rsidP="002A4944">
            <w:pPr>
              <w:rPr>
                <w:bCs/>
                <w:sz w:val="26"/>
                <w:szCs w:val="26"/>
              </w:rPr>
            </w:pPr>
            <w:r w:rsidRPr="00542C1D">
              <w:rPr>
                <w:bCs/>
                <w:sz w:val="26"/>
                <w:szCs w:val="26"/>
              </w:rPr>
              <w:t>Страховщик:</w:t>
            </w:r>
          </w:p>
          <w:p w:rsidR="004802E7" w:rsidRDefault="004802E7" w:rsidP="002A4944">
            <w:pPr>
              <w:rPr>
                <w:sz w:val="26"/>
                <w:szCs w:val="26"/>
              </w:rPr>
            </w:pPr>
          </w:p>
          <w:p w:rsidR="004802E7" w:rsidRPr="00890B35" w:rsidRDefault="004802E7" w:rsidP="00890B35">
            <w:pPr>
              <w:rPr>
                <w:sz w:val="26"/>
                <w:szCs w:val="26"/>
              </w:rPr>
            </w:pPr>
          </w:p>
        </w:tc>
      </w:tr>
      <w:tr w:rsidR="004802E7" w:rsidRPr="002A4944" w:rsidTr="002A4944">
        <w:trPr>
          <w:gridAfter w:val="1"/>
          <w:wAfter w:w="14" w:type="dxa"/>
        </w:trPr>
        <w:tc>
          <w:tcPr>
            <w:tcW w:w="4928" w:type="dxa"/>
          </w:tcPr>
          <w:p w:rsidR="004802E7" w:rsidRPr="00542C1D" w:rsidRDefault="00542C1D" w:rsidP="00890B35">
            <w:pPr>
              <w:pStyle w:val="16"/>
              <w:spacing w:line="240" w:lineRule="auto"/>
              <w:ind w:firstLine="0"/>
              <w:contextualSpacing/>
              <w:rPr>
                <w:bCs/>
                <w:sz w:val="26"/>
                <w:szCs w:val="26"/>
              </w:rPr>
            </w:pPr>
            <w:proofErr w:type="spellStart"/>
            <w:r>
              <w:rPr>
                <w:bCs/>
                <w:sz w:val="26"/>
                <w:szCs w:val="26"/>
              </w:rPr>
              <w:t>Врио</w:t>
            </w:r>
            <w:proofErr w:type="spellEnd"/>
            <w:r>
              <w:rPr>
                <w:bCs/>
                <w:sz w:val="26"/>
                <w:szCs w:val="26"/>
              </w:rPr>
              <w:t xml:space="preserve"> н</w:t>
            </w:r>
            <w:r w:rsidR="004802E7" w:rsidRPr="00542C1D">
              <w:rPr>
                <w:bCs/>
                <w:sz w:val="26"/>
                <w:szCs w:val="26"/>
              </w:rPr>
              <w:t>ачальник</w:t>
            </w:r>
            <w:r>
              <w:rPr>
                <w:bCs/>
                <w:sz w:val="26"/>
                <w:szCs w:val="26"/>
              </w:rPr>
              <w:t>а</w:t>
            </w:r>
          </w:p>
        </w:tc>
        <w:tc>
          <w:tcPr>
            <w:tcW w:w="4394" w:type="dxa"/>
          </w:tcPr>
          <w:p w:rsidR="004802E7" w:rsidRPr="00890B35" w:rsidRDefault="004802E7" w:rsidP="00890B35">
            <w:pPr>
              <w:pStyle w:val="16"/>
              <w:spacing w:line="240" w:lineRule="auto"/>
              <w:ind w:firstLine="0"/>
              <w:contextualSpacing/>
              <w:jc w:val="left"/>
              <w:rPr>
                <w:b/>
                <w:sz w:val="26"/>
                <w:szCs w:val="26"/>
              </w:rPr>
            </w:pPr>
          </w:p>
        </w:tc>
      </w:tr>
      <w:tr w:rsidR="004802E7" w:rsidRPr="006657F4" w:rsidTr="002A4944">
        <w:tblPrEx>
          <w:tblLook w:val="00A0" w:firstRow="1" w:lastRow="0" w:firstColumn="1" w:lastColumn="0" w:noHBand="0" w:noVBand="0"/>
        </w:tblPrEx>
        <w:trPr>
          <w:trHeight w:val="1633"/>
        </w:trPr>
        <w:tc>
          <w:tcPr>
            <w:tcW w:w="4928" w:type="dxa"/>
          </w:tcPr>
          <w:p w:rsidR="004802E7" w:rsidRDefault="004802E7" w:rsidP="001B628D">
            <w:pPr>
              <w:pStyle w:val="16"/>
              <w:spacing w:line="240" w:lineRule="auto"/>
              <w:ind w:firstLine="0"/>
              <w:contextualSpacing/>
              <w:rPr>
                <w:b/>
                <w:bCs/>
                <w:sz w:val="26"/>
                <w:szCs w:val="26"/>
              </w:rPr>
            </w:pPr>
          </w:p>
          <w:p w:rsidR="004802E7" w:rsidRPr="001B628D" w:rsidRDefault="004802E7" w:rsidP="001B628D">
            <w:pPr>
              <w:pStyle w:val="16"/>
              <w:spacing w:line="240" w:lineRule="auto"/>
              <w:ind w:firstLine="0"/>
              <w:contextualSpacing/>
              <w:rPr>
                <w:b/>
                <w:sz w:val="26"/>
                <w:szCs w:val="26"/>
              </w:rPr>
            </w:pPr>
          </w:p>
          <w:p w:rsidR="004802E7" w:rsidRPr="001B628D" w:rsidRDefault="004802E7" w:rsidP="001B628D">
            <w:pPr>
              <w:contextualSpacing/>
              <w:rPr>
                <w:sz w:val="26"/>
                <w:szCs w:val="26"/>
              </w:rPr>
            </w:pPr>
            <w:r>
              <w:rPr>
                <w:sz w:val="26"/>
                <w:szCs w:val="26"/>
              </w:rPr>
              <w:t>___________________</w:t>
            </w:r>
            <w:proofErr w:type="gramStart"/>
            <w:r>
              <w:rPr>
                <w:sz w:val="26"/>
                <w:szCs w:val="26"/>
              </w:rPr>
              <w:t xml:space="preserve">_  </w:t>
            </w:r>
            <w:r w:rsidR="00811C3E">
              <w:rPr>
                <w:sz w:val="26"/>
                <w:szCs w:val="26"/>
              </w:rPr>
              <w:t>А.Е.</w:t>
            </w:r>
            <w:proofErr w:type="gramEnd"/>
            <w:r w:rsidR="00811C3E">
              <w:rPr>
                <w:sz w:val="26"/>
                <w:szCs w:val="26"/>
              </w:rPr>
              <w:t xml:space="preserve"> </w:t>
            </w:r>
            <w:proofErr w:type="spellStart"/>
            <w:r w:rsidR="00811C3E">
              <w:rPr>
                <w:sz w:val="26"/>
                <w:szCs w:val="26"/>
              </w:rPr>
              <w:t>Колобанов</w:t>
            </w:r>
            <w:proofErr w:type="spellEnd"/>
            <w:r w:rsidRPr="001B628D">
              <w:rPr>
                <w:sz w:val="26"/>
                <w:szCs w:val="26"/>
              </w:rPr>
              <w:t>/</w:t>
            </w:r>
          </w:p>
          <w:p w:rsidR="006138A4" w:rsidRDefault="006138A4" w:rsidP="001B628D">
            <w:pPr>
              <w:rPr>
                <w:sz w:val="26"/>
                <w:szCs w:val="26"/>
              </w:rPr>
            </w:pPr>
            <w:r>
              <w:rPr>
                <w:sz w:val="26"/>
                <w:szCs w:val="26"/>
              </w:rPr>
              <w:t>«___»________________2026 г.</w:t>
            </w:r>
          </w:p>
          <w:p w:rsidR="004802E7" w:rsidRPr="001B628D" w:rsidRDefault="004802E7" w:rsidP="001B628D">
            <w:pPr>
              <w:rPr>
                <w:b/>
                <w:sz w:val="26"/>
                <w:szCs w:val="26"/>
              </w:rPr>
            </w:pPr>
            <w:proofErr w:type="spellStart"/>
            <w:r w:rsidRPr="001B628D">
              <w:rPr>
                <w:sz w:val="26"/>
                <w:szCs w:val="26"/>
              </w:rPr>
              <w:t>м.п</w:t>
            </w:r>
            <w:proofErr w:type="spellEnd"/>
            <w:r w:rsidRPr="001B628D">
              <w:rPr>
                <w:sz w:val="26"/>
                <w:szCs w:val="26"/>
              </w:rPr>
              <w:t>.</w:t>
            </w:r>
          </w:p>
        </w:tc>
        <w:tc>
          <w:tcPr>
            <w:tcW w:w="4408" w:type="dxa"/>
            <w:gridSpan w:val="2"/>
          </w:tcPr>
          <w:p w:rsidR="004802E7" w:rsidRDefault="004802E7" w:rsidP="001B628D">
            <w:pPr>
              <w:pStyle w:val="16"/>
              <w:spacing w:line="240" w:lineRule="auto"/>
              <w:ind w:firstLine="0"/>
              <w:contextualSpacing/>
              <w:jc w:val="left"/>
              <w:rPr>
                <w:b/>
                <w:sz w:val="26"/>
                <w:szCs w:val="26"/>
              </w:rPr>
            </w:pPr>
          </w:p>
          <w:p w:rsidR="004802E7" w:rsidRPr="001B628D" w:rsidRDefault="004802E7" w:rsidP="001B628D">
            <w:pPr>
              <w:pStyle w:val="16"/>
              <w:spacing w:line="240" w:lineRule="auto"/>
              <w:ind w:firstLine="0"/>
              <w:contextualSpacing/>
              <w:jc w:val="left"/>
              <w:rPr>
                <w:b/>
                <w:sz w:val="26"/>
                <w:szCs w:val="26"/>
              </w:rPr>
            </w:pPr>
          </w:p>
          <w:p w:rsidR="004802E7" w:rsidRPr="001B628D" w:rsidRDefault="004802E7" w:rsidP="001B628D">
            <w:pPr>
              <w:contextualSpacing/>
              <w:rPr>
                <w:sz w:val="26"/>
                <w:szCs w:val="26"/>
              </w:rPr>
            </w:pPr>
            <w:r w:rsidRPr="001B628D">
              <w:rPr>
                <w:sz w:val="26"/>
                <w:szCs w:val="26"/>
              </w:rPr>
              <w:t>______________  /</w:t>
            </w:r>
            <w:r w:rsidR="00627B28">
              <w:rPr>
                <w:bCs/>
                <w:sz w:val="26"/>
                <w:szCs w:val="26"/>
              </w:rPr>
              <w:t>_______________</w:t>
            </w:r>
            <w:r w:rsidRPr="001B628D">
              <w:rPr>
                <w:sz w:val="26"/>
                <w:szCs w:val="26"/>
              </w:rPr>
              <w:t xml:space="preserve"> /</w:t>
            </w:r>
          </w:p>
          <w:p w:rsidR="006138A4" w:rsidRDefault="004802E7" w:rsidP="001B628D">
            <w:pPr>
              <w:rPr>
                <w:sz w:val="26"/>
                <w:szCs w:val="26"/>
              </w:rPr>
            </w:pPr>
            <w:r w:rsidRPr="001B628D">
              <w:rPr>
                <w:sz w:val="26"/>
                <w:szCs w:val="26"/>
              </w:rPr>
              <w:t xml:space="preserve"> </w:t>
            </w:r>
            <w:r w:rsidR="006138A4">
              <w:rPr>
                <w:sz w:val="26"/>
                <w:szCs w:val="26"/>
              </w:rPr>
              <w:t>«___»___________________2026 г.</w:t>
            </w:r>
          </w:p>
          <w:p w:rsidR="004802E7" w:rsidRPr="001B628D" w:rsidRDefault="004802E7" w:rsidP="001B628D">
            <w:pPr>
              <w:rPr>
                <w:b/>
                <w:sz w:val="26"/>
                <w:szCs w:val="26"/>
              </w:rPr>
            </w:pPr>
            <w:r w:rsidRPr="001B628D">
              <w:rPr>
                <w:sz w:val="26"/>
                <w:szCs w:val="26"/>
              </w:rPr>
              <w:t xml:space="preserve"> </w:t>
            </w:r>
            <w:proofErr w:type="spellStart"/>
            <w:r w:rsidRPr="001B628D">
              <w:rPr>
                <w:sz w:val="26"/>
                <w:szCs w:val="26"/>
              </w:rPr>
              <w:t>м.п</w:t>
            </w:r>
            <w:proofErr w:type="spellEnd"/>
            <w:r w:rsidRPr="001B628D">
              <w:rPr>
                <w:sz w:val="26"/>
                <w:szCs w:val="26"/>
              </w:rPr>
              <w:t>.</w:t>
            </w:r>
          </w:p>
        </w:tc>
      </w:tr>
    </w:tbl>
    <w:p w:rsidR="004802E7" w:rsidRPr="005465EC" w:rsidRDefault="004802E7" w:rsidP="00AE1AAC">
      <w:pPr>
        <w:jc w:val="right"/>
        <w:rPr>
          <w:b/>
          <w:bCs/>
          <w:sz w:val="22"/>
          <w:szCs w:val="22"/>
        </w:rPr>
      </w:pPr>
    </w:p>
    <w:p w:rsidR="004802E7" w:rsidRPr="005465EC" w:rsidRDefault="004802E7" w:rsidP="00AE1AAC">
      <w:pPr>
        <w:jc w:val="right"/>
        <w:rPr>
          <w:b/>
          <w:bCs/>
          <w:sz w:val="22"/>
          <w:szCs w:val="22"/>
        </w:rPr>
        <w:sectPr w:rsidR="004802E7" w:rsidRPr="005465EC" w:rsidSect="00E5465F">
          <w:headerReference w:type="default" r:id="rId10"/>
          <w:pgSz w:w="11906" w:h="16838"/>
          <w:pgMar w:top="567" w:right="709" w:bottom="851" w:left="1701" w:header="709" w:footer="6" w:gutter="0"/>
          <w:cols w:space="708"/>
          <w:titlePg/>
          <w:docGrid w:linePitch="360"/>
        </w:sectPr>
      </w:pPr>
    </w:p>
    <w:p w:rsidR="004802E7" w:rsidRPr="004E4A8C" w:rsidRDefault="004802E7" w:rsidP="00AF6DA4">
      <w:pPr>
        <w:jc w:val="right"/>
        <w:rPr>
          <w:b/>
          <w:sz w:val="26"/>
          <w:szCs w:val="26"/>
        </w:rPr>
      </w:pPr>
      <w:r w:rsidRPr="004E4A8C">
        <w:rPr>
          <w:b/>
          <w:sz w:val="26"/>
          <w:szCs w:val="26"/>
        </w:rPr>
        <w:lastRenderedPageBreak/>
        <w:t>Приложение №1</w:t>
      </w:r>
    </w:p>
    <w:p w:rsidR="004802E7" w:rsidRPr="004E4A8C" w:rsidRDefault="004802E7" w:rsidP="002560EF">
      <w:pPr>
        <w:pStyle w:val="affff5"/>
        <w:jc w:val="right"/>
        <w:rPr>
          <w:rFonts w:ascii="Times New Roman" w:hAnsi="Times New Roman"/>
          <w:sz w:val="26"/>
          <w:szCs w:val="26"/>
        </w:rPr>
      </w:pPr>
      <w:r w:rsidRPr="004E4A8C">
        <w:rPr>
          <w:rFonts w:ascii="Times New Roman" w:hAnsi="Times New Roman"/>
          <w:sz w:val="26"/>
          <w:szCs w:val="26"/>
        </w:rPr>
        <w:t xml:space="preserve">к Государственному контракту </w:t>
      </w:r>
      <w:r>
        <w:rPr>
          <w:rFonts w:ascii="Times New Roman" w:hAnsi="Times New Roman"/>
          <w:bCs/>
          <w:sz w:val="26"/>
          <w:szCs w:val="26"/>
        </w:rPr>
        <w:t>№ __</w:t>
      </w:r>
      <w:r w:rsidRPr="004E4A8C">
        <w:rPr>
          <w:rFonts w:ascii="Times New Roman" w:hAnsi="Times New Roman"/>
          <w:sz w:val="26"/>
          <w:szCs w:val="26"/>
        </w:rPr>
        <w:br/>
        <w:t>от «</w:t>
      </w:r>
      <w:r>
        <w:rPr>
          <w:rFonts w:ascii="Times New Roman" w:hAnsi="Times New Roman"/>
          <w:sz w:val="26"/>
          <w:szCs w:val="26"/>
        </w:rPr>
        <w:t>__</w:t>
      </w:r>
      <w:r w:rsidRPr="004E4A8C">
        <w:rPr>
          <w:rFonts w:ascii="Times New Roman" w:hAnsi="Times New Roman"/>
          <w:sz w:val="26"/>
          <w:szCs w:val="26"/>
        </w:rPr>
        <w:t xml:space="preserve">» </w:t>
      </w:r>
      <w:r>
        <w:rPr>
          <w:rFonts w:ascii="Times New Roman" w:hAnsi="Times New Roman"/>
          <w:sz w:val="26"/>
          <w:szCs w:val="26"/>
        </w:rPr>
        <w:t>____</w:t>
      </w:r>
      <w:r w:rsidRPr="004E4A8C">
        <w:rPr>
          <w:rFonts w:ascii="Times New Roman" w:hAnsi="Times New Roman"/>
          <w:sz w:val="26"/>
          <w:szCs w:val="26"/>
        </w:rPr>
        <w:t xml:space="preserve"> 202</w:t>
      </w:r>
      <w:r w:rsidR="006138A4">
        <w:rPr>
          <w:rFonts w:ascii="Times New Roman" w:hAnsi="Times New Roman"/>
          <w:sz w:val="26"/>
          <w:szCs w:val="26"/>
        </w:rPr>
        <w:t>6</w:t>
      </w:r>
      <w:r w:rsidRPr="004E4A8C">
        <w:rPr>
          <w:rFonts w:ascii="Times New Roman" w:hAnsi="Times New Roman"/>
          <w:sz w:val="26"/>
          <w:szCs w:val="26"/>
        </w:rPr>
        <w:t xml:space="preserve"> г.</w:t>
      </w:r>
    </w:p>
    <w:p w:rsidR="004802E7" w:rsidRDefault="004802E7" w:rsidP="00AF6DA4">
      <w:pPr>
        <w:pStyle w:val="af6"/>
        <w:jc w:val="center"/>
        <w:rPr>
          <w:rStyle w:val="afffff8"/>
          <w:b/>
          <w:bCs/>
          <w:iCs/>
          <w:sz w:val="26"/>
          <w:szCs w:val="26"/>
        </w:rPr>
      </w:pPr>
    </w:p>
    <w:p w:rsidR="004802E7" w:rsidRDefault="004802E7" w:rsidP="00AF6DA4">
      <w:pPr>
        <w:pStyle w:val="af6"/>
        <w:jc w:val="center"/>
        <w:rPr>
          <w:rStyle w:val="afffff8"/>
          <w:b/>
          <w:bCs/>
          <w:iCs/>
          <w:sz w:val="26"/>
          <w:szCs w:val="26"/>
        </w:rPr>
      </w:pPr>
    </w:p>
    <w:p w:rsidR="004802E7" w:rsidRDefault="004802E7" w:rsidP="00AF6DA4">
      <w:pPr>
        <w:pStyle w:val="af6"/>
        <w:jc w:val="center"/>
        <w:rPr>
          <w:rStyle w:val="afffff8"/>
          <w:b/>
          <w:bCs/>
          <w:iCs/>
          <w:sz w:val="26"/>
          <w:szCs w:val="26"/>
        </w:rPr>
      </w:pPr>
      <w:r w:rsidRPr="00411D42">
        <w:rPr>
          <w:rStyle w:val="afffff8"/>
          <w:b/>
          <w:bCs/>
          <w:iCs/>
          <w:sz w:val="26"/>
          <w:szCs w:val="26"/>
        </w:rPr>
        <w:t>ТЕХНИЧЕСКОЕ ЗАДАНИЕ</w:t>
      </w:r>
    </w:p>
    <w:p w:rsidR="00811C3E" w:rsidRDefault="00811C3E" w:rsidP="00AF6DA4">
      <w:pPr>
        <w:pStyle w:val="af6"/>
        <w:jc w:val="center"/>
        <w:rPr>
          <w:rStyle w:val="afffff8"/>
          <w:b/>
          <w:bCs/>
          <w:iCs/>
          <w:sz w:val="26"/>
          <w:szCs w:val="26"/>
        </w:rPr>
      </w:pPr>
    </w:p>
    <w:p w:rsidR="004802E7" w:rsidRPr="00B31532" w:rsidRDefault="004802E7" w:rsidP="00B31532">
      <w:pPr>
        <w:pStyle w:val="211"/>
        <w:rPr>
          <w:bCs/>
          <w:color w:val="000000"/>
          <w:sz w:val="26"/>
          <w:szCs w:val="26"/>
        </w:rPr>
      </w:pPr>
      <w:r w:rsidRPr="00411D42">
        <w:rPr>
          <w:sz w:val="26"/>
          <w:szCs w:val="26"/>
        </w:rPr>
        <w:t xml:space="preserve">по обязательному страхованию гражданской ответственности владельцев транспортных средств </w:t>
      </w:r>
      <w:r w:rsidRPr="00411D42">
        <w:rPr>
          <w:color w:val="000000"/>
          <w:sz w:val="26"/>
          <w:szCs w:val="26"/>
        </w:rPr>
        <w:t xml:space="preserve">Федеральное казенное учреждение «Управление по </w:t>
      </w:r>
      <w:r>
        <w:rPr>
          <w:color w:val="000000"/>
          <w:sz w:val="26"/>
          <w:szCs w:val="26"/>
        </w:rPr>
        <w:t xml:space="preserve">охране ГНЦ им. В.П. Сербского </w:t>
      </w:r>
      <w:r w:rsidR="007D2DD1">
        <w:rPr>
          <w:color w:val="000000"/>
          <w:sz w:val="26"/>
          <w:szCs w:val="26"/>
        </w:rPr>
        <w:t xml:space="preserve">Главного </w:t>
      </w:r>
      <w:r w:rsidRPr="00411D42">
        <w:rPr>
          <w:color w:val="000000"/>
          <w:sz w:val="26"/>
          <w:szCs w:val="26"/>
        </w:rPr>
        <w:t>Управления Федеральной службы исполнения наказаний</w:t>
      </w:r>
      <w:r>
        <w:rPr>
          <w:color w:val="000000"/>
          <w:sz w:val="26"/>
          <w:szCs w:val="26"/>
        </w:rPr>
        <w:t xml:space="preserve"> </w:t>
      </w:r>
      <w:r w:rsidRPr="00411D42">
        <w:rPr>
          <w:color w:val="000000"/>
          <w:sz w:val="26"/>
          <w:szCs w:val="26"/>
        </w:rPr>
        <w:t>по г. Москве»</w:t>
      </w:r>
    </w:p>
    <w:p w:rsidR="004802E7" w:rsidRDefault="004802E7" w:rsidP="00AF6DA4">
      <w:pPr>
        <w:rPr>
          <w:b/>
          <w:bCs/>
          <w:sz w:val="26"/>
          <w:szCs w:val="26"/>
        </w:rPr>
      </w:pPr>
      <w:r w:rsidRPr="00411D42">
        <w:rPr>
          <w:b/>
          <w:bCs/>
          <w:sz w:val="26"/>
          <w:szCs w:val="26"/>
        </w:rPr>
        <w:t>РАЗДЕЛ 1</w:t>
      </w:r>
    </w:p>
    <w:p w:rsidR="004802E7" w:rsidRDefault="004802E7" w:rsidP="00036523">
      <w:pPr>
        <w:pStyle w:val="affffa"/>
        <w:keepLines/>
        <w:numPr>
          <w:ilvl w:val="0"/>
          <w:numId w:val="39"/>
        </w:numPr>
        <w:ind w:left="0" w:firstLine="709"/>
        <w:contextualSpacing/>
        <w:jc w:val="both"/>
        <w:rPr>
          <w:sz w:val="26"/>
          <w:szCs w:val="26"/>
        </w:rPr>
      </w:pPr>
      <w:r w:rsidRPr="00411D42">
        <w:rPr>
          <w:b/>
          <w:bCs/>
          <w:sz w:val="26"/>
          <w:szCs w:val="26"/>
        </w:rPr>
        <w:t>Наименование оказываемых услуг</w:t>
      </w:r>
      <w:r w:rsidRPr="00411D42">
        <w:rPr>
          <w:sz w:val="26"/>
          <w:szCs w:val="26"/>
        </w:rPr>
        <w:t>: оказание услуг по обязательному страхованию гражданской ответственности владельцев транспортных средств на 20</w:t>
      </w:r>
      <w:r>
        <w:rPr>
          <w:sz w:val="26"/>
          <w:szCs w:val="26"/>
        </w:rPr>
        <w:t>2</w:t>
      </w:r>
      <w:r w:rsidR="00542C1D">
        <w:rPr>
          <w:sz w:val="26"/>
          <w:szCs w:val="26"/>
        </w:rPr>
        <w:t>6</w:t>
      </w:r>
      <w:r>
        <w:rPr>
          <w:sz w:val="26"/>
          <w:szCs w:val="26"/>
        </w:rPr>
        <w:t xml:space="preserve"> </w:t>
      </w:r>
      <w:r w:rsidRPr="00411D42">
        <w:rPr>
          <w:sz w:val="26"/>
          <w:szCs w:val="26"/>
        </w:rPr>
        <w:t>год.</w:t>
      </w:r>
    </w:p>
    <w:p w:rsidR="004802E7" w:rsidRPr="008419DA" w:rsidRDefault="004802E7" w:rsidP="00036523">
      <w:pPr>
        <w:pStyle w:val="affffa"/>
        <w:numPr>
          <w:ilvl w:val="0"/>
          <w:numId w:val="39"/>
        </w:numPr>
        <w:tabs>
          <w:tab w:val="left" w:pos="1134"/>
        </w:tabs>
        <w:ind w:left="0" w:firstLine="709"/>
        <w:contextualSpacing/>
        <w:jc w:val="both"/>
        <w:rPr>
          <w:sz w:val="26"/>
          <w:szCs w:val="26"/>
        </w:rPr>
      </w:pPr>
      <w:r w:rsidRPr="00411D42">
        <w:rPr>
          <w:b/>
          <w:bCs/>
          <w:sz w:val="26"/>
          <w:szCs w:val="26"/>
        </w:rPr>
        <w:t>Место оказания услуг</w:t>
      </w:r>
      <w:r w:rsidRPr="00411D42">
        <w:rPr>
          <w:b/>
          <w:sz w:val="26"/>
          <w:szCs w:val="26"/>
        </w:rPr>
        <w:t>:</w:t>
      </w:r>
      <w:r w:rsidRPr="00411D42">
        <w:rPr>
          <w:sz w:val="26"/>
          <w:szCs w:val="26"/>
        </w:rPr>
        <w:t xml:space="preserve"> при наступлении страхового случая – территория Российской Федерации; выдача страховых </w:t>
      </w:r>
      <w:proofErr w:type="gramStart"/>
      <w:r w:rsidRPr="00411D42">
        <w:rPr>
          <w:sz w:val="26"/>
          <w:szCs w:val="26"/>
        </w:rPr>
        <w:t>полисов,  отдел</w:t>
      </w:r>
      <w:proofErr w:type="gramEnd"/>
      <w:r w:rsidRPr="00411D42">
        <w:rPr>
          <w:sz w:val="26"/>
          <w:szCs w:val="26"/>
        </w:rPr>
        <w:t xml:space="preserve"> урегулирования убытков по месту регистрации ТС Заказчика. </w:t>
      </w:r>
    </w:p>
    <w:p w:rsidR="004802E7" w:rsidRDefault="004802E7" w:rsidP="00036523">
      <w:pPr>
        <w:pStyle w:val="affffa"/>
        <w:numPr>
          <w:ilvl w:val="0"/>
          <w:numId w:val="39"/>
        </w:numPr>
        <w:tabs>
          <w:tab w:val="left" w:pos="1134"/>
          <w:tab w:val="left" w:pos="4080"/>
        </w:tabs>
        <w:ind w:left="0" w:firstLine="709"/>
        <w:contextualSpacing/>
        <w:jc w:val="both"/>
        <w:rPr>
          <w:color w:val="000000"/>
          <w:sz w:val="26"/>
          <w:szCs w:val="26"/>
        </w:rPr>
      </w:pPr>
      <w:r w:rsidRPr="00411D42">
        <w:rPr>
          <w:b/>
          <w:bCs/>
          <w:sz w:val="26"/>
          <w:szCs w:val="26"/>
        </w:rPr>
        <w:t xml:space="preserve">Срок начала оказания услуг, окончания оказания услуг: </w:t>
      </w:r>
      <w:r w:rsidRPr="00411D42">
        <w:rPr>
          <w:sz w:val="26"/>
          <w:szCs w:val="26"/>
        </w:rPr>
        <w:t xml:space="preserve">срок действия государственного контракта с момента заключения по </w:t>
      </w:r>
      <w:r w:rsidR="00180455">
        <w:rPr>
          <w:sz w:val="26"/>
          <w:szCs w:val="26"/>
        </w:rPr>
        <w:t>25</w:t>
      </w:r>
      <w:r>
        <w:rPr>
          <w:sz w:val="26"/>
          <w:szCs w:val="26"/>
        </w:rPr>
        <w:t>.12.202</w:t>
      </w:r>
      <w:r w:rsidR="00180455">
        <w:rPr>
          <w:sz w:val="26"/>
          <w:szCs w:val="26"/>
        </w:rPr>
        <w:t>5</w:t>
      </w:r>
      <w:r w:rsidRPr="00411D42">
        <w:rPr>
          <w:sz w:val="26"/>
          <w:szCs w:val="26"/>
        </w:rPr>
        <w:t xml:space="preserve">. Срок исполнения Страховщиком своих обязательств по контракту на каждое транспортное средство продолжается в течение 12 месяцев с даты оформления соответствующего страхового полиса. </w:t>
      </w:r>
      <w:r w:rsidRPr="00411D42">
        <w:rPr>
          <w:color w:val="000000"/>
          <w:sz w:val="26"/>
          <w:szCs w:val="26"/>
        </w:rPr>
        <w:t xml:space="preserve">Передача оформленных надлежащим образом страховых полисов Страхователю осуществляется не позднее, чем за 2 (два) дня до начала периода страхования </w:t>
      </w:r>
      <w:proofErr w:type="gramStart"/>
      <w:r w:rsidRPr="00411D42">
        <w:rPr>
          <w:color w:val="000000"/>
          <w:sz w:val="26"/>
          <w:szCs w:val="26"/>
        </w:rPr>
        <w:t>соответствующего транспортного средства</w:t>
      </w:r>
      <w:proofErr w:type="gramEnd"/>
      <w:r w:rsidRPr="00411D42">
        <w:rPr>
          <w:sz w:val="26"/>
          <w:szCs w:val="26"/>
        </w:rPr>
        <w:t xml:space="preserve"> указанного в </w:t>
      </w:r>
      <w:r w:rsidRPr="00411D42">
        <w:rPr>
          <w:color w:val="000000"/>
          <w:sz w:val="26"/>
          <w:szCs w:val="26"/>
        </w:rPr>
        <w:t>Разделе 2 Технического задания.</w:t>
      </w:r>
    </w:p>
    <w:p w:rsidR="004802E7" w:rsidRPr="008419DA" w:rsidRDefault="004802E7" w:rsidP="00036523">
      <w:pPr>
        <w:pStyle w:val="affffa"/>
        <w:keepLines/>
        <w:numPr>
          <w:ilvl w:val="0"/>
          <w:numId w:val="39"/>
        </w:numPr>
        <w:tabs>
          <w:tab w:val="left" w:pos="1134"/>
        </w:tabs>
        <w:ind w:left="0" w:firstLine="709"/>
        <w:contextualSpacing/>
        <w:jc w:val="both"/>
        <w:rPr>
          <w:b/>
          <w:sz w:val="26"/>
          <w:szCs w:val="26"/>
        </w:rPr>
      </w:pPr>
      <w:r w:rsidRPr="00411D42">
        <w:rPr>
          <w:b/>
          <w:sz w:val="26"/>
          <w:szCs w:val="26"/>
        </w:rPr>
        <w:t xml:space="preserve">Объект страхования: </w:t>
      </w:r>
      <w:r w:rsidRPr="00411D42">
        <w:rPr>
          <w:sz w:val="26"/>
          <w:szCs w:val="26"/>
        </w:rPr>
        <w:t>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 имуществу потерпевших при использовании транспортного средства на территории Российской Федерации</w:t>
      </w:r>
      <w:r>
        <w:rPr>
          <w:sz w:val="26"/>
          <w:szCs w:val="26"/>
        </w:rPr>
        <w:t>.</w:t>
      </w:r>
    </w:p>
    <w:p w:rsidR="004802E7" w:rsidRPr="008419DA" w:rsidRDefault="004802E7" w:rsidP="00036523">
      <w:pPr>
        <w:pStyle w:val="affffa"/>
        <w:numPr>
          <w:ilvl w:val="0"/>
          <w:numId w:val="39"/>
        </w:numPr>
        <w:tabs>
          <w:tab w:val="left" w:pos="708"/>
          <w:tab w:val="left" w:pos="1134"/>
          <w:tab w:val="left" w:pos="1560"/>
        </w:tabs>
        <w:ind w:left="0" w:firstLine="709"/>
        <w:contextualSpacing/>
        <w:jc w:val="both"/>
        <w:rPr>
          <w:b/>
          <w:sz w:val="26"/>
          <w:szCs w:val="26"/>
        </w:rPr>
      </w:pPr>
      <w:r w:rsidRPr="00411D42">
        <w:rPr>
          <w:b/>
          <w:sz w:val="26"/>
          <w:szCs w:val="26"/>
        </w:rPr>
        <w:t xml:space="preserve">Количество оказываемых услуг: </w:t>
      </w:r>
      <w:r w:rsidRPr="00411D42">
        <w:rPr>
          <w:bCs/>
          <w:sz w:val="26"/>
          <w:szCs w:val="26"/>
        </w:rPr>
        <w:t>транспортные средства ФКУ У</w:t>
      </w:r>
      <w:r>
        <w:rPr>
          <w:bCs/>
          <w:sz w:val="26"/>
          <w:szCs w:val="26"/>
        </w:rPr>
        <w:t>О ГНЦ</w:t>
      </w:r>
      <w:r w:rsidRPr="00411D42">
        <w:rPr>
          <w:bCs/>
          <w:sz w:val="26"/>
          <w:szCs w:val="26"/>
        </w:rPr>
        <w:t xml:space="preserve"> </w:t>
      </w:r>
      <w:r>
        <w:rPr>
          <w:color w:val="000000"/>
          <w:sz w:val="26"/>
          <w:szCs w:val="26"/>
        </w:rPr>
        <w:t xml:space="preserve">им. В.П. Сербского </w:t>
      </w:r>
      <w:r w:rsidR="007D2DD1">
        <w:rPr>
          <w:color w:val="000000"/>
          <w:sz w:val="26"/>
          <w:szCs w:val="26"/>
        </w:rPr>
        <w:t>Г</w:t>
      </w:r>
      <w:r w:rsidRPr="00411D42">
        <w:rPr>
          <w:bCs/>
          <w:sz w:val="26"/>
          <w:szCs w:val="26"/>
        </w:rPr>
        <w:t xml:space="preserve">УФСИН России по </w:t>
      </w:r>
      <w:proofErr w:type="spellStart"/>
      <w:r w:rsidRPr="00411D42">
        <w:rPr>
          <w:bCs/>
          <w:sz w:val="26"/>
          <w:szCs w:val="26"/>
        </w:rPr>
        <w:t>г.Москве</w:t>
      </w:r>
      <w:proofErr w:type="spellEnd"/>
      <w:r w:rsidRPr="00411D42">
        <w:rPr>
          <w:sz w:val="26"/>
          <w:szCs w:val="26"/>
        </w:rPr>
        <w:t xml:space="preserve">, </w:t>
      </w:r>
      <w:r w:rsidRPr="00411D42">
        <w:rPr>
          <w:bCs/>
          <w:sz w:val="26"/>
          <w:szCs w:val="26"/>
        </w:rPr>
        <w:t xml:space="preserve">подлежащие страхованию приведены в Разделе 2 Технического задания. Общее количество – </w:t>
      </w:r>
      <w:r w:rsidR="00F243DB">
        <w:rPr>
          <w:bCs/>
          <w:sz w:val="26"/>
          <w:szCs w:val="26"/>
        </w:rPr>
        <w:t>2</w:t>
      </w:r>
      <w:r w:rsidRPr="00411D42">
        <w:rPr>
          <w:bCs/>
          <w:sz w:val="26"/>
          <w:szCs w:val="26"/>
        </w:rPr>
        <w:t xml:space="preserve"> единиц</w:t>
      </w:r>
      <w:r w:rsidR="00F243DB">
        <w:rPr>
          <w:bCs/>
          <w:sz w:val="26"/>
          <w:szCs w:val="26"/>
        </w:rPr>
        <w:t>ы</w:t>
      </w:r>
      <w:r w:rsidRPr="00411D42">
        <w:rPr>
          <w:bCs/>
          <w:sz w:val="26"/>
          <w:szCs w:val="26"/>
        </w:rPr>
        <w:t xml:space="preserve"> транспортных средств.</w:t>
      </w:r>
    </w:p>
    <w:p w:rsidR="004802E7" w:rsidRDefault="004802E7" w:rsidP="00036523">
      <w:pPr>
        <w:pStyle w:val="affffa"/>
        <w:numPr>
          <w:ilvl w:val="0"/>
          <w:numId w:val="39"/>
        </w:numPr>
        <w:tabs>
          <w:tab w:val="left" w:pos="1134"/>
          <w:tab w:val="left" w:pos="4080"/>
        </w:tabs>
        <w:ind w:left="0" w:firstLine="709"/>
        <w:contextualSpacing/>
        <w:jc w:val="both"/>
        <w:rPr>
          <w:sz w:val="26"/>
          <w:szCs w:val="26"/>
        </w:rPr>
      </w:pPr>
      <w:r>
        <w:rPr>
          <w:b/>
          <w:bCs/>
          <w:sz w:val="26"/>
          <w:szCs w:val="26"/>
        </w:rPr>
        <w:t>Перечень лиц, допущенных</w:t>
      </w:r>
      <w:r w:rsidRPr="00411D42">
        <w:rPr>
          <w:b/>
          <w:bCs/>
          <w:sz w:val="26"/>
          <w:szCs w:val="26"/>
        </w:rPr>
        <w:t xml:space="preserve"> к управлению ТС: </w:t>
      </w:r>
      <w:r w:rsidRPr="00411D42">
        <w:rPr>
          <w:sz w:val="26"/>
          <w:szCs w:val="26"/>
        </w:rPr>
        <w:t>не ограничен (любой штатный водитель, имеющий права на управление ТС).</w:t>
      </w:r>
    </w:p>
    <w:p w:rsidR="004802E7" w:rsidRDefault="004802E7" w:rsidP="00036523">
      <w:pPr>
        <w:pStyle w:val="affffa"/>
        <w:numPr>
          <w:ilvl w:val="0"/>
          <w:numId w:val="39"/>
        </w:numPr>
        <w:tabs>
          <w:tab w:val="left" w:pos="1134"/>
          <w:tab w:val="left" w:pos="4080"/>
        </w:tabs>
        <w:ind w:left="0" w:firstLine="709"/>
        <w:contextualSpacing/>
        <w:jc w:val="both"/>
        <w:rPr>
          <w:sz w:val="26"/>
          <w:szCs w:val="26"/>
        </w:rPr>
      </w:pPr>
      <w:r w:rsidRPr="00411D42">
        <w:rPr>
          <w:b/>
          <w:bCs/>
          <w:sz w:val="26"/>
          <w:szCs w:val="26"/>
        </w:rPr>
        <w:t xml:space="preserve">Условия оказания услуг: </w:t>
      </w:r>
      <w:r w:rsidRPr="00411D42">
        <w:rPr>
          <w:sz w:val="26"/>
          <w:szCs w:val="26"/>
        </w:rPr>
        <w:t xml:space="preserve">у </w:t>
      </w:r>
      <w:proofErr w:type="gramStart"/>
      <w:r w:rsidRPr="00411D42">
        <w:rPr>
          <w:sz w:val="26"/>
          <w:szCs w:val="26"/>
        </w:rPr>
        <w:t>Исполнителя  нали</w:t>
      </w:r>
      <w:r>
        <w:rPr>
          <w:sz w:val="26"/>
          <w:szCs w:val="26"/>
        </w:rPr>
        <w:t>чие</w:t>
      </w:r>
      <w:proofErr w:type="gramEnd"/>
      <w:r>
        <w:rPr>
          <w:sz w:val="26"/>
          <w:szCs w:val="26"/>
        </w:rPr>
        <w:t xml:space="preserve"> лицензии на оказание услуг </w:t>
      </w:r>
      <w:r w:rsidRPr="00411D42">
        <w:rPr>
          <w:sz w:val="26"/>
          <w:szCs w:val="26"/>
        </w:rPr>
        <w:t>по обязательному страхованию гражданской ответственности владельцев транспортных средств.</w:t>
      </w:r>
    </w:p>
    <w:p w:rsidR="004802E7" w:rsidRPr="00411D42" w:rsidRDefault="004802E7" w:rsidP="00036523">
      <w:pPr>
        <w:pStyle w:val="affffa"/>
        <w:numPr>
          <w:ilvl w:val="0"/>
          <w:numId w:val="39"/>
        </w:numPr>
        <w:tabs>
          <w:tab w:val="left" w:pos="1134"/>
          <w:tab w:val="left" w:pos="4080"/>
        </w:tabs>
        <w:ind w:left="0" w:firstLine="709"/>
        <w:contextualSpacing/>
        <w:jc w:val="both"/>
        <w:rPr>
          <w:sz w:val="26"/>
          <w:szCs w:val="26"/>
        </w:rPr>
      </w:pPr>
      <w:r w:rsidRPr="00411D42">
        <w:rPr>
          <w:b/>
          <w:sz w:val="26"/>
          <w:szCs w:val="26"/>
        </w:rPr>
        <w:t>Оказание услуг осуществляется в соответствии с требованиями, установленными:</w:t>
      </w:r>
    </w:p>
    <w:p w:rsidR="004802E7" w:rsidRPr="00411D42" w:rsidRDefault="004802E7" w:rsidP="00B31532">
      <w:pPr>
        <w:pStyle w:val="affffa"/>
        <w:tabs>
          <w:tab w:val="left" w:pos="1134"/>
          <w:tab w:val="left" w:pos="4080"/>
        </w:tabs>
        <w:ind w:left="709" w:hanging="709"/>
        <w:jc w:val="both"/>
        <w:rPr>
          <w:b/>
          <w:sz w:val="26"/>
          <w:szCs w:val="26"/>
        </w:rPr>
      </w:pPr>
      <w:r w:rsidRPr="00411D42">
        <w:rPr>
          <w:sz w:val="26"/>
          <w:szCs w:val="26"/>
        </w:rPr>
        <w:t>-Гражданским кодексом Российской Федерации (глава 48 «Страхование»).</w:t>
      </w:r>
    </w:p>
    <w:p w:rsidR="004802E7" w:rsidRPr="00411D42" w:rsidRDefault="004802E7" w:rsidP="00B31532">
      <w:pPr>
        <w:pStyle w:val="affffa"/>
        <w:tabs>
          <w:tab w:val="left" w:pos="1134"/>
          <w:tab w:val="left" w:pos="4080"/>
        </w:tabs>
        <w:ind w:left="0"/>
        <w:jc w:val="both"/>
        <w:rPr>
          <w:b/>
          <w:sz w:val="26"/>
          <w:szCs w:val="26"/>
        </w:rPr>
      </w:pPr>
      <w:r w:rsidRPr="00411D42">
        <w:rPr>
          <w:sz w:val="26"/>
          <w:szCs w:val="26"/>
        </w:rPr>
        <w:t xml:space="preserve">-Законом </w:t>
      </w:r>
      <w:proofErr w:type="gramStart"/>
      <w:r w:rsidRPr="00411D42">
        <w:rPr>
          <w:sz w:val="26"/>
          <w:szCs w:val="26"/>
        </w:rPr>
        <w:t>Российской  Федерации</w:t>
      </w:r>
      <w:proofErr w:type="gramEnd"/>
      <w:r w:rsidRPr="00411D42">
        <w:rPr>
          <w:sz w:val="26"/>
          <w:szCs w:val="26"/>
        </w:rPr>
        <w:t xml:space="preserve"> от 27.11.1992 г. № 4015-1 « Об организации страхового дела в Российской   Федерации»</w:t>
      </w:r>
    </w:p>
    <w:p w:rsidR="004802E7" w:rsidRDefault="004802E7" w:rsidP="00B31532">
      <w:pPr>
        <w:pStyle w:val="affffa"/>
        <w:tabs>
          <w:tab w:val="left" w:pos="1134"/>
          <w:tab w:val="left" w:pos="4080"/>
        </w:tabs>
        <w:ind w:left="0"/>
        <w:jc w:val="both"/>
        <w:rPr>
          <w:sz w:val="26"/>
          <w:szCs w:val="26"/>
        </w:rPr>
      </w:pPr>
      <w:r w:rsidRPr="00411D42">
        <w:rPr>
          <w:sz w:val="26"/>
          <w:szCs w:val="26"/>
        </w:rPr>
        <w:t xml:space="preserve">-Федеральным </w:t>
      </w:r>
      <w:proofErr w:type="gramStart"/>
      <w:r w:rsidRPr="00411D42">
        <w:rPr>
          <w:sz w:val="26"/>
          <w:szCs w:val="26"/>
        </w:rPr>
        <w:t>законом  от</w:t>
      </w:r>
      <w:proofErr w:type="gramEnd"/>
      <w:r w:rsidRPr="00411D42">
        <w:rPr>
          <w:sz w:val="26"/>
          <w:szCs w:val="26"/>
        </w:rPr>
        <w:t xml:space="preserve"> 25.04.2002 г. № 40-ФЗ «Об обязательном страховании гражданской ответственности владельцев транспортных средств».</w:t>
      </w:r>
    </w:p>
    <w:p w:rsidR="004802E7" w:rsidRPr="008419DA" w:rsidRDefault="004802E7" w:rsidP="00036523">
      <w:pPr>
        <w:pStyle w:val="affffa"/>
        <w:keepLines/>
        <w:numPr>
          <w:ilvl w:val="0"/>
          <w:numId w:val="39"/>
        </w:numPr>
        <w:tabs>
          <w:tab w:val="left" w:pos="1134"/>
        </w:tabs>
        <w:ind w:left="0" w:firstLine="709"/>
        <w:contextualSpacing/>
        <w:jc w:val="both"/>
        <w:rPr>
          <w:b/>
          <w:sz w:val="26"/>
          <w:szCs w:val="26"/>
        </w:rPr>
      </w:pPr>
      <w:r w:rsidRPr="00411D42">
        <w:rPr>
          <w:b/>
          <w:sz w:val="26"/>
          <w:szCs w:val="26"/>
        </w:rPr>
        <w:lastRenderedPageBreak/>
        <w:t xml:space="preserve">Требования к техническим характеристикам услуг: </w:t>
      </w:r>
      <w:r w:rsidRPr="00411D42">
        <w:rPr>
          <w:sz w:val="26"/>
          <w:szCs w:val="26"/>
        </w:rPr>
        <w:t xml:space="preserve">обязательное страхование гражданской ответственности владельцев транспортных средств представляет собой </w:t>
      </w:r>
      <w:r w:rsidRPr="00411D42">
        <w:rPr>
          <w:color w:val="000000"/>
          <w:sz w:val="26"/>
          <w:szCs w:val="26"/>
        </w:rPr>
        <w:t xml:space="preserve">заключение </w:t>
      </w:r>
      <w:r>
        <w:rPr>
          <w:sz w:val="28"/>
          <w:szCs w:val="28"/>
        </w:rPr>
        <w:t>Контракт</w:t>
      </w:r>
      <w:r w:rsidRPr="00411D42">
        <w:rPr>
          <w:color w:val="000000"/>
          <w:sz w:val="26"/>
          <w:szCs w:val="26"/>
        </w:rPr>
        <w:t>ов обязательного страхования гражданской ответственности владельцев транспортных средств (страховые полисы) в соответствии с Федеральным законом «Об обязательном страховании гражданской ответственности владельцев транспортных средств», в том числе:</w:t>
      </w:r>
    </w:p>
    <w:p w:rsidR="004802E7" w:rsidRPr="00411D42" w:rsidRDefault="004802E7" w:rsidP="00036523">
      <w:pPr>
        <w:pStyle w:val="Pa82"/>
        <w:numPr>
          <w:ilvl w:val="0"/>
          <w:numId w:val="38"/>
        </w:numPr>
        <w:tabs>
          <w:tab w:val="num" w:pos="993"/>
        </w:tabs>
        <w:spacing w:line="240" w:lineRule="auto"/>
        <w:ind w:left="0" w:firstLine="709"/>
        <w:jc w:val="both"/>
        <w:rPr>
          <w:color w:val="000000"/>
          <w:sz w:val="26"/>
          <w:szCs w:val="26"/>
        </w:rPr>
      </w:pPr>
      <w:r w:rsidRPr="00411D42">
        <w:rPr>
          <w:color w:val="000000"/>
          <w:sz w:val="26"/>
          <w:szCs w:val="26"/>
        </w:rPr>
        <w:t>выезд аварийного комиссара на место ДТП;</w:t>
      </w:r>
    </w:p>
    <w:p w:rsidR="004802E7" w:rsidRPr="00411D42" w:rsidRDefault="004802E7" w:rsidP="00036523">
      <w:pPr>
        <w:pStyle w:val="Default"/>
        <w:numPr>
          <w:ilvl w:val="0"/>
          <w:numId w:val="38"/>
        </w:numPr>
        <w:tabs>
          <w:tab w:val="num" w:pos="993"/>
        </w:tabs>
        <w:ind w:left="0" w:firstLine="709"/>
        <w:jc w:val="both"/>
        <w:rPr>
          <w:sz w:val="26"/>
          <w:szCs w:val="26"/>
        </w:rPr>
      </w:pPr>
      <w:r w:rsidRPr="00411D42">
        <w:rPr>
          <w:sz w:val="26"/>
          <w:szCs w:val="26"/>
        </w:rPr>
        <w:t>консультационные услуги по сбору необходимых документов в случае ДТП;</w:t>
      </w:r>
    </w:p>
    <w:p w:rsidR="004802E7" w:rsidRPr="00411D42" w:rsidRDefault="004802E7" w:rsidP="00036523">
      <w:pPr>
        <w:pStyle w:val="Default"/>
        <w:numPr>
          <w:ilvl w:val="0"/>
          <w:numId w:val="38"/>
        </w:numPr>
        <w:tabs>
          <w:tab w:val="num" w:pos="993"/>
        </w:tabs>
        <w:ind w:left="0" w:firstLine="709"/>
        <w:jc w:val="both"/>
        <w:rPr>
          <w:sz w:val="26"/>
          <w:szCs w:val="26"/>
        </w:rPr>
      </w:pPr>
      <w:r w:rsidRPr="00411D42">
        <w:rPr>
          <w:sz w:val="26"/>
          <w:szCs w:val="26"/>
        </w:rPr>
        <w:t>организацию медицинской помощи в случае ДТП;</w:t>
      </w:r>
    </w:p>
    <w:p w:rsidR="004802E7" w:rsidRPr="00411D42" w:rsidRDefault="004802E7" w:rsidP="00036523">
      <w:pPr>
        <w:pStyle w:val="Default"/>
        <w:numPr>
          <w:ilvl w:val="0"/>
          <w:numId w:val="38"/>
        </w:numPr>
        <w:tabs>
          <w:tab w:val="num" w:pos="993"/>
        </w:tabs>
        <w:ind w:left="0" w:firstLine="709"/>
        <w:jc w:val="both"/>
        <w:rPr>
          <w:sz w:val="26"/>
          <w:szCs w:val="26"/>
        </w:rPr>
      </w:pPr>
      <w:r w:rsidRPr="00411D42">
        <w:rPr>
          <w:sz w:val="26"/>
          <w:szCs w:val="26"/>
        </w:rPr>
        <w:t>оказание психологической помощи и поддержки в случае ДТП;</w:t>
      </w:r>
    </w:p>
    <w:p w:rsidR="004802E7" w:rsidRPr="00411D42" w:rsidRDefault="004802E7" w:rsidP="00036523">
      <w:pPr>
        <w:pStyle w:val="Default"/>
        <w:numPr>
          <w:ilvl w:val="0"/>
          <w:numId w:val="38"/>
        </w:numPr>
        <w:tabs>
          <w:tab w:val="num" w:pos="993"/>
        </w:tabs>
        <w:ind w:left="0" w:firstLine="709"/>
        <w:jc w:val="both"/>
        <w:rPr>
          <w:sz w:val="26"/>
          <w:szCs w:val="26"/>
        </w:rPr>
      </w:pPr>
      <w:r w:rsidRPr="00411D42">
        <w:rPr>
          <w:sz w:val="26"/>
          <w:szCs w:val="26"/>
        </w:rPr>
        <w:t>организацию эвакуации транспортного средства в случае ДТП;</w:t>
      </w:r>
    </w:p>
    <w:p w:rsidR="004802E7" w:rsidRPr="004768BF" w:rsidRDefault="004802E7" w:rsidP="00036523">
      <w:pPr>
        <w:pStyle w:val="Default"/>
        <w:numPr>
          <w:ilvl w:val="0"/>
          <w:numId w:val="38"/>
        </w:numPr>
        <w:tabs>
          <w:tab w:val="num" w:pos="993"/>
        </w:tabs>
        <w:ind w:left="0" w:firstLine="709"/>
        <w:jc w:val="both"/>
        <w:rPr>
          <w:sz w:val="26"/>
          <w:szCs w:val="26"/>
        </w:rPr>
      </w:pPr>
      <w:r w:rsidRPr="00411D42">
        <w:rPr>
          <w:sz w:val="26"/>
          <w:szCs w:val="26"/>
        </w:rPr>
        <w:t>оказание экспертных услуг при оценке повреждений в случае ДТП.</w:t>
      </w:r>
    </w:p>
    <w:p w:rsidR="004802E7" w:rsidRDefault="004802E7" w:rsidP="00036523">
      <w:pPr>
        <w:pStyle w:val="affffa"/>
        <w:numPr>
          <w:ilvl w:val="0"/>
          <w:numId w:val="39"/>
        </w:numPr>
        <w:tabs>
          <w:tab w:val="left" w:pos="1134"/>
        </w:tabs>
        <w:ind w:left="0" w:firstLine="709"/>
        <w:contextualSpacing/>
        <w:jc w:val="both"/>
        <w:rPr>
          <w:b/>
          <w:color w:val="000000"/>
          <w:sz w:val="26"/>
          <w:szCs w:val="26"/>
        </w:rPr>
      </w:pPr>
      <w:r w:rsidRPr="00411D42">
        <w:rPr>
          <w:b/>
          <w:color w:val="000000"/>
          <w:sz w:val="26"/>
          <w:szCs w:val="26"/>
        </w:rPr>
        <w:t>Требования к результатам услуг и иные показатели, связанные с определением соответствия выполняемых услуг потребностям заказчика:</w:t>
      </w:r>
    </w:p>
    <w:p w:rsidR="004802E7" w:rsidRPr="00411D42" w:rsidRDefault="004802E7" w:rsidP="00AF6DA4">
      <w:pPr>
        <w:pStyle w:val="style13317098380000000764msonormal"/>
        <w:shd w:val="clear" w:color="auto" w:fill="FFFFFF"/>
        <w:tabs>
          <w:tab w:val="left" w:pos="1134"/>
        </w:tabs>
        <w:spacing w:before="0" w:beforeAutospacing="0" w:after="0" w:afterAutospacing="0"/>
        <w:ind w:firstLine="709"/>
        <w:jc w:val="both"/>
        <w:rPr>
          <w:sz w:val="26"/>
          <w:szCs w:val="26"/>
        </w:rPr>
      </w:pPr>
      <w:r w:rsidRPr="00411D42">
        <w:rPr>
          <w:sz w:val="26"/>
          <w:szCs w:val="26"/>
        </w:rPr>
        <w:t>Страховщик обязуется за обусловленную Государственным контрактом обязательного страхования плату (страховую премию) при наступлении страхового случая возместить потерпевшему (третьему лицу) убытки, возникшие вследствие причинения Страхователем вреда его жизни, здоровью или имуществу.</w:t>
      </w:r>
    </w:p>
    <w:p w:rsidR="004802E7" w:rsidRPr="00411D42" w:rsidRDefault="004802E7" w:rsidP="00AF6DA4">
      <w:pPr>
        <w:pStyle w:val="style13317098380000000764msonormal"/>
        <w:shd w:val="clear" w:color="auto" w:fill="FFFFFF"/>
        <w:tabs>
          <w:tab w:val="left" w:pos="1134"/>
        </w:tabs>
        <w:spacing w:before="0" w:beforeAutospacing="0" w:after="0" w:afterAutospacing="0"/>
        <w:ind w:firstLine="709"/>
        <w:jc w:val="both"/>
        <w:rPr>
          <w:sz w:val="26"/>
          <w:szCs w:val="26"/>
        </w:rPr>
      </w:pPr>
      <w:r w:rsidRPr="00411D42">
        <w:rPr>
          <w:sz w:val="26"/>
          <w:szCs w:val="26"/>
        </w:rPr>
        <w:t>Страховым случаем признается причинение в результате дорожно-транспортного происшествия Страхователем вреда жизни, здоровью или имуществу потерпевшего, которое влечет за собой обязанность Страховщика произвести страховую выплату.</w:t>
      </w:r>
    </w:p>
    <w:p w:rsidR="004802E7" w:rsidRDefault="004802E7" w:rsidP="00B21165">
      <w:pPr>
        <w:pStyle w:val="style13317098380000000764msonormal"/>
        <w:shd w:val="clear" w:color="auto" w:fill="FFFFFF"/>
        <w:tabs>
          <w:tab w:val="left" w:pos="1134"/>
        </w:tabs>
        <w:spacing w:before="0" w:beforeAutospacing="0" w:after="0" w:afterAutospacing="0" w:line="276" w:lineRule="auto"/>
        <w:jc w:val="both"/>
        <w:rPr>
          <w:b/>
          <w:sz w:val="26"/>
          <w:szCs w:val="26"/>
        </w:rPr>
      </w:pPr>
      <w:r w:rsidRPr="00411D42">
        <w:rPr>
          <w:b/>
          <w:sz w:val="26"/>
          <w:szCs w:val="26"/>
        </w:rPr>
        <w:t>РАЗДЕЛ 2</w:t>
      </w:r>
    </w:p>
    <w:p w:rsidR="004802E7" w:rsidRDefault="004802E7" w:rsidP="006138A4">
      <w:pPr>
        <w:pStyle w:val="211"/>
        <w:ind w:firstLine="709"/>
        <w:rPr>
          <w:sz w:val="26"/>
          <w:szCs w:val="26"/>
        </w:rPr>
      </w:pPr>
      <w:r w:rsidRPr="00411D42">
        <w:rPr>
          <w:sz w:val="26"/>
          <w:szCs w:val="26"/>
        </w:rPr>
        <w:t xml:space="preserve">Обязательному страхованию гражданской ответственности подлежат следующие транспортные средства, принадлежащие </w:t>
      </w:r>
      <w:r w:rsidRPr="00411D42">
        <w:rPr>
          <w:color w:val="000000"/>
          <w:sz w:val="26"/>
          <w:szCs w:val="26"/>
        </w:rPr>
        <w:t xml:space="preserve">Федеральному казенному учреждению «Управление по </w:t>
      </w:r>
      <w:r>
        <w:rPr>
          <w:color w:val="000000"/>
          <w:sz w:val="26"/>
          <w:szCs w:val="26"/>
        </w:rPr>
        <w:t xml:space="preserve">охране ГНЦ им. В.П. Сербского </w:t>
      </w:r>
      <w:r w:rsidR="00D25658">
        <w:rPr>
          <w:color w:val="000000"/>
          <w:sz w:val="26"/>
          <w:szCs w:val="26"/>
        </w:rPr>
        <w:t xml:space="preserve">Главного </w:t>
      </w:r>
      <w:r w:rsidRPr="00411D42">
        <w:rPr>
          <w:color w:val="000000"/>
          <w:sz w:val="26"/>
          <w:szCs w:val="26"/>
        </w:rPr>
        <w:t>Управления Федеральной службы исполнения наказаний по г. Москве»</w:t>
      </w:r>
      <w:r w:rsidRPr="00411D42">
        <w:rPr>
          <w:sz w:val="26"/>
          <w:szCs w:val="26"/>
        </w:rPr>
        <w:t>.</w:t>
      </w:r>
    </w:p>
    <w:p w:rsidR="00811C3E" w:rsidRDefault="00811C3E" w:rsidP="006138A4">
      <w:pPr>
        <w:pStyle w:val="211"/>
        <w:ind w:firstLine="709"/>
        <w:rPr>
          <w:sz w:val="26"/>
          <w:szCs w:val="26"/>
        </w:rPr>
      </w:pPr>
    </w:p>
    <w:p w:rsidR="00811C3E" w:rsidRDefault="00811C3E" w:rsidP="006138A4">
      <w:pPr>
        <w:pStyle w:val="211"/>
        <w:ind w:firstLine="709"/>
        <w:rPr>
          <w:sz w:val="26"/>
          <w:szCs w:val="26"/>
        </w:rPr>
      </w:pPr>
    </w:p>
    <w:p w:rsidR="00811C3E" w:rsidRDefault="00811C3E" w:rsidP="006138A4">
      <w:pPr>
        <w:pStyle w:val="211"/>
        <w:ind w:firstLine="709"/>
        <w:rPr>
          <w:sz w:val="26"/>
          <w:szCs w:val="26"/>
        </w:rPr>
      </w:pPr>
    </w:p>
    <w:p w:rsidR="00811C3E" w:rsidRDefault="00811C3E" w:rsidP="006138A4">
      <w:pPr>
        <w:pStyle w:val="211"/>
        <w:ind w:firstLine="709"/>
        <w:rPr>
          <w:sz w:val="26"/>
          <w:szCs w:val="26"/>
        </w:rPr>
      </w:pPr>
    </w:p>
    <w:p w:rsidR="00811C3E" w:rsidRDefault="00811C3E" w:rsidP="006138A4">
      <w:pPr>
        <w:pStyle w:val="211"/>
        <w:ind w:firstLine="709"/>
        <w:rPr>
          <w:sz w:val="26"/>
          <w:szCs w:val="26"/>
        </w:rPr>
      </w:pPr>
    </w:p>
    <w:p w:rsidR="00811C3E" w:rsidRDefault="00811C3E" w:rsidP="006138A4">
      <w:pPr>
        <w:pStyle w:val="211"/>
        <w:ind w:firstLine="709"/>
        <w:rPr>
          <w:sz w:val="26"/>
          <w:szCs w:val="26"/>
        </w:rPr>
      </w:pPr>
    </w:p>
    <w:p w:rsidR="00811C3E" w:rsidRDefault="00811C3E" w:rsidP="006138A4">
      <w:pPr>
        <w:pStyle w:val="211"/>
        <w:ind w:firstLine="709"/>
        <w:rPr>
          <w:sz w:val="26"/>
          <w:szCs w:val="26"/>
        </w:rPr>
      </w:pPr>
    </w:p>
    <w:p w:rsidR="00811C3E" w:rsidRDefault="00811C3E" w:rsidP="006138A4">
      <w:pPr>
        <w:pStyle w:val="211"/>
        <w:ind w:firstLine="709"/>
        <w:rPr>
          <w:sz w:val="26"/>
          <w:szCs w:val="26"/>
        </w:rPr>
      </w:pPr>
    </w:p>
    <w:p w:rsidR="00811C3E" w:rsidRDefault="00811C3E" w:rsidP="006138A4">
      <w:pPr>
        <w:pStyle w:val="211"/>
        <w:ind w:firstLine="709"/>
        <w:rPr>
          <w:sz w:val="26"/>
          <w:szCs w:val="26"/>
        </w:rPr>
      </w:pPr>
    </w:p>
    <w:p w:rsidR="00811C3E" w:rsidRDefault="00811C3E" w:rsidP="006138A4">
      <w:pPr>
        <w:pStyle w:val="211"/>
        <w:ind w:firstLine="709"/>
        <w:rPr>
          <w:sz w:val="26"/>
          <w:szCs w:val="26"/>
        </w:rPr>
      </w:pPr>
    </w:p>
    <w:p w:rsidR="00811C3E" w:rsidRPr="006138A4" w:rsidRDefault="00811C3E" w:rsidP="006138A4">
      <w:pPr>
        <w:pStyle w:val="211"/>
        <w:ind w:firstLine="709"/>
        <w:rPr>
          <w:color w:val="000000"/>
          <w:sz w:val="26"/>
          <w:szCs w:val="26"/>
        </w:rPr>
      </w:pPr>
    </w:p>
    <w:tbl>
      <w:tblPr>
        <w:tblpPr w:leftFromText="181" w:rightFromText="181" w:vertAnchor="text" w:horzAnchor="margin" w:tblpY="151"/>
        <w:tblW w:w="15744" w:type="dxa"/>
        <w:tblLayout w:type="fixed"/>
        <w:tblLook w:val="0000" w:firstRow="0" w:lastRow="0" w:firstColumn="0" w:lastColumn="0" w:noHBand="0" w:noVBand="0"/>
      </w:tblPr>
      <w:tblGrid>
        <w:gridCol w:w="603"/>
        <w:gridCol w:w="1946"/>
        <w:gridCol w:w="1718"/>
        <w:gridCol w:w="2722"/>
        <w:gridCol w:w="1121"/>
        <w:gridCol w:w="1032"/>
        <w:gridCol w:w="806"/>
        <w:gridCol w:w="1347"/>
        <w:gridCol w:w="1413"/>
        <w:gridCol w:w="1680"/>
        <w:gridCol w:w="1356"/>
      </w:tblGrid>
      <w:tr w:rsidR="004802E7" w:rsidRPr="00AA7DC0" w:rsidTr="002E241B">
        <w:trPr>
          <w:trHeight w:val="560"/>
        </w:trPr>
        <w:tc>
          <w:tcPr>
            <w:tcW w:w="6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802E7" w:rsidRPr="00AA7DC0" w:rsidRDefault="004802E7" w:rsidP="00A769E8">
            <w:pPr>
              <w:jc w:val="center"/>
              <w:rPr>
                <w:lang w:val="en-US"/>
              </w:rPr>
            </w:pPr>
            <w:r w:rsidRPr="00AA7DC0">
              <w:rPr>
                <w:lang w:val="en-US"/>
              </w:rPr>
              <w:lastRenderedPageBreak/>
              <w:t>№</w:t>
            </w:r>
          </w:p>
          <w:p w:rsidR="004802E7" w:rsidRPr="00680D97" w:rsidRDefault="004802E7" w:rsidP="00A769E8">
            <w:pPr>
              <w:jc w:val="center"/>
            </w:pPr>
            <w:r w:rsidRPr="00AA7DC0">
              <w:t>п/п</w:t>
            </w:r>
          </w:p>
        </w:tc>
        <w:tc>
          <w:tcPr>
            <w:tcW w:w="19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802E7" w:rsidRPr="00453ABB" w:rsidRDefault="004802E7" w:rsidP="00A769E8">
            <w:pPr>
              <w:jc w:val="center"/>
            </w:pPr>
            <w:r>
              <w:t>Тип Т/С</w:t>
            </w:r>
          </w:p>
        </w:tc>
        <w:tc>
          <w:tcPr>
            <w:tcW w:w="17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802E7" w:rsidRDefault="004802E7" w:rsidP="00A769E8">
            <w:pPr>
              <w:jc w:val="center"/>
            </w:pPr>
            <w:r>
              <w:t>Гос.</w:t>
            </w:r>
          </w:p>
          <w:p w:rsidR="004802E7" w:rsidRPr="00AA7DC0" w:rsidRDefault="004802E7" w:rsidP="00A769E8">
            <w:pPr>
              <w:jc w:val="center"/>
            </w:pPr>
            <w:r>
              <w:t>номер</w:t>
            </w:r>
          </w:p>
        </w:tc>
        <w:tc>
          <w:tcPr>
            <w:tcW w:w="27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802E7" w:rsidRPr="00AA7DC0" w:rsidRDefault="004802E7" w:rsidP="00A769E8">
            <w:pPr>
              <w:jc w:val="center"/>
              <w:rPr>
                <w:lang w:val="en-US"/>
              </w:rPr>
            </w:pPr>
            <w:r w:rsidRPr="00AA7DC0">
              <w:rPr>
                <w:lang w:val="en-US"/>
              </w:rPr>
              <w:t>VIN</w:t>
            </w:r>
          </w:p>
        </w:tc>
        <w:tc>
          <w:tcPr>
            <w:tcW w:w="112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802E7" w:rsidRDefault="004802E7" w:rsidP="00A769E8">
            <w:pPr>
              <w:jc w:val="center"/>
            </w:pPr>
            <w:r w:rsidRPr="00AA7DC0">
              <w:t xml:space="preserve">Год </w:t>
            </w:r>
            <w:proofErr w:type="spellStart"/>
            <w:r w:rsidRPr="00AA7DC0">
              <w:t>выпус</w:t>
            </w:r>
            <w:proofErr w:type="spellEnd"/>
          </w:p>
          <w:p w:rsidR="004802E7" w:rsidRPr="00AA7DC0" w:rsidRDefault="004802E7" w:rsidP="00A769E8">
            <w:pPr>
              <w:jc w:val="center"/>
              <w:rPr>
                <w:lang w:val="en-US"/>
              </w:rPr>
            </w:pPr>
            <w:r w:rsidRPr="00AA7DC0">
              <w:t>ка</w:t>
            </w:r>
          </w:p>
        </w:tc>
        <w:tc>
          <w:tcPr>
            <w:tcW w:w="10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802E7" w:rsidRDefault="004802E7" w:rsidP="00A769E8">
            <w:pPr>
              <w:jc w:val="center"/>
            </w:pPr>
            <w:proofErr w:type="spellStart"/>
            <w:r>
              <w:t>Мощ</w:t>
            </w:r>
            <w:proofErr w:type="spellEnd"/>
          </w:p>
          <w:p w:rsidR="004802E7" w:rsidRDefault="004802E7" w:rsidP="00A769E8">
            <w:pPr>
              <w:jc w:val="center"/>
            </w:pPr>
            <w:proofErr w:type="spellStart"/>
            <w:r>
              <w:t>Ность</w:t>
            </w:r>
            <w:proofErr w:type="spellEnd"/>
            <w:r>
              <w:t xml:space="preserve"> </w:t>
            </w:r>
            <w:proofErr w:type="spellStart"/>
            <w:r>
              <w:t>двига</w:t>
            </w:r>
            <w:proofErr w:type="spellEnd"/>
          </w:p>
          <w:p w:rsidR="004802E7" w:rsidRDefault="004802E7" w:rsidP="00A769E8">
            <w:pPr>
              <w:jc w:val="center"/>
            </w:pPr>
            <w:r>
              <w:t>теля кВт</w:t>
            </w:r>
          </w:p>
        </w:tc>
        <w:tc>
          <w:tcPr>
            <w:tcW w:w="806" w:type="dxa"/>
            <w:tcBorders>
              <w:top w:val="single" w:sz="2" w:space="0" w:color="000000"/>
              <w:left w:val="single" w:sz="2" w:space="0" w:color="000000"/>
              <w:bottom w:val="single" w:sz="2" w:space="0" w:color="000000"/>
              <w:right w:val="single" w:sz="2" w:space="0" w:color="000000"/>
            </w:tcBorders>
            <w:vAlign w:val="center"/>
          </w:tcPr>
          <w:p w:rsidR="004802E7" w:rsidRDefault="004802E7" w:rsidP="00A769E8">
            <w:pPr>
              <w:jc w:val="center"/>
              <w:rPr>
                <w:bCs/>
                <w:color w:val="000000"/>
              </w:rPr>
            </w:pPr>
            <w:r w:rsidRPr="00D50E84">
              <w:rPr>
                <w:bCs/>
                <w:color w:val="000000"/>
              </w:rPr>
              <w:t>Кате</w:t>
            </w:r>
          </w:p>
          <w:p w:rsidR="004802E7" w:rsidRPr="00D50E84" w:rsidRDefault="004802E7" w:rsidP="00A769E8">
            <w:pPr>
              <w:jc w:val="center"/>
              <w:rPr>
                <w:bCs/>
                <w:color w:val="000000"/>
              </w:rPr>
            </w:pPr>
            <w:proofErr w:type="spellStart"/>
            <w:r w:rsidRPr="00D50E84">
              <w:rPr>
                <w:bCs/>
                <w:color w:val="000000"/>
              </w:rPr>
              <w:t>гория</w:t>
            </w:r>
            <w:proofErr w:type="spellEnd"/>
          </w:p>
        </w:tc>
        <w:tc>
          <w:tcPr>
            <w:tcW w:w="1347" w:type="dxa"/>
            <w:tcBorders>
              <w:top w:val="single" w:sz="2" w:space="0" w:color="000000"/>
              <w:left w:val="single" w:sz="2" w:space="0" w:color="000000"/>
              <w:bottom w:val="single" w:sz="2" w:space="0" w:color="000000"/>
              <w:right w:val="single" w:sz="2" w:space="0" w:color="000000"/>
            </w:tcBorders>
            <w:vAlign w:val="center"/>
          </w:tcPr>
          <w:p w:rsidR="004802E7" w:rsidRPr="00D50E84" w:rsidRDefault="004802E7" w:rsidP="0039204D">
            <w:pPr>
              <w:ind w:left="-79" w:right="-120"/>
              <w:jc w:val="center"/>
            </w:pPr>
            <w:r>
              <w:t>Количество посадочных мест</w:t>
            </w:r>
          </w:p>
        </w:tc>
        <w:tc>
          <w:tcPr>
            <w:tcW w:w="1413" w:type="dxa"/>
            <w:tcBorders>
              <w:top w:val="single" w:sz="2" w:space="0" w:color="000000"/>
              <w:left w:val="single" w:sz="2" w:space="0" w:color="000000"/>
              <w:bottom w:val="single" w:sz="2" w:space="0" w:color="000000"/>
              <w:right w:val="single" w:sz="4" w:space="0" w:color="auto"/>
            </w:tcBorders>
            <w:vAlign w:val="center"/>
          </w:tcPr>
          <w:p w:rsidR="004802E7" w:rsidRPr="00D50E84" w:rsidRDefault="004802E7" w:rsidP="00A769E8">
            <w:pPr>
              <w:jc w:val="center"/>
            </w:pPr>
          </w:p>
          <w:p w:rsidR="004802E7" w:rsidRPr="00D50E84" w:rsidRDefault="004802E7" w:rsidP="00A769E8">
            <w:pPr>
              <w:jc w:val="center"/>
            </w:pPr>
            <w:r w:rsidRPr="00D50E84">
              <w:t>Место регистрации ТС</w:t>
            </w:r>
          </w:p>
        </w:tc>
        <w:tc>
          <w:tcPr>
            <w:tcW w:w="1680" w:type="dxa"/>
            <w:tcBorders>
              <w:top w:val="single" w:sz="2" w:space="0" w:color="000000"/>
              <w:left w:val="single" w:sz="4" w:space="0" w:color="auto"/>
              <w:bottom w:val="single" w:sz="2" w:space="0" w:color="000000"/>
              <w:right w:val="single" w:sz="2" w:space="0" w:color="000000"/>
            </w:tcBorders>
            <w:vAlign w:val="center"/>
          </w:tcPr>
          <w:p w:rsidR="004802E7" w:rsidRPr="00D50E84" w:rsidRDefault="004802E7" w:rsidP="00A769E8">
            <w:pPr>
              <w:jc w:val="center"/>
            </w:pPr>
          </w:p>
          <w:p w:rsidR="004802E7" w:rsidRPr="00D50E84" w:rsidRDefault="004802E7" w:rsidP="00A769E8">
            <w:pPr>
              <w:jc w:val="center"/>
              <w:rPr>
                <w:bCs/>
                <w:color w:val="000000"/>
              </w:rPr>
            </w:pPr>
            <w:r w:rsidRPr="00D50E84">
              <w:t>Срок начала страхования</w:t>
            </w:r>
          </w:p>
        </w:tc>
        <w:tc>
          <w:tcPr>
            <w:tcW w:w="1356" w:type="dxa"/>
            <w:tcBorders>
              <w:top w:val="single" w:sz="2" w:space="0" w:color="000000"/>
              <w:left w:val="single" w:sz="2" w:space="0" w:color="000000"/>
              <w:bottom w:val="single" w:sz="2" w:space="0" w:color="000000"/>
              <w:right w:val="single" w:sz="2" w:space="0" w:color="000000"/>
            </w:tcBorders>
            <w:vAlign w:val="center"/>
          </w:tcPr>
          <w:p w:rsidR="004802E7" w:rsidRPr="00D50E84" w:rsidRDefault="004802E7" w:rsidP="00A769E8">
            <w:pPr>
              <w:jc w:val="center"/>
            </w:pPr>
          </w:p>
          <w:p w:rsidR="004802E7" w:rsidRPr="00D50E84" w:rsidRDefault="004802E7" w:rsidP="00A769E8">
            <w:pPr>
              <w:jc w:val="center"/>
            </w:pPr>
            <w:r w:rsidRPr="00D50E84">
              <w:t>Стоимость</w:t>
            </w:r>
          </w:p>
          <w:p w:rsidR="004802E7" w:rsidRPr="00D50E84" w:rsidRDefault="004802E7" w:rsidP="00A769E8">
            <w:pPr>
              <w:jc w:val="center"/>
            </w:pPr>
            <w:r w:rsidRPr="00D50E84">
              <w:t>страховой премии</w:t>
            </w:r>
          </w:p>
        </w:tc>
      </w:tr>
      <w:tr w:rsidR="000F2FFF" w:rsidRPr="00CE3423" w:rsidTr="00F27AF4">
        <w:trPr>
          <w:trHeight w:val="27"/>
        </w:trPr>
        <w:tc>
          <w:tcPr>
            <w:tcW w:w="60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F2FFF" w:rsidRDefault="000F2FFF" w:rsidP="000F2FFF">
            <w:pPr>
              <w:ind w:left="142"/>
              <w:jc w:val="center"/>
            </w:pPr>
            <w:r>
              <w:rPr>
                <w:sz w:val="22"/>
                <w:szCs w:val="22"/>
              </w:rPr>
              <w:t>1</w:t>
            </w:r>
          </w:p>
        </w:tc>
        <w:tc>
          <w:tcPr>
            <w:tcW w:w="194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F2FFF" w:rsidRDefault="000F2FFF" w:rsidP="000F2FFF">
            <w:r>
              <w:t xml:space="preserve">Газель </w:t>
            </w:r>
            <w:proofErr w:type="spellStart"/>
            <w:r>
              <w:t>Некст</w:t>
            </w:r>
            <w:proofErr w:type="spellEnd"/>
            <w:r>
              <w:t xml:space="preserve"> </w:t>
            </w:r>
          </w:p>
          <w:p w:rsidR="000F2FFF" w:rsidRDefault="000F2FFF" w:rsidP="000F2FFF">
            <w:r>
              <w:t>– А63</w:t>
            </w:r>
            <w:r>
              <w:rPr>
                <w:lang w:val="en-US"/>
              </w:rPr>
              <w:t>R</w:t>
            </w:r>
            <w:r>
              <w:t>42</w:t>
            </w:r>
          </w:p>
          <w:p w:rsidR="000F2FFF" w:rsidRDefault="000F2FFF" w:rsidP="000F2FFF"/>
          <w:p w:rsidR="000F2FFF" w:rsidRDefault="000F2FFF" w:rsidP="000F2FFF">
            <w:r>
              <w:rPr>
                <w:noProof/>
              </w:rPr>
            </w:r>
            <w:r>
              <w:pict w14:anchorId="6B1C9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7.5pt;height:53.25pt;mso-left-percent:-10001;mso-top-percent:-10001;mso-position-horizontal:absolute;mso-position-horizontal-relative:char;mso-position-vertical:absolute;mso-position-vertical-relative:line;mso-left-percent:-10001;mso-top-percent:-10001">
                  <v:imagedata r:id="rId11" o:title=""/>
                  <w10:wrap type="none"/>
                  <w10:anchorlock/>
                </v:shape>
              </w:pict>
            </w:r>
          </w:p>
        </w:tc>
        <w:tc>
          <w:tcPr>
            <w:tcW w:w="17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F2FFF" w:rsidRDefault="000F2FFF" w:rsidP="000F2FFF">
            <w:pPr>
              <w:jc w:val="center"/>
            </w:pPr>
            <w:r>
              <w:t>Р263МР77</w:t>
            </w:r>
          </w:p>
        </w:tc>
        <w:tc>
          <w:tcPr>
            <w:tcW w:w="272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F2FFF" w:rsidRDefault="000F2FFF" w:rsidP="000F2FFF">
            <w:pPr>
              <w:rPr>
                <w:rStyle w:val="49"/>
                <w:lang w:val="en-US"/>
              </w:rPr>
            </w:pPr>
            <w:r>
              <w:t>X96А63</w:t>
            </w:r>
            <w:r>
              <w:rPr>
                <w:lang w:val="en-US"/>
              </w:rPr>
              <w:t>R</w:t>
            </w:r>
            <w:r>
              <w:t>42</w:t>
            </w:r>
            <w:r>
              <w:rPr>
                <w:lang w:val="en-US"/>
              </w:rPr>
              <w:t>F</w:t>
            </w:r>
            <w:r>
              <w:t>0001</w:t>
            </w:r>
            <w:r>
              <w:rPr>
                <w:lang w:val="en-US"/>
              </w:rPr>
              <w:t>119</w:t>
            </w:r>
          </w:p>
        </w:tc>
        <w:tc>
          <w:tcPr>
            <w:tcW w:w="11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F2FFF" w:rsidRDefault="000F2FFF" w:rsidP="000F2FFF">
            <w:pPr>
              <w:jc w:val="center"/>
            </w:pPr>
            <w:r>
              <w:t>201</w:t>
            </w:r>
            <w:r>
              <w:rPr>
                <w:lang w:val="en-US"/>
              </w:rPr>
              <w:t>4</w:t>
            </w: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F2FFF" w:rsidRDefault="000F2FFF" w:rsidP="000F2FFF">
            <w:r>
              <w:t>1</w:t>
            </w:r>
            <w:r>
              <w:rPr>
                <w:lang w:val="en-US"/>
              </w:rPr>
              <w:t>20</w:t>
            </w:r>
            <w:r>
              <w:t>,</w:t>
            </w:r>
            <w:r>
              <w:rPr>
                <w:lang w:val="en-US"/>
              </w:rPr>
              <w:t>6</w:t>
            </w:r>
            <w:r>
              <w:t xml:space="preserve"> </w:t>
            </w:r>
            <w:proofErr w:type="spellStart"/>
            <w:r>
              <w:t>л.с</w:t>
            </w:r>
            <w:proofErr w:type="spellEnd"/>
            <w:r>
              <w:t>.</w:t>
            </w:r>
          </w:p>
        </w:tc>
        <w:tc>
          <w:tcPr>
            <w:tcW w:w="80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F2FFF" w:rsidRDefault="000F2FFF" w:rsidP="000F2FFF">
            <w:pPr>
              <w:jc w:val="center"/>
            </w:pPr>
            <w:r>
              <w:t>«</w:t>
            </w:r>
            <w:r>
              <w:rPr>
                <w:lang w:val="en-US"/>
              </w:rPr>
              <w:t>D</w:t>
            </w:r>
            <w:r>
              <w:t>»</w:t>
            </w:r>
          </w:p>
          <w:p w:rsidR="000F2FFF" w:rsidRDefault="000F2FFF" w:rsidP="000F2FFF"/>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F2FFF" w:rsidRDefault="000F2FFF" w:rsidP="000F2FFF">
            <w:pPr>
              <w:jc w:val="center"/>
            </w:pPr>
            <w:r>
              <w:t>19</w:t>
            </w:r>
          </w:p>
        </w:tc>
        <w:tc>
          <w:tcPr>
            <w:tcW w:w="1413" w:type="dxa"/>
            <w:tcBorders>
              <w:top w:val="single" w:sz="2" w:space="0" w:color="000000"/>
              <w:left w:val="single" w:sz="2" w:space="0" w:color="000000"/>
              <w:bottom w:val="single" w:sz="2" w:space="0" w:color="000000"/>
              <w:right w:val="single" w:sz="4" w:space="0" w:color="auto"/>
            </w:tcBorders>
            <w:shd w:val="clear" w:color="auto" w:fill="FFFFFF"/>
            <w:vAlign w:val="center"/>
          </w:tcPr>
          <w:p w:rsidR="000F2FFF" w:rsidRDefault="000F2FFF" w:rsidP="000F2FFF">
            <w:pPr>
              <w:jc w:val="center"/>
            </w:pPr>
            <w:proofErr w:type="spellStart"/>
            <w:r>
              <w:t>г.Москва</w:t>
            </w:r>
            <w:proofErr w:type="spellEnd"/>
          </w:p>
        </w:tc>
        <w:tc>
          <w:tcPr>
            <w:tcW w:w="1680" w:type="dxa"/>
            <w:tcBorders>
              <w:top w:val="single" w:sz="2" w:space="0" w:color="000000"/>
              <w:left w:val="single" w:sz="4" w:space="0" w:color="auto"/>
              <w:bottom w:val="single" w:sz="2" w:space="0" w:color="000000"/>
              <w:right w:val="single" w:sz="2" w:space="0" w:color="000000"/>
            </w:tcBorders>
            <w:shd w:val="clear" w:color="auto" w:fill="FFFFFF"/>
            <w:vAlign w:val="center"/>
          </w:tcPr>
          <w:p w:rsidR="000F2FFF" w:rsidRDefault="000F2FFF" w:rsidP="000F2FFF">
            <w:pPr>
              <w:jc w:val="center"/>
              <w:rPr>
                <w:rFonts w:ascii="yandex-sans" w:hAnsi="yandex-sans"/>
                <w:color w:val="000000"/>
              </w:rPr>
            </w:pPr>
            <w:r>
              <w:rPr>
                <w:rFonts w:ascii="yandex-sans" w:hAnsi="yandex-sans"/>
                <w:color w:val="000000"/>
                <w:sz w:val="22"/>
                <w:szCs w:val="22"/>
              </w:rPr>
              <w:t>С начала действия ГК</w:t>
            </w:r>
          </w:p>
        </w:tc>
        <w:tc>
          <w:tcPr>
            <w:tcW w:w="135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F2FFF" w:rsidRPr="00CE3423" w:rsidRDefault="000F2FFF" w:rsidP="000F2FFF">
            <w:pPr>
              <w:jc w:val="center"/>
              <w:rPr>
                <w:lang w:val="en-US"/>
              </w:rPr>
            </w:pPr>
          </w:p>
        </w:tc>
      </w:tr>
    </w:tbl>
    <w:p w:rsidR="0058653B" w:rsidRPr="0058653B" w:rsidRDefault="0058653B" w:rsidP="0058653B">
      <w:pPr>
        <w:rPr>
          <w:vanish/>
        </w:rPr>
      </w:pPr>
    </w:p>
    <w:tbl>
      <w:tblPr>
        <w:tblW w:w="14601" w:type="dxa"/>
        <w:tblInd w:w="108" w:type="dxa"/>
        <w:tblLayout w:type="fixed"/>
        <w:tblLook w:val="0000" w:firstRow="0" w:lastRow="0" w:firstColumn="0" w:lastColumn="0" w:noHBand="0" w:noVBand="0"/>
      </w:tblPr>
      <w:tblGrid>
        <w:gridCol w:w="8789"/>
        <w:gridCol w:w="5812"/>
      </w:tblGrid>
      <w:tr w:rsidR="004802E7" w:rsidRPr="00411D42" w:rsidTr="00DE015D">
        <w:trPr>
          <w:cantSplit/>
          <w:trHeight w:val="1305"/>
        </w:trPr>
        <w:tc>
          <w:tcPr>
            <w:tcW w:w="8789" w:type="dxa"/>
          </w:tcPr>
          <w:p w:rsidR="004802E7" w:rsidRPr="004E4A8C" w:rsidRDefault="004802E7" w:rsidP="001A10ED">
            <w:r w:rsidRPr="004E4A8C">
              <w:t>Страхователь:</w:t>
            </w:r>
          </w:p>
          <w:p w:rsidR="004802E7" w:rsidRPr="004E4A8C" w:rsidRDefault="004802E7" w:rsidP="003B4722"/>
          <w:p w:rsidR="004802E7" w:rsidRPr="004E4A8C" w:rsidRDefault="004802E7" w:rsidP="004E4A8C"/>
        </w:tc>
        <w:tc>
          <w:tcPr>
            <w:tcW w:w="5812" w:type="dxa"/>
          </w:tcPr>
          <w:p w:rsidR="004802E7" w:rsidRPr="004E4A8C" w:rsidRDefault="004802E7" w:rsidP="001A10ED">
            <w:r w:rsidRPr="004E4A8C">
              <w:t>Страховщик:</w:t>
            </w:r>
          </w:p>
          <w:p w:rsidR="004802E7" w:rsidRDefault="004802E7" w:rsidP="00742349"/>
          <w:p w:rsidR="004802E7" w:rsidRPr="004E4A8C" w:rsidRDefault="004802E7" w:rsidP="001A10ED"/>
        </w:tc>
      </w:tr>
      <w:tr w:rsidR="004802E7" w:rsidRPr="00411D42" w:rsidTr="00DE015D">
        <w:trPr>
          <w:cantSplit/>
          <w:trHeight w:val="1305"/>
        </w:trPr>
        <w:tc>
          <w:tcPr>
            <w:tcW w:w="8789" w:type="dxa"/>
          </w:tcPr>
          <w:p w:rsidR="004802E7" w:rsidRPr="004E4A8C" w:rsidRDefault="004802E7" w:rsidP="00890B35">
            <w:r>
              <w:t>__________________ /А.В. Ковалев</w:t>
            </w:r>
            <w:r w:rsidRPr="004E4A8C">
              <w:t>/</w:t>
            </w:r>
          </w:p>
          <w:p w:rsidR="004802E7" w:rsidRPr="004E4A8C" w:rsidRDefault="004802E7" w:rsidP="00890B35">
            <w:r w:rsidRPr="004E4A8C">
              <w:t xml:space="preserve"> «____»_____________ 202</w:t>
            </w:r>
            <w:r w:rsidR="008F470E">
              <w:t>6</w:t>
            </w:r>
            <w:r w:rsidR="00DE015D">
              <w:t xml:space="preserve"> </w:t>
            </w:r>
            <w:r w:rsidRPr="004E4A8C">
              <w:t>г.</w:t>
            </w:r>
          </w:p>
          <w:p w:rsidR="004802E7" w:rsidRPr="004E4A8C" w:rsidRDefault="004802E7" w:rsidP="00890B35">
            <w:r w:rsidRPr="004E4A8C">
              <w:t>М.П.</w:t>
            </w:r>
          </w:p>
        </w:tc>
        <w:tc>
          <w:tcPr>
            <w:tcW w:w="5812" w:type="dxa"/>
          </w:tcPr>
          <w:p w:rsidR="004802E7" w:rsidRPr="004E4A8C" w:rsidRDefault="004802E7" w:rsidP="00890B35">
            <w:r w:rsidRPr="004E4A8C">
              <w:t>______________/</w:t>
            </w:r>
            <w:r w:rsidR="00DE015D">
              <w:t>_______</w:t>
            </w:r>
            <w:r w:rsidR="008F470E">
              <w:t>_______</w:t>
            </w:r>
            <w:r w:rsidRPr="004E4A8C">
              <w:t xml:space="preserve"> /</w:t>
            </w:r>
          </w:p>
          <w:p w:rsidR="004802E7" w:rsidRPr="004E4A8C" w:rsidRDefault="004802E7" w:rsidP="00890B35">
            <w:r w:rsidRPr="004E4A8C">
              <w:t>«____»____________ 202</w:t>
            </w:r>
            <w:r w:rsidR="008F470E">
              <w:t>6</w:t>
            </w:r>
            <w:r w:rsidRPr="004E4A8C">
              <w:t xml:space="preserve"> г.</w:t>
            </w:r>
          </w:p>
          <w:p w:rsidR="004802E7" w:rsidRPr="004E4A8C" w:rsidRDefault="004802E7" w:rsidP="00890B35">
            <w:r w:rsidRPr="004E4A8C">
              <w:t>М.П.</w:t>
            </w:r>
          </w:p>
        </w:tc>
      </w:tr>
    </w:tbl>
    <w:p w:rsidR="004802E7" w:rsidRDefault="004802E7" w:rsidP="00F51FE1">
      <w:pPr>
        <w:rPr>
          <w:b/>
          <w:sz w:val="26"/>
          <w:szCs w:val="26"/>
        </w:rPr>
      </w:pPr>
    </w:p>
    <w:p w:rsidR="004802E7" w:rsidRDefault="004802E7" w:rsidP="004E4A8C">
      <w:pPr>
        <w:jc w:val="right"/>
        <w:rPr>
          <w:b/>
          <w:sz w:val="26"/>
          <w:szCs w:val="26"/>
        </w:rPr>
      </w:pPr>
    </w:p>
    <w:p w:rsidR="004802E7" w:rsidRDefault="004802E7" w:rsidP="004E4A8C">
      <w:pPr>
        <w:jc w:val="right"/>
        <w:rPr>
          <w:b/>
          <w:sz w:val="26"/>
          <w:szCs w:val="26"/>
        </w:rPr>
      </w:pPr>
    </w:p>
    <w:p w:rsidR="004802E7" w:rsidRDefault="004802E7" w:rsidP="004E4A8C">
      <w:pPr>
        <w:jc w:val="right"/>
        <w:rPr>
          <w:b/>
          <w:sz w:val="26"/>
          <w:szCs w:val="26"/>
        </w:rPr>
      </w:pPr>
    </w:p>
    <w:p w:rsidR="004802E7" w:rsidRDefault="004802E7" w:rsidP="004E4A8C">
      <w:pPr>
        <w:jc w:val="right"/>
        <w:rPr>
          <w:b/>
          <w:sz w:val="26"/>
          <w:szCs w:val="26"/>
        </w:rPr>
      </w:pPr>
    </w:p>
    <w:p w:rsidR="004802E7" w:rsidRDefault="004802E7" w:rsidP="004E4A8C">
      <w:pPr>
        <w:jc w:val="right"/>
        <w:rPr>
          <w:b/>
          <w:sz w:val="26"/>
          <w:szCs w:val="26"/>
        </w:rPr>
      </w:pPr>
    </w:p>
    <w:p w:rsidR="004802E7" w:rsidRDefault="004802E7" w:rsidP="004E4A8C">
      <w:pPr>
        <w:jc w:val="right"/>
        <w:rPr>
          <w:b/>
          <w:sz w:val="26"/>
          <w:szCs w:val="26"/>
        </w:rPr>
      </w:pPr>
    </w:p>
    <w:p w:rsidR="008F470E" w:rsidRDefault="008F470E" w:rsidP="004E4A8C">
      <w:pPr>
        <w:jc w:val="right"/>
        <w:rPr>
          <w:b/>
          <w:sz w:val="26"/>
          <w:szCs w:val="26"/>
        </w:rPr>
      </w:pPr>
    </w:p>
    <w:p w:rsidR="00F243DB" w:rsidRDefault="00F243DB" w:rsidP="003B4722">
      <w:pPr>
        <w:rPr>
          <w:b/>
          <w:sz w:val="26"/>
          <w:szCs w:val="26"/>
        </w:rPr>
      </w:pPr>
    </w:p>
    <w:p w:rsidR="00F243DB" w:rsidRDefault="00F243DB" w:rsidP="004E4A8C">
      <w:pPr>
        <w:jc w:val="right"/>
        <w:rPr>
          <w:b/>
          <w:sz w:val="26"/>
          <w:szCs w:val="26"/>
        </w:rPr>
      </w:pPr>
    </w:p>
    <w:p w:rsidR="003B4722" w:rsidRDefault="003B4722" w:rsidP="004E4A8C">
      <w:pPr>
        <w:jc w:val="right"/>
        <w:rPr>
          <w:b/>
          <w:sz w:val="26"/>
          <w:szCs w:val="26"/>
        </w:rPr>
      </w:pPr>
    </w:p>
    <w:p w:rsidR="003B4722" w:rsidRDefault="003B4722" w:rsidP="004E4A8C">
      <w:pPr>
        <w:jc w:val="right"/>
        <w:rPr>
          <w:b/>
          <w:sz w:val="26"/>
          <w:szCs w:val="26"/>
        </w:rPr>
      </w:pPr>
    </w:p>
    <w:p w:rsidR="00F243DB" w:rsidRDefault="00F243DB" w:rsidP="004E4A8C">
      <w:pPr>
        <w:jc w:val="right"/>
        <w:rPr>
          <w:b/>
          <w:sz w:val="26"/>
          <w:szCs w:val="26"/>
        </w:rPr>
      </w:pPr>
    </w:p>
    <w:p w:rsidR="004802E7" w:rsidRPr="004E4A8C" w:rsidRDefault="004802E7" w:rsidP="004E4A8C">
      <w:pPr>
        <w:jc w:val="right"/>
        <w:rPr>
          <w:b/>
          <w:sz w:val="26"/>
          <w:szCs w:val="26"/>
        </w:rPr>
      </w:pPr>
      <w:r w:rsidRPr="00411D42">
        <w:rPr>
          <w:b/>
          <w:sz w:val="26"/>
          <w:szCs w:val="26"/>
        </w:rPr>
        <w:lastRenderedPageBreak/>
        <w:t xml:space="preserve"> </w:t>
      </w:r>
      <w:r w:rsidRPr="004E4A8C">
        <w:rPr>
          <w:b/>
          <w:sz w:val="26"/>
          <w:szCs w:val="26"/>
        </w:rPr>
        <w:t>Приложение №</w:t>
      </w:r>
      <w:r>
        <w:rPr>
          <w:b/>
          <w:sz w:val="26"/>
          <w:szCs w:val="26"/>
        </w:rPr>
        <w:t>2</w:t>
      </w:r>
    </w:p>
    <w:p w:rsidR="004802E7" w:rsidRPr="004E4A8C" w:rsidRDefault="004802E7" w:rsidP="004E4A8C">
      <w:pPr>
        <w:pStyle w:val="affff5"/>
        <w:jc w:val="right"/>
        <w:rPr>
          <w:rFonts w:ascii="Times New Roman" w:hAnsi="Times New Roman"/>
          <w:sz w:val="26"/>
          <w:szCs w:val="26"/>
        </w:rPr>
      </w:pPr>
      <w:r w:rsidRPr="004E4A8C">
        <w:rPr>
          <w:rFonts w:ascii="Times New Roman" w:hAnsi="Times New Roman"/>
          <w:sz w:val="26"/>
          <w:szCs w:val="26"/>
        </w:rPr>
        <w:t xml:space="preserve">к Государственному контракту </w:t>
      </w:r>
      <w:r w:rsidRPr="004E4A8C">
        <w:rPr>
          <w:rFonts w:ascii="Times New Roman" w:hAnsi="Times New Roman"/>
          <w:bCs/>
          <w:sz w:val="26"/>
          <w:szCs w:val="26"/>
        </w:rPr>
        <w:t xml:space="preserve">№ </w:t>
      </w:r>
      <w:r>
        <w:rPr>
          <w:rFonts w:ascii="Times New Roman" w:hAnsi="Times New Roman"/>
          <w:bCs/>
          <w:sz w:val="26"/>
          <w:szCs w:val="26"/>
        </w:rPr>
        <w:t>___</w:t>
      </w:r>
      <w:r w:rsidRPr="004E4A8C">
        <w:rPr>
          <w:rFonts w:ascii="Times New Roman" w:hAnsi="Times New Roman"/>
          <w:sz w:val="26"/>
          <w:szCs w:val="26"/>
        </w:rPr>
        <w:br/>
        <w:t>от «</w:t>
      </w:r>
      <w:r>
        <w:rPr>
          <w:rFonts w:ascii="Times New Roman" w:hAnsi="Times New Roman"/>
          <w:sz w:val="26"/>
          <w:szCs w:val="26"/>
        </w:rPr>
        <w:t>___</w:t>
      </w:r>
      <w:r w:rsidRPr="004E4A8C">
        <w:rPr>
          <w:rFonts w:ascii="Times New Roman" w:hAnsi="Times New Roman"/>
          <w:sz w:val="26"/>
          <w:szCs w:val="26"/>
        </w:rPr>
        <w:t>» м</w:t>
      </w:r>
      <w:r>
        <w:rPr>
          <w:rFonts w:ascii="Times New Roman" w:hAnsi="Times New Roman"/>
          <w:sz w:val="26"/>
          <w:szCs w:val="26"/>
        </w:rPr>
        <w:t>______</w:t>
      </w:r>
      <w:r w:rsidRPr="004E4A8C">
        <w:rPr>
          <w:rFonts w:ascii="Times New Roman" w:hAnsi="Times New Roman"/>
          <w:sz w:val="26"/>
          <w:szCs w:val="26"/>
        </w:rPr>
        <w:t xml:space="preserve"> 20</w:t>
      </w:r>
      <w:r w:rsidR="00F243DB">
        <w:rPr>
          <w:rFonts w:ascii="Times New Roman" w:hAnsi="Times New Roman"/>
          <w:sz w:val="26"/>
          <w:szCs w:val="26"/>
        </w:rPr>
        <w:t>26</w:t>
      </w:r>
      <w:r w:rsidRPr="004E4A8C">
        <w:rPr>
          <w:rFonts w:ascii="Times New Roman" w:hAnsi="Times New Roman"/>
          <w:sz w:val="26"/>
          <w:szCs w:val="26"/>
        </w:rPr>
        <w:t xml:space="preserve"> г.</w:t>
      </w:r>
    </w:p>
    <w:p w:rsidR="004802E7" w:rsidRDefault="004802E7" w:rsidP="004E4A8C">
      <w:pPr>
        <w:jc w:val="right"/>
        <w:rPr>
          <w:b/>
          <w:sz w:val="26"/>
          <w:szCs w:val="26"/>
        </w:rPr>
      </w:pPr>
    </w:p>
    <w:p w:rsidR="004802E7" w:rsidRDefault="004802E7" w:rsidP="00AF6DA4">
      <w:pPr>
        <w:widowControl w:val="0"/>
        <w:jc w:val="center"/>
        <w:rPr>
          <w:b/>
          <w:bCs/>
          <w:sz w:val="26"/>
          <w:szCs w:val="26"/>
        </w:rPr>
      </w:pPr>
      <w:r>
        <w:rPr>
          <w:b/>
          <w:sz w:val="26"/>
          <w:szCs w:val="26"/>
        </w:rPr>
        <w:t>Спецификация</w:t>
      </w:r>
      <w:r w:rsidRPr="00411D42">
        <w:rPr>
          <w:b/>
          <w:sz w:val="26"/>
          <w:szCs w:val="26"/>
        </w:rPr>
        <w:t xml:space="preserve"> автомобилей, подлежащих </w:t>
      </w:r>
      <w:r w:rsidRPr="00411D42">
        <w:rPr>
          <w:b/>
          <w:bCs/>
          <w:sz w:val="26"/>
          <w:szCs w:val="26"/>
        </w:rPr>
        <w:t>страхованию по ОСАГО</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808"/>
        <w:gridCol w:w="1430"/>
        <w:gridCol w:w="2472"/>
        <w:gridCol w:w="708"/>
        <w:gridCol w:w="1134"/>
        <w:gridCol w:w="635"/>
        <w:gridCol w:w="993"/>
        <w:gridCol w:w="1842"/>
        <w:gridCol w:w="776"/>
        <w:gridCol w:w="1134"/>
        <w:gridCol w:w="1492"/>
      </w:tblGrid>
      <w:tr w:rsidR="004802E7" w:rsidRPr="00411D42" w:rsidTr="003B4722">
        <w:trPr>
          <w:cantSplit/>
          <w:trHeight w:val="1384"/>
        </w:trPr>
        <w:tc>
          <w:tcPr>
            <w:tcW w:w="710" w:type="dxa"/>
            <w:vAlign w:val="center"/>
          </w:tcPr>
          <w:p w:rsidR="004802E7" w:rsidRPr="00332BD2" w:rsidRDefault="004802E7" w:rsidP="00453ABB">
            <w:pPr>
              <w:jc w:val="center"/>
              <w:rPr>
                <w:bCs/>
                <w:color w:val="000000"/>
                <w:sz w:val="20"/>
                <w:szCs w:val="20"/>
              </w:rPr>
            </w:pPr>
            <w:r w:rsidRPr="00332BD2">
              <w:rPr>
                <w:bCs/>
                <w:color w:val="000000"/>
                <w:sz w:val="20"/>
                <w:szCs w:val="20"/>
              </w:rPr>
              <w:t>№</w:t>
            </w:r>
            <w:r w:rsidRPr="00332BD2">
              <w:rPr>
                <w:color w:val="000000"/>
                <w:sz w:val="20"/>
                <w:szCs w:val="20"/>
              </w:rPr>
              <w:t xml:space="preserve"> п/п</w:t>
            </w:r>
          </w:p>
          <w:p w:rsidR="004802E7" w:rsidRPr="00332BD2" w:rsidRDefault="004802E7" w:rsidP="00453ABB">
            <w:pPr>
              <w:jc w:val="center"/>
              <w:rPr>
                <w:bCs/>
                <w:color w:val="000000"/>
                <w:sz w:val="20"/>
                <w:szCs w:val="20"/>
              </w:rPr>
            </w:pPr>
          </w:p>
        </w:tc>
        <w:tc>
          <w:tcPr>
            <w:tcW w:w="1808" w:type="dxa"/>
            <w:vAlign w:val="center"/>
          </w:tcPr>
          <w:p w:rsidR="004802E7" w:rsidRPr="00453ABB" w:rsidRDefault="004802E7" w:rsidP="00453ABB">
            <w:pPr>
              <w:jc w:val="center"/>
            </w:pPr>
            <w:r>
              <w:t>Тип Т/С</w:t>
            </w:r>
          </w:p>
        </w:tc>
        <w:tc>
          <w:tcPr>
            <w:tcW w:w="1430" w:type="dxa"/>
            <w:vAlign w:val="center"/>
          </w:tcPr>
          <w:p w:rsidR="004802E7" w:rsidRPr="00332BD2" w:rsidRDefault="004802E7" w:rsidP="00453ABB">
            <w:pPr>
              <w:jc w:val="center"/>
              <w:rPr>
                <w:bCs/>
                <w:color w:val="000000"/>
                <w:sz w:val="20"/>
                <w:szCs w:val="20"/>
              </w:rPr>
            </w:pPr>
            <w:r w:rsidRPr="00332BD2">
              <w:rPr>
                <w:bCs/>
                <w:color w:val="000000"/>
                <w:sz w:val="20"/>
                <w:szCs w:val="20"/>
              </w:rPr>
              <w:t>Гос. номер</w:t>
            </w:r>
          </w:p>
        </w:tc>
        <w:tc>
          <w:tcPr>
            <w:tcW w:w="2472" w:type="dxa"/>
            <w:vAlign w:val="center"/>
          </w:tcPr>
          <w:p w:rsidR="004802E7" w:rsidRPr="00814283" w:rsidRDefault="004802E7" w:rsidP="00453ABB">
            <w:pPr>
              <w:jc w:val="center"/>
              <w:rPr>
                <w:bCs/>
                <w:color w:val="000000"/>
                <w:sz w:val="20"/>
                <w:szCs w:val="20"/>
                <w:lang w:val="en-US"/>
              </w:rPr>
            </w:pPr>
            <w:r>
              <w:rPr>
                <w:bCs/>
                <w:color w:val="000000"/>
                <w:sz w:val="20"/>
                <w:szCs w:val="20"/>
                <w:lang w:val="en-US"/>
              </w:rPr>
              <w:t>VIN</w:t>
            </w:r>
          </w:p>
        </w:tc>
        <w:tc>
          <w:tcPr>
            <w:tcW w:w="708" w:type="dxa"/>
            <w:vAlign w:val="center"/>
          </w:tcPr>
          <w:p w:rsidR="004802E7" w:rsidRPr="00332BD2" w:rsidRDefault="004802E7" w:rsidP="00453ABB">
            <w:pPr>
              <w:jc w:val="center"/>
              <w:rPr>
                <w:bCs/>
                <w:color w:val="000000"/>
                <w:sz w:val="20"/>
                <w:szCs w:val="20"/>
              </w:rPr>
            </w:pPr>
            <w:r w:rsidRPr="00332BD2">
              <w:rPr>
                <w:bCs/>
                <w:color w:val="000000"/>
                <w:sz w:val="20"/>
                <w:szCs w:val="20"/>
              </w:rPr>
              <w:t>Год выпуска</w:t>
            </w:r>
          </w:p>
        </w:tc>
        <w:tc>
          <w:tcPr>
            <w:tcW w:w="1134" w:type="dxa"/>
            <w:vAlign w:val="center"/>
          </w:tcPr>
          <w:p w:rsidR="004802E7" w:rsidRPr="00332BD2" w:rsidRDefault="004802E7" w:rsidP="00BC7664">
            <w:pPr>
              <w:jc w:val="center"/>
              <w:rPr>
                <w:bCs/>
                <w:color w:val="000000"/>
                <w:sz w:val="20"/>
                <w:szCs w:val="20"/>
              </w:rPr>
            </w:pPr>
            <w:proofErr w:type="spellStart"/>
            <w:r w:rsidRPr="00332BD2">
              <w:rPr>
                <w:bCs/>
                <w:color w:val="000000"/>
                <w:sz w:val="20"/>
                <w:szCs w:val="20"/>
              </w:rPr>
              <w:t>Мощ</w:t>
            </w:r>
            <w:proofErr w:type="spellEnd"/>
            <w:r w:rsidRPr="00332BD2">
              <w:rPr>
                <w:bCs/>
                <w:color w:val="000000"/>
                <w:sz w:val="20"/>
                <w:szCs w:val="20"/>
              </w:rPr>
              <w:br/>
            </w:r>
            <w:proofErr w:type="spellStart"/>
            <w:r w:rsidRPr="00332BD2">
              <w:rPr>
                <w:bCs/>
                <w:color w:val="000000"/>
                <w:sz w:val="20"/>
                <w:szCs w:val="20"/>
              </w:rPr>
              <w:t>ность</w:t>
            </w:r>
            <w:proofErr w:type="spellEnd"/>
            <w:r w:rsidRPr="00332BD2">
              <w:rPr>
                <w:bCs/>
                <w:color w:val="000000"/>
                <w:sz w:val="20"/>
                <w:szCs w:val="20"/>
              </w:rPr>
              <w:t xml:space="preserve"> ТС (</w:t>
            </w:r>
            <w:r>
              <w:rPr>
                <w:bCs/>
                <w:color w:val="000000"/>
                <w:sz w:val="20"/>
                <w:szCs w:val="20"/>
              </w:rPr>
              <w:t>кВт</w:t>
            </w:r>
            <w:r w:rsidRPr="00332BD2">
              <w:rPr>
                <w:bCs/>
                <w:color w:val="000000"/>
                <w:sz w:val="20"/>
                <w:szCs w:val="20"/>
              </w:rPr>
              <w:t>)</w:t>
            </w:r>
          </w:p>
        </w:tc>
        <w:tc>
          <w:tcPr>
            <w:tcW w:w="635" w:type="dxa"/>
            <w:vAlign w:val="center"/>
          </w:tcPr>
          <w:p w:rsidR="004802E7" w:rsidRPr="00332BD2" w:rsidRDefault="004802E7" w:rsidP="00453ABB">
            <w:pPr>
              <w:jc w:val="center"/>
              <w:rPr>
                <w:bCs/>
                <w:color w:val="000000"/>
                <w:sz w:val="20"/>
                <w:szCs w:val="20"/>
              </w:rPr>
            </w:pPr>
            <w:r w:rsidRPr="00332BD2">
              <w:rPr>
                <w:bCs/>
                <w:color w:val="000000"/>
                <w:sz w:val="20"/>
                <w:szCs w:val="20"/>
              </w:rPr>
              <w:t>Категория</w:t>
            </w:r>
          </w:p>
        </w:tc>
        <w:tc>
          <w:tcPr>
            <w:tcW w:w="993" w:type="dxa"/>
            <w:vAlign w:val="center"/>
          </w:tcPr>
          <w:p w:rsidR="004802E7" w:rsidRPr="00814283" w:rsidRDefault="004802E7" w:rsidP="00453ABB">
            <w:pPr>
              <w:jc w:val="center"/>
              <w:rPr>
                <w:sz w:val="20"/>
                <w:szCs w:val="20"/>
                <w:lang w:val="en-US"/>
              </w:rPr>
            </w:pPr>
            <w:r>
              <w:rPr>
                <w:sz w:val="20"/>
                <w:szCs w:val="20"/>
              </w:rPr>
              <w:t>Количество посадочных мест</w:t>
            </w:r>
          </w:p>
        </w:tc>
        <w:tc>
          <w:tcPr>
            <w:tcW w:w="1842" w:type="dxa"/>
            <w:vAlign w:val="center"/>
          </w:tcPr>
          <w:p w:rsidR="004802E7" w:rsidRPr="00332BD2" w:rsidRDefault="004802E7" w:rsidP="00453ABB">
            <w:pPr>
              <w:jc w:val="center"/>
              <w:rPr>
                <w:sz w:val="20"/>
                <w:szCs w:val="20"/>
              </w:rPr>
            </w:pPr>
          </w:p>
          <w:p w:rsidR="004802E7" w:rsidRPr="00332BD2" w:rsidRDefault="004802E7" w:rsidP="00453ABB">
            <w:pPr>
              <w:ind w:right="176"/>
              <w:jc w:val="center"/>
              <w:rPr>
                <w:bCs/>
                <w:color w:val="000000"/>
                <w:sz w:val="20"/>
                <w:szCs w:val="20"/>
              </w:rPr>
            </w:pPr>
            <w:r w:rsidRPr="00332BD2">
              <w:rPr>
                <w:sz w:val="20"/>
                <w:szCs w:val="20"/>
              </w:rPr>
              <w:t xml:space="preserve">Срок </w:t>
            </w:r>
            <w:r>
              <w:rPr>
                <w:sz w:val="20"/>
                <w:szCs w:val="20"/>
              </w:rPr>
              <w:t>оказания услуг</w:t>
            </w:r>
          </w:p>
        </w:tc>
        <w:tc>
          <w:tcPr>
            <w:tcW w:w="776" w:type="dxa"/>
            <w:vAlign w:val="center"/>
          </w:tcPr>
          <w:p w:rsidR="004802E7" w:rsidRPr="00332BD2" w:rsidRDefault="004802E7" w:rsidP="00555023">
            <w:pPr>
              <w:jc w:val="center"/>
              <w:rPr>
                <w:sz w:val="20"/>
                <w:szCs w:val="20"/>
              </w:rPr>
            </w:pPr>
            <w:r>
              <w:rPr>
                <w:sz w:val="20"/>
                <w:szCs w:val="20"/>
              </w:rPr>
              <w:t>НДС</w:t>
            </w:r>
          </w:p>
        </w:tc>
        <w:tc>
          <w:tcPr>
            <w:tcW w:w="1134" w:type="dxa"/>
            <w:vAlign w:val="center"/>
          </w:tcPr>
          <w:p w:rsidR="004802E7" w:rsidRPr="00332BD2" w:rsidRDefault="004802E7" w:rsidP="00555023">
            <w:pPr>
              <w:jc w:val="center"/>
              <w:rPr>
                <w:sz w:val="20"/>
                <w:szCs w:val="20"/>
              </w:rPr>
            </w:pPr>
            <w:r>
              <w:rPr>
                <w:sz w:val="20"/>
                <w:szCs w:val="20"/>
              </w:rPr>
              <w:t>ОКПД 2</w:t>
            </w:r>
          </w:p>
        </w:tc>
        <w:tc>
          <w:tcPr>
            <w:tcW w:w="1492" w:type="dxa"/>
            <w:vAlign w:val="center"/>
          </w:tcPr>
          <w:p w:rsidR="004802E7" w:rsidRPr="00332BD2" w:rsidRDefault="004802E7" w:rsidP="00453ABB">
            <w:pPr>
              <w:jc w:val="center"/>
              <w:rPr>
                <w:sz w:val="20"/>
                <w:szCs w:val="20"/>
              </w:rPr>
            </w:pPr>
          </w:p>
          <w:p w:rsidR="004802E7" w:rsidRPr="00332BD2" w:rsidRDefault="004802E7" w:rsidP="00453ABB">
            <w:pPr>
              <w:jc w:val="center"/>
              <w:rPr>
                <w:sz w:val="20"/>
                <w:szCs w:val="20"/>
              </w:rPr>
            </w:pPr>
            <w:r w:rsidRPr="00332BD2">
              <w:rPr>
                <w:sz w:val="20"/>
                <w:szCs w:val="20"/>
              </w:rPr>
              <w:t>Стоимость</w:t>
            </w:r>
          </w:p>
          <w:p w:rsidR="004802E7" w:rsidRPr="00332BD2" w:rsidRDefault="004802E7" w:rsidP="00453ABB">
            <w:pPr>
              <w:jc w:val="center"/>
              <w:rPr>
                <w:sz w:val="20"/>
                <w:szCs w:val="20"/>
              </w:rPr>
            </w:pPr>
            <w:r w:rsidRPr="00332BD2">
              <w:rPr>
                <w:sz w:val="20"/>
                <w:szCs w:val="20"/>
              </w:rPr>
              <w:t>страховой премии</w:t>
            </w:r>
          </w:p>
        </w:tc>
      </w:tr>
      <w:tr w:rsidR="003B4722" w:rsidRPr="00814283" w:rsidTr="003B4722">
        <w:trPr>
          <w:trHeight w:val="314"/>
        </w:trPr>
        <w:tc>
          <w:tcPr>
            <w:tcW w:w="710" w:type="dxa"/>
            <w:vAlign w:val="center"/>
          </w:tcPr>
          <w:p w:rsidR="003B4722" w:rsidRDefault="003B4722" w:rsidP="003B4722">
            <w:pPr>
              <w:ind w:left="142"/>
              <w:jc w:val="center"/>
            </w:pPr>
          </w:p>
        </w:tc>
        <w:tc>
          <w:tcPr>
            <w:tcW w:w="180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B4722" w:rsidRDefault="003B4722" w:rsidP="003B4722">
            <w:r>
              <w:t xml:space="preserve">Газель </w:t>
            </w:r>
            <w:proofErr w:type="spellStart"/>
            <w:r>
              <w:t>Некст</w:t>
            </w:r>
            <w:proofErr w:type="spellEnd"/>
            <w:r>
              <w:t xml:space="preserve"> </w:t>
            </w:r>
          </w:p>
          <w:p w:rsidR="003B4722" w:rsidRDefault="003B4722" w:rsidP="003B4722">
            <w:r>
              <w:t>– А63</w:t>
            </w:r>
            <w:r>
              <w:rPr>
                <w:lang w:val="en-US"/>
              </w:rPr>
              <w:t>R</w:t>
            </w:r>
            <w:r>
              <w:t>42</w:t>
            </w:r>
          </w:p>
          <w:p w:rsidR="003B4722" w:rsidRDefault="003B4722" w:rsidP="003B4722"/>
          <w:p w:rsidR="003B4722" w:rsidRDefault="003B4722" w:rsidP="003B4722">
            <w:r>
              <w:rPr>
                <w:noProof/>
              </w:rPr>
            </w:r>
            <w:r>
              <w:pict w14:anchorId="117BAC88">
                <v:shape id="_x0000_s1027" type="#_x0000_t75" style="width:67.5pt;height:53.25pt;mso-left-percent:-10001;mso-top-percent:-10001;mso-position-horizontal:absolute;mso-position-horizontal-relative:char;mso-position-vertical:absolute;mso-position-vertical-relative:line;mso-left-percent:-10001;mso-top-percent:-10001">
                  <v:imagedata r:id="rId11" o:title=""/>
                  <w10:wrap type="none"/>
                  <w10:anchorlock/>
                </v:shape>
              </w:pict>
            </w:r>
          </w:p>
        </w:tc>
        <w:tc>
          <w:tcPr>
            <w:tcW w:w="14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B4722" w:rsidRDefault="003B4722" w:rsidP="003B4722">
            <w:pPr>
              <w:jc w:val="center"/>
            </w:pPr>
            <w:r>
              <w:t>Р263МР77</w:t>
            </w:r>
          </w:p>
        </w:tc>
        <w:tc>
          <w:tcPr>
            <w:tcW w:w="247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B4722" w:rsidRDefault="003B4722" w:rsidP="003B4722">
            <w:pPr>
              <w:rPr>
                <w:rStyle w:val="49"/>
                <w:lang w:val="en-US"/>
              </w:rPr>
            </w:pPr>
            <w:r>
              <w:t>X96А63</w:t>
            </w:r>
            <w:r>
              <w:rPr>
                <w:lang w:val="en-US"/>
              </w:rPr>
              <w:t>R</w:t>
            </w:r>
            <w:r>
              <w:t>42</w:t>
            </w:r>
            <w:r>
              <w:rPr>
                <w:lang w:val="en-US"/>
              </w:rPr>
              <w:t>F</w:t>
            </w:r>
            <w:r>
              <w:t>0001</w:t>
            </w:r>
            <w:r>
              <w:rPr>
                <w:lang w:val="en-US"/>
              </w:rPr>
              <w:t>119</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B4722" w:rsidRDefault="003B4722" w:rsidP="003B4722">
            <w:pPr>
              <w:jc w:val="center"/>
            </w:pPr>
            <w:r>
              <w:t>201</w:t>
            </w:r>
            <w:r>
              <w:rPr>
                <w:lang w:val="en-US"/>
              </w:rPr>
              <w:t>4</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B4722" w:rsidRDefault="003B4722" w:rsidP="003B4722">
            <w:r>
              <w:t>1</w:t>
            </w:r>
            <w:r>
              <w:rPr>
                <w:lang w:val="en-US"/>
              </w:rPr>
              <w:t>20</w:t>
            </w:r>
            <w:r>
              <w:t>,</w:t>
            </w:r>
            <w:r>
              <w:rPr>
                <w:lang w:val="en-US"/>
              </w:rPr>
              <w:t>6</w:t>
            </w:r>
            <w:r>
              <w:t xml:space="preserve"> </w:t>
            </w:r>
            <w:proofErr w:type="spellStart"/>
            <w:r>
              <w:t>л.с</w:t>
            </w:r>
            <w:proofErr w:type="spellEnd"/>
            <w:r>
              <w:t>.</w:t>
            </w:r>
          </w:p>
        </w:tc>
        <w:tc>
          <w:tcPr>
            <w:tcW w:w="63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B4722" w:rsidRDefault="003B4722" w:rsidP="003B4722">
            <w:pPr>
              <w:jc w:val="center"/>
            </w:pPr>
            <w:r>
              <w:t>«</w:t>
            </w:r>
            <w:r>
              <w:rPr>
                <w:lang w:val="en-US"/>
              </w:rPr>
              <w:t>D</w:t>
            </w:r>
            <w:r>
              <w:t>»</w:t>
            </w:r>
          </w:p>
          <w:p w:rsidR="003B4722" w:rsidRDefault="003B4722" w:rsidP="003B4722"/>
        </w:tc>
        <w:tc>
          <w:tcPr>
            <w:tcW w:w="99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3B4722" w:rsidRDefault="003B4722" w:rsidP="003B4722">
            <w:pPr>
              <w:jc w:val="center"/>
            </w:pPr>
            <w:r>
              <w:t>19</w:t>
            </w:r>
          </w:p>
        </w:tc>
        <w:tc>
          <w:tcPr>
            <w:tcW w:w="1842" w:type="dxa"/>
            <w:vAlign w:val="center"/>
          </w:tcPr>
          <w:p w:rsidR="003B4722" w:rsidRPr="00BC7664" w:rsidRDefault="003B4722" w:rsidP="003B4722">
            <w:pPr>
              <w:jc w:val="center"/>
            </w:pPr>
          </w:p>
        </w:tc>
        <w:tc>
          <w:tcPr>
            <w:tcW w:w="776" w:type="dxa"/>
          </w:tcPr>
          <w:p w:rsidR="003B4722" w:rsidRDefault="003B4722" w:rsidP="003B4722">
            <w:pPr>
              <w:jc w:val="center"/>
            </w:pPr>
          </w:p>
        </w:tc>
        <w:tc>
          <w:tcPr>
            <w:tcW w:w="1134" w:type="dxa"/>
            <w:vAlign w:val="center"/>
          </w:tcPr>
          <w:p w:rsidR="003B4722" w:rsidRPr="00616B8C" w:rsidRDefault="003B4722" w:rsidP="003B4722">
            <w:pPr>
              <w:jc w:val="center"/>
              <w:rPr>
                <w:sz w:val="16"/>
              </w:rPr>
            </w:pPr>
          </w:p>
        </w:tc>
        <w:tc>
          <w:tcPr>
            <w:tcW w:w="1492" w:type="dxa"/>
            <w:vAlign w:val="center"/>
          </w:tcPr>
          <w:p w:rsidR="003B4722" w:rsidRDefault="003B4722" w:rsidP="003B4722">
            <w:pPr>
              <w:jc w:val="center"/>
            </w:pPr>
          </w:p>
        </w:tc>
      </w:tr>
    </w:tbl>
    <w:p w:rsidR="004802E7" w:rsidRDefault="004802E7" w:rsidP="00AF6DA4">
      <w:pPr>
        <w:rPr>
          <w:b/>
          <w:color w:val="000000"/>
          <w:sz w:val="26"/>
          <w:szCs w:val="26"/>
        </w:rPr>
      </w:pPr>
    </w:p>
    <w:p w:rsidR="004802E7" w:rsidRPr="00411D42" w:rsidRDefault="004802E7" w:rsidP="00AF6DA4">
      <w:pPr>
        <w:rPr>
          <w:sz w:val="26"/>
          <w:szCs w:val="26"/>
        </w:rPr>
      </w:pPr>
      <w:r w:rsidRPr="00411D42">
        <w:rPr>
          <w:b/>
          <w:color w:val="000000"/>
          <w:sz w:val="26"/>
          <w:szCs w:val="26"/>
        </w:rPr>
        <w:t>Общая сумма контракта составляет:</w:t>
      </w:r>
      <w:r>
        <w:rPr>
          <w:b/>
          <w:color w:val="000000"/>
          <w:sz w:val="26"/>
          <w:szCs w:val="26"/>
        </w:rPr>
        <w:t xml:space="preserve"> </w:t>
      </w:r>
      <w:r>
        <w:rPr>
          <w:b/>
          <w:sz w:val="26"/>
          <w:szCs w:val="26"/>
        </w:rPr>
        <w:t>__________________(__________________________) рублей ____ </w:t>
      </w:r>
      <w:r w:rsidRPr="00006ADE">
        <w:rPr>
          <w:b/>
          <w:sz w:val="26"/>
          <w:szCs w:val="26"/>
        </w:rPr>
        <w:t>копеек</w:t>
      </w:r>
      <w:r w:rsidRPr="006657F4">
        <w:rPr>
          <w:sz w:val="26"/>
          <w:szCs w:val="26"/>
        </w:rPr>
        <w:t xml:space="preserve"> без НДС (на</w:t>
      </w:r>
      <w:r>
        <w:rPr>
          <w:sz w:val="26"/>
          <w:szCs w:val="26"/>
        </w:rPr>
        <w:t> </w:t>
      </w:r>
      <w:r w:rsidRPr="006657F4">
        <w:rPr>
          <w:sz w:val="26"/>
          <w:szCs w:val="26"/>
        </w:rPr>
        <w:t xml:space="preserve">основании </w:t>
      </w:r>
      <w:proofErr w:type="spellStart"/>
      <w:r w:rsidRPr="006657F4">
        <w:rPr>
          <w:sz w:val="26"/>
          <w:szCs w:val="26"/>
        </w:rPr>
        <w:t>п.п</w:t>
      </w:r>
      <w:proofErr w:type="spellEnd"/>
      <w:r w:rsidRPr="006657F4">
        <w:rPr>
          <w:sz w:val="26"/>
          <w:szCs w:val="26"/>
        </w:rPr>
        <w:t>. 7 п.3 ст.149 НК РФ)</w:t>
      </w:r>
      <w:r>
        <w:rPr>
          <w:sz w:val="26"/>
          <w:szCs w:val="26"/>
        </w:rPr>
        <w:t>.</w:t>
      </w:r>
    </w:p>
    <w:p w:rsidR="004802E7" w:rsidRPr="00411D42" w:rsidRDefault="004802E7" w:rsidP="00AF6DA4">
      <w:pPr>
        <w:rPr>
          <w:sz w:val="26"/>
          <w:szCs w:val="26"/>
        </w:rPr>
      </w:pPr>
    </w:p>
    <w:p w:rsidR="004802E7" w:rsidRPr="00411D42" w:rsidRDefault="004802E7" w:rsidP="00AF6DA4">
      <w:pPr>
        <w:rPr>
          <w:sz w:val="26"/>
          <w:szCs w:val="26"/>
        </w:rPr>
      </w:pPr>
    </w:p>
    <w:tbl>
      <w:tblPr>
        <w:tblW w:w="14317" w:type="dxa"/>
        <w:tblInd w:w="108" w:type="dxa"/>
        <w:tblLayout w:type="fixed"/>
        <w:tblLook w:val="0000" w:firstRow="0" w:lastRow="0" w:firstColumn="0" w:lastColumn="0" w:noHBand="0" w:noVBand="0"/>
      </w:tblPr>
      <w:tblGrid>
        <w:gridCol w:w="7230"/>
        <w:gridCol w:w="7087"/>
      </w:tblGrid>
      <w:tr w:rsidR="004802E7" w:rsidRPr="00411D42" w:rsidTr="00E5465F">
        <w:trPr>
          <w:cantSplit/>
          <w:trHeight w:val="1229"/>
        </w:trPr>
        <w:tc>
          <w:tcPr>
            <w:tcW w:w="7230" w:type="dxa"/>
          </w:tcPr>
          <w:p w:rsidR="004802E7" w:rsidRPr="004E4A8C" w:rsidRDefault="004802E7" w:rsidP="00114420">
            <w:r w:rsidRPr="004E4A8C">
              <w:t>Страхователь:</w:t>
            </w:r>
          </w:p>
          <w:p w:rsidR="004802E7" w:rsidRPr="004E4A8C" w:rsidRDefault="00F243DB" w:rsidP="00F243DB">
            <w:proofErr w:type="spellStart"/>
            <w:r>
              <w:t>Врио</w:t>
            </w:r>
            <w:proofErr w:type="spellEnd"/>
            <w:r>
              <w:t xml:space="preserve"> начальника</w:t>
            </w:r>
          </w:p>
          <w:p w:rsidR="004802E7" w:rsidRPr="004E4A8C" w:rsidRDefault="004802E7" w:rsidP="004E4A8C"/>
        </w:tc>
        <w:tc>
          <w:tcPr>
            <w:tcW w:w="7087" w:type="dxa"/>
          </w:tcPr>
          <w:p w:rsidR="004802E7" w:rsidRPr="004E4A8C" w:rsidRDefault="004802E7" w:rsidP="004E4A8C">
            <w:r w:rsidRPr="004E4A8C">
              <w:t>Страховщик:</w:t>
            </w:r>
          </w:p>
          <w:p w:rsidR="004802E7" w:rsidRDefault="004802E7" w:rsidP="004E4A8C"/>
          <w:p w:rsidR="00D25658" w:rsidRDefault="004802E7" w:rsidP="004E4A8C">
            <w:r w:rsidRPr="004E4A8C">
              <w:t xml:space="preserve"> </w:t>
            </w:r>
          </w:p>
          <w:p w:rsidR="005920ED" w:rsidRDefault="005920ED" w:rsidP="004E4A8C"/>
          <w:p w:rsidR="00CB2B13" w:rsidRPr="004E4A8C" w:rsidRDefault="00CB2B13" w:rsidP="004E4A8C">
            <w:r>
              <w:t>________/____________/</w:t>
            </w:r>
          </w:p>
        </w:tc>
      </w:tr>
      <w:tr w:rsidR="004802E7" w:rsidRPr="00411D42" w:rsidTr="00E5465F">
        <w:trPr>
          <w:cantSplit/>
          <w:trHeight w:val="1229"/>
        </w:trPr>
        <w:tc>
          <w:tcPr>
            <w:tcW w:w="7230" w:type="dxa"/>
          </w:tcPr>
          <w:p w:rsidR="004802E7" w:rsidRPr="004E4A8C" w:rsidRDefault="004802E7" w:rsidP="00890B35">
            <w:r w:rsidRPr="004E4A8C">
              <w:t xml:space="preserve">__________________ </w:t>
            </w:r>
            <w:r>
              <w:t>/А.</w:t>
            </w:r>
            <w:r w:rsidR="00412FA3">
              <w:t xml:space="preserve"> Е. </w:t>
            </w:r>
            <w:proofErr w:type="spellStart"/>
            <w:r w:rsidR="00412FA3">
              <w:t>Колобанов</w:t>
            </w:r>
            <w:proofErr w:type="spellEnd"/>
            <w:r w:rsidR="00412FA3">
              <w:t xml:space="preserve"> </w:t>
            </w:r>
            <w:r>
              <w:t>/</w:t>
            </w:r>
          </w:p>
          <w:p w:rsidR="004802E7" w:rsidRPr="004E4A8C" w:rsidRDefault="004802E7" w:rsidP="00890B35">
            <w:r w:rsidRPr="004E4A8C">
              <w:t>«____»_____________ 202</w:t>
            </w:r>
            <w:r w:rsidR="00F243DB">
              <w:t>6</w:t>
            </w:r>
            <w:r w:rsidRPr="004E4A8C">
              <w:t xml:space="preserve"> г.</w:t>
            </w:r>
          </w:p>
          <w:p w:rsidR="004802E7" w:rsidRPr="004E4A8C" w:rsidRDefault="004802E7" w:rsidP="00890B35">
            <w:r w:rsidRPr="004E4A8C">
              <w:t>М.П.</w:t>
            </w:r>
          </w:p>
        </w:tc>
        <w:tc>
          <w:tcPr>
            <w:tcW w:w="7087" w:type="dxa"/>
          </w:tcPr>
          <w:p w:rsidR="004802E7" w:rsidRPr="004E4A8C" w:rsidRDefault="004802E7" w:rsidP="00890B35">
            <w:r w:rsidRPr="004E4A8C">
              <w:t>«____»____________ 202</w:t>
            </w:r>
            <w:r w:rsidR="00F243DB">
              <w:t>6</w:t>
            </w:r>
            <w:r w:rsidRPr="004E4A8C">
              <w:t xml:space="preserve"> г.</w:t>
            </w:r>
          </w:p>
          <w:p w:rsidR="004802E7" w:rsidRPr="004E4A8C" w:rsidRDefault="004802E7" w:rsidP="00890B35">
            <w:r w:rsidRPr="004E4A8C">
              <w:t>М.П.</w:t>
            </w:r>
          </w:p>
        </w:tc>
      </w:tr>
    </w:tbl>
    <w:p w:rsidR="004802E7" w:rsidRDefault="004802E7" w:rsidP="00AF6DA4">
      <w:pPr>
        <w:shd w:val="clear" w:color="auto" w:fill="FFFFFF"/>
        <w:spacing w:line="293" w:lineRule="exact"/>
        <w:ind w:left="4955" w:firstLine="1"/>
        <w:jc w:val="right"/>
        <w:rPr>
          <w:sz w:val="26"/>
          <w:szCs w:val="26"/>
        </w:rPr>
      </w:pPr>
    </w:p>
    <w:p w:rsidR="004802E7" w:rsidRDefault="004802E7" w:rsidP="00AF6DA4">
      <w:pPr>
        <w:shd w:val="clear" w:color="auto" w:fill="FFFFFF"/>
        <w:spacing w:line="293" w:lineRule="exact"/>
        <w:ind w:left="4955" w:firstLine="1"/>
        <w:jc w:val="right"/>
        <w:rPr>
          <w:sz w:val="26"/>
          <w:szCs w:val="26"/>
        </w:rPr>
      </w:pPr>
    </w:p>
    <w:p w:rsidR="004802E7" w:rsidRDefault="004802E7" w:rsidP="00AF6DA4">
      <w:pPr>
        <w:shd w:val="clear" w:color="auto" w:fill="FFFFFF"/>
        <w:spacing w:line="293" w:lineRule="exact"/>
        <w:ind w:left="4955" w:firstLine="1"/>
        <w:jc w:val="right"/>
        <w:rPr>
          <w:sz w:val="26"/>
          <w:szCs w:val="26"/>
        </w:rPr>
      </w:pPr>
    </w:p>
    <w:p w:rsidR="004802E7" w:rsidRDefault="004802E7" w:rsidP="00AF6DA4">
      <w:pPr>
        <w:shd w:val="clear" w:color="auto" w:fill="FFFFFF"/>
        <w:spacing w:line="293" w:lineRule="exact"/>
        <w:ind w:left="4955" w:firstLine="1"/>
        <w:jc w:val="right"/>
        <w:rPr>
          <w:sz w:val="26"/>
          <w:szCs w:val="26"/>
        </w:rPr>
      </w:pPr>
    </w:p>
    <w:p w:rsidR="004802E7" w:rsidRDefault="004802E7" w:rsidP="00AF6DA4">
      <w:pPr>
        <w:shd w:val="clear" w:color="auto" w:fill="FFFFFF"/>
        <w:spacing w:line="293" w:lineRule="exact"/>
        <w:ind w:left="4955" w:firstLine="1"/>
        <w:jc w:val="right"/>
        <w:rPr>
          <w:sz w:val="26"/>
          <w:szCs w:val="26"/>
        </w:rPr>
      </w:pPr>
    </w:p>
    <w:p w:rsidR="004802E7" w:rsidRDefault="004802E7" w:rsidP="00AF6DA4">
      <w:pPr>
        <w:shd w:val="clear" w:color="auto" w:fill="FFFFFF"/>
        <w:spacing w:line="293" w:lineRule="exact"/>
        <w:ind w:left="4955" w:firstLine="1"/>
        <w:jc w:val="right"/>
        <w:rPr>
          <w:sz w:val="26"/>
          <w:szCs w:val="26"/>
        </w:rPr>
      </w:pPr>
    </w:p>
    <w:p w:rsidR="004802E7" w:rsidRDefault="004802E7" w:rsidP="00AF6DA4">
      <w:pPr>
        <w:shd w:val="clear" w:color="auto" w:fill="FFFFFF"/>
        <w:spacing w:line="293" w:lineRule="exact"/>
        <w:ind w:left="4955" w:firstLine="1"/>
        <w:jc w:val="right"/>
        <w:rPr>
          <w:sz w:val="26"/>
          <w:szCs w:val="26"/>
        </w:rPr>
      </w:pPr>
    </w:p>
    <w:p w:rsidR="004802E7" w:rsidRDefault="004802E7" w:rsidP="00AF6DA4">
      <w:pPr>
        <w:shd w:val="clear" w:color="auto" w:fill="FFFFFF"/>
        <w:spacing w:line="293" w:lineRule="exact"/>
        <w:ind w:left="4955" w:firstLine="1"/>
        <w:jc w:val="right"/>
        <w:rPr>
          <w:sz w:val="26"/>
          <w:szCs w:val="26"/>
        </w:rPr>
        <w:sectPr w:rsidR="004802E7" w:rsidSect="00E77602">
          <w:footerReference w:type="default" r:id="rId12"/>
          <w:pgSz w:w="16838" w:h="11906" w:orient="landscape" w:code="9"/>
          <w:pgMar w:top="709" w:right="567" w:bottom="426" w:left="851" w:header="567" w:footer="567" w:gutter="0"/>
          <w:cols w:space="720"/>
          <w:titlePg/>
          <w:docGrid w:linePitch="326"/>
        </w:sectPr>
      </w:pPr>
    </w:p>
    <w:p w:rsidR="004802E7" w:rsidRPr="004E4A8C" w:rsidRDefault="004802E7" w:rsidP="004E4A8C">
      <w:pPr>
        <w:jc w:val="right"/>
        <w:rPr>
          <w:b/>
          <w:sz w:val="26"/>
          <w:szCs w:val="26"/>
        </w:rPr>
      </w:pPr>
      <w:r w:rsidRPr="004E4A8C">
        <w:rPr>
          <w:b/>
          <w:sz w:val="26"/>
          <w:szCs w:val="26"/>
        </w:rPr>
        <w:lastRenderedPageBreak/>
        <w:t>Приложение №</w:t>
      </w:r>
      <w:r>
        <w:rPr>
          <w:b/>
          <w:sz w:val="26"/>
          <w:szCs w:val="26"/>
        </w:rPr>
        <w:t>3</w:t>
      </w:r>
    </w:p>
    <w:p w:rsidR="004802E7" w:rsidRPr="004E4A8C" w:rsidRDefault="004802E7" w:rsidP="004E4A8C">
      <w:pPr>
        <w:pStyle w:val="affff5"/>
        <w:jc w:val="right"/>
        <w:rPr>
          <w:rFonts w:ascii="Times New Roman" w:hAnsi="Times New Roman"/>
          <w:sz w:val="26"/>
          <w:szCs w:val="26"/>
        </w:rPr>
      </w:pPr>
      <w:r w:rsidRPr="004E4A8C">
        <w:rPr>
          <w:rFonts w:ascii="Times New Roman" w:hAnsi="Times New Roman"/>
          <w:sz w:val="26"/>
          <w:szCs w:val="26"/>
        </w:rPr>
        <w:t xml:space="preserve">к Государственному контракту </w:t>
      </w:r>
      <w:r w:rsidRPr="004E4A8C">
        <w:rPr>
          <w:rFonts w:ascii="Times New Roman" w:hAnsi="Times New Roman"/>
          <w:bCs/>
          <w:sz w:val="26"/>
          <w:szCs w:val="26"/>
        </w:rPr>
        <w:t xml:space="preserve">№ </w:t>
      </w:r>
      <w:r>
        <w:rPr>
          <w:rFonts w:ascii="Times New Roman" w:hAnsi="Times New Roman"/>
          <w:bCs/>
          <w:sz w:val="26"/>
          <w:szCs w:val="26"/>
        </w:rPr>
        <w:t>___</w:t>
      </w:r>
      <w:r w:rsidRPr="004E4A8C">
        <w:rPr>
          <w:rFonts w:ascii="Times New Roman" w:hAnsi="Times New Roman"/>
          <w:sz w:val="26"/>
          <w:szCs w:val="26"/>
        </w:rPr>
        <w:br/>
        <w:t>от «</w:t>
      </w:r>
      <w:r>
        <w:rPr>
          <w:rFonts w:ascii="Times New Roman" w:hAnsi="Times New Roman"/>
          <w:sz w:val="26"/>
          <w:szCs w:val="26"/>
        </w:rPr>
        <w:t>___</w:t>
      </w:r>
      <w:r w:rsidRPr="004E4A8C">
        <w:rPr>
          <w:rFonts w:ascii="Times New Roman" w:hAnsi="Times New Roman"/>
          <w:sz w:val="26"/>
          <w:szCs w:val="26"/>
        </w:rPr>
        <w:t xml:space="preserve">» </w:t>
      </w:r>
      <w:r>
        <w:rPr>
          <w:rFonts w:ascii="Times New Roman" w:hAnsi="Times New Roman"/>
          <w:sz w:val="26"/>
          <w:szCs w:val="26"/>
        </w:rPr>
        <w:t>____</w:t>
      </w:r>
      <w:r w:rsidRPr="004E4A8C">
        <w:rPr>
          <w:rFonts w:ascii="Times New Roman" w:hAnsi="Times New Roman"/>
          <w:sz w:val="26"/>
          <w:szCs w:val="26"/>
        </w:rPr>
        <w:t>202</w:t>
      </w:r>
      <w:r w:rsidR="005920ED">
        <w:rPr>
          <w:rFonts w:ascii="Times New Roman" w:hAnsi="Times New Roman"/>
          <w:sz w:val="26"/>
          <w:szCs w:val="26"/>
        </w:rPr>
        <w:t>6</w:t>
      </w:r>
      <w:r w:rsidRPr="004E4A8C">
        <w:rPr>
          <w:rFonts w:ascii="Times New Roman" w:hAnsi="Times New Roman"/>
          <w:sz w:val="26"/>
          <w:szCs w:val="26"/>
        </w:rPr>
        <w:t>г.</w:t>
      </w:r>
    </w:p>
    <w:p w:rsidR="004802E7" w:rsidRDefault="004802E7" w:rsidP="00943F25">
      <w:pPr>
        <w:shd w:val="clear" w:color="auto" w:fill="FFFFFF"/>
        <w:jc w:val="right"/>
        <w:rPr>
          <w:rFonts w:ascii="yandex-sans" w:hAnsi="yandex-sans"/>
          <w:color w:val="000000"/>
          <w:sz w:val="23"/>
          <w:szCs w:val="23"/>
        </w:rPr>
      </w:pPr>
    </w:p>
    <w:p w:rsidR="004802E7" w:rsidRPr="00943F25" w:rsidRDefault="004802E7" w:rsidP="002E0B6A">
      <w:pPr>
        <w:shd w:val="clear" w:color="auto" w:fill="FFFFFF"/>
        <w:jc w:val="center"/>
        <w:rPr>
          <w:rFonts w:ascii="yandex-sans" w:hAnsi="yandex-sans"/>
          <w:color w:val="000000"/>
          <w:sz w:val="23"/>
          <w:szCs w:val="23"/>
        </w:rPr>
      </w:pPr>
      <w:r w:rsidRPr="00943F25">
        <w:rPr>
          <w:rFonts w:ascii="yandex-sans" w:hAnsi="yandex-sans"/>
          <w:color w:val="000000"/>
          <w:sz w:val="23"/>
          <w:szCs w:val="23"/>
        </w:rPr>
        <w:t>АКТ</w:t>
      </w:r>
    </w:p>
    <w:p w:rsidR="004802E7" w:rsidRDefault="004802E7" w:rsidP="002E0B6A">
      <w:pPr>
        <w:shd w:val="clear" w:color="auto" w:fill="FFFFFF"/>
        <w:jc w:val="center"/>
        <w:rPr>
          <w:rFonts w:ascii="yandex-sans" w:hAnsi="yandex-sans"/>
          <w:color w:val="000000"/>
          <w:sz w:val="23"/>
          <w:szCs w:val="23"/>
        </w:rPr>
      </w:pPr>
      <w:r w:rsidRPr="00943F25">
        <w:rPr>
          <w:rFonts w:ascii="yandex-sans" w:hAnsi="yandex-sans"/>
          <w:color w:val="000000"/>
          <w:sz w:val="23"/>
          <w:szCs w:val="23"/>
        </w:rPr>
        <w:t>приема-сдачи оказанных услуг</w:t>
      </w:r>
    </w:p>
    <w:p w:rsidR="004802E7" w:rsidRPr="00943F25" w:rsidRDefault="004802E7" w:rsidP="002E0B6A">
      <w:pPr>
        <w:shd w:val="clear" w:color="auto" w:fill="FFFFFF"/>
        <w:jc w:val="center"/>
        <w:rPr>
          <w:rFonts w:ascii="yandex-sans" w:hAnsi="yandex-sans"/>
          <w:color w:val="000000"/>
          <w:sz w:val="23"/>
          <w:szCs w:val="23"/>
        </w:rPr>
      </w:pPr>
      <w:r>
        <w:rPr>
          <w:rFonts w:ascii="yandex-sans" w:hAnsi="yandex-sans"/>
          <w:color w:val="000000"/>
          <w:sz w:val="23"/>
          <w:szCs w:val="23"/>
        </w:rPr>
        <w:t xml:space="preserve">от </w:t>
      </w:r>
      <w:r w:rsidRPr="00943F25">
        <w:rPr>
          <w:rFonts w:ascii="yandex-sans" w:hAnsi="yandex-sans"/>
          <w:color w:val="000000"/>
          <w:sz w:val="23"/>
          <w:szCs w:val="23"/>
        </w:rPr>
        <w:t>«</w:t>
      </w:r>
      <w:r>
        <w:rPr>
          <w:rFonts w:ascii="yandex-sans" w:hAnsi="yandex-sans"/>
          <w:color w:val="000000"/>
          <w:sz w:val="23"/>
          <w:szCs w:val="23"/>
        </w:rPr>
        <w:t>___</w:t>
      </w:r>
      <w:r w:rsidRPr="00943F25">
        <w:rPr>
          <w:rFonts w:ascii="yandex-sans" w:hAnsi="yandex-sans"/>
          <w:color w:val="000000"/>
          <w:sz w:val="23"/>
          <w:szCs w:val="23"/>
        </w:rPr>
        <w:t xml:space="preserve">» </w:t>
      </w:r>
      <w:r>
        <w:rPr>
          <w:rFonts w:ascii="yandex-sans" w:hAnsi="yandex-sans"/>
          <w:color w:val="000000"/>
          <w:sz w:val="23"/>
          <w:szCs w:val="23"/>
        </w:rPr>
        <w:t>____________</w:t>
      </w:r>
      <w:r w:rsidRPr="00943F25">
        <w:rPr>
          <w:rFonts w:ascii="yandex-sans" w:hAnsi="yandex-sans"/>
          <w:color w:val="000000"/>
          <w:sz w:val="23"/>
          <w:szCs w:val="23"/>
        </w:rPr>
        <w:t xml:space="preserve"> 20</w:t>
      </w:r>
      <w:r>
        <w:rPr>
          <w:rFonts w:ascii="yandex-sans" w:hAnsi="yandex-sans"/>
          <w:color w:val="000000"/>
          <w:sz w:val="23"/>
          <w:szCs w:val="23"/>
        </w:rPr>
        <w:t>2</w:t>
      </w:r>
      <w:r w:rsidR="005920ED">
        <w:rPr>
          <w:color w:val="000000"/>
          <w:sz w:val="23"/>
          <w:szCs w:val="23"/>
        </w:rPr>
        <w:t>6</w:t>
      </w:r>
      <w:r w:rsidRPr="00943F25">
        <w:rPr>
          <w:rFonts w:ascii="yandex-sans" w:hAnsi="yandex-sans"/>
          <w:color w:val="000000"/>
          <w:sz w:val="23"/>
          <w:szCs w:val="23"/>
        </w:rPr>
        <w:t xml:space="preserve"> г.</w:t>
      </w:r>
    </w:p>
    <w:p w:rsidR="004802E7" w:rsidRDefault="004802E7" w:rsidP="00943F25">
      <w:pPr>
        <w:shd w:val="clear" w:color="auto" w:fill="FFFFFF"/>
        <w:spacing w:line="293" w:lineRule="exact"/>
        <w:ind w:firstLine="1"/>
        <w:rPr>
          <w:sz w:val="26"/>
          <w:szCs w:val="26"/>
        </w:rPr>
      </w:pPr>
    </w:p>
    <w:p w:rsidR="004802E7" w:rsidRDefault="004802E7" w:rsidP="0063553F">
      <w:pPr>
        <w:shd w:val="clear" w:color="auto" w:fill="FFFFFF"/>
        <w:spacing w:line="293" w:lineRule="exact"/>
        <w:ind w:firstLine="1"/>
      </w:pPr>
      <w:r>
        <w:rPr>
          <w:bCs/>
          <w:color w:val="000000"/>
        </w:rPr>
        <w:tab/>
      </w:r>
      <w:r w:rsidRPr="00845E0B">
        <w:rPr>
          <w:bCs/>
          <w:color w:val="000000"/>
        </w:rPr>
        <w:t xml:space="preserve">Федеральное казенное учреждение «Управление по </w:t>
      </w:r>
      <w:r>
        <w:rPr>
          <w:bCs/>
          <w:color w:val="000000"/>
        </w:rPr>
        <w:t xml:space="preserve">охране ГНЦ имени </w:t>
      </w:r>
      <w:r>
        <w:rPr>
          <w:bCs/>
          <w:color w:val="000000"/>
        </w:rPr>
        <w:br/>
        <w:t>В.П. Сербского</w:t>
      </w:r>
      <w:r w:rsidRPr="00845E0B">
        <w:rPr>
          <w:bCs/>
          <w:color w:val="000000"/>
        </w:rPr>
        <w:t xml:space="preserve"> Управления Федеральной службы исполнения наказаний </w:t>
      </w:r>
      <w:r>
        <w:rPr>
          <w:bCs/>
          <w:color w:val="000000"/>
        </w:rPr>
        <w:t xml:space="preserve">России </w:t>
      </w:r>
      <w:r>
        <w:rPr>
          <w:bCs/>
          <w:color w:val="000000"/>
        </w:rPr>
        <w:br/>
        <w:t xml:space="preserve">по г. Москве» (ФКУ УО ГНЦ им. В.П. Сербского </w:t>
      </w:r>
      <w:r w:rsidR="00CA0150">
        <w:rPr>
          <w:bCs/>
          <w:color w:val="000000"/>
        </w:rPr>
        <w:t>Г</w:t>
      </w:r>
      <w:r w:rsidRPr="00845E0B">
        <w:rPr>
          <w:bCs/>
          <w:color w:val="000000"/>
        </w:rPr>
        <w:t xml:space="preserve">УФСИН России </w:t>
      </w:r>
      <w:r>
        <w:rPr>
          <w:bCs/>
          <w:color w:val="000000"/>
        </w:rPr>
        <w:br/>
      </w:r>
      <w:r w:rsidRPr="00845E0B">
        <w:rPr>
          <w:bCs/>
          <w:color w:val="000000"/>
        </w:rPr>
        <w:t>по г. Москве)</w:t>
      </w:r>
      <w:r w:rsidRPr="00845E0B">
        <w:t>, действующее от имени Российской Федерации, именуемое</w:t>
      </w:r>
      <w:r>
        <w:t xml:space="preserve"> «Государственный заказчик» (далее Страхователь),</w:t>
      </w:r>
      <w:r w:rsidRPr="00845E0B">
        <w:t xml:space="preserve"> в лице начальника </w:t>
      </w:r>
      <w:r>
        <w:t>Ковалева</w:t>
      </w:r>
      <w:r w:rsidRPr="00845E0B">
        <w:t xml:space="preserve"> Андрея </w:t>
      </w:r>
      <w:r>
        <w:t>Владимировича</w:t>
      </w:r>
      <w:r w:rsidRPr="00845E0B">
        <w:t>, действующего на основании Устава, с одной стороны</w:t>
      </w:r>
      <w:r>
        <w:br/>
      </w:r>
      <w:r w:rsidRPr="00845E0B">
        <w:t>и</w:t>
      </w:r>
      <w:r>
        <w:t xml:space="preserve"> ______________________</w:t>
      </w:r>
      <w:r w:rsidRPr="00742349">
        <w:t xml:space="preserve">, именуемое в дальнейшем «Страховщик», в лице руководителя </w:t>
      </w:r>
      <w:r>
        <w:t>______________________________________</w:t>
      </w:r>
      <w:r w:rsidRPr="00742349">
        <w:t>, действующе</w:t>
      </w:r>
      <w:r>
        <w:t>й</w:t>
      </w:r>
      <w:r w:rsidRPr="00742349">
        <w:t xml:space="preserve"> на основании </w:t>
      </w:r>
      <w:r>
        <w:t xml:space="preserve">__________________________________________, </w:t>
      </w:r>
      <w:r w:rsidRPr="000D64DE">
        <w:t>с другой стороны, именуемые в дальнейшем</w:t>
      </w:r>
      <w:r>
        <w:t xml:space="preserve"> как </w:t>
      </w:r>
      <w:r w:rsidRPr="000D64DE">
        <w:t>Стороны,</w:t>
      </w:r>
      <w:r>
        <w:t xml:space="preserve"> </w:t>
      </w:r>
      <w:r w:rsidRPr="000D64DE">
        <w:t>а по отдельности – Сторона,</w:t>
      </w:r>
      <w:r>
        <w:t xml:space="preserve"> </w:t>
      </w:r>
      <w:r w:rsidRPr="000D64DE">
        <w:t xml:space="preserve">в соответствии с п. 4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w:t>
      </w:r>
      <w:r>
        <w:t xml:space="preserve">настоящий акт </w:t>
      </w:r>
      <w:r w:rsidRPr="00943F25">
        <w:rPr>
          <w:rFonts w:ascii="yandex-sans" w:hAnsi="yandex-sans"/>
          <w:color w:val="000000"/>
          <w:sz w:val="23"/>
          <w:szCs w:val="23"/>
        </w:rPr>
        <w:t>приема-сдачи оказанных услуг</w:t>
      </w:r>
      <w:r>
        <w:t xml:space="preserve"> о нижеследующем</w:t>
      </w:r>
      <w:r w:rsidR="0063553F">
        <w:t>:</w:t>
      </w:r>
    </w:p>
    <w:p w:rsidR="004802E7" w:rsidRDefault="004802E7" w:rsidP="001B628D">
      <w:pPr>
        <w:shd w:val="clear" w:color="auto" w:fill="FFFFFF"/>
        <w:rPr>
          <w:rFonts w:ascii="yandex-sans" w:hAnsi="yandex-sans"/>
          <w:color w:val="000000"/>
          <w:sz w:val="23"/>
          <w:szCs w:val="23"/>
        </w:rPr>
      </w:pPr>
      <w:r>
        <w:rPr>
          <w:rFonts w:ascii="yandex-sans" w:hAnsi="yandex-sans"/>
          <w:color w:val="000000"/>
          <w:sz w:val="23"/>
          <w:szCs w:val="23"/>
        </w:rPr>
        <w:tab/>
      </w: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2112"/>
        <w:gridCol w:w="2617"/>
        <w:gridCol w:w="2091"/>
        <w:gridCol w:w="1272"/>
        <w:gridCol w:w="1725"/>
      </w:tblGrid>
      <w:tr w:rsidR="004802E7" w:rsidTr="00CA0150">
        <w:tc>
          <w:tcPr>
            <w:tcW w:w="534" w:type="dxa"/>
            <w:vAlign w:val="center"/>
          </w:tcPr>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w:t>
            </w:r>
          </w:p>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п/п</w:t>
            </w:r>
          </w:p>
        </w:tc>
        <w:tc>
          <w:tcPr>
            <w:tcW w:w="2113" w:type="dxa"/>
            <w:vAlign w:val="center"/>
          </w:tcPr>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Марка,</w:t>
            </w:r>
          </w:p>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модель</w:t>
            </w:r>
          </w:p>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транспортного</w:t>
            </w:r>
          </w:p>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средства</w:t>
            </w:r>
          </w:p>
          <w:p w:rsidR="004802E7" w:rsidRPr="0012741D" w:rsidRDefault="004802E7" w:rsidP="0012741D">
            <w:pPr>
              <w:jc w:val="center"/>
              <w:rPr>
                <w:rFonts w:ascii="yandex-sans" w:hAnsi="yandex-sans"/>
                <w:color w:val="000000"/>
                <w:sz w:val="23"/>
                <w:szCs w:val="23"/>
              </w:rPr>
            </w:pPr>
          </w:p>
        </w:tc>
        <w:tc>
          <w:tcPr>
            <w:tcW w:w="2617" w:type="dxa"/>
            <w:vAlign w:val="center"/>
          </w:tcPr>
          <w:p w:rsidR="004802E7" w:rsidRPr="0012741D" w:rsidRDefault="004802E7" w:rsidP="0012741D">
            <w:pPr>
              <w:jc w:val="center"/>
              <w:rPr>
                <w:rFonts w:ascii="yandex-sans" w:hAnsi="yandex-sans"/>
                <w:color w:val="000000"/>
                <w:sz w:val="23"/>
                <w:szCs w:val="23"/>
              </w:rPr>
            </w:pPr>
            <w:r w:rsidRPr="0012741D">
              <w:rPr>
                <w:rFonts w:ascii="yandex-sans" w:hAnsi="yandex-sans"/>
                <w:color w:val="000000"/>
                <w:sz w:val="23"/>
                <w:szCs w:val="23"/>
                <w:shd w:val="clear" w:color="auto" w:fill="FFFFFF"/>
              </w:rPr>
              <w:t>VIN</w:t>
            </w:r>
          </w:p>
        </w:tc>
        <w:tc>
          <w:tcPr>
            <w:tcW w:w="2093" w:type="dxa"/>
            <w:vAlign w:val="center"/>
          </w:tcPr>
          <w:p w:rsidR="004802E7" w:rsidRPr="0012741D" w:rsidRDefault="004802E7" w:rsidP="0012741D">
            <w:pPr>
              <w:jc w:val="center"/>
              <w:rPr>
                <w:rFonts w:ascii="yandex-sans" w:hAnsi="yandex-sans"/>
                <w:color w:val="000000"/>
                <w:sz w:val="23"/>
                <w:szCs w:val="23"/>
              </w:rPr>
            </w:pPr>
            <w:r w:rsidRPr="0012741D">
              <w:rPr>
                <w:rFonts w:ascii="yandex-sans" w:hAnsi="yandex-sans"/>
                <w:color w:val="000000"/>
                <w:sz w:val="23"/>
                <w:szCs w:val="23"/>
                <w:shd w:val="clear" w:color="auto" w:fill="FFFFFF"/>
              </w:rPr>
              <w:t>Номер полиса</w:t>
            </w:r>
          </w:p>
        </w:tc>
        <w:tc>
          <w:tcPr>
            <w:tcW w:w="1272" w:type="dxa"/>
            <w:vAlign w:val="center"/>
          </w:tcPr>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Срок</w:t>
            </w:r>
          </w:p>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начала</w:t>
            </w:r>
          </w:p>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действия</w:t>
            </w:r>
          </w:p>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полиса</w:t>
            </w:r>
          </w:p>
          <w:p w:rsidR="004802E7" w:rsidRPr="0012741D" w:rsidRDefault="004802E7" w:rsidP="0012741D">
            <w:pPr>
              <w:jc w:val="center"/>
              <w:rPr>
                <w:rFonts w:ascii="yandex-sans" w:hAnsi="yandex-sans"/>
                <w:color w:val="000000"/>
                <w:sz w:val="23"/>
                <w:szCs w:val="23"/>
              </w:rPr>
            </w:pPr>
          </w:p>
        </w:tc>
        <w:tc>
          <w:tcPr>
            <w:tcW w:w="1726" w:type="dxa"/>
            <w:vAlign w:val="center"/>
          </w:tcPr>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Страховая</w:t>
            </w:r>
          </w:p>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премия,</w:t>
            </w:r>
          </w:p>
          <w:p w:rsidR="004802E7" w:rsidRPr="0012741D" w:rsidRDefault="004802E7" w:rsidP="0012741D">
            <w:pPr>
              <w:shd w:val="clear" w:color="auto" w:fill="FFFFFF"/>
              <w:jc w:val="center"/>
              <w:rPr>
                <w:rFonts w:ascii="yandex-sans" w:hAnsi="yandex-sans"/>
                <w:color w:val="000000"/>
                <w:sz w:val="23"/>
                <w:szCs w:val="23"/>
              </w:rPr>
            </w:pPr>
            <w:r w:rsidRPr="0012741D">
              <w:rPr>
                <w:rFonts w:ascii="yandex-sans" w:hAnsi="yandex-sans"/>
                <w:color w:val="000000"/>
                <w:sz w:val="23"/>
                <w:szCs w:val="23"/>
              </w:rPr>
              <w:t>руб.</w:t>
            </w:r>
          </w:p>
          <w:p w:rsidR="004802E7" w:rsidRPr="0012741D" w:rsidRDefault="004802E7" w:rsidP="0012741D">
            <w:pPr>
              <w:jc w:val="center"/>
              <w:rPr>
                <w:rFonts w:ascii="yandex-sans" w:hAnsi="yandex-sans"/>
                <w:color w:val="000000"/>
                <w:sz w:val="23"/>
                <w:szCs w:val="23"/>
              </w:rPr>
            </w:pPr>
          </w:p>
        </w:tc>
      </w:tr>
      <w:tr w:rsidR="004802E7" w:rsidTr="00CA0150">
        <w:trPr>
          <w:trHeight w:val="576"/>
        </w:trPr>
        <w:tc>
          <w:tcPr>
            <w:tcW w:w="534" w:type="dxa"/>
            <w:vAlign w:val="center"/>
          </w:tcPr>
          <w:p w:rsidR="004802E7" w:rsidRPr="0012741D" w:rsidRDefault="003B4722" w:rsidP="0012741D">
            <w:pPr>
              <w:ind w:left="142"/>
              <w:jc w:val="center"/>
            </w:pPr>
            <w:r>
              <w:t>1.</w:t>
            </w:r>
          </w:p>
        </w:tc>
        <w:tc>
          <w:tcPr>
            <w:tcW w:w="2113" w:type="dxa"/>
            <w:vAlign w:val="center"/>
          </w:tcPr>
          <w:p w:rsidR="003B4722" w:rsidRPr="003B4722" w:rsidRDefault="003B4722" w:rsidP="003B4722">
            <w:pPr>
              <w:rPr>
                <w:lang w:val="en-US"/>
              </w:rPr>
            </w:pPr>
            <w:proofErr w:type="spellStart"/>
            <w:r w:rsidRPr="003B4722">
              <w:rPr>
                <w:lang w:val="en-US"/>
              </w:rPr>
              <w:t>Газель</w:t>
            </w:r>
            <w:proofErr w:type="spellEnd"/>
            <w:r w:rsidRPr="003B4722">
              <w:rPr>
                <w:lang w:val="en-US"/>
              </w:rPr>
              <w:t xml:space="preserve"> </w:t>
            </w:r>
            <w:proofErr w:type="spellStart"/>
            <w:r w:rsidRPr="003B4722">
              <w:rPr>
                <w:lang w:val="en-US"/>
              </w:rPr>
              <w:t>Некст</w:t>
            </w:r>
            <w:proofErr w:type="spellEnd"/>
            <w:r w:rsidRPr="003B4722">
              <w:rPr>
                <w:lang w:val="en-US"/>
              </w:rPr>
              <w:t xml:space="preserve"> </w:t>
            </w:r>
          </w:p>
          <w:p w:rsidR="004802E7" w:rsidRPr="00EC156E" w:rsidRDefault="003B4722" w:rsidP="003B4722">
            <w:pPr>
              <w:rPr>
                <w:lang w:val="en-US"/>
              </w:rPr>
            </w:pPr>
            <w:r w:rsidRPr="003B4722">
              <w:rPr>
                <w:lang w:val="en-US"/>
              </w:rPr>
              <w:t>– А63R42</w:t>
            </w:r>
          </w:p>
        </w:tc>
        <w:tc>
          <w:tcPr>
            <w:tcW w:w="2617" w:type="dxa"/>
            <w:vAlign w:val="center"/>
          </w:tcPr>
          <w:p w:rsidR="004802E7" w:rsidRPr="00EC156E" w:rsidRDefault="003B4722" w:rsidP="00376587">
            <w:r w:rsidRPr="003B4722">
              <w:t>X96А63R42F0001119</w:t>
            </w:r>
          </w:p>
        </w:tc>
        <w:tc>
          <w:tcPr>
            <w:tcW w:w="2093" w:type="dxa"/>
            <w:vAlign w:val="center"/>
          </w:tcPr>
          <w:p w:rsidR="004802E7" w:rsidRDefault="004802E7" w:rsidP="0012741D">
            <w:pPr>
              <w:jc w:val="center"/>
            </w:pPr>
          </w:p>
          <w:p w:rsidR="004802E7" w:rsidRDefault="004802E7" w:rsidP="0012741D">
            <w:pPr>
              <w:jc w:val="center"/>
            </w:pPr>
          </w:p>
          <w:p w:rsidR="004802E7" w:rsidRPr="0012741D" w:rsidRDefault="004802E7" w:rsidP="0012741D">
            <w:pPr>
              <w:jc w:val="center"/>
            </w:pPr>
          </w:p>
        </w:tc>
        <w:tc>
          <w:tcPr>
            <w:tcW w:w="1272" w:type="dxa"/>
            <w:vAlign w:val="center"/>
          </w:tcPr>
          <w:p w:rsidR="004802E7" w:rsidRPr="0012741D" w:rsidRDefault="004802E7" w:rsidP="0012741D">
            <w:pPr>
              <w:jc w:val="center"/>
              <w:rPr>
                <w:rFonts w:ascii="yandex-sans" w:hAnsi="yandex-sans"/>
                <w:color w:val="000000"/>
              </w:rPr>
            </w:pPr>
          </w:p>
        </w:tc>
        <w:tc>
          <w:tcPr>
            <w:tcW w:w="1726" w:type="dxa"/>
            <w:vAlign w:val="center"/>
          </w:tcPr>
          <w:p w:rsidR="004802E7" w:rsidRPr="0012741D" w:rsidRDefault="004802E7" w:rsidP="0012741D">
            <w:pPr>
              <w:jc w:val="center"/>
            </w:pPr>
          </w:p>
        </w:tc>
      </w:tr>
    </w:tbl>
    <w:p w:rsidR="004802E7" w:rsidRDefault="004802E7" w:rsidP="00CF1886">
      <w:pPr>
        <w:shd w:val="clear" w:color="auto" w:fill="FFFFFF"/>
        <w:jc w:val="left"/>
        <w:rPr>
          <w:color w:val="000000"/>
          <w:sz w:val="23"/>
          <w:szCs w:val="23"/>
        </w:rPr>
      </w:pPr>
    </w:p>
    <w:p w:rsidR="004802E7" w:rsidRPr="00CF1886" w:rsidRDefault="004802E7" w:rsidP="00CF1886">
      <w:pPr>
        <w:shd w:val="clear" w:color="auto" w:fill="FFFFFF"/>
        <w:jc w:val="left"/>
        <w:rPr>
          <w:rFonts w:ascii="yandex-sans" w:hAnsi="yandex-sans"/>
          <w:b/>
          <w:color w:val="000000"/>
          <w:sz w:val="23"/>
          <w:szCs w:val="23"/>
        </w:rPr>
      </w:pPr>
      <w:r w:rsidRPr="00CF1886">
        <w:rPr>
          <w:rFonts w:ascii="yandex-sans" w:hAnsi="yandex-sans"/>
          <w:color w:val="000000"/>
          <w:sz w:val="23"/>
          <w:szCs w:val="23"/>
        </w:rPr>
        <w:t>2</w:t>
      </w:r>
      <w:r>
        <w:rPr>
          <w:rFonts w:ascii="yandex-sans" w:hAnsi="yandex-sans"/>
          <w:color w:val="000000"/>
          <w:sz w:val="23"/>
          <w:szCs w:val="23"/>
        </w:rPr>
        <w:t xml:space="preserve">. </w:t>
      </w:r>
      <w:r w:rsidRPr="00CF1886">
        <w:rPr>
          <w:rFonts w:ascii="yandex-sans" w:hAnsi="yandex-sans"/>
          <w:b/>
          <w:color w:val="000000"/>
          <w:sz w:val="23"/>
          <w:szCs w:val="23"/>
        </w:rPr>
        <w:t>Фактическое качество оказанных услуг соответствует (не соответствует)</w:t>
      </w:r>
    </w:p>
    <w:p w:rsidR="004802E7" w:rsidRPr="00CF1886" w:rsidRDefault="004802E7" w:rsidP="00CF1886">
      <w:pPr>
        <w:shd w:val="clear" w:color="auto" w:fill="FFFFFF"/>
        <w:jc w:val="left"/>
        <w:rPr>
          <w:rFonts w:ascii="yandex-sans" w:hAnsi="yandex-sans"/>
          <w:color w:val="000000"/>
          <w:sz w:val="23"/>
          <w:szCs w:val="23"/>
        </w:rPr>
      </w:pPr>
      <w:r w:rsidRPr="00CF1886">
        <w:rPr>
          <w:rFonts w:ascii="yandex-sans" w:hAnsi="yandex-sans"/>
          <w:b/>
          <w:color w:val="000000"/>
          <w:sz w:val="23"/>
          <w:szCs w:val="23"/>
        </w:rPr>
        <w:t xml:space="preserve">требованиям Контракта: </w:t>
      </w:r>
      <w:r w:rsidRPr="00CF1886">
        <w:rPr>
          <w:rFonts w:ascii="yandex-sans" w:hAnsi="yandex-sans"/>
          <w:color w:val="000000"/>
          <w:sz w:val="23"/>
          <w:szCs w:val="23"/>
        </w:rPr>
        <w:t xml:space="preserve">соответствует «Страхователь» принял </w:t>
      </w:r>
      <w:r>
        <w:rPr>
          <w:rFonts w:ascii="yandex-sans" w:hAnsi="yandex-sans"/>
          <w:color w:val="000000"/>
          <w:sz w:val="23"/>
          <w:szCs w:val="23"/>
        </w:rPr>
        <w:t>выше</w:t>
      </w:r>
      <w:r w:rsidRPr="00CF1886">
        <w:rPr>
          <w:rFonts w:ascii="yandex-sans" w:hAnsi="yandex-sans"/>
          <w:color w:val="000000"/>
          <w:sz w:val="23"/>
          <w:szCs w:val="23"/>
        </w:rPr>
        <w:t>указанные Полисы в</w:t>
      </w:r>
    </w:p>
    <w:p w:rsidR="004802E7" w:rsidRPr="00CF1886" w:rsidRDefault="004802E7" w:rsidP="00CF1886">
      <w:pPr>
        <w:shd w:val="clear" w:color="auto" w:fill="FFFFFF"/>
        <w:jc w:val="left"/>
        <w:rPr>
          <w:rFonts w:ascii="yandex-sans" w:hAnsi="yandex-sans"/>
          <w:color w:val="000000"/>
          <w:sz w:val="23"/>
          <w:szCs w:val="23"/>
        </w:rPr>
      </w:pPr>
      <w:r w:rsidRPr="00CF1886">
        <w:rPr>
          <w:rFonts w:ascii="yandex-sans" w:hAnsi="yandex-sans"/>
          <w:color w:val="000000"/>
          <w:sz w:val="23"/>
          <w:szCs w:val="23"/>
        </w:rPr>
        <w:t xml:space="preserve">количестве </w:t>
      </w:r>
      <w:r>
        <w:rPr>
          <w:color w:val="000000"/>
          <w:sz w:val="23"/>
          <w:szCs w:val="23"/>
        </w:rPr>
        <w:t>_</w:t>
      </w:r>
      <w:r w:rsidRPr="00CF1886">
        <w:rPr>
          <w:rFonts w:ascii="yandex-sans" w:hAnsi="yandex-sans"/>
          <w:color w:val="000000"/>
          <w:sz w:val="23"/>
          <w:szCs w:val="23"/>
        </w:rPr>
        <w:t>(</w:t>
      </w:r>
      <w:r>
        <w:rPr>
          <w:color w:val="000000"/>
          <w:sz w:val="23"/>
          <w:szCs w:val="23"/>
        </w:rPr>
        <w:t>____</w:t>
      </w:r>
      <w:r>
        <w:rPr>
          <w:rFonts w:ascii="yandex-sans" w:hAnsi="yandex-sans"/>
          <w:color w:val="000000"/>
          <w:sz w:val="23"/>
          <w:szCs w:val="23"/>
        </w:rPr>
        <w:t>)</w:t>
      </w:r>
      <w:r w:rsidRPr="00CF1886">
        <w:rPr>
          <w:rFonts w:ascii="yandex-sans" w:hAnsi="yandex-sans"/>
          <w:color w:val="000000"/>
          <w:sz w:val="23"/>
          <w:szCs w:val="23"/>
        </w:rPr>
        <w:t xml:space="preserve"> шт.</w:t>
      </w:r>
    </w:p>
    <w:p w:rsidR="004802E7" w:rsidRDefault="004802E7" w:rsidP="00CF1886">
      <w:pPr>
        <w:shd w:val="clear" w:color="auto" w:fill="FFFFFF"/>
        <w:jc w:val="left"/>
        <w:rPr>
          <w:sz w:val="26"/>
          <w:szCs w:val="26"/>
        </w:rPr>
      </w:pPr>
      <w:r w:rsidRPr="00CF1886">
        <w:rPr>
          <w:rFonts w:ascii="yandex-sans" w:hAnsi="yandex-sans"/>
          <w:color w:val="000000"/>
          <w:sz w:val="23"/>
          <w:szCs w:val="23"/>
        </w:rPr>
        <w:t>3</w:t>
      </w:r>
      <w:r>
        <w:rPr>
          <w:rFonts w:ascii="yandex-sans" w:hAnsi="yandex-sans"/>
          <w:color w:val="000000"/>
          <w:sz w:val="23"/>
          <w:szCs w:val="23"/>
        </w:rPr>
        <w:t>.</w:t>
      </w:r>
      <w:r w:rsidRPr="00CF1886">
        <w:rPr>
          <w:rFonts w:ascii="yandex-sans" w:hAnsi="yandex-sans"/>
          <w:b/>
          <w:color w:val="000000"/>
          <w:sz w:val="23"/>
          <w:szCs w:val="23"/>
        </w:rPr>
        <w:t xml:space="preserve">Итоговая сумма, подлежащая оплате </w:t>
      </w:r>
      <w:proofErr w:type="gramStart"/>
      <w:r w:rsidRPr="00CF1886">
        <w:rPr>
          <w:rFonts w:ascii="yandex-sans" w:hAnsi="yandex-sans"/>
          <w:b/>
          <w:color w:val="000000"/>
          <w:sz w:val="23"/>
          <w:szCs w:val="23"/>
        </w:rPr>
        <w:t>Исполнителю</w:t>
      </w:r>
      <w:proofErr w:type="gramEnd"/>
      <w:r w:rsidRPr="00CF1886">
        <w:rPr>
          <w:rFonts w:ascii="yandex-sans" w:hAnsi="yandex-sans"/>
          <w:b/>
          <w:color w:val="000000"/>
          <w:sz w:val="23"/>
          <w:szCs w:val="23"/>
        </w:rPr>
        <w:t xml:space="preserve"> составляет</w:t>
      </w:r>
      <w:r>
        <w:rPr>
          <w:rFonts w:ascii="yandex-sans" w:hAnsi="yandex-sans"/>
          <w:color w:val="000000"/>
          <w:sz w:val="23"/>
          <w:szCs w:val="23"/>
        </w:rPr>
        <w:t>: ______</w:t>
      </w:r>
      <w:r>
        <w:t xml:space="preserve"> </w:t>
      </w:r>
      <w:r w:rsidRPr="00FD7A31">
        <w:rPr>
          <w:lang w:eastAsia="en-US"/>
        </w:rPr>
        <w:t>(</w:t>
      </w:r>
      <w:r>
        <w:rPr>
          <w:lang w:eastAsia="en-US"/>
        </w:rPr>
        <w:t>____________________________________)</w:t>
      </w:r>
      <w:r w:rsidRPr="00FD7A31">
        <w:rPr>
          <w:lang w:eastAsia="en-US"/>
        </w:rPr>
        <w:t xml:space="preserve"> рубл</w:t>
      </w:r>
      <w:r>
        <w:rPr>
          <w:lang w:eastAsia="en-US"/>
        </w:rPr>
        <w:t>я ____</w:t>
      </w:r>
      <w:r w:rsidRPr="00FD7A31">
        <w:rPr>
          <w:lang w:eastAsia="en-US"/>
        </w:rPr>
        <w:t xml:space="preserve"> копе</w:t>
      </w:r>
      <w:r>
        <w:rPr>
          <w:lang w:eastAsia="en-US"/>
        </w:rPr>
        <w:t>е</w:t>
      </w:r>
      <w:r w:rsidRPr="00FD7A31">
        <w:rPr>
          <w:lang w:eastAsia="en-US"/>
        </w:rPr>
        <w:t>к.</w:t>
      </w:r>
    </w:p>
    <w:p w:rsidR="004802E7" w:rsidRDefault="004802E7" w:rsidP="00CF1886">
      <w:pPr>
        <w:shd w:val="clear" w:color="auto" w:fill="FFFFFF"/>
        <w:jc w:val="left"/>
        <w:rPr>
          <w:sz w:val="26"/>
          <w:szCs w:val="26"/>
        </w:rPr>
      </w:pPr>
    </w:p>
    <w:p w:rsidR="004802E7" w:rsidRPr="00CF1886" w:rsidRDefault="004802E7" w:rsidP="00CF1886">
      <w:pPr>
        <w:shd w:val="clear" w:color="auto" w:fill="FFFFFF"/>
        <w:jc w:val="left"/>
        <w:rPr>
          <w:rFonts w:ascii="yandex-sans" w:hAnsi="yandex-sans"/>
          <w:color w:val="000000"/>
          <w:sz w:val="23"/>
          <w:szCs w:val="23"/>
        </w:rPr>
      </w:pPr>
      <w:r w:rsidRPr="00CF1886">
        <w:rPr>
          <w:rFonts w:ascii="yandex-sans" w:hAnsi="yandex-sans"/>
          <w:color w:val="000000"/>
          <w:sz w:val="23"/>
          <w:szCs w:val="23"/>
        </w:rPr>
        <w:t>Настоящий Акт составлен в двух экземплярах, имеющих одинаковую юридическую силу</w:t>
      </w:r>
      <w:r>
        <w:rPr>
          <w:rFonts w:ascii="yandex-sans" w:hAnsi="yandex-sans"/>
          <w:color w:val="000000"/>
          <w:sz w:val="23"/>
          <w:szCs w:val="23"/>
        </w:rPr>
        <w:t xml:space="preserve"> по одному экземпляру для каждой из сторон</w:t>
      </w:r>
      <w:r w:rsidRPr="00CF1886">
        <w:rPr>
          <w:rFonts w:ascii="yandex-sans" w:hAnsi="yandex-sans"/>
          <w:color w:val="000000"/>
          <w:sz w:val="23"/>
          <w:szCs w:val="23"/>
        </w:rPr>
        <w:t>.</w:t>
      </w:r>
    </w:p>
    <w:p w:rsidR="004802E7" w:rsidRDefault="004802E7" w:rsidP="00943F25">
      <w:pPr>
        <w:shd w:val="clear" w:color="auto" w:fill="FFFFFF"/>
        <w:spacing w:line="293" w:lineRule="exact"/>
        <w:ind w:firstLine="1"/>
        <w:rPr>
          <w:sz w:val="26"/>
          <w:szCs w:val="26"/>
        </w:rPr>
      </w:pPr>
    </w:p>
    <w:tbl>
      <w:tblPr>
        <w:tblW w:w="10206" w:type="dxa"/>
        <w:tblInd w:w="108" w:type="dxa"/>
        <w:tblLayout w:type="fixed"/>
        <w:tblLook w:val="0000" w:firstRow="0" w:lastRow="0" w:firstColumn="0" w:lastColumn="0" w:noHBand="0" w:noVBand="0"/>
      </w:tblPr>
      <w:tblGrid>
        <w:gridCol w:w="5103"/>
        <w:gridCol w:w="5103"/>
      </w:tblGrid>
      <w:tr w:rsidR="004802E7" w:rsidRPr="00411D42" w:rsidTr="00E5465F">
        <w:trPr>
          <w:cantSplit/>
          <w:trHeight w:val="1229"/>
        </w:trPr>
        <w:tc>
          <w:tcPr>
            <w:tcW w:w="5103" w:type="dxa"/>
          </w:tcPr>
          <w:p w:rsidR="004802E7" w:rsidRDefault="004802E7" w:rsidP="001A10ED">
            <w:r w:rsidRPr="004E4A8C">
              <w:t>Страхователь:</w:t>
            </w:r>
          </w:p>
          <w:p w:rsidR="004802E7" w:rsidRPr="004E4A8C" w:rsidRDefault="004802E7" w:rsidP="001A10ED"/>
          <w:p w:rsidR="00B3531C" w:rsidRDefault="00B3531C" w:rsidP="00B3531C">
            <w:proofErr w:type="spellStart"/>
            <w:r>
              <w:t>Врио</w:t>
            </w:r>
            <w:proofErr w:type="spellEnd"/>
            <w:r>
              <w:t xml:space="preserve"> н</w:t>
            </w:r>
            <w:r w:rsidR="004802E7" w:rsidRPr="004E4A8C">
              <w:t>ачальник</w:t>
            </w:r>
            <w:r>
              <w:t>а</w:t>
            </w:r>
            <w:r w:rsidR="004802E7">
              <w:t xml:space="preserve"> </w:t>
            </w:r>
          </w:p>
          <w:p w:rsidR="004802E7" w:rsidRDefault="004802E7" w:rsidP="002467E3"/>
          <w:p w:rsidR="00CA0150" w:rsidRDefault="00CA0150" w:rsidP="002467E3"/>
          <w:p w:rsidR="00CA0150" w:rsidRPr="004E4A8C" w:rsidRDefault="00CA0150" w:rsidP="002467E3"/>
          <w:p w:rsidR="004802E7" w:rsidRPr="004E4A8C" w:rsidRDefault="004802E7" w:rsidP="002467E3">
            <w:r w:rsidRPr="004E4A8C">
              <w:t xml:space="preserve">__________________ </w:t>
            </w:r>
            <w:r>
              <w:t>/А.</w:t>
            </w:r>
            <w:r w:rsidR="003B4722">
              <w:t>Е. Колобанов/</w:t>
            </w:r>
            <w:bookmarkStart w:id="0" w:name="_GoBack"/>
            <w:bookmarkEnd w:id="0"/>
          </w:p>
          <w:p w:rsidR="004802E7" w:rsidRPr="004E4A8C" w:rsidRDefault="004802E7" w:rsidP="004E4A8C">
            <w:r w:rsidRPr="004E4A8C">
              <w:t xml:space="preserve"> «____»_____________ 202</w:t>
            </w:r>
            <w:r w:rsidR="00B3531C">
              <w:t>6</w:t>
            </w:r>
            <w:r w:rsidRPr="004E4A8C">
              <w:t xml:space="preserve"> г.</w:t>
            </w:r>
          </w:p>
          <w:p w:rsidR="004802E7" w:rsidRPr="004E4A8C" w:rsidRDefault="004802E7" w:rsidP="004E4A8C">
            <w:r w:rsidRPr="004E4A8C">
              <w:t>М.П.</w:t>
            </w:r>
          </w:p>
        </w:tc>
        <w:tc>
          <w:tcPr>
            <w:tcW w:w="5103" w:type="dxa"/>
          </w:tcPr>
          <w:p w:rsidR="004802E7" w:rsidRPr="004E4A8C" w:rsidRDefault="004802E7" w:rsidP="004E4A8C">
            <w:r w:rsidRPr="004E4A8C">
              <w:t>Страховщик:</w:t>
            </w:r>
          </w:p>
          <w:p w:rsidR="004802E7" w:rsidRDefault="004802E7" w:rsidP="004E4A8C"/>
          <w:p w:rsidR="004802E7" w:rsidRDefault="004802E7" w:rsidP="004E4A8C"/>
          <w:p w:rsidR="00CA0150" w:rsidRDefault="00CA0150" w:rsidP="004E4A8C"/>
          <w:p w:rsidR="00CA0150" w:rsidRDefault="00CA0150" w:rsidP="004E4A8C"/>
          <w:p w:rsidR="00CA0150" w:rsidRDefault="00CA0150" w:rsidP="004E4A8C"/>
          <w:p w:rsidR="004802E7" w:rsidRPr="004E4A8C" w:rsidRDefault="004802E7" w:rsidP="004E4A8C">
            <w:r w:rsidRPr="004E4A8C">
              <w:t>______________/</w:t>
            </w:r>
            <w:r>
              <w:rPr>
                <w:bCs/>
              </w:rPr>
              <w:t>________________</w:t>
            </w:r>
            <w:r w:rsidRPr="004E4A8C">
              <w:t>/</w:t>
            </w:r>
          </w:p>
          <w:p w:rsidR="004802E7" w:rsidRPr="004E4A8C" w:rsidRDefault="004802E7" w:rsidP="004E4A8C">
            <w:r w:rsidRPr="004E4A8C">
              <w:t>«____»____________ 202</w:t>
            </w:r>
            <w:r w:rsidR="00B3531C">
              <w:t>6</w:t>
            </w:r>
            <w:r w:rsidRPr="004E4A8C">
              <w:t xml:space="preserve"> г.</w:t>
            </w:r>
          </w:p>
          <w:p w:rsidR="004802E7" w:rsidRPr="004E4A8C" w:rsidRDefault="004802E7" w:rsidP="004E4A8C">
            <w:r w:rsidRPr="004E4A8C">
              <w:t>М.П.</w:t>
            </w:r>
          </w:p>
        </w:tc>
      </w:tr>
    </w:tbl>
    <w:p w:rsidR="004802E7" w:rsidRPr="00716850" w:rsidRDefault="004802E7" w:rsidP="001A10ED">
      <w:pPr>
        <w:shd w:val="clear" w:color="auto" w:fill="FFFFFF"/>
        <w:spacing w:line="293" w:lineRule="exact"/>
        <w:ind w:firstLine="1"/>
        <w:rPr>
          <w:sz w:val="26"/>
          <w:szCs w:val="26"/>
        </w:rPr>
      </w:pPr>
    </w:p>
    <w:sectPr w:rsidR="004802E7" w:rsidRPr="00716850" w:rsidSect="001A10ED">
      <w:pgSz w:w="11906" w:h="16838" w:code="9"/>
      <w:pgMar w:top="567" w:right="709" w:bottom="567"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EED" w:rsidRDefault="00F36EED">
      <w:r>
        <w:separator/>
      </w:r>
    </w:p>
  </w:endnote>
  <w:endnote w:type="continuationSeparator" w:id="0">
    <w:p w:rsidR="00F36EED" w:rsidRDefault="00F3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Arial"/>
    <w:panose1 w:val="00000000000000000000"/>
    <w:charset w:val="00"/>
    <w:family w:val="swiss"/>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ACC" w:rsidRPr="00C061AE" w:rsidRDefault="009E4ACC" w:rsidP="00A516EB">
    <w:pPr>
      <w:pStyle w:val="af2"/>
      <w:tabs>
        <w:tab w:val="center" w:pos="4748"/>
        <w:tab w:val="left" w:pos="6345"/>
      </w:tabs>
      <w:jc w:val="lef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EED" w:rsidRDefault="00F36EED">
      <w:r>
        <w:separator/>
      </w:r>
    </w:p>
  </w:footnote>
  <w:footnote w:type="continuationSeparator" w:id="0">
    <w:p w:rsidR="00F36EED" w:rsidRDefault="00F36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ACC" w:rsidRDefault="009E4ACC">
    <w:pPr>
      <w:pStyle w:val="af4"/>
      <w:jc w:val="center"/>
    </w:pPr>
    <w:r>
      <w:rPr>
        <w:noProof/>
      </w:rPr>
      <w:fldChar w:fldCharType="begin"/>
    </w:r>
    <w:r>
      <w:rPr>
        <w:noProof/>
      </w:rPr>
      <w:instrText xml:space="preserve"> PAGE   \* MERGEFORMAT </w:instrText>
    </w:r>
    <w:r>
      <w:rPr>
        <w:noProof/>
      </w:rPr>
      <w:fldChar w:fldCharType="separate"/>
    </w:r>
    <w:r w:rsidR="003B4722">
      <w:rPr>
        <w:noProof/>
      </w:rPr>
      <w:t>17</w:t>
    </w:r>
    <w:r>
      <w:rPr>
        <w:noProof/>
      </w:rPr>
      <w:fldChar w:fldCharType="end"/>
    </w:r>
  </w:p>
  <w:p w:rsidR="009E4ACC" w:rsidRPr="00063EFB" w:rsidRDefault="009E4ACC" w:rsidP="00E5465F">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18DFD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D8082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0D899C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DADE2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361C61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FE9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6A5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05D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4E86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6EE9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0000004"/>
    <w:multiLevelType w:val="singleLevel"/>
    <w:tmpl w:val="00000004"/>
    <w:name w:val="WW8Num2"/>
    <w:lvl w:ilvl="0">
      <w:start w:val="5"/>
      <w:numFmt w:val="decimal"/>
      <w:lvlText w:val="%1."/>
      <w:lvlJc w:val="left"/>
      <w:pPr>
        <w:tabs>
          <w:tab w:val="num" w:pos="720"/>
        </w:tabs>
        <w:ind w:left="720" w:hanging="360"/>
      </w:pPr>
      <w:rPr>
        <w:rFonts w:cs="Times New Roman"/>
        <w:b/>
        <w:bCs/>
      </w:rPr>
    </w:lvl>
  </w:abstractNum>
  <w:abstractNum w:abstractNumId="12" w15:restartNumberingAfterBreak="0">
    <w:nsid w:val="00000005"/>
    <w:multiLevelType w:val="multilevel"/>
    <w:tmpl w:val="00000005"/>
    <w:name w:val="WW8Num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0000007"/>
    <w:multiLevelType w:val="singleLevel"/>
    <w:tmpl w:val="00000007"/>
    <w:name w:val="WW8Num5"/>
    <w:lvl w:ilvl="0">
      <w:start w:val="1"/>
      <w:numFmt w:val="bullet"/>
      <w:lvlText w:val=""/>
      <w:lvlJc w:val="left"/>
      <w:pPr>
        <w:tabs>
          <w:tab w:val="num" w:pos="6840"/>
        </w:tabs>
        <w:ind w:left="6840" w:hanging="360"/>
      </w:pPr>
      <w:rPr>
        <w:rFonts w:ascii="Symbol" w:hAnsi="Symbol" w:hint="default"/>
      </w:rPr>
    </w:lvl>
  </w:abstractNum>
  <w:abstractNum w:abstractNumId="14" w15:restartNumberingAfterBreak="0">
    <w:nsid w:val="0000000A"/>
    <w:multiLevelType w:val="multilevel"/>
    <w:tmpl w:val="0000000A"/>
    <w:name w:val="WW8Num11"/>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16B268E7"/>
    <w:multiLevelType w:val="hybridMultilevel"/>
    <w:tmpl w:val="CA30513A"/>
    <w:name w:val="WW8Num16"/>
    <w:lvl w:ilvl="0" w:tplc="52121696">
      <w:start w:val="3"/>
      <w:numFmt w:val="decimal"/>
      <w:lvlText w:val="%1."/>
      <w:lvlJc w:val="left"/>
      <w:pPr>
        <w:ind w:left="1440" w:hanging="360"/>
      </w:pPr>
      <w:rPr>
        <w:rFonts w:cs="Times New Roman" w:hint="default"/>
      </w:rPr>
    </w:lvl>
    <w:lvl w:ilvl="1" w:tplc="DA686500" w:tentative="1">
      <w:start w:val="1"/>
      <w:numFmt w:val="lowerLetter"/>
      <w:lvlText w:val="%2."/>
      <w:lvlJc w:val="left"/>
      <w:pPr>
        <w:ind w:left="2160" w:hanging="360"/>
      </w:pPr>
      <w:rPr>
        <w:rFonts w:cs="Times New Roman"/>
      </w:rPr>
    </w:lvl>
    <w:lvl w:ilvl="2" w:tplc="06AA0D22" w:tentative="1">
      <w:start w:val="1"/>
      <w:numFmt w:val="lowerRoman"/>
      <w:lvlText w:val="%3."/>
      <w:lvlJc w:val="right"/>
      <w:pPr>
        <w:ind w:left="2880" w:hanging="180"/>
      </w:pPr>
      <w:rPr>
        <w:rFonts w:cs="Times New Roman"/>
      </w:rPr>
    </w:lvl>
    <w:lvl w:ilvl="3" w:tplc="2FFC25D8" w:tentative="1">
      <w:start w:val="1"/>
      <w:numFmt w:val="decimal"/>
      <w:lvlText w:val="%4."/>
      <w:lvlJc w:val="left"/>
      <w:pPr>
        <w:ind w:left="3600" w:hanging="360"/>
      </w:pPr>
      <w:rPr>
        <w:rFonts w:cs="Times New Roman"/>
      </w:rPr>
    </w:lvl>
    <w:lvl w:ilvl="4" w:tplc="1F1031BA" w:tentative="1">
      <w:start w:val="1"/>
      <w:numFmt w:val="lowerLetter"/>
      <w:lvlText w:val="%5."/>
      <w:lvlJc w:val="left"/>
      <w:pPr>
        <w:ind w:left="4320" w:hanging="360"/>
      </w:pPr>
      <w:rPr>
        <w:rFonts w:cs="Times New Roman"/>
      </w:rPr>
    </w:lvl>
    <w:lvl w:ilvl="5" w:tplc="FBC440CE" w:tentative="1">
      <w:start w:val="1"/>
      <w:numFmt w:val="lowerRoman"/>
      <w:lvlText w:val="%6."/>
      <w:lvlJc w:val="right"/>
      <w:pPr>
        <w:ind w:left="5040" w:hanging="180"/>
      </w:pPr>
      <w:rPr>
        <w:rFonts w:cs="Times New Roman"/>
      </w:rPr>
    </w:lvl>
    <w:lvl w:ilvl="6" w:tplc="AE5203D0" w:tentative="1">
      <w:start w:val="1"/>
      <w:numFmt w:val="decimal"/>
      <w:lvlText w:val="%7."/>
      <w:lvlJc w:val="left"/>
      <w:pPr>
        <w:ind w:left="5760" w:hanging="360"/>
      </w:pPr>
      <w:rPr>
        <w:rFonts w:cs="Times New Roman"/>
      </w:rPr>
    </w:lvl>
    <w:lvl w:ilvl="7" w:tplc="B2026F9C" w:tentative="1">
      <w:start w:val="1"/>
      <w:numFmt w:val="lowerLetter"/>
      <w:lvlText w:val="%8."/>
      <w:lvlJc w:val="left"/>
      <w:pPr>
        <w:ind w:left="6480" w:hanging="360"/>
      </w:pPr>
      <w:rPr>
        <w:rFonts w:cs="Times New Roman"/>
      </w:rPr>
    </w:lvl>
    <w:lvl w:ilvl="8" w:tplc="3AB463F2" w:tentative="1">
      <w:start w:val="1"/>
      <w:numFmt w:val="lowerRoman"/>
      <w:lvlText w:val="%9."/>
      <w:lvlJc w:val="right"/>
      <w:pPr>
        <w:ind w:left="7200" w:hanging="180"/>
      </w:pPr>
      <w:rPr>
        <w:rFonts w:cs="Times New Roman"/>
      </w:rPr>
    </w:lvl>
  </w:abstractNum>
  <w:abstractNum w:abstractNumId="16" w15:restartNumberingAfterBreak="0">
    <w:nsid w:val="2326174A"/>
    <w:multiLevelType w:val="multilevel"/>
    <w:tmpl w:val="69EAD478"/>
    <w:lvl w:ilvl="0">
      <w:start w:val="1"/>
      <w:numFmt w:val="bullet"/>
      <w:pStyle w:val="1"/>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24AB6994"/>
    <w:multiLevelType w:val="hybridMultilevel"/>
    <w:tmpl w:val="386E2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E738C8"/>
    <w:multiLevelType w:val="hybridMultilevel"/>
    <w:tmpl w:val="AF0A8A46"/>
    <w:lvl w:ilvl="0" w:tplc="94B464A6">
      <w:start w:val="1"/>
      <w:numFmt w:val="russianLower"/>
      <w:pStyle w:val="a"/>
      <w:lvlText w:val="%1)"/>
      <w:lvlJc w:val="left"/>
      <w:pPr>
        <w:ind w:left="1429" w:hanging="360"/>
      </w:pPr>
      <w:rPr>
        <w:rFonts w:cs="Times New Roman" w:hint="default"/>
      </w:rPr>
    </w:lvl>
    <w:lvl w:ilvl="1" w:tplc="96D87612" w:tentative="1">
      <w:start w:val="1"/>
      <w:numFmt w:val="lowerLetter"/>
      <w:lvlText w:val="%2."/>
      <w:lvlJc w:val="left"/>
      <w:pPr>
        <w:ind w:left="2149" w:hanging="360"/>
      </w:pPr>
      <w:rPr>
        <w:rFonts w:cs="Times New Roman"/>
      </w:rPr>
    </w:lvl>
    <w:lvl w:ilvl="2" w:tplc="EFECBFA8" w:tentative="1">
      <w:start w:val="1"/>
      <w:numFmt w:val="lowerRoman"/>
      <w:lvlText w:val="%3."/>
      <w:lvlJc w:val="right"/>
      <w:pPr>
        <w:ind w:left="2869" w:hanging="180"/>
      </w:pPr>
      <w:rPr>
        <w:rFonts w:cs="Times New Roman"/>
      </w:rPr>
    </w:lvl>
    <w:lvl w:ilvl="3" w:tplc="05D8A5F2" w:tentative="1">
      <w:start w:val="1"/>
      <w:numFmt w:val="decimal"/>
      <w:lvlText w:val="%4."/>
      <w:lvlJc w:val="left"/>
      <w:pPr>
        <w:ind w:left="3589" w:hanging="360"/>
      </w:pPr>
      <w:rPr>
        <w:rFonts w:cs="Times New Roman"/>
      </w:rPr>
    </w:lvl>
    <w:lvl w:ilvl="4" w:tplc="9EA2261A" w:tentative="1">
      <w:start w:val="1"/>
      <w:numFmt w:val="lowerLetter"/>
      <w:lvlText w:val="%5."/>
      <w:lvlJc w:val="left"/>
      <w:pPr>
        <w:ind w:left="4309" w:hanging="360"/>
      </w:pPr>
      <w:rPr>
        <w:rFonts w:cs="Times New Roman"/>
      </w:rPr>
    </w:lvl>
    <w:lvl w:ilvl="5" w:tplc="FFE0C50E" w:tentative="1">
      <w:start w:val="1"/>
      <w:numFmt w:val="lowerRoman"/>
      <w:lvlText w:val="%6."/>
      <w:lvlJc w:val="right"/>
      <w:pPr>
        <w:ind w:left="5029" w:hanging="180"/>
      </w:pPr>
      <w:rPr>
        <w:rFonts w:cs="Times New Roman"/>
      </w:rPr>
    </w:lvl>
    <w:lvl w:ilvl="6" w:tplc="445860AC" w:tentative="1">
      <w:start w:val="1"/>
      <w:numFmt w:val="decimal"/>
      <w:lvlText w:val="%7."/>
      <w:lvlJc w:val="left"/>
      <w:pPr>
        <w:ind w:left="5749" w:hanging="360"/>
      </w:pPr>
      <w:rPr>
        <w:rFonts w:cs="Times New Roman"/>
      </w:rPr>
    </w:lvl>
    <w:lvl w:ilvl="7" w:tplc="2A6CEDB2" w:tentative="1">
      <w:start w:val="1"/>
      <w:numFmt w:val="lowerLetter"/>
      <w:lvlText w:val="%8."/>
      <w:lvlJc w:val="left"/>
      <w:pPr>
        <w:ind w:left="6469" w:hanging="360"/>
      </w:pPr>
      <w:rPr>
        <w:rFonts w:cs="Times New Roman"/>
      </w:rPr>
    </w:lvl>
    <w:lvl w:ilvl="8" w:tplc="43C89D14" w:tentative="1">
      <w:start w:val="1"/>
      <w:numFmt w:val="lowerRoman"/>
      <w:lvlText w:val="%9."/>
      <w:lvlJc w:val="right"/>
      <w:pPr>
        <w:ind w:left="7189" w:hanging="180"/>
      </w:pPr>
      <w:rPr>
        <w:rFonts w:cs="Times New Roman"/>
      </w:rPr>
    </w:lvl>
  </w:abstractNum>
  <w:abstractNum w:abstractNumId="19"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0140B38"/>
    <w:multiLevelType w:val="hybridMultilevel"/>
    <w:tmpl w:val="40DE0580"/>
    <w:lvl w:ilvl="0" w:tplc="2AB81D9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41064212"/>
    <w:multiLevelType w:val="hybridMultilevel"/>
    <w:tmpl w:val="CC788F0E"/>
    <w:lvl w:ilvl="0" w:tplc="7E7CC9D0">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66EC4094"/>
    <w:multiLevelType w:val="singleLevel"/>
    <w:tmpl w:val="1A42A242"/>
    <w:lvl w:ilvl="0">
      <w:start w:val="1"/>
      <w:numFmt w:val="decimal"/>
      <w:pStyle w:val="a0"/>
      <w:lvlText w:val="%1)"/>
      <w:lvlJc w:val="left"/>
      <w:pPr>
        <w:tabs>
          <w:tab w:val="num" w:pos="360"/>
        </w:tabs>
        <w:ind w:left="360" w:hanging="360"/>
      </w:pPr>
      <w:rPr>
        <w:rFonts w:cs="Times New Roman"/>
      </w:rPr>
    </w:lvl>
  </w:abstractNum>
  <w:abstractNum w:abstractNumId="23" w15:restartNumberingAfterBreak="0">
    <w:nsid w:val="6ACE2D38"/>
    <w:multiLevelType w:val="hybridMultilevel"/>
    <w:tmpl w:val="50403702"/>
    <w:lvl w:ilvl="0" w:tplc="911C8132">
      <w:start w:val="1"/>
      <w:numFmt w:val="decimal"/>
      <w:lvlText w:val="%1."/>
      <w:lvlJc w:val="left"/>
      <w:pPr>
        <w:ind w:left="1353"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7427C0B"/>
    <w:multiLevelType w:val="hybridMultilevel"/>
    <w:tmpl w:val="F0B279E0"/>
    <w:lvl w:ilvl="0" w:tplc="D750D1C8">
      <w:start w:val="1"/>
      <w:numFmt w:val="decimal"/>
      <w:pStyle w:val="-"/>
      <w:lvlText w:val="%1."/>
      <w:lvlJc w:val="left"/>
      <w:pPr>
        <w:ind w:left="360" w:hanging="360"/>
      </w:pPr>
      <w:rPr>
        <w:rFonts w:cs="Times New Roman"/>
      </w:rPr>
    </w:lvl>
    <w:lvl w:ilvl="1" w:tplc="6436CA6C" w:tentative="1">
      <w:start w:val="1"/>
      <w:numFmt w:val="lowerLetter"/>
      <w:lvlText w:val="%2."/>
      <w:lvlJc w:val="left"/>
      <w:pPr>
        <w:ind w:left="1080" w:hanging="360"/>
      </w:pPr>
      <w:rPr>
        <w:rFonts w:cs="Times New Roman"/>
      </w:rPr>
    </w:lvl>
    <w:lvl w:ilvl="2" w:tplc="3F84222A" w:tentative="1">
      <w:start w:val="1"/>
      <w:numFmt w:val="lowerRoman"/>
      <w:lvlText w:val="%3."/>
      <w:lvlJc w:val="right"/>
      <w:pPr>
        <w:ind w:left="1800" w:hanging="180"/>
      </w:pPr>
      <w:rPr>
        <w:rFonts w:cs="Times New Roman"/>
      </w:rPr>
    </w:lvl>
    <w:lvl w:ilvl="3" w:tplc="0E2AA2DC" w:tentative="1">
      <w:start w:val="1"/>
      <w:numFmt w:val="decimal"/>
      <w:lvlText w:val="%4."/>
      <w:lvlJc w:val="left"/>
      <w:pPr>
        <w:ind w:left="2520" w:hanging="360"/>
      </w:pPr>
      <w:rPr>
        <w:rFonts w:cs="Times New Roman"/>
      </w:rPr>
    </w:lvl>
    <w:lvl w:ilvl="4" w:tplc="77C2E802" w:tentative="1">
      <w:start w:val="1"/>
      <w:numFmt w:val="lowerLetter"/>
      <w:lvlText w:val="%5."/>
      <w:lvlJc w:val="left"/>
      <w:pPr>
        <w:ind w:left="3240" w:hanging="360"/>
      </w:pPr>
      <w:rPr>
        <w:rFonts w:cs="Times New Roman"/>
      </w:rPr>
    </w:lvl>
    <w:lvl w:ilvl="5" w:tplc="247ABCB6" w:tentative="1">
      <w:start w:val="1"/>
      <w:numFmt w:val="lowerRoman"/>
      <w:lvlText w:val="%6."/>
      <w:lvlJc w:val="right"/>
      <w:pPr>
        <w:ind w:left="3960" w:hanging="180"/>
      </w:pPr>
      <w:rPr>
        <w:rFonts w:cs="Times New Roman"/>
      </w:rPr>
    </w:lvl>
    <w:lvl w:ilvl="6" w:tplc="4426FCBC" w:tentative="1">
      <w:start w:val="1"/>
      <w:numFmt w:val="decimal"/>
      <w:lvlText w:val="%7."/>
      <w:lvlJc w:val="left"/>
      <w:pPr>
        <w:ind w:left="4680" w:hanging="360"/>
      </w:pPr>
      <w:rPr>
        <w:rFonts w:cs="Times New Roman"/>
      </w:rPr>
    </w:lvl>
    <w:lvl w:ilvl="7" w:tplc="7C00B0AE" w:tentative="1">
      <w:start w:val="1"/>
      <w:numFmt w:val="lowerLetter"/>
      <w:lvlText w:val="%8."/>
      <w:lvlJc w:val="left"/>
      <w:pPr>
        <w:ind w:left="5400" w:hanging="360"/>
      </w:pPr>
      <w:rPr>
        <w:rFonts w:cs="Times New Roman"/>
      </w:rPr>
    </w:lvl>
    <w:lvl w:ilvl="8" w:tplc="8C9A993A" w:tentative="1">
      <w:start w:val="1"/>
      <w:numFmt w:val="lowerRoman"/>
      <w:lvlText w:val="%9."/>
      <w:lvlJc w:val="right"/>
      <w:pPr>
        <w:ind w:left="6120" w:hanging="180"/>
      </w:pPr>
      <w:rPr>
        <w:rFonts w:cs="Times New Roman"/>
      </w:r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3"/>
  </w:num>
  <w:num w:numId="12">
    <w:abstractNumId w:val="7"/>
  </w:num>
  <w:num w:numId="13">
    <w:abstractNumId w:val="6"/>
  </w:num>
  <w:num w:numId="14">
    <w:abstractNumId w:val="5"/>
  </w:num>
  <w:num w:numId="15">
    <w:abstractNumId w:val="4"/>
  </w:num>
  <w:num w:numId="16">
    <w:abstractNumId w:val="8"/>
  </w:num>
  <w:num w:numId="17">
    <w:abstractNumId w:val="2"/>
  </w:num>
  <w:num w:numId="18">
    <w:abstractNumId w:val="1"/>
  </w:num>
  <w:num w:numId="19">
    <w:abstractNumId w:val="0"/>
  </w:num>
  <w:num w:numId="20">
    <w:abstractNumId w:val="9"/>
  </w:num>
  <w:num w:numId="21">
    <w:abstractNumId w:val="3"/>
  </w:num>
  <w:num w:numId="22">
    <w:abstractNumId w:val="7"/>
  </w:num>
  <w:num w:numId="23">
    <w:abstractNumId w:val="6"/>
  </w:num>
  <w:num w:numId="24">
    <w:abstractNumId w:val="5"/>
  </w:num>
  <w:num w:numId="25">
    <w:abstractNumId w:val="4"/>
  </w:num>
  <w:num w:numId="26">
    <w:abstractNumId w:val="8"/>
  </w:num>
  <w:num w:numId="27">
    <w:abstractNumId w:val="2"/>
  </w:num>
  <w:num w:numId="28">
    <w:abstractNumId w:val="1"/>
  </w:num>
  <w:num w:numId="29">
    <w:abstractNumId w:val="0"/>
  </w:num>
  <w:num w:numId="30">
    <w:abstractNumId w:val="9"/>
  </w:num>
  <w:num w:numId="31">
    <w:abstractNumId w:val="3"/>
  </w:num>
  <w:num w:numId="32">
    <w:abstractNumId w:val="24"/>
  </w:num>
  <w:num w:numId="33">
    <w:abstractNumId w:val="19"/>
  </w:num>
  <w:num w:numId="34">
    <w:abstractNumId w:val="18"/>
  </w:num>
  <w:num w:numId="35">
    <w:abstractNumId w:val="22"/>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0"/>
  </w:num>
  <w:num w:numId="41">
    <w:abstractNumId w:val="21"/>
  </w:num>
  <w:num w:numId="4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4D4"/>
    <w:rsid w:val="00000426"/>
    <w:rsid w:val="0000135F"/>
    <w:rsid w:val="0000148C"/>
    <w:rsid w:val="00001D22"/>
    <w:rsid w:val="00001E57"/>
    <w:rsid w:val="00002612"/>
    <w:rsid w:val="000026B5"/>
    <w:rsid w:val="00003424"/>
    <w:rsid w:val="00003EC3"/>
    <w:rsid w:val="00004745"/>
    <w:rsid w:val="0000564B"/>
    <w:rsid w:val="00006404"/>
    <w:rsid w:val="0000644B"/>
    <w:rsid w:val="00006ADE"/>
    <w:rsid w:val="000104DC"/>
    <w:rsid w:val="00011571"/>
    <w:rsid w:val="000116C1"/>
    <w:rsid w:val="00011C86"/>
    <w:rsid w:val="000123C3"/>
    <w:rsid w:val="00012778"/>
    <w:rsid w:val="00013493"/>
    <w:rsid w:val="00013781"/>
    <w:rsid w:val="00013C49"/>
    <w:rsid w:val="00014E2E"/>
    <w:rsid w:val="00016361"/>
    <w:rsid w:val="00016C88"/>
    <w:rsid w:val="00017540"/>
    <w:rsid w:val="0002053A"/>
    <w:rsid w:val="00020788"/>
    <w:rsid w:val="000219E5"/>
    <w:rsid w:val="00021ACA"/>
    <w:rsid w:val="000226C0"/>
    <w:rsid w:val="00022761"/>
    <w:rsid w:val="000228A0"/>
    <w:rsid w:val="00023154"/>
    <w:rsid w:val="0002375C"/>
    <w:rsid w:val="00025145"/>
    <w:rsid w:val="00025771"/>
    <w:rsid w:val="00026633"/>
    <w:rsid w:val="0003139D"/>
    <w:rsid w:val="00031535"/>
    <w:rsid w:val="00031AC0"/>
    <w:rsid w:val="000323F6"/>
    <w:rsid w:val="00033060"/>
    <w:rsid w:val="00033843"/>
    <w:rsid w:val="00034B35"/>
    <w:rsid w:val="00035045"/>
    <w:rsid w:val="00035388"/>
    <w:rsid w:val="000356A0"/>
    <w:rsid w:val="000357B7"/>
    <w:rsid w:val="00036523"/>
    <w:rsid w:val="0003681C"/>
    <w:rsid w:val="00037620"/>
    <w:rsid w:val="00040014"/>
    <w:rsid w:val="00040415"/>
    <w:rsid w:val="00040466"/>
    <w:rsid w:val="00040D0A"/>
    <w:rsid w:val="00040E44"/>
    <w:rsid w:val="000411DD"/>
    <w:rsid w:val="000411F9"/>
    <w:rsid w:val="00042382"/>
    <w:rsid w:val="00043253"/>
    <w:rsid w:val="0004387D"/>
    <w:rsid w:val="00043B44"/>
    <w:rsid w:val="00044B48"/>
    <w:rsid w:val="00045BC6"/>
    <w:rsid w:val="00045FD5"/>
    <w:rsid w:val="00046BF0"/>
    <w:rsid w:val="00046DE2"/>
    <w:rsid w:val="00047641"/>
    <w:rsid w:val="00047E67"/>
    <w:rsid w:val="00051623"/>
    <w:rsid w:val="00051AD6"/>
    <w:rsid w:val="00051B12"/>
    <w:rsid w:val="00051EFC"/>
    <w:rsid w:val="00051F11"/>
    <w:rsid w:val="00052357"/>
    <w:rsid w:val="0005357E"/>
    <w:rsid w:val="00054495"/>
    <w:rsid w:val="00055065"/>
    <w:rsid w:val="0005541F"/>
    <w:rsid w:val="00055711"/>
    <w:rsid w:val="00056C2A"/>
    <w:rsid w:val="00057208"/>
    <w:rsid w:val="000579E2"/>
    <w:rsid w:val="000611EB"/>
    <w:rsid w:val="0006138E"/>
    <w:rsid w:val="000618E5"/>
    <w:rsid w:val="00061D62"/>
    <w:rsid w:val="00061E04"/>
    <w:rsid w:val="00063360"/>
    <w:rsid w:val="000633F6"/>
    <w:rsid w:val="00063801"/>
    <w:rsid w:val="00063EFB"/>
    <w:rsid w:val="00065056"/>
    <w:rsid w:val="00065F17"/>
    <w:rsid w:val="00066A26"/>
    <w:rsid w:val="00067221"/>
    <w:rsid w:val="00067227"/>
    <w:rsid w:val="00067FF7"/>
    <w:rsid w:val="000700E1"/>
    <w:rsid w:val="000708EA"/>
    <w:rsid w:val="00070CBA"/>
    <w:rsid w:val="00071C05"/>
    <w:rsid w:val="00072981"/>
    <w:rsid w:val="000732C4"/>
    <w:rsid w:val="000733F9"/>
    <w:rsid w:val="00073D4E"/>
    <w:rsid w:val="00073F38"/>
    <w:rsid w:val="000759FD"/>
    <w:rsid w:val="00075B63"/>
    <w:rsid w:val="00076648"/>
    <w:rsid w:val="000766E4"/>
    <w:rsid w:val="000806D6"/>
    <w:rsid w:val="00080A40"/>
    <w:rsid w:val="00080A8B"/>
    <w:rsid w:val="00081BBF"/>
    <w:rsid w:val="000831C8"/>
    <w:rsid w:val="00083641"/>
    <w:rsid w:val="0008387C"/>
    <w:rsid w:val="000839FC"/>
    <w:rsid w:val="00083B7D"/>
    <w:rsid w:val="00083D12"/>
    <w:rsid w:val="0008438F"/>
    <w:rsid w:val="000845BB"/>
    <w:rsid w:val="00085990"/>
    <w:rsid w:val="00085E0F"/>
    <w:rsid w:val="00086640"/>
    <w:rsid w:val="00086AE0"/>
    <w:rsid w:val="00086F30"/>
    <w:rsid w:val="00086F4C"/>
    <w:rsid w:val="000872D2"/>
    <w:rsid w:val="000873B8"/>
    <w:rsid w:val="00087439"/>
    <w:rsid w:val="0009209D"/>
    <w:rsid w:val="000921A8"/>
    <w:rsid w:val="0009263E"/>
    <w:rsid w:val="00092806"/>
    <w:rsid w:val="00094941"/>
    <w:rsid w:val="00094DC8"/>
    <w:rsid w:val="00095311"/>
    <w:rsid w:val="00095678"/>
    <w:rsid w:val="00095B4C"/>
    <w:rsid w:val="0009603B"/>
    <w:rsid w:val="000960ED"/>
    <w:rsid w:val="000A018C"/>
    <w:rsid w:val="000A07F1"/>
    <w:rsid w:val="000A088F"/>
    <w:rsid w:val="000A1292"/>
    <w:rsid w:val="000A25BD"/>
    <w:rsid w:val="000A3C10"/>
    <w:rsid w:val="000A3EC3"/>
    <w:rsid w:val="000A47C6"/>
    <w:rsid w:val="000A4BC9"/>
    <w:rsid w:val="000A58E6"/>
    <w:rsid w:val="000A5CF3"/>
    <w:rsid w:val="000A6EC4"/>
    <w:rsid w:val="000A6FEB"/>
    <w:rsid w:val="000A70FC"/>
    <w:rsid w:val="000A71CF"/>
    <w:rsid w:val="000B10D4"/>
    <w:rsid w:val="000B1ED0"/>
    <w:rsid w:val="000B2404"/>
    <w:rsid w:val="000B257F"/>
    <w:rsid w:val="000B2C78"/>
    <w:rsid w:val="000B3ED5"/>
    <w:rsid w:val="000B43F8"/>
    <w:rsid w:val="000B52BF"/>
    <w:rsid w:val="000B55D9"/>
    <w:rsid w:val="000B695F"/>
    <w:rsid w:val="000B7600"/>
    <w:rsid w:val="000B7F91"/>
    <w:rsid w:val="000C2038"/>
    <w:rsid w:val="000C2AEF"/>
    <w:rsid w:val="000C45D3"/>
    <w:rsid w:val="000C58BE"/>
    <w:rsid w:val="000C6631"/>
    <w:rsid w:val="000C7030"/>
    <w:rsid w:val="000C7442"/>
    <w:rsid w:val="000D066B"/>
    <w:rsid w:val="000D11D0"/>
    <w:rsid w:val="000D1713"/>
    <w:rsid w:val="000D2924"/>
    <w:rsid w:val="000D29DD"/>
    <w:rsid w:val="000D2C9C"/>
    <w:rsid w:val="000D2F5F"/>
    <w:rsid w:val="000D30C3"/>
    <w:rsid w:val="000D371D"/>
    <w:rsid w:val="000D450F"/>
    <w:rsid w:val="000D6403"/>
    <w:rsid w:val="000D64DE"/>
    <w:rsid w:val="000D67E8"/>
    <w:rsid w:val="000D6988"/>
    <w:rsid w:val="000D782A"/>
    <w:rsid w:val="000D7933"/>
    <w:rsid w:val="000D7BD1"/>
    <w:rsid w:val="000D7E4D"/>
    <w:rsid w:val="000E02CF"/>
    <w:rsid w:val="000E0777"/>
    <w:rsid w:val="000E204E"/>
    <w:rsid w:val="000E29A6"/>
    <w:rsid w:val="000E33BD"/>
    <w:rsid w:val="000E39A7"/>
    <w:rsid w:val="000E3F9D"/>
    <w:rsid w:val="000E5EBB"/>
    <w:rsid w:val="000E6E8B"/>
    <w:rsid w:val="000E7A66"/>
    <w:rsid w:val="000F002A"/>
    <w:rsid w:val="000F1D48"/>
    <w:rsid w:val="000F2168"/>
    <w:rsid w:val="000F249E"/>
    <w:rsid w:val="000F2ABA"/>
    <w:rsid w:val="000F2FFF"/>
    <w:rsid w:val="000F3FB4"/>
    <w:rsid w:val="000F6241"/>
    <w:rsid w:val="000F6433"/>
    <w:rsid w:val="000F6944"/>
    <w:rsid w:val="000F6BCD"/>
    <w:rsid w:val="000F7634"/>
    <w:rsid w:val="000F7DF5"/>
    <w:rsid w:val="0010048B"/>
    <w:rsid w:val="00100848"/>
    <w:rsid w:val="001014C6"/>
    <w:rsid w:val="00101794"/>
    <w:rsid w:val="00102322"/>
    <w:rsid w:val="00102E49"/>
    <w:rsid w:val="00104737"/>
    <w:rsid w:val="00104B43"/>
    <w:rsid w:val="00106526"/>
    <w:rsid w:val="00106CE6"/>
    <w:rsid w:val="001070F3"/>
    <w:rsid w:val="00107194"/>
    <w:rsid w:val="001071AE"/>
    <w:rsid w:val="00107C3A"/>
    <w:rsid w:val="00110740"/>
    <w:rsid w:val="00111166"/>
    <w:rsid w:val="001113AC"/>
    <w:rsid w:val="001114A4"/>
    <w:rsid w:val="00112B89"/>
    <w:rsid w:val="00112F93"/>
    <w:rsid w:val="00113987"/>
    <w:rsid w:val="00114420"/>
    <w:rsid w:val="001159FE"/>
    <w:rsid w:val="0011652D"/>
    <w:rsid w:val="00116A59"/>
    <w:rsid w:val="00117447"/>
    <w:rsid w:val="00117E09"/>
    <w:rsid w:val="00122266"/>
    <w:rsid w:val="00122991"/>
    <w:rsid w:val="00123056"/>
    <w:rsid w:val="001233DD"/>
    <w:rsid w:val="00124020"/>
    <w:rsid w:val="0012427D"/>
    <w:rsid w:val="0012462C"/>
    <w:rsid w:val="001253F0"/>
    <w:rsid w:val="0012741D"/>
    <w:rsid w:val="001274A8"/>
    <w:rsid w:val="00127AB2"/>
    <w:rsid w:val="00130C70"/>
    <w:rsid w:val="00131133"/>
    <w:rsid w:val="001315C7"/>
    <w:rsid w:val="00131975"/>
    <w:rsid w:val="00131BEF"/>
    <w:rsid w:val="0013222C"/>
    <w:rsid w:val="001326C2"/>
    <w:rsid w:val="00133B0D"/>
    <w:rsid w:val="00133BDB"/>
    <w:rsid w:val="00133ECA"/>
    <w:rsid w:val="00134CE7"/>
    <w:rsid w:val="00134D61"/>
    <w:rsid w:val="00134E81"/>
    <w:rsid w:val="001360E8"/>
    <w:rsid w:val="00136545"/>
    <w:rsid w:val="0013678F"/>
    <w:rsid w:val="001369C3"/>
    <w:rsid w:val="00137691"/>
    <w:rsid w:val="001376F9"/>
    <w:rsid w:val="001405D5"/>
    <w:rsid w:val="0014089B"/>
    <w:rsid w:val="00140C03"/>
    <w:rsid w:val="001411B5"/>
    <w:rsid w:val="00141454"/>
    <w:rsid w:val="00141794"/>
    <w:rsid w:val="001420D4"/>
    <w:rsid w:val="00142226"/>
    <w:rsid w:val="00142384"/>
    <w:rsid w:val="00142892"/>
    <w:rsid w:val="00144B42"/>
    <w:rsid w:val="001465E2"/>
    <w:rsid w:val="00150510"/>
    <w:rsid w:val="0015098E"/>
    <w:rsid w:val="00152260"/>
    <w:rsid w:val="00152322"/>
    <w:rsid w:val="00153847"/>
    <w:rsid w:val="00154104"/>
    <w:rsid w:val="001547EB"/>
    <w:rsid w:val="00154BBD"/>
    <w:rsid w:val="00155340"/>
    <w:rsid w:val="00155B94"/>
    <w:rsid w:val="001560EA"/>
    <w:rsid w:val="001562FA"/>
    <w:rsid w:val="001574F0"/>
    <w:rsid w:val="00157B18"/>
    <w:rsid w:val="001601C8"/>
    <w:rsid w:val="001604C3"/>
    <w:rsid w:val="001612B1"/>
    <w:rsid w:val="001614C8"/>
    <w:rsid w:val="00161551"/>
    <w:rsid w:val="00161696"/>
    <w:rsid w:val="00161FD4"/>
    <w:rsid w:val="00162B49"/>
    <w:rsid w:val="0016356D"/>
    <w:rsid w:val="00163A35"/>
    <w:rsid w:val="00163F40"/>
    <w:rsid w:val="00164212"/>
    <w:rsid w:val="001655B5"/>
    <w:rsid w:val="00165877"/>
    <w:rsid w:val="00165FCC"/>
    <w:rsid w:val="00166C23"/>
    <w:rsid w:val="00166DA5"/>
    <w:rsid w:val="0016772E"/>
    <w:rsid w:val="00167978"/>
    <w:rsid w:val="00167B7B"/>
    <w:rsid w:val="001707EC"/>
    <w:rsid w:val="0017113A"/>
    <w:rsid w:val="00173415"/>
    <w:rsid w:val="00173464"/>
    <w:rsid w:val="00173840"/>
    <w:rsid w:val="00174295"/>
    <w:rsid w:val="001744C7"/>
    <w:rsid w:val="00174C4D"/>
    <w:rsid w:val="00174E6A"/>
    <w:rsid w:val="00174E7D"/>
    <w:rsid w:val="001751ED"/>
    <w:rsid w:val="001769A8"/>
    <w:rsid w:val="001773DF"/>
    <w:rsid w:val="00180455"/>
    <w:rsid w:val="001824E8"/>
    <w:rsid w:val="00182B2A"/>
    <w:rsid w:val="00183039"/>
    <w:rsid w:val="001838C8"/>
    <w:rsid w:val="00183BE0"/>
    <w:rsid w:val="001846F9"/>
    <w:rsid w:val="00185E23"/>
    <w:rsid w:val="00186D02"/>
    <w:rsid w:val="00190FA0"/>
    <w:rsid w:val="00192029"/>
    <w:rsid w:val="00192BB4"/>
    <w:rsid w:val="0019345A"/>
    <w:rsid w:val="00193C8D"/>
    <w:rsid w:val="001947EB"/>
    <w:rsid w:val="00194C7F"/>
    <w:rsid w:val="00195651"/>
    <w:rsid w:val="001963F4"/>
    <w:rsid w:val="0019649A"/>
    <w:rsid w:val="0019649C"/>
    <w:rsid w:val="00196BD6"/>
    <w:rsid w:val="00196EA8"/>
    <w:rsid w:val="0019729A"/>
    <w:rsid w:val="00197405"/>
    <w:rsid w:val="00197FC7"/>
    <w:rsid w:val="001A02E2"/>
    <w:rsid w:val="001A0C3C"/>
    <w:rsid w:val="001A10ED"/>
    <w:rsid w:val="001A21D1"/>
    <w:rsid w:val="001A2384"/>
    <w:rsid w:val="001A32B5"/>
    <w:rsid w:val="001A37E5"/>
    <w:rsid w:val="001A3967"/>
    <w:rsid w:val="001A43CB"/>
    <w:rsid w:val="001A4CC6"/>
    <w:rsid w:val="001A71AB"/>
    <w:rsid w:val="001A76A4"/>
    <w:rsid w:val="001A7926"/>
    <w:rsid w:val="001B0A48"/>
    <w:rsid w:val="001B0CE1"/>
    <w:rsid w:val="001B0DC0"/>
    <w:rsid w:val="001B1A41"/>
    <w:rsid w:val="001B1E6C"/>
    <w:rsid w:val="001B2631"/>
    <w:rsid w:val="001B2EEA"/>
    <w:rsid w:val="001B43B9"/>
    <w:rsid w:val="001B460C"/>
    <w:rsid w:val="001B48BC"/>
    <w:rsid w:val="001B628D"/>
    <w:rsid w:val="001B66FC"/>
    <w:rsid w:val="001B6D3E"/>
    <w:rsid w:val="001B74D6"/>
    <w:rsid w:val="001C09E9"/>
    <w:rsid w:val="001C19BB"/>
    <w:rsid w:val="001C1B39"/>
    <w:rsid w:val="001C2487"/>
    <w:rsid w:val="001C33EA"/>
    <w:rsid w:val="001C356B"/>
    <w:rsid w:val="001C36EE"/>
    <w:rsid w:val="001C4E64"/>
    <w:rsid w:val="001C5B58"/>
    <w:rsid w:val="001C5D8C"/>
    <w:rsid w:val="001C6152"/>
    <w:rsid w:val="001C6FD3"/>
    <w:rsid w:val="001C710B"/>
    <w:rsid w:val="001D016D"/>
    <w:rsid w:val="001D1375"/>
    <w:rsid w:val="001D1A21"/>
    <w:rsid w:val="001D29A1"/>
    <w:rsid w:val="001D4632"/>
    <w:rsid w:val="001D50C5"/>
    <w:rsid w:val="001D603F"/>
    <w:rsid w:val="001D60FB"/>
    <w:rsid w:val="001D6149"/>
    <w:rsid w:val="001D64FB"/>
    <w:rsid w:val="001D738C"/>
    <w:rsid w:val="001E0CA8"/>
    <w:rsid w:val="001E1269"/>
    <w:rsid w:val="001E1B99"/>
    <w:rsid w:val="001E1E59"/>
    <w:rsid w:val="001E2CC8"/>
    <w:rsid w:val="001E4551"/>
    <w:rsid w:val="001E497F"/>
    <w:rsid w:val="001E4A34"/>
    <w:rsid w:val="001E6567"/>
    <w:rsid w:val="001E6DE4"/>
    <w:rsid w:val="001E74A7"/>
    <w:rsid w:val="001F0085"/>
    <w:rsid w:val="001F0788"/>
    <w:rsid w:val="001F0B37"/>
    <w:rsid w:val="001F0FBA"/>
    <w:rsid w:val="001F16BC"/>
    <w:rsid w:val="001F2654"/>
    <w:rsid w:val="001F2901"/>
    <w:rsid w:val="001F32AE"/>
    <w:rsid w:val="001F333C"/>
    <w:rsid w:val="001F38C3"/>
    <w:rsid w:val="001F4C86"/>
    <w:rsid w:val="001F51BB"/>
    <w:rsid w:val="001F52AB"/>
    <w:rsid w:val="001F6045"/>
    <w:rsid w:val="001F63FE"/>
    <w:rsid w:val="001F6600"/>
    <w:rsid w:val="001F70A6"/>
    <w:rsid w:val="00200625"/>
    <w:rsid w:val="00200E71"/>
    <w:rsid w:val="0020198F"/>
    <w:rsid w:val="002020E0"/>
    <w:rsid w:val="00203B8A"/>
    <w:rsid w:val="00203D10"/>
    <w:rsid w:val="00204895"/>
    <w:rsid w:val="00204E9B"/>
    <w:rsid w:val="00205166"/>
    <w:rsid w:val="002066CF"/>
    <w:rsid w:val="00206BB1"/>
    <w:rsid w:val="002101D0"/>
    <w:rsid w:val="00210BF5"/>
    <w:rsid w:val="00214E46"/>
    <w:rsid w:val="00215FBF"/>
    <w:rsid w:val="0021689C"/>
    <w:rsid w:val="002171C1"/>
    <w:rsid w:val="002204F9"/>
    <w:rsid w:val="00220D5C"/>
    <w:rsid w:val="00220E2C"/>
    <w:rsid w:val="002216C4"/>
    <w:rsid w:val="00221A54"/>
    <w:rsid w:val="002230AA"/>
    <w:rsid w:val="002234CD"/>
    <w:rsid w:val="002237B1"/>
    <w:rsid w:val="00224483"/>
    <w:rsid w:val="00225374"/>
    <w:rsid w:val="00225A4C"/>
    <w:rsid w:val="00226493"/>
    <w:rsid w:val="00226B39"/>
    <w:rsid w:val="00226E6F"/>
    <w:rsid w:val="00227175"/>
    <w:rsid w:val="00227968"/>
    <w:rsid w:val="00230362"/>
    <w:rsid w:val="00231038"/>
    <w:rsid w:val="00232AF5"/>
    <w:rsid w:val="00232FA1"/>
    <w:rsid w:val="0023548B"/>
    <w:rsid w:val="00235876"/>
    <w:rsid w:val="00235AD9"/>
    <w:rsid w:val="00235F25"/>
    <w:rsid w:val="0023737E"/>
    <w:rsid w:val="0023755F"/>
    <w:rsid w:val="002376B1"/>
    <w:rsid w:val="002379E5"/>
    <w:rsid w:val="00237F4B"/>
    <w:rsid w:val="00240038"/>
    <w:rsid w:val="002403B9"/>
    <w:rsid w:val="00240B29"/>
    <w:rsid w:val="002414CE"/>
    <w:rsid w:val="0024214B"/>
    <w:rsid w:val="00242FE8"/>
    <w:rsid w:val="00244419"/>
    <w:rsid w:val="00245227"/>
    <w:rsid w:val="00245407"/>
    <w:rsid w:val="00245A15"/>
    <w:rsid w:val="00245FE7"/>
    <w:rsid w:val="00246021"/>
    <w:rsid w:val="002467E3"/>
    <w:rsid w:val="00247652"/>
    <w:rsid w:val="00247EF2"/>
    <w:rsid w:val="002506FC"/>
    <w:rsid w:val="00251174"/>
    <w:rsid w:val="00251261"/>
    <w:rsid w:val="002524D6"/>
    <w:rsid w:val="00252ABD"/>
    <w:rsid w:val="00253F8D"/>
    <w:rsid w:val="00254BBA"/>
    <w:rsid w:val="00255589"/>
    <w:rsid w:val="00255861"/>
    <w:rsid w:val="002560EF"/>
    <w:rsid w:val="002571B6"/>
    <w:rsid w:val="00257804"/>
    <w:rsid w:val="00260564"/>
    <w:rsid w:val="002606DD"/>
    <w:rsid w:val="00260FC2"/>
    <w:rsid w:val="00262121"/>
    <w:rsid w:val="00262E12"/>
    <w:rsid w:val="00263507"/>
    <w:rsid w:val="00263DA3"/>
    <w:rsid w:val="002644C3"/>
    <w:rsid w:val="002646EB"/>
    <w:rsid w:val="0026537A"/>
    <w:rsid w:val="002653C3"/>
    <w:rsid w:val="0027026C"/>
    <w:rsid w:val="0027044D"/>
    <w:rsid w:val="00270C8B"/>
    <w:rsid w:val="00270FFC"/>
    <w:rsid w:val="00271B18"/>
    <w:rsid w:val="00272AFE"/>
    <w:rsid w:val="002734B5"/>
    <w:rsid w:val="002734FB"/>
    <w:rsid w:val="0027356E"/>
    <w:rsid w:val="0027450D"/>
    <w:rsid w:val="002762B8"/>
    <w:rsid w:val="0027736F"/>
    <w:rsid w:val="00277535"/>
    <w:rsid w:val="00280080"/>
    <w:rsid w:val="002821D8"/>
    <w:rsid w:val="00283703"/>
    <w:rsid w:val="002838C8"/>
    <w:rsid w:val="0028532E"/>
    <w:rsid w:val="00286968"/>
    <w:rsid w:val="00286D95"/>
    <w:rsid w:val="002870FC"/>
    <w:rsid w:val="0028727C"/>
    <w:rsid w:val="00287DD8"/>
    <w:rsid w:val="002909F2"/>
    <w:rsid w:val="00290D9D"/>
    <w:rsid w:val="00291640"/>
    <w:rsid w:val="00291D69"/>
    <w:rsid w:val="002926D6"/>
    <w:rsid w:val="002932E4"/>
    <w:rsid w:val="00295D9F"/>
    <w:rsid w:val="00296EEC"/>
    <w:rsid w:val="002979CA"/>
    <w:rsid w:val="00297CBB"/>
    <w:rsid w:val="002A15ED"/>
    <w:rsid w:val="002A1617"/>
    <w:rsid w:val="002A20C5"/>
    <w:rsid w:val="002A2EFA"/>
    <w:rsid w:val="002A4944"/>
    <w:rsid w:val="002A4E49"/>
    <w:rsid w:val="002A4EE8"/>
    <w:rsid w:val="002A4EF3"/>
    <w:rsid w:val="002A55C7"/>
    <w:rsid w:val="002A6423"/>
    <w:rsid w:val="002A68A2"/>
    <w:rsid w:val="002A69A3"/>
    <w:rsid w:val="002B0496"/>
    <w:rsid w:val="002B052A"/>
    <w:rsid w:val="002B08FF"/>
    <w:rsid w:val="002B0963"/>
    <w:rsid w:val="002B227C"/>
    <w:rsid w:val="002B2489"/>
    <w:rsid w:val="002B27D0"/>
    <w:rsid w:val="002B39D1"/>
    <w:rsid w:val="002B3CE2"/>
    <w:rsid w:val="002B461F"/>
    <w:rsid w:val="002B5812"/>
    <w:rsid w:val="002B5C4D"/>
    <w:rsid w:val="002B6CDE"/>
    <w:rsid w:val="002B7021"/>
    <w:rsid w:val="002B77DE"/>
    <w:rsid w:val="002B789E"/>
    <w:rsid w:val="002C147A"/>
    <w:rsid w:val="002C1843"/>
    <w:rsid w:val="002C1BEF"/>
    <w:rsid w:val="002C23DA"/>
    <w:rsid w:val="002C2A46"/>
    <w:rsid w:val="002C4A49"/>
    <w:rsid w:val="002C4DEB"/>
    <w:rsid w:val="002C4E2B"/>
    <w:rsid w:val="002C571D"/>
    <w:rsid w:val="002C5E8B"/>
    <w:rsid w:val="002C6388"/>
    <w:rsid w:val="002C778A"/>
    <w:rsid w:val="002C7916"/>
    <w:rsid w:val="002C79C3"/>
    <w:rsid w:val="002C7ECD"/>
    <w:rsid w:val="002D01D7"/>
    <w:rsid w:val="002D057D"/>
    <w:rsid w:val="002D0C81"/>
    <w:rsid w:val="002D170D"/>
    <w:rsid w:val="002D1D0C"/>
    <w:rsid w:val="002D426B"/>
    <w:rsid w:val="002D4C95"/>
    <w:rsid w:val="002D4CCF"/>
    <w:rsid w:val="002D5E28"/>
    <w:rsid w:val="002D7F3E"/>
    <w:rsid w:val="002E0B33"/>
    <w:rsid w:val="002E0B6A"/>
    <w:rsid w:val="002E1209"/>
    <w:rsid w:val="002E1BBA"/>
    <w:rsid w:val="002E1FE4"/>
    <w:rsid w:val="002E241B"/>
    <w:rsid w:val="002E2A7D"/>
    <w:rsid w:val="002E2EB9"/>
    <w:rsid w:val="002E3C81"/>
    <w:rsid w:val="002E4989"/>
    <w:rsid w:val="002E4F11"/>
    <w:rsid w:val="002E5732"/>
    <w:rsid w:val="002E59BE"/>
    <w:rsid w:val="002E6793"/>
    <w:rsid w:val="002E67A4"/>
    <w:rsid w:val="002E7243"/>
    <w:rsid w:val="002E7D2C"/>
    <w:rsid w:val="002F012C"/>
    <w:rsid w:val="002F0412"/>
    <w:rsid w:val="002F15F8"/>
    <w:rsid w:val="002F16EC"/>
    <w:rsid w:val="002F1F08"/>
    <w:rsid w:val="002F2C1F"/>
    <w:rsid w:val="002F2E44"/>
    <w:rsid w:val="002F4CBA"/>
    <w:rsid w:val="002F4D59"/>
    <w:rsid w:val="002F626F"/>
    <w:rsid w:val="002F71E0"/>
    <w:rsid w:val="002F7603"/>
    <w:rsid w:val="002F7E7A"/>
    <w:rsid w:val="002F7E8B"/>
    <w:rsid w:val="00300E1C"/>
    <w:rsid w:val="00301323"/>
    <w:rsid w:val="0030225B"/>
    <w:rsid w:val="00302B13"/>
    <w:rsid w:val="00302FD7"/>
    <w:rsid w:val="0030343F"/>
    <w:rsid w:val="00304782"/>
    <w:rsid w:val="00304E7B"/>
    <w:rsid w:val="0030571F"/>
    <w:rsid w:val="0030582F"/>
    <w:rsid w:val="003058E6"/>
    <w:rsid w:val="0030649E"/>
    <w:rsid w:val="00306BDD"/>
    <w:rsid w:val="00306CDA"/>
    <w:rsid w:val="00311639"/>
    <w:rsid w:val="003116CC"/>
    <w:rsid w:val="00311ED5"/>
    <w:rsid w:val="0031219E"/>
    <w:rsid w:val="00312A3B"/>
    <w:rsid w:val="00312DC0"/>
    <w:rsid w:val="0031306E"/>
    <w:rsid w:val="003150D7"/>
    <w:rsid w:val="003152EE"/>
    <w:rsid w:val="00315F1F"/>
    <w:rsid w:val="003166EF"/>
    <w:rsid w:val="00316C93"/>
    <w:rsid w:val="00316E00"/>
    <w:rsid w:val="00316E2B"/>
    <w:rsid w:val="00317011"/>
    <w:rsid w:val="00321A99"/>
    <w:rsid w:val="003230D9"/>
    <w:rsid w:val="0032343C"/>
    <w:rsid w:val="0032397D"/>
    <w:rsid w:val="00323F28"/>
    <w:rsid w:val="00324232"/>
    <w:rsid w:val="003245F8"/>
    <w:rsid w:val="0032554B"/>
    <w:rsid w:val="00325658"/>
    <w:rsid w:val="0032619A"/>
    <w:rsid w:val="003263A2"/>
    <w:rsid w:val="003264B9"/>
    <w:rsid w:val="00326A07"/>
    <w:rsid w:val="0032755E"/>
    <w:rsid w:val="0032767F"/>
    <w:rsid w:val="00330FAE"/>
    <w:rsid w:val="00331B27"/>
    <w:rsid w:val="00332BD2"/>
    <w:rsid w:val="00332C09"/>
    <w:rsid w:val="00332C5B"/>
    <w:rsid w:val="00333616"/>
    <w:rsid w:val="00333706"/>
    <w:rsid w:val="003337B3"/>
    <w:rsid w:val="00333E83"/>
    <w:rsid w:val="00334E08"/>
    <w:rsid w:val="00335C51"/>
    <w:rsid w:val="00335EAF"/>
    <w:rsid w:val="00335F98"/>
    <w:rsid w:val="00336C93"/>
    <w:rsid w:val="00337332"/>
    <w:rsid w:val="003375CD"/>
    <w:rsid w:val="00337FCF"/>
    <w:rsid w:val="00340BE4"/>
    <w:rsid w:val="003415EA"/>
    <w:rsid w:val="00342650"/>
    <w:rsid w:val="003426F5"/>
    <w:rsid w:val="003427AB"/>
    <w:rsid w:val="00342B40"/>
    <w:rsid w:val="003436DC"/>
    <w:rsid w:val="0034395D"/>
    <w:rsid w:val="00343C19"/>
    <w:rsid w:val="00344E62"/>
    <w:rsid w:val="003469B9"/>
    <w:rsid w:val="00346FCB"/>
    <w:rsid w:val="00350C67"/>
    <w:rsid w:val="00352273"/>
    <w:rsid w:val="00352472"/>
    <w:rsid w:val="00353089"/>
    <w:rsid w:val="003538C3"/>
    <w:rsid w:val="00353C71"/>
    <w:rsid w:val="00353FCF"/>
    <w:rsid w:val="00354B3E"/>
    <w:rsid w:val="00354B7E"/>
    <w:rsid w:val="00354BCD"/>
    <w:rsid w:val="00355B3E"/>
    <w:rsid w:val="0035750D"/>
    <w:rsid w:val="00357C12"/>
    <w:rsid w:val="00360B36"/>
    <w:rsid w:val="0036289C"/>
    <w:rsid w:val="00362AC6"/>
    <w:rsid w:val="00363610"/>
    <w:rsid w:val="00363948"/>
    <w:rsid w:val="00365134"/>
    <w:rsid w:val="0036562B"/>
    <w:rsid w:val="00365A40"/>
    <w:rsid w:val="00365DB5"/>
    <w:rsid w:val="0036634C"/>
    <w:rsid w:val="003665C5"/>
    <w:rsid w:val="0036693C"/>
    <w:rsid w:val="0037004E"/>
    <w:rsid w:val="003724A2"/>
    <w:rsid w:val="00372D44"/>
    <w:rsid w:val="00372DB4"/>
    <w:rsid w:val="00373E98"/>
    <w:rsid w:val="00375B50"/>
    <w:rsid w:val="0037647C"/>
    <w:rsid w:val="00376587"/>
    <w:rsid w:val="00376B43"/>
    <w:rsid w:val="00377405"/>
    <w:rsid w:val="003775D4"/>
    <w:rsid w:val="00377FB9"/>
    <w:rsid w:val="00380227"/>
    <w:rsid w:val="003806CA"/>
    <w:rsid w:val="00382A3D"/>
    <w:rsid w:val="00382CDC"/>
    <w:rsid w:val="00383D56"/>
    <w:rsid w:val="0038406A"/>
    <w:rsid w:val="00385C40"/>
    <w:rsid w:val="00386E63"/>
    <w:rsid w:val="00387073"/>
    <w:rsid w:val="00387AF8"/>
    <w:rsid w:val="003900E2"/>
    <w:rsid w:val="0039062B"/>
    <w:rsid w:val="00391B67"/>
    <w:rsid w:val="0039204D"/>
    <w:rsid w:val="00393B25"/>
    <w:rsid w:val="00393B7A"/>
    <w:rsid w:val="003962F4"/>
    <w:rsid w:val="003971CE"/>
    <w:rsid w:val="003A0854"/>
    <w:rsid w:val="003A2941"/>
    <w:rsid w:val="003A2B61"/>
    <w:rsid w:val="003A3A65"/>
    <w:rsid w:val="003A4614"/>
    <w:rsid w:val="003A4981"/>
    <w:rsid w:val="003A4ADB"/>
    <w:rsid w:val="003A4E08"/>
    <w:rsid w:val="003A5A37"/>
    <w:rsid w:val="003A647A"/>
    <w:rsid w:val="003A686F"/>
    <w:rsid w:val="003A6A7C"/>
    <w:rsid w:val="003A6EE0"/>
    <w:rsid w:val="003A74BC"/>
    <w:rsid w:val="003B0E5D"/>
    <w:rsid w:val="003B174B"/>
    <w:rsid w:val="003B226D"/>
    <w:rsid w:val="003B29A0"/>
    <w:rsid w:val="003B3FEB"/>
    <w:rsid w:val="003B4686"/>
    <w:rsid w:val="003B4722"/>
    <w:rsid w:val="003B4E00"/>
    <w:rsid w:val="003B51DC"/>
    <w:rsid w:val="003B5359"/>
    <w:rsid w:val="003B75AD"/>
    <w:rsid w:val="003B7C44"/>
    <w:rsid w:val="003C01BE"/>
    <w:rsid w:val="003C04C0"/>
    <w:rsid w:val="003C0F89"/>
    <w:rsid w:val="003C1872"/>
    <w:rsid w:val="003C1C30"/>
    <w:rsid w:val="003C29AD"/>
    <w:rsid w:val="003C29EF"/>
    <w:rsid w:val="003C2F05"/>
    <w:rsid w:val="003C3795"/>
    <w:rsid w:val="003C3834"/>
    <w:rsid w:val="003C5D47"/>
    <w:rsid w:val="003C6357"/>
    <w:rsid w:val="003C65DE"/>
    <w:rsid w:val="003C7042"/>
    <w:rsid w:val="003C7B9C"/>
    <w:rsid w:val="003D0491"/>
    <w:rsid w:val="003D22BD"/>
    <w:rsid w:val="003D37DD"/>
    <w:rsid w:val="003D3970"/>
    <w:rsid w:val="003D456F"/>
    <w:rsid w:val="003D4D42"/>
    <w:rsid w:val="003D5580"/>
    <w:rsid w:val="003D7426"/>
    <w:rsid w:val="003D7741"/>
    <w:rsid w:val="003D780E"/>
    <w:rsid w:val="003D7F37"/>
    <w:rsid w:val="003E0587"/>
    <w:rsid w:val="003E0B8A"/>
    <w:rsid w:val="003E0FAF"/>
    <w:rsid w:val="003E11EB"/>
    <w:rsid w:val="003E1F6A"/>
    <w:rsid w:val="003E20B0"/>
    <w:rsid w:val="003E426A"/>
    <w:rsid w:val="003E4D2D"/>
    <w:rsid w:val="003E5BE8"/>
    <w:rsid w:val="003E5D3A"/>
    <w:rsid w:val="003E6056"/>
    <w:rsid w:val="003E7330"/>
    <w:rsid w:val="003E73DB"/>
    <w:rsid w:val="003F02C5"/>
    <w:rsid w:val="003F0954"/>
    <w:rsid w:val="003F1514"/>
    <w:rsid w:val="003F1B5A"/>
    <w:rsid w:val="003F224E"/>
    <w:rsid w:val="003F2E69"/>
    <w:rsid w:val="003F309F"/>
    <w:rsid w:val="003F3E5D"/>
    <w:rsid w:val="003F4736"/>
    <w:rsid w:val="003F48C3"/>
    <w:rsid w:val="003F53DD"/>
    <w:rsid w:val="003F6EAB"/>
    <w:rsid w:val="003F71A5"/>
    <w:rsid w:val="003F71BD"/>
    <w:rsid w:val="003F71C6"/>
    <w:rsid w:val="0040111B"/>
    <w:rsid w:val="00402EEB"/>
    <w:rsid w:val="00402F2A"/>
    <w:rsid w:val="00403EFA"/>
    <w:rsid w:val="00403F51"/>
    <w:rsid w:val="00404D6D"/>
    <w:rsid w:val="004057FC"/>
    <w:rsid w:val="0040615F"/>
    <w:rsid w:val="0040687F"/>
    <w:rsid w:val="004069D7"/>
    <w:rsid w:val="00407A0F"/>
    <w:rsid w:val="004102C6"/>
    <w:rsid w:val="00411D42"/>
    <w:rsid w:val="00411FDB"/>
    <w:rsid w:val="00412EFC"/>
    <w:rsid w:val="00412FA3"/>
    <w:rsid w:val="00413DC7"/>
    <w:rsid w:val="00413E56"/>
    <w:rsid w:val="00413F47"/>
    <w:rsid w:val="004143ED"/>
    <w:rsid w:val="00414504"/>
    <w:rsid w:val="00414616"/>
    <w:rsid w:val="0041474C"/>
    <w:rsid w:val="0041483E"/>
    <w:rsid w:val="00414BCE"/>
    <w:rsid w:val="00415121"/>
    <w:rsid w:val="00415B67"/>
    <w:rsid w:val="00415B94"/>
    <w:rsid w:val="00416FFB"/>
    <w:rsid w:val="0041706B"/>
    <w:rsid w:val="00417553"/>
    <w:rsid w:val="004207E9"/>
    <w:rsid w:val="00420803"/>
    <w:rsid w:val="00421A6E"/>
    <w:rsid w:val="0042314E"/>
    <w:rsid w:val="0042367E"/>
    <w:rsid w:val="00426D6F"/>
    <w:rsid w:val="00427458"/>
    <w:rsid w:val="00430A35"/>
    <w:rsid w:val="00430C1D"/>
    <w:rsid w:val="004334C5"/>
    <w:rsid w:val="00434015"/>
    <w:rsid w:val="00435A57"/>
    <w:rsid w:val="004374CE"/>
    <w:rsid w:val="004376CA"/>
    <w:rsid w:val="004378DD"/>
    <w:rsid w:val="00437DA3"/>
    <w:rsid w:val="00441399"/>
    <w:rsid w:val="00441C40"/>
    <w:rsid w:val="00442159"/>
    <w:rsid w:val="0044251C"/>
    <w:rsid w:val="004437C9"/>
    <w:rsid w:val="00443C41"/>
    <w:rsid w:val="00443F92"/>
    <w:rsid w:val="004443BA"/>
    <w:rsid w:val="004460A1"/>
    <w:rsid w:val="004462B9"/>
    <w:rsid w:val="004464D8"/>
    <w:rsid w:val="00446C9E"/>
    <w:rsid w:val="00446DFF"/>
    <w:rsid w:val="0044773D"/>
    <w:rsid w:val="004506BC"/>
    <w:rsid w:val="0045083E"/>
    <w:rsid w:val="0045099A"/>
    <w:rsid w:val="00450BBC"/>
    <w:rsid w:val="004515EB"/>
    <w:rsid w:val="00451633"/>
    <w:rsid w:val="00451C3D"/>
    <w:rsid w:val="00451C9E"/>
    <w:rsid w:val="004532A0"/>
    <w:rsid w:val="0045346E"/>
    <w:rsid w:val="00453ABB"/>
    <w:rsid w:val="00453AD2"/>
    <w:rsid w:val="00454EE0"/>
    <w:rsid w:val="0045657E"/>
    <w:rsid w:val="004565F6"/>
    <w:rsid w:val="0045698A"/>
    <w:rsid w:val="00457E69"/>
    <w:rsid w:val="00460283"/>
    <w:rsid w:val="00460B7C"/>
    <w:rsid w:val="00462130"/>
    <w:rsid w:val="004626C9"/>
    <w:rsid w:val="00465500"/>
    <w:rsid w:val="00465B71"/>
    <w:rsid w:val="00466094"/>
    <w:rsid w:val="0046632F"/>
    <w:rsid w:val="00466C8D"/>
    <w:rsid w:val="00466EAE"/>
    <w:rsid w:val="00467A7A"/>
    <w:rsid w:val="00467D0B"/>
    <w:rsid w:val="00470141"/>
    <w:rsid w:val="004705C4"/>
    <w:rsid w:val="00470FE9"/>
    <w:rsid w:val="00471088"/>
    <w:rsid w:val="004711C3"/>
    <w:rsid w:val="0047293E"/>
    <w:rsid w:val="00473982"/>
    <w:rsid w:val="004768BF"/>
    <w:rsid w:val="00476F11"/>
    <w:rsid w:val="0047711D"/>
    <w:rsid w:val="00477F44"/>
    <w:rsid w:val="004802E7"/>
    <w:rsid w:val="0048129F"/>
    <w:rsid w:val="0048132F"/>
    <w:rsid w:val="00481FDD"/>
    <w:rsid w:val="004826C5"/>
    <w:rsid w:val="0048275D"/>
    <w:rsid w:val="00482974"/>
    <w:rsid w:val="00483C78"/>
    <w:rsid w:val="00483E73"/>
    <w:rsid w:val="004844AF"/>
    <w:rsid w:val="00485083"/>
    <w:rsid w:val="004851A7"/>
    <w:rsid w:val="0048544D"/>
    <w:rsid w:val="00485491"/>
    <w:rsid w:val="00486070"/>
    <w:rsid w:val="004862D9"/>
    <w:rsid w:val="00486493"/>
    <w:rsid w:val="00486752"/>
    <w:rsid w:val="004872C9"/>
    <w:rsid w:val="00487657"/>
    <w:rsid w:val="00487E89"/>
    <w:rsid w:val="00487E8E"/>
    <w:rsid w:val="00490DAC"/>
    <w:rsid w:val="00491F99"/>
    <w:rsid w:val="00492C11"/>
    <w:rsid w:val="00493CE0"/>
    <w:rsid w:val="004944C4"/>
    <w:rsid w:val="00494524"/>
    <w:rsid w:val="0049477D"/>
    <w:rsid w:val="004947E8"/>
    <w:rsid w:val="00494F84"/>
    <w:rsid w:val="004958B4"/>
    <w:rsid w:val="0049685F"/>
    <w:rsid w:val="00496B08"/>
    <w:rsid w:val="004A0152"/>
    <w:rsid w:val="004A069E"/>
    <w:rsid w:val="004A0772"/>
    <w:rsid w:val="004A3355"/>
    <w:rsid w:val="004A3B42"/>
    <w:rsid w:val="004A3BC9"/>
    <w:rsid w:val="004A4C20"/>
    <w:rsid w:val="004A5592"/>
    <w:rsid w:val="004A659E"/>
    <w:rsid w:val="004A67D4"/>
    <w:rsid w:val="004A6F15"/>
    <w:rsid w:val="004A71A1"/>
    <w:rsid w:val="004B020E"/>
    <w:rsid w:val="004B067C"/>
    <w:rsid w:val="004B0AB2"/>
    <w:rsid w:val="004B0CF7"/>
    <w:rsid w:val="004B1BA1"/>
    <w:rsid w:val="004B226C"/>
    <w:rsid w:val="004B23C0"/>
    <w:rsid w:val="004B253F"/>
    <w:rsid w:val="004B2A6F"/>
    <w:rsid w:val="004B3F4D"/>
    <w:rsid w:val="004B5534"/>
    <w:rsid w:val="004B6631"/>
    <w:rsid w:val="004B692F"/>
    <w:rsid w:val="004B6DB3"/>
    <w:rsid w:val="004B718E"/>
    <w:rsid w:val="004B75CE"/>
    <w:rsid w:val="004C15E8"/>
    <w:rsid w:val="004C1645"/>
    <w:rsid w:val="004C1A4B"/>
    <w:rsid w:val="004C1C6D"/>
    <w:rsid w:val="004C40DA"/>
    <w:rsid w:val="004C43BF"/>
    <w:rsid w:val="004C48F7"/>
    <w:rsid w:val="004C4D5B"/>
    <w:rsid w:val="004C4EDA"/>
    <w:rsid w:val="004C4FE5"/>
    <w:rsid w:val="004C5A65"/>
    <w:rsid w:val="004C7A31"/>
    <w:rsid w:val="004D0869"/>
    <w:rsid w:val="004D0B0E"/>
    <w:rsid w:val="004D11C1"/>
    <w:rsid w:val="004D13A8"/>
    <w:rsid w:val="004D1797"/>
    <w:rsid w:val="004D25A0"/>
    <w:rsid w:val="004D26F6"/>
    <w:rsid w:val="004D2939"/>
    <w:rsid w:val="004D3A03"/>
    <w:rsid w:val="004D476E"/>
    <w:rsid w:val="004D4A49"/>
    <w:rsid w:val="004D4B1F"/>
    <w:rsid w:val="004D4B3A"/>
    <w:rsid w:val="004D688F"/>
    <w:rsid w:val="004D78C8"/>
    <w:rsid w:val="004D7A18"/>
    <w:rsid w:val="004D7F5D"/>
    <w:rsid w:val="004E025A"/>
    <w:rsid w:val="004E047A"/>
    <w:rsid w:val="004E0BA9"/>
    <w:rsid w:val="004E1CE2"/>
    <w:rsid w:val="004E25CA"/>
    <w:rsid w:val="004E3AFB"/>
    <w:rsid w:val="004E476D"/>
    <w:rsid w:val="004E4A8C"/>
    <w:rsid w:val="004E79EF"/>
    <w:rsid w:val="004E7A38"/>
    <w:rsid w:val="004F010F"/>
    <w:rsid w:val="004F0482"/>
    <w:rsid w:val="004F0DE0"/>
    <w:rsid w:val="004F0E0F"/>
    <w:rsid w:val="004F1A75"/>
    <w:rsid w:val="004F3532"/>
    <w:rsid w:val="004F3766"/>
    <w:rsid w:val="004F39BC"/>
    <w:rsid w:val="004F40DA"/>
    <w:rsid w:val="004F47B1"/>
    <w:rsid w:val="004F49A6"/>
    <w:rsid w:val="004F687B"/>
    <w:rsid w:val="004F6943"/>
    <w:rsid w:val="004F6E12"/>
    <w:rsid w:val="004F70B2"/>
    <w:rsid w:val="005025C9"/>
    <w:rsid w:val="005046C3"/>
    <w:rsid w:val="00505332"/>
    <w:rsid w:val="00505335"/>
    <w:rsid w:val="005055ED"/>
    <w:rsid w:val="00506861"/>
    <w:rsid w:val="00506964"/>
    <w:rsid w:val="00506BB4"/>
    <w:rsid w:val="00507A14"/>
    <w:rsid w:val="00507A1F"/>
    <w:rsid w:val="00510405"/>
    <w:rsid w:val="00510C12"/>
    <w:rsid w:val="00510C8C"/>
    <w:rsid w:val="00512B32"/>
    <w:rsid w:val="0051375B"/>
    <w:rsid w:val="00513993"/>
    <w:rsid w:val="0051433E"/>
    <w:rsid w:val="00514496"/>
    <w:rsid w:val="005159AB"/>
    <w:rsid w:val="00516C49"/>
    <w:rsid w:val="00516F04"/>
    <w:rsid w:val="00516FAC"/>
    <w:rsid w:val="005171ED"/>
    <w:rsid w:val="00517A7D"/>
    <w:rsid w:val="00520849"/>
    <w:rsid w:val="00520DF6"/>
    <w:rsid w:val="005214F8"/>
    <w:rsid w:val="00521C35"/>
    <w:rsid w:val="00521F4B"/>
    <w:rsid w:val="005225AE"/>
    <w:rsid w:val="00522B69"/>
    <w:rsid w:val="00522C56"/>
    <w:rsid w:val="005240CF"/>
    <w:rsid w:val="00524496"/>
    <w:rsid w:val="00524DEA"/>
    <w:rsid w:val="00524DFB"/>
    <w:rsid w:val="005300BA"/>
    <w:rsid w:val="005315C1"/>
    <w:rsid w:val="00532C87"/>
    <w:rsid w:val="00533B9E"/>
    <w:rsid w:val="00535607"/>
    <w:rsid w:val="005357E0"/>
    <w:rsid w:val="00535EBD"/>
    <w:rsid w:val="00535F3C"/>
    <w:rsid w:val="00536215"/>
    <w:rsid w:val="00536FB8"/>
    <w:rsid w:val="00537460"/>
    <w:rsid w:val="00537C17"/>
    <w:rsid w:val="005419A6"/>
    <w:rsid w:val="0054225C"/>
    <w:rsid w:val="00542C1D"/>
    <w:rsid w:val="00545E52"/>
    <w:rsid w:val="00545E94"/>
    <w:rsid w:val="005465EC"/>
    <w:rsid w:val="00546C90"/>
    <w:rsid w:val="00547CBD"/>
    <w:rsid w:val="00547E95"/>
    <w:rsid w:val="00547FEB"/>
    <w:rsid w:val="0055069D"/>
    <w:rsid w:val="00550C88"/>
    <w:rsid w:val="005510FA"/>
    <w:rsid w:val="00551A4E"/>
    <w:rsid w:val="00552603"/>
    <w:rsid w:val="005526E2"/>
    <w:rsid w:val="00552D9C"/>
    <w:rsid w:val="00555023"/>
    <w:rsid w:val="005556ED"/>
    <w:rsid w:val="00555EA5"/>
    <w:rsid w:val="00556B15"/>
    <w:rsid w:val="00557C03"/>
    <w:rsid w:val="00560641"/>
    <w:rsid w:val="00560887"/>
    <w:rsid w:val="005652A4"/>
    <w:rsid w:val="00567158"/>
    <w:rsid w:val="00567C07"/>
    <w:rsid w:val="00567FF7"/>
    <w:rsid w:val="00570337"/>
    <w:rsid w:val="00570B8A"/>
    <w:rsid w:val="00570CE7"/>
    <w:rsid w:val="00571D3C"/>
    <w:rsid w:val="00572021"/>
    <w:rsid w:val="005722BC"/>
    <w:rsid w:val="005742EE"/>
    <w:rsid w:val="005751DA"/>
    <w:rsid w:val="00577652"/>
    <w:rsid w:val="0058014B"/>
    <w:rsid w:val="00580E10"/>
    <w:rsid w:val="0058127A"/>
    <w:rsid w:val="00581A11"/>
    <w:rsid w:val="00581AD8"/>
    <w:rsid w:val="00581CFB"/>
    <w:rsid w:val="005824A8"/>
    <w:rsid w:val="00582B5B"/>
    <w:rsid w:val="00584191"/>
    <w:rsid w:val="005847D1"/>
    <w:rsid w:val="0058496B"/>
    <w:rsid w:val="00585137"/>
    <w:rsid w:val="005852F0"/>
    <w:rsid w:val="0058532C"/>
    <w:rsid w:val="00586399"/>
    <w:rsid w:val="0058653B"/>
    <w:rsid w:val="005872BB"/>
    <w:rsid w:val="00591BAC"/>
    <w:rsid w:val="005920ED"/>
    <w:rsid w:val="005928A8"/>
    <w:rsid w:val="005928BE"/>
    <w:rsid w:val="005929D2"/>
    <w:rsid w:val="00592A2B"/>
    <w:rsid w:val="00592DF9"/>
    <w:rsid w:val="00594385"/>
    <w:rsid w:val="0059469D"/>
    <w:rsid w:val="0059597E"/>
    <w:rsid w:val="005975FD"/>
    <w:rsid w:val="00597B31"/>
    <w:rsid w:val="005A0B22"/>
    <w:rsid w:val="005A0C10"/>
    <w:rsid w:val="005A3035"/>
    <w:rsid w:val="005A4970"/>
    <w:rsid w:val="005A5E57"/>
    <w:rsid w:val="005A70B5"/>
    <w:rsid w:val="005A7A0E"/>
    <w:rsid w:val="005A7FEE"/>
    <w:rsid w:val="005B0574"/>
    <w:rsid w:val="005B1B77"/>
    <w:rsid w:val="005B24DD"/>
    <w:rsid w:val="005B2A13"/>
    <w:rsid w:val="005B3D3E"/>
    <w:rsid w:val="005B3D61"/>
    <w:rsid w:val="005B4E50"/>
    <w:rsid w:val="005B53B6"/>
    <w:rsid w:val="005B7008"/>
    <w:rsid w:val="005B707B"/>
    <w:rsid w:val="005C0F23"/>
    <w:rsid w:val="005C0F5C"/>
    <w:rsid w:val="005C198A"/>
    <w:rsid w:val="005C1B53"/>
    <w:rsid w:val="005C2951"/>
    <w:rsid w:val="005C2E29"/>
    <w:rsid w:val="005C464F"/>
    <w:rsid w:val="005C50E7"/>
    <w:rsid w:val="005C6713"/>
    <w:rsid w:val="005C67FD"/>
    <w:rsid w:val="005C69AA"/>
    <w:rsid w:val="005C7A7F"/>
    <w:rsid w:val="005C7B87"/>
    <w:rsid w:val="005C7C21"/>
    <w:rsid w:val="005D0C80"/>
    <w:rsid w:val="005D1BF4"/>
    <w:rsid w:val="005D260F"/>
    <w:rsid w:val="005D2ACC"/>
    <w:rsid w:val="005D33C2"/>
    <w:rsid w:val="005D3C39"/>
    <w:rsid w:val="005D5BA2"/>
    <w:rsid w:val="005D6128"/>
    <w:rsid w:val="005D6D38"/>
    <w:rsid w:val="005D6E43"/>
    <w:rsid w:val="005D737D"/>
    <w:rsid w:val="005D79E5"/>
    <w:rsid w:val="005E0C1A"/>
    <w:rsid w:val="005E2F1B"/>
    <w:rsid w:val="005E323D"/>
    <w:rsid w:val="005E342D"/>
    <w:rsid w:val="005E679E"/>
    <w:rsid w:val="005E7A15"/>
    <w:rsid w:val="005F05C4"/>
    <w:rsid w:val="005F385D"/>
    <w:rsid w:val="005F449D"/>
    <w:rsid w:val="005F4831"/>
    <w:rsid w:val="005F4DA2"/>
    <w:rsid w:val="005F553A"/>
    <w:rsid w:val="005F5ACD"/>
    <w:rsid w:val="005F5E99"/>
    <w:rsid w:val="005F61AB"/>
    <w:rsid w:val="005F67B2"/>
    <w:rsid w:val="005F6AA6"/>
    <w:rsid w:val="005F72A8"/>
    <w:rsid w:val="005F7CF6"/>
    <w:rsid w:val="00600508"/>
    <w:rsid w:val="0060173D"/>
    <w:rsid w:val="00601B08"/>
    <w:rsid w:val="006029AD"/>
    <w:rsid w:val="00602C1E"/>
    <w:rsid w:val="00602E9D"/>
    <w:rsid w:val="00603329"/>
    <w:rsid w:val="00603B13"/>
    <w:rsid w:val="00605274"/>
    <w:rsid w:val="0060581C"/>
    <w:rsid w:val="00605BA1"/>
    <w:rsid w:val="0060718B"/>
    <w:rsid w:val="006072AD"/>
    <w:rsid w:val="00610C08"/>
    <w:rsid w:val="00610E72"/>
    <w:rsid w:val="0061217C"/>
    <w:rsid w:val="00613194"/>
    <w:rsid w:val="006132AA"/>
    <w:rsid w:val="006138A4"/>
    <w:rsid w:val="006169EE"/>
    <w:rsid w:val="00616B8C"/>
    <w:rsid w:val="00616C3C"/>
    <w:rsid w:val="00616DB4"/>
    <w:rsid w:val="00617CE5"/>
    <w:rsid w:val="00620B07"/>
    <w:rsid w:val="00620E25"/>
    <w:rsid w:val="0062104B"/>
    <w:rsid w:val="0062144F"/>
    <w:rsid w:val="00623480"/>
    <w:rsid w:val="00623961"/>
    <w:rsid w:val="00624843"/>
    <w:rsid w:val="00624ECE"/>
    <w:rsid w:val="0062642F"/>
    <w:rsid w:val="00626BAA"/>
    <w:rsid w:val="00626D47"/>
    <w:rsid w:val="00627529"/>
    <w:rsid w:val="00627B28"/>
    <w:rsid w:val="00631015"/>
    <w:rsid w:val="00634DC2"/>
    <w:rsid w:val="0063553F"/>
    <w:rsid w:val="00635541"/>
    <w:rsid w:val="00635969"/>
    <w:rsid w:val="00636DAF"/>
    <w:rsid w:val="00637347"/>
    <w:rsid w:val="006401A5"/>
    <w:rsid w:val="00640323"/>
    <w:rsid w:val="006403DF"/>
    <w:rsid w:val="006404D9"/>
    <w:rsid w:val="006413C2"/>
    <w:rsid w:val="006418BF"/>
    <w:rsid w:val="00641F39"/>
    <w:rsid w:val="00642328"/>
    <w:rsid w:val="00642AA9"/>
    <w:rsid w:val="00643735"/>
    <w:rsid w:val="00644456"/>
    <w:rsid w:val="006453EB"/>
    <w:rsid w:val="006469A1"/>
    <w:rsid w:val="00646E05"/>
    <w:rsid w:val="00647634"/>
    <w:rsid w:val="00647734"/>
    <w:rsid w:val="006477EF"/>
    <w:rsid w:val="00647FB9"/>
    <w:rsid w:val="00651463"/>
    <w:rsid w:val="00652B55"/>
    <w:rsid w:val="00652DD9"/>
    <w:rsid w:val="006537C0"/>
    <w:rsid w:val="00654A04"/>
    <w:rsid w:val="00654B80"/>
    <w:rsid w:val="0065535A"/>
    <w:rsid w:val="006555E1"/>
    <w:rsid w:val="00656A14"/>
    <w:rsid w:val="006571BF"/>
    <w:rsid w:val="00657788"/>
    <w:rsid w:val="00660029"/>
    <w:rsid w:val="006618C2"/>
    <w:rsid w:val="00661B70"/>
    <w:rsid w:val="00664163"/>
    <w:rsid w:val="006657F4"/>
    <w:rsid w:val="00666767"/>
    <w:rsid w:val="00666F83"/>
    <w:rsid w:val="0066747A"/>
    <w:rsid w:val="00670710"/>
    <w:rsid w:val="006714D8"/>
    <w:rsid w:val="006718A3"/>
    <w:rsid w:val="00671B47"/>
    <w:rsid w:val="0067283F"/>
    <w:rsid w:val="00672D3C"/>
    <w:rsid w:val="00672DAB"/>
    <w:rsid w:val="00673B9F"/>
    <w:rsid w:val="00673F35"/>
    <w:rsid w:val="00674298"/>
    <w:rsid w:val="0067492E"/>
    <w:rsid w:val="00674C32"/>
    <w:rsid w:val="00676642"/>
    <w:rsid w:val="00677867"/>
    <w:rsid w:val="006809AF"/>
    <w:rsid w:val="00680D97"/>
    <w:rsid w:val="00681A5A"/>
    <w:rsid w:val="00682412"/>
    <w:rsid w:val="006841B6"/>
    <w:rsid w:val="0068641F"/>
    <w:rsid w:val="00686A18"/>
    <w:rsid w:val="00686DED"/>
    <w:rsid w:val="00687261"/>
    <w:rsid w:val="00687F6A"/>
    <w:rsid w:val="00690844"/>
    <w:rsid w:val="006914B9"/>
    <w:rsid w:val="0069281E"/>
    <w:rsid w:val="006932B8"/>
    <w:rsid w:val="00694376"/>
    <w:rsid w:val="00695633"/>
    <w:rsid w:val="006960E5"/>
    <w:rsid w:val="006962F6"/>
    <w:rsid w:val="00696327"/>
    <w:rsid w:val="00696A68"/>
    <w:rsid w:val="00697370"/>
    <w:rsid w:val="00697BD7"/>
    <w:rsid w:val="006A011B"/>
    <w:rsid w:val="006A13CC"/>
    <w:rsid w:val="006A2E97"/>
    <w:rsid w:val="006A549C"/>
    <w:rsid w:val="006A5536"/>
    <w:rsid w:val="006A6B66"/>
    <w:rsid w:val="006A6B9A"/>
    <w:rsid w:val="006A7A6A"/>
    <w:rsid w:val="006B0B47"/>
    <w:rsid w:val="006B0EB3"/>
    <w:rsid w:val="006B2A2F"/>
    <w:rsid w:val="006B2DBF"/>
    <w:rsid w:val="006B304F"/>
    <w:rsid w:val="006B3A59"/>
    <w:rsid w:val="006B415B"/>
    <w:rsid w:val="006B43FB"/>
    <w:rsid w:val="006B49E1"/>
    <w:rsid w:val="006B59A8"/>
    <w:rsid w:val="006B6B14"/>
    <w:rsid w:val="006B6EC3"/>
    <w:rsid w:val="006C140E"/>
    <w:rsid w:val="006C1433"/>
    <w:rsid w:val="006C1B22"/>
    <w:rsid w:val="006C1D80"/>
    <w:rsid w:val="006C2E60"/>
    <w:rsid w:val="006C5418"/>
    <w:rsid w:val="006D0E40"/>
    <w:rsid w:val="006D1151"/>
    <w:rsid w:val="006D1991"/>
    <w:rsid w:val="006D1DBE"/>
    <w:rsid w:val="006D2A06"/>
    <w:rsid w:val="006D4166"/>
    <w:rsid w:val="006D44B0"/>
    <w:rsid w:val="006D4B9F"/>
    <w:rsid w:val="006D4EF4"/>
    <w:rsid w:val="006D7139"/>
    <w:rsid w:val="006D7C63"/>
    <w:rsid w:val="006D7FBA"/>
    <w:rsid w:val="006E13D9"/>
    <w:rsid w:val="006E228F"/>
    <w:rsid w:val="006E2DCF"/>
    <w:rsid w:val="006E3A89"/>
    <w:rsid w:val="006E49BC"/>
    <w:rsid w:val="006E4FFE"/>
    <w:rsid w:val="006E521E"/>
    <w:rsid w:val="006E69EA"/>
    <w:rsid w:val="006F0176"/>
    <w:rsid w:val="006F0183"/>
    <w:rsid w:val="006F1932"/>
    <w:rsid w:val="006F1BE3"/>
    <w:rsid w:val="006F2944"/>
    <w:rsid w:val="006F33C4"/>
    <w:rsid w:val="006F3ADC"/>
    <w:rsid w:val="006F440E"/>
    <w:rsid w:val="006F47A7"/>
    <w:rsid w:val="006F53BD"/>
    <w:rsid w:val="006F5D43"/>
    <w:rsid w:val="006F5D62"/>
    <w:rsid w:val="006F6910"/>
    <w:rsid w:val="006F7E9B"/>
    <w:rsid w:val="00700C00"/>
    <w:rsid w:val="00701A46"/>
    <w:rsid w:val="00702626"/>
    <w:rsid w:val="00702C23"/>
    <w:rsid w:val="0070353E"/>
    <w:rsid w:val="007036D5"/>
    <w:rsid w:val="007039B9"/>
    <w:rsid w:val="00703C8B"/>
    <w:rsid w:val="00703FE0"/>
    <w:rsid w:val="00705288"/>
    <w:rsid w:val="00705533"/>
    <w:rsid w:val="00705F24"/>
    <w:rsid w:val="00705FE8"/>
    <w:rsid w:val="00706F61"/>
    <w:rsid w:val="00707917"/>
    <w:rsid w:val="00707ECF"/>
    <w:rsid w:val="007114AD"/>
    <w:rsid w:val="0071438E"/>
    <w:rsid w:val="00716850"/>
    <w:rsid w:val="00717979"/>
    <w:rsid w:val="00720255"/>
    <w:rsid w:val="00720A33"/>
    <w:rsid w:val="00720F27"/>
    <w:rsid w:val="00720FF6"/>
    <w:rsid w:val="0072139D"/>
    <w:rsid w:val="007218BA"/>
    <w:rsid w:val="00722188"/>
    <w:rsid w:val="00722339"/>
    <w:rsid w:val="00722AE3"/>
    <w:rsid w:val="0072333A"/>
    <w:rsid w:val="0072336C"/>
    <w:rsid w:val="0072414C"/>
    <w:rsid w:val="007247CD"/>
    <w:rsid w:val="007252F6"/>
    <w:rsid w:val="00725867"/>
    <w:rsid w:val="007263A2"/>
    <w:rsid w:val="0072649E"/>
    <w:rsid w:val="00727E98"/>
    <w:rsid w:val="00727F86"/>
    <w:rsid w:val="00730736"/>
    <w:rsid w:val="007317CC"/>
    <w:rsid w:val="007333A5"/>
    <w:rsid w:val="00734BDA"/>
    <w:rsid w:val="007350F1"/>
    <w:rsid w:val="007355D1"/>
    <w:rsid w:val="00735B48"/>
    <w:rsid w:val="0073633C"/>
    <w:rsid w:val="00736899"/>
    <w:rsid w:val="007368BF"/>
    <w:rsid w:val="00736F98"/>
    <w:rsid w:val="007376CB"/>
    <w:rsid w:val="007401C6"/>
    <w:rsid w:val="007406D6"/>
    <w:rsid w:val="0074074D"/>
    <w:rsid w:val="00740FC5"/>
    <w:rsid w:val="00741A03"/>
    <w:rsid w:val="00742349"/>
    <w:rsid w:val="00742C04"/>
    <w:rsid w:val="0074343B"/>
    <w:rsid w:val="00743A42"/>
    <w:rsid w:val="00744B74"/>
    <w:rsid w:val="00746B96"/>
    <w:rsid w:val="00746F2D"/>
    <w:rsid w:val="0074761E"/>
    <w:rsid w:val="00750C53"/>
    <w:rsid w:val="00750CD8"/>
    <w:rsid w:val="00751B79"/>
    <w:rsid w:val="0075336B"/>
    <w:rsid w:val="0075356D"/>
    <w:rsid w:val="00753A65"/>
    <w:rsid w:val="00753CA5"/>
    <w:rsid w:val="007545B7"/>
    <w:rsid w:val="00754769"/>
    <w:rsid w:val="007547AD"/>
    <w:rsid w:val="007548D6"/>
    <w:rsid w:val="00756DF1"/>
    <w:rsid w:val="007574A5"/>
    <w:rsid w:val="007578BC"/>
    <w:rsid w:val="00757BD8"/>
    <w:rsid w:val="0076012E"/>
    <w:rsid w:val="00761995"/>
    <w:rsid w:val="00761C5E"/>
    <w:rsid w:val="0076299D"/>
    <w:rsid w:val="00763C99"/>
    <w:rsid w:val="0076433F"/>
    <w:rsid w:val="00764CDE"/>
    <w:rsid w:val="00764E0C"/>
    <w:rsid w:val="00764FD1"/>
    <w:rsid w:val="00765308"/>
    <w:rsid w:val="0076544D"/>
    <w:rsid w:val="007659AC"/>
    <w:rsid w:val="0076603F"/>
    <w:rsid w:val="00766D20"/>
    <w:rsid w:val="00767AE7"/>
    <w:rsid w:val="00767EDD"/>
    <w:rsid w:val="00770E1B"/>
    <w:rsid w:val="007719D5"/>
    <w:rsid w:val="007734CF"/>
    <w:rsid w:val="007738E8"/>
    <w:rsid w:val="00773A98"/>
    <w:rsid w:val="00773CBA"/>
    <w:rsid w:val="00773E56"/>
    <w:rsid w:val="0077492A"/>
    <w:rsid w:val="0077540B"/>
    <w:rsid w:val="007754A6"/>
    <w:rsid w:val="007763C0"/>
    <w:rsid w:val="00776A07"/>
    <w:rsid w:val="007775C9"/>
    <w:rsid w:val="00780C6B"/>
    <w:rsid w:val="00782171"/>
    <w:rsid w:val="007840D4"/>
    <w:rsid w:val="007847B8"/>
    <w:rsid w:val="00784E27"/>
    <w:rsid w:val="00785DF0"/>
    <w:rsid w:val="00790522"/>
    <w:rsid w:val="00790E5E"/>
    <w:rsid w:val="007913BE"/>
    <w:rsid w:val="0079279D"/>
    <w:rsid w:val="00793A03"/>
    <w:rsid w:val="00793D09"/>
    <w:rsid w:val="00794A3B"/>
    <w:rsid w:val="00795C22"/>
    <w:rsid w:val="00795F5D"/>
    <w:rsid w:val="007961C0"/>
    <w:rsid w:val="0079692C"/>
    <w:rsid w:val="0079754E"/>
    <w:rsid w:val="007A0C56"/>
    <w:rsid w:val="007A1E33"/>
    <w:rsid w:val="007A25D8"/>
    <w:rsid w:val="007A3F72"/>
    <w:rsid w:val="007A43E7"/>
    <w:rsid w:val="007A5401"/>
    <w:rsid w:val="007A5C80"/>
    <w:rsid w:val="007A6736"/>
    <w:rsid w:val="007A74E7"/>
    <w:rsid w:val="007A7F78"/>
    <w:rsid w:val="007B007A"/>
    <w:rsid w:val="007B09DD"/>
    <w:rsid w:val="007B1AE6"/>
    <w:rsid w:val="007B25CE"/>
    <w:rsid w:val="007B3E41"/>
    <w:rsid w:val="007B4A35"/>
    <w:rsid w:val="007B5240"/>
    <w:rsid w:val="007B5372"/>
    <w:rsid w:val="007B75DA"/>
    <w:rsid w:val="007B79CD"/>
    <w:rsid w:val="007C09BF"/>
    <w:rsid w:val="007C0E25"/>
    <w:rsid w:val="007C112A"/>
    <w:rsid w:val="007C1399"/>
    <w:rsid w:val="007C1598"/>
    <w:rsid w:val="007C18C3"/>
    <w:rsid w:val="007C22C2"/>
    <w:rsid w:val="007C271C"/>
    <w:rsid w:val="007C2F2B"/>
    <w:rsid w:val="007C3328"/>
    <w:rsid w:val="007C40E7"/>
    <w:rsid w:val="007C438C"/>
    <w:rsid w:val="007C4C91"/>
    <w:rsid w:val="007C5677"/>
    <w:rsid w:val="007C6C7C"/>
    <w:rsid w:val="007C726D"/>
    <w:rsid w:val="007C78ED"/>
    <w:rsid w:val="007D01B3"/>
    <w:rsid w:val="007D09FB"/>
    <w:rsid w:val="007D0B5D"/>
    <w:rsid w:val="007D0FDB"/>
    <w:rsid w:val="007D104D"/>
    <w:rsid w:val="007D2DD1"/>
    <w:rsid w:val="007D3797"/>
    <w:rsid w:val="007D37FA"/>
    <w:rsid w:val="007D3811"/>
    <w:rsid w:val="007D3881"/>
    <w:rsid w:val="007D5EDE"/>
    <w:rsid w:val="007D636D"/>
    <w:rsid w:val="007D63FA"/>
    <w:rsid w:val="007D6A0B"/>
    <w:rsid w:val="007D6F28"/>
    <w:rsid w:val="007D6F8B"/>
    <w:rsid w:val="007D70F0"/>
    <w:rsid w:val="007D7CFC"/>
    <w:rsid w:val="007D7DC4"/>
    <w:rsid w:val="007E1B5F"/>
    <w:rsid w:val="007E1DBC"/>
    <w:rsid w:val="007E2536"/>
    <w:rsid w:val="007E26BD"/>
    <w:rsid w:val="007E31DC"/>
    <w:rsid w:val="007E39AF"/>
    <w:rsid w:val="007E3EA1"/>
    <w:rsid w:val="007E4853"/>
    <w:rsid w:val="007E5444"/>
    <w:rsid w:val="007E54D8"/>
    <w:rsid w:val="007E5A8E"/>
    <w:rsid w:val="007E61A9"/>
    <w:rsid w:val="007E6F55"/>
    <w:rsid w:val="007E77FF"/>
    <w:rsid w:val="007E7E39"/>
    <w:rsid w:val="007F009D"/>
    <w:rsid w:val="007F0826"/>
    <w:rsid w:val="007F2ED8"/>
    <w:rsid w:val="007F35FC"/>
    <w:rsid w:val="007F4046"/>
    <w:rsid w:val="007F46FF"/>
    <w:rsid w:val="007F50FD"/>
    <w:rsid w:val="007F61E0"/>
    <w:rsid w:val="007F6C4C"/>
    <w:rsid w:val="007F71B1"/>
    <w:rsid w:val="007F7523"/>
    <w:rsid w:val="00800250"/>
    <w:rsid w:val="00800902"/>
    <w:rsid w:val="00800DAA"/>
    <w:rsid w:val="008011BC"/>
    <w:rsid w:val="008012E4"/>
    <w:rsid w:val="008026DA"/>
    <w:rsid w:val="008035D5"/>
    <w:rsid w:val="00803F53"/>
    <w:rsid w:val="008041B1"/>
    <w:rsid w:val="0080511C"/>
    <w:rsid w:val="0080587D"/>
    <w:rsid w:val="0080594E"/>
    <w:rsid w:val="00811805"/>
    <w:rsid w:val="00811C3E"/>
    <w:rsid w:val="00811DE1"/>
    <w:rsid w:val="008120A9"/>
    <w:rsid w:val="00812281"/>
    <w:rsid w:val="00812CC7"/>
    <w:rsid w:val="0081319C"/>
    <w:rsid w:val="008137BB"/>
    <w:rsid w:val="008140E7"/>
    <w:rsid w:val="0081423C"/>
    <w:rsid w:val="00814283"/>
    <w:rsid w:val="008142EA"/>
    <w:rsid w:val="00814715"/>
    <w:rsid w:val="008149D1"/>
    <w:rsid w:val="008149F0"/>
    <w:rsid w:val="008152C2"/>
    <w:rsid w:val="00815558"/>
    <w:rsid w:val="00815652"/>
    <w:rsid w:val="0081691E"/>
    <w:rsid w:val="00816FCD"/>
    <w:rsid w:val="00820A7A"/>
    <w:rsid w:val="00820B69"/>
    <w:rsid w:val="00820C85"/>
    <w:rsid w:val="00821A15"/>
    <w:rsid w:val="0082269E"/>
    <w:rsid w:val="00823AB5"/>
    <w:rsid w:val="00824322"/>
    <w:rsid w:val="0082506D"/>
    <w:rsid w:val="00825513"/>
    <w:rsid w:val="00825C8A"/>
    <w:rsid w:val="00826603"/>
    <w:rsid w:val="00826633"/>
    <w:rsid w:val="00826951"/>
    <w:rsid w:val="00826A8C"/>
    <w:rsid w:val="00827088"/>
    <w:rsid w:val="00827B36"/>
    <w:rsid w:val="00827E1A"/>
    <w:rsid w:val="00832093"/>
    <w:rsid w:val="008320B5"/>
    <w:rsid w:val="0083235C"/>
    <w:rsid w:val="008333AA"/>
    <w:rsid w:val="00833C56"/>
    <w:rsid w:val="0083502B"/>
    <w:rsid w:val="008355B5"/>
    <w:rsid w:val="0083608B"/>
    <w:rsid w:val="008362DB"/>
    <w:rsid w:val="00837AC6"/>
    <w:rsid w:val="00837E80"/>
    <w:rsid w:val="00837F4E"/>
    <w:rsid w:val="008404C3"/>
    <w:rsid w:val="008409C3"/>
    <w:rsid w:val="008419DA"/>
    <w:rsid w:val="00842700"/>
    <w:rsid w:val="00842BCE"/>
    <w:rsid w:val="00842E05"/>
    <w:rsid w:val="00843458"/>
    <w:rsid w:val="008434F8"/>
    <w:rsid w:val="0084376E"/>
    <w:rsid w:val="00845E0B"/>
    <w:rsid w:val="00846A3E"/>
    <w:rsid w:val="00847ACA"/>
    <w:rsid w:val="00851338"/>
    <w:rsid w:val="00851849"/>
    <w:rsid w:val="00852793"/>
    <w:rsid w:val="008529F3"/>
    <w:rsid w:val="00852F8C"/>
    <w:rsid w:val="00852FF6"/>
    <w:rsid w:val="00854461"/>
    <w:rsid w:val="00854EDE"/>
    <w:rsid w:val="008561EC"/>
    <w:rsid w:val="0085636B"/>
    <w:rsid w:val="00856C8B"/>
    <w:rsid w:val="00857437"/>
    <w:rsid w:val="008575B3"/>
    <w:rsid w:val="008577E5"/>
    <w:rsid w:val="00857A12"/>
    <w:rsid w:val="008602B9"/>
    <w:rsid w:val="00860466"/>
    <w:rsid w:val="00860AC1"/>
    <w:rsid w:val="0086206C"/>
    <w:rsid w:val="00862D40"/>
    <w:rsid w:val="00863A22"/>
    <w:rsid w:val="00864210"/>
    <w:rsid w:val="00864464"/>
    <w:rsid w:val="008662E8"/>
    <w:rsid w:val="0086663E"/>
    <w:rsid w:val="00866792"/>
    <w:rsid w:val="00866B73"/>
    <w:rsid w:val="00870117"/>
    <w:rsid w:val="00870CEB"/>
    <w:rsid w:val="00870D35"/>
    <w:rsid w:val="008716B2"/>
    <w:rsid w:val="00871CD1"/>
    <w:rsid w:val="00872214"/>
    <w:rsid w:val="00872709"/>
    <w:rsid w:val="008727AF"/>
    <w:rsid w:val="00872CF5"/>
    <w:rsid w:val="00872FBB"/>
    <w:rsid w:val="00873AB6"/>
    <w:rsid w:val="00874CCC"/>
    <w:rsid w:val="0087662C"/>
    <w:rsid w:val="00876F1E"/>
    <w:rsid w:val="00877597"/>
    <w:rsid w:val="00880460"/>
    <w:rsid w:val="008818A6"/>
    <w:rsid w:val="00881F8B"/>
    <w:rsid w:val="008823F2"/>
    <w:rsid w:val="008839BA"/>
    <w:rsid w:val="00883A8F"/>
    <w:rsid w:val="00883D32"/>
    <w:rsid w:val="00883FB0"/>
    <w:rsid w:val="00884A17"/>
    <w:rsid w:val="00884C0B"/>
    <w:rsid w:val="00884CF1"/>
    <w:rsid w:val="00885A46"/>
    <w:rsid w:val="00886077"/>
    <w:rsid w:val="008866FF"/>
    <w:rsid w:val="00887389"/>
    <w:rsid w:val="008875FA"/>
    <w:rsid w:val="00887EE8"/>
    <w:rsid w:val="00890B35"/>
    <w:rsid w:val="00891048"/>
    <w:rsid w:val="0089208F"/>
    <w:rsid w:val="00892BD4"/>
    <w:rsid w:val="00894E5D"/>
    <w:rsid w:val="008961DC"/>
    <w:rsid w:val="00896329"/>
    <w:rsid w:val="008966D3"/>
    <w:rsid w:val="00896711"/>
    <w:rsid w:val="008A0590"/>
    <w:rsid w:val="008A0A5E"/>
    <w:rsid w:val="008A0FC7"/>
    <w:rsid w:val="008A1958"/>
    <w:rsid w:val="008A1E8E"/>
    <w:rsid w:val="008A23A4"/>
    <w:rsid w:val="008A3132"/>
    <w:rsid w:val="008A42A0"/>
    <w:rsid w:val="008A5677"/>
    <w:rsid w:val="008B0669"/>
    <w:rsid w:val="008B13F9"/>
    <w:rsid w:val="008B1670"/>
    <w:rsid w:val="008B1947"/>
    <w:rsid w:val="008B1CC2"/>
    <w:rsid w:val="008B3269"/>
    <w:rsid w:val="008B3CC6"/>
    <w:rsid w:val="008B3E4D"/>
    <w:rsid w:val="008B4675"/>
    <w:rsid w:val="008B52A8"/>
    <w:rsid w:val="008B5C14"/>
    <w:rsid w:val="008B61BE"/>
    <w:rsid w:val="008B6DA5"/>
    <w:rsid w:val="008B708D"/>
    <w:rsid w:val="008B786F"/>
    <w:rsid w:val="008B7A3A"/>
    <w:rsid w:val="008C0875"/>
    <w:rsid w:val="008C098B"/>
    <w:rsid w:val="008C0F09"/>
    <w:rsid w:val="008C1BB7"/>
    <w:rsid w:val="008C1F7A"/>
    <w:rsid w:val="008C2615"/>
    <w:rsid w:val="008C368F"/>
    <w:rsid w:val="008C4550"/>
    <w:rsid w:val="008C51AF"/>
    <w:rsid w:val="008C72A8"/>
    <w:rsid w:val="008C7B05"/>
    <w:rsid w:val="008D066D"/>
    <w:rsid w:val="008D08BB"/>
    <w:rsid w:val="008D0DBE"/>
    <w:rsid w:val="008D2582"/>
    <w:rsid w:val="008D2652"/>
    <w:rsid w:val="008D30BA"/>
    <w:rsid w:val="008D48AF"/>
    <w:rsid w:val="008D4A19"/>
    <w:rsid w:val="008D4F68"/>
    <w:rsid w:val="008D5544"/>
    <w:rsid w:val="008D61F3"/>
    <w:rsid w:val="008D62B4"/>
    <w:rsid w:val="008D6420"/>
    <w:rsid w:val="008E0683"/>
    <w:rsid w:val="008E0B9B"/>
    <w:rsid w:val="008E10B2"/>
    <w:rsid w:val="008E1DC0"/>
    <w:rsid w:val="008E26BF"/>
    <w:rsid w:val="008E26D9"/>
    <w:rsid w:val="008E32DB"/>
    <w:rsid w:val="008E34B4"/>
    <w:rsid w:val="008E3951"/>
    <w:rsid w:val="008E4278"/>
    <w:rsid w:val="008E4879"/>
    <w:rsid w:val="008E4916"/>
    <w:rsid w:val="008E4CEA"/>
    <w:rsid w:val="008E5104"/>
    <w:rsid w:val="008E5251"/>
    <w:rsid w:val="008E59E4"/>
    <w:rsid w:val="008E5E44"/>
    <w:rsid w:val="008E6049"/>
    <w:rsid w:val="008E6170"/>
    <w:rsid w:val="008F14DA"/>
    <w:rsid w:val="008F18B9"/>
    <w:rsid w:val="008F262E"/>
    <w:rsid w:val="008F275E"/>
    <w:rsid w:val="008F2793"/>
    <w:rsid w:val="008F29A1"/>
    <w:rsid w:val="008F3289"/>
    <w:rsid w:val="008F38EC"/>
    <w:rsid w:val="008F3AC7"/>
    <w:rsid w:val="008F3BD6"/>
    <w:rsid w:val="008F460D"/>
    <w:rsid w:val="008F470E"/>
    <w:rsid w:val="008F5696"/>
    <w:rsid w:val="008F6272"/>
    <w:rsid w:val="008F73F2"/>
    <w:rsid w:val="008F7FE5"/>
    <w:rsid w:val="009000DF"/>
    <w:rsid w:val="0090068D"/>
    <w:rsid w:val="0090073D"/>
    <w:rsid w:val="0090089E"/>
    <w:rsid w:val="00900CDF"/>
    <w:rsid w:val="00901A19"/>
    <w:rsid w:val="0090246A"/>
    <w:rsid w:val="009029C1"/>
    <w:rsid w:val="009031D6"/>
    <w:rsid w:val="009041AE"/>
    <w:rsid w:val="00904AD0"/>
    <w:rsid w:val="00905914"/>
    <w:rsid w:val="00905EFB"/>
    <w:rsid w:val="00906624"/>
    <w:rsid w:val="00906DDA"/>
    <w:rsid w:val="00907143"/>
    <w:rsid w:val="00907703"/>
    <w:rsid w:val="00907813"/>
    <w:rsid w:val="00910065"/>
    <w:rsid w:val="00911841"/>
    <w:rsid w:val="009125AE"/>
    <w:rsid w:val="00912E25"/>
    <w:rsid w:val="009134C2"/>
    <w:rsid w:val="0091480D"/>
    <w:rsid w:val="00914E69"/>
    <w:rsid w:val="009154C5"/>
    <w:rsid w:val="00915D0A"/>
    <w:rsid w:val="0091743E"/>
    <w:rsid w:val="0091754C"/>
    <w:rsid w:val="0092112A"/>
    <w:rsid w:val="00921CD7"/>
    <w:rsid w:val="00921E9E"/>
    <w:rsid w:val="00922263"/>
    <w:rsid w:val="00923688"/>
    <w:rsid w:val="0092384D"/>
    <w:rsid w:val="0092654E"/>
    <w:rsid w:val="0093023D"/>
    <w:rsid w:val="0093087B"/>
    <w:rsid w:val="00930C0D"/>
    <w:rsid w:val="00931C2E"/>
    <w:rsid w:val="00931D9D"/>
    <w:rsid w:val="009320F8"/>
    <w:rsid w:val="00932348"/>
    <w:rsid w:val="00932D7A"/>
    <w:rsid w:val="00933067"/>
    <w:rsid w:val="00933122"/>
    <w:rsid w:val="00933226"/>
    <w:rsid w:val="009345F1"/>
    <w:rsid w:val="009347AD"/>
    <w:rsid w:val="00934B75"/>
    <w:rsid w:val="0093515E"/>
    <w:rsid w:val="00936F25"/>
    <w:rsid w:val="00941929"/>
    <w:rsid w:val="00941B3A"/>
    <w:rsid w:val="00941B5E"/>
    <w:rsid w:val="00941D7B"/>
    <w:rsid w:val="00942F58"/>
    <w:rsid w:val="00943F25"/>
    <w:rsid w:val="0094427D"/>
    <w:rsid w:val="00944509"/>
    <w:rsid w:val="0094453A"/>
    <w:rsid w:val="00944835"/>
    <w:rsid w:val="009449C2"/>
    <w:rsid w:val="009452A7"/>
    <w:rsid w:val="00945CB4"/>
    <w:rsid w:val="009461F2"/>
    <w:rsid w:val="009462A2"/>
    <w:rsid w:val="0094776E"/>
    <w:rsid w:val="009510E9"/>
    <w:rsid w:val="00951DC8"/>
    <w:rsid w:val="00952B2E"/>
    <w:rsid w:val="00952C83"/>
    <w:rsid w:val="009534A7"/>
    <w:rsid w:val="009536A0"/>
    <w:rsid w:val="00953FB2"/>
    <w:rsid w:val="009543FB"/>
    <w:rsid w:val="00954A22"/>
    <w:rsid w:val="009566BC"/>
    <w:rsid w:val="0096009B"/>
    <w:rsid w:val="00960E58"/>
    <w:rsid w:val="00961B13"/>
    <w:rsid w:val="00962217"/>
    <w:rsid w:val="00962B70"/>
    <w:rsid w:val="009630DC"/>
    <w:rsid w:val="009633D4"/>
    <w:rsid w:val="00963E02"/>
    <w:rsid w:val="009648DF"/>
    <w:rsid w:val="00964BF4"/>
    <w:rsid w:val="0096633F"/>
    <w:rsid w:val="00966566"/>
    <w:rsid w:val="00966A55"/>
    <w:rsid w:val="00967224"/>
    <w:rsid w:val="00967683"/>
    <w:rsid w:val="00967EC4"/>
    <w:rsid w:val="00970454"/>
    <w:rsid w:val="009707D2"/>
    <w:rsid w:val="0097096B"/>
    <w:rsid w:val="00972669"/>
    <w:rsid w:val="009727C3"/>
    <w:rsid w:val="00972E56"/>
    <w:rsid w:val="0097336C"/>
    <w:rsid w:val="0097342B"/>
    <w:rsid w:val="00973DB0"/>
    <w:rsid w:val="00973FA1"/>
    <w:rsid w:val="00975907"/>
    <w:rsid w:val="00976496"/>
    <w:rsid w:val="00976A06"/>
    <w:rsid w:val="0097723B"/>
    <w:rsid w:val="00977304"/>
    <w:rsid w:val="00977A8B"/>
    <w:rsid w:val="00977AD7"/>
    <w:rsid w:val="00977B4D"/>
    <w:rsid w:val="00977CFC"/>
    <w:rsid w:val="00977DFB"/>
    <w:rsid w:val="00980CF4"/>
    <w:rsid w:val="009829B1"/>
    <w:rsid w:val="00983D2A"/>
    <w:rsid w:val="00984042"/>
    <w:rsid w:val="00985700"/>
    <w:rsid w:val="009858A2"/>
    <w:rsid w:val="00985B5A"/>
    <w:rsid w:val="00987184"/>
    <w:rsid w:val="009908B9"/>
    <w:rsid w:val="00990AB6"/>
    <w:rsid w:val="00991A7D"/>
    <w:rsid w:val="0099370E"/>
    <w:rsid w:val="00993763"/>
    <w:rsid w:val="0099467C"/>
    <w:rsid w:val="00994C18"/>
    <w:rsid w:val="0099606C"/>
    <w:rsid w:val="009971C7"/>
    <w:rsid w:val="009A0CE6"/>
    <w:rsid w:val="009A1ADF"/>
    <w:rsid w:val="009A2299"/>
    <w:rsid w:val="009A3D7D"/>
    <w:rsid w:val="009A4DFC"/>
    <w:rsid w:val="009A734D"/>
    <w:rsid w:val="009A7976"/>
    <w:rsid w:val="009B0BF3"/>
    <w:rsid w:val="009B1240"/>
    <w:rsid w:val="009B1C2E"/>
    <w:rsid w:val="009B29CF"/>
    <w:rsid w:val="009B38BE"/>
    <w:rsid w:val="009B3BCF"/>
    <w:rsid w:val="009B549A"/>
    <w:rsid w:val="009B552B"/>
    <w:rsid w:val="009B579B"/>
    <w:rsid w:val="009B7864"/>
    <w:rsid w:val="009C35FC"/>
    <w:rsid w:val="009C4AFE"/>
    <w:rsid w:val="009C4DD3"/>
    <w:rsid w:val="009C5919"/>
    <w:rsid w:val="009C5A42"/>
    <w:rsid w:val="009C5DF0"/>
    <w:rsid w:val="009C669B"/>
    <w:rsid w:val="009C6C40"/>
    <w:rsid w:val="009D00E0"/>
    <w:rsid w:val="009D1233"/>
    <w:rsid w:val="009D141E"/>
    <w:rsid w:val="009D1BC7"/>
    <w:rsid w:val="009D340E"/>
    <w:rsid w:val="009D3822"/>
    <w:rsid w:val="009D3F7D"/>
    <w:rsid w:val="009D5DFC"/>
    <w:rsid w:val="009D637A"/>
    <w:rsid w:val="009D6AB1"/>
    <w:rsid w:val="009D6D55"/>
    <w:rsid w:val="009D7C50"/>
    <w:rsid w:val="009D7E8D"/>
    <w:rsid w:val="009E0097"/>
    <w:rsid w:val="009E0F1E"/>
    <w:rsid w:val="009E1A78"/>
    <w:rsid w:val="009E2E5C"/>
    <w:rsid w:val="009E3A6D"/>
    <w:rsid w:val="009E3ED1"/>
    <w:rsid w:val="009E48B5"/>
    <w:rsid w:val="009E4ACC"/>
    <w:rsid w:val="009E5490"/>
    <w:rsid w:val="009E5E13"/>
    <w:rsid w:val="009E63C5"/>
    <w:rsid w:val="009E695F"/>
    <w:rsid w:val="009E69D9"/>
    <w:rsid w:val="009E7068"/>
    <w:rsid w:val="009F01E7"/>
    <w:rsid w:val="009F2512"/>
    <w:rsid w:val="009F3344"/>
    <w:rsid w:val="009F3A73"/>
    <w:rsid w:val="009F4E4A"/>
    <w:rsid w:val="009F51BF"/>
    <w:rsid w:val="009F57D2"/>
    <w:rsid w:val="009F5BC8"/>
    <w:rsid w:val="009F6DC2"/>
    <w:rsid w:val="009F7A86"/>
    <w:rsid w:val="009F7A8A"/>
    <w:rsid w:val="00A005CB"/>
    <w:rsid w:val="00A0096C"/>
    <w:rsid w:val="00A00B5B"/>
    <w:rsid w:val="00A01029"/>
    <w:rsid w:val="00A011EE"/>
    <w:rsid w:val="00A0237F"/>
    <w:rsid w:val="00A02C75"/>
    <w:rsid w:val="00A0483E"/>
    <w:rsid w:val="00A05466"/>
    <w:rsid w:val="00A05A2E"/>
    <w:rsid w:val="00A05A94"/>
    <w:rsid w:val="00A05AE4"/>
    <w:rsid w:val="00A05C5A"/>
    <w:rsid w:val="00A06636"/>
    <w:rsid w:val="00A074E7"/>
    <w:rsid w:val="00A07A80"/>
    <w:rsid w:val="00A07F0B"/>
    <w:rsid w:val="00A07FB0"/>
    <w:rsid w:val="00A105E7"/>
    <w:rsid w:val="00A123AA"/>
    <w:rsid w:val="00A126FB"/>
    <w:rsid w:val="00A12C53"/>
    <w:rsid w:val="00A13317"/>
    <w:rsid w:val="00A133FA"/>
    <w:rsid w:val="00A14963"/>
    <w:rsid w:val="00A14F0A"/>
    <w:rsid w:val="00A15030"/>
    <w:rsid w:val="00A160FC"/>
    <w:rsid w:val="00A16A1D"/>
    <w:rsid w:val="00A16A8B"/>
    <w:rsid w:val="00A16BC8"/>
    <w:rsid w:val="00A1772A"/>
    <w:rsid w:val="00A17C7A"/>
    <w:rsid w:val="00A2014A"/>
    <w:rsid w:val="00A20F05"/>
    <w:rsid w:val="00A2152A"/>
    <w:rsid w:val="00A2192D"/>
    <w:rsid w:val="00A24A5F"/>
    <w:rsid w:val="00A24DDB"/>
    <w:rsid w:val="00A24E57"/>
    <w:rsid w:val="00A25047"/>
    <w:rsid w:val="00A264E8"/>
    <w:rsid w:val="00A26EEC"/>
    <w:rsid w:val="00A2747B"/>
    <w:rsid w:val="00A274E6"/>
    <w:rsid w:val="00A27986"/>
    <w:rsid w:val="00A30084"/>
    <w:rsid w:val="00A310ED"/>
    <w:rsid w:val="00A31B84"/>
    <w:rsid w:val="00A32071"/>
    <w:rsid w:val="00A3223E"/>
    <w:rsid w:val="00A33EAC"/>
    <w:rsid w:val="00A33EFA"/>
    <w:rsid w:val="00A35FA4"/>
    <w:rsid w:val="00A3630B"/>
    <w:rsid w:val="00A36DD2"/>
    <w:rsid w:val="00A37031"/>
    <w:rsid w:val="00A371DB"/>
    <w:rsid w:val="00A37EDA"/>
    <w:rsid w:val="00A37F6D"/>
    <w:rsid w:val="00A406D8"/>
    <w:rsid w:val="00A40ADC"/>
    <w:rsid w:val="00A40BE8"/>
    <w:rsid w:val="00A40D19"/>
    <w:rsid w:val="00A41C6F"/>
    <w:rsid w:val="00A41F7B"/>
    <w:rsid w:val="00A42433"/>
    <w:rsid w:val="00A42E7E"/>
    <w:rsid w:val="00A433E4"/>
    <w:rsid w:val="00A43E45"/>
    <w:rsid w:val="00A43F1B"/>
    <w:rsid w:val="00A443A2"/>
    <w:rsid w:val="00A448AF"/>
    <w:rsid w:val="00A448EC"/>
    <w:rsid w:val="00A44976"/>
    <w:rsid w:val="00A44A46"/>
    <w:rsid w:val="00A45B56"/>
    <w:rsid w:val="00A46D5D"/>
    <w:rsid w:val="00A4737B"/>
    <w:rsid w:val="00A5036F"/>
    <w:rsid w:val="00A50C04"/>
    <w:rsid w:val="00A50FC6"/>
    <w:rsid w:val="00A51064"/>
    <w:rsid w:val="00A511B1"/>
    <w:rsid w:val="00A5126B"/>
    <w:rsid w:val="00A516EB"/>
    <w:rsid w:val="00A51972"/>
    <w:rsid w:val="00A519C0"/>
    <w:rsid w:val="00A51D3A"/>
    <w:rsid w:val="00A5203D"/>
    <w:rsid w:val="00A523B8"/>
    <w:rsid w:val="00A52536"/>
    <w:rsid w:val="00A526F0"/>
    <w:rsid w:val="00A52D55"/>
    <w:rsid w:val="00A5329D"/>
    <w:rsid w:val="00A53523"/>
    <w:rsid w:val="00A5467C"/>
    <w:rsid w:val="00A55F40"/>
    <w:rsid w:val="00A604DA"/>
    <w:rsid w:val="00A60D81"/>
    <w:rsid w:val="00A61051"/>
    <w:rsid w:val="00A61213"/>
    <w:rsid w:val="00A613EC"/>
    <w:rsid w:val="00A61A77"/>
    <w:rsid w:val="00A61E7D"/>
    <w:rsid w:val="00A61F47"/>
    <w:rsid w:val="00A62D26"/>
    <w:rsid w:val="00A63FB4"/>
    <w:rsid w:val="00A645A1"/>
    <w:rsid w:val="00A64C21"/>
    <w:rsid w:val="00A652A8"/>
    <w:rsid w:val="00A66695"/>
    <w:rsid w:val="00A679A3"/>
    <w:rsid w:val="00A7152F"/>
    <w:rsid w:val="00A716C6"/>
    <w:rsid w:val="00A71785"/>
    <w:rsid w:val="00A720B6"/>
    <w:rsid w:val="00A7212A"/>
    <w:rsid w:val="00A72629"/>
    <w:rsid w:val="00A72646"/>
    <w:rsid w:val="00A726D6"/>
    <w:rsid w:val="00A72D97"/>
    <w:rsid w:val="00A73998"/>
    <w:rsid w:val="00A749FD"/>
    <w:rsid w:val="00A74BBB"/>
    <w:rsid w:val="00A7509E"/>
    <w:rsid w:val="00A756C2"/>
    <w:rsid w:val="00A75A29"/>
    <w:rsid w:val="00A769E8"/>
    <w:rsid w:val="00A76EF5"/>
    <w:rsid w:val="00A76F46"/>
    <w:rsid w:val="00A772A4"/>
    <w:rsid w:val="00A779D6"/>
    <w:rsid w:val="00A77A5C"/>
    <w:rsid w:val="00A8046E"/>
    <w:rsid w:val="00A80887"/>
    <w:rsid w:val="00A80FE7"/>
    <w:rsid w:val="00A811FD"/>
    <w:rsid w:val="00A819BF"/>
    <w:rsid w:val="00A82153"/>
    <w:rsid w:val="00A82A36"/>
    <w:rsid w:val="00A82F20"/>
    <w:rsid w:val="00A83EFD"/>
    <w:rsid w:val="00A85778"/>
    <w:rsid w:val="00A85F06"/>
    <w:rsid w:val="00A86027"/>
    <w:rsid w:val="00A860D4"/>
    <w:rsid w:val="00A86DF9"/>
    <w:rsid w:val="00A87242"/>
    <w:rsid w:val="00A904C1"/>
    <w:rsid w:val="00A92268"/>
    <w:rsid w:val="00A927CA"/>
    <w:rsid w:val="00A93A71"/>
    <w:rsid w:val="00A93A7D"/>
    <w:rsid w:val="00A94064"/>
    <w:rsid w:val="00A9471C"/>
    <w:rsid w:val="00A952F5"/>
    <w:rsid w:val="00A959AC"/>
    <w:rsid w:val="00A95C8A"/>
    <w:rsid w:val="00A96EB4"/>
    <w:rsid w:val="00A974B3"/>
    <w:rsid w:val="00A97E79"/>
    <w:rsid w:val="00AA0212"/>
    <w:rsid w:val="00AA0F50"/>
    <w:rsid w:val="00AA25D0"/>
    <w:rsid w:val="00AA283D"/>
    <w:rsid w:val="00AA3C9B"/>
    <w:rsid w:val="00AA5103"/>
    <w:rsid w:val="00AA55C2"/>
    <w:rsid w:val="00AA5670"/>
    <w:rsid w:val="00AA5FCA"/>
    <w:rsid w:val="00AA6D8B"/>
    <w:rsid w:val="00AA6F0E"/>
    <w:rsid w:val="00AA75DA"/>
    <w:rsid w:val="00AA7DC0"/>
    <w:rsid w:val="00AA7FC9"/>
    <w:rsid w:val="00AB0443"/>
    <w:rsid w:val="00AB100D"/>
    <w:rsid w:val="00AB159A"/>
    <w:rsid w:val="00AB258E"/>
    <w:rsid w:val="00AB279D"/>
    <w:rsid w:val="00AB35FC"/>
    <w:rsid w:val="00AB4740"/>
    <w:rsid w:val="00AB4B36"/>
    <w:rsid w:val="00AB56EF"/>
    <w:rsid w:val="00AC139B"/>
    <w:rsid w:val="00AC1A61"/>
    <w:rsid w:val="00AC1A6F"/>
    <w:rsid w:val="00AC27DA"/>
    <w:rsid w:val="00AC28FE"/>
    <w:rsid w:val="00AC3608"/>
    <w:rsid w:val="00AC3B11"/>
    <w:rsid w:val="00AC3BDB"/>
    <w:rsid w:val="00AC3E76"/>
    <w:rsid w:val="00AC4ADD"/>
    <w:rsid w:val="00AC4B34"/>
    <w:rsid w:val="00AC5B1B"/>
    <w:rsid w:val="00AC5F64"/>
    <w:rsid w:val="00AC688E"/>
    <w:rsid w:val="00AC76EB"/>
    <w:rsid w:val="00AC7A04"/>
    <w:rsid w:val="00AC7F2F"/>
    <w:rsid w:val="00AD0391"/>
    <w:rsid w:val="00AD14B7"/>
    <w:rsid w:val="00AD1ADE"/>
    <w:rsid w:val="00AD2DC0"/>
    <w:rsid w:val="00AD31CE"/>
    <w:rsid w:val="00AD5625"/>
    <w:rsid w:val="00AD5C49"/>
    <w:rsid w:val="00AD7491"/>
    <w:rsid w:val="00AD749B"/>
    <w:rsid w:val="00AD75E3"/>
    <w:rsid w:val="00AD7D6A"/>
    <w:rsid w:val="00AE006A"/>
    <w:rsid w:val="00AE07BE"/>
    <w:rsid w:val="00AE0AB7"/>
    <w:rsid w:val="00AE14DD"/>
    <w:rsid w:val="00AE1832"/>
    <w:rsid w:val="00AE1AAC"/>
    <w:rsid w:val="00AE2294"/>
    <w:rsid w:val="00AE2381"/>
    <w:rsid w:val="00AE30BC"/>
    <w:rsid w:val="00AE373B"/>
    <w:rsid w:val="00AE4DA3"/>
    <w:rsid w:val="00AE5065"/>
    <w:rsid w:val="00AE565F"/>
    <w:rsid w:val="00AE5A9C"/>
    <w:rsid w:val="00AE5AD9"/>
    <w:rsid w:val="00AE5CDF"/>
    <w:rsid w:val="00AE626F"/>
    <w:rsid w:val="00AE6D35"/>
    <w:rsid w:val="00AE736E"/>
    <w:rsid w:val="00AE7DD3"/>
    <w:rsid w:val="00AF04DA"/>
    <w:rsid w:val="00AF0512"/>
    <w:rsid w:val="00AF0A95"/>
    <w:rsid w:val="00AF1BEE"/>
    <w:rsid w:val="00AF1D52"/>
    <w:rsid w:val="00AF20D8"/>
    <w:rsid w:val="00AF28D6"/>
    <w:rsid w:val="00AF2A59"/>
    <w:rsid w:val="00AF4116"/>
    <w:rsid w:val="00AF4641"/>
    <w:rsid w:val="00AF5677"/>
    <w:rsid w:val="00AF5C9F"/>
    <w:rsid w:val="00AF6DA4"/>
    <w:rsid w:val="00AF7C24"/>
    <w:rsid w:val="00AF7D37"/>
    <w:rsid w:val="00B00455"/>
    <w:rsid w:val="00B00783"/>
    <w:rsid w:val="00B0094F"/>
    <w:rsid w:val="00B00A5F"/>
    <w:rsid w:val="00B00C9A"/>
    <w:rsid w:val="00B01B54"/>
    <w:rsid w:val="00B02993"/>
    <w:rsid w:val="00B02CB4"/>
    <w:rsid w:val="00B030E7"/>
    <w:rsid w:val="00B03D07"/>
    <w:rsid w:val="00B06E8E"/>
    <w:rsid w:val="00B07026"/>
    <w:rsid w:val="00B07EE6"/>
    <w:rsid w:val="00B10208"/>
    <w:rsid w:val="00B11CF3"/>
    <w:rsid w:val="00B13057"/>
    <w:rsid w:val="00B13C99"/>
    <w:rsid w:val="00B13CE6"/>
    <w:rsid w:val="00B14063"/>
    <w:rsid w:val="00B1410E"/>
    <w:rsid w:val="00B14BB5"/>
    <w:rsid w:val="00B1545B"/>
    <w:rsid w:val="00B165AE"/>
    <w:rsid w:val="00B166CA"/>
    <w:rsid w:val="00B178AF"/>
    <w:rsid w:val="00B17F1A"/>
    <w:rsid w:val="00B2049F"/>
    <w:rsid w:val="00B20ED4"/>
    <w:rsid w:val="00B21165"/>
    <w:rsid w:val="00B2242A"/>
    <w:rsid w:val="00B22E28"/>
    <w:rsid w:val="00B231AB"/>
    <w:rsid w:val="00B23F97"/>
    <w:rsid w:val="00B246BD"/>
    <w:rsid w:val="00B24D17"/>
    <w:rsid w:val="00B24D3A"/>
    <w:rsid w:val="00B26A34"/>
    <w:rsid w:val="00B274AB"/>
    <w:rsid w:val="00B3003D"/>
    <w:rsid w:val="00B30B28"/>
    <w:rsid w:val="00B30F67"/>
    <w:rsid w:val="00B31532"/>
    <w:rsid w:val="00B31652"/>
    <w:rsid w:val="00B32E5E"/>
    <w:rsid w:val="00B33903"/>
    <w:rsid w:val="00B33E1B"/>
    <w:rsid w:val="00B343A0"/>
    <w:rsid w:val="00B3531C"/>
    <w:rsid w:val="00B35458"/>
    <w:rsid w:val="00B3567E"/>
    <w:rsid w:val="00B358AF"/>
    <w:rsid w:val="00B3640B"/>
    <w:rsid w:val="00B3725F"/>
    <w:rsid w:val="00B37744"/>
    <w:rsid w:val="00B405A5"/>
    <w:rsid w:val="00B40722"/>
    <w:rsid w:val="00B41623"/>
    <w:rsid w:val="00B41F36"/>
    <w:rsid w:val="00B422AB"/>
    <w:rsid w:val="00B424A2"/>
    <w:rsid w:val="00B434AD"/>
    <w:rsid w:val="00B43926"/>
    <w:rsid w:val="00B44910"/>
    <w:rsid w:val="00B449F4"/>
    <w:rsid w:val="00B44ED6"/>
    <w:rsid w:val="00B45165"/>
    <w:rsid w:val="00B45598"/>
    <w:rsid w:val="00B45809"/>
    <w:rsid w:val="00B45A60"/>
    <w:rsid w:val="00B46660"/>
    <w:rsid w:val="00B477BA"/>
    <w:rsid w:val="00B47BF2"/>
    <w:rsid w:val="00B500CD"/>
    <w:rsid w:val="00B502F2"/>
    <w:rsid w:val="00B50E5E"/>
    <w:rsid w:val="00B520FC"/>
    <w:rsid w:val="00B529F0"/>
    <w:rsid w:val="00B53358"/>
    <w:rsid w:val="00B5349A"/>
    <w:rsid w:val="00B53904"/>
    <w:rsid w:val="00B53E90"/>
    <w:rsid w:val="00B545AF"/>
    <w:rsid w:val="00B554D7"/>
    <w:rsid w:val="00B55A2D"/>
    <w:rsid w:val="00B57459"/>
    <w:rsid w:val="00B57BEC"/>
    <w:rsid w:val="00B57C46"/>
    <w:rsid w:val="00B6110C"/>
    <w:rsid w:val="00B61C98"/>
    <w:rsid w:val="00B6263B"/>
    <w:rsid w:val="00B62648"/>
    <w:rsid w:val="00B62E78"/>
    <w:rsid w:val="00B63CBE"/>
    <w:rsid w:val="00B63D3D"/>
    <w:rsid w:val="00B647F3"/>
    <w:rsid w:val="00B64BDD"/>
    <w:rsid w:val="00B65E3F"/>
    <w:rsid w:val="00B66264"/>
    <w:rsid w:val="00B67F72"/>
    <w:rsid w:val="00B7269B"/>
    <w:rsid w:val="00B72A98"/>
    <w:rsid w:val="00B743AA"/>
    <w:rsid w:val="00B75040"/>
    <w:rsid w:val="00B764DF"/>
    <w:rsid w:val="00B76611"/>
    <w:rsid w:val="00B8041F"/>
    <w:rsid w:val="00B80F77"/>
    <w:rsid w:val="00B80FCA"/>
    <w:rsid w:val="00B834A3"/>
    <w:rsid w:val="00B83B7B"/>
    <w:rsid w:val="00B83EF9"/>
    <w:rsid w:val="00B851EE"/>
    <w:rsid w:val="00B86B75"/>
    <w:rsid w:val="00B875F6"/>
    <w:rsid w:val="00B902E2"/>
    <w:rsid w:val="00B903D0"/>
    <w:rsid w:val="00B907B1"/>
    <w:rsid w:val="00B90A03"/>
    <w:rsid w:val="00B90CDC"/>
    <w:rsid w:val="00B91BCB"/>
    <w:rsid w:val="00B92CDE"/>
    <w:rsid w:val="00B931EE"/>
    <w:rsid w:val="00B93EDB"/>
    <w:rsid w:val="00B93FAC"/>
    <w:rsid w:val="00B945B7"/>
    <w:rsid w:val="00B946B6"/>
    <w:rsid w:val="00B94B8F"/>
    <w:rsid w:val="00B96179"/>
    <w:rsid w:val="00B96DDA"/>
    <w:rsid w:val="00BA05CF"/>
    <w:rsid w:val="00BA1C19"/>
    <w:rsid w:val="00BA2C71"/>
    <w:rsid w:val="00BA3D69"/>
    <w:rsid w:val="00BA4058"/>
    <w:rsid w:val="00BA4FE7"/>
    <w:rsid w:val="00BA5ADD"/>
    <w:rsid w:val="00BB0437"/>
    <w:rsid w:val="00BB0A47"/>
    <w:rsid w:val="00BB102A"/>
    <w:rsid w:val="00BB2351"/>
    <w:rsid w:val="00BB24C7"/>
    <w:rsid w:val="00BB2BFF"/>
    <w:rsid w:val="00BB2D82"/>
    <w:rsid w:val="00BB33FC"/>
    <w:rsid w:val="00BB3A3D"/>
    <w:rsid w:val="00BB4005"/>
    <w:rsid w:val="00BB61B4"/>
    <w:rsid w:val="00BB6F32"/>
    <w:rsid w:val="00BB76EC"/>
    <w:rsid w:val="00BB78D8"/>
    <w:rsid w:val="00BC08A5"/>
    <w:rsid w:val="00BC0B13"/>
    <w:rsid w:val="00BC0BAE"/>
    <w:rsid w:val="00BC12FC"/>
    <w:rsid w:val="00BC2A9C"/>
    <w:rsid w:val="00BC2B68"/>
    <w:rsid w:val="00BC37A8"/>
    <w:rsid w:val="00BC3FB5"/>
    <w:rsid w:val="00BC526C"/>
    <w:rsid w:val="00BC5A76"/>
    <w:rsid w:val="00BC6019"/>
    <w:rsid w:val="00BC6200"/>
    <w:rsid w:val="00BC6EFB"/>
    <w:rsid w:val="00BC7664"/>
    <w:rsid w:val="00BD19E9"/>
    <w:rsid w:val="00BD1BE9"/>
    <w:rsid w:val="00BD26A4"/>
    <w:rsid w:val="00BD2D13"/>
    <w:rsid w:val="00BD3409"/>
    <w:rsid w:val="00BD446C"/>
    <w:rsid w:val="00BD4ED4"/>
    <w:rsid w:val="00BD6C61"/>
    <w:rsid w:val="00BD73D5"/>
    <w:rsid w:val="00BD776A"/>
    <w:rsid w:val="00BD7DB9"/>
    <w:rsid w:val="00BE0247"/>
    <w:rsid w:val="00BE226C"/>
    <w:rsid w:val="00BE3983"/>
    <w:rsid w:val="00BE510D"/>
    <w:rsid w:val="00BE51F4"/>
    <w:rsid w:val="00BE6FF8"/>
    <w:rsid w:val="00BE77E7"/>
    <w:rsid w:val="00BF001F"/>
    <w:rsid w:val="00BF0D8E"/>
    <w:rsid w:val="00BF171C"/>
    <w:rsid w:val="00BF1C63"/>
    <w:rsid w:val="00BF2F7C"/>
    <w:rsid w:val="00BF397D"/>
    <w:rsid w:val="00BF3C16"/>
    <w:rsid w:val="00BF4044"/>
    <w:rsid w:val="00BF44BC"/>
    <w:rsid w:val="00BF5489"/>
    <w:rsid w:val="00BF5A2E"/>
    <w:rsid w:val="00BF69BC"/>
    <w:rsid w:val="00BF723A"/>
    <w:rsid w:val="00BF72C8"/>
    <w:rsid w:val="00BF778B"/>
    <w:rsid w:val="00C00225"/>
    <w:rsid w:val="00C00A2F"/>
    <w:rsid w:val="00C01177"/>
    <w:rsid w:val="00C0147D"/>
    <w:rsid w:val="00C024D4"/>
    <w:rsid w:val="00C028B8"/>
    <w:rsid w:val="00C03636"/>
    <w:rsid w:val="00C05155"/>
    <w:rsid w:val="00C05302"/>
    <w:rsid w:val="00C05721"/>
    <w:rsid w:val="00C059A3"/>
    <w:rsid w:val="00C05A97"/>
    <w:rsid w:val="00C061AE"/>
    <w:rsid w:val="00C079A2"/>
    <w:rsid w:val="00C101E8"/>
    <w:rsid w:val="00C10876"/>
    <w:rsid w:val="00C10FA8"/>
    <w:rsid w:val="00C113E5"/>
    <w:rsid w:val="00C12BF5"/>
    <w:rsid w:val="00C12FB9"/>
    <w:rsid w:val="00C13052"/>
    <w:rsid w:val="00C13585"/>
    <w:rsid w:val="00C144EE"/>
    <w:rsid w:val="00C1494F"/>
    <w:rsid w:val="00C14C9E"/>
    <w:rsid w:val="00C1601E"/>
    <w:rsid w:val="00C1626B"/>
    <w:rsid w:val="00C16A33"/>
    <w:rsid w:val="00C17037"/>
    <w:rsid w:val="00C175FF"/>
    <w:rsid w:val="00C17DA2"/>
    <w:rsid w:val="00C205D0"/>
    <w:rsid w:val="00C20F54"/>
    <w:rsid w:val="00C21EF9"/>
    <w:rsid w:val="00C21FCF"/>
    <w:rsid w:val="00C22034"/>
    <w:rsid w:val="00C2274C"/>
    <w:rsid w:val="00C23194"/>
    <w:rsid w:val="00C2327F"/>
    <w:rsid w:val="00C23509"/>
    <w:rsid w:val="00C240D3"/>
    <w:rsid w:val="00C25539"/>
    <w:rsid w:val="00C25DD0"/>
    <w:rsid w:val="00C27083"/>
    <w:rsid w:val="00C30859"/>
    <w:rsid w:val="00C316C2"/>
    <w:rsid w:val="00C33A42"/>
    <w:rsid w:val="00C35348"/>
    <w:rsid w:val="00C361C9"/>
    <w:rsid w:val="00C376DB"/>
    <w:rsid w:val="00C37A5D"/>
    <w:rsid w:val="00C37ACC"/>
    <w:rsid w:val="00C401D2"/>
    <w:rsid w:val="00C40DE9"/>
    <w:rsid w:val="00C4105A"/>
    <w:rsid w:val="00C417B4"/>
    <w:rsid w:val="00C418E1"/>
    <w:rsid w:val="00C42955"/>
    <w:rsid w:val="00C42A7C"/>
    <w:rsid w:val="00C44252"/>
    <w:rsid w:val="00C4469D"/>
    <w:rsid w:val="00C45591"/>
    <w:rsid w:val="00C45864"/>
    <w:rsid w:val="00C45A75"/>
    <w:rsid w:val="00C46A61"/>
    <w:rsid w:val="00C46CE3"/>
    <w:rsid w:val="00C46D48"/>
    <w:rsid w:val="00C47A83"/>
    <w:rsid w:val="00C506BE"/>
    <w:rsid w:val="00C5087C"/>
    <w:rsid w:val="00C511F1"/>
    <w:rsid w:val="00C51900"/>
    <w:rsid w:val="00C51A2B"/>
    <w:rsid w:val="00C51DB7"/>
    <w:rsid w:val="00C52EC5"/>
    <w:rsid w:val="00C530B1"/>
    <w:rsid w:val="00C53C6C"/>
    <w:rsid w:val="00C53E08"/>
    <w:rsid w:val="00C5535D"/>
    <w:rsid w:val="00C559C3"/>
    <w:rsid w:val="00C55B03"/>
    <w:rsid w:val="00C5639A"/>
    <w:rsid w:val="00C60669"/>
    <w:rsid w:val="00C60671"/>
    <w:rsid w:val="00C621CB"/>
    <w:rsid w:val="00C631B1"/>
    <w:rsid w:val="00C632A1"/>
    <w:rsid w:val="00C63AE9"/>
    <w:rsid w:val="00C63D9B"/>
    <w:rsid w:val="00C64A17"/>
    <w:rsid w:val="00C66571"/>
    <w:rsid w:val="00C67944"/>
    <w:rsid w:val="00C67E32"/>
    <w:rsid w:val="00C70E78"/>
    <w:rsid w:val="00C715AC"/>
    <w:rsid w:val="00C71F77"/>
    <w:rsid w:val="00C7345F"/>
    <w:rsid w:val="00C7425B"/>
    <w:rsid w:val="00C749A4"/>
    <w:rsid w:val="00C7503E"/>
    <w:rsid w:val="00C752F6"/>
    <w:rsid w:val="00C758A1"/>
    <w:rsid w:val="00C76FF6"/>
    <w:rsid w:val="00C77C2E"/>
    <w:rsid w:val="00C80177"/>
    <w:rsid w:val="00C80286"/>
    <w:rsid w:val="00C804DF"/>
    <w:rsid w:val="00C805DB"/>
    <w:rsid w:val="00C8203F"/>
    <w:rsid w:val="00C82FC9"/>
    <w:rsid w:val="00C838B7"/>
    <w:rsid w:val="00C83C68"/>
    <w:rsid w:val="00C842CE"/>
    <w:rsid w:val="00C848F0"/>
    <w:rsid w:val="00C85CA0"/>
    <w:rsid w:val="00C87929"/>
    <w:rsid w:val="00C9020C"/>
    <w:rsid w:val="00C90639"/>
    <w:rsid w:val="00C90908"/>
    <w:rsid w:val="00C91689"/>
    <w:rsid w:val="00C91A8B"/>
    <w:rsid w:val="00C9357F"/>
    <w:rsid w:val="00C9534B"/>
    <w:rsid w:val="00C95E40"/>
    <w:rsid w:val="00C963C9"/>
    <w:rsid w:val="00C96E7E"/>
    <w:rsid w:val="00C96F06"/>
    <w:rsid w:val="00C9732F"/>
    <w:rsid w:val="00C9744A"/>
    <w:rsid w:val="00C97C32"/>
    <w:rsid w:val="00CA0150"/>
    <w:rsid w:val="00CA08CF"/>
    <w:rsid w:val="00CA0E85"/>
    <w:rsid w:val="00CA1B60"/>
    <w:rsid w:val="00CA1D7F"/>
    <w:rsid w:val="00CA2622"/>
    <w:rsid w:val="00CA33C9"/>
    <w:rsid w:val="00CA5199"/>
    <w:rsid w:val="00CA63C4"/>
    <w:rsid w:val="00CA73D7"/>
    <w:rsid w:val="00CB0D7E"/>
    <w:rsid w:val="00CB1572"/>
    <w:rsid w:val="00CB1F1E"/>
    <w:rsid w:val="00CB2B13"/>
    <w:rsid w:val="00CB5264"/>
    <w:rsid w:val="00CB55E0"/>
    <w:rsid w:val="00CB5C9C"/>
    <w:rsid w:val="00CB5E37"/>
    <w:rsid w:val="00CB634B"/>
    <w:rsid w:val="00CC018A"/>
    <w:rsid w:val="00CC119E"/>
    <w:rsid w:val="00CC1EDB"/>
    <w:rsid w:val="00CC339F"/>
    <w:rsid w:val="00CC3B7C"/>
    <w:rsid w:val="00CC417A"/>
    <w:rsid w:val="00CC4892"/>
    <w:rsid w:val="00CC544E"/>
    <w:rsid w:val="00CC69EE"/>
    <w:rsid w:val="00CC6DE6"/>
    <w:rsid w:val="00CD056D"/>
    <w:rsid w:val="00CD13F1"/>
    <w:rsid w:val="00CD1BD9"/>
    <w:rsid w:val="00CD1F01"/>
    <w:rsid w:val="00CD1F6F"/>
    <w:rsid w:val="00CD22FE"/>
    <w:rsid w:val="00CD3355"/>
    <w:rsid w:val="00CD3C3B"/>
    <w:rsid w:val="00CD3C96"/>
    <w:rsid w:val="00CD3E4F"/>
    <w:rsid w:val="00CD6076"/>
    <w:rsid w:val="00CD66F0"/>
    <w:rsid w:val="00CE0626"/>
    <w:rsid w:val="00CE0A68"/>
    <w:rsid w:val="00CE0DD4"/>
    <w:rsid w:val="00CE2517"/>
    <w:rsid w:val="00CE30EF"/>
    <w:rsid w:val="00CE3423"/>
    <w:rsid w:val="00CE3B90"/>
    <w:rsid w:val="00CE45D6"/>
    <w:rsid w:val="00CE4712"/>
    <w:rsid w:val="00CE5553"/>
    <w:rsid w:val="00CE577F"/>
    <w:rsid w:val="00CE57EC"/>
    <w:rsid w:val="00CE59DF"/>
    <w:rsid w:val="00CE6E0D"/>
    <w:rsid w:val="00CE6F45"/>
    <w:rsid w:val="00CF007A"/>
    <w:rsid w:val="00CF14C6"/>
    <w:rsid w:val="00CF1886"/>
    <w:rsid w:val="00CF1AEA"/>
    <w:rsid w:val="00CF1F33"/>
    <w:rsid w:val="00CF2AC8"/>
    <w:rsid w:val="00CF3EAA"/>
    <w:rsid w:val="00CF4380"/>
    <w:rsid w:val="00CF4916"/>
    <w:rsid w:val="00CF54C3"/>
    <w:rsid w:val="00CF60D5"/>
    <w:rsid w:val="00CF71C5"/>
    <w:rsid w:val="00CF76FC"/>
    <w:rsid w:val="00CF7B9D"/>
    <w:rsid w:val="00D0128A"/>
    <w:rsid w:val="00D01436"/>
    <w:rsid w:val="00D01B6C"/>
    <w:rsid w:val="00D02FEB"/>
    <w:rsid w:val="00D03398"/>
    <w:rsid w:val="00D0360E"/>
    <w:rsid w:val="00D03EA0"/>
    <w:rsid w:val="00D04B22"/>
    <w:rsid w:val="00D06EB1"/>
    <w:rsid w:val="00D07053"/>
    <w:rsid w:val="00D1009B"/>
    <w:rsid w:val="00D102B8"/>
    <w:rsid w:val="00D1111A"/>
    <w:rsid w:val="00D1148D"/>
    <w:rsid w:val="00D12366"/>
    <w:rsid w:val="00D128A4"/>
    <w:rsid w:val="00D1314D"/>
    <w:rsid w:val="00D13495"/>
    <w:rsid w:val="00D136EC"/>
    <w:rsid w:val="00D147E9"/>
    <w:rsid w:val="00D154BD"/>
    <w:rsid w:val="00D165E4"/>
    <w:rsid w:val="00D1798E"/>
    <w:rsid w:val="00D17C0B"/>
    <w:rsid w:val="00D2194B"/>
    <w:rsid w:val="00D23625"/>
    <w:rsid w:val="00D237C0"/>
    <w:rsid w:val="00D240B8"/>
    <w:rsid w:val="00D240FD"/>
    <w:rsid w:val="00D24CE1"/>
    <w:rsid w:val="00D25658"/>
    <w:rsid w:val="00D25BF5"/>
    <w:rsid w:val="00D26077"/>
    <w:rsid w:val="00D26A99"/>
    <w:rsid w:val="00D26DD7"/>
    <w:rsid w:val="00D27F66"/>
    <w:rsid w:val="00D305CD"/>
    <w:rsid w:val="00D3102F"/>
    <w:rsid w:val="00D311A9"/>
    <w:rsid w:val="00D331F9"/>
    <w:rsid w:val="00D33791"/>
    <w:rsid w:val="00D33872"/>
    <w:rsid w:val="00D338BF"/>
    <w:rsid w:val="00D33E9F"/>
    <w:rsid w:val="00D34B1A"/>
    <w:rsid w:val="00D3523C"/>
    <w:rsid w:val="00D356D1"/>
    <w:rsid w:val="00D35EA5"/>
    <w:rsid w:val="00D36F1F"/>
    <w:rsid w:val="00D402B4"/>
    <w:rsid w:val="00D40ACC"/>
    <w:rsid w:val="00D40B36"/>
    <w:rsid w:val="00D4143F"/>
    <w:rsid w:val="00D432C3"/>
    <w:rsid w:val="00D432EC"/>
    <w:rsid w:val="00D435F4"/>
    <w:rsid w:val="00D44E02"/>
    <w:rsid w:val="00D47154"/>
    <w:rsid w:val="00D503A8"/>
    <w:rsid w:val="00D50E84"/>
    <w:rsid w:val="00D5159B"/>
    <w:rsid w:val="00D52AFA"/>
    <w:rsid w:val="00D5327B"/>
    <w:rsid w:val="00D53A53"/>
    <w:rsid w:val="00D542BA"/>
    <w:rsid w:val="00D54A90"/>
    <w:rsid w:val="00D55631"/>
    <w:rsid w:val="00D5735E"/>
    <w:rsid w:val="00D57C47"/>
    <w:rsid w:val="00D6110C"/>
    <w:rsid w:val="00D61D3B"/>
    <w:rsid w:val="00D623C8"/>
    <w:rsid w:val="00D633C4"/>
    <w:rsid w:val="00D6373A"/>
    <w:rsid w:val="00D637F4"/>
    <w:rsid w:val="00D6584F"/>
    <w:rsid w:val="00D65FD6"/>
    <w:rsid w:val="00D66914"/>
    <w:rsid w:val="00D6691E"/>
    <w:rsid w:val="00D66B2F"/>
    <w:rsid w:val="00D67706"/>
    <w:rsid w:val="00D7156F"/>
    <w:rsid w:val="00D71986"/>
    <w:rsid w:val="00D71A20"/>
    <w:rsid w:val="00D71B07"/>
    <w:rsid w:val="00D71CB3"/>
    <w:rsid w:val="00D71FA4"/>
    <w:rsid w:val="00D7249F"/>
    <w:rsid w:val="00D72656"/>
    <w:rsid w:val="00D72856"/>
    <w:rsid w:val="00D728AB"/>
    <w:rsid w:val="00D7357B"/>
    <w:rsid w:val="00D73A09"/>
    <w:rsid w:val="00D752B1"/>
    <w:rsid w:val="00D75A3D"/>
    <w:rsid w:val="00D761D2"/>
    <w:rsid w:val="00D768DF"/>
    <w:rsid w:val="00D769CE"/>
    <w:rsid w:val="00D801C0"/>
    <w:rsid w:val="00D80302"/>
    <w:rsid w:val="00D8106E"/>
    <w:rsid w:val="00D8311D"/>
    <w:rsid w:val="00D832D0"/>
    <w:rsid w:val="00D83A2B"/>
    <w:rsid w:val="00D83A5A"/>
    <w:rsid w:val="00D852C9"/>
    <w:rsid w:val="00D85BC7"/>
    <w:rsid w:val="00D85CBE"/>
    <w:rsid w:val="00D9024A"/>
    <w:rsid w:val="00D9164A"/>
    <w:rsid w:val="00D91D73"/>
    <w:rsid w:val="00D94250"/>
    <w:rsid w:val="00D95196"/>
    <w:rsid w:val="00D962FD"/>
    <w:rsid w:val="00D97203"/>
    <w:rsid w:val="00D97F58"/>
    <w:rsid w:val="00DA1673"/>
    <w:rsid w:val="00DA1AA1"/>
    <w:rsid w:val="00DA1DEB"/>
    <w:rsid w:val="00DA213A"/>
    <w:rsid w:val="00DA2AD8"/>
    <w:rsid w:val="00DA2F91"/>
    <w:rsid w:val="00DA4476"/>
    <w:rsid w:val="00DA4647"/>
    <w:rsid w:val="00DA47F3"/>
    <w:rsid w:val="00DA6677"/>
    <w:rsid w:val="00DA71BA"/>
    <w:rsid w:val="00DA78B0"/>
    <w:rsid w:val="00DB0E97"/>
    <w:rsid w:val="00DB0EEF"/>
    <w:rsid w:val="00DB1F09"/>
    <w:rsid w:val="00DB213C"/>
    <w:rsid w:val="00DB249A"/>
    <w:rsid w:val="00DB3002"/>
    <w:rsid w:val="00DB3305"/>
    <w:rsid w:val="00DB445D"/>
    <w:rsid w:val="00DB471F"/>
    <w:rsid w:val="00DB47D5"/>
    <w:rsid w:val="00DB4BA3"/>
    <w:rsid w:val="00DB61F9"/>
    <w:rsid w:val="00DB660D"/>
    <w:rsid w:val="00DB6C88"/>
    <w:rsid w:val="00DB789A"/>
    <w:rsid w:val="00DB7D55"/>
    <w:rsid w:val="00DC0733"/>
    <w:rsid w:val="00DC1FB2"/>
    <w:rsid w:val="00DC2312"/>
    <w:rsid w:val="00DC27EF"/>
    <w:rsid w:val="00DC33FE"/>
    <w:rsid w:val="00DC377A"/>
    <w:rsid w:val="00DC527B"/>
    <w:rsid w:val="00DC5E11"/>
    <w:rsid w:val="00DC6499"/>
    <w:rsid w:val="00DC6793"/>
    <w:rsid w:val="00DC7060"/>
    <w:rsid w:val="00DD0AC8"/>
    <w:rsid w:val="00DD17C9"/>
    <w:rsid w:val="00DD20CB"/>
    <w:rsid w:val="00DD3D1B"/>
    <w:rsid w:val="00DD3DAE"/>
    <w:rsid w:val="00DD5979"/>
    <w:rsid w:val="00DD6615"/>
    <w:rsid w:val="00DD7731"/>
    <w:rsid w:val="00DD7E54"/>
    <w:rsid w:val="00DD7FE9"/>
    <w:rsid w:val="00DE015D"/>
    <w:rsid w:val="00DE0582"/>
    <w:rsid w:val="00DE0738"/>
    <w:rsid w:val="00DE341A"/>
    <w:rsid w:val="00DE4847"/>
    <w:rsid w:val="00DE5062"/>
    <w:rsid w:val="00DE52C7"/>
    <w:rsid w:val="00DE559E"/>
    <w:rsid w:val="00DE7169"/>
    <w:rsid w:val="00DE7188"/>
    <w:rsid w:val="00DF0097"/>
    <w:rsid w:val="00DF0C50"/>
    <w:rsid w:val="00DF17D8"/>
    <w:rsid w:val="00DF22FE"/>
    <w:rsid w:val="00DF2826"/>
    <w:rsid w:val="00DF316D"/>
    <w:rsid w:val="00DF405C"/>
    <w:rsid w:val="00DF4321"/>
    <w:rsid w:val="00DF49E0"/>
    <w:rsid w:val="00DF549A"/>
    <w:rsid w:val="00DF61DA"/>
    <w:rsid w:val="00DF6B32"/>
    <w:rsid w:val="00DF7D39"/>
    <w:rsid w:val="00DF7E01"/>
    <w:rsid w:val="00E001D8"/>
    <w:rsid w:val="00E003AA"/>
    <w:rsid w:val="00E01A55"/>
    <w:rsid w:val="00E0265B"/>
    <w:rsid w:val="00E026BC"/>
    <w:rsid w:val="00E03C3B"/>
    <w:rsid w:val="00E03E61"/>
    <w:rsid w:val="00E04BEB"/>
    <w:rsid w:val="00E04C07"/>
    <w:rsid w:val="00E04EA5"/>
    <w:rsid w:val="00E05583"/>
    <w:rsid w:val="00E05E95"/>
    <w:rsid w:val="00E06787"/>
    <w:rsid w:val="00E06AEE"/>
    <w:rsid w:val="00E06F58"/>
    <w:rsid w:val="00E06FB4"/>
    <w:rsid w:val="00E07E0D"/>
    <w:rsid w:val="00E11A02"/>
    <w:rsid w:val="00E13260"/>
    <w:rsid w:val="00E1381A"/>
    <w:rsid w:val="00E13938"/>
    <w:rsid w:val="00E14496"/>
    <w:rsid w:val="00E15CFE"/>
    <w:rsid w:val="00E1625C"/>
    <w:rsid w:val="00E16CEA"/>
    <w:rsid w:val="00E17048"/>
    <w:rsid w:val="00E17AF3"/>
    <w:rsid w:val="00E21C61"/>
    <w:rsid w:val="00E2292E"/>
    <w:rsid w:val="00E23046"/>
    <w:rsid w:val="00E23BE5"/>
    <w:rsid w:val="00E24E1D"/>
    <w:rsid w:val="00E255D4"/>
    <w:rsid w:val="00E25CBF"/>
    <w:rsid w:val="00E26C2E"/>
    <w:rsid w:val="00E27612"/>
    <w:rsid w:val="00E27A98"/>
    <w:rsid w:val="00E30DD0"/>
    <w:rsid w:val="00E32069"/>
    <w:rsid w:val="00E32D74"/>
    <w:rsid w:val="00E32DE3"/>
    <w:rsid w:val="00E33161"/>
    <w:rsid w:val="00E3518F"/>
    <w:rsid w:val="00E3561E"/>
    <w:rsid w:val="00E35F6A"/>
    <w:rsid w:val="00E36126"/>
    <w:rsid w:val="00E36750"/>
    <w:rsid w:val="00E369EA"/>
    <w:rsid w:val="00E374B2"/>
    <w:rsid w:val="00E37D15"/>
    <w:rsid w:val="00E40225"/>
    <w:rsid w:val="00E40807"/>
    <w:rsid w:val="00E416C8"/>
    <w:rsid w:val="00E42C33"/>
    <w:rsid w:val="00E42C60"/>
    <w:rsid w:val="00E4317C"/>
    <w:rsid w:val="00E43AA8"/>
    <w:rsid w:val="00E44749"/>
    <w:rsid w:val="00E447DE"/>
    <w:rsid w:val="00E44B2A"/>
    <w:rsid w:val="00E45BC4"/>
    <w:rsid w:val="00E47575"/>
    <w:rsid w:val="00E500CA"/>
    <w:rsid w:val="00E5096E"/>
    <w:rsid w:val="00E50C62"/>
    <w:rsid w:val="00E51041"/>
    <w:rsid w:val="00E51F1E"/>
    <w:rsid w:val="00E521CA"/>
    <w:rsid w:val="00E529A9"/>
    <w:rsid w:val="00E5307D"/>
    <w:rsid w:val="00E54318"/>
    <w:rsid w:val="00E5465F"/>
    <w:rsid w:val="00E555EA"/>
    <w:rsid w:val="00E55750"/>
    <w:rsid w:val="00E55C6F"/>
    <w:rsid w:val="00E5621F"/>
    <w:rsid w:val="00E56399"/>
    <w:rsid w:val="00E56499"/>
    <w:rsid w:val="00E576BE"/>
    <w:rsid w:val="00E57FD8"/>
    <w:rsid w:val="00E600F3"/>
    <w:rsid w:val="00E60D46"/>
    <w:rsid w:val="00E61C42"/>
    <w:rsid w:val="00E63B9B"/>
    <w:rsid w:val="00E63E97"/>
    <w:rsid w:val="00E64536"/>
    <w:rsid w:val="00E6455A"/>
    <w:rsid w:val="00E64563"/>
    <w:rsid w:val="00E646DD"/>
    <w:rsid w:val="00E656CD"/>
    <w:rsid w:val="00E65861"/>
    <w:rsid w:val="00E664E5"/>
    <w:rsid w:val="00E66B8C"/>
    <w:rsid w:val="00E66E10"/>
    <w:rsid w:val="00E67BF5"/>
    <w:rsid w:val="00E7022F"/>
    <w:rsid w:val="00E7030B"/>
    <w:rsid w:val="00E7146D"/>
    <w:rsid w:val="00E7150C"/>
    <w:rsid w:val="00E7165F"/>
    <w:rsid w:val="00E73107"/>
    <w:rsid w:val="00E741F6"/>
    <w:rsid w:val="00E745BB"/>
    <w:rsid w:val="00E7510A"/>
    <w:rsid w:val="00E75A7A"/>
    <w:rsid w:val="00E766DC"/>
    <w:rsid w:val="00E77602"/>
    <w:rsid w:val="00E77AFE"/>
    <w:rsid w:val="00E77FC1"/>
    <w:rsid w:val="00E80708"/>
    <w:rsid w:val="00E81985"/>
    <w:rsid w:val="00E81B27"/>
    <w:rsid w:val="00E82B42"/>
    <w:rsid w:val="00E82CDD"/>
    <w:rsid w:val="00E836B9"/>
    <w:rsid w:val="00E845A3"/>
    <w:rsid w:val="00E84986"/>
    <w:rsid w:val="00E84CED"/>
    <w:rsid w:val="00E85885"/>
    <w:rsid w:val="00E859E0"/>
    <w:rsid w:val="00E87252"/>
    <w:rsid w:val="00E8795D"/>
    <w:rsid w:val="00E92570"/>
    <w:rsid w:val="00E927A9"/>
    <w:rsid w:val="00E929F1"/>
    <w:rsid w:val="00E92C5B"/>
    <w:rsid w:val="00E93204"/>
    <w:rsid w:val="00E93282"/>
    <w:rsid w:val="00E94982"/>
    <w:rsid w:val="00E949D3"/>
    <w:rsid w:val="00E9614B"/>
    <w:rsid w:val="00E964D5"/>
    <w:rsid w:val="00E96EC8"/>
    <w:rsid w:val="00E97090"/>
    <w:rsid w:val="00E97925"/>
    <w:rsid w:val="00EA00B3"/>
    <w:rsid w:val="00EA0D1B"/>
    <w:rsid w:val="00EA10B4"/>
    <w:rsid w:val="00EA41A0"/>
    <w:rsid w:val="00EA4AF2"/>
    <w:rsid w:val="00EA52BA"/>
    <w:rsid w:val="00EA5F33"/>
    <w:rsid w:val="00EA764E"/>
    <w:rsid w:val="00EA7E78"/>
    <w:rsid w:val="00EB0A6B"/>
    <w:rsid w:val="00EB0D40"/>
    <w:rsid w:val="00EB13C7"/>
    <w:rsid w:val="00EB3CC4"/>
    <w:rsid w:val="00EB3F6E"/>
    <w:rsid w:val="00EB5773"/>
    <w:rsid w:val="00EB5829"/>
    <w:rsid w:val="00EB58B4"/>
    <w:rsid w:val="00EB65BC"/>
    <w:rsid w:val="00EB7D63"/>
    <w:rsid w:val="00EC0328"/>
    <w:rsid w:val="00EC0A45"/>
    <w:rsid w:val="00EC156E"/>
    <w:rsid w:val="00EC1716"/>
    <w:rsid w:val="00EC17F7"/>
    <w:rsid w:val="00EC1A03"/>
    <w:rsid w:val="00EC1BC9"/>
    <w:rsid w:val="00EC4EE6"/>
    <w:rsid w:val="00EC4F58"/>
    <w:rsid w:val="00EC578E"/>
    <w:rsid w:val="00EC5E12"/>
    <w:rsid w:val="00EC6310"/>
    <w:rsid w:val="00EC6B3D"/>
    <w:rsid w:val="00EC6EA7"/>
    <w:rsid w:val="00ED1265"/>
    <w:rsid w:val="00ED199B"/>
    <w:rsid w:val="00ED2426"/>
    <w:rsid w:val="00ED4411"/>
    <w:rsid w:val="00ED4716"/>
    <w:rsid w:val="00ED4857"/>
    <w:rsid w:val="00ED5786"/>
    <w:rsid w:val="00ED5958"/>
    <w:rsid w:val="00ED5D3F"/>
    <w:rsid w:val="00ED736A"/>
    <w:rsid w:val="00ED737D"/>
    <w:rsid w:val="00ED7485"/>
    <w:rsid w:val="00EE0D6B"/>
    <w:rsid w:val="00EE186B"/>
    <w:rsid w:val="00EE20DA"/>
    <w:rsid w:val="00EE4834"/>
    <w:rsid w:val="00EE50FF"/>
    <w:rsid w:val="00EE587C"/>
    <w:rsid w:val="00EE6082"/>
    <w:rsid w:val="00EE6320"/>
    <w:rsid w:val="00EE68CF"/>
    <w:rsid w:val="00EE7802"/>
    <w:rsid w:val="00EF0F6C"/>
    <w:rsid w:val="00EF1EB0"/>
    <w:rsid w:val="00EF21D6"/>
    <w:rsid w:val="00EF2BDA"/>
    <w:rsid w:val="00EF3DA7"/>
    <w:rsid w:val="00EF4C2F"/>
    <w:rsid w:val="00EF4D47"/>
    <w:rsid w:val="00EF5034"/>
    <w:rsid w:val="00EF611C"/>
    <w:rsid w:val="00EF6426"/>
    <w:rsid w:val="00EF688C"/>
    <w:rsid w:val="00EF68AF"/>
    <w:rsid w:val="00EF6E5D"/>
    <w:rsid w:val="00EF6F36"/>
    <w:rsid w:val="00EF71DC"/>
    <w:rsid w:val="00EF7451"/>
    <w:rsid w:val="00F00326"/>
    <w:rsid w:val="00F0208D"/>
    <w:rsid w:val="00F0231E"/>
    <w:rsid w:val="00F02C2F"/>
    <w:rsid w:val="00F03773"/>
    <w:rsid w:val="00F04FEA"/>
    <w:rsid w:val="00F05105"/>
    <w:rsid w:val="00F0519E"/>
    <w:rsid w:val="00F05C70"/>
    <w:rsid w:val="00F06B3B"/>
    <w:rsid w:val="00F06FD7"/>
    <w:rsid w:val="00F07595"/>
    <w:rsid w:val="00F07942"/>
    <w:rsid w:val="00F07A93"/>
    <w:rsid w:val="00F07D36"/>
    <w:rsid w:val="00F10447"/>
    <w:rsid w:val="00F10705"/>
    <w:rsid w:val="00F107AC"/>
    <w:rsid w:val="00F11047"/>
    <w:rsid w:val="00F114C6"/>
    <w:rsid w:val="00F11BDB"/>
    <w:rsid w:val="00F11BDC"/>
    <w:rsid w:val="00F130A1"/>
    <w:rsid w:val="00F1334F"/>
    <w:rsid w:val="00F13DED"/>
    <w:rsid w:val="00F13EEF"/>
    <w:rsid w:val="00F14251"/>
    <w:rsid w:val="00F143A1"/>
    <w:rsid w:val="00F14B1A"/>
    <w:rsid w:val="00F14DC3"/>
    <w:rsid w:val="00F15AAD"/>
    <w:rsid w:val="00F15DDD"/>
    <w:rsid w:val="00F21868"/>
    <w:rsid w:val="00F243DB"/>
    <w:rsid w:val="00F2554A"/>
    <w:rsid w:val="00F255CB"/>
    <w:rsid w:val="00F26491"/>
    <w:rsid w:val="00F26D85"/>
    <w:rsid w:val="00F27B36"/>
    <w:rsid w:val="00F27EA3"/>
    <w:rsid w:val="00F3048B"/>
    <w:rsid w:val="00F30EA7"/>
    <w:rsid w:val="00F31518"/>
    <w:rsid w:val="00F31B69"/>
    <w:rsid w:val="00F31FDC"/>
    <w:rsid w:val="00F3216E"/>
    <w:rsid w:val="00F3225C"/>
    <w:rsid w:val="00F32D55"/>
    <w:rsid w:val="00F3455A"/>
    <w:rsid w:val="00F34760"/>
    <w:rsid w:val="00F34916"/>
    <w:rsid w:val="00F3500F"/>
    <w:rsid w:val="00F350D1"/>
    <w:rsid w:val="00F360F4"/>
    <w:rsid w:val="00F36EED"/>
    <w:rsid w:val="00F3764F"/>
    <w:rsid w:val="00F37D04"/>
    <w:rsid w:val="00F40843"/>
    <w:rsid w:val="00F427FE"/>
    <w:rsid w:val="00F428FB"/>
    <w:rsid w:val="00F42944"/>
    <w:rsid w:val="00F42FB4"/>
    <w:rsid w:val="00F43954"/>
    <w:rsid w:val="00F43AEA"/>
    <w:rsid w:val="00F44180"/>
    <w:rsid w:val="00F46FFD"/>
    <w:rsid w:val="00F4722D"/>
    <w:rsid w:val="00F50ABF"/>
    <w:rsid w:val="00F5168B"/>
    <w:rsid w:val="00F51A83"/>
    <w:rsid w:val="00F51FE1"/>
    <w:rsid w:val="00F52E8A"/>
    <w:rsid w:val="00F53185"/>
    <w:rsid w:val="00F53A9B"/>
    <w:rsid w:val="00F5458F"/>
    <w:rsid w:val="00F55C8C"/>
    <w:rsid w:val="00F56591"/>
    <w:rsid w:val="00F60A1B"/>
    <w:rsid w:val="00F636CE"/>
    <w:rsid w:val="00F6379C"/>
    <w:rsid w:val="00F637E5"/>
    <w:rsid w:val="00F64334"/>
    <w:rsid w:val="00F6446C"/>
    <w:rsid w:val="00F647E6"/>
    <w:rsid w:val="00F653FA"/>
    <w:rsid w:val="00F65B17"/>
    <w:rsid w:val="00F70B64"/>
    <w:rsid w:val="00F717AC"/>
    <w:rsid w:val="00F723E2"/>
    <w:rsid w:val="00F734A9"/>
    <w:rsid w:val="00F7435A"/>
    <w:rsid w:val="00F743E2"/>
    <w:rsid w:val="00F74CC2"/>
    <w:rsid w:val="00F7581D"/>
    <w:rsid w:val="00F764FC"/>
    <w:rsid w:val="00F767DD"/>
    <w:rsid w:val="00F8023F"/>
    <w:rsid w:val="00F8059B"/>
    <w:rsid w:val="00F807F9"/>
    <w:rsid w:val="00F808FB"/>
    <w:rsid w:val="00F80995"/>
    <w:rsid w:val="00F80CB8"/>
    <w:rsid w:val="00F80FC1"/>
    <w:rsid w:val="00F8167A"/>
    <w:rsid w:val="00F81709"/>
    <w:rsid w:val="00F81DE0"/>
    <w:rsid w:val="00F8224F"/>
    <w:rsid w:val="00F822E3"/>
    <w:rsid w:val="00F82499"/>
    <w:rsid w:val="00F82850"/>
    <w:rsid w:val="00F82DEE"/>
    <w:rsid w:val="00F83DA1"/>
    <w:rsid w:val="00F85426"/>
    <w:rsid w:val="00F8656B"/>
    <w:rsid w:val="00F865AD"/>
    <w:rsid w:val="00F86B28"/>
    <w:rsid w:val="00F877CF"/>
    <w:rsid w:val="00F90605"/>
    <w:rsid w:val="00F90DED"/>
    <w:rsid w:val="00F91564"/>
    <w:rsid w:val="00F915DA"/>
    <w:rsid w:val="00F921DA"/>
    <w:rsid w:val="00F9261B"/>
    <w:rsid w:val="00F92F6B"/>
    <w:rsid w:val="00F935B7"/>
    <w:rsid w:val="00F940E7"/>
    <w:rsid w:val="00F9508E"/>
    <w:rsid w:val="00F952A0"/>
    <w:rsid w:val="00F95868"/>
    <w:rsid w:val="00F95D14"/>
    <w:rsid w:val="00F9600D"/>
    <w:rsid w:val="00F97FE4"/>
    <w:rsid w:val="00FA01B9"/>
    <w:rsid w:val="00FA08B7"/>
    <w:rsid w:val="00FA0E5B"/>
    <w:rsid w:val="00FA0FC9"/>
    <w:rsid w:val="00FA3516"/>
    <w:rsid w:val="00FA4066"/>
    <w:rsid w:val="00FA4504"/>
    <w:rsid w:val="00FA515E"/>
    <w:rsid w:val="00FA5963"/>
    <w:rsid w:val="00FA5CA8"/>
    <w:rsid w:val="00FA5CD1"/>
    <w:rsid w:val="00FA5D9C"/>
    <w:rsid w:val="00FA5F03"/>
    <w:rsid w:val="00FA6B3E"/>
    <w:rsid w:val="00FA74EE"/>
    <w:rsid w:val="00FA7A07"/>
    <w:rsid w:val="00FA7DDF"/>
    <w:rsid w:val="00FB0AA2"/>
    <w:rsid w:val="00FB0CBF"/>
    <w:rsid w:val="00FB0DDA"/>
    <w:rsid w:val="00FB2C1B"/>
    <w:rsid w:val="00FB2DCF"/>
    <w:rsid w:val="00FB3037"/>
    <w:rsid w:val="00FB3B4C"/>
    <w:rsid w:val="00FB3BF9"/>
    <w:rsid w:val="00FB45E6"/>
    <w:rsid w:val="00FB475D"/>
    <w:rsid w:val="00FB4CBC"/>
    <w:rsid w:val="00FB575B"/>
    <w:rsid w:val="00FB645C"/>
    <w:rsid w:val="00FB68A3"/>
    <w:rsid w:val="00FB6CC4"/>
    <w:rsid w:val="00FB7483"/>
    <w:rsid w:val="00FB7C60"/>
    <w:rsid w:val="00FC1573"/>
    <w:rsid w:val="00FC1582"/>
    <w:rsid w:val="00FC290B"/>
    <w:rsid w:val="00FC2FBF"/>
    <w:rsid w:val="00FC3BF2"/>
    <w:rsid w:val="00FC4E8E"/>
    <w:rsid w:val="00FC616D"/>
    <w:rsid w:val="00FD0EEF"/>
    <w:rsid w:val="00FD1001"/>
    <w:rsid w:val="00FD1043"/>
    <w:rsid w:val="00FD2278"/>
    <w:rsid w:val="00FD2F11"/>
    <w:rsid w:val="00FD3C4F"/>
    <w:rsid w:val="00FD4915"/>
    <w:rsid w:val="00FD4D36"/>
    <w:rsid w:val="00FD50C2"/>
    <w:rsid w:val="00FD53E3"/>
    <w:rsid w:val="00FD56F5"/>
    <w:rsid w:val="00FD5769"/>
    <w:rsid w:val="00FD5F7E"/>
    <w:rsid w:val="00FD6164"/>
    <w:rsid w:val="00FD6B5B"/>
    <w:rsid w:val="00FD718A"/>
    <w:rsid w:val="00FD7A31"/>
    <w:rsid w:val="00FE020A"/>
    <w:rsid w:val="00FE05A8"/>
    <w:rsid w:val="00FE08E3"/>
    <w:rsid w:val="00FE0CFA"/>
    <w:rsid w:val="00FE17DA"/>
    <w:rsid w:val="00FE2F4E"/>
    <w:rsid w:val="00FE364A"/>
    <w:rsid w:val="00FE4A9D"/>
    <w:rsid w:val="00FE5C93"/>
    <w:rsid w:val="00FE6852"/>
    <w:rsid w:val="00FE7165"/>
    <w:rsid w:val="00FE724B"/>
    <w:rsid w:val="00FF0329"/>
    <w:rsid w:val="00FF2430"/>
    <w:rsid w:val="00FF27E8"/>
    <w:rsid w:val="00FF2ACA"/>
    <w:rsid w:val="00FF33A0"/>
    <w:rsid w:val="00FF3AA3"/>
    <w:rsid w:val="00FF3FF3"/>
    <w:rsid w:val="00FF455E"/>
    <w:rsid w:val="00FF45B4"/>
    <w:rsid w:val="00FF554B"/>
    <w:rsid w:val="00FF5B07"/>
    <w:rsid w:val="00FF6416"/>
    <w:rsid w:val="00FF680E"/>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3396C9B6-710A-40BE-9D94-FA86D7CB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B3305"/>
    <w:pPr>
      <w:jc w:val="both"/>
    </w:pPr>
    <w:rPr>
      <w:sz w:val="24"/>
      <w:szCs w:val="24"/>
    </w:rPr>
  </w:style>
  <w:style w:type="paragraph" w:styleId="11">
    <w:name w:val="heading 1"/>
    <w:aliases w:val="H1,h1,Глава 1"/>
    <w:basedOn w:val="a1"/>
    <w:next w:val="a1"/>
    <w:link w:val="12"/>
    <w:uiPriority w:val="9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9"/>
    <w:qFormat/>
    <w:rsid w:val="00C024D4"/>
    <w:pPr>
      <w:keepNext/>
      <w:jc w:val="center"/>
      <w:outlineLvl w:val="1"/>
    </w:pPr>
    <w:rPr>
      <w:b/>
      <w:bCs/>
    </w:rPr>
  </w:style>
  <w:style w:type="paragraph" w:styleId="30">
    <w:name w:val="heading 3"/>
    <w:aliases w:val="h3,Gliederung3 Char,Gliederung3,H3,Çàãîëîâîê 3"/>
    <w:basedOn w:val="a1"/>
    <w:next w:val="a1"/>
    <w:link w:val="31"/>
    <w:uiPriority w:val="99"/>
    <w:qFormat/>
    <w:rsid w:val="00C024D4"/>
    <w:pPr>
      <w:keepNext/>
      <w:spacing w:before="240" w:after="60"/>
      <w:outlineLvl w:val="2"/>
    </w:pPr>
    <w:rPr>
      <w:rFonts w:ascii="Arial" w:hAnsi="Arial"/>
      <w:b/>
      <w:szCs w:val="20"/>
    </w:rPr>
  </w:style>
  <w:style w:type="paragraph" w:styleId="40">
    <w:name w:val="heading 4"/>
    <w:basedOn w:val="a1"/>
    <w:next w:val="a1"/>
    <w:link w:val="41"/>
    <w:uiPriority w:val="99"/>
    <w:qFormat/>
    <w:rsid w:val="00C024D4"/>
    <w:pPr>
      <w:keepNext/>
      <w:spacing w:before="240" w:after="60"/>
      <w:outlineLvl w:val="3"/>
    </w:pPr>
    <w:rPr>
      <w:rFonts w:ascii="Arial" w:hAnsi="Arial"/>
      <w:szCs w:val="20"/>
    </w:rPr>
  </w:style>
  <w:style w:type="paragraph" w:styleId="5">
    <w:name w:val="heading 5"/>
    <w:basedOn w:val="a1"/>
    <w:next w:val="a1"/>
    <w:link w:val="50"/>
    <w:uiPriority w:val="99"/>
    <w:qFormat/>
    <w:rsid w:val="00C024D4"/>
    <w:pPr>
      <w:spacing w:before="240" w:after="60"/>
      <w:outlineLvl w:val="4"/>
    </w:pPr>
    <w:rPr>
      <w:sz w:val="22"/>
      <w:szCs w:val="20"/>
    </w:rPr>
  </w:style>
  <w:style w:type="paragraph" w:styleId="6">
    <w:name w:val="heading 6"/>
    <w:basedOn w:val="a1"/>
    <w:next w:val="a1"/>
    <w:link w:val="60"/>
    <w:uiPriority w:val="99"/>
    <w:qFormat/>
    <w:rsid w:val="00C024D4"/>
    <w:pPr>
      <w:spacing w:before="240" w:after="60"/>
      <w:outlineLvl w:val="5"/>
    </w:pPr>
    <w:rPr>
      <w:i/>
      <w:sz w:val="22"/>
      <w:szCs w:val="20"/>
    </w:rPr>
  </w:style>
  <w:style w:type="paragraph" w:styleId="7">
    <w:name w:val="heading 7"/>
    <w:basedOn w:val="a1"/>
    <w:next w:val="a1"/>
    <w:link w:val="70"/>
    <w:uiPriority w:val="99"/>
    <w:qFormat/>
    <w:rsid w:val="00C024D4"/>
    <w:pPr>
      <w:spacing w:before="240" w:after="60"/>
      <w:outlineLvl w:val="6"/>
    </w:pPr>
    <w:rPr>
      <w:rFonts w:ascii="Arial" w:hAnsi="Arial"/>
      <w:sz w:val="20"/>
      <w:szCs w:val="20"/>
    </w:rPr>
  </w:style>
  <w:style w:type="paragraph" w:styleId="8">
    <w:name w:val="heading 8"/>
    <w:basedOn w:val="a1"/>
    <w:next w:val="a1"/>
    <w:link w:val="80"/>
    <w:uiPriority w:val="99"/>
    <w:qFormat/>
    <w:rsid w:val="00C024D4"/>
    <w:pPr>
      <w:spacing w:before="240" w:after="60"/>
      <w:outlineLvl w:val="7"/>
    </w:pPr>
    <w:rPr>
      <w:rFonts w:ascii="Arial" w:hAnsi="Arial"/>
      <w:i/>
      <w:sz w:val="20"/>
      <w:szCs w:val="20"/>
    </w:rPr>
  </w:style>
  <w:style w:type="paragraph" w:styleId="9">
    <w:name w:val="heading 9"/>
    <w:basedOn w:val="a1"/>
    <w:next w:val="a1"/>
    <w:link w:val="90"/>
    <w:uiPriority w:val="99"/>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H1 Знак,h1 Знак,Глава 1 Знак"/>
    <w:link w:val="11"/>
    <w:uiPriority w:val="99"/>
    <w:locked/>
    <w:rsid w:val="00C024D4"/>
    <w:rPr>
      <w:rFonts w:cs="Times New Roman"/>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uiPriority w:val="99"/>
    <w:locked/>
    <w:rsid w:val="00C024D4"/>
    <w:rPr>
      <w:rFonts w:cs="Times New Roman"/>
      <w:b/>
      <w:sz w:val="24"/>
    </w:rPr>
  </w:style>
  <w:style w:type="character" w:customStyle="1" w:styleId="31">
    <w:name w:val="Заголовок 3 Знак1"/>
    <w:aliases w:val="h3 Знак,Gliederung3 Char Знак,Gliederung3 Знак,H3 Знак,Çàãîëîâîê 3 Знак"/>
    <w:link w:val="30"/>
    <w:uiPriority w:val="99"/>
    <w:locked/>
    <w:rsid w:val="00C024D4"/>
    <w:rPr>
      <w:rFonts w:ascii="Arial" w:hAnsi="Arial" w:cs="Times New Roman"/>
      <w:b/>
      <w:sz w:val="24"/>
    </w:rPr>
  </w:style>
  <w:style w:type="character" w:customStyle="1" w:styleId="41">
    <w:name w:val="Заголовок 4 Знак"/>
    <w:link w:val="40"/>
    <w:uiPriority w:val="99"/>
    <w:locked/>
    <w:rsid w:val="00C024D4"/>
    <w:rPr>
      <w:rFonts w:ascii="Arial" w:hAnsi="Arial" w:cs="Times New Roman"/>
      <w:sz w:val="24"/>
    </w:rPr>
  </w:style>
  <w:style w:type="character" w:customStyle="1" w:styleId="50">
    <w:name w:val="Заголовок 5 Знак"/>
    <w:link w:val="5"/>
    <w:uiPriority w:val="99"/>
    <w:locked/>
    <w:rsid w:val="00C024D4"/>
    <w:rPr>
      <w:rFonts w:cs="Times New Roman"/>
      <w:sz w:val="22"/>
    </w:rPr>
  </w:style>
  <w:style w:type="character" w:customStyle="1" w:styleId="60">
    <w:name w:val="Заголовок 6 Знак"/>
    <w:link w:val="6"/>
    <w:uiPriority w:val="99"/>
    <w:locked/>
    <w:rsid w:val="00C024D4"/>
    <w:rPr>
      <w:rFonts w:cs="Times New Roman"/>
      <w:i/>
      <w:sz w:val="22"/>
    </w:rPr>
  </w:style>
  <w:style w:type="character" w:customStyle="1" w:styleId="70">
    <w:name w:val="Заголовок 7 Знак"/>
    <w:link w:val="7"/>
    <w:uiPriority w:val="99"/>
    <w:locked/>
    <w:rsid w:val="00C024D4"/>
    <w:rPr>
      <w:rFonts w:ascii="Arial" w:hAnsi="Arial" w:cs="Times New Roman"/>
    </w:rPr>
  </w:style>
  <w:style w:type="character" w:customStyle="1" w:styleId="80">
    <w:name w:val="Заголовок 8 Знак"/>
    <w:link w:val="8"/>
    <w:uiPriority w:val="99"/>
    <w:locked/>
    <w:rsid w:val="00C024D4"/>
    <w:rPr>
      <w:rFonts w:ascii="Arial" w:hAnsi="Arial" w:cs="Times New Roman"/>
      <w:i/>
    </w:rPr>
  </w:style>
  <w:style w:type="character" w:customStyle="1" w:styleId="90">
    <w:name w:val="Заголовок 9 Знак"/>
    <w:link w:val="9"/>
    <w:uiPriority w:val="99"/>
    <w:locked/>
    <w:rsid w:val="00C024D4"/>
    <w:rPr>
      <w:rFonts w:ascii="Arial" w:hAnsi="Arial" w:cs="Times New Roman"/>
      <w:b/>
      <w:i/>
      <w:sz w:val="18"/>
    </w:rPr>
  </w:style>
  <w:style w:type="paragraph" w:styleId="a5">
    <w:name w:val="Body Text Indent"/>
    <w:aliases w:val="Основной текст 1"/>
    <w:basedOn w:val="a1"/>
    <w:link w:val="a6"/>
    <w:uiPriority w:val="99"/>
    <w:rsid w:val="00C024D4"/>
    <w:pPr>
      <w:ind w:left="5760"/>
    </w:pPr>
  </w:style>
  <w:style w:type="character" w:customStyle="1" w:styleId="a6">
    <w:name w:val="Основной текст с отступом Знак"/>
    <w:aliases w:val="Основной текст 1 Знак"/>
    <w:link w:val="a5"/>
    <w:uiPriority w:val="99"/>
    <w:locked/>
    <w:rsid w:val="00C024D4"/>
    <w:rPr>
      <w:rFonts w:cs="Times New Roman"/>
      <w:sz w:val="24"/>
    </w:rPr>
  </w:style>
  <w:style w:type="paragraph" w:customStyle="1" w:styleId="10">
    <w:name w:val="Стиль1"/>
    <w:basedOn w:val="a1"/>
    <w:uiPriority w:val="99"/>
    <w:rsid w:val="00C024D4"/>
    <w:pPr>
      <w:keepNext/>
      <w:keepLines/>
      <w:widowControl w:val="0"/>
      <w:numPr>
        <w:numId w:val="32"/>
      </w:numPr>
      <w:suppressLineNumbers/>
      <w:suppressAutoHyphens/>
      <w:spacing w:after="60"/>
    </w:pPr>
    <w:rPr>
      <w:b/>
      <w:sz w:val="28"/>
    </w:rPr>
  </w:style>
  <w:style w:type="paragraph" w:customStyle="1" w:styleId="20">
    <w:name w:val="Стиль2"/>
    <w:basedOn w:val="23"/>
    <w:uiPriority w:val="99"/>
    <w:rsid w:val="00C024D4"/>
    <w:pPr>
      <w:keepNext/>
      <w:keepLines/>
      <w:widowControl w:val="0"/>
      <w:numPr>
        <w:ilvl w:val="1"/>
        <w:numId w:val="32"/>
      </w:numPr>
      <w:suppressLineNumbers/>
      <w:suppressAutoHyphens/>
      <w:spacing w:after="60"/>
    </w:pPr>
    <w:rPr>
      <w:b/>
      <w:szCs w:val="20"/>
    </w:rPr>
  </w:style>
  <w:style w:type="paragraph" w:styleId="23">
    <w:name w:val="List Number 2"/>
    <w:basedOn w:val="a1"/>
    <w:uiPriority w:val="99"/>
    <w:rsid w:val="00C024D4"/>
    <w:pPr>
      <w:tabs>
        <w:tab w:val="num" w:pos="643"/>
      </w:tabs>
      <w:ind w:left="643" w:hanging="360"/>
    </w:pPr>
  </w:style>
  <w:style w:type="paragraph" w:customStyle="1" w:styleId="3">
    <w:name w:val="Стиль3 Знак"/>
    <w:basedOn w:val="24"/>
    <w:link w:val="310"/>
    <w:uiPriority w:val="99"/>
    <w:rsid w:val="00C024D4"/>
    <w:pPr>
      <w:widowControl w:val="0"/>
      <w:numPr>
        <w:ilvl w:val="2"/>
        <w:numId w:val="32"/>
      </w:numPr>
      <w:adjustRightInd w:val="0"/>
      <w:spacing w:after="0" w:line="240" w:lineRule="auto"/>
      <w:ind w:left="0"/>
      <w:textAlignment w:val="baseline"/>
    </w:pPr>
    <w:rPr>
      <w:szCs w:val="20"/>
    </w:rPr>
  </w:style>
  <w:style w:type="paragraph" w:styleId="24">
    <w:name w:val="Body Text Indent 2"/>
    <w:basedOn w:val="a1"/>
    <w:link w:val="25"/>
    <w:uiPriority w:val="99"/>
    <w:rsid w:val="00C024D4"/>
    <w:pPr>
      <w:spacing w:after="120" w:line="480" w:lineRule="auto"/>
      <w:ind w:left="283"/>
    </w:pPr>
  </w:style>
  <w:style w:type="character" w:customStyle="1" w:styleId="25">
    <w:name w:val="Основной текст с отступом 2 Знак"/>
    <w:link w:val="24"/>
    <w:uiPriority w:val="99"/>
    <w:locked/>
    <w:rsid w:val="00C024D4"/>
    <w:rPr>
      <w:rFonts w:cs="Times New Roman"/>
      <w:sz w:val="24"/>
    </w:rPr>
  </w:style>
  <w:style w:type="character" w:customStyle="1" w:styleId="310">
    <w:name w:val="Стиль3 Знак Знак1"/>
    <w:link w:val="3"/>
    <w:uiPriority w:val="99"/>
    <w:locked/>
    <w:rsid w:val="00154BBD"/>
    <w:rPr>
      <w:sz w:val="24"/>
      <w:szCs w:val="20"/>
    </w:rPr>
  </w:style>
  <w:style w:type="paragraph" w:customStyle="1" w:styleId="ConsNormal">
    <w:name w:val="ConsNormal"/>
    <w:link w:val="ConsNormal0"/>
    <w:uiPriority w:val="99"/>
    <w:rsid w:val="00C024D4"/>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uiPriority w:val="99"/>
    <w:locked/>
    <w:rsid w:val="000D2924"/>
    <w:rPr>
      <w:rFonts w:ascii="Arial" w:hAnsi="Arial" w:cs="Arial"/>
      <w:lang w:val="ru-RU" w:eastAsia="ru-RU" w:bidi="ar-SA"/>
    </w:rPr>
  </w:style>
  <w:style w:type="character" w:styleId="a7">
    <w:name w:val="Hyperlink"/>
    <w:uiPriority w:val="99"/>
    <w:rsid w:val="00C024D4"/>
    <w:rPr>
      <w:rFonts w:cs="Times New Roman"/>
      <w:color w:val="0000FF"/>
      <w:u w:val="single"/>
    </w:rPr>
  </w:style>
  <w:style w:type="paragraph" w:styleId="26">
    <w:name w:val="toc 2"/>
    <w:basedOn w:val="a1"/>
    <w:next w:val="a1"/>
    <w:autoRedefine/>
    <w:uiPriority w:val="99"/>
    <w:rsid w:val="00040415"/>
    <w:pPr>
      <w:tabs>
        <w:tab w:val="left" w:pos="720"/>
        <w:tab w:val="right" w:leader="dot" w:pos="9720"/>
      </w:tabs>
      <w:ind w:left="240"/>
      <w:jc w:val="left"/>
    </w:pPr>
    <w:rPr>
      <w:smallCaps/>
      <w:noProof/>
      <w:sz w:val="20"/>
      <w:szCs w:val="20"/>
    </w:rPr>
  </w:style>
  <w:style w:type="paragraph" w:styleId="2">
    <w:name w:val="List Bullet 2"/>
    <w:basedOn w:val="a1"/>
    <w:autoRedefine/>
    <w:uiPriority w:val="99"/>
    <w:rsid w:val="00C024D4"/>
    <w:pPr>
      <w:numPr>
        <w:numId w:val="21"/>
      </w:numPr>
      <w:spacing w:after="60"/>
    </w:pPr>
    <w:rPr>
      <w:szCs w:val="20"/>
    </w:rPr>
  </w:style>
  <w:style w:type="paragraph" w:styleId="32">
    <w:name w:val="Body Text Indent 3"/>
    <w:basedOn w:val="a1"/>
    <w:link w:val="33"/>
    <w:uiPriority w:val="99"/>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uiPriority w:val="99"/>
    <w:locked/>
    <w:rsid w:val="00C024D4"/>
    <w:rPr>
      <w:rFonts w:cs="Times New Roman"/>
      <w:sz w:val="24"/>
    </w:rPr>
  </w:style>
  <w:style w:type="paragraph" w:styleId="13">
    <w:name w:val="toc 1"/>
    <w:basedOn w:val="a1"/>
    <w:next w:val="a1"/>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99"/>
    <w:rsid w:val="00A511B1"/>
    <w:pPr>
      <w:tabs>
        <w:tab w:val="left" w:pos="1200"/>
        <w:tab w:val="right" w:leader="dot" w:pos="9720"/>
      </w:tabs>
      <w:ind w:left="480"/>
      <w:jc w:val="left"/>
    </w:pPr>
    <w:rPr>
      <w:i/>
      <w:iCs/>
      <w:sz w:val="20"/>
      <w:szCs w:val="20"/>
    </w:rPr>
  </w:style>
  <w:style w:type="paragraph" w:styleId="42">
    <w:name w:val="toc 4"/>
    <w:basedOn w:val="a1"/>
    <w:next w:val="a1"/>
    <w:autoRedefine/>
    <w:uiPriority w:val="99"/>
    <w:rsid w:val="00C024D4"/>
    <w:pPr>
      <w:ind w:left="720"/>
    </w:pPr>
    <w:rPr>
      <w:sz w:val="18"/>
      <w:szCs w:val="18"/>
    </w:rPr>
  </w:style>
  <w:style w:type="paragraph" w:styleId="51">
    <w:name w:val="toc 5"/>
    <w:basedOn w:val="a1"/>
    <w:next w:val="a1"/>
    <w:autoRedefine/>
    <w:uiPriority w:val="99"/>
    <w:rsid w:val="00C024D4"/>
    <w:pPr>
      <w:ind w:left="960"/>
    </w:pPr>
    <w:rPr>
      <w:sz w:val="18"/>
      <w:szCs w:val="18"/>
    </w:rPr>
  </w:style>
  <w:style w:type="paragraph" w:styleId="61">
    <w:name w:val="toc 6"/>
    <w:basedOn w:val="a1"/>
    <w:next w:val="a1"/>
    <w:autoRedefine/>
    <w:uiPriority w:val="99"/>
    <w:rsid w:val="00C024D4"/>
    <w:pPr>
      <w:ind w:left="1200"/>
    </w:pPr>
    <w:rPr>
      <w:sz w:val="18"/>
      <w:szCs w:val="18"/>
    </w:rPr>
  </w:style>
  <w:style w:type="paragraph" w:styleId="71">
    <w:name w:val="toc 7"/>
    <w:basedOn w:val="a1"/>
    <w:next w:val="a1"/>
    <w:autoRedefine/>
    <w:uiPriority w:val="99"/>
    <w:rsid w:val="00C024D4"/>
    <w:pPr>
      <w:ind w:left="1440"/>
    </w:pPr>
    <w:rPr>
      <w:sz w:val="18"/>
      <w:szCs w:val="18"/>
    </w:rPr>
  </w:style>
  <w:style w:type="paragraph" w:styleId="81">
    <w:name w:val="toc 8"/>
    <w:basedOn w:val="a1"/>
    <w:next w:val="a1"/>
    <w:autoRedefine/>
    <w:uiPriority w:val="99"/>
    <w:rsid w:val="00C024D4"/>
    <w:pPr>
      <w:ind w:left="1680"/>
    </w:pPr>
    <w:rPr>
      <w:sz w:val="18"/>
      <w:szCs w:val="18"/>
    </w:rPr>
  </w:style>
  <w:style w:type="paragraph" w:styleId="91">
    <w:name w:val="toc 9"/>
    <w:basedOn w:val="a1"/>
    <w:next w:val="a1"/>
    <w:autoRedefine/>
    <w:uiPriority w:val="99"/>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link w:val="a8"/>
    <w:uiPriority w:val="99"/>
    <w:locked/>
    <w:rsid w:val="00C024D4"/>
    <w:rPr>
      <w:rFonts w:ascii="Courier New" w:hAnsi="Courier New" w:cs="Times New Roman"/>
    </w:rPr>
  </w:style>
  <w:style w:type="paragraph" w:styleId="27">
    <w:name w:val="Body Text 2"/>
    <w:basedOn w:val="a1"/>
    <w:link w:val="28"/>
    <w:uiPriority w:val="99"/>
    <w:rsid w:val="00C024D4"/>
    <w:pPr>
      <w:tabs>
        <w:tab w:val="num" w:pos="567"/>
      </w:tabs>
      <w:spacing w:after="60"/>
      <w:ind w:left="567" w:hanging="567"/>
    </w:pPr>
    <w:rPr>
      <w:szCs w:val="20"/>
    </w:rPr>
  </w:style>
  <w:style w:type="character" w:customStyle="1" w:styleId="28">
    <w:name w:val="Основной текст 2 Знак"/>
    <w:link w:val="27"/>
    <w:uiPriority w:val="99"/>
    <w:locked/>
    <w:rsid w:val="00C024D4"/>
    <w:rPr>
      <w:rFonts w:cs="Times New Roman"/>
      <w:sz w:val="24"/>
    </w:rPr>
  </w:style>
  <w:style w:type="paragraph" w:styleId="35">
    <w:name w:val="List Bullet 3"/>
    <w:basedOn w:val="a1"/>
    <w:autoRedefine/>
    <w:uiPriority w:val="99"/>
    <w:rsid w:val="00C024D4"/>
    <w:pPr>
      <w:tabs>
        <w:tab w:val="num" w:pos="926"/>
      </w:tabs>
      <w:spacing w:after="60"/>
      <w:ind w:left="926" w:hanging="360"/>
    </w:pPr>
    <w:rPr>
      <w:szCs w:val="20"/>
    </w:rPr>
  </w:style>
  <w:style w:type="paragraph" w:styleId="43">
    <w:name w:val="List Bullet 4"/>
    <w:basedOn w:val="a1"/>
    <w:autoRedefine/>
    <w:uiPriority w:val="99"/>
    <w:rsid w:val="00C024D4"/>
    <w:pPr>
      <w:tabs>
        <w:tab w:val="num" w:pos="1209"/>
      </w:tabs>
      <w:spacing w:after="60"/>
      <w:ind w:left="1209" w:hanging="360"/>
    </w:pPr>
    <w:rPr>
      <w:szCs w:val="20"/>
    </w:rPr>
  </w:style>
  <w:style w:type="paragraph" w:styleId="52">
    <w:name w:val="List Bullet 5"/>
    <w:basedOn w:val="a1"/>
    <w:autoRedefine/>
    <w:uiPriority w:val="99"/>
    <w:rsid w:val="00C024D4"/>
    <w:pPr>
      <w:tabs>
        <w:tab w:val="num" w:pos="1492"/>
      </w:tabs>
      <w:spacing w:after="60"/>
      <w:ind w:left="1492" w:hanging="360"/>
    </w:pPr>
    <w:rPr>
      <w:szCs w:val="20"/>
    </w:rPr>
  </w:style>
  <w:style w:type="paragraph" w:styleId="aa">
    <w:name w:val="List Number"/>
    <w:basedOn w:val="a1"/>
    <w:uiPriority w:val="99"/>
    <w:rsid w:val="00C024D4"/>
    <w:pPr>
      <w:tabs>
        <w:tab w:val="num" w:pos="360"/>
      </w:tabs>
      <w:spacing w:after="60"/>
      <w:ind w:left="360" w:hanging="360"/>
    </w:pPr>
    <w:rPr>
      <w:szCs w:val="20"/>
    </w:rPr>
  </w:style>
  <w:style w:type="paragraph" w:styleId="36">
    <w:name w:val="List Number 3"/>
    <w:basedOn w:val="a1"/>
    <w:uiPriority w:val="99"/>
    <w:rsid w:val="00C024D4"/>
    <w:pPr>
      <w:tabs>
        <w:tab w:val="num" w:pos="926"/>
      </w:tabs>
      <w:spacing w:after="60"/>
      <w:ind w:left="926" w:hanging="360"/>
    </w:pPr>
    <w:rPr>
      <w:szCs w:val="20"/>
    </w:rPr>
  </w:style>
  <w:style w:type="paragraph" w:styleId="44">
    <w:name w:val="List Number 4"/>
    <w:basedOn w:val="a1"/>
    <w:uiPriority w:val="99"/>
    <w:rsid w:val="00C024D4"/>
    <w:pPr>
      <w:tabs>
        <w:tab w:val="num" w:pos="1209"/>
      </w:tabs>
      <w:spacing w:after="60"/>
      <w:ind w:left="1209" w:hanging="360"/>
    </w:pPr>
    <w:rPr>
      <w:szCs w:val="20"/>
    </w:rPr>
  </w:style>
  <w:style w:type="paragraph" w:styleId="53">
    <w:name w:val="List Number 5"/>
    <w:basedOn w:val="a1"/>
    <w:uiPriority w:val="99"/>
    <w:rsid w:val="00C024D4"/>
    <w:pPr>
      <w:tabs>
        <w:tab w:val="num" w:pos="1492"/>
      </w:tabs>
      <w:spacing w:after="60"/>
      <w:ind w:left="1492" w:hanging="360"/>
    </w:pPr>
    <w:rPr>
      <w:szCs w:val="20"/>
    </w:rPr>
  </w:style>
  <w:style w:type="paragraph" w:customStyle="1" w:styleId="ab">
    <w:name w:val="Раздел"/>
    <w:basedOn w:val="a1"/>
    <w:uiPriority w:val="99"/>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uiPriority w:val="99"/>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uiPriority w:val="99"/>
    <w:semiHidden/>
    <w:rsid w:val="00C024D4"/>
    <w:pPr>
      <w:tabs>
        <w:tab w:val="num" w:pos="567"/>
      </w:tabs>
      <w:spacing w:before="240" w:after="120"/>
      <w:ind w:left="567" w:hanging="567"/>
    </w:pPr>
    <w:rPr>
      <w:b/>
      <w:szCs w:val="20"/>
    </w:rPr>
  </w:style>
  <w:style w:type="paragraph" w:customStyle="1" w:styleId="Instruction">
    <w:name w:val="Instruction"/>
    <w:basedOn w:val="27"/>
    <w:uiPriority w:val="99"/>
    <w:semiHidden/>
    <w:rsid w:val="00C024D4"/>
    <w:pPr>
      <w:tabs>
        <w:tab w:val="clear" w:pos="567"/>
        <w:tab w:val="num" w:pos="360"/>
      </w:tabs>
      <w:spacing w:before="180"/>
      <w:ind w:left="360" w:hanging="360"/>
    </w:pPr>
    <w:rPr>
      <w:b/>
    </w:rPr>
  </w:style>
  <w:style w:type="paragraph" w:styleId="ad">
    <w:name w:val="Normal (Web)"/>
    <w:aliases w:val="Обычный (Web)"/>
    <w:basedOn w:val="a1"/>
    <w:link w:val="ae"/>
    <w:uiPriority w:val="99"/>
    <w:rsid w:val="00C024D4"/>
    <w:pPr>
      <w:spacing w:before="100" w:beforeAutospacing="1" w:after="100" w:afterAutospacing="1"/>
    </w:pPr>
    <w:rPr>
      <w:szCs w:val="20"/>
    </w:rPr>
  </w:style>
  <w:style w:type="character" w:customStyle="1" w:styleId="ae">
    <w:name w:val="Обычный (веб) Знак"/>
    <w:aliases w:val="Обычный (Web) Знак"/>
    <w:link w:val="ad"/>
    <w:uiPriority w:val="99"/>
    <w:locked/>
    <w:rsid w:val="008823F2"/>
    <w:rPr>
      <w:sz w:val="24"/>
    </w:rPr>
  </w:style>
  <w:style w:type="character" w:styleId="af">
    <w:name w:val="page number"/>
    <w:uiPriority w:val="99"/>
    <w:rsid w:val="00C024D4"/>
    <w:rPr>
      <w:rFonts w:ascii="Times New Roman" w:hAnsi="Times New Roman" w:cs="Times New Roman"/>
    </w:rPr>
  </w:style>
  <w:style w:type="paragraph" w:customStyle="1" w:styleId="38">
    <w:name w:val="Стиль3"/>
    <w:basedOn w:val="24"/>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uiPriority w:val="99"/>
    <w:rsid w:val="00C024D4"/>
    <w:pPr>
      <w:spacing w:after="60"/>
    </w:pPr>
  </w:style>
  <w:style w:type="paragraph" w:styleId="af0">
    <w:name w:val="List Bullet"/>
    <w:basedOn w:val="a1"/>
    <w:autoRedefine/>
    <w:uiPriority w:val="99"/>
    <w:rsid w:val="00C024D4"/>
    <w:pPr>
      <w:widowControl w:val="0"/>
      <w:spacing w:after="60"/>
    </w:pPr>
  </w:style>
  <w:style w:type="paragraph" w:customStyle="1" w:styleId="af1">
    <w:name w:val="Тендерные данные"/>
    <w:basedOn w:val="a1"/>
    <w:uiPriority w:val="99"/>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uiPriority w:val="99"/>
    <w:rsid w:val="00C024D4"/>
    <w:pPr>
      <w:tabs>
        <w:tab w:val="num" w:pos="360"/>
      </w:tabs>
      <w:spacing w:line="360" w:lineRule="auto"/>
      <w:ind w:left="360" w:hanging="360"/>
    </w:pPr>
    <w:rPr>
      <w:bCs w:val="0"/>
      <w:szCs w:val="20"/>
    </w:rPr>
  </w:style>
  <w:style w:type="character" w:customStyle="1" w:styleId="2a">
    <w:name w:val="Заголовок 2 со списком Знак"/>
    <w:link w:val="29"/>
    <w:uiPriority w:val="99"/>
    <w:locked/>
    <w:rsid w:val="00EF68AF"/>
    <w:rPr>
      <w:b/>
      <w:sz w:val="24"/>
    </w:rPr>
  </w:style>
  <w:style w:type="paragraph" w:customStyle="1" w:styleId="39">
    <w:name w:val="Заголовок 3 со списком"/>
    <w:basedOn w:val="30"/>
    <w:link w:val="3a"/>
    <w:uiPriority w:val="99"/>
    <w:rsid w:val="00C024D4"/>
    <w:pPr>
      <w:tabs>
        <w:tab w:val="num" w:pos="972"/>
      </w:tabs>
      <w:ind w:left="972" w:hanging="432"/>
    </w:pPr>
  </w:style>
  <w:style w:type="character" w:customStyle="1" w:styleId="3a">
    <w:name w:val="Заголовок 3 со списком Знак"/>
    <w:link w:val="39"/>
    <w:uiPriority w:val="99"/>
    <w:locked/>
    <w:rsid w:val="005D6D38"/>
    <w:rPr>
      <w:rFonts w:ascii="Arial" w:hAnsi="Arial"/>
      <w:b/>
      <w:sz w:val="24"/>
    </w:rPr>
  </w:style>
  <w:style w:type="paragraph" w:styleId="af2">
    <w:name w:val="footer"/>
    <w:basedOn w:val="a1"/>
    <w:link w:val="af3"/>
    <w:uiPriority w:val="99"/>
    <w:rsid w:val="00C024D4"/>
    <w:pPr>
      <w:tabs>
        <w:tab w:val="center" w:pos="4677"/>
        <w:tab w:val="right" w:pos="9355"/>
      </w:tabs>
    </w:pPr>
  </w:style>
  <w:style w:type="character" w:customStyle="1" w:styleId="af3">
    <w:name w:val="Нижний колонтитул Знак"/>
    <w:link w:val="af2"/>
    <w:uiPriority w:val="99"/>
    <w:locked/>
    <w:rsid w:val="00C024D4"/>
    <w:rPr>
      <w:rFonts w:cs="Times New Roman"/>
      <w:sz w:val="24"/>
    </w:rPr>
  </w:style>
  <w:style w:type="paragraph" w:styleId="af4">
    <w:name w:val="header"/>
    <w:aliases w:val="Linie"/>
    <w:basedOn w:val="a1"/>
    <w:link w:val="af5"/>
    <w:uiPriority w:val="99"/>
    <w:rsid w:val="00C024D4"/>
    <w:pPr>
      <w:tabs>
        <w:tab w:val="center" w:pos="4677"/>
        <w:tab w:val="right" w:pos="9355"/>
      </w:tabs>
    </w:pPr>
    <w:rPr>
      <w:szCs w:val="20"/>
    </w:rPr>
  </w:style>
  <w:style w:type="character" w:customStyle="1" w:styleId="HeaderChar">
    <w:name w:val="Header Char"/>
    <w:aliases w:val="Linie Char"/>
    <w:uiPriority w:val="99"/>
    <w:semiHidden/>
    <w:locked/>
    <w:rsid w:val="00D97203"/>
    <w:rPr>
      <w:rFonts w:cs="Times New Roman"/>
      <w:sz w:val="24"/>
      <w:szCs w:val="24"/>
    </w:rPr>
  </w:style>
  <w:style w:type="character" w:customStyle="1" w:styleId="af5">
    <w:name w:val="Верхний колонтитул Знак"/>
    <w:aliases w:val="Linie Знак"/>
    <w:link w:val="af4"/>
    <w:uiPriority w:val="99"/>
    <w:locked/>
    <w:rsid w:val="00C024D4"/>
    <w:rPr>
      <w:sz w:val="24"/>
    </w:rPr>
  </w:style>
  <w:style w:type="paragraph" w:styleId="af6">
    <w:name w:val="Body Text"/>
    <w:aliases w:val="Основной текст Знак,Список 1,body text,NoticeText-List,Основной текст1"/>
    <w:basedOn w:val="a1"/>
    <w:link w:val="14"/>
    <w:uiPriority w:val="99"/>
    <w:rsid w:val="00C024D4"/>
    <w:pPr>
      <w:spacing w:after="120"/>
    </w:pPr>
  </w:style>
  <w:style w:type="character" w:customStyle="1" w:styleId="14">
    <w:name w:val="Основной текст Знак1"/>
    <w:aliases w:val="Основной текст Знак Знак,Список 1 Знак,body text Знак,NoticeText-List Знак,Основной текст1 Знак"/>
    <w:link w:val="af6"/>
    <w:uiPriority w:val="99"/>
    <w:locked/>
    <w:rsid w:val="00C024D4"/>
    <w:rPr>
      <w:rFonts w:cs="Times New Roman"/>
      <w:sz w:val="24"/>
    </w:rPr>
  </w:style>
  <w:style w:type="paragraph" w:styleId="3b">
    <w:name w:val="Body Text 3"/>
    <w:basedOn w:val="a1"/>
    <w:link w:val="3c"/>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uiPriority w:val="99"/>
    <w:locked/>
    <w:rsid w:val="00C024D4"/>
    <w:rPr>
      <w:rFonts w:cs="Times New Roman"/>
      <w:b/>
      <w:i/>
      <w:sz w:val="24"/>
    </w:rPr>
  </w:style>
  <w:style w:type="character" w:customStyle="1" w:styleId="af7">
    <w:name w:val="Основной шрифт"/>
    <w:uiPriority w:val="99"/>
    <w:rsid w:val="00C024D4"/>
  </w:style>
  <w:style w:type="paragraph" w:customStyle="1" w:styleId="af8">
    <w:name w:val="текст таблицы"/>
    <w:basedOn w:val="a1"/>
    <w:uiPriority w:val="99"/>
    <w:rsid w:val="00C024D4"/>
    <w:pPr>
      <w:spacing w:before="120"/>
      <w:ind w:right="-102"/>
    </w:pPr>
  </w:style>
  <w:style w:type="character" w:styleId="af9">
    <w:name w:val="FollowedHyperlink"/>
    <w:uiPriority w:val="99"/>
    <w:rsid w:val="00C024D4"/>
    <w:rPr>
      <w:rFonts w:cs="Times New Roman"/>
      <w:color w:val="800080"/>
      <w:u w:val="single"/>
    </w:rPr>
  </w:style>
  <w:style w:type="paragraph" w:customStyle="1" w:styleId="afa">
    <w:name w:val="ТЛ_Заказчик"/>
    <w:basedOn w:val="a1"/>
    <w:link w:val="afb"/>
    <w:uiPriority w:val="99"/>
    <w:rsid w:val="00C024D4"/>
    <w:pPr>
      <w:jc w:val="center"/>
    </w:pPr>
    <w:rPr>
      <w:sz w:val="28"/>
      <w:szCs w:val="20"/>
    </w:rPr>
  </w:style>
  <w:style w:type="character" w:customStyle="1" w:styleId="afb">
    <w:name w:val="ТЛ_Заказчик Знак"/>
    <w:link w:val="afa"/>
    <w:uiPriority w:val="99"/>
    <w:locked/>
    <w:rsid w:val="00C024D4"/>
    <w:rPr>
      <w:sz w:val="28"/>
    </w:rPr>
  </w:style>
  <w:style w:type="paragraph" w:customStyle="1" w:styleId="afc">
    <w:name w:val="ТЛ_Утверждаю"/>
    <w:basedOn w:val="a1"/>
    <w:link w:val="afd"/>
    <w:uiPriority w:val="99"/>
    <w:rsid w:val="00C024D4"/>
    <w:pPr>
      <w:ind w:left="4860"/>
      <w:jc w:val="center"/>
    </w:pPr>
    <w:rPr>
      <w:sz w:val="28"/>
      <w:szCs w:val="20"/>
    </w:rPr>
  </w:style>
  <w:style w:type="character" w:customStyle="1" w:styleId="afd">
    <w:name w:val="ТЛ_Утверждаю Знак"/>
    <w:link w:val="afc"/>
    <w:uiPriority w:val="99"/>
    <w:locked/>
    <w:rsid w:val="00C024D4"/>
    <w:rPr>
      <w:sz w:val="28"/>
    </w:rPr>
  </w:style>
  <w:style w:type="paragraph" w:customStyle="1" w:styleId="afe">
    <w:name w:val="ТЛ_Название"/>
    <w:basedOn w:val="a1"/>
    <w:link w:val="aff"/>
    <w:uiPriority w:val="99"/>
    <w:rsid w:val="00C024D4"/>
    <w:pPr>
      <w:jc w:val="center"/>
    </w:pPr>
    <w:rPr>
      <w:b/>
      <w:sz w:val="28"/>
      <w:szCs w:val="20"/>
    </w:rPr>
  </w:style>
  <w:style w:type="character" w:customStyle="1" w:styleId="aff">
    <w:name w:val="ТЛ_Название Знак"/>
    <w:link w:val="afe"/>
    <w:uiPriority w:val="99"/>
    <w:locked/>
    <w:rsid w:val="00C024D4"/>
    <w:rPr>
      <w:b/>
      <w:sz w:val="28"/>
    </w:rPr>
  </w:style>
  <w:style w:type="paragraph" w:customStyle="1" w:styleId="aff0">
    <w:name w:val="ТЛ_Город и Дата"/>
    <w:basedOn w:val="a1"/>
    <w:link w:val="aff1"/>
    <w:uiPriority w:val="99"/>
    <w:rsid w:val="00C024D4"/>
    <w:pPr>
      <w:jc w:val="center"/>
    </w:pPr>
    <w:rPr>
      <w:sz w:val="28"/>
      <w:szCs w:val="20"/>
    </w:rPr>
  </w:style>
  <w:style w:type="character" w:customStyle="1" w:styleId="aff1">
    <w:name w:val="ТЛ_Город и Дата Знак"/>
    <w:link w:val="aff0"/>
    <w:uiPriority w:val="99"/>
    <w:locked/>
    <w:rsid w:val="00C024D4"/>
    <w:rPr>
      <w:sz w:val="28"/>
    </w:rPr>
  </w:style>
  <w:style w:type="paragraph" w:customStyle="1" w:styleId="aff2">
    <w:name w:val="АД_Наименование Разделов"/>
    <w:basedOn w:val="11"/>
    <w:link w:val="aff3"/>
    <w:uiPriority w:val="99"/>
    <w:rsid w:val="00C024D4"/>
    <w:rPr>
      <w:sz w:val="28"/>
    </w:rPr>
  </w:style>
  <w:style w:type="character" w:customStyle="1" w:styleId="aff3">
    <w:name w:val="АД_Наименование Разделов Знак"/>
    <w:link w:val="aff2"/>
    <w:uiPriority w:val="99"/>
    <w:locked/>
    <w:rsid w:val="00C024D4"/>
    <w:rPr>
      <w:b/>
      <w:kern w:val="28"/>
      <w:sz w:val="28"/>
    </w:rPr>
  </w:style>
  <w:style w:type="paragraph" w:customStyle="1" w:styleId="aff4">
    <w:name w:val="АД_Наименование главы с нумерацией"/>
    <w:basedOn w:val="29"/>
    <w:link w:val="aff5"/>
    <w:uiPriority w:val="99"/>
    <w:rsid w:val="00EF68AF"/>
    <w:rPr>
      <w:b w:val="0"/>
    </w:rPr>
  </w:style>
  <w:style w:type="paragraph" w:customStyle="1" w:styleId="aff6">
    <w:name w:val="АД_Наименование главы без нумерации"/>
    <w:basedOn w:val="21"/>
    <w:link w:val="aff7"/>
    <w:uiPriority w:val="99"/>
    <w:rsid w:val="005D6D38"/>
  </w:style>
  <w:style w:type="character" w:customStyle="1" w:styleId="aff7">
    <w:name w:val="АД_Наименование главы без нумерации Знак"/>
    <w:link w:val="aff6"/>
    <w:uiPriority w:val="99"/>
    <w:locked/>
    <w:rsid w:val="005D6D38"/>
    <w:rPr>
      <w:rFonts w:cs="Times New Roman"/>
      <w:b/>
      <w:bCs/>
      <w:sz w:val="24"/>
      <w:szCs w:val="24"/>
    </w:rPr>
  </w:style>
  <w:style w:type="character" w:customStyle="1" w:styleId="aff5">
    <w:name w:val="АД_Глава Знак"/>
    <w:link w:val="aff4"/>
    <w:uiPriority w:val="99"/>
    <w:locked/>
    <w:rsid w:val="00EF68AF"/>
    <w:rPr>
      <w:rFonts w:cs="Times New Roman"/>
      <w:b/>
      <w:bCs/>
      <w:sz w:val="24"/>
      <w:szCs w:val="24"/>
    </w:rPr>
  </w:style>
  <w:style w:type="paragraph" w:customStyle="1" w:styleId="aff8">
    <w:name w:val="АД_Нумерованный пункт"/>
    <w:basedOn w:val="39"/>
    <w:link w:val="aff9"/>
    <w:uiPriority w:val="99"/>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link w:val="aff8"/>
    <w:uiPriority w:val="99"/>
    <w:locked/>
    <w:rsid w:val="005D6D38"/>
    <w:rPr>
      <w:rFonts w:ascii="Arial" w:hAnsi="Arial" w:cs="Times New Roman"/>
      <w:b/>
      <w:sz w:val="24"/>
    </w:rPr>
  </w:style>
  <w:style w:type="paragraph" w:customStyle="1" w:styleId="affa">
    <w:name w:val="АД_Нумерованный подпункт"/>
    <w:basedOn w:val="a1"/>
    <w:link w:val="affb"/>
    <w:uiPriority w:val="99"/>
    <w:rsid w:val="00B93EDB"/>
    <w:pPr>
      <w:tabs>
        <w:tab w:val="left" w:pos="720"/>
      </w:tabs>
      <w:ind w:left="720" w:hanging="720"/>
    </w:pPr>
    <w:rPr>
      <w:szCs w:val="20"/>
    </w:rPr>
  </w:style>
  <w:style w:type="character" w:customStyle="1" w:styleId="affb">
    <w:name w:val="АД_Нумерованный подпункт Знак"/>
    <w:link w:val="affa"/>
    <w:uiPriority w:val="99"/>
    <w:locked/>
    <w:rsid w:val="00B93EDB"/>
    <w:rPr>
      <w:sz w:val="24"/>
    </w:rPr>
  </w:style>
  <w:style w:type="paragraph" w:customStyle="1" w:styleId="affc">
    <w:name w:val="АД_Основной текст"/>
    <w:basedOn w:val="a1"/>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5">
    <w:name w:val="Стиль АД_Список 1"/>
    <w:aliases w:val="2,3 + полужирный курсив"/>
    <w:basedOn w:val="a1"/>
    <w:uiPriority w:val="99"/>
    <w:rsid w:val="00EF71DC"/>
    <w:pPr>
      <w:tabs>
        <w:tab w:val="left" w:pos="720"/>
        <w:tab w:val="num" w:pos="1440"/>
      </w:tabs>
      <w:ind w:left="1224" w:hanging="504"/>
    </w:pPr>
    <w:rPr>
      <w:b/>
      <w:bCs/>
      <w:i/>
      <w:iCs/>
    </w:rPr>
  </w:style>
  <w:style w:type="paragraph" w:customStyle="1" w:styleId="affe">
    <w:name w:val="АД_Заголовки таблиц"/>
    <w:basedOn w:val="a1"/>
    <w:uiPriority w:val="99"/>
    <w:rsid w:val="00FD53E3"/>
    <w:pPr>
      <w:jc w:val="center"/>
    </w:pPr>
    <w:rPr>
      <w:b/>
      <w:bCs/>
    </w:rPr>
  </w:style>
  <w:style w:type="paragraph" w:styleId="afff">
    <w:name w:val="TOC Heading"/>
    <w:basedOn w:val="11"/>
    <w:next w:val="a1"/>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1"/>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d">
    <w:name w:val="АД_Текст отступ 3"/>
    <w:aliases w:val="25"/>
    <w:basedOn w:val="a1"/>
    <w:link w:val="3e"/>
    <w:uiPriority w:val="99"/>
    <w:rsid w:val="00EF71DC"/>
    <w:pPr>
      <w:ind w:left="1418"/>
    </w:pPr>
    <w:rPr>
      <w:szCs w:val="20"/>
    </w:rPr>
  </w:style>
  <w:style w:type="character" w:customStyle="1" w:styleId="3e">
    <w:name w:val="АД_Текст отступ 3 Знак"/>
    <w:aliases w:val="25 Знак"/>
    <w:link w:val="3d"/>
    <w:uiPriority w:val="99"/>
    <w:locked/>
    <w:rsid w:val="00EF71DC"/>
    <w:rPr>
      <w:sz w:val="24"/>
    </w:rPr>
  </w:style>
  <w:style w:type="paragraph" w:customStyle="1" w:styleId="4">
    <w:name w:val="АД_Нумерованный подпункт 4 уровня"/>
    <w:basedOn w:val="affa"/>
    <w:link w:val="45"/>
    <w:uiPriority w:val="99"/>
    <w:rsid w:val="00B93EDB"/>
    <w:pPr>
      <w:numPr>
        <w:ilvl w:val="3"/>
        <w:numId w:val="33"/>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B93EDB"/>
    <w:rPr>
      <w:sz w:val="24"/>
      <w:szCs w:val="20"/>
    </w:rPr>
  </w:style>
  <w:style w:type="paragraph" w:customStyle="1" w:styleId="a">
    <w:name w:val="АД_Список абв"/>
    <w:basedOn w:val="a1"/>
    <w:uiPriority w:val="99"/>
    <w:rsid w:val="00FA74EE"/>
    <w:pPr>
      <w:numPr>
        <w:numId w:val="34"/>
      </w:numPr>
    </w:pPr>
  </w:style>
  <w:style w:type="paragraph" w:customStyle="1" w:styleId="16">
    <w:name w:val="Обычный1"/>
    <w:uiPriority w:val="99"/>
    <w:rsid w:val="009320F8"/>
    <w:pPr>
      <w:widowControl w:val="0"/>
      <w:snapToGrid w:val="0"/>
      <w:spacing w:line="300" w:lineRule="auto"/>
      <w:ind w:firstLine="720"/>
      <w:jc w:val="both"/>
    </w:pPr>
    <w:rPr>
      <w:sz w:val="24"/>
    </w:rPr>
  </w:style>
  <w:style w:type="paragraph" w:styleId="afff4">
    <w:name w:val="Block Text"/>
    <w:basedOn w:val="a1"/>
    <w:uiPriority w:val="99"/>
    <w:rsid w:val="009320F8"/>
    <w:pPr>
      <w:spacing w:after="120"/>
      <w:ind w:left="1440" w:right="1440"/>
    </w:pPr>
    <w:rPr>
      <w:szCs w:val="20"/>
    </w:rPr>
  </w:style>
  <w:style w:type="table" w:styleId="afff5">
    <w:name w:val="Table Grid"/>
    <w:basedOn w:val="a3"/>
    <w:uiPriority w:val="99"/>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1"/>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uiPriority w:val="99"/>
    <w:rsid w:val="009320F8"/>
    <w:pPr>
      <w:suppressAutoHyphens/>
      <w:ind w:left="-540"/>
    </w:pPr>
    <w:rPr>
      <w:rFonts w:ascii="Arial" w:hAnsi="Arial" w:cs="Arial"/>
      <w:sz w:val="17"/>
      <w:lang w:eastAsia="ar-SA"/>
    </w:rPr>
  </w:style>
  <w:style w:type="paragraph" w:customStyle="1" w:styleId="a0">
    <w:name w:val="Список нум."/>
    <w:basedOn w:val="a1"/>
    <w:uiPriority w:val="99"/>
    <w:rsid w:val="008575B3"/>
    <w:pPr>
      <w:keepNext/>
      <w:numPr>
        <w:numId w:val="3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link w:val="ConsPlusNormal0"/>
    <w:uiPriority w:val="99"/>
    <w:rsid w:val="00D01B6C"/>
    <w:pPr>
      <w:widowControl w:val="0"/>
      <w:autoSpaceDE w:val="0"/>
      <w:autoSpaceDN w:val="0"/>
      <w:adjustRightInd w:val="0"/>
      <w:ind w:firstLine="720"/>
    </w:pPr>
    <w:rPr>
      <w:rFonts w:ascii="Arial" w:hAnsi="Arial"/>
      <w:sz w:val="22"/>
      <w:szCs w:val="22"/>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1"/>
    <w:uiPriority w:val="99"/>
    <w:rsid w:val="009C5DF0"/>
    <w:pPr>
      <w:spacing w:after="160" w:line="240" w:lineRule="exact"/>
    </w:pPr>
    <w:rPr>
      <w:rFonts w:ascii="Verdana" w:hAnsi="Verdana"/>
      <w:sz w:val="22"/>
      <w:szCs w:val="20"/>
      <w:lang w:val="en-US" w:eastAsia="en-US"/>
    </w:rPr>
  </w:style>
  <w:style w:type="paragraph" w:styleId="afff7">
    <w:name w:val="footnote text"/>
    <w:basedOn w:val="a1"/>
    <w:link w:val="afff8"/>
    <w:uiPriority w:val="99"/>
    <w:semiHidden/>
    <w:rsid w:val="007C78ED"/>
    <w:pPr>
      <w:jc w:val="left"/>
    </w:pPr>
    <w:rPr>
      <w:sz w:val="20"/>
      <w:szCs w:val="20"/>
    </w:rPr>
  </w:style>
  <w:style w:type="character" w:customStyle="1" w:styleId="afff8">
    <w:name w:val="Текст сноски Знак"/>
    <w:link w:val="afff7"/>
    <w:uiPriority w:val="99"/>
    <w:semiHidden/>
    <w:locked/>
    <w:rsid w:val="00D95196"/>
    <w:rPr>
      <w:rFonts w:cs="Times New Roman"/>
    </w:rPr>
  </w:style>
  <w:style w:type="paragraph" w:customStyle="1" w:styleId="3f">
    <w:name w:val="Стиль3 Знак Знак"/>
    <w:basedOn w:val="24"/>
    <w:link w:val="3f0"/>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0">
    <w:name w:val="Стиль3 Знак Знак Знак"/>
    <w:link w:val="3f"/>
    <w:uiPriority w:val="99"/>
    <w:locked/>
    <w:rsid w:val="008C2615"/>
    <w:rPr>
      <w:sz w:val="24"/>
      <w:lang w:val="ru-RU" w:eastAsia="ru-RU"/>
    </w:rPr>
  </w:style>
  <w:style w:type="character" w:customStyle="1" w:styleId="3f1">
    <w:name w:val="Заголовок 3 Знак"/>
    <w:aliases w:val="h3 Знак1,Gliederung3 Char Знак1,Gliederung3 Знак1,H3 Знак1,Çàãîëîâîê 3 Знак1"/>
    <w:uiPriority w:val="99"/>
    <w:rsid w:val="007C78ED"/>
    <w:rPr>
      <w:rFonts w:ascii="Arial" w:hAnsi="Arial"/>
      <w:b/>
      <w:sz w:val="26"/>
      <w:lang w:val="ru-RU" w:eastAsia="ru-RU"/>
    </w:rPr>
  </w:style>
  <w:style w:type="paragraph" w:customStyle="1" w:styleId="03zagolovok2">
    <w:name w:val="03zagolovok2"/>
    <w:basedOn w:val="a1"/>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aliases w:val="Знак Знак"/>
    <w:basedOn w:val="a1"/>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aliases w:val="Знак Знак Знак"/>
    <w:link w:val="afff9"/>
    <w:uiPriority w:val="99"/>
    <w:locked/>
    <w:rsid w:val="00D95196"/>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7"/>
    <w:next w:val="17"/>
    <w:uiPriority w:val="99"/>
    <w:rsid w:val="007C78ED"/>
    <w:pPr>
      <w:tabs>
        <w:tab w:val="left" w:pos="567"/>
      </w:tabs>
      <w:spacing w:before="57"/>
      <w:ind w:left="567" w:hanging="567"/>
    </w:pPr>
  </w:style>
  <w:style w:type="paragraph" w:customStyle="1" w:styleId="17">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uiPriority w:val="99"/>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uiPriority w:val="99"/>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d">
    <w:name w:val="annotation reference"/>
    <w:uiPriority w:val="99"/>
    <w:semiHidden/>
    <w:rsid w:val="00CC4892"/>
    <w:rPr>
      <w:rFonts w:cs="Times New Roman"/>
      <w:sz w:val="16"/>
    </w:rPr>
  </w:style>
  <w:style w:type="paragraph" w:styleId="afffe">
    <w:name w:val="annotation text"/>
    <w:basedOn w:val="a1"/>
    <w:link w:val="affff"/>
    <w:uiPriority w:val="99"/>
    <w:semiHidden/>
    <w:rsid w:val="00CC4892"/>
    <w:rPr>
      <w:sz w:val="20"/>
      <w:szCs w:val="20"/>
    </w:rPr>
  </w:style>
  <w:style w:type="character" w:customStyle="1" w:styleId="affff">
    <w:name w:val="Текст примечания Знак"/>
    <w:link w:val="afffe"/>
    <w:uiPriority w:val="99"/>
    <w:semiHidden/>
    <w:locked/>
    <w:rsid w:val="00D95196"/>
    <w:rPr>
      <w:rFonts w:cs="Times New Roman"/>
    </w:rPr>
  </w:style>
  <w:style w:type="paragraph" w:styleId="affff0">
    <w:name w:val="annotation subject"/>
    <w:basedOn w:val="afffe"/>
    <w:next w:val="afffe"/>
    <w:link w:val="affff1"/>
    <w:uiPriority w:val="99"/>
    <w:semiHidden/>
    <w:rsid w:val="00CC4892"/>
    <w:rPr>
      <w:b/>
      <w:bCs/>
    </w:rPr>
  </w:style>
  <w:style w:type="character" w:customStyle="1" w:styleId="affff1">
    <w:name w:val="Тема примечания Знак"/>
    <w:link w:val="affff0"/>
    <w:uiPriority w:val="99"/>
    <w:semiHidden/>
    <w:locked/>
    <w:rsid w:val="00D95196"/>
    <w:rPr>
      <w:rFonts w:cs="Times New Roman"/>
      <w:b/>
      <w:bCs/>
    </w:rPr>
  </w:style>
  <w:style w:type="paragraph" w:customStyle="1" w:styleId="Normal1">
    <w:name w:val="Normal1"/>
    <w:uiPriority w:val="99"/>
    <w:rsid w:val="000D7E4D"/>
    <w:pPr>
      <w:spacing w:before="100" w:after="100"/>
    </w:pPr>
    <w:rPr>
      <w:sz w:val="24"/>
    </w:rPr>
  </w:style>
  <w:style w:type="paragraph" w:customStyle="1" w:styleId="18">
    <w:name w:val="Знак1"/>
    <w:basedOn w:val="a1"/>
    <w:uiPriority w:val="99"/>
    <w:rsid w:val="004F0DE0"/>
    <w:pPr>
      <w:spacing w:after="160" w:line="240" w:lineRule="exact"/>
      <w:jc w:val="left"/>
    </w:pPr>
    <w:rPr>
      <w:rFonts w:ascii="Verdana" w:hAnsi="Verdana"/>
      <w:lang w:val="en-US" w:eastAsia="en-US"/>
    </w:rPr>
  </w:style>
  <w:style w:type="paragraph" w:customStyle="1" w:styleId="-0">
    <w:name w:val="Контракт-пункт"/>
    <w:basedOn w:val="a1"/>
    <w:uiPriority w:val="99"/>
    <w:rsid w:val="006D4EF4"/>
    <w:pPr>
      <w:tabs>
        <w:tab w:val="num" w:pos="643"/>
        <w:tab w:val="left" w:pos="680"/>
      </w:tabs>
      <w:spacing w:after="60"/>
      <w:ind w:left="643" w:firstLine="567"/>
    </w:pPr>
  </w:style>
  <w:style w:type="paragraph" w:customStyle="1" w:styleId="Normalkeepwithnext">
    <w:name w:val="Normal (keep with next)"/>
    <w:basedOn w:val="a1"/>
    <w:uiPriority w:val="99"/>
    <w:rsid w:val="006D4EF4"/>
    <w:pPr>
      <w:keepNext/>
      <w:keepLines/>
      <w:jc w:val="left"/>
    </w:pPr>
    <w:rPr>
      <w:rFonts w:ascii="Arial" w:eastAsia="SimSun" w:hAnsi="Arial"/>
      <w:sz w:val="22"/>
      <w:lang w:val="en-GB" w:eastAsia="zh-CN"/>
    </w:rPr>
  </w:style>
  <w:style w:type="paragraph" w:customStyle="1" w:styleId="StyleFirstline127cm">
    <w:name w:val="Style First line:  127 cm"/>
    <w:basedOn w:val="a1"/>
    <w:uiPriority w:val="99"/>
    <w:rsid w:val="000873B8"/>
    <w:pPr>
      <w:spacing w:before="120"/>
      <w:ind w:firstLine="720"/>
    </w:pPr>
    <w:rPr>
      <w:rFonts w:ascii="Arial" w:hAnsi="Arial"/>
      <w:szCs w:val="20"/>
      <w:lang w:eastAsia="en-US"/>
    </w:rPr>
  </w:style>
  <w:style w:type="character" w:styleId="affff2">
    <w:name w:val="Strong"/>
    <w:uiPriority w:val="99"/>
    <w:qFormat/>
    <w:rsid w:val="000873B8"/>
    <w:rPr>
      <w:rFonts w:cs="Times New Roman"/>
      <w:b/>
    </w:rPr>
  </w:style>
  <w:style w:type="paragraph" w:customStyle="1" w:styleId="affff3">
    <w:name w:val="Знак Знак Знак Знак Знак Знак Знак"/>
    <w:basedOn w:val="a1"/>
    <w:uiPriority w:val="99"/>
    <w:rsid w:val="008149F0"/>
    <w:pPr>
      <w:spacing w:after="160" w:line="240" w:lineRule="exact"/>
      <w:jc w:val="left"/>
    </w:pPr>
    <w:rPr>
      <w:rFonts w:ascii="Verdana" w:hAnsi="Verdana"/>
      <w:lang w:val="en-US" w:eastAsia="en-US"/>
    </w:rPr>
  </w:style>
  <w:style w:type="paragraph" w:customStyle="1" w:styleId="affff4">
    <w:name w:val="Кт пункт"/>
    <w:autoRedefine/>
    <w:uiPriority w:val="99"/>
    <w:rsid w:val="00167978"/>
    <w:pPr>
      <w:ind w:firstLine="709"/>
      <w:jc w:val="both"/>
      <w:outlineLvl w:val="2"/>
    </w:pPr>
    <w:rPr>
      <w:sz w:val="24"/>
      <w:szCs w:val="24"/>
    </w:rPr>
  </w:style>
  <w:style w:type="paragraph" w:customStyle="1" w:styleId="120">
    <w:name w:val="12"/>
    <w:basedOn w:val="a1"/>
    <w:uiPriority w:val="99"/>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uiPriority w:val="99"/>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2F2E44"/>
    <w:rPr>
      <w:rFonts w:ascii="Arial Narrow" w:hAnsi="Arial Narrow"/>
      <w:sz w:val="20"/>
    </w:rPr>
  </w:style>
  <w:style w:type="paragraph" w:styleId="affff5">
    <w:name w:val="No Spacing"/>
    <w:link w:val="affff6"/>
    <w:uiPriority w:val="99"/>
    <w:qFormat/>
    <w:rsid w:val="00CF1F33"/>
    <w:rPr>
      <w:rFonts w:ascii="Calibri" w:hAnsi="Calibri"/>
      <w:sz w:val="22"/>
      <w:szCs w:val="22"/>
      <w:lang w:eastAsia="en-US"/>
    </w:rPr>
  </w:style>
  <w:style w:type="character" w:customStyle="1" w:styleId="affff6">
    <w:name w:val="Без интервала Знак"/>
    <w:link w:val="affff5"/>
    <w:uiPriority w:val="99"/>
    <w:locked/>
    <w:rsid w:val="0077492A"/>
    <w:rPr>
      <w:rFonts w:ascii="Calibri" w:hAnsi="Calibri" w:cs="Times New Roman"/>
      <w:sz w:val="22"/>
      <w:szCs w:val="22"/>
      <w:lang w:val="ru-RU" w:eastAsia="en-US" w:bidi="ar-SA"/>
    </w:rPr>
  </w:style>
  <w:style w:type="paragraph" w:customStyle="1" w:styleId="19">
    <w:name w:val="Знак Знак Знак Знак Знак Знак Знак1"/>
    <w:basedOn w:val="a1"/>
    <w:uiPriority w:val="99"/>
    <w:rsid w:val="00C23509"/>
    <w:pPr>
      <w:spacing w:after="160" w:line="240" w:lineRule="exact"/>
      <w:jc w:val="lef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uiPriority w:val="99"/>
    <w:rsid w:val="00482974"/>
  </w:style>
  <w:style w:type="paragraph" w:customStyle="1" w:styleId="Iauiue1">
    <w:name w:val="Iau?iue1"/>
    <w:uiPriority w:val="99"/>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uiPriority w:val="99"/>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uiPriority w:val="99"/>
    <w:rsid w:val="001F4C86"/>
    <w:pPr>
      <w:keepNext/>
      <w:spacing w:before="280" w:line="320" w:lineRule="atLeast"/>
      <w:ind w:left="1134" w:right="851" w:hanging="578"/>
      <w:jc w:val="left"/>
      <w:outlineLvl w:val="2"/>
    </w:pPr>
    <w:rPr>
      <w:rFonts w:ascii="GaramondNarrowC" w:hAnsi="GaramondNarrowC"/>
      <w:b/>
    </w:rPr>
  </w:style>
  <w:style w:type="paragraph" w:styleId="affff7">
    <w:name w:val="Date"/>
    <w:basedOn w:val="a1"/>
    <w:next w:val="a1"/>
    <w:link w:val="affff8"/>
    <w:uiPriority w:val="99"/>
    <w:rsid w:val="00BD446C"/>
    <w:pPr>
      <w:spacing w:after="60"/>
    </w:pPr>
    <w:rPr>
      <w:szCs w:val="20"/>
    </w:rPr>
  </w:style>
  <w:style w:type="character" w:customStyle="1" w:styleId="affff8">
    <w:name w:val="Дата Знак"/>
    <w:link w:val="affff7"/>
    <w:uiPriority w:val="99"/>
    <w:locked/>
    <w:rsid w:val="00D95196"/>
    <w:rPr>
      <w:rFonts w:cs="Times New Roman"/>
      <w:sz w:val="24"/>
    </w:rPr>
  </w:style>
  <w:style w:type="paragraph" w:customStyle="1" w:styleId="List2">
    <w:name w:val="List2"/>
    <w:basedOn w:val="a1"/>
    <w:uiPriority w:val="99"/>
    <w:rsid w:val="00BD446C"/>
    <w:pPr>
      <w:tabs>
        <w:tab w:val="left" w:pos="1701"/>
      </w:tabs>
      <w:spacing w:line="360" w:lineRule="auto"/>
    </w:pPr>
    <w:rPr>
      <w:szCs w:val="20"/>
    </w:rPr>
  </w:style>
  <w:style w:type="character" w:customStyle="1" w:styleId="affff9">
    <w:name w:val="Основной текст Знак Знак Знак"/>
    <w:uiPriority w:val="99"/>
    <w:rsid w:val="00C45591"/>
    <w:rPr>
      <w:sz w:val="24"/>
      <w:lang w:val="ru-RU" w:eastAsia="ru-RU"/>
    </w:rPr>
  </w:style>
  <w:style w:type="paragraph" w:styleId="affffa">
    <w:name w:val="List Paragraph"/>
    <w:basedOn w:val="a1"/>
    <w:link w:val="1b"/>
    <w:uiPriority w:val="99"/>
    <w:qFormat/>
    <w:rsid w:val="00BB4005"/>
    <w:pPr>
      <w:ind w:left="708"/>
      <w:jc w:val="left"/>
    </w:pPr>
    <w:rPr>
      <w:szCs w:val="20"/>
    </w:rPr>
  </w:style>
  <w:style w:type="character" w:customStyle="1" w:styleId="apple-style-span">
    <w:name w:val="apple-style-span"/>
    <w:uiPriority w:val="99"/>
    <w:rsid w:val="00BB4005"/>
  </w:style>
  <w:style w:type="character" w:customStyle="1" w:styleId="nowrap">
    <w:name w:val="nowrap"/>
    <w:uiPriority w:val="99"/>
    <w:rsid w:val="00BB4005"/>
  </w:style>
  <w:style w:type="character" w:customStyle="1" w:styleId="iceouttxt">
    <w:name w:val="iceouttxt"/>
    <w:uiPriority w:val="99"/>
    <w:rsid w:val="00153847"/>
  </w:style>
  <w:style w:type="paragraph" w:customStyle="1" w:styleId="110">
    <w:name w:val="Обычный11"/>
    <w:link w:val="Normal"/>
    <w:uiPriority w:val="99"/>
    <w:rsid w:val="00061E04"/>
    <w:rPr>
      <w:rFonts w:ascii="NTHelvetica/Cyrillic" w:hAnsi="NTHelvetica/Cyrillic"/>
      <w:color w:val="000080"/>
      <w:sz w:val="22"/>
      <w:szCs w:val="22"/>
    </w:rPr>
  </w:style>
  <w:style w:type="paragraph" w:customStyle="1" w:styleId="1c">
    <w:name w:val="1"/>
    <w:basedOn w:val="a1"/>
    <w:uiPriority w:val="99"/>
    <w:rsid w:val="00D67706"/>
    <w:pPr>
      <w:spacing w:before="100" w:beforeAutospacing="1" w:after="100" w:afterAutospacing="1"/>
      <w:jc w:val="left"/>
    </w:pPr>
  </w:style>
  <w:style w:type="paragraph" w:customStyle="1" w:styleId="font5">
    <w:name w:val="font5"/>
    <w:basedOn w:val="a1"/>
    <w:uiPriority w:val="99"/>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316E00"/>
    <w:pPr>
      <w:spacing w:before="100" w:beforeAutospacing="1" w:after="100" w:afterAutospacing="1"/>
      <w:jc w:val="left"/>
    </w:pPr>
    <w:rPr>
      <w:rFonts w:ascii="Arial CYR" w:hAnsi="Arial CYR" w:cs="Arial CYR"/>
    </w:rPr>
  </w:style>
  <w:style w:type="paragraph" w:customStyle="1" w:styleId="xl89">
    <w:name w:val="xl89"/>
    <w:basedOn w:val="a1"/>
    <w:uiPriority w:val="99"/>
    <w:rsid w:val="00316E00"/>
    <w:pPr>
      <w:spacing w:before="100" w:beforeAutospacing="1" w:after="100" w:afterAutospacing="1"/>
      <w:jc w:val="left"/>
    </w:pPr>
    <w:rPr>
      <w:rFonts w:ascii="Arial CYR" w:hAnsi="Arial CYR" w:cs="Arial CYR"/>
    </w:rPr>
  </w:style>
  <w:style w:type="paragraph" w:customStyle="1" w:styleId="xl90">
    <w:name w:val="xl90"/>
    <w:basedOn w:val="a1"/>
    <w:uiPriority w:val="99"/>
    <w:rsid w:val="00316E00"/>
    <w:pPr>
      <w:spacing w:before="100" w:beforeAutospacing="1" w:after="100" w:afterAutospacing="1"/>
      <w:jc w:val="right"/>
    </w:pPr>
    <w:rPr>
      <w:rFonts w:ascii="Arial CYR" w:hAnsi="Arial CYR" w:cs="Arial CYR"/>
    </w:rPr>
  </w:style>
  <w:style w:type="paragraph" w:customStyle="1" w:styleId="xl91">
    <w:name w:val="xl91"/>
    <w:basedOn w:val="a1"/>
    <w:uiPriority w:val="99"/>
    <w:rsid w:val="00316E00"/>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316E00"/>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316E00"/>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316E00"/>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316E00"/>
    <w:pPr>
      <w:spacing w:before="100" w:beforeAutospacing="1" w:after="100" w:afterAutospacing="1"/>
      <w:jc w:val="left"/>
    </w:pPr>
    <w:rPr>
      <w:rFonts w:ascii="Arial CYR" w:hAnsi="Arial CYR" w:cs="Arial CYR"/>
    </w:rPr>
  </w:style>
  <w:style w:type="paragraph" w:customStyle="1" w:styleId="xl96">
    <w:name w:val="xl96"/>
    <w:basedOn w:val="a1"/>
    <w:uiPriority w:val="99"/>
    <w:rsid w:val="00316E00"/>
    <w:pPr>
      <w:spacing w:before="100" w:beforeAutospacing="1" w:after="100" w:afterAutospacing="1"/>
      <w:jc w:val="right"/>
    </w:pPr>
    <w:rPr>
      <w:rFonts w:ascii="Arial CYR" w:hAnsi="Arial CYR" w:cs="Arial CYR"/>
    </w:rPr>
  </w:style>
  <w:style w:type="paragraph" w:customStyle="1" w:styleId="xl97">
    <w:name w:val="xl97"/>
    <w:basedOn w:val="a1"/>
    <w:uiPriority w:val="99"/>
    <w:rsid w:val="00316E00"/>
    <w:pPr>
      <w:spacing w:before="100" w:beforeAutospacing="1" w:after="100" w:afterAutospacing="1"/>
      <w:jc w:val="center"/>
    </w:pPr>
    <w:rPr>
      <w:rFonts w:ascii="Arial CYR" w:hAnsi="Arial CYR" w:cs="Arial CYR"/>
    </w:rPr>
  </w:style>
  <w:style w:type="paragraph" w:customStyle="1" w:styleId="xl98">
    <w:name w:val="xl98"/>
    <w:basedOn w:val="a1"/>
    <w:uiPriority w:val="99"/>
    <w:rsid w:val="00316E00"/>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316E00"/>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316E00"/>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316E00"/>
    <w:pPr>
      <w:spacing w:before="100" w:beforeAutospacing="1" w:after="100" w:afterAutospacing="1"/>
      <w:jc w:val="left"/>
    </w:pPr>
    <w:rPr>
      <w:b/>
      <w:bCs/>
      <w:sz w:val="18"/>
      <w:szCs w:val="18"/>
    </w:rPr>
  </w:style>
  <w:style w:type="paragraph" w:customStyle="1" w:styleId="xl108">
    <w:name w:val="xl108"/>
    <w:basedOn w:val="a1"/>
    <w:uiPriority w:val="99"/>
    <w:rsid w:val="00316E00"/>
    <w:pPr>
      <w:spacing w:before="100" w:beforeAutospacing="1" w:after="100" w:afterAutospacing="1"/>
      <w:jc w:val="left"/>
    </w:pPr>
    <w:rPr>
      <w:b/>
      <w:bCs/>
    </w:rPr>
  </w:style>
  <w:style w:type="paragraph" w:customStyle="1" w:styleId="xl109">
    <w:name w:val="xl109"/>
    <w:basedOn w:val="a1"/>
    <w:uiPriority w:val="99"/>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316E00"/>
    <w:pPr>
      <w:spacing w:before="100" w:beforeAutospacing="1" w:after="100" w:afterAutospacing="1"/>
      <w:jc w:val="left"/>
    </w:pPr>
    <w:rPr>
      <w:sz w:val="16"/>
      <w:szCs w:val="16"/>
    </w:rPr>
  </w:style>
  <w:style w:type="paragraph" w:customStyle="1" w:styleId="xl220">
    <w:name w:val="xl220"/>
    <w:basedOn w:val="a1"/>
    <w:uiPriority w:val="99"/>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316E00"/>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316E00"/>
    <w:pPr>
      <w:spacing w:before="100" w:beforeAutospacing="1" w:after="100" w:afterAutospacing="1"/>
      <w:jc w:val="center"/>
    </w:pPr>
    <w:rPr>
      <w:sz w:val="18"/>
      <w:szCs w:val="18"/>
    </w:rPr>
  </w:style>
  <w:style w:type="paragraph" w:customStyle="1" w:styleId="xl382">
    <w:name w:val="xl382"/>
    <w:basedOn w:val="a1"/>
    <w:uiPriority w:val="99"/>
    <w:rsid w:val="00316E00"/>
    <w:pPr>
      <w:spacing w:before="100" w:beforeAutospacing="1" w:after="100" w:afterAutospacing="1"/>
      <w:jc w:val="center"/>
      <w:textAlignment w:val="top"/>
    </w:pPr>
    <w:rPr>
      <w:sz w:val="14"/>
      <w:szCs w:val="14"/>
    </w:rPr>
  </w:style>
  <w:style w:type="paragraph" w:customStyle="1" w:styleId="xl383">
    <w:name w:val="xl383"/>
    <w:basedOn w:val="a1"/>
    <w:uiPriority w:val="99"/>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2E4F11"/>
  </w:style>
  <w:style w:type="paragraph" w:customStyle="1" w:styleId="affffb">
    <w:name w:val="Базовый"/>
    <w:uiPriority w:val="99"/>
    <w:rsid w:val="00104737"/>
    <w:pPr>
      <w:ind w:firstLine="567"/>
      <w:jc w:val="both"/>
    </w:pPr>
    <w:rPr>
      <w:sz w:val="24"/>
    </w:rPr>
  </w:style>
  <w:style w:type="paragraph" w:customStyle="1" w:styleId="1">
    <w:name w:val="маркированный список 1"/>
    <w:basedOn w:val="a1"/>
    <w:uiPriority w:val="99"/>
    <w:rsid w:val="00104737"/>
    <w:pPr>
      <w:numPr>
        <w:numId w:val="36"/>
      </w:numPr>
      <w:spacing w:line="360" w:lineRule="auto"/>
    </w:pPr>
    <w:rPr>
      <w:szCs w:val="20"/>
    </w:rPr>
  </w:style>
  <w:style w:type="paragraph" w:customStyle="1" w:styleId="affffc">
    <w:name w:val="Обычный.Нормальный абзац"/>
    <w:link w:val="affffd"/>
    <w:uiPriority w:val="99"/>
    <w:rsid w:val="000D2924"/>
    <w:pPr>
      <w:widowControl w:val="0"/>
      <w:autoSpaceDE w:val="0"/>
      <w:autoSpaceDN w:val="0"/>
      <w:ind w:firstLine="709"/>
      <w:jc w:val="both"/>
    </w:pPr>
    <w:rPr>
      <w:sz w:val="24"/>
      <w:szCs w:val="24"/>
    </w:rPr>
  </w:style>
  <w:style w:type="paragraph" w:customStyle="1" w:styleId="ConsNonformat">
    <w:name w:val="ConsNonformat"/>
    <w:uiPriority w:val="99"/>
    <w:rsid w:val="000D2924"/>
    <w:pPr>
      <w:widowControl w:val="0"/>
      <w:autoSpaceDE w:val="0"/>
      <w:autoSpaceDN w:val="0"/>
      <w:adjustRightInd w:val="0"/>
      <w:ind w:right="19772"/>
    </w:pPr>
    <w:rPr>
      <w:rFonts w:ascii="Courier New" w:hAnsi="Courier New" w:cs="Courier New"/>
    </w:rPr>
  </w:style>
  <w:style w:type="paragraph" w:customStyle="1" w:styleId="1d">
    <w:name w:val="Без интервала1"/>
    <w:link w:val="NoSpacingChar"/>
    <w:uiPriority w:val="99"/>
    <w:rsid w:val="00EC4F58"/>
    <w:rPr>
      <w:rFonts w:ascii="Calibri" w:hAnsi="Calibri"/>
      <w:sz w:val="22"/>
      <w:szCs w:val="22"/>
    </w:rPr>
  </w:style>
  <w:style w:type="character" w:customStyle="1" w:styleId="NoSpacingChar">
    <w:name w:val="No Spacing Char"/>
    <w:link w:val="1d"/>
    <w:uiPriority w:val="99"/>
    <w:locked/>
    <w:rsid w:val="0077492A"/>
    <w:rPr>
      <w:rFonts w:ascii="Calibri" w:hAnsi="Calibri" w:cs="Times New Roman"/>
      <w:sz w:val="22"/>
      <w:szCs w:val="22"/>
      <w:lang w:val="ru-RU" w:eastAsia="ru-RU" w:bidi="ar-SA"/>
    </w:rPr>
  </w:style>
  <w:style w:type="paragraph" w:customStyle="1" w:styleId="Default">
    <w:name w:val="Default"/>
    <w:uiPriority w:val="99"/>
    <w:rsid w:val="00D752B1"/>
    <w:pPr>
      <w:autoSpaceDE w:val="0"/>
      <w:autoSpaceDN w:val="0"/>
      <w:adjustRightInd w:val="0"/>
    </w:pPr>
    <w:rPr>
      <w:color w:val="000000"/>
      <w:sz w:val="24"/>
      <w:szCs w:val="24"/>
    </w:rPr>
  </w:style>
  <w:style w:type="character" w:customStyle="1" w:styleId="st">
    <w:name w:val="st"/>
    <w:uiPriority w:val="99"/>
    <w:rsid w:val="00D752B1"/>
    <w:rPr>
      <w:rFonts w:cs="Times New Roman"/>
    </w:rPr>
  </w:style>
  <w:style w:type="paragraph" w:customStyle="1" w:styleId="ConsTitle">
    <w:name w:val="ConsTitle"/>
    <w:uiPriority w:val="99"/>
    <w:rsid w:val="00D752B1"/>
    <w:pPr>
      <w:widowControl w:val="0"/>
      <w:autoSpaceDE w:val="0"/>
      <w:autoSpaceDN w:val="0"/>
    </w:pPr>
    <w:rPr>
      <w:rFonts w:ascii="Arial" w:hAnsi="Arial" w:cs="Arial"/>
      <w:b/>
      <w:bCs/>
      <w:sz w:val="16"/>
      <w:szCs w:val="16"/>
    </w:rPr>
  </w:style>
  <w:style w:type="paragraph" w:customStyle="1" w:styleId="affffe">
    <w:name w:val="Îáû÷íûé.Íîðìàëüíûé àáçàö"/>
    <w:uiPriority w:val="99"/>
    <w:rsid w:val="00D752B1"/>
    <w:pPr>
      <w:widowControl w:val="0"/>
      <w:autoSpaceDE w:val="0"/>
      <w:autoSpaceDN w:val="0"/>
      <w:ind w:firstLine="709"/>
      <w:jc w:val="both"/>
    </w:pPr>
    <w:rPr>
      <w:sz w:val="24"/>
      <w:szCs w:val="24"/>
    </w:rPr>
  </w:style>
  <w:style w:type="paragraph" w:customStyle="1" w:styleId="TableHeading">
    <w:name w:val="Table Heading"/>
    <w:basedOn w:val="a1"/>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1"/>
    <w:uiPriority w:val="99"/>
    <w:rsid w:val="00297CBB"/>
    <w:pPr>
      <w:tabs>
        <w:tab w:val="left" w:pos="360"/>
      </w:tabs>
      <w:spacing w:before="60"/>
      <w:jc w:val="left"/>
    </w:pPr>
    <w:rPr>
      <w:rFonts w:ascii="Arial" w:hAnsi="Arial" w:cs="Arial"/>
      <w:sz w:val="20"/>
      <w:szCs w:val="20"/>
      <w:lang w:val="en-US" w:eastAsia="en-US"/>
    </w:rPr>
  </w:style>
  <w:style w:type="paragraph" w:customStyle="1" w:styleId="111">
    <w:name w:val="Без интервала11"/>
    <w:uiPriority w:val="99"/>
    <w:rsid w:val="00297CBB"/>
    <w:rPr>
      <w:rFonts w:ascii="Calibri" w:hAnsi="Calibri" w:cs="Calibri"/>
      <w:sz w:val="22"/>
      <w:szCs w:val="22"/>
    </w:rPr>
  </w:style>
  <w:style w:type="paragraph" w:customStyle="1" w:styleId="1cxspmiddle">
    <w:name w:val="1cxspmiddle"/>
    <w:basedOn w:val="a1"/>
    <w:uiPriority w:val="99"/>
    <w:rsid w:val="00297CBB"/>
    <w:pPr>
      <w:spacing w:before="100" w:beforeAutospacing="1" w:after="100" w:afterAutospacing="1"/>
      <w:jc w:val="left"/>
    </w:pPr>
  </w:style>
  <w:style w:type="paragraph" w:customStyle="1" w:styleId="1cxsplast">
    <w:name w:val="1cxsplast"/>
    <w:basedOn w:val="a1"/>
    <w:uiPriority w:val="99"/>
    <w:rsid w:val="00297CBB"/>
    <w:pPr>
      <w:spacing w:before="100" w:beforeAutospacing="1" w:after="100" w:afterAutospacing="1"/>
      <w:jc w:val="left"/>
    </w:pPr>
  </w:style>
  <w:style w:type="paragraph" w:customStyle="1" w:styleId="xl24">
    <w:name w:val="xl24"/>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1e">
    <w:name w:val="Абзац списка1"/>
    <w:basedOn w:val="a1"/>
    <w:uiPriority w:val="99"/>
    <w:rsid w:val="0077492A"/>
    <w:pPr>
      <w:ind w:left="720"/>
      <w:jc w:val="left"/>
    </w:pPr>
  </w:style>
  <w:style w:type="paragraph" w:customStyle="1" w:styleId="afffff">
    <w:name w:val="Подпункт"/>
    <w:basedOn w:val="a1"/>
    <w:link w:val="1f"/>
    <w:uiPriority w:val="99"/>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
    <w:uiPriority w:val="99"/>
    <w:locked/>
    <w:rsid w:val="0077492A"/>
  </w:style>
  <w:style w:type="paragraph" w:customStyle="1" w:styleId="Style7">
    <w:name w:val="Style7"/>
    <w:basedOn w:val="a1"/>
    <w:uiPriority w:val="99"/>
    <w:rsid w:val="008A0A5E"/>
    <w:pPr>
      <w:widowControl w:val="0"/>
      <w:autoSpaceDE w:val="0"/>
      <w:autoSpaceDN w:val="0"/>
      <w:adjustRightInd w:val="0"/>
      <w:jc w:val="left"/>
    </w:pPr>
  </w:style>
  <w:style w:type="character" w:customStyle="1" w:styleId="WW8Num1z0">
    <w:name w:val="WW8Num1z0"/>
    <w:uiPriority w:val="99"/>
    <w:rsid w:val="008A0A5E"/>
    <w:rPr>
      <w:rFonts w:ascii="Symbol" w:hAnsi="Symbol"/>
    </w:rPr>
  </w:style>
  <w:style w:type="character" w:customStyle="1" w:styleId="WW8Num1z2">
    <w:name w:val="WW8Num1z2"/>
    <w:uiPriority w:val="99"/>
    <w:rsid w:val="008A0A5E"/>
    <w:rPr>
      <w:rFonts w:ascii="Courier New" w:hAnsi="Courier New"/>
    </w:rPr>
  </w:style>
  <w:style w:type="character" w:customStyle="1" w:styleId="WW8Num1z3">
    <w:name w:val="WW8Num1z3"/>
    <w:uiPriority w:val="99"/>
    <w:rsid w:val="008A0A5E"/>
    <w:rPr>
      <w:rFonts w:ascii="Wingdings" w:hAnsi="Wingdings"/>
    </w:rPr>
  </w:style>
  <w:style w:type="character" w:customStyle="1" w:styleId="WW8NumSt1z0">
    <w:name w:val="WW8NumSt1z0"/>
    <w:uiPriority w:val="99"/>
    <w:rsid w:val="008A0A5E"/>
    <w:rPr>
      <w:rFonts w:ascii="Symbol" w:hAnsi="Symbol"/>
    </w:rPr>
  </w:style>
  <w:style w:type="character" w:customStyle="1" w:styleId="WW8NumSt2z0">
    <w:name w:val="WW8NumSt2z0"/>
    <w:uiPriority w:val="99"/>
    <w:rsid w:val="008A0A5E"/>
    <w:rPr>
      <w:rFonts w:ascii="Symbol" w:hAnsi="Symbol"/>
    </w:rPr>
  </w:style>
  <w:style w:type="character" w:customStyle="1" w:styleId="1f0">
    <w:name w:val="Основной шрифт абзаца1"/>
    <w:uiPriority w:val="99"/>
    <w:rsid w:val="008A0A5E"/>
  </w:style>
  <w:style w:type="character" w:customStyle="1" w:styleId="afffff0">
    <w:name w:val="номер страницы"/>
    <w:uiPriority w:val="99"/>
    <w:rsid w:val="008A0A5E"/>
    <w:rPr>
      <w:rFonts w:cs="Times New Roman"/>
    </w:rPr>
  </w:style>
  <w:style w:type="character" w:customStyle="1" w:styleId="apple-converted-space">
    <w:name w:val="apple-converted-space"/>
    <w:uiPriority w:val="99"/>
    <w:rsid w:val="008A0A5E"/>
    <w:rPr>
      <w:rFonts w:cs="Times New Roman"/>
    </w:rPr>
  </w:style>
  <w:style w:type="paragraph" w:customStyle="1" w:styleId="1f1">
    <w:name w:val="Заголовок1"/>
    <w:basedOn w:val="a1"/>
    <w:next w:val="af6"/>
    <w:uiPriority w:val="99"/>
    <w:rsid w:val="008A0A5E"/>
    <w:pPr>
      <w:keepNext/>
      <w:suppressAutoHyphens/>
      <w:autoSpaceDE w:val="0"/>
      <w:spacing w:before="240" w:after="120"/>
      <w:jc w:val="left"/>
    </w:pPr>
    <w:rPr>
      <w:rFonts w:ascii="Arial" w:eastAsia="Microsoft YaHei" w:hAnsi="Arial" w:cs="Mangal"/>
      <w:sz w:val="28"/>
      <w:szCs w:val="28"/>
      <w:lang w:eastAsia="ar-SA"/>
    </w:rPr>
  </w:style>
  <w:style w:type="paragraph" w:styleId="afffff1">
    <w:name w:val="List"/>
    <w:basedOn w:val="af6"/>
    <w:uiPriority w:val="99"/>
    <w:rsid w:val="008A0A5E"/>
    <w:pPr>
      <w:suppressAutoHyphens/>
      <w:autoSpaceDE w:val="0"/>
      <w:spacing w:before="60" w:after="0"/>
    </w:pPr>
    <w:rPr>
      <w:rFonts w:ascii="Arial" w:hAnsi="Arial" w:cs="Mangal"/>
      <w:lang w:eastAsia="ar-SA"/>
    </w:rPr>
  </w:style>
  <w:style w:type="paragraph" w:customStyle="1" w:styleId="1f2">
    <w:name w:val="Название1"/>
    <w:basedOn w:val="a1"/>
    <w:uiPriority w:val="99"/>
    <w:rsid w:val="008A0A5E"/>
    <w:pPr>
      <w:suppressLineNumbers/>
      <w:suppressAutoHyphens/>
      <w:autoSpaceDE w:val="0"/>
      <w:spacing w:before="120" w:after="120"/>
      <w:jc w:val="left"/>
    </w:pPr>
    <w:rPr>
      <w:rFonts w:ascii="Arial" w:hAnsi="Arial" w:cs="Mangal"/>
      <w:i/>
      <w:iCs/>
      <w:sz w:val="20"/>
      <w:lang w:eastAsia="ar-SA"/>
    </w:rPr>
  </w:style>
  <w:style w:type="paragraph" w:customStyle="1" w:styleId="1f3">
    <w:name w:val="Указатель1"/>
    <w:basedOn w:val="a1"/>
    <w:uiPriority w:val="99"/>
    <w:rsid w:val="008A0A5E"/>
    <w:pPr>
      <w:suppressLineNumbers/>
      <w:suppressAutoHyphens/>
      <w:autoSpaceDE w:val="0"/>
      <w:jc w:val="left"/>
    </w:pPr>
    <w:rPr>
      <w:rFonts w:ascii="Arial" w:hAnsi="Arial" w:cs="Mangal"/>
      <w:sz w:val="20"/>
      <w:szCs w:val="20"/>
      <w:lang w:eastAsia="ar-SA"/>
    </w:rPr>
  </w:style>
  <w:style w:type="paragraph" w:customStyle="1" w:styleId="1f4">
    <w:name w:val="заголовок 1"/>
    <w:basedOn w:val="a1"/>
    <w:next w:val="a1"/>
    <w:uiPriority w:val="99"/>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1"/>
    <w:uiPriority w:val="99"/>
    <w:rsid w:val="008A0A5E"/>
    <w:pPr>
      <w:suppressAutoHyphens/>
      <w:autoSpaceDE w:val="0"/>
      <w:ind w:firstLine="709"/>
    </w:pPr>
    <w:rPr>
      <w:sz w:val="20"/>
      <w:szCs w:val="20"/>
      <w:lang w:eastAsia="ar-SA"/>
    </w:rPr>
  </w:style>
  <w:style w:type="paragraph" w:customStyle="1" w:styleId="BodyTextIndent31">
    <w:name w:val="Body Text Indent 31"/>
    <w:basedOn w:val="Normal1"/>
    <w:uiPriority w:val="99"/>
    <w:rsid w:val="008A0A5E"/>
    <w:pPr>
      <w:suppressAutoHyphens/>
      <w:spacing w:before="0" w:after="0"/>
      <w:ind w:firstLine="567"/>
      <w:jc w:val="both"/>
    </w:pPr>
    <w:rPr>
      <w:lang w:eastAsia="ar-SA"/>
    </w:rPr>
  </w:style>
  <w:style w:type="paragraph" w:customStyle="1" w:styleId="Style">
    <w:name w:val="Style"/>
    <w:uiPriority w:val="99"/>
    <w:rsid w:val="008A0A5E"/>
    <w:pPr>
      <w:widowControl w:val="0"/>
      <w:suppressAutoHyphens/>
    </w:pPr>
    <w:rPr>
      <w:lang w:eastAsia="ar-SA"/>
    </w:rPr>
  </w:style>
  <w:style w:type="paragraph" w:customStyle="1" w:styleId="Iauiue">
    <w:name w:val="Iau?iue"/>
    <w:uiPriority w:val="99"/>
    <w:rsid w:val="008A0A5E"/>
    <w:pPr>
      <w:widowControl w:val="0"/>
      <w:suppressAutoHyphens/>
      <w:overflowPunct w:val="0"/>
      <w:autoSpaceDE w:val="0"/>
      <w:textAlignment w:val="baseline"/>
    </w:pPr>
    <w:rPr>
      <w:sz w:val="24"/>
      <w:lang w:val="en-US" w:eastAsia="ar-SA"/>
    </w:rPr>
  </w:style>
  <w:style w:type="paragraph" w:customStyle="1" w:styleId="Normal2">
    <w:name w:val="Normal2"/>
    <w:uiPriority w:val="99"/>
    <w:rsid w:val="008A0A5E"/>
    <w:pPr>
      <w:suppressAutoHyphens/>
    </w:pPr>
    <w:rPr>
      <w:lang w:eastAsia="ar-SA"/>
    </w:rPr>
  </w:style>
  <w:style w:type="paragraph" w:customStyle="1" w:styleId="BodyTextIndent32">
    <w:name w:val="Body Text Indent 32"/>
    <w:basedOn w:val="Normal2"/>
    <w:uiPriority w:val="99"/>
    <w:rsid w:val="008A0A5E"/>
    <w:pPr>
      <w:ind w:firstLine="567"/>
      <w:jc w:val="both"/>
    </w:pPr>
    <w:rPr>
      <w:sz w:val="24"/>
    </w:rPr>
  </w:style>
  <w:style w:type="paragraph" w:customStyle="1" w:styleId="Char">
    <w:name w:val="Char"/>
    <w:basedOn w:val="a1"/>
    <w:uiPriority w:val="99"/>
    <w:rsid w:val="008A0A5E"/>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1"/>
    <w:uiPriority w:val="99"/>
    <w:rsid w:val="008A0A5E"/>
    <w:pPr>
      <w:suppressAutoHyphens/>
      <w:ind w:left="426" w:hanging="426"/>
    </w:pPr>
    <w:rPr>
      <w:rFonts w:ascii="Arial" w:hAnsi="Arial" w:cs="Arial"/>
      <w:sz w:val="20"/>
      <w:szCs w:val="20"/>
      <w:lang w:eastAsia="ar-SA"/>
    </w:rPr>
  </w:style>
  <w:style w:type="paragraph" w:customStyle="1" w:styleId="afffff2">
    <w:name w:val="Содержимое таблицы"/>
    <w:basedOn w:val="a1"/>
    <w:uiPriority w:val="99"/>
    <w:rsid w:val="008A0A5E"/>
    <w:pPr>
      <w:suppressLineNumbers/>
      <w:suppressAutoHyphens/>
      <w:autoSpaceDE w:val="0"/>
      <w:jc w:val="left"/>
    </w:pPr>
    <w:rPr>
      <w:sz w:val="20"/>
      <w:szCs w:val="20"/>
      <w:lang w:eastAsia="ar-SA"/>
    </w:rPr>
  </w:style>
  <w:style w:type="paragraph" w:customStyle="1" w:styleId="afffff3">
    <w:name w:val="Заголовок таблицы"/>
    <w:basedOn w:val="afffff2"/>
    <w:uiPriority w:val="99"/>
    <w:rsid w:val="008A0A5E"/>
    <w:pPr>
      <w:jc w:val="center"/>
    </w:pPr>
    <w:rPr>
      <w:b/>
      <w:bCs/>
    </w:rPr>
  </w:style>
  <w:style w:type="paragraph" w:customStyle="1" w:styleId="afffff4">
    <w:name w:val="Содержимое врезки"/>
    <w:basedOn w:val="af6"/>
    <w:uiPriority w:val="99"/>
    <w:rsid w:val="008A0A5E"/>
    <w:pPr>
      <w:suppressAutoHyphens/>
      <w:autoSpaceDE w:val="0"/>
      <w:spacing w:before="60" w:after="0"/>
    </w:pPr>
    <w:rPr>
      <w:lang w:eastAsia="ar-SA"/>
    </w:rPr>
  </w:style>
  <w:style w:type="paragraph" w:customStyle="1" w:styleId="-">
    <w:name w:val="Контракт-раздел"/>
    <w:basedOn w:val="a1"/>
    <w:next w:val="-0"/>
    <w:uiPriority w:val="99"/>
    <w:rsid w:val="008A0A5E"/>
    <w:pPr>
      <w:keepNext/>
      <w:numPr>
        <w:numId w:val="37"/>
      </w:numPr>
      <w:tabs>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rsid w:val="008A0A5E"/>
    <w:pPr>
      <w:tabs>
        <w:tab w:val="num" w:pos="851"/>
      </w:tabs>
      <w:ind w:left="851" w:hanging="851"/>
    </w:pPr>
  </w:style>
  <w:style w:type="paragraph" w:customStyle="1" w:styleId="-2">
    <w:name w:val="Контракт-подподпункт"/>
    <w:basedOn w:val="a1"/>
    <w:uiPriority w:val="99"/>
    <w:rsid w:val="008A0A5E"/>
    <w:pPr>
      <w:tabs>
        <w:tab w:val="num" w:pos="1418"/>
      </w:tabs>
      <w:ind w:left="1418" w:hanging="567"/>
    </w:pPr>
  </w:style>
  <w:style w:type="paragraph" w:customStyle="1" w:styleId="47">
    <w:name w:val="Обычный4"/>
    <w:uiPriority w:val="99"/>
    <w:rsid w:val="00AB258E"/>
    <w:pPr>
      <w:widowControl w:val="0"/>
      <w:spacing w:line="300" w:lineRule="auto"/>
      <w:ind w:firstLine="720"/>
      <w:jc w:val="both"/>
    </w:pPr>
    <w:rPr>
      <w:sz w:val="24"/>
    </w:rPr>
  </w:style>
  <w:style w:type="character" w:customStyle="1" w:styleId="112">
    <w:name w:val="Заголовок 1 Знак1"/>
    <w:aliases w:val="H1 Знак1,h1 Знак1,Глава 1 Знак1"/>
    <w:uiPriority w:val="99"/>
    <w:rsid w:val="00D95196"/>
    <w:rPr>
      <w:rFonts w:ascii="Cambria" w:hAnsi="Cambria" w:cs="Times New Roman"/>
      <w:b/>
      <w:bCs/>
      <w:color w:val="365F91"/>
      <w:sz w:val="28"/>
      <w:szCs w:val="28"/>
    </w:rPr>
  </w:style>
  <w:style w:type="paragraph" w:customStyle="1" w:styleId="CharChar1">
    <w:name w:val="Char Char1"/>
    <w:basedOn w:val="a1"/>
    <w:uiPriority w:val="99"/>
    <w:rsid w:val="00D95196"/>
    <w:pPr>
      <w:spacing w:before="100" w:beforeAutospacing="1" w:after="100" w:afterAutospacing="1"/>
      <w:jc w:val="left"/>
    </w:pPr>
    <w:rPr>
      <w:rFonts w:ascii="Tahoma" w:hAnsi="Tahoma"/>
      <w:sz w:val="20"/>
      <w:szCs w:val="20"/>
      <w:lang w:val="en-US" w:eastAsia="en-US"/>
    </w:rPr>
  </w:style>
  <w:style w:type="paragraph" w:customStyle="1" w:styleId="Char1">
    <w:name w:val="Char1"/>
    <w:basedOn w:val="a1"/>
    <w:uiPriority w:val="99"/>
    <w:rsid w:val="00D95196"/>
    <w:pPr>
      <w:suppressAutoHyphens/>
      <w:spacing w:after="160" w:line="240" w:lineRule="exact"/>
      <w:jc w:val="left"/>
    </w:pPr>
    <w:rPr>
      <w:rFonts w:ascii="Verdana" w:hAnsi="Verdana"/>
      <w:sz w:val="20"/>
      <w:szCs w:val="20"/>
      <w:lang w:val="en-US" w:eastAsia="ar-SA"/>
    </w:rPr>
  </w:style>
  <w:style w:type="paragraph" w:customStyle="1" w:styleId="xl63">
    <w:name w:val="xl63"/>
    <w:basedOn w:val="a1"/>
    <w:uiPriority w:val="99"/>
    <w:rsid w:val="00D9519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64">
    <w:name w:val="xl64"/>
    <w:basedOn w:val="a1"/>
    <w:uiPriority w:val="99"/>
    <w:rsid w:val="00D95196"/>
    <w:pPr>
      <w:pBdr>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character" w:customStyle="1" w:styleId="181">
    <w:name w:val="Знак Знак181"/>
    <w:uiPriority w:val="99"/>
    <w:rsid w:val="00D95196"/>
    <w:rPr>
      <w:b/>
      <w:kern w:val="28"/>
      <w:sz w:val="36"/>
    </w:rPr>
  </w:style>
  <w:style w:type="character" w:styleId="afffff5">
    <w:name w:val="line number"/>
    <w:uiPriority w:val="99"/>
    <w:rsid w:val="002B6CDE"/>
    <w:rPr>
      <w:rFonts w:cs="Times New Roman"/>
    </w:rPr>
  </w:style>
  <w:style w:type="table" w:customStyle="1" w:styleId="1f5">
    <w:name w:val="Сетка таблицы1"/>
    <w:uiPriority w:val="99"/>
    <w:locked/>
    <w:rsid w:val="002B6CD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CC119E"/>
    <w:rPr>
      <w:rFonts w:ascii="Arial" w:hAnsi="Arial"/>
      <w:sz w:val="22"/>
      <w:lang w:val="ru-RU" w:eastAsia="ru-RU"/>
    </w:rPr>
  </w:style>
  <w:style w:type="paragraph" w:customStyle="1" w:styleId="afffff6">
    <w:name w:val="Блок"/>
    <w:basedOn w:val="a1"/>
    <w:next w:val="a1"/>
    <w:uiPriority w:val="99"/>
    <w:rsid w:val="00123056"/>
    <w:pPr>
      <w:jc w:val="left"/>
    </w:pPr>
    <w:rPr>
      <w:b/>
      <w:sz w:val="28"/>
      <w:szCs w:val="20"/>
      <w:u w:val="single"/>
    </w:rPr>
  </w:style>
  <w:style w:type="paragraph" w:customStyle="1" w:styleId="2b">
    <w:name w:val="заголовок 2"/>
    <w:basedOn w:val="a1"/>
    <w:next w:val="a1"/>
    <w:uiPriority w:val="99"/>
    <w:rsid w:val="00123056"/>
    <w:pPr>
      <w:keepNext/>
      <w:widowControl w:val="0"/>
    </w:pPr>
    <w:rPr>
      <w:szCs w:val="20"/>
    </w:rPr>
  </w:style>
  <w:style w:type="character" w:customStyle="1" w:styleId="afffff7">
    <w:name w:val="Основной текст_"/>
    <w:link w:val="48"/>
    <w:uiPriority w:val="99"/>
    <w:locked/>
    <w:rsid w:val="00123056"/>
    <w:rPr>
      <w:sz w:val="23"/>
      <w:shd w:val="clear" w:color="auto" w:fill="FFFFFF"/>
    </w:rPr>
  </w:style>
  <w:style w:type="paragraph" w:customStyle="1" w:styleId="48">
    <w:name w:val="Основной текст4"/>
    <w:basedOn w:val="a1"/>
    <w:link w:val="afffff7"/>
    <w:uiPriority w:val="99"/>
    <w:rsid w:val="00123056"/>
    <w:pPr>
      <w:widowControl w:val="0"/>
      <w:shd w:val="clear" w:color="auto" w:fill="FFFFFF"/>
      <w:spacing w:after="60" w:line="240" w:lineRule="atLeast"/>
      <w:jc w:val="center"/>
    </w:pPr>
    <w:rPr>
      <w:sz w:val="23"/>
      <w:szCs w:val="20"/>
    </w:rPr>
  </w:style>
  <w:style w:type="character" w:customStyle="1" w:styleId="2c">
    <w:name w:val="Заголовок №2_"/>
    <w:link w:val="2d"/>
    <w:uiPriority w:val="99"/>
    <w:locked/>
    <w:rsid w:val="00123056"/>
    <w:rPr>
      <w:sz w:val="23"/>
      <w:shd w:val="clear" w:color="auto" w:fill="FFFFFF"/>
    </w:rPr>
  </w:style>
  <w:style w:type="paragraph" w:customStyle="1" w:styleId="2d">
    <w:name w:val="Заголовок №2"/>
    <w:basedOn w:val="a1"/>
    <w:link w:val="2c"/>
    <w:uiPriority w:val="99"/>
    <w:rsid w:val="00123056"/>
    <w:pPr>
      <w:widowControl w:val="0"/>
      <w:shd w:val="clear" w:color="auto" w:fill="FFFFFF"/>
      <w:spacing w:before="240" w:line="274" w:lineRule="exact"/>
      <w:jc w:val="left"/>
      <w:outlineLvl w:val="1"/>
    </w:pPr>
    <w:rPr>
      <w:sz w:val="23"/>
      <w:szCs w:val="20"/>
    </w:rPr>
  </w:style>
  <w:style w:type="character" w:customStyle="1" w:styleId="affffd">
    <w:name w:val="Обычный.Нормальный абзац Знак"/>
    <w:link w:val="affffc"/>
    <w:uiPriority w:val="99"/>
    <w:locked/>
    <w:rsid w:val="0080594E"/>
    <w:rPr>
      <w:rFonts w:cs="Times New Roman"/>
      <w:sz w:val="24"/>
      <w:szCs w:val="24"/>
      <w:lang w:val="ru-RU" w:eastAsia="ru-RU" w:bidi="ar-SA"/>
    </w:rPr>
  </w:style>
  <w:style w:type="character" w:styleId="afffff8">
    <w:name w:val="Emphasis"/>
    <w:uiPriority w:val="99"/>
    <w:qFormat/>
    <w:rsid w:val="00382CDC"/>
    <w:rPr>
      <w:rFonts w:cs="Times New Roman"/>
      <w:i/>
    </w:rPr>
  </w:style>
  <w:style w:type="paragraph" w:styleId="afffff9">
    <w:name w:val="Note Heading"/>
    <w:basedOn w:val="a1"/>
    <w:next w:val="a1"/>
    <w:link w:val="afffffa"/>
    <w:uiPriority w:val="99"/>
    <w:rsid w:val="00165FCC"/>
    <w:pPr>
      <w:spacing w:after="200" w:line="276" w:lineRule="auto"/>
    </w:pPr>
    <w:rPr>
      <w:rFonts w:ascii="Calibri" w:hAnsi="Calibri"/>
      <w:sz w:val="20"/>
      <w:szCs w:val="20"/>
    </w:rPr>
  </w:style>
  <w:style w:type="character" w:customStyle="1" w:styleId="afffffa">
    <w:name w:val="Заголовок записки Знак"/>
    <w:link w:val="afffff9"/>
    <w:uiPriority w:val="99"/>
    <w:locked/>
    <w:rsid w:val="00165FCC"/>
    <w:rPr>
      <w:rFonts w:ascii="Calibri" w:hAnsi="Calibri" w:cs="Times New Roman"/>
    </w:rPr>
  </w:style>
  <w:style w:type="paragraph" w:customStyle="1" w:styleId="Iacaaiea">
    <w:name w:val="Iacaaiea"/>
    <w:basedOn w:val="a1"/>
    <w:uiPriority w:val="99"/>
    <w:rsid w:val="00165FCC"/>
    <w:pPr>
      <w:tabs>
        <w:tab w:val="left" w:pos="426"/>
      </w:tabs>
      <w:spacing w:before="120" w:line="360" w:lineRule="atLeast"/>
      <w:jc w:val="center"/>
    </w:pPr>
    <w:rPr>
      <w:b/>
      <w:bCs/>
      <w:sz w:val="22"/>
      <w:szCs w:val="22"/>
    </w:rPr>
  </w:style>
  <w:style w:type="character" w:customStyle="1" w:styleId="FontStyle21">
    <w:name w:val="Font Style21"/>
    <w:uiPriority w:val="99"/>
    <w:rsid w:val="00165FCC"/>
    <w:rPr>
      <w:rFonts w:ascii="Times New Roman" w:hAnsi="Times New Roman"/>
      <w:sz w:val="18"/>
    </w:rPr>
  </w:style>
  <w:style w:type="paragraph" w:customStyle="1" w:styleId="Style17">
    <w:name w:val="Style17"/>
    <w:basedOn w:val="a1"/>
    <w:uiPriority w:val="99"/>
    <w:rsid w:val="00165FCC"/>
    <w:pPr>
      <w:widowControl w:val="0"/>
      <w:autoSpaceDE w:val="0"/>
      <w:autoSpaceDN w:val="0"/>
      <w:adjustRightInd w:val="0"/>
      <w:spacing w:line="312" w:lineRule="exact"/>
    </w:pPr>
  </w:style>
  <w:style w:type="character" w:customStyle="1" w:styleId="afffffb">
    <w:name w:val="Заголовок Знак"/>
    <w:aliases w:val="Знак Знак Знак Знак"/>
    <w:uiPriority w:val="99"/>
    <w:rsid w:val="00165FCC"/>
    <w:rPr>
      <w:b/>
      <w:sz w:val="28"/>
      <w:lang w:val="ru-RU" w:eastAsia="ru-RU"/>
    </w:rPr>
  </w:style>
  <w:style w:type="paragraph" w:customStyle="1" w:styleId="consplusnormal1">
    <w:name w:val="consplusnormal"/>
    <w:basedOn w:val="a1"/>
    <w:uiPriority w:val="99"/>
    <w:rsid w:val="005A7FEE"/>
    <w:pPr>
      <w:spacing w:before="100" w:beforeAutospacing="1" w:after="100" w:afterAutospacing="1"/>
      <w:jc w:val="left"/>
    </w:pPr>
  </w:style>
  <w:style w:type="paragraph" w:customStyle="1" w:styleId="113">
    <w:name w:val="Абзац списка11"/>
    <w:basedOn w:val="a1"/>
    <w:uiPriority w:val="99"/>
    <w:rsid w:val="008B3269"/>
    <w:pPr>
      <w:spacing w:after="200" w:line="276" w:lineRule="auto"/>
      <w:ind w:left="720"/>
      <w:contextualSpacing/>
      <w:jc w:val="left"/>
    </w:pPr>
    <w:rPr>
      <w:rFonts w:ascii="Calibri" w:hAnsi="Calibri"/>
      <w:sz w:val="22"/>
      <w:szCs w:val="22"/>
      <w:lang w:eastAsia="en-US"/>
    </w:rPr>
  </w:style>
  <w:style w:type="paragraph" w:customStyle="1" w:styleId="ConsPlusCell">
    <w:name w:val="ConsPlusCell"/>
    <w:uiPriority w:val="99"/>
    <w:rsid w:val="00BE6FF8"/>
    <w:pPr>
      <w:autoSpaceDE w:val="0"/>
      <w:autoSpaceDN w:val="0"/>
      <w:adjustRightInd w:val="0"/>
    </w:pPr>
    <w:rPr>
      <w:sz w:val="28"/>
      <w:szCs w:val="28"/>
    </w:rPr>
  </w:style>
  <w:style w:type="paragraph" w:customStyle="1" w:styleId="2e">
    <w:name w:val="Абзац списка2"/>
    <w:aliases w:val="Bullet List,FooterText,numbered"/>
    <w:basedOn w:val="a1"/>
    <w:link w:val="afffffc"/>
    <w:uiPriority w:val="99"/>
    <w:rsid w:val="00845E0B"/>
    <w:pPr>
      <w:ind w:left="720"/>
      <w:jc w:val="left"/>
    </w:pPr>
    <w:rPr>
      <w:rFonts w:ascii="Calibri" w:hAnsi="Calibri"/>
      <w:szCs w:val="20"/>
    </w:rPr>
  </w:style>
  <w:style w:type="character" w:customStyle="1" w:styleId="afffffc">
    <w:name w:val="Абзац списка Знак"/>
    <w:aliases w:val="Bullet List Знак,FooterText Знак,numbered Знак"/>
    <w:link w:val="2e"/>
    <w:uiPriority w:val="99"/>
    <w:locked/>
    <w:rsid w:val="00845E0B"/>
    <w:rPr>
      <w:rFonts w:ascii="Calibri" w:hAnsi="Calibri"/>
      <w:sz w:val="24"/>
    </w:rPr>
  </w:style>
  <w:style w:type="character" w:customStyle="1" w:styleId="iceouttxt4">
    <w:name w:val="iceouttxt4"/>
    <w:uiPriority w:val="99"/>
    <w:rsid w:val="00845E0B"/>
    <w:rPr>
      <w:rFonts w:cs="Times New Roman"/>
    </w:rPr>
  </w:style>
  <w:style w:type="paragraph" w:customStyle="1" w:styleId="72">
    <w:name w:val="Обычный7"/>
    <w:uiPriority w:val="99"/>
    <w:rsid w:val="00EE68CF"/>
    <w:pPr>
      <w:widowControl w:val="0"/>
      <w:spacing w:line="300" w:lineRule="auto"/>
      <w:ind w:firstLine="720"/>
      <w:jc w:val="both"/>
    </w:pPr>
    <w:rPr>
      <w:sz w:val="24"/>
    </w:rPr>
  </w:style>
  <w:style w:type="paragraph" w:customStyle="1" w:styleId="s13">
    <w:name w:val="s_13"/>
    <w:basedOn w:val="a1"/>
    <w:uiPriority w:val="99"/>
    <w:rsid w:val="00B64BDD"/>
    <w:pPr>
      <w:ind w:firstLine="720"/>
      <w:jc w:val="left"/>
    </w:pPr>
    <w:rPr>
      <w:sz w:val="20"/>
      <w:szCs w:val="20"/>
    </w:rPr>
  </w:style>
  <w:style w:type="paragraph" w:customStyle="1" w:styleId="211">
    <w:name w:val="Основной текст 21"/>
    <w:basedOn w:val="a1"/>
    <w:uiPriority w:val="99"/>
    <w:rsid w:val="00B64BDD"/>
    <w:pPr>
      <w:widowControl w:val="0"/>
      <w:ind w:firstLine="708"/>
    </w:pPr>
    <w:rPr>
      <w:szCs w:val="20"/>
      <w:lang w:eastAsia="ar-SA"/>
    </w:rPr>
  </w:style>
  <w:style w:type="character" w:customStyle="1" w:styleId="afffffd">
    <w:name w:val="Гипертекстовая ссылка"/>
    <w:uiPriority w:val="99"/>
    <w:rsid w:val="003D456F"/>
    <w:rPr>
      <w:b/>
      <w:color w:val="106BBE"/>
      <w:sz w:val="26"/>
    </w:rPr>
  </w:style>
  <w:style w:type="character" w:customStyle="1" w:styleId="Normal">
    <w:name w:val="Normal Знак"/>
    <w:link w:val="110"/>
    <w:uiPriority w:val="99"/>
    <w:locked/>
    <w:rsid w:val="003D456F"/>
    <w:rPr>
      <w:rFonts w:ascii="NTHelvetica/Cyrillic" w:hAnsi="NTHelvetica/Cyrillic"/>
      <w:color w:val="000080"/>
      <w:sz w:val="22"/>
    </w:rPr>
  </w:style>
  <w:style w:type="paragraph" w:customStyle="1" w:styleId="Pa82">
    <w:name w:val="Pa8+2"/>
    <w:basedOn w:val="a1"/>
    <w:next w:val="a1"/>
    <w:uiPriority w:val="99"/>
    <w:rsid w:val="00AF6DA4"/>
    <w:pPr>
      <w:autoSpaceDE w:val="0"/>
      <w:autoSpaceDN w:val="0"/>
      <w:adjustRightInd w:val="0"/>
      <w:spacing w:line="241" w:lineRule="atLeast"/>
      <w:jc w:val="left"/>
    </w:pPr>
  </w:style>
  <w:style w:type="paragraph" w:customStyle="1" w:styleId="style13317098380000000764msonormal">
    <w:name w:val="style_13317098380000000764msonormal"/>
    <w:basedOn w:val="a1"/>
    <w:uiPriority w:val="99"/>
    <w:rsid w:val="00AF6DA4"/>
    <w:pPr>
      <w:spacing w:before="100" w:beforeAutospacing="1" w:after="100" w:afterAutospacing="1"/>
      <w:jc w:val="left"/>
    </w:pPr>
  </w:style>
  <w:style w:type="paragraph" w:customStyle="1" w:styleId="msonormalcxspmiddle">
    <w:name w:val="msonormalcxspmiddle"/>
    <w:basedOn w:val="a1"/>
    <w:uiPriority w:val="99"/>
    <w:rsid w:val="00D432C3"/>
    <w:pPr>
      <w:spacing w:before="100" w:beforeAutospacing="1" w:after="100" w:afterAutospacing="1"/>
      <w:jc w:val="left"/>
    </w:pPr>
  </w:style>
  <w:style w:type="paragraph" w:customStyle="1" w:styleId="form-value">
    <w:name w:val="form-value"/>
    <w:basedOn w:val="a1"/>
    <w:uiPriority w:val="99"/>
    <w:rsid w:val="0003681C"/>
    <w:pPr>
      <w:spacing w:before="100" w:beforeAutospacing="1" w:after="100" w:afterAutospacing="1"/>
      <w:jc w:val="left"/>
    </w:pPr>
  </w:style>
  <w:style w:type="character" w:customStyle="1" w:styleId="49">
    <w:name w:val="Основной текст (4)"/>
    <w:uiPriority w:val="99"/>
    <w:rsid w:val="00967224"/>
    <w:rPr>
      <w:rFonts w:ascii="Times New Roman" w:hAnsi="Times New Roman"/>
      <w:color w:val="000000"/>
      <w:spacing w:val="0"/>
      <w:w w:val="100"/>
      <w:position w:val="0"/>
      <w:sz w:val="23"/>
      <w:u w:val="none"/>
      <w:lang w:val="ru-RU" w:eastAsia="ru-RU"/>
    </w:rPr>
  </w:style>
  <w:style w:type="character" w:customStyle="1" w:styleId="1b">
    <w:name w:val="Абзац списка Знак1"/>
    <w:link w:val="affffa"/>
    <w:uiPriority w:val="99"/>
    <w:locked/>
    <w:rsid w:val="00A1772A"/>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728766">
      <w:marLeft w:val="0"/>
      <w:marRight w:val="0"/>
      <w:marTop w:val="0"/>
      <w:marBottom w:val="0"/>
      <w:divBdr>
        <w:top w:val="none" w:sz="0" w:space="0" w:color="auto"/>
        <w:left w:val="none" w:sz="0" w:space="0" w:color="auto"/>
        <w:bottom w:val="none" w:sz="0" w:space="0" w:color="auto"/>
        <w:right w:val="none" w:sz="0" w:space="0" w:color="auto"/>
      </w:divBdr>
    </w:div>
    <w:div w:id="1445728767">
      <w:marLeft w:val="0"/>
      <w:marRight w:val="0"/>
      <w:marTop w:val="0"/>
      <w:marBottom w:val="0"/>
      <w:divBdr>
        <w:top w:val="none" w:sz="0" w:space="0" w:color="auto"/>
        <w:left w:val="none" w:sz="0" w:space="0" w:color="auto"/>
        <w:bottom w:val="none" w:sz="0" w:space="0" w:color="auto"/>
        <w:right w:val="none" w:sz="0" w:space="0" w:color="auto"/>
      </w:divBdr>
    </w:div>
    <w:div w:id="1445728768">
      <w:marLeft w:val="0"/>
      <w:marRight w:val="0"/>
      <w:marTop w:val="0"/>
      <w:marBottom w:val="0"/>
      <w:divBdr>
        <w:top w:val="none" w:sz="0" w:space="0" w:color="auto"/>
        <w:left w:val="none" w:sz="0" w:space="0" w:color="auto"/>
        <w:bottom w:val="none" w:sz="0" w:space="0" w:color="auto"/>
        <w:right w:val="none" w:sz="0" w:space="0" w:color="auto"/>
      </w:divBdr>
    </w:div>
    <w:div w:id="1445728770">
      <w:marLeft w:val="0"/>
      <w:marRight w:val="0"/>
      <w:marTop w:val="0"/>
      <w:marBottom w:val="0"/>
      <w:divBdr>
        <w:top w:val="none" w:sz="0" w:space="0" w:color="auto"/>
        <w:left w:val="none" w:sz="0" w:space="0" w:color="auto"/>
        <w:bottom w:val="none" w:sz="0" w:space="0" w:color="auto"/>
        <w:right w:val="none" w:sz="0" w:space="0" w:color="auto"/>
      </w:divBdr>
    </w:div>
    <w:div w:id="1445728771">
      <w:marLeft w:val="0"/>
      <w:marRight w:val="0"/>
      <w:marTop w:val="0"/>
      <w:marBottom w:val="0"/>
      <w:divBdr>
        <w:top w:val="none" w:sz="0" w:space="0" w:color="auto"/>
        <w:left w:val="none" w:sz="0" w:space="0" w:color="auto"/>
        <w:bottom w:val="none" w:sz="0" w:space="0" w:color="auto"/>
        <w:right w:val="none" w:sz="0" w:space="0" w:color="auto"/>
      </w:divBdr>
    </w:div>
    <w:div w:id="1445728772">
      <w:marLeft w:val="0"/>
      <w:marRight w:val="0"/>
      <w:marTop w:val="0"/>
      <w:marBottom w:val="0"/>
      <w:divBdr>
        <w:top w:val="none" w:sz="0" w:space="0" w:color="auto"/>
        <w:left w:val="none" w:sz="0" w:space="0" w:color="auto"/>
        <w:bottom w:val="none" w:sz="0" w:space="0" w:color="auto"/>
        <w:right w:val="none" w:sz="0" w:space="0" w:color="auto"/>
      </w:divBdr>
    </w:div>
    <w:div w:id="1445728773">
      <w:marLeft w:val="0"/>
      <w:marRight w:val="0"/>
      <w:marTop w:val="0"/>
      <w:marBottom w:val="0"/>
      <w:divBdr>
        <w:top w:val="none" w:sz="0" w:space="0" w:color="auto"/>
        <w:left w:val="none" w:sz="0" w:space="0" w:color="auto"/>
        <w:bottom w:val="none" w:sz="0" w:space="0" w:color="auto"/>
        <w:right w:val="none" w:sz="0" w:space="0" w:color="auto"/>
      </w:divBdr>
    </w:div>
    <w:div w:id="1445728774">
      <w:marLeft w:val="0"/>
      <w:marRight w:val="0"/>
      <w:marTop w:val="0"/>
      <w:marBottom w:val="0"/>
      <w:divBdr>
        <w:top w:val="none" w:sz="0" w:space="0" w:color="auto"/>
        <w:left w:val="none" w:sz="0" w:space="0" w:color="auto"/>
        <w:bottom w:val="none" w:sz="0" w:space="0" w:color="auto"/>
        <w:right w:val="none" w:sz="0" w:space="0" w:color="auto"/>
      </w:divBdr>
      <w:divsChild>
        <w:div w:id="1445728811">
          <w:marLeft w:val="0"/>
          <w:marRight w:val="0"/>
          <w:marTop w:val="0"/>
          <w:marBottom w:val="0"/>
          <w:divBdr>
            <w:top w:val="none" w:sz="0" w:space="0" w:color="auto"/>
            <w:left w:val="none" w:sz="0" w:space="0" w:color="auto"/>
            <w:bottom w:val="none" w:sz="0" w:space="0" w:color="auto"/>
            <w:right w:val="none" w:sz="0" w:space="0" w:color="auto"/>
          </w:divBdr>
        </w:div>
      </w:divsChild>
    </w:div>
    <w:div w:id="1445728775">
      <w:marLeft w:val="0"/>
      <w:marRight w:val="0"/>
      <w:marTop w:val="0"/>
      <w:marBottom w:val="0"/>
      <w:divBdr>
        <w:top w:val="none" w:sz="0" w:space="0" w:color="auto"/>
        <w:left w:val="none" w:sz="0" w:space="0" w:color="auto"/>
        <w:bottom w:val="none" w:sz="0" w:space="0" w:color="auto"/>
        <w:right w:val="none" w:sz="0" w:space="0" w:color="auto"/>
      </w:divBdr>
    </w:div>
    <w:div w:id="1445728777">
      <w:marLeft w:val="0"/>
      <w:marRight w:val="0"/>
      <w:marTop w:val="0"/>
      <w:marBottom w:val="0"/>
      <w:divBdr>
        <w:top w:val="none" w:sz="0" w:space="0" w:color="auto"/>
        <w:left w:val="none" w:sz="0" w:space="0" w:color="auto"/>
        <w:bottom w:val="none" w:sz="0" w:space="0" w:color="auto"/>
        <w:right w:val="none" w:sz="0" w:space="0" w:color="auto"/>
      </w:divBdr>
    </w:div>
    <w:div w:id="1445728779">
      <w:marLeft w:val="0"/>
      <w:marRight w:val="0"/>
      <w:marTop w:val="0"/>
      <w:marBottom w:val="0"/>
      <w:divBdr>
        <w:top w:val="none" w:sz="0" w:space="0" w:color="auto"/>
        <w:left w:val="none" w:sz="0" w:space="0" w:color="auto"/>
        <w:bottom w:val="none" w:sz="0" w:space="0" w:color="auto"/>
        <w:right w:val="none" w:sz="0" w:space="0" w:color="auto"/>
      </w:divBdr>
    </w:div>
    <w:div w:id="1445728780">
      <w:marLeft w:val="0"/>
      <w:marRight w:val="0"/>
      <w:marTop w:val="0"/>
      <w:marBottom w:val="0"/>
      <w:divBdr>
        <w:top w:val="none" w:sz="0" w:space="0" w:color="auto"/>
        <w:left w:val="none" w:sz="0" w:space="0" w:color="auto"/>
        <w:bottom w:val="none" w:sz="0" w:space="0" w:color="auto"/>
        <w:right w:val="none" w:sz="0" w:space="0" w:color="auto"/>
      </w:divBdr>
    </w:div>
    <w:div w:id="1445728781">
      <w:marLeft w:val="0"/>
      <w:marRight w:val="0"/>
      <w:marTop w:val="0"/>
      <w:marBottom w:val="0"/>
      <w:divBdr>
        <w:top w:val="none" w:sz="0" w:space="0" w:color="auto"/>
        <w:left w:val="none" w:sz="0" w:space="0" w:color="auto"/>
        <w:bottom w:val="none" w:sz="0" w:space="0" w:color="auto"/>
        <w:right w:val="none" w:sz="0" w:space="0" w:color="auto"/>
      </w:divBdr>
    </w:div>
    <w:div w:id="1445728782">
      <w:marLeft w:val="0"/>
      <w:marRight w:val="0"/>
      <w:marTop w:val="0"/>
      <w:marBottom w:val="0"/>
      <w:divBdr>
        <w:top w:val="none" w:sz="0" w:space="0" w:color="auto"/>
        <w:left w:val="none" w:sz="0" w:space="0" w:color="auto"/>
        <w:bottom w:val="none" w:sz="0" w:space="0" w:color="auto"/>
        <w:right w:val="none" w:sz="0" w:space="0" w:color="auto"/>
      </w:divBdr>
    </w:div>
    <w:div w:id="1445728785">
      <w:marLeft w:val="0"/>
      <w:marRight w:val="0"/>
      <w:marTop w:val="0"/>
      <w:marBottom w:val="0"/>
      <w:divBdr>
        <w:top w:val="none" w:sz="0" w:space="0" w:color="auto"/>
        <w:left w:val="none" w:sz="0" w:space="0" w:color="auto"/>
        <w:bottom w:val="none" w:sz="0" w:space="0" w:color="auto"/>
        <w:right w:val="none" w:sz="0" w:space="0" w:color="auto"/>
      </w:divBdr>
    </w:div>
    <w:div w:id="1445728787">
      <w:marLeft w:val="0"/>
      <w:marRight w:val="0"/>
      <w:marTop w:val="0"/>
      <w:marBottom w:val="0"/>
      <w:divBdr>
        <w:top w:val="none" w:sz="0" w:space="0" w:color="auto"/>
        <w:left w:val="none" w:sz="0" w:space="0" w:color="auto"/>
        <w:bottom w:val="none" w:sz="0" w:space="0" w:color="auto"/>
        <w:right w:val="none" w:sz="0" w:space="0" w:color="auto"/>
      </w:divBdr>
    </w:div>
    <w:div w:id="1445728788">
      <w:marLeft w:val="0"/>
      <w:marRight w:val="0"/>
      <w:marTop w:val="0"/>
      <w:marBottom w:val="0"/>
      <w:divBdr>
        <w:top w:val="none" w:sz="0" w:space="0" w:color="auto"/>
        <w:left w:val="none" w:sz="0" w:space="0" w:color="auto"/>
        <w:bottom w:val="none" w:sz="0" w:space="0" w:color="auto"/>
        <w:right w:val="none" w:sz="0" w:space="0" w:color="auto"/>
      </w:divBdr>
    </w:div>
    <w:div w:id="1445728789">
      <w:marLeft w:val="0"/>
      <w:marRight w:val="0"/>
      <w:marTop w:val="0"/>
      <w:marBottom w:val="0"/>
      <w:divBdr>
        <w:top w:val="none" w:sz="0" w:space="0" w:color="auto"/>
        <w:left w:val="none" w:sz="0" w:space="0" w:color="auto"/>
        <w:bottom w:val="none" w:sz="0" w:space="0" w:color="auto"/>
        <w:right w:val="none" w:sz="0" w:space="0" w:color="auto"/>
      </w:divBdr>
    </w:div>
    <w:div w:id="1445728790">
      <w:marLeft w:val="0"/>
      <w:marRight w:val="0"/>
      <w:marTop w:val="0"/>
      <w:marBottom w:val="0"/>
      <w:divBdr>
        <w:top w:val="none" w:sz="0" w:space="0" w:color="auto"/>
        <w:left w:val="none" w:sz="0" w:space="0" w:color="auto"/>
        <w:bottom w:val="none" w:sz="0" w:space="0" w:color="auto"/>
        <w:right w:val="none" w:sz="0" w:space="0" w:color="auto"/>
      </w:divBdr>
    </w:div>
    <w:div w:id="1445728793">
      <w:marLeft w:val="0"/>
      <w:marRight w:val="0"/>
      <w:marTop w:val="0"/>
      <w:marBottom w:val="0"/>
      <w:divBdr>
        <w:top w:val="none" w:sz="0" w:space="0" w:color="auto"/>
        <w:left w:val="none" w:sz="0" w:space="0" w:color="auto"/>
        <w:bottom w:val="none" w:sz="0" w:space="0" w:color="auto"/>
        <w:right w:val="none" w:sz="0" w:space="0" w:color="auto"/>
      </w:divBdr>
    </w:div>
    <w:div w:id="1445728794">
      <w:marLeft w:val="0"/>
      <w:marRight w:val="0"/>
      <w:marTop w:val="0"/>
      <w:marBottom w:val="0"/>
      <w:divBdr>
        <w:top w:val="none" w:sz="0" w:space="0" w:color="auto"/>
        <w:left w:val="none" w:sz="0" w:space="0" w:color="auto"/>
        <w:bottom w:val="none" w:sz="0" w:space="0" w:color="auto"/>
        <w:right w:val="none" w:sz="0" w:space="0" w:color="auto"/>
      </w:divBdr>
    </w:div>
    <w:div w:id="1445728796">
      <w:marLeft w:val="0"/>
      <w:marRight w:val="0"/>
      <w:marTop w:val="0"/>
      <w:marBottom w:val="0"/>
      <w:divBdr>
        <w:top w:val="none" w:sz="0" w:space="0" w:color="auto"/>
        <w:left w:val="none" w:sz="0" w:space="0" w:color="auto"/>
        <w:bottom w:val="none" w:sz="0" w:space="0" w:color="auto"/>
        <w:right w:val="none" w:sz="0" w:space="0" w:color="auto"/>
      </w:divBdr>
    </w:div>
    <w:div w:id="1445728797">
      <w:marLeft w:val="0"/>
      <w:marRight w:val="0"/>
      <w:marTop w:val="0"/>
      <w:marBottom w:val="0"/>
      <w:divBdr>
        <w:top w:val="none" w:sz="0" w:space="0" w:color="auto"/>
        <w:left w:val="none" w:sz="0" w:space="0" w:color="auto"/>
        <w:bottom w:val="none" w:sz="0" w:space="0" w:color="auto"/>
        <w:right w:val="none" w:sz="0" w:space="0" w:color="auto"/>
      </w:divBdr>
    </w:div>
    <w:div w:id="1445728798">
      <w:marLeft w:val="0"/>
      <w:marRight w:val="0"/>
      <w:marTop w:val="0"/>
      <w:marBottom w:val="0"/>
      <w:divBdr>
        <w:top w:val="none" w:sz="0" w:space="0" w:color="auto"/>
        <w:left w:val="none" w:sz="0" w:space="0" w:color="auto"/>
        <w:bottom w:val="none" w:sz="0" w:space="0" w:color="auto"/>
        <w:right w:val="none" w:sz="0" w:space="0" w:color="auto"/>
      </w:divBdr>
      <w:divsChild>
        <w:div w:id="1445728804">
          <w:marLeft w:val="0"/>
          <w:marRight w:val="0"/>
          <w:marTop w:val="0"/>
          <w:marBottom w:val="0"/>
          <w:divBdr>
            <w:top w:val="none" w:sz="0" w:space="0" w:color="auto"/>
            <w:left w:val="none" w:sz="0" w:space="0" w:color="auto"/>
            <w:bottom w:val="none" w:sz="0" w:space="0" w:color="auto"/>
            <w:right w:val="none" w:sz="0" w:space="0" w:color="auto"/>
          </w:divBdr>
          <w:divsChild>
            <w:div w:id="1445728769">
              <w:marLeft w:val="0"/>
              <w:marRight w:val="0"/>
              <w:marTop w:val="0"/>
              <w:marBottom w:val="0"/>
              <w:divBdr>
                <w:top w:val="none" w:sz="0" w:space="0" w:color="auto"/>
                <w:left w:val="none" w:sz="0" w:space="0" w:color="auto"/>
                <w:bottom w:val="none" w:sz="0" w:space="0" w:color="auto"/>
                <w:right w:val="none" w:sz="0" w:space="0" w:color="auto"/>
              </w:divBdr>
              <w:divsChild>
                <w:div w:id="1445728786">
                  <w:marLeft w:val="-281"/>
                  <w:marRight w:val="-281"/>
                  <w:marTop w:val="0"/>
                  <w:marBottom w:val="0"/>
                  <w:divBdr>
                    <w:top w:val="none" w:sz="0" w:space="0" w:color="auto"/>
                    <w:left w:val="none" w:sz="0" w:space="0" w:color="auto"/>
                    <w:bottom w:val="none" w:sz="0" w:space="0" w:color="auto"/>
                    <w:right w:val="none" w:sz="0" w:space="0" w:color="auto"/>
                  </w:divBdr>
                  <w:divsChild>
                    <w:div w:id="1445728783">
                      <w:marLeft w:val="0"/>
                      <w:marRight w:val="0"/>
                      <w:marTop w:val="0"/>
                      <w:marBottom w:val="0"/>
                      <w:divBdr>
                        <w:top w:val="none" w:sz="0" w:space="0" w:color="auto"/>
                        <w:left w:val="none" w:sz="0" w:space="0" w:color="auto"/>
                        <w:bottom w:val="none" w:sz="0" w:space="0" w:color="auto"/>
                        <w:right w:val="none" w:sz="0" w:space="0" w:color="auto"/>
                      </w:divBdr>
                      <w:divsChild>
                        <w:div w:id="1445728802">
                          <w:marLeft w:val="0"/>
                          <w:marRight w:val="0"/>
                          <w:marTop w:val="0"/>
                          <w:marBottom w:val="0"/>
                          <w:divBdr>
                            <w:top w:val="none" w:sz="0" w:space="0" w:color="auto"/>
                            <w:left w:val="none" w:sz="0" w:space="0" w:color="auto"/>
                            <w:bottom w:val="none" w:sz="0" w:space="0" w:color="auto"/>
                            <w:right w:val="none" w:sz="0" w:space="0" w:color="auto"/>
                          </w:divBdr>
                          <w:divsChild>
                            <w:div w:id="1445728776">
                              <w:marLeft w:val="0"/>
                              <w:marRight w:val="0"/>
                              <w:marTop w:val="0"/>
                              <w:marBottom w:val="0"/>
                              <w:divBdr>
                                <w:top w:val="none" w:sz="0" w:space="0" w:color="auto"/>
                                <w:left w:val="none" w:sz="0" w:space="0" w:color="auto"/>
                                <w:bottom w:val="none" w:sz="0" w:space="0" w:color="auto"/>
                                <w:right w:val="none" w:sz="0" w:space="0" w:color="auto"/>
                              </w:divBdr>
                              <w:divsChild>
                                <w:div w:id="1445728791">
                                  <w:marLeft w:val="0"/>
                                  <w:marRight w:val="0"/>
                                  <w:marTop w:val="0"/>
                                  <w:marBottom w:val="0"/>
                                  <w:divBdr>
                                    <w:top w:val="none" w:sz="0" w:space="0" w:color="auto"/>
                                    <w:left w:val="none" w:sz="0" w:space="0" w:color="auto"/>
                                    <w:bottom w:val="none" w:sz="0" w:space="0" w:color="auto"/>
                                    <w:right w:val="none" w:sz="0" w:space="0" w:color="auto"/>
                                  </w:divBdr>
                                  <w:divsChild>
                                    <w:div w:id="1445728778">
                                      <w:marLeft w:val="0"/>
                                      <w:marRight w:val="0"/>
                                      <w:marTop w:val="0"/>
                                      <w:marBottom w:val="0"/>
                                      <w:divBdr>
                                        <w:top w:val="none" w:sz="0" w:space="0" w:color="auto"/>
                                        <w:left w:val="none" w:sz="0" w:space="0" w:color="auto"/>
                                        <w:bottom w:val="none" w:sz="0" w:space="0" w:color="auto"/>
                                        <w:right w:val="none" w:sz="0" w:space="0" w:color="auto"/>
                                      </w:divBdr>
                                      <w:divsChild>
                                        <w:div w:id="1445728792">
                                          <w:marLeft w:val="0"/>
                                          <w:marRight w:val="0"/>
                                          <w:marTop w:val="0"/>
                                          <w:marBottom w:val="0"/>
                                          <w:divBdr>
                                            <w:top w:val="none" w:sz="0" w:space="0" w:color="auto"/>
                                            <w:left w:val="none" w:sz="0" w:space="0" w:color="auto"/>
                                            <w:bottom w:val="none" w:sz="0" w:space="0" w:color="auto"/>
                                            <w:right w:val="none" w:sz="0" w:space="0" w:color="auto"/>
                                          </w:divBdr>
                                          <w:divsChild>
                                            <w:div w:id="1445728784">
                                              <w:marLeft w:val="0"/>
                                              <w:marRight w:val="0"/>
                                              <w:marTop w:val="0"/>
                                              <w:marBottom w:val="0"/>
                                              <w:divBdr>
                                                <w:top w:val="none" w:sz="0" w:space="0" w:color="auto"/>
                                                <w:left w:val="none" w:sz="0" w:space="0" w:color="auto"/>
                                                <w:bottom w:val="none" w:sz="0" w:space="0" w:color="auto"/>
                                                <w:right w:val="none" w:sz="0" w:space="0" w:color="auto"/>
                                              </w:divBdr>
                                              <w:divsChild>
                                                <w:div w:id="1445728806">
                                                  <w:marLeft w:val="0"/>
                                                  <w:marRight w:val="0"/>
                                                  <w:marTop w:val="0"/>
                                                  <w:marBottom w:val="0"/>
                                                  <w:divBdr>
                                                    <w:top w:val="none" w:sz="0" w:space="0" w:color="auto"/>
                                                    <w:left w:val="none" w:sz="0" w:space="0" w:color="auto"/>
                                                    <w:bottom w:val="none" w:sz="0" w:space="0" w:color="auto"/>
                                                    <w:right w:val="none" w:sz="0" w:space="0" w:color="auto"/>
                                                  </w:divBdr>
                                                  <w:divsChild>
                                                    <w:div w:id="14457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5728799">
      <w:marLeft w:val="0"/>
      <w:marRight w:val="0"/>
      <w:marTop w:val="0"/>
      <w:marBottom w:val="0"/>
      <w:divBdr>
        <w:top w:val="none" w:sz="0" w:space="0" w:color="auto"/>
        <w:left w:val="none" w:sz="0" w:space="0" w:color="auto"/>
        <w:bottom w:val="none" w:sz="0" w:space="0" w:color="auto"/>
        <w:right w:val="none" w:sz="0" w:space="0" w:color="auto"/>
      </w:divBdr>
    </w:div>
    <w:div w:id="1445728800">
      <w:marLeft w:val="0"/>
      <w:marRight w:val="0"/>
      <w:marTop w:val="0"/>
      <w:marBottom w:val="0"/>
      <w:divBdr>
        <w:top w:val="none" w:sz="0" w:space="0" w:color="auto"/>
        <w:left w:val="none" w:sz="0" w:space="0" w:color="auto"/>
        <w:bottom w:val="none" w:sz="0" w:space="0" w:color="auto"/>
        <w:right w:val="none" w:sz="0" w:space="0" w:color="auto"/>
      </w:divBdr>
    </w:div>
    <w:div w:id="1445728801">
      <w:marLeft w:val="0"/>
      <w:marRight w:val="0"/>
      <w:marTop w:val="0"/>
      <w:marBottom w:val="0"/>
      <w:divBdr>
        <w:top w:val="none" w:sz="0" w:space="0" w:color="auto"/>
        <w:left w:val="none" w:sz="0" w:space="0" w:color="auto"/>
        <w:bottom w:val="none" w:sz="0" w:space="0" w:color="auto"/>
        <w:right w:val="none" w:sz="0" w:space="0" w:color="auto"/>
      </w:divBdr>
    </w:div>
    <w:div w:id="1445728803">
      <w:marLeft w:val="0"/>
      <w:marRight w:val="0"/>
      <w:marTop w:val="0"/>
      <w:marBottom w:val="0"/>
      <w:divBdr>
        <w:top w:val="none" w:sz="0" w:space="0" w:color="auto"/>
        <w:left w:val="none" w:sz="0" w:space="0" w:color="auto"/>
        <w:bottom w:val="none" w:sz="0" w:space="0" w:color="auto"/>
        <w:right w:val="none" w:sz="0" w:space="0" w:color="auto"/>
      </w:divBdr>
    </w:div>
    <w:div w:id="1445728805">
      <w:marLeft w:val="0"/>
      <w:marRight w:val="0"/>
      <w:marTop w:val="0"/>
      <w:marBottom w:val="0"/>
      <w:divBdr>
        <w:top w:val="none" w:sz="0" w:space="0" w:color="auto"/>
        <w:left w:val="none" w:sz="0" w:space="0" w:color="auto"/>
        <w:bottom w:val="none" w:sz="0" w:space="0" w:color="auto"/>
        <w:right w:val="none" w:sz="0" w:space="0" w:color="auto"/>
      </w:divBdr>
    </w:div>
    <w:div w:id="1445728807">
      <w:marLeft w:val="0"/>
      <w:marRight w:val="0"/>
      <w:marTop w:val="0"/>
      <w:marBottom w:val="0"/>
      <w:divBdr>
        <w:top w:val="none" w:sz="0" w:space="0" w:color="auto"/>
        <w:left w:val="none" w:sz="0" w:space="0" w:color="auto"/>
        <w:bottom w:val="none" w:sz="0" w:space="0" w:color="auto"/>
        <w:right w:val="none" w:sz="0" w:space="0" w:color="auto"/>
      </w:divBdr>
    </w:div>
    <w:div w:id="1445728808">
      <w:marLeft w:val="0"/>
      <w:marRight w:val="0"/>
      <w:marTop w:val="0"/>
      <w:marBottom w:val="0"/>
      <w:divBdr>
        <w:top w:val="none" w:sz="0" w:space="0" w:color="auto"/>
        <w:left w:val="none" w:sz="0" w:space="0" w:color="auto"/>
        <w:bottom w:val="none" w:sz="0" w:space="0" w:color="auto"/>
        <w:right w:val="none" w:sz="0" w:space="0" w:color="auto"/>
      </w:divBdr>
    </w:div>
    <w:div w:id="1445728809">
      <w:marLeft w:val="0"/>
      <w:marRight w:val="0"/>
      <w:marTop w:val="0"/>
      <w:marBottom w:val="0"/>
      <w:divBdr>
        <w:top w:val="none" w:sz="0" w:space="0" w:color="auto"/>
        <w:left w:val="none" w:sz="0" w:space="0" w:color="auto"/>
        <w:bottom w:val="none" w:sz="0" w:space="0" w:color="auto"/>
        <w:right w:val="none" w:sz="0" w:space="0" w:color="auto"/>
      </w:divBdr>
    </w:div>
    <w:div w:id="1445728810">
      <w:marLeft w:val="0"/>
      <w:marRight w:val="0"/>
      <w:marTop w:val="0"/>
      <w:marBottom w:val="0"/>
      <w:divBdr>
        <w:top w:val="none" w:sz="0" w:space="0" w:color="auto"/>
        <w:left w:val="none" w:sz="0" w:space="0" w:color="auto"/>
        <w:bottom w:val="none" w:sz="0" w:space="0" w:color="auto"/>
        <w:right w:val="none" w:sz="0" w:space="0" w:color="auto"/>
      </w:divBdr>
    </w:div>
    <w:div w:id="1445728812">
      <w:marLeft w:val="0"/>
      <w:marRight w:val="0"/>
      <w:marTop w:val="0"/>
      <w:marBottom w:val="0"/>
      <w:divBdr>
        <w:top w:val="none" w:sz="0" w:space="0" w:color="auto"/>
        <w:left w:val="none" w:sz="0" w:space="0" w:color="auto"/>
        <w:bottom w:val="none" w:sz="0" w:space="0" w:color="auto"/>
        <w:right w:val="none" w:sz="0" w:space="0" w:color="auto"/>
      </w:divBdr>
    </w:div>
    <w:div w:id="14457288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CE4A78C414AA96DBC316265A908B356857C2D78207750C081F2EC26F4953E43178F62A1C1BD31CF9h7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860A11541A24573FBE45BDAD287B32606108A6505F3E6CD76AED0CAD59D1CD0A6CA9AB9015C2278RCL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037A-013A-433B-92EE-98099411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18</Pages>
  <Words>6239</Words>
  <Characters>35564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41720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cp:keywords/>
  <dc:description/>
  <cp:lastModifiedBy>Пользователь</cp:lastModifiedBy>
  <cp:revision>40</cp:revision>
  <cp:lastPrinted>2024-02-22T08:20:00Z</cp:lastPrinted>
  <dcterms:created xsi:type="dcterms:W3CDTF">2024-02-26T08:43:00Z</dcterms:created>
  <dcterms:modified xsi:type="dcterms:W3CDTF">2026-06-15T11:40:00Z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iteId">
    <vt:lpwstr>818b099f-45a1-4ad0-a663-221661b546d1</vt:lpwstr>
  </property>
  <property fmtid="{D5CDD505-2E9C-101B-9397-08002B2CF9AE}" pid="4" name="MSIP_Label_22f0b804-62e0-47d9-bc61-31b566d2ec1e_Owner">
    <vt:lpwstr>baltaeva@corp.ingos.ru</vt:lpwstr>
  </property>
  <property fmtid="{D5CDD505-2E9C-101B-9397-08002B2CF9AE}" pid="5" name="MSIP_Label_22f0b804-62e0-47d9-bc61-31b566d2ec1e_SetDate">
    <vt:lpwstr>2019-09-18T05:52:02.4351207Z</vt:lpwstr>
  </property>
  <property fmtid="{D5CDD505-2E9C-101B-9397-08002B2CF9AE}" pid="6" name="MSIP_Label_22f0b804-62e0-47d9-bc61-31b566d2ec1e_Name">
    <vt:lpwstr>Открытая информация</vt:lpwstr>
  </property>
  <property fmtid="{D5CDD505-2E9C-101B-9397-08002B2CF9AE}" pid="7" name="MSIP_Label_22f0b804-62e0-47d9-bc61-31b566d2ec1e_Application">
    <vt:lpwstr>Microsoft Azure Information Protection</vt:lpwstr>
  </property>
  <property fmtid="{D5CDD505-2E9C-101B-9397-08002B2CF9AE}" pid="8" name="MSIP_Label_22f0b804-62e0-47d9-bc61-31b566d2ec1e_ActionId">
    <vt:lpwstr>7cc9b8ad-2075-4321-9b34-6bf7b472605a</vt:lpwstr>
  </property>
  <property fmtid="{D5CDD505-2E9C-101B-9397-08002B2CF9AE}" pid="9" name="MSIP_Label_22f0b804-62e0-47d9-bc61-31b566d2ec1e_Extended_MSFT_Method">
    <vt:lpwstr>Manual</vt:lpwstr>
  </property>
  <property fmtid="{D5CDD505-2E9C-101B-9397-08002B2CF9AE}" pid="10" name="Sensitivity">
    <vt:lpwstr>Открытая информация</vt:lpwstr>
  </property>
</Properties>
</file>