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8B5A4" w14:textId="09C638B8" w:rsidR="0042196C" w:rsidRPr="00026B87" w:rsidRDefault="0042196C" w:rsidP="000F5CD3">
      <w:pPr>
        <w:autoSpaceDE w:val="0"/>
        <w:autoSpaceDN w:val="0"/>
        <w:adjustRightInd w:val="0"/>
        <w:spacing w:after="0" w:line="360" w:lineRule="auto"/>
        <w:jc w:val="center"/>
        <w:rPr>
          <w:b/>
        </w:rPr>
      </w:pPr>
      <w:r w:rsidRPr="00026B87">
        <w:rPr>
          <w:b/>
        </w:rPr>
        <w:t>ТЕХНИЧЕСКОЕ</w:t>
      </w:r>
      <w:r w:rsidR="0030443D" w:rsidRPr="00026B87">
        <w:rPr>
          <w:b/>
        </w:rPr>
        <w:t xml:space="preserve"> </w:t>
      </w:r>
      <w:r w:rsidRPr="00026B87">
        <w:rPr>
          <w:b/>
        </w:rPr>
        <w:t>ЗАДАНИЕ</w:t>
      </w:r>
    </w:p>
    <w:p w14:paraId="436D10F8" w14:textId="66FA3A87" w:rsidR="0042196C" w:rsidRPr="008D43BA" w:rsidRDefault="0042196C" w:rsidP="00603BFE">
      <w:pPr>
        <w:spacing w:after="0" w:line="240" w:lineRule="auto"/>
        <w:ind w:right="-93"/>
        <w:contextualSpacing/>
        <w:jc w:val="center"/>
        <w:rPr>
          <w:b/>
          <w:spacing w:val="-6"/>
        </w:rPr>
      </w:pPr>
      <w:r w:rsidRPr="00026B87">
        <w:rPr>
          <w:b/>
          <w:spacing w:val="-6"/>
        </w:rPr>
        <w:t>на оказание услуг</w:t>
      </w:r>
      <w:r w:rsidR="00673EA3" w:rsidRPr="00026B87">
        <w:rPr>
          <w:b/>
          <w:spacing w:val="-6"/>
        </w:rPr>
        <w:t xml:space="preserve"> по </w:t>
      </w:r>
      <w:r w:rsidR="000F5CD3" w:rsidRPr="00026B87">
        <w:rPr>
          <w:b/>
          <w:spacing w:val="-6"/>
        </w:rPr>
        <w:t xml:space="preserve">диагностике МФУ </w:t>
      </w:r>
      <w:r w:rsidR="00FF5832" w:rsidRPr="00026B87">
        <w:rPr>
          <w:b/>
          <w:spacing w:val="-6"/>
          <w:lang w:val="en-US"/>
        </w:rPr>
        <w:t>Konica</w:t>
      </w:r>
      <w:r w:rsidR="00FF5832" w:rsidRPr="00026B87">
        <w:rPr>
          <w:b/>
          <w:spacing w:val="-6"/>
        </w:rPr>
        <w:t xml:space="preserve"> </w:t>
      </w:r>
      <w:r w:rsidR="00FF5832" w:rsidRPr="00026B87">
        <w:rPr>
          <w:b/>
          <w:spacing w:val="-6"/>
          <w:lang w:val="en-US"/>
        </w:rPr>
        <w:t>Minolta</w:t>
      </w:r>
      <w:r w:rsidR="00FF5832" w:rsidRPr="00026B87">
        <w:rPr>
          <w:b/>
          <w:spacing w:val="-6"/>
        </w:rPr>
        <w:t xml:space="preserve"> </w:t>
      </w:r>
      <w:r w:rsidR="008D43BA">
        <w:rPr>
          <w:b/>
          <w:spacing w:val="-6"/>
        </w:rPr>
        <w:t>С</w:t>
      </w:r>
      <w:r w:rsidR="009C30E2">
        <w:rPr>
          <w:b/>
          <w:spacing w:val="-6"/>
        </w:rPr>
        <w:t xml:space="preserve">227 и </w:t>
      </w:r>
      <w:r w:rsidR="009C30E2" w:rsidRPr="00026B87">
        <w:rPr>
          <w:b/>
          <w:spacing w:val="-6"/>
          <w:lang w:val="en-US"/>
        </w:rPr>
        <w:t>Konica</w:t>
      </w:r>
      <w:r w:rsidR="009C30E2" w:rsidRPr="00026B87">
        <w:rPr>
          <w:b/>
          <w:spacing w:val="-6"/>
        </w:rPr>
        <w:t xml:space="preserve"> </w:t>
      </w:r>
      <w:r w:rsidR="009C30E2" w:rsidRPr="00026B87">
        <w:rPr>
          <w:b/>
          <w:spacing w:val="-6"/>
          <w:lang w:val="en-US"/>
        </w:rPr>
        <w:t>Minolta</w:t>
      </w:r>
      <w:r w:rsidR="009C30E2" w:rsidRPr="00026B87">
        <w:rPr>
          <w:b/>
          <w:spacing w:val="-6"/>
        </w:rPr>
        <w:t xml:space="preserve"> </w:t>
      </w:r>
      <w:r w:rsidR="009C30E2">
        <w:rPr>
          <w:b/>
          <w:spacing w:val="-6"/>
        </w:rPr>
        <w:t>227</w:t>
      </w:r>
      <w:r w:rsidR="008D43BA">
        <w:rPr>
          <w:b/>
          <w:spacing w:val="-6"/>
        </w:rPr>
        <w:t>.</w:t>
      </w:r>
    </w:p>
    <w:p w14:paraId="7AE3CB1E" w14:textId="77777777" w:rsidR="000F5CD3" w:rsidRPr="000F5CD3" w:rsidRDefault="000F5CD3" w:rsidP="00603BFE">
      <w:pPr>
        <w:spacing w:after="0" w:line="240" w:lineRule="auto"/>
        <w:contextualSpacing/>
        <w:jc w:val="center"/>
        <w:rPr>
          <w:sz w:val="28"/>
          <w:szCs w:val="28"/>
        </w:rPr>
      </w:pPr>
    </w:p>
    <w:p w14:paraId="4A30E35E" w14:textId="41A75921" w:rsidR="0042196C" w:rsidRPr="002E16B0" w:rsidRDefault="0042196C" w:rsidP="00B877D0">
      <w:pPr>
        <w:pStyle w:val="a8"/>
        <w:numPr>
          <w:ilvl w:val="0"/>
          <w:numId w:val="18"/>
        </w:numPr>
        <w:spacing w:after="0" w:line="380" w:lineRule="exact"/>
        <w:ind w:left="0" w:firstLine="709"/>
        <w:jc w:val="both"/>
      </w:pPr>
      <w:r w:rsidRPr="002E16B0">
        <w:rPr>
          <w:b/>
          <w:bCs/>
        </w:rPr>
        <w:t>Заказчик:</w:t>
      </w:r>
      <w:r w:rsidRPr="002E16B0">
        <w:t xml:space="preserve"> </w:t>
      </w:r>
      <w:r w:rsidR="00FF5832" w:rsidRPr="002E16B0">
        <w:t>Федеральное государственное бюджетное учреждение «Центр экспертной оценки эффективности деятельности в сфере агропромышленного комплекса»</w:t>
      </w:r>
      <w:r w:rsidR="0027600D" w:rsidRPr="002E16B0">
        <w:t>.</w:t>
      </w:r>
    </w:p>
    <w:p w14:paraId="508F6EDB" w14:textId="7B4E23B8" w:rsidR="0042196C" w:rsidRPr="002E16B0" w:rsidRDefault="0042196C" w:rsidP="00B877D0">
      <w:pPr>
        <w:pStyle w:val="a8"/>
        <w:numPr>
          <w:ilvl w:val="0"/>
          <w:numId w:val="18"/>
        </w:numPr>
        <w:tabs>
          <w:tab w:val="left" w:pos="993"/>
        </w:tabs>
        <w:spacing w:after="0" w:line="380" w:lineRule="exact"/>
        <w:ind w:left="0" w:firstLine="709"/>
        <w:jc w:val="both"/>
      </w:pPr>
      <w:r w:rsidRPr="002E16B0">
        <w:rPr>
          <w:b/>
          <w:bCs/>
        </w:rPr>
        <w:t xml:space="preserve">Предмет </w:t>
      </w:r>
      <w:r w:rsidR="0057767B" w:rsidRPr="002E16B0">
        <w:rPr>
          <w:b/>
          <w:bCs/>
        </w:rPr>
        <w:t>закупки</w:t>
      </w:r>
      <w:r w:rsidRPr="002E16B0">
        <w:rPr>
          <w:b/>
          <w:bCs/>
        </w:rPr>
        <w:t>:</w:t>
      </w:r>
      <w:r w:rsidRPr="002E16B0">
        <w:t xml:space="preserve"> </w:t>
      </w:r>
      <w:r w:rsidR="009C30E2" w:rsidRPr="009C30E2">
        <w:t>Оказание услуг по диагностике МФУ Konica Minolta C227 и Konica Minolta 227</w:t>
      </w:r>
      <w:r w:rsidR="00357006" w:rsidRPr="002E16B0">
        <w:t xml:space="preserve"> (далее - услуги)</w:t>
      </w:r>
      <w:r w:rsidR="00B877D0" w:rsidRPr="002E16B0">
        <w:t>.</w:t>
      </w:r>
    </w:p>
    <w:p w14:paraId="480F979D" w14:textId="1E74D9F2" w:rsidR="00B877D0" w:rsidRPr="002E16B0" w:rsidRDefault="00B877D0" w:rsidP="00267A80">
      <w:pPr>
        <w:pStyle w:val="a8"/>
        <w:tabs>
          <w:tab w:val="left" w:pos="993"/>
        </w:tabs>
        <w:spacing w:after="0" w:line="380" w:lineRule="exact"/>
        <w:ind w:left="0" w:firstLine="709"/>
        <w:jc w:val="both"/>
      </w:pPr>
      <w:r w:rsidRPr="002E16B0">
        <w:rPr>
          <w:b/>
          <w:bCs/>
        </w:rPr>
        <w:t>ОКПД2:</w:t>
      </w:r>
      <w:r w:rsidRPr="002E16B0">
        <w:t xml:space="preserve"> 33.12.16.000 - Услуги по ремонту и техническому обслуживанию офисных машин и оборудования, кроме компьютеров и периферийного оборудования.</w:t>
      </w:r>
    </w:p>
    <w:p w14:paraId="58A2060C" w14:textId="5617947C" w:rsidR="00B877D0" w:rsidRPr="002E16B0" w:rsidRDefault="00B877D0" w:rsidP="00267A80">
      <w:pPr>
        <w:pStyle w:val="a8"/>
        <w:tabs>
          <w:tab w:val="left" w:pos="993"/>
        </w:tabs>
        <w:spacing w:after="0" w:line="380" w:lineRule="exact"/>
        <w:ind w:left="0" w:firstLine="709"/>
        <w:jc w:val="both"/>
      </w:pPr>
      <w:r w:rsidRPr="002E16B0">
        <w:rPr>
          <w:b/>
          <w:bCs/>
        </w:rPr>
        <w:t>КТРУ:</w:t>
      </w:r>
      <w:r w:rsidRPr="002E16B0">
        <w:t xml:space="preserve"> отсутствует.</w:t>
      </w:r>
    </w:p>
    <w:p w14:paraId="050B4398" w14:textId="368877A9" w:rsidR="00B877D0" w:rsidRPr="002E16B0" w:rsidRDefault="00B877D0" w:rsidP="00267A80">
      <w:pPr>
        <w:pStyle w:val="a8"/>
        <w:tabs>
          <w:tab w:val="left" w:pos="993"/>
        </w:tabs>
        <w:spacing w:after="0" w:line="380" w:lineRule="exact"/>
        <w:ind w:left="0" w:firstLine="709"/>
        <w:jc w:val="both"/>
      </w:pPr>
      <w:r w:rsidRPr="002E16B0">
        <w:rPr>
          <w:b/>
          <w:bCs/>
        </w:rPr>
        <w:t>ИКЗ:</w:t>
      </w:r>
      <w:r w:rsidRPr="002E16B0">
        <w:t xml:space="preserve"> 26 1 7708511118 770801001 0016 000 0000 244</w:t>
      </w:r>
    </w:p>
    <w:p w14:paraId="7325FF0F" w14:textId="77777777" w:rsidR="00267A80" w:rsidRDefault="00CE6B08" w:rsidP="00267A80">
      <w:pPr>
        <w:pStyle w:val="a8"/>
        <w:numPr>
          <w:ilvl w:val="0"/>
          <w:numId w:val="18"/>
        </w:numPr>
        <w:tabs>
          <w:tab w:val="left" w:pos="993"/>
        </w:tabs>
        <w:spacing w:after="0" w:line="380" w:lineRule="exact"/>
        <w:ind w:left="0" w:firstLine="709"/>
        <w:jc w:val="both"/>
      </w:pPr>
      <w:r>
        <w:rPr>
          <w:b/>
          <w:bCs/>
        </w:rPr>
        <w:t xml:space="preserve"> Место </w:t>
      </w:r>
      <w:r w:rsidR="00603BFE" w:rsidRPr="002E16B0">
        <w:rPr>
          <w:b/>
          <w:bCs/>
        </w:rPr>
        <w:t>оказания услуг:</w:t>
      </w:r>
      <w:r w:rsidR="00603BFE" w:rsidRPr="002E16B0">
        <w:t xml:space="preserve"> 107139, г. Москва, Орликов пер., 1/11</w:t>
      </w:r>
      <w:r w:rsidR="00267A80">
        <w:t>.</w:t>
      </w:r>
      <w:r w:rsidR="00603BFE" w:rsidRPr="002E16B0">
        <w:t xml:space="preserve"> </w:t>
      </w:r>
    </w:p>
    <w:p w14:paraId="329297EF" w14:textId="5C9A70C1" w:rsidR="00267A80" w:rsidRDefault="00267A80" w:rsidP="00267A80">
      <w:pPr>
        <w:pStyle w:val="a8"/>
        <w:tabs>
          <w:tab w:val="left" w:pos="993"/>
        </w:tabs>
        <w:spacing w:after="0" w:line="380" w:lineRule="exact"/>
        <w:ind w:left="0" w:firstLine="709"/>
        <w:jc w:val="both"/>
      </w:pPr>
      <w:r>
        <w:rPr>
          <w:b/>
          <w:bCs/>
        </w:rPr>
        <w:t xml:space="preserve">- </w:t>
      </w:r>
      <w:r>
        <w:t>МФУ Konica Minolta С227 оказание услуг диагностики производится на 8 этаже.</w:t>
      </w:r>
    </w:p>
    <w:p w14:paraId="6A4211CB" w14:textId="2BE48CF5" w:rsidR="00603BFE" w:rsidRPr="002E16B0" w:rsidRDefault="00267A80" w:rsidP="00267A80">
      <w:pPr>
        <w:pStyle w:val="a8"/>
        <w:tabs>
          <w:tab w:val="left" w:pos="993"/>
        </w:tabs>
        <w:spacing w:after="0" w:line="380" w:lineRule="exact"/>
        <w:ind w:left="0" w:firstLine="709"/>
        <w:jc w:val="both"/>
      </w:pPr>
      <w:r>
        <w:t xml:space="preserve">- </w:t>
      </w:r>
      <w:r>
        <w:t>МФУ Konica Minolta 227 оказание услуг диагностики производится на 10 этаже</w:t>
      </w:r>
      <w:r w:rsidR="00CD0775">
        <w:t>.</w:t>
      </w:r>
    </w:p>
    <w:p w14:paraId="15E797FD" w14:textId="667AB65B" w:rsidR="005E2437" w:rsidRPr="002E16B0" w:rsidRDefault="005E2437" w:rsidP="00267A80">
      <w:pPr>
        <w:widowControl w:val="0"/>
        <w:adjustRightInd w:val="0"/>
        <w:spacing w:after="0" w:line="380" w:lineRule="exact"/>
        <w:ind w:firstLine="709"/>
        <w:jc w:val="both"/>
      </w:pPr>
      <w:r w:rsidRPr="002E16B0">
        <w:rPr>
          <w:b/>
          <w:spacing w:val="-8"/>
        </w:rPr>
        <w:t xml:space="preserve">Сроки </w:t>
      </w:r>
      <w:r w:rsidR="009853BF" w:rsidRPr="002E16B0">
        <w:rPr>
          <w:b/>
          <w:spacing w:val="-8"/>
        </w:rPr>
        <w:t>оказания</w:t>
      </w:r>
      <w:r w:rsidRPr="002E16B0">
        <w:rPr>
          <w:b/>
          <w:spacing w:val="-8"/>
        </w:rPr>
        <w:t xml:space="preserve"> услуг:</w:t>
      </w:r>
      <w:r w:rsidRPr="002E16B0">
        <w:rPr>
          <w:bCs/>
          <w:spacing w:val="-8"/>
        </w:rPr>
        <w:t xml:space="preserve"> </w:t>
      </w:r>
      <w:r w:rsidR="009C30E2">
        <w:rPr>
          <w:bCs/>
          <w:spacing w:val="-8"/>
        </w:rPr>
        <w:t>3</w:t>
      </w:r>
      <w:r w:rsidR="00AD5BA1" w:rsidRPr="002E16B0">
        <w:rPr>
          <w:rFonts w:eastAsia="Calibri"/>
          <w:lang w:eastAsia="en-US"/>
        </w:rPr>
        <w:t xml:space="preserve"> </w:t>
      </w:r>
      <w:r w:rsidR="002E16B0">
        <w:rPr>
          <w:rFonts w:eastAsia="Calibri"/>
          <w:lang w:eastAsia="en-US"/>
        </w:rPr>
        <w:t>(</w:t>
      </w:r>
      <w:r w:rsidR="009C30E2">
        <w:rPr>
          <w:rFonts w:eastAsia="Calibri"/>
          <w:lang w:eastAsia="en-US"/>
        </w:rPr>
        <w:t>три</w:t>
      </w:r>
      <w:r w:rsidR="002E16B0">
        <w:rPr>
          <w:rFonts w:eastAsia="Calibri"/>
          <w:lang w:eastAsia="en-US"/>
        </w:rPr>
        <w:t xml:space="preserve">) </w:t>
      </w:r>
      <w:r w:rsidR="00FF5832" w:rsidRPr="002E16B0">
        <w:rPr>
          <w:rFonts w:eastAsia="Calibri"/>
          <w:lang w:eastAsia="en-US"/>
        </w:rPr>
        <w:t>рабочи</w:t>
      </w:r>
      <w:r w:rsidR="00673EA3" w:rsidRPr="002E16B0">
        <w:rPr>
          <w:rFonts w:eastAsia="Calibri"/>
          <w:lang w:eastAsia="en-US"/>
        </w:rPr>
        <w:t>х</w:t>
      </w:r>
      <w:r w:rsidR="00AD5BA1" w:rsidRPr="002E16B0">
        <w:rPr>
          <w:rFonts w:eastAsia="Calibri"/>
          <w:lang w:eastAsia="en-US"/>
        </w:rPr>
        <w:t xml:space="preserve"> дн</w:t>
      </w:r>
      <w:r w:rsidR="009C30E2">
        <w:rPr>
          <w:rFonts w:eastAsia="Calibri"/>
          <w:lang w:eastAsia="en-US"/>
        </w:rPr>
        <w:t>я</w:t>
      </w:r>
      <w:r w:rsidR="00AD5BA1" w:rsidRPr="002E16B0">
        <w:rPr>
          <w:bCs/>
          <w:spacing w:val="-8"/>
        </w:rPr>
        <w:t xml:space="preserve"> </w:t>
      </w:r>
      <w:r w:rsidR="00AD5BA1" w:rsidRPr="002E16B0">
        <w:rPr>
          <w:bCs/>
          <w:spacing w:val="-8"/>
          <w:lang w:val="en-US"/>
        </w:rPr>
        <w:t>c</w:t>
      </w:r>
      <w:r w:rsidR="00AD5BA1" w:rsidRPr="002E16B0">
        <w:rPr>
          <w:rFonts w:eastAsia="Calibri"/>
          <w:lang w:eastAsia="en-US"/>
        </w:rPr>
        <w:t xml:space="preserve"> </w:t>
      </w:r>
      <w:r w:rsidR="00673EA3" w:rsidRPr="002E16B0">
        <w:rPr>
          <w:rFonts w:eastAsia="Calibri"/>
          <w:lang w:eastAsia="en-US"/>
        </w:rPr>
        <w:t>даты</w:t>
      </w:r>
      <w:r w:rsidR="00AD5BA1" w:rsidRPr="002E16B0">
        <w:rPr>
          <w:rFonts w:eastAsia="Calibri"/>
          <w:lang w:eastAsia="en-US"/>
        </w:rPr>
        <w:t xml:space="preserve"> </w:t>
      </w:r>
      <w:r w:rsidR="00F924A3" w:rsidRPr="002E16B0">
        <w:rPr>
          <w:rFonts w:eastAsia="Calibri"/>
          <w:lang w:eastAsia="en-US"/>
        </w:rPr>
        <w:t>заключения</w:t>
      </w:r>
      <w:r w:rsidR="002E16B0">
        <w:rPr>
          <w:rFonts w:eastAsia="Calibri"/>
          <w:lang w:eastAsia="en-US"/>
        </w:rPr>
        <w:t xml:space="preserve"> контракта с</w:t>
      </w:r>
      <w:r w:rsidR="00B877D0" w:rsidRPr="002E16B0">
        <w:rPr>
          <w:rFonts w:eastAsia="Calibri"/>
          <w:lang w:eastAsia="en-US"/>
        </w:rPr>
        <w:t xml:space="preserve"> понедельника по пятницу </w:t>
      </w:r>
      <w:r w:rsidR="00C43045" w:rsidRPr="002E16B0">
        <w:rPr>
          <w:rFonts w:eastAsia="Calibri"/>
          <w:lang w:eastAsia="en-US"/>
        </w:rPr>
        <w:t xml:space="preserve">по рабочим дням </w:t>
      </w:r>
      <w:r w:rsidR="00B877D0" w:rsidRPr="002E16B0">
        <w:rPr>
          <w:rFonts w:eastAsia="Calibri"/>
          <w:lang w:eastAsia="en-US"/>
        </w:rPr>
        <w:t>с 10:30 до 16:00. Обед с 12:00 до 13:00</w:t>
      </w:r>
      <w:r w:rsidR="009853BF" w:rsidRPr="002E16B0">
        <w:rPr>
          <w:rFonts w:eastAsia="Calibri"/>
          <w:lang w:eastAsia="en-US"/>
        </w:rPr>
        <w:t xml:space="preserve">. </w:t>
      </w:r>
      <w:r w:rsidR="009853BF" w:rsidRPr="002E16B0">
        <w:t xml:space="preserve">При оказании Услуг соблюдаются режимные требования и пропускной режим, установленные </w:t>
      </w:r>
      <w:r w:rsidR="002A4422" w:rsidRPr="002E16B0">
        <w:t xml:space="preserve">по </w:t>
      </w:r>
      <w:r w:rsidR="005026CA">
        <w:t xml:space="preserve">месту нахождения </w:t>
      </w:r>
      <w:r w:rsidR="002A4422" w:rsidRPr="002E16B0">
        <w:t>Заказчика</w:t>
      </w:r>
      <w:r w:rsidR="009853BF" w:rsidRPr="002E16B0">
        <w:t>.</w:t>
      </w:r>
    </w:p>
    <w:p w14:paraId="45B27C98" w14:textId="54DA6F26" w:rsidR="002A4422" w:rsidRPr="002E16B0" w:rsidRDefault="000F5CD3" w:rsidP="00A07CD2">
      <w:pPr>
        <w:pStyle w:val="a8"/>
        <w:numPr>
          <w:ilvl w:val="0"/>
          <w:numId w:val="18"/>
        </w:numPr>
        <w:spacing w:after="0" w:line="380" w:lineRule="exact"/>
        <w:ind w:left="0" w:firstLine="709"/>
        <w:jc w:val="both"/>
      </w:pPr>
      <w:r w:rsidRPr="002E16B0">
        <w:t>Исполнитель должен обеспечить качество всех оказываемых услуг в соответствии с техническими условиями и общими требованиями.</w:t>
      </w:r>
    </w:p>
    <w:p w14:paraId="3C17829A" w14:textId="1DAB9F94" w:rsidR="000F5CD3" w:rsidRPr="002E16B0" w:rsidRDefault="000F5CD3" w:rsidP="003C4FB3">
      <w:pPr>
        <w:pStyle w:val="a8"/>
        <w:spacing w:after="0" w:line="380" w:lineRule="exact"/>
        <w:ind w:left="0" w:firstLine="709"/>
        <w:jc w:val="both"/>
      </w:pPr>
      <w:r w:rsidRPr="002E16B0">
        <w:t>Диагностика многофункционального устройства</w:t>
      </w:r>
      <w:r w:rsidR="00F703B5">
        <w:t xml:space="preserve"> (далее – МФУ)</w:t>
      </w:r>
      <w:r w:rsidRPr="002E16B0">
        <w:t xml:space="preserve"> проводится сервисным инженером, отвечающим соответствующим квалификационным требованиям </w:t>
      </w:r>
      <w:r w:rsidR="00CD0775">
        <w:t>для оказания</w:t>
      </w:r>
      <w:r w:rsidR="002A4422" w:rsidRPr="002E16B0">
        <w:t xml:space="preserve"> услуг</w:t>
      </w:r>
      <w:r w:rsidRPr="002E16B0">
        <w:t>.</w:t>
      </w:r>
    </w:p>
    <w:p w14:paraId="7E55D71E" w14:textId="2C3DD978" w:rsidR="000F5CD3" w:rsidRPr="002E16B0" w:rsidRDefault="000F5CD3" w:rsidP="00136915">
      <w:pPr>
        <w:spacing w:after="0" w:line="380" w:lineRule="exact"/>
        <w:ind w:firstLine="709"/>
        <w:jc w:val="both"/>
      </w:pPr>
      <w:r w:rsidRPr="002E16B0">
        <w:t>При этом расходы на оказани</w:t>
      </w:r>
      <w:r w:rsidR="002A4422" w:rsidRPr="002E16B0">
        <w:t>е</w:t>
      </w:r>
      <w:r w:rsidRPr="002E16B0">
        <w:t xml:space="preserve"> услуг </w:t>
      </w:r>
      <w:r w:rsidR="002A4422" w:rsidRPr="002E16B0">
        <w:t>включают</w:t>
      </w:r>
      <w:r w:rsidRPr="002E16B0">
        <w:t xml:space="preserve"> все возможные расходы исполнителя, связанные с исполнением </w:t>
      </w:r>
      <w:r w:rsidR="00FF5832" w:rsidRPr="002E16B0">
        <w:t>контракта</w:t>
      </w:r>
      <w:r w:rsidRPr="002E16B0">
        <w:t>: уплату таможенных пошлин, необходимых налогов, сборов и других обязательных платежей; транспортные расходы, расходы на разрешения проезда автотранспорта, в т.ч. через мосты, по платным дорогам и т.п.</w:t>
      </w:r>
    </w:p>
    <w:p w14:paraId="657117B1" w14:textId="6C6D88AF" w:rsidR="002A4422" w:rsidRPr="002E16B0" w:rsidRDefault="002A4422" w:rsidP="00136915">
      <w:pPr>
        <w:spacing w:after="0" w:line="380" w:lineRule="exact"/>
        <w:ind w:firstLine="709"/>
        <w:jc w:val="both"/>
      </w:pPr>
      <w:r w:rsidRPr="002E16B0">
        <w:rPr>
          <w:rFonts w:eastAsia="Calibri"/>
        </w:rPr>
        <w:t>Исполнитель в рамках оказания услуг осуществляет проверку технического состояния</w:t>
      </w:r>
      <w:r w:rsidR="00F703B5">
        <w:rPr>
          <w:rFonts w:eastAsia="Calibri"/>
        </w:rPr>
        <w:t xml:space="preserve"> МФУ</w:t>
      </w:r>
      <w:r w:rsidRPr="002E16B0">
        <w:rPr>
          <w:rFonts w:eastAsia="Calibri"/>
        </w:rPr>
        <w:t xml:space="preserve">, степени износа ресурсных деталей, проверку наличия механических повреждений и корректности настроек программного обеспечения (ПО) </w:t>
      </w:r>
      <w:r w:rsidR="00A07CD2">
        <w:rPr>
          <w:rFonts w:eastAsia="Calibri"/>
        </w:rPr>
        <w:t xml:space="preserve">и иные </w:t>
      </w:r>
      <w:r w:rsidR="00245E31" w:rsidRPr="002E16B0">
        <w:rPr>
          <w:rFonts w:eastAsia="Calibri"/>
        </w:rPr>
        <w:t>действия</w:t>
      </w:r>
      <w:r w:rsidR="00DB1B23">
        <w:rPr>
          <w:rFonts w:eastAsia="Calibri"/>
        </w:rPr>
        <w:t>,</w:t>
      </w:r>
      <w:r w:rsidR="00245E31" w:rsidRPr="002E16B0">
        <w:rPr>
          <w:rFonts w:eastAsia="Calibri"/>
        </w:rPr>
        <w:t xml:space="preserve"> входящие в полную диагностику</w:t>
      </w:r>
      <w:r w:rsidR="00F703B5">
        <w:rPr>
          <w:rFonts w:eastAsia="Calibri"/>
        </w:rPr>
        <w:t xml:space="preserve"> МФУ</w:t>
      </w:r>
      <w:r w:rsidR="00245E31" w:rsidRPr="002E16B0">
        <w:rPr>
          <w:rFonts w:eastAsia="Calibri"/>
        </w:rPr>
        <w:t>.</w:t>
      </w:r>
    </w:p>
    <w:p w14:paraId="02D51997" w14:textId="77777777" w:rsidR="00580B20" w:rsidRDefault="000F5CD3" w:rsidP="00136915">
      <w:pPr>
        <w:spacing w:after="0" w:line="380" w:lineRule="exact"/>
        <w:ind w:firstLine="709"/>
        <w:jc w:val="both"/>
      </w:pPr>
      <w:r w:rsidRPr="002E16B0">
        <w:t xml:space="preserve">По итогам </w:t>
      </w:r>
      <w:r w:rsidR="009853BF" w:rsidRPr="002E16B0">
        <w:t>оказанных услуг</w:t>
      </w:r>
      <w:r w:rsidRPr="002E16B0">
        <w:t xml:space="preserve"> Исполнитель выдает Заказчику</w:t>
      </w:r>
      <w:r w:rsidR="00D55DA8" w:rsidRPr="002E16B0">
        <w:t xml:space="preserve"> подписанное</w:t>
      </w:r>
      <w:r w:rsidRPr="002E16B0">
        <w:t xml:space="preserve"> </w:t>
      </w:r>
      <w:r w:rsidR="002A4422" w:rsidRPr="002E16B0">
        <w:t xml:space="preserve">на бумажном носителе </w:t>
      </w:r>
      <w:r w:rsidRPr="002E16B0">
        <w:t>Заключение</w:t>
      </w:r>
      <w:r w:rsidR="002A4422" w:rsidRPr="002E16B0">
        <w:t xml:space="preserve"> </w:t>
      </w:r>
      <w:r w:rsidRPr="002E16B0">
        <w:t xml:space="preserve">о техническом осмотре </w:t>
      </w:r>
      <w:r w:rsidR="006461E5">
        <w:t xml:space="preserve">МФУ </w:t>
      </w:r>
      <w:r w:rsidRPr="002E16B0">
        <w:t xml:space="preserve">и выявленных неисправностях в работе </w:t>
      </w:r>
      <w:r w:rsidR="003C4FB3" w:rsidRPr="002E16B0">
        <w:t>с указанием инвентарного номера</w:t>
      </w:r>
      <w:r w:rsidR="006461E5">
        <w:t xml:space="preserve"> МФУ</w:t>
      </w:r>
      <w:r w:rsidRPr="002E16B0">
        <w:t>.</w:t>
      </w:r>
      <w:r w:rsidR="00D17587" w:rsidRPr="002E16B0">
        <w:t xml:space="preserve"> </w:t>
      </w:r>
    </w:p>
    <w:p w14:paraId="2A2CAC3C" w14:textId="05D80F4C" w:rsidR="000F5CD3" w:rsidRPr="002E16B0" w:rsidRDefault="00D17587" w:rsidP="00136915">
      <w:pPr>
        <w:spacing w:after="0" w:line="380" w:lineRule="exact"/>
        <w:ind w:firstLine="709"/>
        <w:jc w:val="both"/>
      </w:pPr>
      <w:r w:rsidRPr="002E16B0">
        <w:t>Исполнитель в течени</w:t>
      </w:r>
      <w:r w:rsidR="002A4422" w:rsidRPr="002E16B0">
        <w:t>е</w:t>
      </w:r>
      <w:r w:rsidRPr="002E16B0">
        <w:t xml:space="preserve"> </w:t>
      </w:r>
      <w:r w:rsidR="009C30E2">
        <w:t>5</w:t>
      </w:r>
      <w:r w:rsidRPr="002E16B0">
        <w:t xml:space="preserve"> (</w:t>
      </w:r>
      <w:r w:rsidR="009C30E2">
        <w:t>пяти</w:t>
      </w:r>
      <w:r w:rsidRPr="002E16B0">
        <w:t xml:space="preserve">) рабочих дней со дня </w:t>
      </w:r>
      <w:r w:rsidR="009853BF" w:rsidRPr="002E16B0">
        <w:t>оказания услуг</w:t>
      </w:r>
      <w:r w:rsidRPr="002E16B0">
        <w:t xml:space="preserve">, </w:t>
      </w:r>
      <w:r w:rsidR="009853BF" w:rsidRPr="002E16B0">
        <w:t>направляет</w:t>
      </w:r>
      <w:r w:rsidRPr="002E16B0">
        <w:t xml:space="preserve"> Заказчику </w:t>
      </w:r>
      <w:r w:rsidR="003C4FB3" w:rsidRPr="002E16B0">
        <w:t>Акт приема-передачи оказанных услуг или УПД (далее - документ об отгрузке)</w:t>
      </w:r>
      <w:r w:rsidR="002A4422" w:rsidRPr="002E16B0">
        <w:t>, а также счет.</w:t>
      </w:r>
    </w:p>
    <w:p w14:paraId="47AFDF0E" w14:textId="77777777" w:rsidR="00136915" w:rsidRPr="002E16B0" w:rsidRDefault="00136915" w:rsidP="00136915">
      <w:pPr>
        <w:pStyle w:val="a8"/>
        <w:numPr>
          <w:ilvl w:val="0"/>
          <w:numId w:val="18"/>
        </w:numPr>
        <w:spacing w:after="0" w:line="380" w:lineRule="exact"/>
        <w:ind w:left="0" w:firstLine="709"/>
        <w:jc w:val="both"/>
      </w:pPr>
      <w:r w:rsidRPr="002E16B0">
        <w:lastRenderedPageBreak/>
        <w:t>Заказчик в течение 5 (пяти) рабочих дней со дня получения документа об отгрузке, проводит экспертизу и приемку оказанных Исполнителем Услуг на предмет их соответствия требованиям и условиям Контракта. Приемка Услуг осуществляется без участия Исполнителя.</w:t>
      </w:r>
    </w:p>
    <w:p w14:paraId="410CF5C6" w14:textId="1832B6B3" w:rsidR="00136915" w:rsidRPr="002E16B0" w:rsidRDefault="00136915" w:rsidP="00136915">
      <w:pPr>
        <w:pStyle w:val="a8"/>
        <w:spacing w:after="0" w:line="380" w:lineRule="exact"/>
        <w:ind w:left="0" w:firstLine="709"/>
        <w:jc w:val="both"/>
      </w:pPr>
      <w:r w:rsidRPr="002E16B0">
        <w:t>При отсутствии претензий к качеству оказанных Услуг Заказчик в течение 5 (пяти) рабочих дней со дня получения документа об отгрузке подписывает его.</w:t>
      </w:r>
    </w:p>
    <w:p w14:paraId="293D9708" w14:textId="380B20CE" w:rsidR="00136915" w:rsidRPr="002E16B0" w:rsidRDefault="00136915" w:rsidP="00136915">
      <w:pPr>
        <w:pStyle w:val="a8"/>
        <w:spacing w:after="0" w:line="380" w:lineRule="exact"/>
        <w:ind w:left="0" w:firstLine="709"/>
        <w:jc w:val="both"/>
      </w:pPr>
      <w:r w:rsidRPr="002E16B0">
        <w:t xml:space="preserve">В случае несоответствия оказанных Услуг условиям Контракта, Заказчик в течение 5 (пяти) рабочих дней со дня получения документа об отгрузке направляет Исполнителю мотивированный отказ от подписания документа об отгрузке. </w:t>
      </w:r>
    </w:p>
    <w:p w14:paraId="3AD7C92D" w14:textId="312F8B1F" w:rsidR="00136915" w:rsidRPr="002E16B0" w:rsidRDefault="00136915" w:rsidP="00136915">
      <w:pPr>
        <w:pStyle w:val="a8"/>
        <w:spacing w:after="0" w:line="380" w:lineRule="exact"/>
        <w:ind w:left="0" w:firstLine="709"/>
        <w:jc w:val="both"/>
      </w:pPr>
      <w:r w:rsidRPr="002E16B0">
        <w:t>По итогам приемки не позднее 5 (пяти) рабочих дней со дня получения документа об отгрузке Заказчик единолично оформляет Акт приемки товаров, работ, услуг по унифицированной форме (ф. 0510452) (далее – Акт приемки) в порядке и на условиях  определенных приказом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письмом Минфина России от 29 ноября 2024 г. № 02-06-06/120312 «Методические рекомендации по применению отдельных унифицированных форм электронных документов, утвержденных приказом №61н, в рамках реализации электронного документооборота».</w:t>
      </w:r>
    </w:p>
    <w:p w14:paraId="4C990A9A" w14:textId="77777777" w:rsidR="00136915" w:rsidRPr="002E16B0" w:rsidRDefault="00136915" w:rsidP="00136915">
      <w:pPr>
        <w:pStyle w:val="a8"/>
        <w:spacing w:after="0" w:line="380" w:lineRule="exact"/>
        <w:ind w:left="0" w:firstLine="709"/>
        <w:jc w:val="both"/>
      </w:pPr>
      <w:r w:rsidRPr="002E16B0">
        <w:t xml:space="preserve">Акт приемки формируется Заказчиком на основании подписанного сторонами документа об отгрузке. Приемка Услуг осуществляется Заказчиком путем подписания Акта приемки, который утверждается без подписи Исполнителя. В целях подтверждения возникновения у Заказчика обязанности оплатить услуги Исполнителю направляется скан-копия Акта приемки. </w:t>
      </w:r>
    </w:p>
    <w:p w14:paraId="3E2AA1D2" w14:textId="7630E39E" w:rsidR="000F5CD3" w:rsidRPr="002E16B0" w:rsidRDefault="000F5CD3" w:rsidP="00136915">
      <w:pPr>
        <w:pStyle w:val="a8"/>
        <w:numPr>
          <w:ilvl w:val="0"/>
          <w:numId w:val="18"/>
        </w:numPr>
        <w:spacing w:after="0" w:line="380" w:lineRule="exact"/>
        <w:ind w:left="0" w:firstLine="709"/>
        <w:jc w:val="both"/>
      </w:pPr>
      <w:r w:rsidRPr="002E16B0">
        <w:t xml:space="preserve">Оплата осуществляется по факту оказания услуг в течение </w:t>
      </w:r>
      <w:r w:rsidR="00EE23E0" w:rsidRPr="002E16B0">
        <w:t>7</w:t>
      </w:r>
      <w:r w:rsidR="00D17587" w:rsidRPr="002E16B0">
        <w:t xml:space="preserve"> (семи)</w:t>
      </w:r>
      <w:r w:rsidRPr="002E16B0">
        <w:t xml:space="preserve"> рабочих дней с даты подписания документов о приемке.</w:t>
      </w:r>
    </w:p>
    <w:p w14:paraId="4D177F48" w14:textId="12905768" w:rsidR="00136915" w:rsidRPr="002E16B0" w:rsidRDefault="00136915" w:rsidP="002F467F">
      <w:pPr>
        <w:pStyle w:val="a8"/>
        <w:spacing w:after="0" w:line="380" w:lineRule="exact"/>
        <w:ind w:left="0" w:firstLine="709"/>
        <w:jc w:val="both"/>
      </w:pPr>
      <w:r w:rsidRPr="002E16B0">
        <w:t>Стороны для обмена документами (расчетно-платежные документы, счет-фактура, счет на оплату, УПД, акты, товарные накладные, дополнительные соглашения, соглашение о расторжении, иные документы, предусмотренные Контрактом) вправе применять ЭДО, соответствующий требованиям Федерального закона от 06.04.2011 № 63-ФЗ «Об электронной подписи», пользуясь услугами операторов ЭДО, входящих в реестр операторов ЭДО, одобренных Федеральной налоговой службой (ФНС России)</w:t>
      </w:r>
      <w:r w:rsidR="00E8518E" w:rsidRPr="002E16B0">
        <w:t xml:space="preserve"> либо на бумажных носителях в письменной форме.</w:t>
      </w:r>
    </w:p>
    <w:p w14:paraId="1B6092D6" w14:textId="3AC68478" w:rsidR="005B4861" w:rsidRPr="00FF5832" w:rsidRDefault="005B4861" w:rsidP="002F467F">
      <w:pPr>
        <w:pStyle w:val="a8"/>
        <w:numPr>
          <w:ilvl w:val="0"/>
          <w:numId w:val="18"/>
        </w:numPr>
        <w:tabs>
          <w:tab w:val="left" w:pos="1134"/>
        </w:tabs>
        <w:spacing w:after="120" w:line="360" w:lineRule="auto"/>
        <w:ind w:left="0" w:firstLine="709"/>
        <w:jc w:val="both"/>
        <w:rPr>
          <w:bCs/>
          <w:i/>
          <w:spacing w:val="-8"/>
        </w:rPr>
      </w:pPr>
      <w:r w:rsidRPr="00FF5832">
        <w:rPr>
          <w:bCs/>
          <w:iCs/>
          <w:spacing w:val="-8"/>
        </w:rPr>
        <w:t>Перечень</w:t>
      </w:r>
      <w:r w:rsidR="00026B87">
        <w:rPr>
          <w:bCs/>
          <w:iCs/>
          <w:spacing w:val="-8"/>
        </w:rPr>
        <w:t xml:space="preserve"> оборудования</w:t>
      </w:r>
      <w:r w:rsidRPr="00FF5832">
        <w:rPr>
          <w:bCs/>
          <w:iCs/>
          <w:spacing w:val="-8"/>
        </w:rPr>
        <w:t>:</w:t>
      </w:r>
    </w:p>
    <w:tbl>
      <w:tblPr>
        <w:tblW w:w="996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3754"/>
        <w:gridCol w:w="2763"/>
        <w:gridCol w:w="1368"/>
        <w:gridCol w:w="1499"/>
      </w:tblGrid>
      <w:tr w:rsidR="002A4422" w:rsidRPr="00FF5832" w14:paraId="6E32893A" w14:textId="77777777" w:rsidTr="008D43BA">
        <w:trPr>
          <w:trHeight w:val="422"/>
        </w:trPr>
        <w:tc>
          <w:tcPr>
            <w:tcW w:w="582" w:type="dxa"/>
            <w:vAlign w:val="center"/>
            <w:hideMark/>
          </w:tcPr>
          <w:p w14:paraId="55B5861E" w14:textId="77777777" w:rsidR="002A4422" w:rsidRPr="00FF5832" w:rsidRDefault="002A4422" w:rsidP="004231CB">
            <w:pPr>
              <w:spacing w:after="0" w:line="240" w:lineRule="auto"/>
              <w:jc w:val="center"/>
              <w:rPr>
                <w:b/>
              </w:rPr>
            </w:pPr>
            <w:r w:rsidRPr="00FF5832">
              <w:rPr>
                <w:b/>
              </w:rPr>
              <w:t>№</w:t>
            </w:r>
          </w:p>
        </w:tc>
        <w:tc>
          <w:tcPr>
            <w:tcW w:w="3754" w:type="dxa"/>
            <w:vAlign w:val="center"/>
            <w:hideMark/>
          </w:tcPr>
          <w:p w14:paraId="2FE71054" w14:textId="77777777" w:rsidR="002A4422" w:rsidRPr="00FF5832" w:rsidRDefault="002A4422" w:rsidP="004231CB">
            <w:pPr>
              <w:spacing w:after="0" w:line="240" w:lineRule="auto"/>
              <w:jc w:val="center"/>
              <w:rPr>
                <w:b/>
              </w:rPr>
            </w:pPr>
            <w:r w:rsidRPr="00FF5832">
              <w:rPr>
                <w:b/>
              </w:rPr>
              <w:t>Тип оборудования, примечания</w:t>
            </w:r>
          </w:p>
        </w:tc>
        <w:tc>
          <w:tcPr>
            <w:tcW w:w="2763" w:type="dxa"/>
            <w:vAlign w:val="center"/>
            <w:hideMark/>
          </w:tcPr>
          <w:p w14:paraId="4E6A41C7" w14:textId="77777777" w:rsidR="002A4422" w:rsidRPr="00FF5832" w:rsidRDefault="002A4422" w:rsidP="004231CB">
            <w:pPr>
              <w:spacing w:after="0" w:line="240" w:lineRule="auto"/>
              <w:jc w:val="center"/>
              <w:rPr>
                <w:b/>
              </w:rPr>
            </w:pPr>
            <w:r w:rsidRPr="00FF5832">
              <w:rPr>
                <w:b/>
              </w:rPr>
              <w:t>Марка</w:t>
            </w:r>
            <w:r w:rsidRPr="00FF5832">
              <w:rPr>
                <w:b/>
                <w:lang w:val="en-US"/>
              </w:rPr>
              <w:t>/</w:t>
            </w:r>
            <w:r w:rsidRPr="00FF5832">
              <w:rPr>
                <w:b/>
              </w:rPr>
              <w:t>модель</w:t>
            </w:r>
          </w:p>
        </w:tc>
        <w:tc>
          <w:tcPr>
            <w:tcW w:w="1368" w:type="dxa"/>
          </w:tcPr>
          <w:p w14:paraId="0CC12A80" w14:textId="4438462A" w:rsidR="002A4422" w:rsidRPr="00FF5832" w:rsidRDefault="002A4422" w:rsidP="004231C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Единица измерения</w:t>
            </w:r>
          </w:p>
        </w:tc>
        <w:tc>
          <w:tcPr>
            <w:tcW w:w="1499" w:type="dxa"/>
            <w:vAlign w:val="center"/>
            <w:hideMark/>
          </w:tcPr>
          <w:p w14:paraId="52E31F3F" w14:textId="1028EAB7" w:rsidR="002A4422" w:rsidRPr="00FF5832" w:rsidRDefault="002A4422" w:rsidP="004231CB">
            <w:pPr>
              <w:spacing w:after="0" w:line="240" w:lineRule="auto"/>
              <w:jc w:val="center"/>
              <w:rPr>
                <w:b/>
              </w:rPr>
            </w:pPr>
            <w:r w:rsidRPr="00FF5832">
              <w:rPr>
                <w:b/>
              </w:rPr>
              <w:t>Количество</w:t>
            </w:r>
          </w:p>
        </w:tc>
      </w:tr>
      <w:tr w:rsidR="002A4422" w:rsidRPr="00FF5832" w14:paraId="0FF0A4E2" w14:textId="77777777" w:rsidTr="008D43BA">
        <w:trPr>
          <w:trHeight w:val="413"/>
        </w:trPr>
        <w:tc>
          <w:tcPr>
            <w:tcW w:w="582" w:type="dxa"/>
            <w:vAlign w:val="center"/>
            <w:hideMark/>
          </w:tcPr>
          <w:p w14:paraId="23C77201" w14:textId="77777777" w:rsidR="002A4422" w:rsidRPr="00FF5832" w:rsidRDefault="002A4422" w:rsidP="004231CB">
            <w:pPr>
              <w:spacing w:after="0" w:line="240" w:lineRule="auto"/>
              <w:jc w:val="center"/>
              <w:rPr>
                <w:lang w:val="en-US"/>
              </w:rPr>
            </w:pPr>
            <w:r w:rsidRPr="00FF5832">
              <w:rPr>
                <w:lang w:val="en-US"/>
              </w:rPr>
              <w:t>1</w:t>
            </w:r>
          </w:p>
        </w:tc>
        <w:tc>
          <w:tcPr>
            <w:tcW w:w="3754" w:type="dxa"/>
            <w:vAlign w:val="center"/>
            <w:hideMark/>
          </w:tcPr>
          <w:p w14:paraId="356D54A0" w14:textId="51973B4D" w:rsidR="002A4422" w:rsidRPr="00FF5832" w:rsidRDefault="002A4422" w:rsidP="00B877D0">
            <w:pPr>
              <w:spacing w:after="0" w:line="240" w:lineRule="auto"/>
              <w:ind w:left="-182" w:right="-78"/>
              <w:jc w:val="center"/>
            </w:pPr>
            <w:r>
              <w:t>М</w:t>
            </w:r>
            <w:r w:rsidRPr="00FF5832">
              <w:t>ногофункциональное устройство (МФУ)</w:t>
            </w:r>
          </w:p>
        </w:tc>
        <w:tc>
          <w:tcPr>
            <w:tcW w:w="2763" w:type="dxa"/>
            <w:vAlign w:val="center"/>
            <w:hideMark/>
          </w:tcPr>
          <w:p w14:paraId="3E5443CF" w14:textId="7F7B9CB9" w:rsidR="002A4422" w:rsidRPr="009C30E2" w:rsidRDefault="008D43BA" w:rsidP="004231CB">
            <w:pPr>
              <w:spacing w:after="0" w:line="240" w:lineRule="auto"/>
              <w:jc w:val="center"/>
            </w:pPr>
            <w:r w:rsidRPr="008D43BA">
              <w:rPr>
                <w:lang w:val="en-US"/>
              </w:rPr>
              <w:t>Konica Minolta С</w:t>
            </w:r>
            <w:r w:rsidR="009C30E2">
              <w:t>227</w:t>
            </w:r>
          </w:p>
        </w:tc>
        <w:tc>
          <w:tcPr>
            <w:tcW w:w="1368" w:type="dxa"/>
            <w:vAlign w:val="center"/>
          </w:tcPr>
          <w:p w14:paraId="29B03EC6" w14:textId="673792E7" w:rsidR="002A4422" w:rsidRPr="002A4422" w:rsidRDefault="002A4422" w:rsidP="004231CB">
            <w:pPr>
              <w:spacing w:after="0" w:line="240" w:lineRule="auto"/>
              <w:jc w:val="center"/>
            </w:pPr>
            <w:proofErr w:type="spellStart"/>
            <w:r>
              <w:t>Усл.ед</w:t>
            </w:r>
            <w:proofErr w:type="spellEnd"/>
            <w:r>
              <w:t>.</w:t>
            </w:r>
          </w:p>
        </w:tc>
        <w:tc>
          <w:tcPr>
            <w:tcW w:w="1499" w:type="dxa"/>
            <w:vAlign w:val="center"/>
            <w:hideMark/>
          </w:tcPr>
          <w:p w14:paraId="1F4AB439" w14:textId="698836EE" w:rsidR="002A4422" w:rsidRPr="00FF5832" w:rsidRDefault="002A4422" w:rsidP="004231CB">
            <w:pPr>
              <w:spacing w:after="0" w:line="240" w:lineRule="auto"/>
              <w:jc w:val="center"/>
              <w:rPr>
                <w:lang w:val="en-US"/>
              </w:rPr>
            </w:pPr>
            <w:r w:rsidRPr="00FF5832">
              <w:rPr>
                <w:lang w:val="en-US"/>
              </w:rPr>
              <w:t>1</w:t>
            </w:r>
          </w:p>
        </w:tc>
      </w:tr>
      <w:tr w:rsidR="009C30E2" w:rsidRPr="00FF5832" w14:paraId="78D4D427" w14:textId="77777777" w:rsidTr="008D43BA">
        <w:trPr>
          <w:trHeight w:val="413"/>
        </w:trPr>
        <w:tc>
          <w:tcPr>
            <w:tcW w:w="582" w:type="dxa"/>
            <w:vAlign w:val="center"/>
          </w:tcPr>
          <w:p w14:paraId="4DEAE521" w14:textId="443874EB" w:rsidR="009C30E2" w:rsidRPr="009C30E2" w:rsidRDefault="009C30E2" w:rsidP="009C30E2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754" w:type="dxa"/>
            <w:vAlign w:val="center"/>
          </w:tcPr>
          <w:p w14:paraId="476512A2" w14:textId="7F51B20C" w:rsidR="009C30E2" w:rsidRDefault="009C30E2" w:rsidP="009C30E2">
            <w:pPr>
              <w:spacing w:after="0" w:line="240" w:lineRule="auto"/>
              <w:ind w:left="-182" w:right="-78"/>
              <w:jc w:val="center"/>
            </w:pPr>
            <w:r>
              <w:t>М</w:t>
            </w:r>
            <w:r w:rsidRPr="00FF5832">
              <w:t>ногофункциональное устройство (МФУ)</w:t>
            </w:r>
          </w:p>
        </w:tc>
        <w:tc>
          <w:tcPr>
            <w:tcW w:w="2763" w:type="dxa"/>
            <w:vAlign w:val="center"/>
          </w:tcPr>
          <w:p w14:paraId="0B889D0F" w14:textId="41645E3F" w:rsidR="009C30E2" w:rsidRPr="008D43BA" w:rsidRDefault="009C30E2" w:rsidP="009C30E2">
            <w:pPr>
              <w:spacing w:after="0" w:line="240" w:lineRule="auto"/>
              <w:jc w:val="center"/>
              <w:rPr>
                <w:lang w:val="en-US"/>
              </w:rPr>
            </w:pPr>
            <w:r w:rsidRPr="008D43BA">
              <w:rPr>
                <w:lang w:val="en-US"/>
              </w:rPr>
              <w:t xml:space="preserve">Konica Minolta </w:t>
            </w:r>
            <w:r>
              <w:t>227</w:t>
            </w:r>
          </w:p>
        </w:tc>
        <w:tc>
          <w:tcPr>
            <w:tcW w:w="1368" w:type="dxa"/>
            <w:vAlign w:val="center"/>
          </w:tcPr>
          <w:p w14:paraId="12FDF183" w14:textId="36061352" w:rsidR="009C30E2" w:rsidRDefault="009C30E2" w:rsidP="009C30E2">
            <w:pPr>
              <w:spacing w:after="0" w:line="240" w:lineRule="auto"/>
              <w:jc w:val="center"/>
            </w:pPr>
            <w:proofErr w:type="spellStart"/>
            <w:r>
              <w:t>Усл.ед</w:t>
            </w:r>
            <w:proofErr w:type="spellEnd"/>
            <w:r>
              <w:t>.</w:t>
            </w:r>
          </w:p>
        </w:tc>
        <w:tc>
          <w:tcPr>
            <w:tcW w:w="1499" w:type="dxa"/>
            <w:vAlign w:val="center"/>
          </w:tcPr>
          <w:p w14:paraId="3326F6BF" w14:textId="222004C9" w:rsidR="009C30E2" w:rsidRPr="00FF5832" w:rsidRDefault="009C30E2" w:rsidP="009C30E2">
            <w:pPr>
              <w:spacing w:after="0" w:line="240" w:lineRule="auto"/>
              <w:jc w:val="center"/>
              <w:rPr>
                <w:lang w:val="en-US"/>
              </w:rPr>
            </w:pPr>
            <w:r w:rsidRPr="00FF5832">
              <w:rPr>
                <w:lang w:val="en-US"/>
              </w:rPr>
              <w:t>1</w:t>
            </w:r>
          </w:p>
        </w:tc>
      </w:tr>
    </w:tbl>
    <w:p w14:paraId="0FE37547" w14:textId="37558DFE" w:rsidR="00EC4A72" w:rsidRPr="00FF5832" w:rsidRDefault="00EC4A72" w:rsidP="004231CB">
      <w:pPr>
        <w:pStyle w:val="3"/>
        <w:tabs>
          <w:tab w:val="left" w:pos="1134"/>
        </w:tabs>
        <w:spacing w:before="120" w:line="360" w:lineRule="auto"/>
        <w:ind w:left="720"/>
        <w:jc w:val="both"/>
        <w:rPr>
          <w:bCs/>
          <w:lang w:eastAsia="ar-SA"/>
        </w:rPr>
      </w:pPr>
    </w:p>
    <w:sectPr w:rsidR="00EC4A72" w:rsidRPr="00FF5832" w:rsidSect="00A07CD2">
      <w:pgSz w:w="12240" w:h="15840"/>
      <w:pgMar w:top="567" w:right="851" w:bottom="426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9945B" w14:textId="77777777" w:rsidR="00FB645B" w:rsidRDefault="00FB645B" w:rsidP="00442A46">
      <w:pPr>
        <w:spacing w:after="0" w:line="240" w:lineRule="auto"/>
      </w:pPr>
      <w:r>
        <w:separator/>
      </w:r>
    </w:p>
  </w:endnote>
  <w:endnote w:type="continuationSeparator" w:id="0">
    <w:p w14:paraId="07643982" w14:textId="77777777" w:rsidR="00FB645B" w:rsidRDefault="00FB645B" w:rsidP="00442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ltica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EF31F" w14:textId="77777777" w:rsidR="00FB645B" w:rsidRDefault="00FB645B" w:rsidP="00442A46">
      <w:pPr>
        <w:spacing w:after="0" w:line="240" w:lineRule="auto"/>
      </w:pPr>
      <w:r>
        <w:separator/>
      </w:r>
    </w:p>
  </w:footnote>
  <w:footnote w:type="continuationSeparator" w:id="0">
    <w:p w14:paraId="754F8A37" w14:textId="77777777" w:rsidR="00FB645B" w:rsidRDefault="00FB645B" w:rsidP="00442A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870F3"/>
    <w:multiLevelType w:val="hybridMultilevel"/>
    <w:tmpl w:val="F5D230E8"/>
    <w:lvl w:ilvl="0" w:tplc="25F47D5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A0A2F"/>
    <w:multiLevelType w:val="hybridMultilevel"/>
    <w:tmpl w:val="1DA81CAE"/>
    <w:lvl w:ilvl="0" w:tplc="7FC641D6">
      <w:start w:val="1"/>
      <w:numFmt w:val="decimal"/>
      <w:suff w:val="space"/>
      <w:lvlText w:val="%1."/>
      <w:lvlJc w:val="left"/>
      <w:pPr>
        <w:ind w:left="2629" w:hanging="360"/>
      </w:pPr>
      <w:rPr>
        <w:rFonts w:hint="default"/>
        <w:b w:val="0"/>
        <w:bCs w:val="0"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25C3262"/>
    <w:multiLevelType w:val="hybridMultilevel"/>
    <w:tmpl w:val="223E1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37878"/>
    <w:multiLevelType w:val="hybridMultilevel"/>
    <w:tmpl w:val="82707702"/>
    <w:lvl w:ilvl="0" w:tplc="1C86A506">
      <w:start w:val="1"/>
      <w:numFmt w:val="decimal"/>
      <w:lvlText w:val="%1."/>
      <w:lvlJc w:val="left"/>
      <w:pPr>
        <w:ind w:left="1044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4" w15:restartNumberingAfterBreak="0">
    <w:nsid w:val="04625AB0"/>
    <w:multiLevelType w:val="hybridMultilevel"/>
    <w:tmpl w:val="D6448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F35887"/>
    <w:multiLevelType w:val="hybridMultilevel"/>
    <w:tmpl w:val="39A499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A62C8"/>
    <w:multiLevelType w:val="hybridMultilevel"/>
    <w:tmpl w:val="E12C06F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2F5DFF"/>
    <w:multiLevelType w:val="hybridMultilevel"/>
    <w:tmpl w:val="7DAE2084"/>
    <w:lvl w:ilvl="0" w:tplc="295657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35B5921"/>
    <w:multiLevelType w:val="hybridMultilevel"/>
    <w:tmpl w:val="0F8CE26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AC27014"/>
    <w:multiLevelType w:val="hybridMultilevel"/>
    <w:tmpl w:val="DD84B67A"/>
    <w:lvl w:ilvl="0" w:tplc="32B84B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A02FA5"/>
    <w:multiLevelType w:val="hybridMultilevel"/>
    <w:tmpl w:val="F552E278"/>
    <w:lvl w:ilvl="0" w:tplc="32B84BD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2B5D4B"/>
    <w:multiLevelType w:val="hybridMultilevel"/>
    <w:tmpl w:val="9002326C"/>
    <w:lvl w:ilvl="0" w:tplc="32B84B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8D4EE0"/>
    <w:multiLevelType w:val="hybridMultilevel"/>
    <w:tmpl w:val="F5D230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9A5418"/>
    <w:multiLevelType w:val="hybridMultilevel"/>
    <w:tmpl w:val="C012EED6"/>
    <w:lvl w:ilvl="0" w:tplc="295657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69C66DA"/>
    <w:multiLevelType w:val="hybridMultilevel"/>
    <w:tmpl w:val="E3F853FC"/>
    <w:lvl w:ilvl="0" w:tplc="E38CFC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DC63738"/>
    <w:multiLevelType w:val="hybridMultilevel"/>
    <w:tmpl w:val="8FE48BEA"/>
    <w:lvl w:ilvl="0" w:tplc="295657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6F51E40"/>
    <w:multiLevelType w:val="hybridMultilevel"/>
    <w:tmpl w:val="6EBCC244"/>
    <w:lvl w:ilvl="0" w:tplc="41B060C0">
      <w:start w:val="1"/>
      <w:numFmt w:val="decimal"/>
      <w:lvlText w:val="%1."/>
      <w:lvlJc w:val="left"/>
      <w:pPr>
        <w:tabs>
          <w:tab w:val="num" w:pos="507"/>
        </w:tabs>
        <w:ind w:left="50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20"/>
        </w:tabs>
        <w:ind w:left="10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80"/>
        </w:tabs>
        <w:ind w:left="31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00"/>
        </w:tabs>
        <w:ind w:left="39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40"/>
        </w:tabs>
        <w:ind w:left="53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60"/>
        </w:tabs>
        <w:ind w:left="6060" w:hanging="180"/>
      </w:pPr>
    </w:lvl>
  </w:abstractNum>
  <w:abstractNum w:abstractNumId="17" w15:restartNumberingAfterBreak="0">
    <w:nsid w:val="67033C57"/>
    <w:multiLevelType w:val="hybridMultilevel"/>
    <w:tmpl w:val="BC42DB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7BC46A36"/>
    <w:multiLevelType w:val="hybridMultilevel"/>
    <w:tmpl w:val="D97C1DEC"/>
    <w:lvl w:ilvl="0" w:tplc="295657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431753655">
    <w:abstractNumId w:val="16"/>
  </w:num>
  <w:num w:numId="2" w16cid:durableId="533421234">
    <w:abstractNumId w:val="10"/>
  </w:num>
  <w:num w:numId="3" w16cid:durableId="1327825971">
    <w:abstractNumId w:val="11"/>
  </w:num>
  <w:num w:numId="4" w16cid:durableId="2030595560">
    <w:abstractNumId w:val="9"/>
  </w:num>
  <w:num w:numId="5" w16cid:durableId="1288589807">
    <w:abstractNumId w:val="3"/>
  </w:num>
  <w:num w:numId="6" w16cid:durableId="800000906">
    <w:abstractNumId w:val="2"/>
  </w:num>
  <w:num w:numId="7" w16cid:durableId="1247691581">
    <w:abstractNumId w:val="0"/>
  </w:num>
  <w:num w:numId="8" w16cid:durableId="97410584">
    <w:abstractNumId w:val="4"/>
  </w:num>
  <w:num w:numId="9" w16cid:durableId="1970741274">
    <w:abstractNumId w:val="7"/>
  </w:num>
  <w:num w:numId="10" w16cid:durableId="1002900444">
    <w:abstractNumId w:val="15"/>
  </w:num>
  <w:num w:numId="11" w16cid:durableId="1154446770">
    <w:abstractNumId w:val="14"/>
  </w:num>
  <w:num w:numId="12" w16cid:durableId="938679122">
    <w:abstractNumId w:val="6"/>
  </w:num>
  <w:num w:numId="13" w16cid:durableId="590235943">
    <w:abstractNumId w:val="8"/>
  </w:num>
  <w:num w:numId="14" w16cid:durableId="2104254831">
    <w:abstractNumId w:val="5"/>
  </w:num>
  <w:num w:numId="15" w16cid:durableId="109055734">
    <w:abstractNumId w:val="18"/>
  </w:num>
  <w:num w:numId="16" w16cid:durableId="1446536791">
    <w:abstractNumId w:val="13"/>
  </w:num>
  <w:num w:numId="17" w16cid:durableId="1605765724">
    <w:abstractNumId w:val="12"/>
  </w:num>
  <w:num w:numId="18" w16cid:durableId="1282616022">
    <w:abstractNumId w:val="1"/>
  </w:num>
  <w:num w:numId="19" w16cid:durableId="6887219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4690"/>
    <w:rsid w:val="000174BF"/>
    <w:rsid w:val="00026B87"/>
    <w:rsid w:val="000364B8"/>
    <w:rsid w:val="00046151"/>
    <w:rsid w:val="00052E96"/>
    <w:rsid w:val="00055EBF"/>
    <w:rsid w:val="00062029"/>
    <w:rsid w:val="0008502B"/>
    <w:rsid w:val="000A262C"/>
    <w:rsid w:val="000B02C9"/>
    <w:rsid w:val="000B1AAD"/>
    <w:rsid w:val="000F5CD3"/>
    <w:rsid w:val="000F61AE"/>
    <w:rsid w:val="00101372"/>
    <w:rsid w:val="00107BCA"/>
    <w:rsid w:val="0011734E"/>
    <w:rsid w:val="00124690"/>
    <w:rsid w:val="00136915"/>
    <w:rsid w:val="00140AF1"/>
    <w:rsid w:val="00147F50"/>
    <w:rsid w:val="00166B37"/>
    <w:rsid w:val="00184319"/>
    <w:rsid w:val="00191CCF"/>
    <w:rsid w:val="00192E7B"/>
    <w:rsid w:val="001C7387"/>
    <w:rsid w:val="001E5065"/>
    <w:rsid w:val="00212F44"/>
    <w:rsid w:val="002237E6"/>
    <w:rsid w:val="00245E31"/>
    <w:rsid w:val="00255C03"/>
    <w:rsid w:val="00267A80"/>
    <w:rsid w:val="002717FB"/>
    <w:rsid w:val="0027600D"/>
    <w:rsid w:val="002927C6"/>
    <w:rsid w:val="002A4422"/>
    <w:rsid w:val="002A5B0F"/>
    <w:rsid w:val="002C1517"/>
    <w:rsid w:val="002C2DF9"/>
    <w:rsid w:val="002E16B0"/>
    <w:rsid w:val="002E56F5"/>
    <w:rsid w:val="002F20A5"/>
    <w:rsid w:val="002F467F"/>
    <w:rsid w:val="002F6DFE"/>
    <w:rsid w:val="0030443D"/>
    <w:rsid w:val="00310C45"/>
    <w:rsid w:val="00314719"/>
    <w:rsid w:val="00357006"/>
    <w:rsid w:val="00371A7C"/>
    <w:rsid w:val="0037715B"/>
    <w:rsid w:val="00383750"/>
    <w:rsid w:val="003876B6"/>
    <w:rsid w:val="003A6765"/>
    <w:rsid w:val="003B398C"/>
    <w:rsid w:val="003C4FB3"/>
    <w:rsid w:val="003D37BE"/>
    <w:rsid w:val="003D4CED"/>
    <w:rsid w:val="003E6895"/>
    <w:rsid w:val="003F5B16"/>
    <w:rsid w:val="0042196C"/>
    <w:rsid w:val="004231CB"/>
    <w:rsid w:val="0042484A"/>
    <w:rsid w:val="00433F92"/>
    <w:rsid w:val="00442A46"/>
    <w:rsid w:val="00446B9C"/>
    <w:rsid w:val="00464942"/>
    <w:rsid w:val="0047021D"/>
    <w:rsid w:val="004A1730"/>
    <w:rsid w:val="004A1E55"/>
    <w:rsid w:val="004A2355"/>
    <w:rsid w:val="004E243A"/>
    <w:rsid w:val="004F066C"/>
    <w:rsid w:val="004F11F3"/>
    <w:rsid w:val="004F48A5"/>
    <w:rsid w:val="00500035"/>
    <w:rsid w:val="005026CA"/>
    <w:rsid w:val="005251E8"/>
    <w:rsid w:val="00532ABA"/>
    <w:rsid w:val="00534C41"/>
    <w:rsid w:val="00535FF8"/>
    <w:rsid w:val="00557353"/>
    <w:rsid w:val="0057767B"/>
    <w:rsid w:val="00580B20"/>
    <w:rsid w:val="00587D1F"/>
    <w:rsid w:val="005A4FF3"/>
    <w:rsid w:val="005B4861"/>
    <w:rsid w:val="005B503D"/>
    <w:rsid w:val="005E2437"/>
    <w:rsid w:val="005E3D13"/>
    <w:rsid w:val="005E4BCC"/>
    <w:rsid w:val="006001A0"/>
    <w:rsid w:val="00603BFE"/>
    <w:rsid w:val="0063511B"/>
    <w:rsid w:val="006461E5"/>
    <w:rsid w:val="00666A8B"/>
    <w:rsid w:val="00673C9B"/>
    <w:rsid w:val="00673EA3"/>
    <w:rsid w:val="00682EB6"/>
    <w:rsid w:val="00684E74"/>
    <w:rsid w:val="006967F2"/>
    <w:rsid w:val="006A1D6B"/>
    <w:rsid w:val="006A4CEA"/>
    <w:rsid w:val="006A7AF8"/>
    <w:rsid w:val="006A7DF9"/>
    <w:rsid w:val="006D278B"/>
    <w:rsid w:val="00712638"/>
    <w:rsid w:val="00726E51"/>
    <w:rsid w:val="0073293E"/>
    <w:rsid w:val="007736EC"/>
    <w:rsid w:val="00774274"/>
    <w:rsid w:val="007746B0"/>
    <w:rsid w:val="007D5608"/>
    <w:rsid w:val="007E1061"/>
    <w:rsid w:val="007E2D18"/>
    <w:rsid w:val="007E4FEC"/>
    <w:rsid w:val="007F0211"/>
    <w:rsid w:val="007F231E"/>
    <w:rsid w:val="00811852"/>
    <w:rsid w:val="00837238"/>
    <w:rsid w:val="00837952"/>
    <w:rsid w:val="00843E3E"/>
    <w:rsid w:val="00844B26"/>
    <w:rsid w:val="00857706"/>
    <w:rsid w:val="00864881"/>
    <w:rsid w:val="00871614"/>
    <w:rsid w:val="00891BBC"/>
    <w:rsid w:val="008B68AA"/>
    <w:rsid w:val="008C03F0"/>
    <w:rsid w:val="008D2BF6"/>
    <w:rsid w:val="008D3E27"/>
    <w:rsid w:val="008D43BA"/>
    <w:rsid w:val="008D7DFF"/>
    <w:rsid w:val="008F2B83"/>
    <w:rsid w:val="00900882"/>
    <w:rsid w:val="00901ADA"/>
    <w:rsid w:val="00913376"/>
    <w:rsid w:val="00937BF5"/>
    <w:rsid w:val="009402A6"/>
    <w:rsid w:val="00954C81"/>
    <w:rsid w:val="009643B4"/>
    <w:rsid w:val="00970575"/>
    <w:rsid w:val="00976E00"/>
    <w:rsid w:val="009853BF"/>
    <w:rsid w:val="009940EA"/>
    <w:rsid w:val="009C30E2"/>
    <w:rsid w:val="009C5C4B"/>
    <w:rsid w:val="009D07B5"/>
    <w:rsid w:val="009D1BA1"/>
    <w:rsid w:val="009D4E34"/>
    <w:rsid w:val="009D7628"/>
    <w:rsid w:val="009F63BB"/>
    <w:rsid w:val="00A062D7"/>
    <w:rsid w:val="00A07CD2"/>
    <w:rsid w:val="00A07D30"/>
    <w:rsid w:val="00A10AC2"/>
    <w:rsid w:val="00A414C9"/>
    <w:rsid w:val="00A57669"/>
    <w:rsid w:val="00AA20BA"/>
    <w:rsid w:val="00AA3539"/>
    <w:rsid w:val="00AC3B4A"/>
    <w:rsid w:val="00AD5BA1"/>
    <w:rsid w:val="00AE69B4"/>
    <w:rsid w:val="00AE73A9"/>
    <w:rsid w:val="00AF649E"/>
    <w:rsid w:val="00AF6A41"/>
    <w:rsid w:val="00B17906"/>
    <w:rsid w:val="00B3339D"/>
    <w:rsid w:val="00B66F80"/>
    <w:rsid w:val="00B70B2B"/>
    <w:rsid w:val="00B877D0"/>
    <w:rsid w:val="00B95468"/>
    <w:rsid w:val="00B95962"/>
    <w:rsid w:val="00BF17B2"/>
    <w:rsid w:val="00BF6F7A"/>
    <w:rsid w:val="00C30523"/>
    <w:rsid w:val="00C43045"/>
    <w:rsid w:val="00C65ED7"/>
    <w:rsid w:val="00C83C49"/>
    <w:rsid w:val="00C85680"/>
    <w:rsid w:val="00C86200"/>
    <w:rsid w:val="00C92183"/>
    <w:rsid w:val="00C95B2E"/>
    <w:rsid w:val="00CB7735"/>
    <w:rsid w:val="00CC274E"/>
    <w:rsid w:val="00CD0775"/>
    <w:rsid w:val="00CD6894"/>
    <w:rsid w:val="00CE2C24"/>
    <w:rsid w:val="00CE6B08"/>
    <w:rsid w:val="00D150D9"/>
    <w:rsid w:val="00D17587"/>
    <w:rsid w:val="00D233CF"/>
    <w:rsid w:val="00D25EDB"/>
    <w:rsid w:val="00D37432"/>
    <w:rsid w:val="00D55DA8"/>
    <w:rsid w:val="00D658CF"/>
    <w:rsid w:val="00D838AE"/>
    <w:rsid w:val="00D83C6E"/>
    <w:rsid w:val="00D87505"/>
    <w:rsid w:val="00DA39DB"/>
    <w:rsid w:val="00DB0D41"/>
    <w:rsid w:val="00DB1B23"/>
    <w:rsid w:val="00DC61CC"/>
    <w:rsid w:val="00E01E7E"/>
    <w:rsid w:val="00E62349"/>
    <w:rsid w:val="00E808AD"/>
    <w:rsid w:val="00E841E6"/>
    <w:rsid w:val="00E8518E"/>
    <w:rsid w:val="00E8794D"/>
    <w:rsid w:val="00EA661C"/>
    <w:rsid w:val="00EB5A42"/>
    <w:rsid w:val="00EB6B49"/>
    <w:rsid w:val="00EB6FD4"/>
    <w:rsid w:val="00EC4A72"/>
    <w:rsid w:val="00ED5354"/>
    <w:rsid w:val="00EE141D"/>
    <w:rsid w:val="00EE23E0"/>
    <w:rsid w:val="00F02071"/>
    <w:rsid w:val="00F16E79"/>
    <w:rsid w:val="00F25829"/>
    <w:rsid w:val="00F271AE"/>
    <w:rsid w:val="00F53E5B"/>
    <w:rsid w:val="00F703B5"/>
    <w:rsid w:val="00F7204D"/>
    <w:rsid w:val="00F924A3"/>
    <w:rsid w:val="00F95B8E"/>
    <w:rsid w:val="00FA2C26"/>
    <w:rsid w:val="00FB0631"/>
    <w:rsid w:val="00FB645B"/>
    <w:rsid w:val="00FC3014"/>
    <w:rsid w:val="00FE012F"/>
    <w:rsid w:val="00FF4AD2"/>
    <w:rsid w:val="00FF5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8EA0F"/>
  <w15:docId w15:val="{6AC2E6BE-A70A-4B90-9F19-C52D7A1BF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4C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736EC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urierNew">
    <w:name w:val="Обычный + Courier New"/>
    <w:aliases w:val="1 pt,Черный,Масштаб знаков: 74%"/>
    <w:basedOn w:val="a"/>
    <w:rsid w:val="00954C81"/>
    <w:pPr>
      <w:shd w:val="clear" w:color="auto" w:fill="FFFFFF"/>
      <w:ind w:left="2122"/>
    </w:pPr>
    <w:rPr>
      <w:rFonts w:ascii="Courier New" w:hAnsi="Courier New" w:cs="Courier New"/>
      <w:color w:val="000000"/>
      <w:w w:val="74"/>
      <w:sz w:val="28"/>
      <w:szCs w:val="28"/>
    </w:rPr>
  </w:style>
  <w:style w:type="table" w:styleId="a3">
    <w:name w:val="Table Grid"/>
    <w:basedOn w:val="a1"/>
    <w:uiPriority w:val="59"/>
    <w:rsid w:val="00D23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F649E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AE7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73A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Знак Знак Знак Знак"/>
    <w:basedOn w:val="a"/>
    <w:rsid w:val="0042196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List Paragraph"/>
    <w:basedOn w:val="a"/>
    <w:uiPriority w:val="34"/>
    <w:qFormat/>
    <w:rsid w:val="00E841E6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442A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42A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442A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42A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736E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ad">
    <w:name w:val="Базовый"/>
    <w:rsid w:val="005B4861"/>
    <w:pPr>
      <w:tabs>
        <w:tab w:val="left" w:pos="708"/>
      </w:tabs>
      <w:suppressAutoHyphens/>
      <w:spacing w:after="0" w:line="100" w:lineRule="atLeast"/>
      <w:ind w:firstLine="709"/>
      <w:jc w:val="both"/>
    </w:pPr>
    <w:rPr>
      <w:rFonts w:ascii="Baltica" w:eastAsia="Times New Roman" w:hAnsi="Baltica" w:cs="Baltica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5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97CE7-0527-4E79-9925-A4BFE21F7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Win-Torrent Yagd</Company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MalahovMA</dc:creator>
  <cp:lastModifiedBy>Елена</cp:lastModifiedBy>
  <cp:revision>4</cp:revision>
  <cp:lastPrinted>2026-03-04T12:01:00Z</cp:lastPrinted>
  <dcterms:created xsi:type="dcterms:W3CDTF">2026-09-07T07:43:00Z</dcterms:created>
  <dcterms:modified xsi:type="dcterms:W3CDTF">2026-09-07T08:56:00Z</dcterms:modified>
</cp:coreProperties>
</file>