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C7" w:rsidRPr="00376B2B" w:rsidRDefault="0051062F" w:rsidP="00E50563">
      <w:pPr>
        <w:jc w:val="center"/>
        <w:outlineLvl w:val="0"/>
        <w:rPr>
          <w:b/>
          <w:bCs/>
          <w:sz w:val="22"/>
          <w:szCs w:val="22"/>
        </w:rPr>
      </w:pPr>
      <w:r>
        <w:rPr>
          <w:b/>
          <w:bCs/>
          <w:sz w:val="22"/>
          <w:szCs w:val="22"/>
        </w:rPr>
        <w:t xml:space="preserve">              </w:t>
      </w:r>
      <w:r w:rsidR="009A3804">
        <w:rPr>
          <w:b/>
          <w:bCs/>
          <w:sz w:val="22"/>
          <w:szCs w:val="22"/>
        </w:rPr>
        <w:t>Проект контракта</w:t>
      </w:r>
      <w:r w:rsidR="000A7CC7" w:rsidRPr="00376B2B">
        <w:rPr>
          <w:b/>
          <w:bCs/>
          <w:noProof/>
          <w:sz w:val="22"/>
          <w:szCs w:val="22"/>
        </w:rPr>
        <w:t xml:space="preserve"> №</w:t>
      </w:r>
      <w:r w:rsidR="004E34EE" w:rsidRPr="00376B2B">
        <w:rPr>
          <w:b/>
          <w:bCs/>
          <w:noProof/>
          <w:sz w:val="22"/>
          <w:szCs w:val="22"/>
        </w:rPr>
        <w:t xml:space="preserve"> </w:t>
      </w:r>
      <w:r w:rsidR="00A24453">
        <w:rPr>
          <w:b/>
          <w:bCs/>
          <w:noProof/>
          <w:sz w:val="22"/>
          <w:szCs w:val="22"/>
        </w:rPr>
        <w:t>____</w:t>
      </w:r>
    </w:p>
    <w:p w:rsidR="00C314E8" w:rsidRPr="00376B2B" w:rsidRDefault="009A3804" w:rsidP="00E50563">
      <w:pPr>
        <w:pStyle w:val="Style2"/>
        <w:widowControl/>
        <w:spacing w:line="240" w:lineRule="auto"/>
        <w:ind w:left="730"/>
        <w:rPr>
          <w:rStyle w:val="FontStyle29"/>
          <w:sz w:val="22"/>
          <w:szCs w:val="22"/>
        </w:rPr>
      </w:pPr>
      <w:r>
        <w:rPr>
          <w:rStyle w:val="FontStyle29"/>
          <w:sz w:val="22"/>
          <w:szCs w:val="22"/>
        </w:rPr>
        <w:t xml:space="preserve">на </w:t>
      </w:r>
      <w:r w:rsidRPr="00376B2B">
        <w:rPr>
          <w:rStyle w:val="FontStyle29"/>
          <w:sz w:val="22"/>
          <w:szCs w:val="22"/>
        </w:rPr>
        <w:t>оказание</w:t>
      </w:r>
      <w:r w:rsidR="00C314E8" w:rsidRPr="00376B2B">
        <w:rPr>
          <w:rStyle w:val="FontStyle29"/>
          <w:sz w:val="22"/>
          <w:szCs w:val="22"/>
        </w:rPr>
        <w:t xml:space="preserve"> услуг </w:t>
      </w:r>
      <w:r w:rsidR="0051062F">
        <w:rPr>
          <w:rStyle w:val="FontStyle29"/>
          <w:sz w:val="22"/>
          <w:szCs w:val="22"/>
        </w:rPr>
        <w:t>охраны</w:t>
      </w:r>
    </w:p>
    <w:p w:rsidR="000A7CC7" w:rsidRPr="00376B2B" w:rsidRDefault="000A7CC7" w:rsidP="000A7CC7">
      <w:pPr>
        <w:jc w:val="center"/>
        <w:outlineLvl w:val="0"/>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3830DC" w:rsidRPr="00376B2B" w:rsidTr="00CB2BCE">
        <w:tc>
          <w:tcPr>
            <w:tcW w:w="4678" w:type="dxa"/>
          </w:tcPr>
          <w:p w:rsidR="008A4A49" w:rsidRPr="00376B2B" w:rsidRDefault="00D822B0" w:rsidP="008A4A49">
            <w:pPr>
              <w:tabs>
                <w:tab w:val="left" w:pos="6826"/>
              </w:tabs>
              <w:autoSpaceDE w:val="0"/>
              <w:autoSpaceDN w:val="0"/>
              <w:adjustRightInd w:val="0"/>
              <w:rPr>
                <w:sz w:val="22"/>
                <w:szCs w:val="22"/>
              </w:rPr>
            </w:pPr>
            <w:r>
              <w:fldChar w:fldCharType="begin"/>
            </w:r>
            <w:r>
              <w:instrText xml:space="preserve"> AUTHOR  Республика Хакасия  \* MERGEFORMAT </w:instrText>
            </w:r>
            <w:r>
              <w:fldChar w:fldCharType="separate"/>
            </w:r>
            <w:r w:rsidR="008A4A49" w:rsidRPr="00376B2B">
              <w:rPr>
                <w:b/>
                <w:noProof/>
                <w:sz w:val="22"/>
                <w:szCs w:val="22"/>
              </w:rPr>
              <w:t>Республика Хакасия</w:t>
            </w:r>
            <w:r>
              <w:rPr>
                <w:b/>
                <w:noProof/>
                <w:sz w:val="22"/>
                <w:szCs w:val="22"/>
              </w:rPr>
              <w:fldChar w:fldCharType="end"/>
            </w:r>
          </w:p>
          <w:p w:rsidR="003830DC" w:rsidRPr="00376B2B" w:rsidRDefault="003830DC" w:rsidP="00A24453">
            <w:pPr>
              <w:outlineLvl w:val="0"/>
              <w:rPr>
                <w:sz w:val="22"/>
                <w:szCs w:val="22"/>
              </w:rPr>
            </w:pPr>
          </w:p>
        </w:tc>
        <w:tc>
          <w:tcPr>
            <w:tcW w:w="4677" w:type="dxa"/>
          </w:tcPr>
          <w:p w:rsidR="003830DC" w:rsidRPr="00376B2B" w:rsidRDefault="004E34EE" w:rsidP="00A24453">
            <w:pPr>
              <w:jc w:val="right"/>
              <w:outlineLvl w:val="0"/>
              <w:rPr>
                <w:sz w:val="22"/>
                <w:szCs w:val="22"/>
              </w:rPr>
            </w:pPr>
            <w:r w:rsidRPr="00376B2B">
              <w:rPr>
                <w:b/>
                <w:bCs/>
                <w:sz w:val="22"/>
                <w:szCs w:val="22"/>
              </w:rPr>
              <w:t xml:space="preserve"> </w:t>
            </w:r>
            <w:r w:rsidR="00D822B0">
              <w:fldChar w:fldCharType="begin"/>
            </w:r>
            <w:r w:rsidR="00D822B0">
              <w:instrText xml:space="preserve"> AUTHOR  «01» июня  2026 г.  \* MERGEFORMAT </w:instrText>
            </w:r>
            <w:r w:rsidR="00D822B0">
              <w:fldChar w:fldCharType="separate"/>
            </w:r>
            <w:r w:rsidR="003830DC" w:rsidRPr="00376B2B">
              <w:rPr>
                <w:b/>
                <w:bCs/>
                <w:noProof/>
                <w:sz w:val="22"/>
                <w:szCs w:val="22"/>
              </w:rPr>
              <w:t>«</w:t>
            </w:r>
            <w:r w:rsidR="00C314E8" w:rsidRPr="00376B2B">
              <w:rPr>
                <w:b/>
                <w:bCs/>
                <w:noProof/>
                <w:sz w:val="22"/>
                <w:szCs w:val="22"/>
              </w:rPr>
              <w:t>___</w:t>
            </w:r>
            <w:r w:rsidR="003830DC" w:rsidRPr="00376B2B">
              <w:rPr>
                <w:b/>
                <w:bCs/>
                <w:noProof/>
                <w:sz w:val="22"/>
                <w:szCs w:val="22"/>
              </w:rPr>
              <w:t xml:space="preserve">» </w:t>
            </w:r>
            <w:r w:rsidR="00C314E8" w:rsidRPr="00376B2B">
              <w:rPr>
                <w:b/>
                <w:bCs/>
                <w:noProof/>
                <w:sz w:val="22"/>
                <w:szCs w:val="22"/>
              </w:rPr>
              <w:t>__________</w:t>
            </w:r>
            <w:r w:rsidR="003830DC" w:rsidRPr="00376B2B">
              <w:rPr>
                <w:b/>
                <w:bCs/>
                <w:noProof/>
                <w:sz w:val="22"/>
                <w:szCs w:val="22"/>
              </w:rPr>
              <w:t xml:space="preserve"> 2026 г.</w:t>
            </w:r>
            <w:r w:rsidR="00D822B0">
              <w:rPr>
                <w:b/>
                <w:bCs/>
                <w:noProof/>
                <w:sz w:val="22"/>
                <w:szCs w:val="22"/>
              </w:rPr>
              <w:fldChar w:fldCharType="end"/>
            </w:r>
          </w:p>
        </w:tc>
      </w:tr>
    </w:tbl>
    <w:p w:rsidR="000A7CC7" w:rsidRPr="00376B2B" w:rsidRDefault="00715503" w:rsidP="008A4A49">
      <w:pPr>
        <w:pStyle w:val="ad"/>
        <w:spacing w:after="0" w:line="160" w:lineRule="atLeast"/>
        <w:ind w:firstLine="708"/>
        <w:jc w:val="both"/>
        <w:rPr>
          <w:sz w:val="22"/>
          <w:szCs w:val="22"/>
        </w:rPr>
      </w:pPr>
      <w:r w:rsidRPr="00376B2B">
        <w:rPr>
          <w:sz w:val="22"/>
          <w:szCs w:val="22"/>
        </w:rPr>
        <w:fldChar w:fldCharType="begin"/>
      </w:r>
      <w:r w:rsidR="00D80A01" w:rsidRPr="00376B2B">
        <w:rPr>
          <w:sz w:val="22"/>
          <w:szCs w:val="22"/>
        </w:rPr>
        <w:instrText xml:space="preserve"> AUTHOR    \* MERGEFORMAT </w:instrText>
      </w:r>
      <w:r w:rsidRPr="00376B2B">
        <w:rPr>
          <w:sz w:val="22"/>
          <w:szCs w:val="22"/>
        </w:rPr>
        <w:fldChar w:fldCharType="end"/>
      </w:r>
      <w:r w:rsidR="008A4A49" w:rsidRPr="00BC4410">
        <w:rPr>
          <w:b/>
          <w:sz w:val="22"/>
          <w:szCs w:val="22"/>
        </w:rPr>
        <w:t xml:space="preserve">Федеральное государственное бюджетное учреждение «Управление мелиорации земель и сельскохозяйственного водоснабжения по Сибирскому федеральному округу </w:t>
      </w:r>
      <w:r w:rsidR="008A4A49" w:rsidRPr="00BC4410">
        <w:rPr>
          <w:sz w:val="22"/>
          <w:szCs w:val="22"/>
        </w:rPr>
        <w:t xml:space="preserve">(ФГБУ «Управление «Сибирьмелиоводхоз»), именуемое в дальнейшем </w:t>
      </w:r>
      <w:r w:rsidR="008A4A49" w:rsidRPr="00BC4410">
        <w:rPr>
          <w:b/>
          <w:sz w:val="22"/>
          <w:szCs w:val="22"/>
        </w:rPr>
        <w:t>«Заказчик»</w:t>
      </w:r>
      <w:r w:rsidR="008A4A49" w:rsidRPr="00BC4410">
        <w:rPr>
          <w:sz w:val="22"/>
          <w:szCs w:val="22"/>
        </w:rPr>
        <w:t>, в лице</w:t>
      </w:r>
      <w:r w:rsidR="008A4A49">
        <w:rPr>
          <w:sz w:val="22"/>
          <w:szCs w:val="22"/>
        </w:rPr>
        <w:t xml:space="preserve"> </w:t>
      </w:r>
      <w:r w:rsidR="008A4A49" w:rsidRPr="008A4A49">
        <w:rPr>
          <w:bCs/>
          <w:sz w:val="22"/>
          <w:szCs w:val="22"/>
        </w:rPr>
        <w:t>врио директора Лозневой Елены Владимировны</w:t>
      </w:r>
      <w:r w:rsidR="008A4A49" w:rsidRPr="004217B6">
        <w:rPr>
          <w:b/>
          <w:bCs/>
          <w:sz w:val="22"/>
          <w:szCs w:val="22"/>
        </w:rPr>
        <w:t xml:space="preserve">, </w:t>
      </w:r>
      <w:r w:rsidR="008A4A49" w:rsidRPr="004217B6">
        <w:rPr>
          <w:sz w:val="22"/>
          <w:szCs w:val="22"/>
        </w:rPr>
        <w:t>действующе</w:t>
      </w:r>
      <w:r w:rsidR="008A4A49">
        <w:rPr>
          <w:sz w:val="22"/>
          <w:szCs w:val="22"/>
        </w:rPr>
        <w:t>го</w:t>
      </w:r>
      <w:r w:rsidR="008A4A49" w:rsidRPr="004217B6">
        <w:rPr>
          <w:sz w:val="22"/>
          <w:szCs w:val="22"/>
        </w:rPr>
        <w:t xml:space="preserve"> на основании приказа Минсельхоза России от 14.04.2025 № 135-кр</w:t>
      </w:r>
      <w:r w:rsidR="00C314E8" w:rsidRPr="00376B2B">
        <w:rPr>
          <w:sz w:val="22"/>
          <w:szCs w:val="22"/>
        </w:rPr>
        <w:t>, с одной стороны</w:t>
      </w:r>
      <w:r w:rsidR="008A4A49">
        <w:rPr>
          <w:sz w:val="22"/>
          <w:szCs w:val="22"/>
        </w:rPr>
        <w:t>,</w:t>
      </w:r>
      <w:r w:rsidR="00C314E8" w:rsidRPr="00376B2B">
        <w:rPr>
          <w:b/>
          <w:sz w:val="22"/>
          <w:szCs w:val="22"/>
        </w:rPr>
        <w:t xml:space="preserve"> </w:t>
      </w:r>
      <w:r w:rsidR="000A7CC7" w:rsidRPr="008A4A49">
        <w:rPr>
          <w:sz w:val="22"/>
          <w:szCs w:val="22"/>
        </w:rPr>
        <w:t xml:space="preserve">и </w:t>
      </w:r>
    </w:p>
    <w:p w:rsidR="000A7CC7" w:rsidRPr="00376B2B" w:rsidRDefault="008A4A49" w:rsidP="003830DC">
      <w:pPr>
        <w:ind w:firstLine="708"/>
        <w:jc w:val="both"/>
        <w:rPr>
          <w:sz w:val="22"/>
          <w:szCs w:val="22"/>
        </w:rPr>
      </w:pPr>
      <w:r>
        <w:rPr>
          <w:b/>
          <w:sz w:val="22"/>
          <w:szCs w:val="22"/>
        </w:rPr>
        <w:t>________________________</w:t>
      </w:r>
      <w:r w:rsidR="000A7CC7" w:rsidRPr="00376B2B">
        <w:rPr>
          <w:b/>
          <w:sz w:val="22"/>
          <w:szCs w:val="22"/>
        </w:rPr>
        <w:t>,</w:t>
      </w:r>
      <w:r w:rsidR="000A7CC7" w:rsidRPr="00376B2B">
        <w:rPr>
          <w:sz w:val="22"/>
          <w:szCs w:val="22"/>
        </w:rPr>
        <w:t xml:space="preserve"> действующее на основании </w:t>
      </w:r>
      <w:r w:rsidR="00D822B0">
        <w:fldChar w:fldCharType="begin"/>
      </w:r>
      <w:r w:rsidR="00D822B0">
        <w:instrText xml:space="preserve"> AUTHOR  Лицензии № 857 от 08 августа 2024г. , выданной  Управлением ФСВНГ РФ по Республике Хакасия  \* MERGEFORMAT </w:instrText>
      </w:r>
      <w:r w:rsidR="00D822B0">
        <w:fldChar w:fldCharType="separate"/>
      </w:r>
      <w:r w:rsidR="000A7CC7" w:rsidRPr="00376B2B">
        <w:rPr>
          <w:b/>
          <w:noProof/>
          <w:sz w:val="22"/>
          <w:szCs w:val="22"/>
        </w:rPr>
        <w:t xml:space="preserve">Лицензии № </w:t>
      </w:r>
      <w:r>
        <w:rPr>
          <w:b/>
          <w:noProof/>
          <w:sz w:val="22"/>
          <w:szCs w:val="22"/>
        </w:rPr>
        <w:t>____ от ______</w:t>
      </w:r>
      <w:r w:rsidR="000A7CC7" w:rsidRPr="00376B2B">
        <w:rPr>
          <w:b/>
          <w:noProof/>
          <w:sz w:val="22"/>
          <w:szCs w:val="22"/>
        </w:rPr>
        <w:t xml:space="preserve">, выданной  </w:t>
      </w:r>
      <w:r w:rsidR="00D822B0">
        <w:rPr>
          <w:b/>
          <w:noProof/>
          <w:sz w:val="22"/>
          <w:szCs w:val="22"/>
        </w:rPr>
        <w:fldChar w:fldCharType="end"/>
      </w:r>
      <w:r>
        <w:rPr>
          <w:b/>
          <w:noProof/>
          <w:sz w:val="22"/>
          <w:szCs w:val="22"/>
        </w:rPr>
        <w:t>______________________</w:t>
      </w:r>
      <w:r w:rsidR="000A7CC7" w:rsidRPr="00376B2B">
        <w:rPr>
          <w:sz w:val="22"/>
          <w:szCs w:val="22"/>
        </w:rPr>
        <w:t xml:space="preserve">, именуемое в дальнейшем </w:t>
      </w:r>
      <w:r w:rsidR="000A7CC7" w:rsidRPr="00376B2B">
        <w:rPr>
          <w:b/>
          <w:sz w:val="22"/>
          <w:szCs w:val="22"/>
        </w:rPr>
        <w:t>«Исполнитель»</w:t>
      </w:r>
      <w:r w:rsidR="000A7CC7" w:rsidRPr="00376B2B">
        <w:rPr>
          <w:sz w:val="22"/>
          <w:szCs w:val="22"/>
        </w:rPr>
        <w:t>, в лице</w:t>
      </w:r>
      <w:r>
        <w:rPr>
          <w:sz w:val="22"/>
          <w:szCs w:val="22"/>
        </w:rPr>
        <w:t>______________________</w:t>
      </w:r>
      <w:r w:rsidR="000A7CC7" w:rsidRPr="00376B2B">
        <w:rPr>
          <w:sz w:val="22"/>
          <w:szCs w:val="22"/>
        </w:rPr>
        <w:t>, действующего</w:t>
      </w:r>
      <w:r>
        <w:rPr>
          <w:sz w:val="22"/>
          <w:szCs w:val="22"/>
        </w:rPr>
        <w:t>(щей)</w:t>
      </w:r>
      <w:r w:rsidR="000A7CC7" w:rsidRPr="00376B2B">
        <w:rPr>
          <w:sz w:val="22"/>
          <w:szCs w:val="22"/>
        </w:rPr>
        <w:t xml:space="preserve"> на основании</w:t>
      </w:r>
      <w:r>
        <w:rPr>
          <w:sz w:val="22"/>
          <w:szCs w:val="22"/>
        </w:rPr>
        <w:t>________________</w:t>
      </w:r>
      <w:r w:rsidR="000A7CC7" w:rsidRPr="00376B2B">
        <w:rPr>
          <w:sz w:val="22"/>
          <w:szCs w:val="22"/>
        </w:rPr>
        <w:t xml:space="preserve">, с другой стороны, вместе именуемые </w:t>
      </w:r>
      <w:r w:rsidR="000A7CC7" w:rsidRPr="00376B2B">
        <w:rPr>
          <w:b/>
          <w:sz w:val="22"/>
          <w:szCs w:val="22"/>
        </w:rPr>
        <w:t>«Стороны»,</w:t>
      </w:r>
      <w:r w:rsidR="000A7CC7" w:rsidRPr="00376B2B">
        <w:rPr>
          <w:sz w:val="22"/>
          <w:szCs w:val="22"/>
        </w:rPr>
        <w:t xml:space="preserve"> заключили настоящий </w:t>
      </w:r>
      <w:r w:rsidR="00A24453">
        <w:rPr>
          <w:sz w:val="22"/>
          <w:szCs w:val="22"/>
        </w:rPr>
        <w:t>Контракт</w:t>
      </w:r>
      <w:r w:rsidR="000A7CC7" w:rsidRPr="00376B2B">
        <w:rPr>
          <w:sz w:val="22"/>
          <w:szCs w:val="22"/>
        </w:rPr>
        <w:t xml:space="preserve"> о нижеследующем:</w:t>
      </w:r>
    </w:p>
    <w:p w:rsidR="000A7CC7" w:rsidRPr="00376B2B" w:rsidRDefault="000A7CC7" w:rsidP="000A7CC7">
      <w:pPr>
        <w:outlineLvl w:val="0"/>
        <w:rPr>
          <w:sz w:val="22"/>
          <w:szCs w:val="22"/>
        </w:rPr>
      </w:pPr>
    </w:p>
    <w:p w:rsidR="000A7CC7" w:rsidRPr="00376B2B" w:rsidRDefault="000A7CC7" w:rsidP="000A7CC7">
      <w:pPr>
        <w:numPr>
          <w:ilvl w:val="0"/>
          <w:numId w:val="1"/>
        </w:numPr>
        <w:jc w:val="center"/>
        <w:rPr>
          <w:b/>
          <w:bCs/>
          <w:sz w:val="22"/>
          <w:szCs w:val="22"/>
        </w:rPr>
      </w:pPr>
      <w:r w:rsidRPr="00376B2B">
        <w:rPr>
          <w:b/>
          <w:bCs/>
          <w:sz w:val="22"/>
          <w:szCs w:val="22"/>
        </w:rPr>
        <w:t xml:space="preserve">ПРЕДМЕТ </w:t>
      </w:r>
      <w:r w:rsidR="00A24453">
        <w:rPr>
          <w:b/>
          <w:bCs/>
          <w:sz w:val="22"/>
          <w:szCs w:val="22"/>
        </w:rPr>
        <w:t>КОНТРАКТ</w:t>
      </w:r>
      <w:r w:rsidRPr="00376B2B">
        <w:rPr>
          <w:b/>
          <w:bCs/>
          <w:sz w:val="22"/>
          <w:szCs w:val="22"/>
        </w:rPr>
        <w:t>А</w:t>
      </w:r>
    </w:p>
    <w:p w:rsidR="002D1EA6" w:rsidRPr="00376B2B" w:rsidRDefault="008F13DF" w:rsidP="00CB2BCE">
      <w:pPr>
        <w:pStyle w:val="Style2"/>
        <w:widowControl/>
        <w:spacing w:line="240" w:lineRule="auto"/>
        <w:jc w:val="both"/>
        <w:rPr>
          <w:sz w:val="22"/>
          <w:szCs w:val="22"/>
        </w:rPr>
      </w:pPr>
      <w:r w:rsidRPr="00376B2B">
        <w:rPr>
          <w:b/>
          <w:sz w:val="22"/>
          <w:szCs w:val="22"/>
        </w:rPr>
        <w:t xml:space="preserve">1.1. </w:t>
      </w:r>
      <w:r w:rsidR="008A4A49" w:rsidRPr="008A4A49">
        <w:rPr>
          <w:sz w:val="22"/>
          <w:szCs w:val="22"/>
        </w:rPr>
        <w:t>Исполнитель</w:t>
      </w:r>
      <w:r w:rsidR="008A4A49">
        <w:rPr>
          <w:b/>
          <w:sz w:val="22"/>
          <w:szCs w:val="22"/>
        </w:rPr>
        <w:t xml:space="preserve"> </w:t>
      </w:r>
      <w:r w:rsidR="002D1EA6" w:rsidRPr="00376B2B">
        <w:rPr>
          <w:sz w:val="22"/>
          <w:szCs w:val="22"/>
        </w:rPr>
        <w:t xml:space="preserve">обязуется оказывать </w:t>
      </w:r>
      <w:r w:rsidR="002D1EA6" w:rsidRPr="008A4A49">
        <w:rPr>
          <w:sz w:val="22"/>
          <w:szCs w:val="22"/>
        </w:rPr>
        <w:t>Заказчику</w:t>
      </w:r>
      <w:r w:rsidR="002D1EA6" w:rsidRPr="00376B2B">
        <w:rPr>
          <w:sz w:val="22"/>
          <w:szCs w:val="22"/>
        </w:rPr>
        <w:t xml:space="preserve"> </w:t>
      </w:r>
      <w:r w:rsidR="00E50563" w:rsidRPr="00E50563">
        <w:rPr>
          <w:rStyle w:val="FontStyle29"/>
          <w:b w:val="0"/>
          <w:bCs w:val="0"/>
          <w:sz w:val="22"/>
          <w:szCs w:val="22"/>
        </w:rPr>
        <w:t xml:space="preserve">услуги </w:t>
      </w:r>
      <w:r w:rsidR="0051062F">
        <w:rPr>
          <w:rStyle w:val="FontStyle29"/>
          <w:b w:val="0"/>
          <w:bCs w:val="0"/>
          <w:sz w:val="22"/>
          <w:szCs w:val="22"/>
        </w:rPr>
        <w:t xml:space="preserve">охраны: </w:t>
      </w:r>
      <w:r w:rsidR="00E50563" w:rsidRPr="00E50563">
        <w:rPr>
          <w:rStyle w:val="FontStyle29"/>
          <w:b w:val="0"/>
          <w:bCs w:val="0"/>
          <w:sz w:val="22"/>
          <w:szCs w:val="22"/>
        </w:rPr>
        <w:t>мониторинг пультового централизованного наблюдения за состоянием охранной сигнализации на объекте</w:t>
      </w:r>
      <w:r w:rsidR="00E50563" w:rsidRPr="00376B2B">
        <w:rPr>
          <w:sz w:val="22"/>
          <w:szCs w:val="22"/>
        </w:rPr>
        <w:t xml:space="preserve"> без выезда группы быстрого реагирования </w:t>
      </w:r>
      <w:r w:rsidR="002D1EA6" w:rsidRPr="00376B2B">
        <w:rPr>
          <w:sz w:val="22"/>
          <w:szCs w:val="22"/>
        </w:rPr>
        <w:t xml:space="preserve">при поступлении тревожных и служебных сообщений с объекта </w:t>
      </w:r>
      <w:r w:rsidR="002D1EA6" w:rsidRPr="008A4A49">
        <w:rPr>
          <w:sz w:val="22"/>
          <w:szCs w:val="22"/>
        </w:rPr>
        <w:t>Заказчика:</w:t>
      </w:r>
      <w:r w:rsidR="008A4A49">
        <w:rPr>
          <w:sz w:val="22"/>
          <w:szCs w:val="22"/>
        </w:rPr>
        <w:t xml:space="preserve"> здание насосной станции</w:t>
      </w:r>
      <w:r w:rsidR="002D1EA6" w:rsidRPr="00376B2B">
        <w:rPr>
          <w:sz w:val="22"/>
          <w:szCs w:val="22"/>
        </w:rPr>
        <w:t>, ра</w:t>
      </w:r>
      <w:bookmarkStart w:id="0" w:name="_GoBack"/>
      <w:bookmarkEnd w:id="0"/>
      <w:r w:rsidR="002D1EA6" w:rsidRPr="00376B2B">
        <w:rPr>
          <w:sz w:val="22"/>
          <w:szCs w:val="22"/>
        </w:rPr>
        <w:t>сположенное по адресу:</w:t>
      </w:r>
      <w:r w:rsidR="002D1EA6" w:rsidRPr="00376B2B">
        <w:rPr>
          <w:b/>
          <w:bCs/>
          <w:sz w:val="22"/>
          <w:szCs w:val="22"/>
        </w:rPr>
        <w:t xml:space="preserve"> </w:t>
      </w:r>
      <w:r w:rsidR="00376B2B" w:rsidRPr="008A4A49">
        <w:rPr>
          <w:bCs/>
          <w:sz w:val="22"/>
          <w:szCs w:val="22"/>
        </w:rPr>
        <w:t xml:space="preserve">Республика Хакасия, </w:t>
      </w:r>
      <w:proofErr w:type="spellStart"/>
      <w:r w:rsidR="00376B2B" w:rsidRPr="008A4A49">
        <w:rPr>
          <w:bCs/>
          <w:sz w:val="22"/>
          <w:szCs w:val="22"/>
        </w:rPr>
        <w:t>Аскизский</w:t>
      </w:r>
      <w:proofErr w:type="spellEnd"/>
      <w:r w:rsidR="00376B2B" w:rsidRPr="008A4A49">
        <w:rPr>
          <w:bCs/>
          <w:sz w:val="22"/>
          <w:szCs w:val="22"/>
        </w:rPr>
        <w:t xml:space="preserve"> </w:t>
      </w:r>
      <w:r w:rsidR="008A4A49">
        <w:rPr>
          <w:bCs/>
          <w:sz w:val="22"/>
          <w:szCs w:val="22"/>
        </w:rPr>
        <w:br/>
      </w:r>
      <w:r w:rsidR="00376B2B" w:rsidRPr="008A4A49">
        <w:rPr>
          <w:bCs/>
          <w:sz w:val="22"/>
          <w:szCs w:val="22"/>
        </w:rPr>
        <w:t>р</w:t>
      </w:r>
      <w:r w:rsidR="008A4A49">
        <w:rPr>
          <w:bCs/>
          <w:sz w:val="22"/>
          <w:szCs w:val="22"/>
        </w:rPr>
        <w:t>ай</w:t>
      </w:r>
      <w:r w:rsidR="00376B2B" w:rsidRPr="008A4A49">
        <w:rPr>
          <w:bCs/>
          <w:sz w:val="22"/>
          <w:szCs w:val="22"/>
        </w:rPr>
        <w:t>он</w:t>
      </w:r>
      <w:r w:rsidR="008A4A49">
        <w:rPr>
          <w:bCs/>
          <w:sz w:val="22"/>
          <w:szCs w:val="22"/>
        </w:rPr>
        <w:t xml:space="preserve">, с. </w:t>
      </w:r>
      <w:proofErr w:type="spellStart"/>
      <w:r w:rsidR="008A4A49">
        <w:rPr>
          <w:bCs/>
          <w:sz w:val="22"/>
          <w:szCs w:val="22"/>
        </w:rPr>
        <w:t>Полтаково</w:t>
      </w:r>
      <w:proofErr w:type="spellEnd"/>
      <w:r w:rsidR="00376B2B" w:rsidRPr="008A4A49">
        <w:rPr>
          <w:sz w:val="22"/>
          <w:szCs w:val="22"/>
        </w:rPr>
        <w:t xml:space="preserve"> </w:t>
      </w:r>
      <w:r w:rsidR="002D1EA6" w:rsidRPr="008A4A49">
        <w:rPr>
          <w:sz w:val="22"/>
          <w:szCs w:val="22"/>
        </w:rPr>
        <w:t>(далее по тексту - Объект)</w:t>
      </w:r>
      <w:r w:rsidR="002D1EA6" w:rsidRPr="00376B2B">
        <w:rPr>
          <w:b/>
          <w:sz w:val="22"/>
          <w:szCs w:val="22"/>
        </w:rPr>
        <w:t xml:space="preserve"> </w:t>
      </w:r>
      <w:r w:rsidR="002D1EA6" w:rsidRPr="00376B2B">
        <w:rPr>
          <w:bCs/>
          <w:sz w:val="22"/>
          <w:szCs w:val="22"/>
        </w:rPr>
        <w:t>посредством передачи СМС-сообщений и контрольного звонка на телефон</w:t>
      </w:r>
      <w:r w:rsidR="008A4A49">
        <w:rPr>
          <w:bCs/>
          <w:sz w:val="22"/>
          <w:szCs w:val="22"/>
        </w:rPr>
        <w:t xml:space="preserve"> доверенного лица </w:t>
      </w:r>
      <w:r w:rsidR="00E50563">
        <w:rPr>
          <w:bCs/>
          <w:sz w:val="22"/>
          <w:szCs w:val="22"/>
        </w:rPr>
        <w:t>Исполнителя</w:t>
      </w:r>
      <w:r w:rsidR="008A4A49">
        <w:rPr>
          <w:bCs/>
          <w:sz w:val="22"/>
          <w:szCs w:val="22"/>
        </w:rPr>
        <w:t xml:space="preserve"> или предложенного </w:t>
      </w:r>
      <w:r w:rsidR="00E50563">
        <w:rPr>
          <w:bCs/>
          <w:sz w:val="22"/>
          <w:szCs w:val="22"/>
        </w:rPr>
        <w:t xml:space="preserve">Заказчиком </w:t>
      </w:r>
      <w:r w:rsidR="002D1EA6" w:rsidRPr="00376B2B">
        <w:rPr>
          <w:bCs/>
          <w:sz w:val="22"/>
          <w:szCs w:val="22"/>
        </w:rPr>
        <w:t xml:space="preserve">с </w:t>
      </w:r>
      <w:r w:rsidR="002D1EA6" w:rsidRPr="00376B2B">
        <w:rPr>
          <w:sz w:val="22"/>
          <w:szCs w:val="22"/>
        </w:rPr>
        <w:t>пульта централизованного наблюдения (ПЦН)</w:t>
      </w:r>
      <w:r w:rsidR="008A4A49">
        <w:rPr>
          <w:sz w:val="22"/>
          <w:szCs w:val="22"/>
        </w:rPr>
        <w:t xml:space="preserve"> </w:t>
      </w:r>
      <w:r w:rsidR="008A4A49" w:rsidRPr="008A4A49">
        <w:rPr>
          <w:sz w:val="22"/>
          <w:szCs w:val="22"/>
        </w:rPr>
        <w:t>______________</w:t>
      </w:r>
      <w:r w:rsidR="002D1EA6" w:rsidRPr="008A4A49">
        <w:rPr>
          <w:sz w:val="22"/>
          <w:szCs w:val="22"/>
        </w:rPr>
        <w:t>, расположенного в</w:t>
      </w:r>
      <w:r w:rsidR="008A4A49">
        <w:rPr>
          <w:sz w:val="22"/>
          <w:szCs w:val="22"/>
        </w:rPr>
        <w:t>________________________</w:t>
      </w:r>
      <w:r w:rsidR="002D1EA6" w:rsidRPr="00376B2B">
        <w:rPr>
          <w:b/>
          <w:sz w:val="22"/>
          <w:szCs w:val="22"/>
        </w:rPr>
        <w:t>,</w:t>
      </w:r>
      <w:r w:rsidR="002D1EA6" w:rsidRPr="00376B2B">
        <w:rPr>
          <w:sz w:val="22"/>
          <w:szCs w:val="22"/>
        </w:rPr>
        <w:t xml:space="preserve"> </w:t>
      </w:r>
      <w:r w:rsidR="00E50563">
        <w:rPr>
          <w:sz w:val="22"/>
          <w:szCs w:val="22"/>
        </w:rPr>
        <w:t>с целью выявления причин сра</w:t>
      </w:r>
      <w:r w:rsidR="0051062F">
        <w:rPr>
          <w:sz w:val="22"/>
          <w:szCs w:val="22"/>
        </w:rPr>
        <w:t>батывания охранной сигнализации и принятие дальнейших мер защиты имущества и законных интересов заказчика, а именно, вызов группы реагирования или правоохранительных органов,</w:t>
      </w:r>
      <w:r w:rsidR="00E50563">
        <w:rPr>
          <w:sz w:val="22"/>
          <w:szCs w:val="22"/>
        </w:rPr>
        <w:t xml:space="preserve"> </w:t>
      </w:r>
      <w:r w:rsidR="002D1EA6" w:rsidRPr="00376B2B">
        <w:rPr>
          <w:sz w:val="22"/>
          <w:szCs w:val="22"/>
        </w:rPr>
        <w:t xml:space="preserve">а </w:t>
      </w:r>
      <w:r w:rsidR="002D1EA6" w:rsidRPr="008A4A49">
        <w:rPr>
          <w:sz w:val="22"/>
          <w:szCs w:val="22"/>
        </w:rPr>
        <w:t>Заказчик</w:t>
      </w:r>
      <w:r w:rsidR="002D1EA6" w:rsidRPr="00376B2B">
        <w:rPr>
          <w:sz w:val="22"/>
          <w:szCs w:val="22"/>
        </w:rPr>
        <w:t xml:space="preserve"> обязуется своевременно оплачивать оказанные услуги.</w:t>
      </w:r>
    </w:p>
    <w:p w:rsidR="002D1EA6" w:rsidRPr="00376B2B" w:rsidRDefault="002D1EA6" w:rsidP="002D1EA6">
      <w:pPr>
        <w:jc w:val="both"/>
        <w:rPr>
          <w:b/>
          <w:bCs/>
          <w:sz w:val="22"/>
          <w:szCs w:val="22"/>
        </w:rPr>
      </w:pPr>
      <w:r w:rsidRPr="00376B2B">
        <w:rPr>
          <w:b/>
          <w:sz w:val="22"/>
          <w:szCs w:val="22"/>
        </w:rPr>
        <w:t xml:space="preserve">1.2. </w:t>
      </w:r>
      <w:r w:rsidRPr="00376B2B">
        <w:rPr>
          <w:sz w:val="22"/>
          <w:szCs w:val="22"/>
        </w:rPr>
        <w:t xml:space="preserve">Мониторинг объектов (помещений) </w:t>
      </w:r>
      <w:r w:rsidRPr="008A4A49">
        <w:rPr>
          <w:sz w:val="22"/>
          <w:szCs w:val="22"/>
        </w:rPr>
        <w:t>Заказчика</w:t>
      </w:r>
      <w:r w:rsidRPr="00376B2B">
        <w:rPr>
          <w:sz w:val="22"/>
          <w:szCs w:val="22"/>
        </w:rPr>
        <w:t xml:space="preserve"> осуществляется в соответствии с Законом РФ «О частной детективной и охранной деятельности в Российской Федерации» № 2487-1 от 11.03.1992 года, требованиями, установленными Положениями, иными действующими нормативными актами законодательства РФ». Вид охраны: пультовой </w:t>
      </w:r>
      <w:r w:rsidR="00715503" w:rsidRPr="00376B2B">
        <w:rPr>
          <w:rStyle w:val="FontStyle29"/>
          <w:b w:val="0"/>
          <w:sz w:val="22"/>
          <w:szCs w:val="22"/>
        </w:rPr>
        <w:fldChar w:fldCharType="begin"/>
      </w:r>
      <w:r w:rsidRPr="00376B2B">
        <w:rPr>
          <w:rStyle w:val="FontStyle29"/>
          <w:b w:val="0"/>
          <w:sz w:val="22"/>
          <w:szCs w:val="22"/>
        </w:rPr>
        <w:instrText xml:space="preserve"> AUTOTEXTLIST    \* MERGEFORMAT </w:instrText>
      </w:r>
      <w:r w:rsidR="00715503" w:rsidRPr="00376B2B">
        <w:rPr>
          <w:rStyle w:val="FontStyle29"/>
          <w:b w:val="0"/>
          <w:sz w:val="22"/>
          <w:szCs w:val="22"/>
        </w:rPr>
        <w:fldChar w:fldCharType="separate"/>
      </w:r>
      <w:r w:rsidRPr="00376B2B">
        <w:rPr>
          <w:rStyle w:val="FontStyle29"/>
          <w:b w:val="0"/>
          <w:sz w:val="22"/>
          <w:szCs w:val="22"/>
        </w:rPr>
        <w:t>с постановкой на пульт централизованного наблюдения.</w:t>
      </w:r>
      <w:r w:rsidR="00715503" w:rsidRPr="00376B2B">
        <w:rPr>
          <w:rStyle w:val="FontStyle29"/>
          <w:b w:val="0"/>
          <w:sz w:val="22"/>
          <w:szCs w:val="22"/>
        </w:rPr>
        <w:fldChar w:fldCharType="end"/>
      </w:r>
    </w:p>
    <w:p w:rsidR="002D1EA6" w:rsidRPr="00376B2B" w:rsidRDefault="002D1EA6" w:rsidP="002D1EA6">
      <w:pPr>
        <w:tabs>
          <w:tab w:val="num" w:pos="0"/>
        </w:tabs>
        <w:jc w:val="both"/>
        <w:rPr>
          <w:sz w:val="22"/>
          <w:szCs w:val="22"/>
        </w:rPr>
      </w:pPr>
      <w:r w:rsidRPr="00376B2B">
        <w:rPr>
          <w:b/>
          <w:sz w:val="22"/>
          <w:szCs w:val="22"/>
        </w:rPr>
        <w:t>1.3.</w:t>
      </w:r>
      <w:r w:rsidRPr="00376B2B">
        <w:rPr>
          <w:sz w:val="22"/>
          <w:szCs w:val="22"/>
        </w:rPr>
        <w:t xml:space="preserve"> Объекты, передаваемые под охрану, по возможности или по необходимости должны отвечать следующим требованиям:</w:t>
      </w:r>
    </w:p>
    <w:p w:rsidR="002D1EA6" w:rsidRPr="00376B2B" w:rsidRDefault="002D1EA6" w:rsidP="002D1EA6">
      <w:pPr>
        <w:tabs>
          <w:tab w:val="num" w:pos="0"/>
        </w:tabs>
        <w:jc w:val="both"/>
        <w:rPr>
          <w:sz w:val="22"/>
          <w:szCs w:val="22"/>
        </w:rPr>
      </w:pPr>
      <w:r w:rsidRPr="00376B2B">
        <w:rPr>
          <w:sz w:val="22"/>
          <w:szCs w:val="22"/>
        </w:rPr>
        <w:t xml:space="preserve">а) территория по периметру охраняемых помещений с наступлением темноты </w:t>
      </w:r>
      <w:r w:rsidR="00E50563">
        <w:rPr>
          <w:sz w:val="22"/>
          <w:szCs w:val="22"/>
        </w:rPr>
        <w:t xml:space="preserve">по возможности </w:t>
      </w:r>
      <w:r w:rsidRPr="00376B2B">
        <w:rPr>
          <w:sz w:val="22"/>
          <w:szCs w:val="22"/>
        </w:rPr>
        <w:t xml:space="preserve">должна освещаться таким образом, чтобы она была доступна </w:t>
      </w:r>
      <w:r w:rsidR="00E50563">
        <w:rPr>
          <w:sz w:val="22"/>
          <w:szCs w:val="22"/>
        </w:rPr>
        <w:t>для обследования охраняемого объекта.</w:t>
      </w:r>
    </w:p>
    <w:p w:rsidR="002D1EA6" w:rsidRPr="00376B2B" w:rsidRDefault="002D1EA6" w:rsidP="002D1EA6">
      <w:pPr>
        <w:tabs>
          <w:tab w:val="num" w:pos="0"/>
        </w:tabs>
        <w:jc w:val="both"/>
        <w:rPr>
          <w:sz w:val="22"/>
          <w:szCs w:val="22"/>
        </w:rPr>
      </w:pPr>
      <w:r w:rsidRPr="00376B2B">
        <w:rPr>
          <w:sz w:val="22"/>
          <w:szCs w:val="22"/>
        </w:rPr>
        <w:t>б) стены, крыши, потолки</w:t>
      </w:r>
      <w:r w:rsidR="00E50563">
        <w:rPr>
          <w:sz w:val="22"/>
          <w:szCs w:val="22"/>
        </w:rPr>
        <w:t xml:space="preserve"> и </w:t>
      </w:r>
      <w:r w:rsidRPr="00376B2B">
        <w:rPr>
          <w:sz w:val="22"/>
          <w:szCs w:val="22"/>
        </w:rPr>
        <w:t>двери помещений должны находиться в исправном состоянии, иметь надежные запоры, замки, исключающие свободное проникновение посторонних лиц;</w:t>
      </w:r>
    </w:p>
    <w:p w:rsidR="002D1EA6" w:rsidRPr="00376B2B" w:rsidRDefault="00E50563" w:rsidP="002D1EA6">
      <w:pPr>
        <w:tabs>
          <w:tab w:val="num" w:pos="0"/>
        </w:tabs>
        <w:jc w:val="both"/>
        <w:rPr>
          <w:sz w:val="22"/>
          <w:szCs w:val="22"/>
        </w:rPr>
      </w:pPr>
      <w:r>
        <w:rPr>
          <w:sz w:val="22"/>
          <w:szCs w:val="22"/>
        </w:rPr>
        <w:t>в</w:t>
      </w:r>
      <w:r w:rsidR="002D1EA6" w:rsidRPr="00376B2B">
        <w:rPr>
          <w:sz w:val="22"/>
          <w:szCs w:val="22"/>
        </w:rPr>
        <w:t>) охраняемый объект должен иметь не менее 2-х рубежей охраны (1-й рубеж – наружный периметр: блокировка дверей, окон, мест вероятного проникновения; 2-й рубеж – контроль объема помещения) по согласованию с заказчиком исходя из условий ответственности «Сторон».</w:t>
      </w:r>
    </w:p>
    <w:p w:rsidR="002D1EA6" w:rsidRPr="00376B2B" w:rsidRDefault="002D1EA6" w:rsidP="002D1EA6">
      <w:pPr>
        <w:tabs>
          <w:tab w:val="num" w:pos="0"/>
        </w:tabs>
        <w:jc w:val="both"/>
        <w:rPr>
          <w:sz w:val="22"/>
          <w:szCs w:val="22"/>
        </w:rPr>
      </w:pPr>
      <w:r w:rsidRPr="00376B2B">
        <w:rPr>
          <w:b/>
          <w:sz w:val="22"/>
          <w:szCs w:val="22"/>
        </w:rPr>
        <w:t>1.4.</w:t>
      </w:r>
      <w:r w:rsidRPr="00376B2B">
        <w:rPr>
          <w:sz w:val="22"/>
          <w:szCs w:val="22"/>
        </w:rPr>
        <w:t xml:space="preserve"> Оборудование объектов охранной сигнализацией производиться за счет </w:t>
      </w:r>
      <w:r w:rsidRPr="008A4A49">
        <w:rPr>
          <w:sz w:val="22"/>
          <w:szCs w:val="22"/>
        </w:rPr>
        <w:t>Заказчика</w:t>
      </w:r>
      <w:r w:rsidRPr="00376B2B">
        <w:rPr>
          <w:sz w:val="22"/>
          <w:szCs w:val="22"/>
        </w:rPr>
        <w:t xml:space="preserve">. </w:t>
      </w:r>
    </w:p>
    <w:p w:rsidR="002D1EA6" w:rsidRPr="00376B2B" w:rsidRDefault="002D1EA6" w:rsidP="002D1EA6">
      <w:pPr>
        <w:tabs>
          <w:tab w:val="num" w:pos="0"/>
        </w:tabs>
        <w:jc w:val="both"/>
        <w:rPr>
          <w:sz w:val="22"/>
          <w:szCs w:val="22"/>
        </w:rPr>
      </w:pPr>
      <w:r w:rsidRPr="00376B2B">
        <w:rPr>
          <w:b/>
          <w:bCs/>
          <w:sz w:val="22"/>
          <w:szCs w:val="22"/>
        </w:rPr>
        <w:t>1.5.</w:t>
      </w:r>
      <w:r w:rsidRPr="00376B2B">
        <w:rPr>
          <w:sz w:val="22"/>
          <w:szCs w:val="22"/>
        </w:rPr>
        <w:t xml:space="preserve"> Ремонт технических средств охраны, в случае</w:t>
      </w:r>
      <w:r w:rsidR="008A4A49">
        <w:rPr>
          <w:sz w:val="22"/>
          <w:szCs w:val="22"/>
        </w:rPr>
        <w:t xml:space="preserve"> их выхода из строя не по вине </w:t>
      </w:r>
      <w:r w:rsidRPr="00376B2B">
        <w:rPr>
          <w:sz w:val="22"/>
          <w:szCs w:val="22"/>
        </w:rPr>
        <w:t>Исполнителя</w:t>
      </w:r>
      <w:r w:rsidR="008A4A49">
        <w:rPr>
          <w:sz w:val="22"/>
          <w:szCs w:val="22"/>
        </w:rPr>
        <w:t xml:space="preserve">, осуществляется за счет </w:t>
      </w:r>
      <w:r w:rsidRPr="00376B2B">
        <w:rPr>
          <w:sz w:val="22"/>
          <w:szCs w:val="22"/>
        </w:rPr>
        <w:t>Заказчика.</w:t>
      </w:r>
    </w:p>
    <w:p w:rsidR="002D1EA6" w:rsidRPr="00376B2B" w:rsidRDefault="002D1EA6" w:rsidP="002D1EA6">
      <w:pPr>
        <w:tabs>
          <w:tab w:val="num" w:pos="0"/>
        </w:tabs>
        <w:jc w:val="both"/>
        <w:rPr>
          <w:sz w:val="22"/>
          <w:szCs w:val="22"/>
        </w:rPr>
      </w:pPr>
      <w:r w:rsidRPr="00376B2B">
        <w:rPr>
          <w:b/>
          <w:sz w:val="22"/>
          <w:szCs w:val="22"/>
        </w:rPr>
        <w:t>1.6.</w:t>
      </w:r>
      <w:r w:rsidRPr="00376B2B">
        <w:rPr>
          <w:sz w:val="22"/>
          <w:szCs w:val="22"/>
        </w:rPr>
        <w:t xml:space="preserve"> В целях передачи информации о состоянии охраняемого объекта на пульт централизованного наблюдения (ПЦН) </w:t>
      </w:r>
      <w:r w:rsidR="008A4A49" w:rsidRPr="008A4A49">
        <w:rPr>
          <w:sz w:val="22"/>
          <w:szCs w:val="22"/>
        </w:rPr>
        <w:t>Исполнитель</w:t>
      </w:r>
      <w:r w:rsidR="008A4A49">
        <w:rPr>
          <w:b/>
          <w:sz w:val="22"/>
          <w:szCs w:val="22"/>
        </w:rPr>
        <w:t xml:space="preserve"> </w:t>
      </w:r>
      <w:r w:rsidRPr="00376B2B">
        <w:rPr>
          <w:sz w:val="22"/>
          <w:szCs w:val="22"/>
        </w:rPr>
        <w:t xml:space="preserve">устанавливает необходимую аппаратуру. </w:t>
      </w:r>
    </w:p>
    <w:p w:rsidR="002D1EA6" w:rsidRPr="00376B2B" w:rsidRDefault="002D1EA6" w:rsidP="002D1EA6">
      <w:pPr>
        <w:tabs>
          <w:tab w:val="num" w:pos="0"/>
        </w:tabs>
        <w:jc w:val="both"/>
        <w:rPr>
          <w:sz w:val="22"/>
          <w:szCs w:val="22"/>
        </w:rPr>
      </w:pPr>
      <w:r w:rsidRPr="00376B2B">
        <w:rPr>
          <w:b/>
          <w:bCs/>
          <w:sz w:val="22"/>
          <w:szCs w:val="22"/>
        </w:rPr>
        <w:t>1.7.</w:t>
      </w:r>
      <w:r w:rsidRPr="00376B2B">
        <w:rPr>
          <w:sz w:val="22"/>
          <w:szCs w:val="22"/>
        </w:rPr>
        <w:t xml:space="preserve"> Проверка постановки объекта под охрану и снятие </w:t>
      </w:r>
      <w:r w:rsidR="008A4A49">
        <w:rPr>
          <w:sz w:val="22"/>
          <w:szCs w:val="22"/>
        </w:rPr>
        <w:t xml:space="preserve">может производиться персоналом </w:t>
      </w:r>
      <w:r w:rsidRPr="00376B2B">
        <w:rPr>
          <w:sz w:val="22"/>
          <w:szCs w:val="22"/>
        </w:rPr>
        <w:t>Заказчика по телефону (при необходимости)</w:t>
      </w:r>
      <w:r w:rsidR="00CA4831">
        <w:rPr>
          <w:sz w:val="22"/>
          <w:szCs w:val="22"/>
        </w:rPr>
        <w:t>.</w:t>
      </w:r>
    </w:p>
    <w:p w:rsidR="002D1EA6" w:rsidRPr="00376B2B" w:rsidRDefault="002D1EA6" w:rsidP="002D1EA6">
      <w:pPr>
        <w:tabs>
          <w:tab w:val="num" w:pos="0"/>
        </w:tabs>
        <w:jc w:val="both"/>
        <w:rPr>
          <w:sz w:val="22"/>
          <w:szCs w:val="22"/>
        </w:rPr>
      </w:pPr>
      <w:r w:rsidRPr="00376B2B">
        <w:rPr>
          <w:b/>
          <w:sz w:val="22"/>
          <w:szCs w:val="22"/>
        </w:rPr>
        <w:t>1.8.</w:t>
      </w:r>
      <w:r w:rsidRPr="00376B2B">
        <w:rPr>
          <w:sz w:val="22"/>
          <w:szCs w:val="22"/>
        </w:rPr>
        <w:t xml:space="preserve"> Указания </w:t>
      </w:r>
      <w:r w:rsidRPr="008A4A49">
        <w:rPr>
          <w:sz w:val="22"/>
          <w:szCs w:val="22"/>
        </w:rPr>
        <w:t>Исполнителя</w:t>
      </w:r>
      <w:r w:rsidRPr="00376B2B">
        <w:rPr>
          <w:sz w:val="22"/>
          <w:szCs w:val="22"/>
        </w:rPr>
        <w:t xml:space="preserve"> по усилению технической укрепленности объекта, внедрению, содержанию средств охраны и соблюдению установленного режима охраны, основанные на требованиях, установленных действующим законодательством РФ исполняются </w:t>
      </w:r>
      <w:r w:rsidRPr="008A4A49">
        <w:rPr>
          <w:sz w:val="22"/>
          <w:szCs w:val="22"/>
        </w:rPr>
        <w:t>Заказчиком</w:t>
      </w:r>
      <w:r w:rsidRPr="00376B2B">
        <w:rPr>
          <w:sz w:val="22"/>
          <w:szCs w:val="22"/>
        </w:rPr>
        <w:t xml:space="preserve"> в разумный срок.</w:t>
      </w:r>
    </w:p>
    <w:p w:rsidR="002D1EA6" w:rsidRPr="00376B2B" w:rsidRDefault="002D1EA6" w:rsidP="002D1EA6">
      <w:pPr>
        <w:tabs>
          <w:tab w:val="num" w:pos="0"/>
        </w:tabs>
        <w:jc w:val="both"/>
        <w:rPr>
          <w:sz w:val="22"/>
          <w:szCs w:val="22"/>
        </w:rPr>
      </w:pPr>
      <w:r w:rsidRPr="00376B2B">
        <w:rPr>
          <w:b/>
          <w:sz w:val="22"/>
          <w:szCs w:val="22"/>
        </w:rPr>
        <w:t>1.9.</w:t>
      </w:r>
      <w:r w:rsidRPr="00376B2B">
        <w:rPr>
          <w:sz w:val="22"/>
          <w:szCs w:val="22"/>
        </w:rPr>
        <w:t xml:space="preserve"> Изменение перечня охраняемых помещений на объекте производится только по письменному согласованию </w:t>
      </w:r>
      <w:r w:rsidRPr="008A4A49">
        <w:rPr>
          <w:sz w:val="22"/>
          <w:szCs w:val="22"/>
        </w:rPr>
        <w:t>Сторон,</w:t>
      </w:r>
      <w:r w:rsidRPr="00376B2B">
        <w:rPr>
          <w:sz w:val="22"/>
          <w:szCs w:val="22"/>
        </w:rPr>
        <w:t xml:space="preserve"> что оформляется дополнительным соглашением или приложением к настоящему </w:t>
      </w:r>
      <w:r w:rsidR="00A24453">
        <w:rPr>
          <w:sz w:val="22"/>
          <w:szCs w:val="22"/>
        </w:rPr>
        <w:t>Контракт</w:t>
      </w:r>
      <w:r w:rsidRPr="00376B2B">
        <w:rPr>
          <w:sz w:val="22"/>
          <w:szCs w:val="22"/>
        </w:rPr>
        <w:t xml:space="preserve">у. </w:t>
      </w:r>
    </w:p>
    <w:p w:rsidR="002D1EA6" w:rsidRPr="00376B2B" w:rsidRDefault="002D1EA6" w:rsidP="002D1EA6">
      <w:pPr>
        <w:tabs>
          <w:tab w:val="num" w:pos="0"/>
        </w:tabs>
        <w:jc w:val="both"/>
        <w:rPr>
          <w:b/>
          <w:sz w:val="22"/>
          <w:szCs w:val="22"/>
          <w:u w:val="single"/>
        </w:rPr>
      </w:pPr>
      <w:r w:rsidRPr="00376B2B">
        <w:rPr>
          <w:b/>
          <w:sz w:val="22"/>
          <w:szCs w:val="22"/>
        </w:rPr>
        <w:t>1.10.</w:t>
      </w:r>
      <w:r w:rsidRPr="00376B2B">
        <w:rPr>
          <w:sz w:val="22"/>
          <w:szCs w:val="22"/>
        </w:rPr>
        <w:t xml:space="preserve"> Имущество </w:t>
      </w:r>
      <w:r w:rsidRPr="008A4A49">
        <w:rPr>
          <w:sz w:val="22"/>
          <w:szCs w:val="22"/>
        </w:rPr>
        <w:t>Заказчика</w:t>
      </w:r>
      <w:r w:rsidRPr="00376B2B">
        <w:rPr>
          <w:sz w:val="22"/>
          <w:szCs w:val="22"/>
        </w:rPr>
        <w:t xml:space="preserve"> считается принятым под охрану с «__</w:t>
      </w:r>
      <w:proofErr w:type="gramStart"/>
      <w:r w:rsidRPr="00376B2B">
        <w:rPr>
          <w:sz w:val="22"/>
          <w:szCs w:val="22"/>
        </w:rPr>
        <w:t>_»_</w:t>
      </w:r>
      <w:proofErr w:type="gramEnd"/>
      <w:r w:rsidRPr="00376B2B">
        <w:rPr>
          <w:sz w:val="22"/>
          <w:szCs w:val="22"/>
        </w:rPr>
        <w:t>_______ 20__</w:t>
      </w:r>
      <w:r w:rsidRPr="00376B2B">
        <w:rPr>
          <w:b/>
          <w:sz w:val="22"/>
          <w:szCs w:val="22"/>
        </w:rPr>
        <w:t>.</w:t>
      </w:r>
    </w:p>
    <w:p w:rsidR="002D1EA6" w:rsidRPr="00376B2B" w:rsidRDefault="002D1EA6" w:rsidP="002D1EA6">
      <w:pPr>
        <w:tabs>
          <w:tab w:val="num" w:pos="0"/>
        </w:tabs>
        <w:jc w:val="both"/>
        <w:rPr>
          <w:sz w:val="22"/>
          <w:szCs w:val="22"/>
        </w:rPr>
      </w:pPr>
      <w:r w:rsidRPr="00376B2B">
        <w:rPr>
          <w:b/>
          <w:sz w:val="22"/>
          <w:szCs w:val="22"/>
        </w:rPr>
        <w:t>1.11.</w:t>
      </w:r>
      <w:r w:rsidRPr="00376B2B">
        <w:rPr>
          <w:sz w:val="22"/>
          <w:szCs w:val="22"/>
        </w:rPr>
        <w:t xml:space="preserve"> Особые условия к данному принимаемому объекту: </w:t>
      </w:r>
    </w:p>
    <w:p w:rsidR="002D1EA6" w:rsidRPr="008A4A49" w:rsidRDefault="002D1EA6" w:rsidP="002D1EA6">
      <w:pPr>
        <w:tabs>
          <w:tab w:val="num" w:pos="0"/>
        </w:tabs>
        <w:jc w:val="both"/>
        <w:rPr>
          <w:sz w:val="22"/>
          <w:szCs w:val="22"/>
        </w:rPr>
      </w:pPr>
      <w:r w:rsidRPr="008A4A49">
        <w:rPr>
          <w:sz w:val="22"/>
          <w:szCs w:val="22"/>
        </w:rPr>
        <w:t>- В случае возникновения имущественных споров между собственником, арендатором или субарендатором, при вступлении в законную силу любых судебных решений, нотариальных до</w:t>
      </w:r>
      <w:r w:rsidR="008A4A49">
        <w:rPr>
          <w:sz w:val="22"/>
          <w:szCs w:val="22"/>
        </w:rPr>
        <w:t xml:space="preserve">кументов, принятых не в пользу </w:t>
      </w:r>
      <w:r w:rsidRPr="008A4A49">
        <w:rPr>
          <w:sz w:val="22"/>
          <w:szCs w:val="22"/>
        </w:rPr>
        <w:t xml:space="preserve">Заказчика, </w:t>
      </w:r>
      <w:r w:rsidR="008A4A49">
        <w:rPr>
          <w:sz w:val="22"/>
          <w:szCs w:val="22"/>
        </w:rPr>
        <w:t xml:space="preserve">___________ </w:t>
      </w:r>
      <w:r w:rsidRPr="008A4A49">
        <w:rPr>
          <w:sz w:val="22"/>
          <w:szCs w:val="22"/>
        </w:rPr>
        <w:t xml:space="preserve">имеет право расторгнуть </w:t>
      </w:r>
      <w:r w:rsidR="00A24453">
        <w:rPr>
          <w:sz w:val="22"/>
          <w:szCs w:val="22"/>
        </w:rPr>
        <w:t>Контракт</w:t>
      </w:r>
      <w:r w:rsidRPr="008A4A49">
        <w:rPr>
          <w:sz w:val="22"/>
          <w:szCs w:val="22"/>
        </w:rPr>
        <w:t xml:space="preserve"> на оказание услуг </w:t>
      </w:r>
      <w:r w:rsidRPr="008A4A49">
        <w:rPr>
          <w:sz w:val="22"/>
          <w:szCs w:val="22"/>
        </w:rPr>
        <w:lastRenderedPageBreak/>
        <w:t>охраны в одностороннем порядке, в течение 3 рабочих дней с момента обращения собственника на право имущества, территории, помещений.</w:t>
      </w:r>
    </w:p>
    <w:p w:rsidR="002D1EA6" w:rsidRPr="008A4A49" w:rsidRDefault="002D1EA6" w:rsidP="002D1EA6">
      <w:pPr>
        <w:tabs>
          <w:tab w:val="num" w:pos="0"/>
        </w:tabs>
        <w:jc w:val="both"/>
        <w:rPr>
          <w:sz w:val="22"/>
          <w:szCs w:val="22"/>
        </w:rPr>
      </w:pPr>
      <w:r w:rsidRPr="008A4A49">
        <w:rPr>
          <w:sz w:val="22"/>
          <w:szCs w:val="22"/>
        </w:rPr>
        <w:t xml:space="preserve">- </w:t>
      </w:r>
      <w:r w:rsidR="00C61974">
        <w:rPr>
          <w:sz w:val="22"/>
          <w:szCs w:val="22"/>
        </w:rPr>
        <w:t xml:space="preserve">Исполнитель </w:t>
      </w:r>
      <w:r w:rsidRPr="008A4A49">
        <w:rPr>
          <w:sz w:val="22"/>
          <w:szCs w:val="22"/>
        </w:rPr>
        <w:t xml:space="preserve">не препятствует допуску в охраняемые нежилые, </w:t>
      </w:r>
      <w:r w:rsidR="00C61974" w:rsidRPr="008A4A49">
        <w:rPr>
          <w:sz w:val="22"/>
          <w:szCs w:val="22"/>
        </w:rPr>
        <w:t>жилые и иные помещения,</w:t>
      </w:r>
      <w:r w:rsidRPr="008A4A49">
        <w:rPr>
          <w:sz w:val="22"/>
          <w:szCs w:val="22"/>
        </w:rPr>
        <w:t xml:space="preserve"> находящиеся под охраной на ПЦН, при проведении оперативно-следственных мероприятий сотрудниками ФСБ, Следственного комитета, МВД, войск Росгвардии РФ и иных компетентных органов в отношении собственников, арендаторов или субарендаторов помещений, при предъявлении предписания на право вскрытия данных помещений при проведении оперативно-следственных мероприятий.</w:t>
      </w:r>
    </w:p>
    <w:p w:rsidR="002D1EA6" w:rsidRPr="008A4A49" w:rsidRDefault="00C61974" w:rsidP="002D1EA6">
      <w:pPr>
        <w:pStyle w:val="a3"/>
        <w:tabs>
          <w:tab w:val="num" w:pos="0"/>
        </w:tabs>
        <w:ind w:left="0"/>
        <w:jc w:val="both"/>
        <w:rPr>
          <w:sz w:val="22"/>
          <w:szCs w:val="22"/>
        </w:rPr>
      </w:pPr>
      <w:r>
        <w:rPr>
          <w:sz w:val="22"/>
          <w:szCs w:val="22"/>
        </w:rPr>
        <w:t>1.12. Заказчик</w:t>
      </w:r>
      <w:r w:rsidR="002D1EA6" w:rsidRPr="008A4A49">
        <w:rPr>
          <w:sz w:val="22"/>
          <w:szCs w:val="22"/>
        </w:rPr>
        <w:t xml:space="preserve"> подтверждает, что объект не входит в перечень объектов, подлежащих государственной охране, утвержденный Правительством Российской Федерации и не возражает о привлечении к охране о</w:t>
      </w:r>
      <w:r>
        <w:rPr>
          <w:sz w:val="22"/>
          <w:szCs w:val="22"/>
        </w:rPr>
        <w:t xml:space="preserve">бъекта третьих лиц, с которыми </w:t>
      </w:r>
      <w:r w:rsidR="002D1EA6" w:rsidRPr="008A4A49">
        <w:rPr>
          <w:sz w:val="22"/>
          <w:szCs w:val="22"/>
        </w:rPr>
        <w:t xml:space="preserve">Исполнителем заключен отдельный </w:t>
      </w:r>
      <w:r w:rsidR="00A24453">
        <w:rPr>
          <w:sz w:val="22"/>
          <w:szCs w:val="22"/>
        </w:rPr>
        <w:t>Контракт</w:t>
      </w:r>
      <w:r w:rsidR="002D1EA6" w:rsidRPr="008A4A49">
        <w:rPr>
          <w:sz w:val="22"/>
          <w:szCs w:val="22"/>
        </w:rPr>
        <w:t xml:space="preserve"> на основании лицензии на осуществление охранной деятельности такими лицами.</w:t>
      </w:r>
    </w:p>
    <w:p w:rsidR="00841E6E" w:rsidRPr="00376B2B" w:rsidRDefault="00841E6E" w:rsidP="002D1EA6">
      <w:pPr>
        <w:tabs>
          <w:tab w:val="num" w:pos="426"/>
        </w:tabs>
        <w:jc w:val="both"/>
        <w:rPr>
          <w:sz w:val="22"/>
          <w:szCs w:val="22"/>
        </w:rPr>
      </w:pPr>
    </w:p>
    <w:p w:rsidR="00841E6E" w:rsidRPr="00376B2B" w:rsidRDefault="00841E6E" w:rsidP="00841E6E">
      <w:pPr>
        <w:pStyle w:val="1"/>
        <w:shd w:val="clear" w:color="auto" w:fill="FFFFFF"/>
        <w:ind w:left="45"/>
        <w:jc w:val="center"/>
        <w:rPr>
          <w:b/>
          <w:spacing w:val="-6"/>
          <w:sz w:val="22"/>
          <w:szCs w:val="22"/>
        </w:rPr>
      </w:pPr>
      <w:r w:rsidRPr="00376B2B">
        <w:rPr>
          <w:b/>
          <w:spacing w:val="-6"/>
          <w:sz w:val="22"/>
          <w:szCs w:val="22"/>
        </w:rPr>
        <w:t>2.</w:t>
      </w:r>
      <w:r w:rsidR="00A24453">
        <w:rPr>
          <w:b/>
          <w:spacing w:val="-6"/>
          <w:sz w:val="22"/>
          <w:szCs w:val="22"/>
        </w:rPr>
        <w:t xml:space="preserve"> </w:t>
      </w:r>
      <w:r w:rsidRPr="00376B2B">
        <w:rPr>
          <w:b/>
          <w:spacing w:val="-6"/>
          <w:sz w:val="22"/>
          <w:szCs w:val="22"/>
        </w:rPr>
        <w:t>ПОНЯТИЯ, ТЕРМИНЫ, СОКРАЩЕНИЯ</w:t>
      </w:r>
    </w:p>
    <w:p w:rsidR="00841E6E" w:rsidRPr="00376B2B" w:rsidRDefault="00841E6E" w:rsidP="00841E6E">
      <w:pPr>
        <w:pStyle w:val="1"/>
        <w:jc w:val="both"/>
        <w:rPr>
          <w:sz w:val="22"/>
          <w:szCs w:val="22"/>
        </w:rPr>
      </w:pPr>
      <w:r w:rsidRPr="00376B2B">
        <w:rPr>
          <w:sz w:val="22"/>
          <w:szCs w:val="22"/>
        </w:rPr>
        <w:t xml:space="preserve">2.1. </w:t>
      </w:r>
      <w:r w:rsidRPr="00C61974">
        <w:rPr>
          <w:sz w:val="22"/>
          <w:szCs w:val="22"/>
        </w:rPr>
        <w:t>Стороны</w:t>
      </w:r>
      <w:r w:rsidRPr="00376B2B">
        <w:rPr>
          <w:sz w:val="22"/>
          <w:szCs w:val="22"/>
        </w:rPr>
        <w:t xml:space="preserve"> по настоящему </w:t>
      </w:r>
      <w:r w:rsidR="00A24453">
        <w:rPr>
          <w:sz w:val="22"/>
          <w:szCs w:val="22"/>
        </w:rPr>
        <w:t>Контракт</w:t>
      </w:r>
      <w:r w:rsidRPr="00376B2B">
        <w:rPr>
          <w:sz w:val="22"/>
          <w:szCs w:val="22"/>
        </w:rPr>
        <w:t>у пришли к единому мнению о том, что ниже</w:t>
      </w:r>
      <w:r w:rsidR="004E34EE" w:rsidRPr="00376B2B">
        <w:rPr>
          <w:sz w:val="22"/>
          <w:szCs w:val="22"/>
        </w:rPr>
        <w:t xml:space="preserve"> </w:t>
      </w:r>
      <w:r w:rsidRPr="00376B2B">
        <w:rPr>
          <w:sz w:val="22"/>
          <w:szCs w:val="22"/>
        </w:rPr>
        <w:t>перечисленные термины и понятия будут пониматься ими следующим образом:</w:t>
      </w:r>
    </w:p>
    <w:p w:rsidR="00841E6E" w:rsidRPr="00376B2B" w:rsidRDefault="00841E6E" w:rsidP="00C61974">
      <w:pPr>
        <w:pStyle w:val="1"/>
        <w:shd w:val="clear" w:color="auto" w:fill="FFFFFF"/>
        <w:ind w:right="-1"/>
        <w:jc w:val="both"/>
        <w:rPr>
          <w:sz w:val="22"/>
          <w:szCs w:val="22"/>
        </w:rPr>
      </w:pPr>
      <w:r w:rsidRPr="00376B2B">
        <w:rPr>
          <w:b/>
          <w:spacing w:val="-6"/>
          <w:sz w:val="22"/>
          <w:szCs w:val="22"/>
        </w:rPr>
        <w:t>Охрана объекта(</w:t>
      </w:r>
      <w:proofErr w:type="spellStart"/>
      <w:r w:rsidRPr="00376B2B">
        <w:rPr>
          <w:b/>
          <w:spacing w:val="-6"/>
          <w:sz w:val="22"/>
          <w:szCs w:val="22"/>
        </w:rPr>
        <w:t>ов</w:t>
      </w:r>
      <w:proofErr w:type="spellEnd"/>
      <w:r w:rsidRPr="00376B2B">
        <w:rPr>
          <w:b/>
          <w:spacing w:val="-6"/>
          <w:sz w:val="22"/>
          <w:szCs w:val="22"/>
        </w:rPr>
        <w:t>)</w:t>
      </w:r>
      <w:r w:rsidRPr="00376B2B">
        <w:rPr>
          <w:spacing w:val="-6"/>
          <w:sz w:val="22"/>
          <w:szCs w:val="22"/>
        </w:rPr>
        <w:t xml:space="preserve"> - комплекс специальных мероприятий, осуществляемых </w:t>
      </w:r>
      <w:r w:rsidRPr="00C61974">
        <w:rPr>
          <w:sz w:val="22"/>
          <w:szCs w:val="22"/>
        </w:rPr>
        <w:t>Исполнителем</w:t>
      </w:r>
      <w:r w:rsidRPr="00376B2B">
        <w:rPr>
          <w:spacing w:val="-6"/>
          <w:sz w:val="22"/>
          <w:szCs w:val="22"/>
        </w:rPr>
        <w:t>,</w:t>
      </w:r>
      <w:r w:rsidR="004E34EE" w:rsidRPr="00376B2B">
        <w:rPr>
          <w:spacing w:val="-6"/>
          <w:sz w:val="22"/>
          <w:szCs w:val="22"/>
        </w:rPr>
        <w:t xml:space="preserve"> </w:t>
      </w:r>
      <w:r w:rsidRPr="00376B2B">
        <w:rPr>
          <w:spacing w:val="-6"/>
          <w:sz w:val="22"/>
          <w:szCs w:val="22"/>
        </w:rPr>
        <w:t xml:space="preserve">с целью </w:t>
      </w:r>
      <w:r w:rsidRPr="00376B2B">
        <w:rPr>
          <w:spacing w:val="-3"/>
          <w:sz w:val="22"/>
          <w:szCs w:val="22"/>
        </w:rPr>
        <w:t>предотвращения случаев проникновения на охраняемый(е) объект(ы) посторонних лиц и совершения ими кражи,</w:t>
      </w:r>
      <w:r w:rsidRPr="00376B2B">
        <w:rPr>
          <w:spacing w:val="-9"/>
          <w:sz w:val="22"/>
          <w:szCs w:val="22"/>
        </w:rPr>
        <w:t xml:space="preserve"> повреждения или уничтожения имущества (товарно-материальных ценностей) </w:t>
      </w:r>
      <w:r w:rsidRPr="00C61974">
        <w:rPr>
          <w:sz w:val="22"/>
          <w:szCs w:val="22"/>
        </w:rPr>
        <w:t>Заказчика</w:t>
      </w:r>
      <w:r w:rsidRPr="00376B2B">
        <w:rPr>
          <w:spacing w:val="-9"/>
          <w:sz w:val="22"/>
          <w:szCs w:val="22"/>
        </w:rPr>
        <w:t>.</w:t>
      </w:r>
    </w:p>
    <w:p w:rsidR="00841E6E" w:rsidRPr="00376B2B" w:rsidRDefault="00841E6E" w:rsidP="00841E6E">
      <w:pPr>
        <w:pStyle w:val="1"/>
        <w:shd w:val="clear" w:color="auto" w:fill="FFFFFF"/>
        <w:jc w:val="both"/>
        <w:rPr>
          <w:sz w:val="22"/>
          <w:szCs w:val="22"/>
        </w:rPr>
      </w:pPr>
      <w:r w:rsidRPr="00376B2B">
        <w:rPr>
          <w:b/>
          <w:spacing w:val="-9"/>
          <w:sz w:val="22"/>
          <w:szCs w:val="22"/>
        </w:rPr>
        <w:t>Охраняемый объект</w:t>
      </w:r>
      <w:r w:rsidRPr="00376B2B">
        <w:rPr>
          <w:i/>
          <w:spacing w:val="-9"/>
          <w:sz w:val="22"/>
          <w:szCs w:val="22"/>
        </w:rPr>
        <w:t xml:space="preserve"> – </w:t>
      </w:r>
      <w:r w:rsidRPr="00376B2B">
        <w:rPr>
          <w:spacing w:val="-9"/>
          <w:sz w:val="22"/>
          <w:szCs w:val="22"/>
        </w:rPr>
        <w:t xml:space="preserve">здание, строение, сооружение или помещение с товарно-материальными ценностями </w:t>
      </w:r>
      <w:r w:rsidRPr="00C61974">
        <w:rPr>
          <w:sz w:val="22"/>
          <w:szCs w:val="22"/>
        </w:rPr>
        <w:t>Заказчика</w:t>
      </w:r>
      <w:r w:rsidRPr="00376B2B">
        <w:rPr>
          <w:spacing w:val="-9"/>
          <w:sz w:val="22"/>
          <w:szCs w:val="22"/>
        </w:rPr>
        <w:t>, оборудованное техническими средствами охраны и подключенное на пульт централизованного наблюдения</w:t>
      </w:r>
      <w:r w:rsidR="004E34EE" w:rsidRPr="00376B2B">
        <w:rPr>
          <w:spacing w:val="-9"/>
          <w:sz w:val="22"/>
          <w:szCs w:val="22"/>
        </w:rPr>
        <w:t xml:space="preserve"> </w:t>
      </w:r>
      <w:r w:rsidRPr="00C61974">
        <w:rPr>
          <w:sz w:val="22"/>
          <w:szCs w:val="22"/>
        </w:rPr>
        <w:t>Исполнителя</w:t>
      </w:r>
      <w:r w:rsidRPr="00376B2B">
        <w:rPr>
          <w:spacing w:val="-9"/>
          <w:sz w:val="22"/>
          <w:szCs w:val="22"/>
        </w:rPr>
        <w:t>.</w:t>
      </w:r>
    </w:p>
    <w:p w:rsidR="00841E6E" w:rsidRPr="00376B2B" w:rsidRDefault="00841E6E" w:rsidP="00841E6E">
      <w:pPr>
        <w:pStyle w:val="1"/>
        <w:shd w:val="clear" w:color="auto" w:fill="FFFFFF"/>
        <w:jc w:val="both"/>
        <w:rPr>
          <w:spacing w:val="-4"/>
          <w:sz w:val="22"/>
          <w:szCs w:val="22"/>
        </w:rPr>
      </w:pPr>
      <w:r w:rsidRPr="00376B2B">
        <w:rPr>
          <w:b/>
          <w:spacing w:val="-6"/>
          <w:sz w:val="22"/>
          <w:szCs w:val="22"/>
        </w:rPr>
        <w:t>Техническая</w:t>
      </w:r>
      <w:r w:rsidR="004E34EE" w:rsidRPr="00376B2B">
        <w:rPr>
          <w:b/>
          <w:spacing w:val="-6"/>
          <w:sz w:val="22"/>
          <w:szCs w:val="22"/>
        </w:rPr>
        <w:t xml:space="preserve"> </w:t>
      </w:r>
      <w:r w:rsidRPr="00376B2B">
        <w:rPr>
          <w:b/>
          <w:spacing w:val="-6"/>
          <w:sz w:val="22"/>
          <w:szCs w:val="22"/>
        </w:rPr>
        <w:t>оснащенность</w:t>
      </w:r>
      <w:r w:rsidR="004E34EE" w:rsidRPr="00376B2B">
        <w:rPr>
          <w:b/>
          <w:spacing w:val="-6"/>
          <w:sz w:val="22"/>
          <w:szCs w:val="22"/>
        </w:rPr>
        <w:t xml:space="preserve"> </w:t>
      </w:r>
      <w:r w:rsidRPr="00376B2B">
        <w:rPr>
          <w:b/>
          <w:spacing w:val="-6"/>
          <w:sz w:val="22"/>
          <w:szCs w:val="22"/>
        </w:rPr>
        <w:t>объекта</w:t>
      </w:r>
      <w:r w:rsidRPr="00376B2B">
        <w:rPr>
          <w:spacing w:val="-6"/>
          <w:sz w:val="22"/>
          <w:szCs w:val="22"/>
        </w:rPr>
        <w:t xml:space="preserve"> - совокупность технических условий, в соответствии с которыми </w:t>
      </w:r>
      <w:r w:rsidRPr="00376B2B">
        <w:rPr>
          <w:spacing w:val="-9"/>
          <w:sz w:val="22"/>
          <w:szCs w:val="22"/>
        </w:rPr>
        <w:t xml:space="preserve">объекты должны быть оснащены техническими средствами контроля и механическими средствами защиты. </w:t>
      </w:r>
      <w:r w:rsidRPr="00376B2B">
        <w:rPr>
          <w:spacing w:val="-4"/>
          <w:sz w:val="22"/>
          <w:szCs w:val="22"/>
        </w:rPr>
        <w:t xml:space="preserve">Технические условия разрабатываются </w:t>
      </w:r>
      <w:r w:rsidRPr="00C61974">
        <w:rPr>
          <w:sz w:val="22"/>
          <w:szCs w:val="22"/>
        </w:rPr>
        <w:t>Исполнителем</w:t>
      </w:r>
      <w:r w:rsidRPr="00376B2B">
        <w:rPr>
          <w:spacing w:val="-4"/>
          <w:sz w:val="22"/>
          <w:szCs w:val="22"/>
        </w:rPr>
        <w:t xml:space="preserve">, а выполняются </w:t>
      </w:r>
      <w:r w:rsidRPr="00C61974">
        <w:rPr>
          <w:sz w:val="22"/>
          <w:szCs w:val="22"/>
        </w:rPr>
        <w:t>Заказчиком</w:t>
      </w:r>
      <w:r w:rsidR="004E34EE" w:rsidRPr="00376B2B">
        <w:rPr>
          <w:spacing w:val="-4"/>
          <w:sz w:val="22"/>
          <w:szCs w:val="22"/>
        </w:rPr>
        <w:t xml:space="preserve"> </w:t>
      </w:r>
      <w:r w:rsidRPr="00376B2B">
        <w:rPr>
          <w:spacing w:val="-4"/>
          <w:sz w:val="22"/>
          <w:szCs w:val="22"/>
        </w:rPr>
        <w:t>на основании действующего законодательства</w:t>
      </w:r>
      <w:r w:rsidRPr="00376B2B">
        <w:rPr>
          <w:spacing w:val="-9"/>
          <w:sz w:val="22"/>
          <w:szCs w:val="22"/>
        </w:rPr>
        <w:t>.</w:t>
      </w:r>
    </w:p>
    <w:p w:rsidR="00841E6E" w:rsidRPr="00376B2B" w:rsidRDefault="00715503" w:rsidP="00841E6E">
      <w:pPr>
        <w:pStyle w:val="1"/>
        <w:shd w:val="clear" w:color="auto" w:fill="FFFFFF"/>
        <w:jc w:val="both"/>
        <w:rPr>
          <w:sz w:val="22"/>
          <w:szCs w:val="22"/>
        </w:rPr>
      </w:pPr>
      <w:r w:rsidRPr="00376B2B">
        <w:rPr>
          <w:sz w:val="22"/>
          <w:szCs w:val="22"/>
        </w:rPr>
        <w:fldChar w:fldCharType="begin"/>
      </w:r>
      <w:r w:rsidR="00D80A01" w:rsidRPr="00376B2B">
        <w:rPr>
          <w:sz w:val="22"/>
          <w:szCs w:val="22"/>
        </w:rPr>
        <w:instrText xml:space="preserve"> AUTHOR  ООО «ЧОО «Страж-Абакан»    \* MERGEFORMAT </w:instrText>
      </w:r>
      <w:r w:rsidRPr="00376B2B">
        <w:rPr>
          <w:sz w:val="22"/>
          <w:szCs w:val="22"/>
        </w:rPr>
        <w:fldChar w:fldCharType="separate"/>
      </w:r>
      <w:r w:rsidR="009954C1" w:rsidRPr="00376B2B">
        <w:rPr>
          <w:b/>
          <w:noProof/>
          <w:sz w:val="22"/>
          <w:szCs w:val="22"/>
        </w:rPr>
        <w:t>Охранная сигнализация (далее – ОС)</w:t>
      </w:r>
      <w:r w:rsidRPr="00376B2B">
        <w:rPr>
          <w:b/>
          <w:noProof/>
          <w:sz w:val="22"/>
          <w:szCs w:val="22"/>
        </w:rPr>
        <w:fldChar w:fldCharType="end"/>
      </w:r>
      <w:r w:rsidR="009954C1" w:rsidRPr="00376B2B">
        <w:rPr>
          <w:sz w:val="22"/>
          <w:szCs w:val="22"/>
        </w:rPr>
        <w:t xml:space="preserve"> </w:t>
      </w:r>
      <w:r w:rsidR="00841E6E" w:rsidRPr="00376B2B">
        <w:rPr>
          <w:spacing w:val="-8"/>
          <w:sz w:val="22"/>
          <w:szCs w:val="22"/>
        </w:rPr>
        <w:t>-</w:t>
      </w:r>
      <w:r w:rsidR="004E34EE" w:rsidRPr="00376B2B">
        <w:rPr>
          <w:spacing w:val="-8"/>
          <w:sz w:val="22"/>
          <w:szCs w:val="22"/>
        </w:rPr>
        <w:t xml:space="preserve"> </w:t>
      </w:r>
      <w:r w:rsidR="00841E6E" w:rsidRPr="00376B2B">
        <w:rPr>
          <w:spacing w:val="-8"/>
          <w:sz w:val="22"/>
          <w:szCs w:val="22"/>
        </w:rPr>
        <w:t xml:space="preserve">это система технических средств контроля, </w:t>
      </w:r>
      <w:r w:rsidR="00841E6E" w:rsidRPr="00376B2B">
        <w:rPr>
          <w:spacing w:val="-9"/>
          <w:sz w:val="22"/>
          <w:szCs w:val="22"/>
        </w:rPr>
        <w:t>подключенная к</w:t>
      </w:r>
      <w:r w:rsidR="004E34EE" w:rsidRPr="00376B2B">
        <w:rPr>
          <w:spacing w:val="-9"/>
          <w:sz w:val="22"/>
          <w:szCs w:val="22"/>
        </w:rPr>
        <w:t xml:space="preserve"> </w:t>
      </w:r>
      <w:r w:rsidR="00841E6E" w:rsidRPr="00376B2B">
        <w:rPr>
          <w:spacing w:val="-9"/>
          <w:sz w:val="22"/>
          <w:szCs w:val="22"/>
        </w:rPr>
        <w:t>ПЦН</w:t>
      </w:r>
      <w:r w:rsidR="004E34EE" w:rsidRPr="00376B2B">
        <w:rPr>
          <w:spacing w:val="-9"/>
          <w:sz w:val="22"/>
          <w:szCs w:val="22"/>
        </w:rPr>
        <w:t xml:space="preserve"> </w:t>
      </w:r>
      <w:r w:rsidR="00841E6E" w:rsidRPr="00C61974">
        <w:rPr>
          <w:sz w:val="22"/>
          <w:szCs w:val="22"/>
        </w:rPr>
        <w:t>Исполнителя</w:t>
      </w:r>
      <w:r w:rsidR="00841E6E" w:rsidRPr="00376B2B">
        <w:rPr>
          <w:spacing w:val="-9"/>
          <w:sz w:val="22"/>
          <w:szCs w:val="22"/>
        </w:rPr>
        <w:t>.</w:t>
      </w:r>
    </w:p>
    <w:p w:rsidR="00841E6E" w:rsidRPr="00376B2B" w:rsidRDefault="00841E6E" w:rsidP="00841E6E">
      <w:pPr>
        <w:pStyle w:val="1"/>
        <w:shd w:val="clear" w:color="auto" w:fill="FFFFFF"/>
        <w:jc w:val="both"/>
        <w:rPr>
          <w:sz w:val="22"/>
          <w:szCs w:val="22"/>
        </w:rPr>
      </w:pPr>
      <w:r w:rsidRPr="00376B2B">
        <w:rPr>
          <w:b/>
          <w:spacing w:val="-9"/>
          <w:sz w:val="22"/>
          <w:szCs w:val="22"/>
        </w:rPr>
        <w:t xml:space="preserve">Механические средства защиты </w:t>
      </w:r>
      <w:r w:rsidRPr="00376B2B">
        <w:rPr>
          <w:spacing w:val="-9"/>
          <w:sz w:val="22"/>
          <w:szCs w:val="22"/>
        </w:rPr>
        <w:t>- комплекс специальных заграждений, конструкций здания, сооружения, обособленного помещения, препятствующих проникновению на охраняемый(е) объект (ы) посторонних</w:t>
      </w:r>
      <w:r w:rsidR="004E34EE" w:rsidRPr="00376B2B">
        <w:rPr>
          <w:spacing w:val="-9"/>
          <w:sz w:val="22"/>
          <w:szCs w:val="22"/>
        </w:rPr>
        <w:t xml:space="preserve"> </w:t>
      </w:r>
      <w:r w:rsidRPr="00376B2B">
        <w:rPr>
          <w:spacing w:val="-9"/>
          <w:sz w:val="22"/>
          <w:szCs w:val="22"/>
        </w:rPr>
        <w:t>лиц.</w:t>
      </w:r>
    </w:p>
    <w:p w:rsidR="00841E6E" w:rsidRPr="00376B2B" w:rsidRDefault="00841E6E" w:rsidP="00841E6E">
      <w:pPr>
        <w:pStyle w:val="1"/>
        <w:shd w:val="clear" w:color="auto" w:fill="FFFFFF"/>
        <w:jc w:val="both"/>
        <w:rPr>
          <w:sz w:val="22"/>
          <w:szCs w:val="22"/>
        </w:rPr>
      </w:pPr>
      <w:r w:rsidRPr="00376B2B">
        <w:rPr>
          <w:b/>
          <w:spacing w:val="-9"/>
          <w:sz w:val="22"/>
          <w:szCs w:val="22"/>
        </w:rPr>
        <w:t>Рубеж охраны</w:t>
      </w:r>
      <w:r w:rsidRPr="00376B2B">
        <w:rPr>
          <w:spacing w:val="-9"/>
          <w:sz w:val="22"/>
          <w:szCs w:val="22"/>
        </w:rPr>
        <w:t xml:space="preserve"> - автономная система ОПС, подключенная к ПЦН индивидуально.</w:t>
      </w:r>
    </w:p>
    <w:p w:rsidR="00841E6E" w:rsidRPr="00376B2B" w:rsidRDefault="00841E6E" w:rsidP="00841E6E">
      <w:pPr>
        <w:pStyle w:val="1"/>
        <w:shd w:val="clear" w:color="auto" w:fill="FFFFFF"/>
        <w:jc w:val="both"/>
        <w:rPr>
          <w:b/>
          <w:i/>
          <w:spacing w:val="-8"/>
          <w:sz w:val="22"/>
          <w:szCs w:val="22"/>
        </w:rPr>
      </w:pPr>
      <w:r w:rsidRPr="00376B2B">
        <w:rPr>
          <w:b/>
          <w:sz w:val="22"/>
          <w:szCs w:val="22"/>
        </w:rPr>
        <w:t>Сигнал «Тревога»</w:t>
      </w:r>
      <w:r w:rsidRPr="00376B2B">
        <w:rPr>
          <w:sz w:val="22"/>
          <w:szCs w:val="22"/>
        </w:rPr>
        <w:t xml:space="preserve"> - сигнал, выдаваемый техническими средствами охранной и (или) пожарной</w:t>
      </w:r>
      <w:r w:rsidR="004E34EE" w:rsidRPr="00376B2B">
        <w:rPr>
          <w:sz w:val="22"/>
          <w:szCs w:val="22"/>
        </w:rPr>
        <w:t xml:space="preserve"> </w:t>
      </w:r>
      <w:r w:rsidRPr="00376B2B">
        <w:rPr>
          <w:sz w:val="22"/>
          <w:szCs w:val="22"/>
        </w:rPr>
        <w:t>сигнализации,</w:t>
      </w:r>
      <w:r w:rsidR="004E34EE" w:rsidRPr="00376B2B">
        <w:rPr>
          <w:sz w:val="22"/>
          <w:szCs w:val="22"/>
        </w:rPr>
        <w:t xml:space="preserve"> </w:t>
      </w:r>
      <w:r w:rsidRPr="00376B2B">
        <w:rPr>
          <w:sz w:val="22"/>
          <w:szCs w:val="22"/>
        </w:rPr>
        <w:t xml:space="preserve">установленными на </w:t>
      </w:r>
      <w:r w:rsidRPr="00376B2B">
        <w:rPr>
          <w:spacing w:val="-4"/>
          <w:sz w:val="22"/>
          <w:szCs w:val="22"/>
        </w:rPr>
        <w:t>охраняемых</w:t>
      </w:r>
      <w:r w:rsidR="004E34EE" w:rsidRPr="00376B2B">
        <w:rPr>
          <w:spacing w:val="-4"/>
          <w:sz w:val="22"/>
          <w:szCs w:val="22"/>
        </w:rPr>
        <w:t xml:space="preserve"> </w:t>
      </w:r>
      <w:r w:rsidRPr="00376B2B">
        <w:rPr>
          <w:spacing w:val="-4"/>
          <w:sz w:val="22"/>
          <w:szCs w:val="22"/>
        </w:rPr>
        <w:t xml:space="preserve">объектах о проникновении (попытке проникновения) и (или) пожаре, поступающий на ПЦН </w:t>
      </w:r>
      <w:r w:rsidRPr="00C61974">
        <w:rPr>
          <w:sz w:val="22"/>
          <w:szCs w:val="22"/>
        </w:rPr>
        <w:t>Исполнителя</w:t>
      </w:r>
      <w:r w:rsidRPr="00376B2B">
        <w:rPr>
          <w:spacing w:val="-4"/>
          <w:sz w:val="22"/>
          <w:szCs w:val="22"/>
        </w:rPr>
        <w:t>.</w:t>
      </w:r>
      <w:r w:rsidRPr="00376B2B">
        <w:rPr>
          <w:b/>
          <w:i/>
          <w:spacing w:val="-8"/>
          <w:sz w:val="22"/>
          <w:szCs w:val="22"/>
        </w:rPr>
        <w:t xml:space="preserve"> </w:t>
      </w:r>
    </w:p>
    <w:p w:rsidR="00841E6E" w:rsidRPr="00376B2B" w:rsidRDefault="00841E6E" w:rsidP="00841E6E">
      <w:pPr>
        <w:pStyle w:val="1"/>
        <w:shd w:val="clear" w:color="auto" w:fill="FFFFFF"/>
        <w:jc w:val="both"/>
        <w:rPr>
          <w:spacing w:val="-8"/>
          <w:sz w:val="22"/>
          <w:szCs w:val="22"/>
        </w:rPr>
      </w:pPr>
      <w:r w:rsidRPr="00376B2B">
        <w:rPr>
          <w:b/>
          <w:spacing w:val="-8"/>
          <w:sz w:val="22"/>
          <w:szCs w:val="22"/>
        </w:rPr>
        <w:t xml:space="preserve">Техническое средство охраны – </w:t>
      </w:r>
      <w:r w:rsidRPr="00376B2B">
        <w:rPr>
          <w:spacing w:val="-8"/>
          <w:sz w:val="22"/>
          <w:szCs w:val="22"/>
        </w:rPr>
        <w:t xml:space="preserve">конструктивно законченное, выполняющее самостоятельные функции устройство, входящее в состав систем охранной, тревожной сигнализации, контроля и управления доступом, охранного телевидения, освещения, оповещения и других систем, предназначенных для охраны объекта. </w:t>
      </w:r>
    </w:p>
    <w:p w:rsidR="00841E6E" w:rsidRPr="00376B2B" w:rsidRDefault="00841E6E" w:rsidP="00841E6E">
      <w:pPr>
        <w:pStyle w:val="1"/>
        <w:shd w:val="clear" w:color="auto" w:fill="FFFFFF"/>
        <w:jc w:val="both"/>
        <w:rPr>
          <w:spacing w:val="-8"/>
          <w:sz w:val="22"/>
          <w:szCs w:val="22"/>
        </w:rPr>
      </w:pPr>
      <w:r w:rsidRPr="00376B2B">
        <w:rPr>
          <w:b/>
          <w:spacing w:val="-8"/>
          <w:sz w:val="22"/>
          <w:szCs w:val="22"/>
        </w:rPr>
        <w:t>Ложный вызов группы задержания (ложная тревога</w:t>
      </w:r>
      <w:r w:rsidRPr="00376B2B">
        <w:rPr>
          <w:b/>
          <w:i/>
          <w:spacing w:val="-8"/>
          <w:sz w:val="22"/>
          <w:szCs w:val="22"/>
        </w:rPr>
        <w:t xml:space="preserve">) – </w:t>
      </w:r>
      <w:r w:rsidRPr="00376B2B">
        <w:rPr>
          <w:spacing w:val="-8"/>
          <w:sz w:val="22"/>
          <w:szCs w:val="22"/>
        </w:rPr>
        <w:t>любое тревожное сообщение, вызванное нарушением</w:t>
      </w:r>
      <w:r w:rsidR="004E34EE" w:rsidRPr="00376B2B">
        <w:rPr>
          <w:spacing w:val="-8"/>
          <w:sz w:val="22"/>
          <w:szCs w:val="22"/>
        </w:rPr>
        <w:t xml:space="preserve"> </w:t>
      </w:r>
      <w:r w:rsidRPr="00C61974">
        <w:rPr>
          <w:sz w:val="22"/>
          <w:szCs w:val="22"/>
        </w:rPr>
        <w:t>Заказчиком</w:t>
      </w:r>
      <w:r w:rsidRPr="00376B2B">
        <w:rPr>
          <w:spacing w:val="-8"/>
          <w:sz w:val="22"/>
          <w:szCs w:val="22"/>
        </w:rPr>
        <w:t xml:space="preserve"> правил приема- сдачи</w:t>
      </w:r>
      <w:r w:rsidR="004E34EE" w:rsidRPr="00376B2B">
        <w:rPr>
          <w:spacing w:val="-8"/>
          <w:sz w:val="22"/>
          <w:szCs w:val="22"/>
        </w:rPr>
        <w:t xml:space="preserve"> </w:t>
      </w:r>
      <w:r w:rsidRPr="00376B2B">
        <w:rPr>
          <w:spacing w:val="-8"/>
          <w:sz w:val="22"/>
          <w:szCs w:val="22"/>
        </w:rPr>
        <w:t>объекта(</w:t>
      </w:r>
      <w:proofErr w:type="spellStart"/>
      <w:r w:rsidRPr="00376B2B">
        <w:rPr>
          <w:spacing w:val="-8"/>
          <w:sz w:val="22"/>
          <w:szCs w:val="22"/>
        </w:rPr>
        <w:t>ов</w:t>
      </w:r>
      <w:proofErr w:type="spellEnd"/>
      <w:r w:rsidRPr="00376B2B">
        <w:rPr>
          <w:spacing w:val="-8"/>
          <w:sz w:val="22"/>
          <w:szCs w:val="22"/>
        </w:rPr>
        <w:t>) под охрану.</w:t>
      </w:r>
    </w:p>
    <w:p w:rsidR="00841E6E" w:rsidRPr="00376B2B" w:rsidRDefault="00841E6E" w:rsidP="00841E6E">
      <w:pPr>
        <w:pStyle w:val="1"/>
        <w:shd w:val="clear" w:color="auto" w:fill="FFFFFF"/>
        <w:jc w:val="both"/>
        <w:rPr>
          <w:spacing w:val="-8"/>
          <w:sz w:val="22"/>
          <w:szCs w:val="22"/>
        </w:rPr>
      </w:pPr>
      <w:r w:rsidRPr="00376B2B">
        <w:rPr>
          <w:b/>
          <w:spacing w:val="-8"/>
          <w:sz w:val="22"/>
          <w:szCs w:val="22"/>
        </w:rPr>
        <w:t>Обследование объекта</w:t>
      </w:r>
      <w:r w:rsidRPr="00376B2B">
        <w:rPr>
          <w:spacing w:val="-8"/>
          <w:sz w:val="22"/>
          <w:szCs w:val="22"/>
        </w:rPr>
        <w:t xml:space="preserve"> – изучение по месту нахождения объекта(</w:t>
      </w:r>
      <w:proofErr w:type="spellStart"/>
      <w:r w:rsidRPr="00376B2B">
        <w:rPr>
          <w:spacing w:val="-8"/>
          <w:sz w:val="22"/>
          <w:szCs w:val="22"/>
        </w:rPr>
        <w:t>ов</w:t>
      </w:r>
      <w:proofErr w:type="spellEnd"/>
      <w:r w:rsidRPr="00376B2B">
        <w:rPr>
          <w:spacing w:val="-8"/>
          <w:sz w:val="22"/>
          <w:szCs w:val="22"/>
        </w:rPr>
        <w:t>) его параметров, определяющих его устойчивость в данный момент к преступным посягательствам.</w:t>
      </w:r>
    </w:p>
    <w:p w:rsidR="00841E6E" w:rsidRPr="00376B2B" w:rsidRDefault="00841E6E" w:rsidP="00841E6E">
      <w:pPr>
        <w:pStyle w:val="1"/>
        <w:shd w:val="clear" w:color="auto" w:fill="FFFFFF"/>
        <w:jc w:val="both"/>
        <w:rPr>
          <w:spacing w:val="-8"/>
          <w:sz w:val="22"/>
          <w:szCs w:val="22"/>
        </w:rPr>
      </w:pPr>
      <w:r w:rsidRPr="00376B2B">
        <w:rPr>
          <w:b/>
          <w:spacing w:val="-8"/>
          <w:sz w:val="22"/>
          <w:szCs w:val="22"/>
        </w:rPr>
        <w:t>Пере постановка объекта –</w:t>
      </w:r>
      <w:r w:rsidR="004E34EE" w:rsidRPr="00376B2B">
        <w:rPr>
          <w:b/>
          <w:spacing w:val="-8"/>
          <w:sz w:val="22"/>
          <w:szCs w:val="22"/>
        </w:rPr>
        <w:t xml:space="preserve"> </w:t>
      </w:r>
      <w:r w:rsidRPr="00376B2B">
        <w:rPr>
          <w:spacing w:val="-8"/>
          <w:sz w:val="22"/>
          <w:szCs w:val="22"/>
        </w:rPr>
        <w:t>принятие под охрану объекта(</w:t>
      </w:r>
      <w:proofErr w:type="spellStart"/>
      <w:r w:rsidRPr="00376B2B">
        <w:rPr>
          <w:spacing w:val="-8"/>
          <w:sz w:val="22"/>
          <w:szCs w:val="22"/>
        </w:rPr>
        <w:t>ов</w:t>
      </w:r>
      <w:proofErr w:type="spellEnd"/>
      <w:r w:rsidRPr="00376B2B">
        <w:rPr>
          <w:spacing w:val="-8"/>
          <w:sz w:val="22"/>
          <w:szCs w:val="22"/>
        </w:rPr>
        <w:t>), в течение охраняемого периода времени,</w:t>
      </w:r>
      <w:r w:rsidR="004E34EE" w:rsidRPr="00376B2B">
        <w:rPr>
          <w:spacing w:val="-8"/>
          <w:sz w:val="22"/>
          <w:szCs w:val="22"/>
        </w:rPr>
        <w:t xml:space="preserve"> </w:t>
      </w:r>
      <w:r w:rsidRPr="00376B2B">
        <w:rPr>
          <w:spacing w:val="-8"/>
          <w:sz w:val="22"/>
          <w:szCs w:val="22"/>
        </w:rPr>
        <w:t>после устранения причин</w:t>
      </w:r>
      <w:r w:rsidR="004E34EE" w:rsidRPr="00376B2B">
        <w:rPr>
          <w:spacing w:val="-8"/>
          <w:sz w:val="22"/>
          <w:szCs w:val="22"/>
        </w:rPr>
        <w:t xml:space="preserve"> </w:t>
      </w:r>
      <w:r w:rsidRPr="00376B2B">
        <w:rPr>
          <w:spacing w:val="-8"/>
          <w:sz w:val="22"/>
          <w:szCs w:val="22"/>
        </w:rPr>
        <w:t>срабатывания</w:t>
      </w:r>
      <w:r w:rsidR="004E34EE" w:rsidRPr="00376B2B">
        <w:rPr>
          <w:spacing w:val="-8"/>
          <w:sz w:val="22"/>
          <w:szCs w:val="22"/>
        </w:rPr>
        <w:t xml:space="preserve"> </w:t>
      </w:r>
      <w:r w:rsidRPr="00376B2B">
        <w:rPr>
          <w:spacing w:val="-8"/>
          <w:sz w:val="22"/>
          <w:szCs w:val="22"/>
        </w:rPr>
        <w:t xml:space="preserve">технических средств охраны. </w:t>
      </w:r>
    </w:p>
    <w:p w:rsidR="00841E6E" w:rsidRPr="00376B2B" w:rsidRDefault="00841E6E" w:rsidP="00841E6E">
      <w:pPr>
        <w:pStyle w:val="a3"/>
        <w:ind w:left="0"/>
        <w:jc w:val="both"/>
        <w:rPr>
          <w:sz w:val="22"/>
          <w:szCs w:val="22"/>
        </w:rPr>
      </w:pPr>
    </w:p>
    <w:p w:rsidR="00841E6E" w:rsidRPr="00376B2B" w:rsidRDefault="00841E6E" w:rsidP="00841E6E">
      <w:pPr>
        <w:ind w:left="360"/>
        <w:jc w:val="center"/>
        <w:rPr>
          <w:b/>
          <w:bCs/>
          <w:sz w:val="22"/>
          <w:szCs w:val="22"/>
        </w:rPr>
      </w:pPr>
      <w:r w:rsidRPr="00376B2B">
        <w:rPr>
          <w:b/>
          <w:bCs/>
          <w:sz w:val="22"/>
          <w:szCs w:val="22"/>
        </w:rPr>
        <w:t>3. ПРАВА И ОБЯЗАННОСТИ СТОРОН</w:t>
      </w:r>
    </w:p>
    <w:p w:rsidR="00841E6E" w:rsidRPr="00376B2B" w:rsidRDefault="00841E6E" w:rsidP="00841E6E">
      <w:pPr>
        <w:pStyle w:val="a3"/>
        <w:ind w:left="0"/>
        <w:jc w:val="both"/>
        <w:outlineLvl w:val="0"/>
        <w:rPr>
          <w:sz w:val="22"/>
          <w:szCs w:val="22"/>
        </w:rPr>
      </w:pPr>
      <w:r w:rsidRPr="00376B2B">
        <w:rPr>
          <w:sz w:val="22"/>
          <w:szCs w:val="22"/>
        </w:rPr>
        <w:t xml:space="preserve">3.1. </w:t>
      </w:r>
      <w:r w:rsidR="008A4A49" w:rsidRPr="00C61974">
        <w:rPr>
          <w:sz w:val="22"/>
          <w:szCs w:val="22"/>
        </w:rPr>
        <w:t>Исполнитель</w:t>
      </w:r>
      <w:r w:rsidR="00C61974">
        <w:rPr>
          <w:b/>
          <w:sz w:val="22"/>
          <w:szCs w:val="22"/>
        </w:rPr>
        <w:t xml:space="preserve"> </w:t>
      </w:r>
      <w:r w:rsidR="002D1EA6" w:rsidRPr="00376B2B">
        <w:rPr>
          <w:sz w:val="22"/>
          <w:szCs w:val="22"/>
        </w:rPr>
        <w:t>обеспечивает мониторинг средств охранной сигнализации в охраняемое время, своевременно</w:t>
      </w:r>
      <w:r w:rsidR="00C61974">
        <w:rPr>
          <w:sz w:val="22"/>
          <w:szCs w:val="22"/>
        </w:rPr>
        <w:t xml:space="preserve">е информирование представителя </w:t>
      </w:r>
      <w:r w:rsidR="002D1EA6" w:rsidRPr="00376B2B">
        <w:rPr>
          <w:sz w:val="22"/>
          <w:szCs w:val="22"/>
        </w:rPr>
        <w:t>Заказчика посредством телефонного звонка или СМС-уведомления после поступления сигнала «Тревога» на пульт централизованного</w:t>
      </w:r>
      <w:r w:rsidR="00C61974">
        <w:rPr>
          <w:sz w:val="22"/>
          <w:szCs w:val="22"/>
        </w:rPr>
        <w:t xml:space="preserve"> наблюдения (ПЦН) </w:t>
      </w:r>
      <w:r w:rsidR="002D1EA6" w:rsidRPr="00376B2B">
        <w:rPr>
          <w:sz w:val="22"/>
          <w:szCs w:val="22"/>
        </w:rPr>
        <w:t>Исполнителя</w:t>
      </w:r>
      <w:r w:rsidR="0043184E">
        <w:rPr>
          <w:sz w:val="22"/>
          <w:szCs w:val="22"/>
        </w:rPr>
        <w:t xml:space="preserve"> после ос</w:t>
      </w:r>
      <w:r w:rsidR="00C61974">
        <w:rPr>
          <w:sz w:val="22"/>
          <w:szCs w:val="22"/>
        </w:rPr>
        <w:t xml:space="preserve">мотра объекта доверенным лицом </w:t>
      </w:r>
      <w:r w:rsidR="0043184E">
        <w:rPr>
          <w:sz w:val="22"/>
          <w:szCs w:val="22"/>
        </w:rPr>
        <w:t>Исполнителя после обследования объекта</w:t>
      </w:r>
      <w:r w:rsidR="002D1EA6" w:rsidRPr="00376B2B">
        <w:rPr>
          <w:sz w:val="22"/>
          <w:szCs w:val="22"/>
        </w:rPr>
        <w:t xml:space="preserve">, для чего он обязан: </w:t>
      </w:r>
    </w:p>
    <w:p w:rsidR="00841E6E" w:rsidRPr="00376B2B" w:rsidRDefault="00841E6E" w:rsidP="00841E6E">
      <w:pPr>
        <w:jc w:val="both"/>
        <w:rPr>
          <w:sz w:val="22"/>
          <w:szCs w:val="22"/>
        </w:rPr>
      </w:pPr>
      <w:r w:rsidRPr="00376B2B">
        <w:rPr>
          <w:sz w:val="22"/>
          <w:szCs w:val="22"/>
        </w:rPr>
        <w:t>3.1.1</w:t>
      </w:r>
      <w:r w:rsidR="00804A45" w:rsidRPr="00376B2B">
        <w:rPr>
          <w:sz w:val="22"/>
          <w:szCs w:val="22"/>
        </w:rPr>
        <w:t>.</w:t>
      </w:r>
      <w:r w:rsidRPr="00376B2B">
        <w:rPr>
          <w:sz w:val="22"/>
          <w:szCs w:val="22"/>
        </w:rPr>
        <w:t xml:space="preserve"> </w:t>
      </w:r>
      <w:r w:rsidR="002D1EA6" w:rsidRPr="00376B2B">
        <w:rPr>
          <w:sz w:val="22"/>
          <w:szCs w:val="22"/>
        </w:rPr>
        <w:t xml:space="preserve">устранять причины ложных срабатываний охранной сигнализации и выполнять работы по заявке </w:t>
      </w:r>
      <w:r w:rsidR="002D1EA6" w:rsidRPr="00C61974">
        <w:rPr>
          <w:sz w:val="22"/>
          <w:szCs w:val="22"/>
        </w:rPr>
        <w:t>Заказчика</w:t>
      </w:r>
      <w:r w:rsidR="002D1EA6" w:rsidRPr="00376B2B">
        <w:rPr>
          <w:bCs/>
          <w:sz w:val="22"/>
          <w:szCs w:val="22"/>
        </w:rPr>
        <w:t>;</w:t>
      </w:r>
    </w:p>
    <w:p w:rsidR="002D1EA6" w:rsidRPr="00C61974" w:rsidRDefault="00841E6E" w:rsidP="002D1EA6">
      <w:pPr>
        <w:jc w:val="both"/>
        <w:rPr>
          <w:sz w:val="22"/>
          <w:szCs w:val="22"/>
        </w:rPr>
      </w:pPr>
      <w:r w:rsidRPr="00376B2B">
        <w:rPr>
          <w:sz w:val="22"/>
          <w:szCs w:val="22"/>
        </w:rPr>
        <w:t xml:space="preserve">3.1.2. </w:t>
      </w:r>
      <w:r w:rsidR="002D1EA6" w:rsidRPr="00376B2B">
        <w:rPr>
          <w:sz w:val="22"/>
          <w:szCs w:val="22"/>
        </w:rPr>
        <w:t xml:space="preserve">обучить </w:t>
      </w:r>
      <w:r w:rsidR="002D1EA6" w:rsidRPr="00C61974">
        <w:rPr>
          <w:sz w:val="22"/>
          <w:szCs w:val="22"/>
        </w:rPr>
        <w:t>Заказчика</w:t>
      </w:r>
      <w:r w:rsidR="002D1EA6" w:rsidRPr="00376B2B">
        <w:rPr>
          <w:sz w:val="22"/>
          <w:szCs w:val="22"/>
        </w:rPr>
        <w:t xml:space="preserve"> или его представителей правилам эксплуатации средств охранной </w:t>
      </w:r>
      <w:r w:rsidR="002D1EA6" w:rsidRPr="00C61974">
        <w:rPr>
          <w:sz w:val="22"/>
          <w:szCs w:val="22"/>
        </w:rPr>
        <w:t>сигнализации и порядок её использования при сдаче (снятии) объекта под централизованную охрану;</w:t>
      </w:r>
    </w:p>
    <w:p w:rsidR="002D1EA6" w:rsidRPr="00C61974" w:rsidRDefault="002D1EA6" w:rsidP="002D1EA6">
      <w:pPr>
        <w:jc w:val="both"/>
        <w:rPr>
          <w:sz w:val="22"/>
          <w:szCs w:val="22"/>
        </w:rPr>
      </w:pPr>
      <w:r w:rsidRPr="00C61974">
        <w:rPr>
          <w:sz w:val="22"/>
          <w:szCs w:val="22"/>
        </w:rPr>
        <w:t xml:space="preserve">3.1.3. не разглашать собранную информацию об объектах </w:t>
      </w:r>
      <w:r w:rsidR="00C61974" w:rsidRPr="00C61974">
        <w:rPr>
          <w:sz w:val="22"/>
          <w:szCs w:val="22"/>
        </w:rPr>
        <w:t>Заказчика</w:t>
      </w:r>
      <w:r w:rsidRPr="00C61974">
        <w:rPr>
          <w:sz w:val="22"/>
          <w:szCs w:val="22"/>
        </w:rPr>
        <w:t xml:space="preserve"> и самом Заказчике, не использовать ее в каких-либо целях вопреки интересам </w:t>
      </w:r>
      <w:r w:rsidR="00C61974" w:rsidRPr="00C61974">
        <w:rPr>
          <w:sz w:val="22"/>
          <w:szCs w:val="22"/>
        </w:rPr>
        <w:t>Заказчика</w:t>
      </w:r>
      <w:r w:rsidRPr="00C61974">
        <w:rPr>
          <w:sz w:val="22"/>
          <w:szCs w:val="22"/>
        </w:rPr>
        <w:t xml:space="preserve"> или в интересах третьих лиц;</w:t>
      </w:r>
    </w:p>
    <w:p w:rsidR="002D1EA6" w:rsidRPr="00C61974" w:rsidRDefault="002D1EA6" w:rsidP="002D1EA6">
      <w:pPr>
        <w:jc w:val="both"/>
        <w:outlineLvl w:val="0"/>
        <w:rPr>
          <w:sz w:val="22"/>
          <w:szCs w:val="22"/>
        </w:rPr>
      </w:pPr>
      <w:r w:rsidRPr="00C61974">
        <w:rPr>
          <w:sz w:val="22"/>
          <w:szCs w:val="22"/>
        </w:rPr>
        <w:t>3.2. Заказчик обязан:</w:t>
      </w:r>
    </w:p>
    <w:p w:rsidR="002D1EA6" w:rsidRPr="00C61974" w:rsidRDefault="002D1EA6" w:rsidP="002D1EA6">
      <w:pPr>
        <w:jc w:val="both"/>
        <w:outlineLvl w:val="0"/>
        <w:rPr>
          <w:sz w:val="22"/>
          <w:szCs w:val="22"/>
        </w:rPr>
      </w:pPr>
      <w:r w:rsidRPr="00C61974">
        <w:rPr>
          <w:sz w:val="22"/>
          <w:szCs w:val="22"/>
        </w:rPr>
        <w:lastRenderedPageBreak/>
        <w:t xml:space="preserve">3.2.1. Осуществлять монтаж, капитальный (текущий) ремонт охранной сигнализации за свой счет, нести прямые расходы, связанные с устранением неисправностей средств ОС, если неисправность в работе ОС произошла по вине </w:t>
      </w:r>
      <w:r w:rsidR="00C61974" w:rsidRPr="00C61974">
        <w:rPr>
          <w:sz w:val="22"/>
          <w:szCs w:val="22"/>
        </w:rPr>
        <w:t>Заказчика</w:t>
      </w:r>
      <w:r w:rsidRPr="00C61974">
        <w:rPr>
          <w:sz w:val="22"/>
          <w:szCs w:val="22"/>
        </w:rPr>
        <w:t xml:space="preserve"> или по истечении гарантийного срока обслуживания средств ОС;</w:t>
      </w:r>
    </w:p>
    <w:p w:rsidR="002D1EA6" w:rsidRPr="00C61974" w:rsidRDefault="002D1EA6" w:rsidP="002D1EA6">
      <w:pPr>
        <w:jc w:val="both"/>
        <w:outlineLvl w:val="0"/>
        <w:rPr>
          <w:sz w:val="22"/>
          <w:szCs w:val="22"/>
        </w:rPr>
      </w:pPr>
      <w:r w:rsidRPr="00C61974">
        <w:rPr>
          <w:sz w:val="22"/>
          <w:szCs w:val="22"/>
        </w:rPr>
        <w:t>3.2.2.</w:t>
      </w:r>
      <w:r w:rsidR="0043184E" w:rsidRPr="00C61974">
        <w:rPr>
          <w:sz w:val="22"/>
          <w:szCs w:val="22"/>
        </w:rPr>
        <w:t xml:space="preserve"> </w:t>
      </w:r>
      <w:r w:rsidRPr="00C61974">
        <w:rPr>
          <w:sz w:val="22"/>
          <w:szCs w:val="22"/>
        </w:rPr>
        <w:t>При планировании проведения ремонта, перепланировки, переоборудования помещений, в случаях появления новых или изменения мест хранения ценностей, изменения режима или профиля работ, сдаче помещений (площадей) в аренду (субаренду) или передаче помещений другим лицам, а также при проведении иных мероприятий, вследствие которых может потребоваться изменение характера охраны или дополнительное оборудование средствами охраны, письменно уведомить об этом Исполнителя не позднее чем за 10 дней до даты наступления таких изменений;</w:t>
      </w:r>
    </w:p>
    <w:p w:rsidR="002D1EA6" w:rsidRPr="00C61974" w:rsidRDefault="002D1EA6" w:rsidP="002D1EA6">
      <w:pPr>
        <w:jc w:val="both"/>
        <w:rPr>
          <w:sz w:val="22"/>
          <w:szCs w:val="22"/>
        </w:rPr>
      </w:pPr>
      <w:r w:rsidRPr="00C61974">
        <w:rPr>
          <w:sz w:val="22"/>
          <w:szCs w:val="22"/>
        </w:rPr>
        <w:t>3.2.3.в случае проведения на объекте экстренных ремонтных и других работ и выявлении при этом видимых повреждений ОС, подавать заявку Исполнителю по телефонам:</w:t>
      </w:r>
    </w:p>
    <w:p w:rsidR="002D1EA6" w:rsidRPr="00376B2B" w:rsidRDefault="002D1EA6" w:rsidP="002D1EA6">
      <w:pPr>
        <w:jc w:val="both"/>
        <w:rPr>
          <w:b/>
          <w:sz w:val="22"/>
          <w:szCs w:val="22"/>
        </w:rPr>
      </w:pPr>
      <w:r w:rsidRPr="00376B2B">
        <w:rPr>
          <w:b/>
          <w:sz w:val="22"/>
          <w:szCs w:val="22"/>
        </w:rPr>
        <w:t>а)</w:t>
      </w:r>
      <w:r w:rsidR="00C61974">
        <w:rPr>
          <w:b/>
          <w:sz w:val="22"/>
          <w:szCs w:val="22"/>
        </w:rPr>
        <w:t xml:space="preserve"> _________________________</w:t>
      </w:r>
      <w:r w:rsidRPr="00376B2B">
        <w:rPr>
          <w:b/>
          <w:sz w:val="22"/>
          <w:szCs w:val="22"/>
        </w:rPr>
        <w:t xml:space="preserve">; </w:t>
      </w:r>
    </w:p>
    <w:p w:rsidR="002D1EA6" w:rsidRPr="00376B2B" w:rsidRDefault="002D1EA6" w:rsidP="002D1EA6">
      <w:pPr>
        <w:jc w:val="both"/>
        <w:rPr>
          <w:b/>
          <w:sz w:val="22"/>
          <w:szCs w:val="22"/>
        </w:rPr>
      </w:pPr>
      <w:r w:rsidRPr="00376B2B">
        <w:rPr>
          <w:b/>
          <w:sz w:val="22"/>
          <w:szCs w:val="22"/>
        </w:rPr>
        <w:t>б) сотовый телефон</w:t>
      </w:r>
      <w:r w:rsidR="00C61974">
        <w:rPr>
          <w:sz w:val="22"/>
          <w:szCs w:val="22"/>
        </w:rPr>
        <w:t xml:space="preserve"> ______________-</w:t>
      </w:r>
      <w:r w:rsidRPr="00376B2B">
        <w:rPr>
          <w:b/>
          <w:sz w:val="22"/>
          <w:szCs w:val="22"/>
        </w:rPr>
        <w:t xml:space="preserve">; </w:t>
      </w:r>
    </w:p>
    <w:p w:rsidR="002D1EA6" w:rsidRPr="00376B2B" w:rsidRDefault="002D1EA6" w:rsidP="002D1EA6">
      <w:pPr>
        <w:jc w:val="both"/>
        <w:rPr>
          <w:b/>
          <w:sz w:val="22"/>
          <w:szCs w:val="22"/>
        </w:rPr>
      </w:pPr>
      <w:r w:rsidRPr="00376B2B">
        <w:rPr>
          <w:b/>
          <w:sz w:val="22"/>
          <w:szCs w:val="22"/>
        </w:rPr>
        <w:t xml:space="preserve">в) телефон бесплатной линии </w:t>
      </w:r>
      <w:r w:rsidR="00C61974">
        <w:rPr>
          <w:b/>
          <w:sz w:val="22"/>
          <w:szCs w:val="22"/>
        </w:rPr>
        <w:t>_______________-</w:t>
      </w:r>
      <w:r w:rsidRPr="00376B2B">
        <w:rPr>
          <w:b/>
          <w:sz w:val="22"/>
          <w:szCs w:val="22"/>
        </w:rPr>
        <w:t>;</w:t>
      </w:r>
    </w:p>
    <w:p w:rsidR="002D1EA6" w:rsidRPr="00376B2B" w:rsidRDefault="002D1EA6" w:rsidP="002D1EA6">
      <w:pPr>
        <w:jc w:val="both"/>
        <w:rPr>
          <w:b/>
          <w:sz w:val="22"/>
          <w:szCs w:val="22"/>
        </w:rPr>
      </w:pPr>
      <w:r w:rsidRPr="00376B2B">
        <w:rPr>
          <w:b/>
          <w:sz w:val="22"/>
          <w:szCs w:val="22"/>
        </w:rPr>
        <w:t xml:space="preserve"> </w:t>
      </w:r>
      <w:r w:rsidRPr="00376B2B">
        <w:rPr>
          <w:sz w:val="22"/>
          <w:szCs w:val="22"/>
        </w:rPr>
        <w:t>не позднее 3-х часов до закрытия объекта.</w:t>
      </w:r>
    </w:p>
    <w:p w:rsidR="002D1EA6" w:rsidRPr="00376B2B" w:rsidRDefault="002D1EA6" w:rsidP="002D1EA6">
      <w:pPr>
        <w:jc w:val="both"/>
        <w:rPr>
          <w:sz w:val="22"/>
          <w:szCs w:val="22"/>
        </w:rPr>
      </w:pPr>
      <w:r w:rsidRPr="00376B2B">
        <w:rPr>
          <w:sz w:val="22"/>
          <w:szCs w:val="22"/>
        </w:rPr>
        <w:t>3.2.4. соблюдать на объекте Правила пожарной безопасности в соответствии с требованиями действующего законодательства;</w:t>
      </w:r>
    </w:p>
    <w:p w:rsidR="002D1EA6" w:rsidRPr="00376B2B" w:rsidRDefault="002D1EA6" w:rsidP="002D1EA6">
      <w:pPr>
        <w:jc w:val="both"/>
        <w:rPr>
          <w:sz w:val="22"/>
          <w:szCs w:val="22"/>
        </w:rPr>
      </w:pPr>
      <w:r w:rsidRPr="00376B2B">
        <w:rPr>
          <w:sz w:val="22"/>
          <w:szCs w:val="22"/>
        </w:rPr>
        <w:t>3.2.5. проверять перед сдачей на пульт, чтобы в охраняемом помещении не остались посторонние лица, животные, включенные электронагревательные приборы и другие источники возможного возгорания (кондиционеры, тепловые пушки и т.п.), плотно ли закрыты на запор окна и двери;</w:t>
      </w:r>
    </w:p>
    <w:p w:rsidR="002D1EA6" w:rsidRPr="00376B2B" w:rsidRDefault="002D1EA6" w:rsidP="002D1EA6">
      <w:pPr>
        <w:jc w:val="both"/>
        <w:rPr>
          <w:sz w:val="22"/>
          <w:szCs w:val="22"/>
        </w:rPr>
      </w:pPr>
      <w:r w:rsidRPr="00376B2B">
        <w:rPr>
          <w:sz w:val="22"/>
          <w:szCs w:val="22"/>
        </w:rPr>
        <w:t>3.2.</w:t>
      </w:r>
      <w:r w:rsidR="0043184E">
        <w:rPr>
          <w:sz w:val="22"/>
          <w:szCs w:val="22"/>
        </w:rPr>
        <w:t>6. закрывать окна</w:t>
      </w:r>
      <w:r w:rsidRPr="00376B2B">
        <w:rPr>
          <w:sz w:val="22"/>
          <w:szCs w:val="22"/>
        </w:rPr>
        <w:t>, форточки, наружные двери, а также внутренние двери, блокируемые охранной сигнализацией, на запорные устройства и замки;</w:t>
      </w:r>
    </w:p>
    <w:p w:rsidR="002D1EA6" w:rsidRPr="00C61974" w:rsidRDefault="002D1EA6" w:rsidP="002D1EA6">
      <w:pPr>
        <w:jc w:val="both"/>
        <w:rPr>
          <w:sz w:val="22"/>
          <w:szCs w:val="22"/>
        </w:rPr>
      </w:pPr>
      <w:r w:rsidRPr="00376B2B">
        <w:rPr>
          <w:sz w:val="22"/>
          <w:szCs w:val="22"/>
        </w:rPr>
        <w:t>3.2.</w:t>
      </w:r>
      <w:r w:rsidR="0043184E" w:rsidRPr="00C61974">
        <w:rPr>
          <w:sz w:val="22"/>
          <w:szCs w:val="22"/>
        </w:rPr>
        <w:t>7</w:t>
      </w:r>
      <w:r w:rsidRPr="00C61974">
        <w:rPr>
          <w:sz w:val="22"/>
          <w:szCs w:val="22"/>
        </w:rPr>
        <w:t>. принимать мер</w:t>
      </w:r>
      <w:r w:rsidR="0043184E" w:rsidRPr="00C61974">
        <w:rPr>
          <w:sz w:val="22"/>
          <w:szCs w:val="22"/>
        </w:rPr>
        <w:t>ы по своевременному ремонту ОС</w:t>
      </w:r>
      <w:r w:rsidRPr="00C61974">
        <w:rPr>
          <w:sz w:val="22"/>
          <w:szCs w:val="22"/>
        </w:rPr>
        <w:t xml:space="preserve">, менять аккумуляторные батареи в приборах бесперебойного питания </w:t>
      </w:r>
      <w:r w:rsidR="0043184E" w:rsidRPr="00C61974">
        <w:rPr>
          <w:sz w:val="22"/>
          <w:szCs w:val="22"/>
        </w:rPr>
        <w:t xml:space="preserve">в случаях их выхода из строя или окончания их гарантийного срока, </w:t>
      </w:r>
      <w:r w:rsidRPr="00C61974">
        <w:rPr>
          <w:sz w:val="22"/>
          <w:szCs w:val="22"/>
        </w:rPr>
        <w:t xml:space="preserve">и иные действия, способствующие бесперебойной работе оборудования за счет </w:t>
      </w:r>
      <w:r w:rsidR="00C61974" w:rsidRPr="00C61974">
        <w:rPr>
          <w:sz w:val="22"/>
          <w:szCs w:val="22"/>
        </w:rPr>
        <w:t>Заказчика</w:t>
      </w:r>
      <w:r w:rsidRPr="00C61974">
        <w:rPr>
          <w:sz w:val="22"/>
          <w:szCs w:val="22"/>
        </w:rPr>
        <w:t xml:space="preserve">; </w:t>
      </w:r>
    </w:p>
    <w:p w:rsidR="002D1EA6" w:rsidRPr="00C61974" w:rsidRDefault="002D1EA6" w:rsidP="002D1EA6">
      <w:pPr>
        <w:jc w:val="both"/>
        <w:rPr>
          <w:sz w:val="22"/>
          <w:szCs w:val="22"/>
        </w:rPr>
      </w:pPr>
      <w:r w:rsidRPr="00C61974">
        <w:rPr>
          <w:sz w:val="22"/>
          <w:szCs w:val="22"/>
        </w:rPr>
        <w:t>3.2.</w:t>
      </w:r>
      <w:r w:rsidR="0043184E" w:rsidRPr="00C61974">
        <w:rPr>
          <w:sz w:val="22"/>
          <w:szCs w:val="22"/>
        </w:rPr>
        <w:t>8</w:t>
      </w:r>
      <w:r w:rsidRPr="00C61974">
        <w:rPr>
          <w:sz w:val="22"/>
          <w:szCs w:val="22"/>
        </w:rPr>
        <w:t>. включать охранную сигнализацию по окончании рабо</w:t>
      </w:r>
      <w:r w:rsidR="0043184E" w:rsidRPr="00C61974">
        <w:rPr>
          <w:sz w:val="22"/>
          <w:szCs w:val="22"/>
        </w:rPr>
        <w:t>т на</w:t>
      </w:r>
      <w:r w:rsidRPr="00C61974">
        <w:rPr>
          <w:sz w:val="22"/>
          <w:szCs w:val="22"/>
        </w:rPr>
        <w:t xml:space="preserve"> объекте, а в случае ее неисправности немедл</w:t>
      </w:r>
      <w:r w:rsidR="00C61974">
        <w:rPr>
          <w:sz w:val="22"/>
          <w:szCs w:val="22"/>
        </w:rPr>
        <w:t xml:space="preserve">енно сообщить в дежурную часть </w:t>
      </w:r>
      <w:r w:rsidRPr="00C61974">
        <w:rPr>
          <w:sz w:val="22"/>
          <w:szCs w:val="22"/>
        </w:rPr>
        <w:t>Исполнителя по вышеуказанным телефонам и не покидать объект до устранения неисправности или передачи объекта под охрану Исполнителю в установленном порядке или приняти</w:t>
      </w:r>
      <w:r w:rsidR="00C61974">
        <w:rPr>
          <w:sz w:val="22"/>
          <w:szCs w:val="22"/>
        </w:rPr>
        <w:t xml:space="preserve">ю решения по дальнейшей охране </w:t>
      </w:r>
      <w:r w:rsidRPr="00C61974">
        <w:rPr>
          <w:sz w:val="22"/>
          <w:szCs w:val="22"/>
        </w:rPr>
        <w:t>Объекта иными способами;</w:t>
      </w:r>
    </w:p>
    <w:p w:rsidR="002D1EA6" w:rsidRPr="00C61974" w:rsidRDefault="0043184E" w:rsidP="002D1EA6">
      <w:pPr>
        <w:jc w:val="both"/>
        <w:rPr>
          <w:sz w:val="22"/>
          <w:szCs w:val="22"/>
        </w:rPr>
      </w:pPr>
      <w:r w:rsidRPr="00C61974">
        <w:rPr>
          <w:sz w:val="22"/>
          <w:szCs w:val="22"/>
        </w:rPr>
        <w:t>3.2.9</w:t>
      </w:r>
      <w:r w:rsidR="002D1EA6" w:rsidRPr="00C61974">
        <w:rPr>
          <w:sz w:val="22"/>
          <w:szCs w:val="22"/>
        </w:rPr>
        <w:t>. обе</w:t>
      </w:r>
      <w:r w:rsidR="00C61974">
        <w:rPr>
          <w:sz w:val="22"/>
          <w:szCs w:val="22"/>
        </w:rPr>
        <w:t xml:space="preserve">спечивать санитарное состояние </w:t>
      </w:r>
      <w:r w:rsidR="002D1EA6" w:rsidRPr="00C61974">
        <w:rPr>
          <w:sz w:val="22"/>
          <w:szCs w:val="22"/>
        </w:rPr>
        <w:t xml:space="preserve">Объекта таким образом, чтобы насекомые и мелкие грызуны, не могли повлиять на работоспособность средств охранной сигнализации, в том числе явиться причиной их ложного срабатывания; </w:t>
      </w:r>
    </w:p>
    <w:p w:rsidR="00C067EB" w:rsidRPr="00C61974" w:rsidRDefault="002D1EA6" w:rsidP="002D1EA6">
      <w:pPr>
        <w:jc w:val="both"/>
        <w:rPr>
          <w:sz w:val="22"/>
          <w:szCs w:val="22"/>
        </w:rPr>
      </w:pPr>
      <w:r w:rsidRPr="00C61974">
        <w:rPr>
          <w:sz w:val="22"/>
          <w:szCs w:val="22"/>
        </w:rPr>
        <w:t>3.2.1</w:t>
      </w:r>
      <w:r w:rsidR="0043184E" w:rsidRPr="00C61974">
        <w:rPr>
          <w:sz w:val="22"/>
          <w:szCs w:val="22"/>
        </w:rPr>
        <w:t>0</w:t>
      </w:r>
      <w:r w:rsidRPr="00C61974">
        <w:rPr>
          <w:sz w:val="22"/>
          <w:szCs w:val="22"/>
        </w:rPr>
        <w:t xml:space="preserve">. определить состав работников, ответственных за сдачу- снятие объектов с охраны, сообщив при этом Исполнителю фамилию, имя, отчество, домашний адрес, телефон, сотовый телефон ответственных работников </w:t>
      </w:r>
      <w:r w:rsidR="00C61974" w:rsidRPr="00C61974">
        <w:rPr>
          <w:sz w:val="22"/>
          <w:szCs w:val="22"/>
        </w:rPr>
        <w:t>Заказчика</w:t>
      </w:r>
      <w:r w:rsidRPr="00C61974">
        <w:rPr>
          <w:sz w:val="22"/>
          <w:szCs w:val="22"/>
        </w:rPr>
        <w:t>; немедленно информировать Исполнителя обо всех происходящих изменениях по составу работников, ответственных за сдачу- снятие объекта</w:t>
      </w:r>
      <w:r w:rsidR="00C067EB" w:rsidRPr="00C61974">
        <w:rPr>
          <w:sz w:val="22"/>
          <w:szCs w:val="22"/>
        </w:rPr>
        <w:t>.</w:t>
      </w:r>
    </w:p>
    <w:p w:rsidR="002D1EA6" w:rsidRPr="00C61974" w:rsidRDefault="002D1EA6" w:rsidP="002D1EA6">
      <w:pPr>
        <w:jc w:val="both"/>
        <w:rPr>
          <w:sz w:val="22"/>
          <w:szCs w:val="22"/>
        </w:rPr>
      </w:pPr>
      <w:r w:rsidRPr="00C61974">
        <w:rPr>
          <w:sz w:val="22"/>
          <w:szCs w:val="22"/>
        </w:rPr>
        <w:t>3.2.1</w:t>
      </w:r>
      <w:r w:rsidR="0043184E" w:rsidRPr="00C61974">
        <w:rPr>
          <w:sz w:val="22"/>
          <w:szCs w:val="22"/>
        </w:rPr>
        <w:t>1</w:t>
      </w:r>
      <w:r w:rsidRPr="00C61974">
        <w:rPr>
          <w:sz w:val="22"/>
          <w:szCs w:val="22"/>
        </w:rPr>
        <w:t>. перед снятием объекта с охраны провести его осмотр и в случае необходимости, сообщить о факте нарушения целостности охраняемого объекта или причинения ущерба повреждением имущества в дежурную часть органов внутренних дел и Исполнителя и до прибытия их представителей обеспечить неприкосновенность места происшествия;</w:t>
      </w:r>
    </w:p>
    <w:p w:rsidR="002D1EA6" w:rsidRPr="00C61974" w:rsidRDefault="0043184E" w:rsidP="002D1EA6">
      <w:pPr>
        <w:jc w:val="both"/>
        <w:rPr>
          <w:position w:val="6"/>
          <w:sz w:val="22"/>
          <w:szCs w:val="22"/>
        </w:rPr>
      </w:pPr>
      <w:r w:rsidRPr="00C61974">
        <w:rPr>
          <w:position w:val="6"/>
          <w:sz w:val="22"/>
          <w:szCs w:val="22"/>
        </w:rPr>
        <w:t>3.2.1</w:t>
      </w:r>
      <w:r w:rsidR="00C067EB" w:rsidRPr="00C61974">
        <w:rPr>
          <w:position w:val="6"/>
          <w:sz w:val="22"/>
          <w:szCs w:val="22"/>
        </w:rPr>
        <w:t>2</w:t>
      </w:r>
      <w:r w:rsidR="002D1EA6" w:rsidRPr="00C61974">
        <w:rPr>
          <w:position w:val="6"/>
          <w:sz w:val="22"/>
          <w:szCs w:val="22"/>
        </w:rPr>
        <w:t xml:space="preserve">. для оформления </w:t>
      </w:r>
      <w:r w:rsidR="00A24453">
        <w:rPr>
          <w:position w:val="6"/>
          <w:sz w:val="22"/>
          <w:szCs w:val="22"/>
        </w:rPr>
        <w:t>Контракт</w:t>
      </w:r>
      <w:r w:rsidR="002D1EA6" w:rsidRPr="00C61974">
        <w:rPr>
          <w:position w:val="6"/>
          <w:sz w:val="22"/>
          <w:szCs w:val="22"/>
        </w:rPr>
        <w:t>а Заказчик обязан предоставить Исполнителю копии учредительных документов, правоустанавливающие документы, документы на право пользования помещением, в соответствии с Законом РФ «о частной детективной и охранной деятельности».</w:t>
      </w:r>
    </w:p>
    <w:p w:rsidR="002D1EA6" w:rsidRPr="00C61974" w:rsidRDefault="0043184E" w:rsidP="002D1EA6">
      <w:pPr>
        <w:jc w:val="both"/>
        <w:rPr>
          <w:sz w:val="22"/>
          <w:szCs w:val="22"/>
        </w:rPr>
      </w:pPr>
      <w:r w:rsidRPr="00C61974">
        <w:rPr>
          <w:sz w:val="22"/>
          <w:szCs w:val="22"/>
        </w:rPr>
        <w:t>3.2.1</w:t>
      </w:r>
      <w:r w:rsidR="00C067EB" w:rsidRPr="00C61974">
        <w:rPr>
          <w:sz w:val="22"/>
          <w:szCs w:val="22"/>
        </w:rPr>
        <w:t>3</w:t>
      </w:r>
      <w:r w:rsidR="002D1EA6" w:rsidRPr="00C61974">
        <w:rPr>
          <w:sz w:val="22"/>
          <w:szCs w:val="22"/>
        </w:rPr>
        <w:t xml:space="preserve">. в течение </w:t>
      </w:r>
      <w:r w:rsidR="00C61974">
        <w:rPr>
          <w:sz w:val="22"/>
          <w:szCs w:val="22"/>
        </w:rPr>
        <w:t xml:space="preserve">трех дней письменно уведомлять </w:t>
      </w:r>
      <w:r w:rsidR="002D1EA6" w:rsidRPr="00C61974">
        <w:rPr>
          <w:sz w:val="22"/>
          <w:szCs w:val="22"/>
        </w:rPr>
        <w:t xml:space="preserve">Исполнителя о возбуждении арбитражным судом в отношении </w:t>
      </w:r>
      <w:r w:rsidR="00C61974" w:rsidRPr="00C61974">
        <w:rPr>
          <w:sz w:val="22"/>
          <w:szCs w:val="22"/>
        </w:rPr>
        <w:t>Заказчика</w:t>
      </w:r>
      <w:r w:rsidR="002D1EA6" w:rsidRPr="00C61974">
        <w:rPr>
          <w:sz w:val="22"/>
          <w:szCs w:val="22"/>
        </w:rPr>
        <w:t xml:space="preserve"> процедуры признания его несостоятельным (банкротом), о начале процедуры реорганизации (ликвидации), а также о возникновении спора о праве собственности и управления имуществом, находящимся во владении (пользо</w:t>
      </w:r>
      <w:r w:rsidR="00C61974">
        <w:rPr>
          <w:sz w:val="22"/>
          <w:szCs w:val="22"/>
        </w:rPr>
        <w:t xml:space="preserve">вании) Заказчика и являющегося </w:t>
      </w:r>
      <w:r w:rsidR="002D1EA6" w:rsidRPr="00C61974">
        <w:rPr>
          <w:sz w:val="22"/>
          <w:szCs w:val="22"/>
        </w:rPr>
        <w:t>Объектом охраны.</w:t>
      </w:r>
    </w:p>
    <w:p w:rsidR="002D1EA6" w:rsidRPr="00376B2B" w:rsidRDefault="002D1EA6" w:rsidP="002D1EA6">
      <w:pPr>
        <w:jc w:val="both"/>
        <w:outlineLvl w:val="0"/>
        <w:rPr>
          <w:b/>
          <w:sz w:val="22"/>
          <w:szCs w:val="22"/>
        </w:rPr>
      </w:pPr>
      <w:r w:rsidRPr="00376B2B">
        <w:rPr>
          <w:b/>
          <w:sz w:val="22"/>
          <w:szCs w:val="22"/>
        </w:rPr>
        <w:t xml:space="preserve">3.3. </w:t>
      </w:r>
      <w:r w:rsidR="008A4A49">
        <w:rPr>
          <w:b/>
          <w:sz w:val="22"/>
          <w:szCs w:val="22"/>
        </w:rPr>
        <w:t>Исполнитель</w:t>
      </w:r>
      <w:r w:rsidR="00C61974">
        <w:rPr>
          <w:b/>
          <w:sz w:val="22"/>
          <w:szCs w:val="22"/>
        </w:rPr>
        <w:t xml:space="preserve"> </w:t>
      </w:r>
      <w:r w:rsidRPr="00376B2B">
        <w:rPr>
          <w:b/>
          <w:sz w:val="22"/>
          <w:szCs w:val="22"/>
        </w:rPr>
        <w:t>вправе:</w:t>
      </w:r>
    </w:p>
    <w:p w:rsidR="002D1EA6" w:rsidRPr="00C61974" w:rsidRDefault="002D1EA6" w:rsidP="002D1EA6">
      <w:pPr>
        <w:jc w:val="both"/>
        <w:rPr>
          <w:sz w:val="22"/>
          <w:szCs w:val="22"/>
        </w:rPr>
      </w:pPr>
      <w:r w:rsidRPr="00376B2B">
        <w:rPr>
          <w:sz w:val="22"/>
          <w:szCs w:val="22"/>
        </w:rPr>
        <w:t xml:space="preserve">3.3.1. осуществлять все необходимые действия по охране имущества, за исключением оперативно-розыскных действий, отнесенных законом к исключительной компетенции органов дознания и </w:t>
      </w:r>
      <w:r w:rsidRPr="00C61974">
        <w:rPr>
          <w:sz w:val="22"/>
          <w:szCs w:val="22"/>
        </w:rPr>
        <w:t>следствия, а также методов сыска;</w:t>
      </w:r>
    </w:p>
    <w:p w:rsidR="002D1EA6" w:rsidRPr="00C61974" w:rsidRDefault="002D1EA6" w:rsidP="002D1EA6">
      <w:pPr>
        <w:jc w:val="both"/>
        <w:rPr>
          <w:sz w:val="22"/>
          <w:szCs w:val="22"/>
        </w:rPr>
      </w:pPr>
      <w:r w:rsidRPr="00C61974">
        <w:rPr>
          <w:sz w:val="22"/>
          <w:szCs w:val="22"/>
        </w:rPr>
        <w:t xml:space="preserve">3.3.2. при осуществлении деятельности во исполнение настоящего </w:t>
      </w:r>
      <w:r w:rsidR="00A24453">
        <w:rPr>
          <w:sz w:val="22"/>
          <w:szCs w:val="22"/>
        </w:rPr>
        <w:t>Контракт</w:t>
      </w:r>
      <w:r w:rsidRPr="00C61974">
        <w:rPr>
          <w:sz w:val="22"/>
          <w:szCs w:val="22"/>
        </w:rPr>
        <w:t>а содействовать правоохранительным органам в обеспечении правопорядка; сотрудники Исполнителя не вправе скрывать от правоохранительных органов ставшие им известные факты готовящихся или совершенных преступлений;</w:t>
      </w:r>
    </w:p>
    <w:p w:rsidR="002D1EA6" w:rsidRPr="00C61974" w:rsidRDefault="002D1EA6" w:rsidP="002D1EA6">
      <w:pPr>
        <w:jc w:val="both"/>
        <w:rPr>
          <w:sz w:val="22"/>
          <w:szCs w:val="22"/>
        </w:rPr>
      </w:pPr>
      <w:r w:rsidRPr="00C61974">
        <w:rPr>
          <w:sz w:val="22"/>
          <w:szCs w:val="22"/>
        </w:rPr>
        <w:t xml:space="preserve">3.3.3. использовать технические и иные средства, не причиняющие вреда жизни и </w:t>
      </w:r>
      <w:r w:rsidR="00C61974" w:rsidRPr="00C61974">
        <w:rPr>
          <w:sz w:val="22"/>
          <w:szCs w:val="22"/>
        </w:rPr>
        <w:t>здоровью</w:t>
      </w:r>
      <w:r w:rsidR="00C61974">
        <w:rPr>
          <w:sz w:val="22"/>
          <w:szCs w:val="22"/>
        </w:rPr>
        <w:t xml:space="preserve"> </w:t>
      </w:r>
      <w:r w:rsidR="00C61974" w:rsidRPr="00C61974">
        <w:rPr>
          <w:sz w:val="22"/>
          <w:szCs w:val="22"/>
        </w:rPr>
        <w:t>граждан,</w:t>
      </w:r>
      <w:r w:rsidRPr="00C61974">
        <w:rPr>
          <w:sz w:val="22"/>
          <w:szCs w:val="22"/>
        </w:rPr>
        <w:t xml:space="preserve"> и окружающей среде, средства оперативной радио- и телефонной связи; необходимые виды вооружения и специальных средств;</w:t>
      </w:r>
    </w:p>
    <w:p w:rsidR="002D1EA6" w:rsidRPr="00C61974" w:rsidRDefault="002D1EA6" w:rsidP="002D1EA6">
      <w:pPr>
        <w:jc w:val="both"/>
        <w:rPr>
          <w:sz w:val="22"/>
          <w:szCs w:val="22"/>
        </w:rPr>
      </w:pPr>
      <w:r w:rsidRPr="00C61974">
        <w:rPr>
          <w:sz w:val="22"/>
          <w:szCs w:val="22"/>
        </w:rPr>
        <w:lastRenderedPageBreak/>
        <w:t>3.3.4</w:t>
      </w:r>
      <w:r w:rsidR="00C61974">
        <w:rPr>
          <w:sz w:val="22"/>
          <w:szCs w:val="22"/>
        </w:rPr>
        <w:t xml:space="preserve">. не контролировать постановку </w:t>
      </w:r>
      <w:r w:rsidRPr="00C61974">
        <w:rPr>
          <w:sz w:val="22"/>
          <w:szCs w:val="22"/>
        </w:rPr>
        <w:t>Объекта Заказчиком оператором ПЦН Исполнителя, если посл</w:t>
      </w:r>
      <w:r w:rsidR="00C61974">
        <w:rPr>
          <w:sz w:val="22"/>
          <w:szCs w:val="22"/>
        </w:rPr>
        <w:t xml:space="preserve">едний не произвел её и покинул </w:t>
      </w:r>
      <w:r w:rsidRPr="00C61974">
        <w:rPr>
          <w:sz w:val="22"/>
          <w:szCs w:val="22"/>
        </w:rPr>
        <w:t>Объект, в нарушении п.</w:t>
      </w:r>
      <w:r w:rsidR="00C067EB" w:rsidRPr="00C61974">
        <w:rPr>
          <w:sz w:val="22"/>
          <w:szCs w:val="22"/>
        </w:rPr>
        <w:t xml:space="preserve"> </w:t>
      </w:r>
      <w:r w:rsidRPr="00C61974">
        <w:rPr>
          <w:sz w:val="22"/>
          <w:szCs w:val="22"/>
        </w:rPr>
        <w:t>3.2.</w:t>
      </w:r>
      <w:r w:rsidR="00C067EB" w:rsidRPr="00C61974">
        <w:rPr>
          <w:sz w:val="22"/>
          <w:szCs w:val="22"/>
        </w:rPr>
        <w:t>8</w:t>
      </w:r>
      <w:r w:rsidRPr="00C61974">
        <w:rPr>
          <w:sz w:val="22"/>
          <w:szCs w:val="22"/>
        </w:rPr>
        <w:t xml:space="preserve">. настоящего </w:t>
      </w:r>
      <w:r w:rsidR="00A24453">
        <w:rPr>
          <w:sz w:val="22"/>
          <w:szCs w:val="22"/>
        </w:rPr>
        <w:t>Контракт</w:t>
      </w:r>
      <w:r w:rsidRPr="00C61974">
        <w:rPr>
          <w:sz w:val="22"/>
          <w:szCs w:val="22"/>
        </w:rPr>
        <w:t>а, кроме случаев, когда Заказчик в письменной форме уведомил Исполнителя о</w:t>
      </w:r>
      <w:r w:rsidR="00C61974">
        <w:rPr>
          <w:sz w:val="22"/>
          <w:szCs w:val="22"/>
        </w:rPr>
        <w:t xml:space="preserve">б этом. В случае не постановки </w:t>
      </w:r>
      <w:r w:rsidRPr="00C61974">
        <w:rPr>
          <w:sz w:val="22"/>
          <w:szCs w:val="22"/>
        </w:rPr>
        <w:t xml:space="preserve">Объекта Заказчиком, </w:t>
      </w:r>
      <w:r w:rsidR="008A4A49" w:rsidRPr="00C61974">
        <w:rPr>
          <w:sz w:val="22"/>
          <w:szCs w:val="22"/>
        </w:rPr>
        <w:t>Исполнитель</w:t>
      </w:r>
      <w:r w:rsidR="00C61974">
        <w:rPr>
          <w:sz w:val="22"/>
          <w:szCs w:val="22"/>
        </w:rPr>
        <w:t xml:space="preserve"> </w:t>
      </w:r>
      <w:r w:rsidRPr="00C61974">
        <w:rPr>
          <w:sz w:val="22"/>
          <w:szCs w:val="22"/>
        </w:rPr>
        <w:t xml:space="preserve">материальной и моральной ответственности не несет. </w:t>
      </w:r>
    </w:p>
    <w:p w:rsidR="002D1EA6" w:rsidRPr="00376B2B" w:rsidRDefault="00C61974" w:rsidP="002D1EA6">
      <w:pPr>
        <w:jc w:val="both"/>
        <w:rPr>
          <w:sz w:val="22"/>
          <w:szCs w:val="22"/>
        </w:rPr>
      </w:pPr>
      <w:r>
        <w:rPr>
          <w:sz w:val="22"/>
          <w:szCs w:val="22"/>
        </w:rPr>
        <w:t xml:space="preserve">3.3.5. при невыполнении </w:t>
      </w:r>
      <w:r w:rsidR="002D1EA6" w:rsidRPr="00C61974">
        <w:rPr>
          <w:sz w:val="22"/>
          <w:szCs w:val="22"/>
        </w:rPr>
        <w:t>Заказчиком условий по замене аккумуляторных батарей или блоков беспер</w:t>
      </w:r>
      <w:r>
        <w:rPr>
          <w:sz w:val="22"/>
          <w:szCs w:val="22"/>
        </w:rPr>
        <w:t xml:space="preserve">ебойного питания по требования </w:t>
      </w:r>
      <w:r w:rsidR="002D1EA6" w:rsidRPr="00C61974">
        <w:rPr>
          <w:sz w:val="22"/>
          <w:szCs w:val="22"/>
        </w:rPr>
        <w:t>Исполнителя (окончанием гарантийного срок, неисправность, износ оборудования, модернизация оборудования и т.п.) в случае отключения электроэнергии на «Объекте» свыше 2-х часов осуществлят</w:t>
      </w:r>
      <w:r>
        <w:rPr>
          <w:sz w:val="22"/>
          <w:szCs w:val="22"/>
        </w:rPr>
        <w:t xml:space="preserve">ь охрану </w:t>
      </w:r>
      <w:r w:rsidR="002D1EA6" w:rsidRPr="00C61974">
        <w:rPr>
          <w:sz w:val="22"/>
          <w:szCs w:val="22"/>
        </w:rPr>
        <w:t>Объекта</w:t>
      </w:r>
      <w:r>
        <w:rPr>
          <w:sz w:val="22"/>
          <w:szCs w:val="22"/>
        </w:rPr>
        <w:t xml:space="preserve"> только мониторингом с ПЦН </w:t>
      </w:r>
      <w:r w:rsidR="002D1EA6" w:rsidRPr="00C61974">
        <w:rPr>
          <w:sz w:val="22"/>
          <w:szCs w:val="22"/>
        </w:rPr>
        <w:t>Исполнител</w:t>
      </w:r>
      <w:r>
        <w:rPr>
          <w:sz w:val="22"/>
          <w:szCs w:val="22"/>
        </w:rPr>
        <w:t xml:space="preserve">я до подачи электроэнергии на </w:t>
      </w:r>
      <w:r w:rsidR="002D1EA6" w:rsidRPr="00C61974">
        <w:rPr>
          <w:sz w:val="22"/>
          <w:szCs w:val="22"/>
        </w:rPr>
        <w:t>Объект без выставления</w:t>
      </w:r>
      <w:r w:rsidR="002D1EA6" w:rsidRPr="00376B2B">
        <w:rPr>
          <w:sz w:val="22"/>
          <w:szCs w:val="22"/>
        </w:rPr>
        <w:t xml:space="preserve"> отдельного поста</w:t>
      </w:r>
      <w:r w:rsidR="00C067EB">
        <w:rPr>
          <w:sz w:val="22"/>
          <w:szCs w:val="22"/>
        </w:rPr>
        <w:t xml:space="preserve"> охраны</w:t>
      </w:r>
      <w:r w:rsidR="002D1EA6" w:rsidRPr="00376B2B">
        <w:rPr>
          <w:sz w:val="22"/>
          <w:szCs w:val="22"/>
        </w:rPr>
        <w:t xml:space="preserve">, предварительно уведомив </w:t>
      </w:r>
      <w:r>
        <w:rPr>
          <w:sz w:val="22"/>
          <w:szCs w:val="22"/>
        </w:rPr>
        <w:t>Заказчика</w:t>
      </w:r>
      <w:r w:rsidR="002D1EA6" w:rsidRPr="00376B2B">
        <w:rPr>
          <w:sz w:val="22"/>
          <w:szCs w:val="22"/>
        </w:rPr>
        <w:t xml:space="preserve"> по имеющимся средствам связи.</w:t>
      </w:r>
    </w:p>
    <w:p w:rsidR="002D1EA6" w:rsidRPr="00376B2B" w:rsidRDefault="00C61974" w:rsidP="002D1EA6">
      <w:pPr>
        <w:jc w:val="both"/>
        <w:outlineLvl w:val="0"/>
        <w:rPr>
          <w:b/>
          <w:sz w:val="22"/>
          <w:szCs w:val="22"/>
        </w:rPr>
      </w:pPr>
      <w:r>
        <w:rPr>
          <w:b/>
          <w:sz w:val="22"/>
          <w:szCs w:val="22"/>
        </w:rPr>
        <w:t xml:space="preserve">3.4. </w:t>
      </w:r>
      <w:r w:rsidR="002D1EA6" w:rsidRPr="00376B2B">
        <w:rPr>
          <w:b/>
          <w:sz w:val="22"/>
          <w:szCs w:val="22"/>
        </w:rPr>
        <w:t>Заказчик вправе:</w:t>
      </w:r>
    </w:p>
    <w:p w:rsidR="002D1EA6" w:rsidRPr="00C61974" w:rsidRDefault="002D1EA6" w:rsidP="002D1EA6">
      <w:pPr>
        <w:jc w:val="both"/>
        <w:rPr>
          <w:sz w:val="22"/>
          <w:szCs w:val="22"/>
        </w:rPr>
      </w:pPr>
      <w:r w:rsidRPr="00376B2B">
        <w:rPr>
          <w:sz w:val="22"/>
          <w:szCs w:val="22"/>
        </w:rPr>
        <w:t xml:space="preserve">3.4.1. </w:t>
      </w:r>
      <w:r w:rsidRPr="00C61974">
        <w:rPr>
          <w:sz w:val="22"/>
          <w:szCs w:val="22"/>
        </w:rPr>
        <w:t xml:space="preserve">в случае невозможности работы ОС осуществлять охрану собственными силами </w:t>
      </w:r>
      <w:r w:rsidR="00C61974" w:rsidRPr="00C61974">
        <w:rPr>
          <w:sz w:val="22"/>
          <w:szCs w:val="22"/>
        </w:rPr>
        <w:t>Заказчика</w:t>
      </w:r>
      <w:r w:rsidRPr="00C61974">
        <w:rPr>
          <w:sz w:val="22"/>
          <w:szCs w:val="22"/>
        </w:rPr>
        <w:t>, с предварительным письменным уведомлением об этом Исполнителя;</w:t>
      </w:r>
    </w:p>
    <w:p w:rsidR="002D1EA6" w:rsidRPr="00C61974" w:rsidRDefault="002D1EA6" w:rsidP="002D1EA6">
      <w:pPr>
        <w:jc w:val="both"/>
        <w:rPr>
          <w:sz w:val="22"/>
          <w:szCs w:val="22"/>
        </w:rPr>
      </w:pPr>
      <w:r w:rsidRPr="00C61974">
        <w:rPr>
          <w:sz w:val="22"/>
          <w:szCs w:val="22"/>
        </w:rPr>
        <w:t>3.4.2. получать консультации и рекомендации Исполнителя по вопросам охраны объектов;</w:t>
      </w:r>
    </w:p>
    <w:p w:rsidR="002D1EA6" w:rsidRPr="00C61974" w:rsidRDefault="002D1EA6" w:rsidP="002D1EA6">
      <w:pPr>
        <w:jc w:val="both"/>
        <w:rPr>
          <w:sz w:val="22"/>
          <w:szCs w:val="22"/>
        </w:rPr>
      </w:pPr>
      <w:r w:rsidRPr="00C61974">
        <w:rPr>
          <w:sz w:val="22"/>
          <w:szCs w:val="22"/>
        </w:rPr>
        <w:t xml:space="preserve">3.4.3. устанавливать и изменять время контроля Исполнителем за техническими средствами охранной и тревожной сигнализации, подключенными на ПЦН, с обязательным уведомлением Исполнителя не менее чем за 7 дней для внесения изменений в Приложения №1 </w:t>
      </w:r>
      <w:r w:rsidR="00A24453">
        <w:rPr>
          <w:sz w:val="22"/>
          <w:szCs w:val="22"/>
        </w:rPr>
        <w:t>Контракт</w:t>
      </w:r>
      <w:r w:rsidRPr="00C61974">
        <w:rPr>
          <w:sz w:val="22"/>
          <w:szCs w:val="22"/>
        </w:rPr>
        <w:t>а;</w:t>
      </w:r>
    </w:p>
    <w:p w:rsidR="002D1EA6" w:rsidRPr="00376B2B" w:rsidRDefault="002D1EA6" w:rsidP="002D1EA6">
      <w:pPr>
        <w:jc w:val="both"/>
        <w:rPr>
          <w:sz w:val="22"/>
          <w:szCs w:val="22"/>
        </w:rPr>
      </w:pPr>
      <w:r w:rsidRPr="00C61974">
        <w:rPr>
          <w:sz w:val="22"/>
          <w:szCs w:val="22"/>
        </w:rPr>
        <w:t xml:space="preserve">3.4.4. требовать от Исполнителя точно соблюдения условий настоящего </w:t>
      </w:r>
      <w:r w:rsidR="00A24453">
        <w:rPr>
          <w:sz w:val="22"/>
          <w:szCs w:val="22"/>
        </w:rPr>
        <w:t>Контракт</w:t>
      </w:r>
      <w:r w:rsidRPr="00C61974">
        <w:rPr>
          <w:sz w:val="22"/>
          <w:szCs w:val="22"/>
        </w:rPr>
        <w:t>а;</w:t>
      </w:r>
    </w:p>
    <w:p w:rsidR="00C00C1E" w:rsidRPr="00376B2B" w:rsidRDefault="00C00C1E" w:rsidP="002D1EA6">
      <w:pPr>
        <w:jc w:val="both"/>
        <w:rPr>
          <w:sz w:val="22"/>
          <w:szCs w:val="22"/>
        </w:rPr>
      </w:pPr>
    </w:p>
    <w:p w:rsidR="00841E6E" w:rsidRPr="00376B2B" w:rsidRDefault="00841E6E" w:rsidP="00841E6E">
      <w:pPr>
        <w:ind w:left="360"/>
        <w:jc w:val="center"/>
        <w:rPr>
          <w:b/>
          <w:sz w:val="22"/>
          <w:szCs w:val="22"/>
        </w:rPr>
      </w:pPr>
      <w:r w:rsidRPr="00376B2B">
        <w:rPr>
          <w:b/>
          <w:sz w:val="22"/>
          <w:szCs w:val="22"/>
        </w:rPr>
        <w:t>4. ОТВЕТСТВЕННОСТЬ ИСПОЛНИТЕЛЯ</w:t>
      </w:r>
    </w:p>
    <w:p w:rsidR="002D1EA6" w:rsidRPr="00376B2B" w:rsidRDefault="00841E6E" w:rsidP="002D1EA6">
      <w:pPr>
        <w:jc w:val="both"/>
        <w:rPr>
          <w:sz w:val="22"/>
          <w:szCs w:val="22"/>
        </w:rPr>
      </w:pPr>
      <w:r w:rsidRPr="00376B2B">
        <w:rPr>
          <w:sz w:val="22"/>
          <w:szCs w:val="22"/>
        </w:rPr>
        <w:t xml:space="preserve">4.1. </w:t>
      </w:r>
      <w:r w:rsidR="002D1EA6" w:rsidRPr="00351EB6">
        <w:rPr>
          <w:sz w:val="22"/>
          <w:szCs w:val="22"/>
        </w:rPr>
        <w:t xml:space="preserve">По взаимной </w:t>
      </w:r>
      <w:r w:rsidR="00A24453">
        <w:rPr>
          <w:sz w:val="22"/>
          <w:szCs w:val="22"/>
        </w:rPr>
        <w:t>договоре</w:t>
      </w:r>
      <w:r w:rsidR="002D1EA6" w:rsidRPr="00351EB6">
        <w:rPr>
          <w:sz w:val="22"/>
          <w:szCs w:val="22"/>
        </w:rPr>
        <w:t xml:space="preserve">нности между Исполнителем и Заказчиком, </w:t>
      </w:r>
      <w:r w:rsidR="008A4A49" w:rsidRPr="00351EB6">
        <w:rPr>
          <w:sz w:val="22"/>
          <w:szCs w:val="22"/>
        </w:rPr>
        <w:t>Исполнитель</w:t>
      </w:r>
      <w:r w:rsidR="00351EB6">
        <w:rPr>
          <w:sz w:val="22"/>
          <w:szCs w:val="22"/>
        </w:rPr>
        <w:t xml:space="preserve"> </w:t>
      </w:r>
      <w:r w:rsidR="002D1EA6" w:rsidRPr="00351EB6">
        <w:rPr>
          <w:sz w:val="22"/>
          <w:szCs w:val="22"/>
        </w:rPr>
        <w:t xml:space="preserve">не несет материальную ответственность за ущерб, причиненный товарно-материальным ценностям </w:t>
      </w:r>
      <w:r w:rsidR="00C61974" w:rsidRPr="00351EB6">
        <w:rPr>
          <w:sz w:val="22"/>
          <w:szCs w:val="22"/>
        </w:rPr>
        <w:t>Заказчика</w:t>
      </w:r>
      <w:r w:rsidR="002D1EA6" w:rsidRPr="00351EB6">
        <w:rPr>
          <w:sz w:val="22"/>
          <w:szCs w:val="22"/>
        </w:rPr>
        <w:t xml:space="preserve"> и за иные противоправные действия, которые были направлены в отношении </w:t>
      </w:r>
      <w:r w:rsidR="00C61974" w:rsidRPr="00351EB6">
        <w:rPr>
          <w:sz w:val="22"/>
          <w:szCs w:val="22"/>
        </w:rPr>
        <w:t>Заказчика</w:t>
      </w:r>
      <w:r w:rsidR="002D1EA6" w:rsidRPr="00351EB6">
        <w:rPr>
          <w:sz w:val="22"/>
          <w:szCs w:val="22"/>
        </w:rPr>
        <w:t xml:space="preserve"> и третьих лиц, находящихся на объекте. Факты кражи, хулиганства, порчи или повреждения имущества и иных противоправных действий</w:t>
      </w:r>
      <w:r w:rsidR="002D1EA6" w:rsidRPr="00376B2B">
        <w:rPr>
          <w:sz w:val="22"/>
          <w:szCs w:val="22"/>
        </w:rPr>
        <w:t>, устанавливаются органами дознания, предварительного следствия, судом.</w:t>
      </w:r>
    </w:p>
    <w:p w:rsidR="00471AB7" w:rsidRPr="00376B2B" w:rsidRDefault="00471AB7" w:rsidP="00A87E1F">
      <w:pPr>
        <w:jc w:val="both"/>
        <w:rPr>
          <w:sz w:val="22"/>
          <w:szCs w:val="22"/>
        </w:rPr>
      </w:pPr>
    </w:p>
    <w:p w:rsidR="008F090B" w:rsidRPr="00376B2B" w:rsidRDefault="008F090B" w:rsidP="008F090B">
      <w:pPr>
        <w:ind w:left="360"/>
        <w:jc w:val="center"/>
        <w:rPr>
          <w:sz w:val="22"/>
          <w:szCs w:val="22"/>
        </w:rPr>
      </w:pPr>
      <w:r w:rsidRPr="00376B2B">
        <w:rPr>
          <w:b/>
          <w:sz w:val="22"/>
          <w:szCs w:val="22"/>
        </w:rPr>
        <w:t>5. ОТВЕТСТВЕННОСТЬ ЗАКАЗЧИКА</w:t>
      </w:r>
    </w:p>
    <w:p w:rsidR="00A76E30" w:rsidRPr="00376B2B" w:rsidRDefault="00A76E30" w:rsidP="00A76E30">
      <w:pPr>
        <w:jc w:val="both"/>
        <w:rPr>
          <w:sz w:val="22"/>
          <w:szCs w:val="22"/>
        </w:rPr>
      </w:pPr>
      <w:r w:rsidRPr="00376B2B">
        <w:rPr>
          <w:sz w:val="22"/>
          <w:szCs w:val="22"/>
        </w:rPr>
        <w:t xml:space="preserve">5.1. Оконечное устройство и дополнительные устройства к нему являются собственностью </w:t>
      </w:r>
      <w:r w:rsidR="00C61974">
        <w:rPr>
          <w:sz w:val="22"/>
          <w:szCs w:val="22"/>
        </w:rPr>
        <w:t>Заказчика</w:t>
      </w:r>
      <w:r w:rsidRPr="00376B2B">
        <w:rPr>
          <w:sz w:val="22"/>
          <w:szCs w:val="22"/>
        </w:rPr>
        <w:t>.</w:t>
      </w:r>
    </w:p>
    <w:p w:rsidR="00A76E30" w:rsidRPr="00376B2B" w:rsidRDefault="00351EB6" w:rsidP="00A76E30">
      <w:pPr>
        <w:jc w:val="both"/>
        <w:rPr>
          <w:sz w:val="22"/>
          <w:szCs w:val="22"/>
        </w:rPr>
      </w:pPr>
      <w:r>
        <w:rPr>
          <w:sz w:val="22"/>
          <w:szCs w:val="22"/>
        </w:rPr>
        <w:t xml:space="preserve">5.2. </w:t>
      </w:r>
      <w:r w:rsidR="00A76E30" w:rsidRPr="00376B2B">
        <w:rPr>
          <w:sz w:val="22"/>
          <w:szCs w:val="22"/>
        </w:rPr>
        <w:t xml:space="preserve">Заказчик не вправе передавать оконечное устройство и дополнительные устройства к нему третьим лицам, а также разглашать информацию о технических </w:t>
      </w:r>
      <w:r>
        <w:rPr>
          <w:sz w:val="22"/>
          <w:szCs w:val="22"/>
        </w:rPr>
        <w:t xml:space="preserve">средствах и организации охраны </w:t>
      </w:r>
      <w:r w:rsidR="00A76E30" w:rsidRPr="00376B2B">
        <w:rPr>
          <w:sz w:val="22"/>
          <w:szCs w:val="22"/>
        </w:rPr>
        <w:t xml:space="preserve">Исполнителя, ставшую ему известной в ходе реализации настоящего </w:t>
      </w:r>
      <w:r w:rsidR="00A24453">
        <w:rPr>
          <w:sz w:val="22"/>
          <w:szCs w:val="22"/>
        </w:rPr>
        <w:t>Контракт</w:t>
      </w:r>
      <w:r w:rsidR="00A76E30" w:rsidRPr="00376B2B">
        <w:rPr>
          <w:sz w:val="22"/>
          <w:szCs w:val="22"/>
        </w:rPr>
        <w:t xml:space="preserve">а, в том числе и по окончании срока действия </w:t>
      </w:r>
      <w:r w:rsidR="00A24453">
        <w:rPr>
          <w:sz w:val="22"/>
          <w:szCs w:val="22"/>
        </w:rPr>
        <w:t>Контракт</w:t>
      </w:r>
      <w:r w:rsidR="00A76E30" w:rsidRPr="00376B2B">
        <w:rPr>
          <w:sz w:val="22"/>
          <w:szCs w:val="22"/>
        </w:rPr>
        <w:t>а.</w:t>
      </w:r>
    </w:p>
    <w:p w:rsidR="00841E6E" w:rsidRPr="00376B2B" w:rsidRDefault="00841E6E" w:rsidP="00841E6E">
      <w:pPr>
        <w:pStyle w:val="a3"/>
        <w:jc w:val="center"/>
        <w:rPr>
          <w:b/>
          <w:sz w:val="22"/>
          <w:szCs w:val="22"/>
        </w:rPr>
      </w:pPr>
    </w:p>
    <w:p w:rsidR="00841E6E" w:rsidRPr="00376B2B" w:rsidRDefault="00841E6E" w:rsidP="00841E6E">
      <w:pPr>
        <w:ind w:left="360"/>
        <w:jc w:val="center"/>
        <w:rPr>
          <w:b/>
          <w:sz w:val="22"/>
          <w:szCs w:val="22"/>
        </w:rPr>
      </w:pPr>
      <w:r w:rsidRPr="00376B2B">
        <w:rPr>
          <w:b/>
          <w:sz w:val="22"/>
          <w:szCs w:val="22"/>
        </w:rPr>
        <w:t>6. ЦЕНА И ПОРЯДОК РАСЧЕТОВ</w:t>
      </w:r>
    </w:p>
    <w:p w:rsidR="00FC10DD" w:rsidRPr="00351EB6" w:rsidRDefault="00841E6E" w:rsidP="00351EB6">
      <w:pPr>
        <w:jc w:val="both"/>
        <w:rPr>
          <w:sz w:val="22"/>
          <w:szCs w:val="22"/>
        </w:rPr>
      </w:pPr>
      <w:r w:rsidRPr="00376B2B">
        <w:rPr>
          <w:b/>
          <w:sz w:val="22"/>
          <w:szCs w:val="22"/>
        </w:rPr>
        <w:t>6</w:t>
      </w:r>
      <w:r w:rsidRPr="00351EB6">
        <w:rPr>
          <w:b/>
          <w:sz w:val="22"/>
          <w:szCs w:val="22"/>
        </w:rPr>
        <w:t>.1</w:t>
      </w:r>
      <w:r w:rsidR="00804A45" w:rsidRPr="00351EB6">
        <w:rPr>
          <w:b/>
          <w:sz w:val="22"/>
          <w:szCs w:val="22"/>
        </w:rPr>
        <w:t xml:space="preserve">. </w:t>
      </w:r>
      <w:r w:rsidR="00A62734" w:rsidRPr="00351EB6">
        <w:rPr>
          <w:sz w:val="22"/>
          <w:szCs w:val="22"/>
        </w:rPr>
        <w:fldChar w:fldCharType="begin"/>
      </w:r>
      <w:r w:rsidR="00A62734" w:rsidRPr="00351EB6">
        <w:rPr>
          <w:sz w:val="22"/>
          <w:szCs w:val="22"/>
        </w:rPr>
        <w:instrText xml:space="preserve"> AUTHOR  Стоимость услуг по охране составляет: 5000 () рублей 00 копеек в месяц, в т.ч. НДС 5% (в соотвествии с п.72 ст.2 ФЗ от 12.07.2024г № 176-ФЗ).  \* MERGEFORMAT </w:instrText>
      </w:r>
      <w:r w:rsidR="00A62734" w:rsidRPr="00351EB6">
        <w:rPr>
          <w:sz w:val="22"/>
          <w:szCs w:val="22"/>
        </w:rPr>
        <w:fldChar w:fldCharType="separate"/>
      </w:r>
      <w:r w:rsidR="00A24453">
        <w:rPr>
          <w:sz w:val="22"/>
          <w:szCs w:val="22"/>
        </w:rPr>
        <w:t xml:space="preserve"> Стоимость услуг</w:t>
      </w:r>
      <w:r w:rsidR="002D1EA6" w:rsidRPr="00351EB6">
        <w:rPr>
          <w:sz w:val="22"/>
          <w:szCs w:val="22"/>
        </w:rPr>
        <w:t xml:space="preserve"> по </w:t>
      </w:r>
      <w:r w:rsidR="00A24453">
        <w:rPr>
          <w:sz w:val="22"/>
          <w:szCs w:val="22"/>
        </w:rPr>
        <w:t>Контракт</w:t>
      </w:r>
      <w:r w:rsidR="00633BA7" w:rsidRPr="00351EB6">
        <w:rPr>
          <w:sz w:val="22"/>
          <w:szCs w:val="22"/>
        </w:rPr>
        <w:t>у</w:t>
      </w:r>
      <w:r w:rsidR="002D1EA6" w:rsidRPr="00351EB6">
        <w:rPr>
          <w:sz w:val="22"/>
          <w:szCs w:val="22"/>
        </w:rPr>
        <w:t xml:space="preserve"> составляет: </w:t>
      </w:r>
      <w:r w:rsidR="00351EB6">
        <w:rPr>
          <w:sz w:val="22"/>
          <w:szCs w:val="22"/>
        </w:rPr>
        <w:t>____</w:t>
      </w:r>
      <w:r w:rsidR="002D1EA6" w:rsidRPr="00351EB6">
        <w:rPr>
          <w:sz w:val="22"/>
          <w:szCs w:val="22"/>
        </w:rPr>
        <w:t xml:space="preserve"> (</w:t>
      </w:r>
      <w:r w:rsidR="00351EB6">
        <w:rPr>
          <w:sz w:val="22"/>
          <w:szCs w:val="22"/>
        </w:rPr>
        <w:t>______</w:t>
      </w:r>
      <w:r w:rsidR="002D1EA6" w:rsidRPr="00351EB6">
        <w:rPr>
          <w:sz w:val="22"/>
          <w:szCs w:val="22"/>
        </w:rPr>
        <w:t>) рублей 00 копеек в месяц</w:t>
      </w:r>
      <w:r w:rsidR="00351EB6">
        <w:rPr>
          <w:sz w:val="22"/>
          <w:szCs w:val="22"/>
        </w:rPr>
        <w:t xml:space="preserve">, в т.ч. НДС/без НДС </w:t>
      </w:r>
      <w:r w:rsidR="00FC10DD" w:rsidRPr="00351EB6">
        <w:rPr>
          <w:sz w:val="22"/>
          <w:szCs w:val="22"/>
        </w:rPr>
        <w:t>.</w:t>
      </w:r>
      <w:r w:rsidR="00A62734" w:rsidRPr="00351EB6">
        <w:rPr>
          <w:sz w:val="22"/>
          <w:szCs w:val="22"/>
        </w:rPr>
        <w:fldChar w:fldCharType="end"/>
      </w:r>
      <w:r w:rsidR="004E34EE" w:rsidRPr="00351EB6">
        <w:rPr>
          <w:sz w:val="22"/>
          <w:szCs w:val="22"/>
        </w:rPr>
        <w:t xml:space="preserve"> </w:t>
      </w:r>
      <w:r w:rsidR="00A24453">
        <w:rPr>
          <w:sz w:val="22"/>
          <w:szCs w:val="22"/>
        </w:rPr>
        <w:t xml:space="preserve">Цена Контракта составляет: ________________. </w:t>
      </w:r>
      <w:r w:rsidR="00A24453" w:rsidRPr="00BC4410">
        <w:rPr>
          <w:color w:val="000000"/>
          <w:spacing w:val="3"/>
          <w:sz w:val="22"/>
          <w:szCs w:val="22"/>
        </w:rPr>
        <w:t xml:space="preserve">Цена </w:t>
      </w:r>
      <w:r w:rsidR="00A24453">
        <w:rPr>
          <w:color w:val="000000"/>
          <w:spacing w:val="3"/>
          <w:sz w:val="22"/>
          <w:szCs w:val="22"/>
        </w:rPr>
        <w:t>Контракт</w:t>
      </w:r>
      <w:r w:rsidR="00A24453" w:rsidRPr="00BC4410">
        <w:rPr>
          <w:color w:val="000000"/>
          <w:spacing w:val="3"/>
          <w:sz w:val="22"/>
          <w:szCs w:val="22"/>
        </w:rPr>
        <w:t xml:space="preserve">а является твердой </w:t>
      </w:r>
      <w:r w:rsidR="00A24453" w:rsidRPr="00BC4410">
        <w:rPr>
          <w:sz w:val="22"/>
          <w:szCs w:val="22"/>
        </w:rPr>
        <w:t>и определяется на весь срок исполнения</w:t>
      </w:r>
      <w:r w:rsidR="00A24453" w:rsidRPr="00BC4410">
        <w:rPr>
          <w:color w:val="000000"/>
          <w:spacing w:val="3"/>
          <w:sz w:val="22"/>
          <w:szCs w:val="22"/>
        </w:rPr>
        <w:t xml:space="preserve"> </w:t>
      </w:r>
      <w:r w:rsidR="00A24453">
        <w:rPr>
          <w:color w:val="000000"/>
          <w:spacing w:val="3"/>
          <w:sz w:val="22"/>
          <w:szCs w:val="22"/>
        </w:rPr>
        <w:t>Контракт</w:t>
      </w:r>
      <w:r w:rsidR="00A24453" w:rsidRPr="00BC4410">
        <w:rPr>
          <w:color w:val="000000"/>
          <w:spacing w:val="3"/>
          <w:sz w:val="22"/>
          <w:szCs w:val="22"/>
        </w:rPr>
        <w:t>а</w:t>
      </w:r>
      <w:r w:rsidR="00A24453">
        <w:rPr>
          <w:sz w:val="22"/>
          <w:szCs w:val="22"/>
        </w:rPr>
        <w:t>.</w:t>
      </w:r>
      <w:r w:rsidR="00715503" w:rsidRPr="00351EB6">
        <w:rPr>
          <w:sz w:val="22"/>
          <w:szCs w:val="22"/>
        </w:rPr>
        <w:fldChar w:fldCharType="begin"/>
      </w:r>
      <w:r w:rsidR="00D80A01" w:rsidRPr="00351EB6">
        <w:rPr>
          <w:sz w:val="22"/>
          <w:szCs w:val="22"/>
        </w:rPr>
        <w:instrText xml:space="preserve"> AUTHOR  Стоимость услуг по охране составляет: 5000 () рублей 00 копеек в месяц, в т.ч. НДС 5% (в соотвествии с п.72 ст.2 ФЗ от 12.07.2024г № 176-ФЗ).  \* MERGEFORMAT </w:instrText>
      </w:r>
      <w:r w:rsidR="00715503" w:rsidRPr="00351EB6">
        <w:rPr>
          <w:sz w:val="22"/>
          <w:szCs w:val="22"/>
        </w:rPr>
        <w:fldChar w:fldCharType="end"/>
      </w:r>
    </w:p>
    <w:p w:rsidR="00841E6E" w:rsidRDefault="00841E6E" w:rsidP="00841E6E">
      <w:pPr>
        <w:jc w:val="both"/>
        <w:rPr>
          <w:sz w:val="22"/>
          <w:szCs w:val="22"/>
        </w:rPr>
      </w:pPr>
      <w:r w:rsidRPr="00351EB6">
        <w:rPr>
          <w:b/>
          <w:sz w:val="22"/>
          <w:szCs w:val="22"/>
        </w:rPr>
        <w:t>6.2.</w:t>
      </w:r>
      <w:r w:rsidR="00351EB6">
        <w:rPr>
          <w:b/>
          <w:sz w:val="22"/>
          <w:szCs w:val="22"/>
        </w:rPr>
        <w:t xml:space="preserve"> </w:t>
      </w:r>
      <w:r w:rsidR="00351EB6" w:rsidRPr="00BC4410">
        <w:rPr>
          <w:color w:val="000000"/>
          <w:sz w:val="22"/>
          <w:szCs w:val="22"/>
        </w:rPr>
        <w:t>Заказчик оплачивает оказанные услуги в течение 7 (семи) рабочих дней с момента подписания Заказчиком Акта оказан</w:t>
      </w:r>
      <w:r w:rsidR="00351EB6">
        <w:rPr>
          <w:color w:val="000000"/>
          <w:sz w:val="22"/>
          <w:szCs w:val="22"/>
        </w:rPr>
        <w:t>ных</w:t>
      </w:r>
      <w:r w:rsidR="00351EB6" w:rsidRPr="00BC4410">
        <w:rPr>
          <w:color w:val="000000"/>
          <w:sz w:val="22"/>
          <w:szCs w:val="22"/>
        </w:rPr>
        <w:t xml:space="preserve"> услуг</w:t>
      </w:r>
      <w:r w:rsidR="00796F40" w:rsidRPr="00376B2B">
        <w:rPr>
          <w:sz w:val="22"/>
          <w:szCs w:val="22"/>
        </w:rPr>
        <w:t>.</w:t>
      </w:r>
    </w:p>
    <w:p w:rsidR="00003D6A" w:rsidRPr="00BC4410" w:rsidRDefault="00003D6A" w:rsidP="00003D6A">
      <w:pPr>
        <w:ind w:left="1" w:hanging="1"/>
        <w:rPr>
          <w:sz w:val="22"/>
          <w:szCs w:val="22"/>
        </w:rPr>
      </w:pPr>
      <w:r w:rsidRPr="00003D6A">
        <w:rPr>
          <w:b/>
          <w:sz w:val="22"/>
          <w:szCs w:val="22"/>
        </w:rPr>
        <w:t>6.3.</w:t>
      </w:r>
      <w:r w:rsidRPr="00BC4410">
        <w:rPr>
          <w:sz w:val="22"/>
          <w:szCs w:val="22"/>
        </w:rPr>
        <w:t xml:space="preserve"> ИКЗ </w:t>
      </w:r>
      <w:r w:rsidRPr="00BC4410">
        <w:rPr>
          <w:color w:val="000000"/>
          <w:sz w:val="22"/>
          <w:szCs w:val="22"/>
          <w:shd w:val="clear" w:color="auto" w:fill="FAFAFA"/>
        </w:rPr>
        <w:t>261246002111624630100100020000000244.</w:t>
      </w:r>
    </w:p>
    <w:p w:rsidR="00003D6A" w:rsidRPr="00376B2B" w:rsidRDefault="00003D6A" w:rsidP="00003D6A">
      <w:pPr>
        <w:ind w:hanging="1"/>
        <w:jc w:val="both"/>
        <w:rPr>
          <w:sz w:val="22"/>
          <w:szCs w:val="22"/>
        </w:rPr>
      </w:pPr>
      <w:r w:rsidRPr="00003D6A">
        <w:rPr>
          <w:b/>
          <w:sz w:val="22"/>
          <w:szCs w:val="22"/>
        </w:rPr>
        <w:t>6.4.</w:t>
      </w:r>
      <w:r w:rsidRPr="00BC4410">
        <w:rPr>
          <w:sz w:val="22"/>
          <w:szCs w:val="22"/>
        </w:rPr>
        <w:t xml:space="preserve"> Источник финансирования: средства бюджетного учреждения (субсидии из федерального бюджета на выполнение государственного задания).</w:t>
      </w:r>
    </w:p>
    <w:p w:rsidR="00A24453" w:rsidRDefault="00003D6A" w:rsidP="00A24453">
      <w:pPr>
        <w:jc w:val="both"/>
        <w:rPr>
          <w:sz w:val="22"/>
          <w:szCs w:val="22"/>
        </w:rPr>
      </w:pPr>
      <w:r>
        <w:rPr>
          <w:b/>
          <w:sz w:val="22"/>
          <w:szCs w:val="22"/>
        </w:rPr>
        <w:t>6.5</w:t>
      </w:r>
      <w:r w:rsidR="00A24453" w:rsidRPr="00A24453">
        <w:rPr>
          <w:b/>
          <w:sz w:val="22"/>
          <w:szCs w:val="22"/>
        </w:rPr>
        <w:t>.</w:t>
      </w:r>
      <w:r w:rsidR="00A24453">
        <w:rPr>
          <w:sz w:val="22"/>
          <w:szCs w:val="22"/>
        </w:rPr>
        <w:t xml:space="preserve"> </w:t>
      </w:r>
      <w:r w:rsidR="00A24453" w:rsidRPr="00BC4410">
        <w:rPr>
          <w:sz w:val="22"/>
          <w:szCs w:val="22"/>
        </w:rPr>
        <w:t xml:space="preserve">За неисполнение или ненадлежащее исполнение своих обязательств по настоящему </w:t>
      </w:r>
      <w:r w:rsidR="00A24453">
        <w:rPr>
          <w:sz w:val="22"/>
          <w:szCs w:val="22"/>
        </w:rPr>
        <w:t>Контракт</w:t>
      </w:r>
      <w:r w:rsidR="00A24453" w:rsidRPr="00BC4410">
        <w:rPr>
          <w:sz w:val="22"/>
          <w:szCs w:val="22"/>
        </w:rPr>
        <w:t xml:space="preserve">у Стороны несут ответственность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4453">
        <w:rPr>
          <w:sz w:val="22"/>
          <w:szCs w:val="22"/>
        </w:rPr>
        <w:t>Контракт</w:t>
      </w:r>
      <w:r w:rsidR="00A24453" w:rsidRPr="00BC4410">
        <w:rPr>
          <w:sz w:val="22"/>
          <w:szCs w:val="2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003D6A" w:rsidRPr="00BC4410" w:rsidRDefault="00003D6A" w:rsidP="00A24453">
      <w:pPr>
        <w:jc w:val="both"/>
        <w:rPr>
          <w:sz w:val="22"/>
          <w:szCs w:val="22"/>
        </w:rPr>
      </w:pPr>
    </w:p>
    <w:p w:rsidR="00841E6E" w:rsidRPr="00376B2B" w:rsidRDefault="00841E6E" w:rsidP="00841E6E">
      <w:pPr>
        <w:jc w:val="center"/>
        <w:rPr>
          <w:b/>
          <w:sz w:val="22"/>
          <w:szCs w:val="22"/>
        </w:rPr>
      </w:pPr>
      <w:r w:rsidRPr="00376B2B">
        <w:rPr>
          <w:b/>
          <w:sz w:val="22"/>
          <w:szCs w:val="22"/>
        </w:rPr>
        <w:t xml:space="preserve">7. СРОК И ПОРЯДОК ДЕЙСТВИЯ </w:t>
      </w:r>
      <w:r w:rsidR="00A24453">
        <w:rPr>
          <w:b/>
          <w:sz w:val="22"/>
          <w:szCs w:val="22"/>
        </w:rPr>
        <w:t>КОНТРАКТ</w:t>
      </w:r>
      <w:r w:rsidRPr="00376B2B">
        <w:rPr>
          <w:b/>
          <w:sz w:val="22"/>
          <w:szCs w:val="22"/>
        </w:rPr>
        <w:t>А</w:t>
      </w:r>
    </w:p>
    <w:p w:rsidR="00841E6E" w:rsidRPr="00376B2B" w:rsidRDefault="00841E6E" w:rsidP="00841E6E">
      <w:pPr>
        <w:pStyle w:val="a3"/>
        <w:ind w:left="0"/>
        <w:jc w:val="both"/>
        <w:rPr>
          <w:b/>
          <w:sz w:val="22"/>
          <w:szCs w:val="22"/>
        </w:rPr>
      </w:pPr>
      <w:r w:rsidRPr="00C744AC">
        <w:rPr>
          <w:b/>
          <w:sz w:val="22"/>
          <w:szCs w:val="22"/>
        </w:rPr>
        <w:t>7.1.</w:t>
      </w:r>
      <w:r w:rsidRPr="00376B2B">
        <w:rPr>
          <w:sz w:val="22"/>
          <w:szCs w:val="22"/>
        </w:rPr>
        <w:t xml:space="preserve"> Настоящий </w:t>
      </w:r>
      <w:r w:rsidR="00A24453">
        <w:rPr>
          <w:sz w:val="22"/>
          <w:szCs w:val="22"/>
        </w:rPr>
        <w:t>Контракт</w:t>
      </w:r>
      <w:r w:rsidRPr="00376B2B">
        <w:rPr>
          <w:sz w:val="22"/>
          <w:szCs w:val="22"/>
        </w:rPr>
        <w:t xml:space="preserve"> вступает в силу с момента его подписания</w:t>
      </w:r>
      <w:r w:rsidR="00A24453">
        <w:rPr>
          <w:sz w:val="22"/>
          <w:szCs w:val="22"/>
        </w:rPr>
        <w:t xml:space="preserve"> и действует до 31.12.2026, но в любом случае до полного исполнения сторонами своих обязательств.</w:t>
      </w:r>
    </w:p>
    <w:p w:rsidR="00A87E1F" w:rsidRDefault="00A87E1F" w:rsidP="008F5E3B">
      <w:pPr>
        <w:jc w:val="both"/>
        <w:rPr>
          <w:sz w:val="22"/>
          <w:szCs w:val="22"/>
        </w:rPr>
      </w:pPr>
    </w:p>
    <w:p w:rsidR="00765470" w:rsidRPr="00376B2B" w:rsidRDefault="00765470" w:rsidP="008F5E3B">
      <w:pPr>
        <w:jc w:val="both"/>
        <w:rPr>
          <w:sz w:val="22"/>
          <w:szCs w:val="22"/>
        </w:rPr>
      </w:pPr>
    </w:p>
    <w:p w:rsidR="00841E6E" w:rsidRPr="00376B2B" w:rsidRDefault="00841E6E" w:rsidP="00841E6E">
      <w:pPr>
        <w:ind w:left="360"/>
        <w:jc w:val="center"/>
        <w:rPr>
          <w:b/>
          <w:sz w:val="22"/>
          <w:szCs w:val="22"/>
        </w:rPr>
      </w:pPr>
      <w:r w:rsidRPr="00376B2B">
        <w:rPr>
          <w:b/>
          <w:sz w:val="22"/>
          <w:szCs w:val="22"/>
        </w:rPr>
        <w:lastRenderedPageBreak/>
        <w:t xml:space="preserve">8.ИЗМЕНЕНИЕ УСЛОВИЙ </w:t>
      </w:r>
      <w:r w:rsidR="00A24453">
        <w:rPr>
          <w:b/>
          <w:sz w:val="22"/>
          <w:szCs w:val="22"/>
        </w:rPr>
        <w:t>КОНТРАКТ</w:t>
      </w:r>
      <w:r w:rsidRPr="00376B2B">
        <w:rPr>
          <w:b/>
          <w:sz w:val="22"/>
          <w:szCs w:val="22"/>
        </w:rPr>
        <w:t>А</w:t>
      </w:r>
    </w:p>
    <w:p w:rsidR="00C744AC" w:rsidRPr="00BC4410" w:rsidRDefault="00841E6E" w:rsidP="00C744AC">
      <w:pPr>
        <w:jc w:val="both"/>
        <w:outlineLvl w:val="0"/>
        <w:rPr>
          <w:sz w:val="22"/>
          <w:szCs w:val="22"/>
        </w:rPr>
      </w:pPr>
      <w:r w:rsidRPr="00376B2B">
        <w:rPr>
          <w:b/>
          <w:sz w:val="22"/>
          <w:szCs w:val="22"/>
        </w:rPr>
        <w:t>8.1.</w:t>
      </w:r>
      <w:r w:rsidRPr="00376B2B">
        <w:rPr>
          <w:sz w:val="22"/>
          <w:szCs w:val="22"/>
        </w:rPr>
        <w:t xml:space="preserve"> </w:t>
      </w:r>
      <w:r w:rsidR="00C744AC" w:rsidRPr="00BC4410">
        <w:rPr>
          <w:sz w:val="22"/>
          <w:szCs w:val="22"/>
        </w:rPr>
        <w:t xml:space="preserve">Внесение изменений в </w:t>
      </w:r>
      <w:r w:rsidR="00C744AC">
        <w:rPr>
          <w:sz w:val="22"/>
          <w:szCs w:val="22"/>
        </w:rPr>
        <w:t>Контракт</w:t>
      </w:r>
      <w:r w:rsidR="00C744AC" w:rsidRPr="00BC4410">
        <w:rPr>
          <w:sz w:val="22"/>
          <w:szCs w:val="22"/>
        </w:rPr>
        <w:t xml:space="preserve"> при его заключении и исполнении не допускается, за исключением их изменения по соглашению Сторон в случаях, установленных </w:t>
      </w:r>
      <w:proofErr w:type="spellStart"/>
      <w:r w:rsidR="00C744AC" w:rsidRPr="00BC4410">
        <w:rPr>
          <w:sz w:val="22"/>
          <w:szCs w:val="22"/>
        </w:rPr>
        <w:t>ст.ст</w:t>
      </w:r>
      <w:proofErr w:type="spellEnd"/>
      <w:r w:rsidR="00C744AC" w:rsidRPr="00BC4410">
        <w:rPr>
          <w:sz w:val="22"/>
          <w:szCs w:val="22"/>
        </w:rPr>
        <w:t>. 34, 95 Федерального закона 05.04.2013 г. №44-ФЗ «О контрактной системе в сфере закупок товаров, работ, услуг для обеспечения государственных и муниципальных нужд».</w:t>
      </w:r>
    </w:p>
    <w:p w:rsidR="00C744AC" w:rsidRDefault="00C744AC" w:rsidP="00C744AC">
      <w:pPr>
        <w:jc w:val="both"/>
        <w:outlineLvl w:val="0"/>
        <w:rPr>
          <w:sz w:val="22"/>
          <w:szCs w:val="22"/>
        </w:rPr>
      </w:pPr>
      <w:r w:rsidRPr="00C744AC">
        <w:rPr>
          <w:b/>
          <w:sz w:val="22"/>
          <w:szCs w:val="22"/>
        </w:rPr>
        <w:t>8.2.</w:t>
      </w:r>
      <w:r w:rsidRPr="00BC4410">
        <w:rPr>
          <w:sz w:val="22"/>
          <w:szCs w:val="22"/>
        </w:rPr>
        <w:t xml:space="preserve"> Расторжение </w:t>
      </w:r>
      <w:r>
        <w:rPr>
          <w:sz w:val="22"/>
          <w:szCs w:val="22"/>
        </w:rPr>
        <w:t>Контракт</w:t>
      </w:r>
      <w:r w:rsidRPr="00BC4410">
        <w:rPr>
          <w:sz w:val="22"/>
          <w:szCs w:val="22"/>
        </w:rPr>
        <w:t xml:space="preserve">а допускается по соглашению сторон, решению суда, в случае одностороннего отказа стороны </w:t>
      </w:r>
      <w:r>
        <w:rPr>
          <w:sz w:val="22"/>
          <w:szCs w:val="22"/>
        </w:rPr>
        <w:t>Контракт</w:t>
      </w:r>
      <w:r w:rsidRPr="00BC4410">
        <w:rPr>
          <w:sz w:val="22"/>
          <w:szCs w:val="22"/>
        </w:rPr>
        <w:t xml:space="preserve">а от исполнения </w:t>
      </w:r>
      <w:r>
        <w:rPr>
          <w:sz w:val="22"/>
          <w:szCs w:val="22"/>
        </w:rPr>
        <w:t>Контракт</w:t>
      </w:r>
      <w:r w:rsidRPr="00BC4410">
        <w:rPr>
          <w:sz w:val="22"/>
          <w:szCs w:val="22"/>
        </w:rPr>
        <w:t>а в соответствии с гражданским законодательством (в соответствии с положениями ч. 8 – 25 ст. 95 Федерального закона № 44-ФЗ «О контрактной системе в сфере закупок товаров, работ, услуг для обеспечения государственных и муниципальных нужд»).</w:t>
      </w:r>
    </w:p>
    <w:p w:rsidR="00765470" w:rsidRPr="00BC4410" w:rsidRDefault="00765470" w:rsidP="00C744AC">
      <w:pPr>
        <w:jc w:val="both"/>
        <w:outlineLvl w:val="0"/>
        <w:rPr>
          <w:sz w:val="22"/>
          <w:szCs w:val="22"/>
        </w:rPr>
      </w:pPr>
    </w:p>
    <w:p w:rsidR="00841E6E" w:rsidRPr="00376B2B" w:rsidRDefault="00841E6E" w:rsidP="00841E6E">
      <w:pPr>
        <w:ind w:left="360"/>
        <w:jc w:val="center"/>
        <w:rPr>
          <w:b/>
          <w:sz w:val="22"/>
          <w:szCs w:val="22"/>
        </w:rPr>
      </w:pPr>
      <w:r w:rsidRPr="00376B2B">
        <w:rPr>
          <w:b/>
          <w:sz w:val="22"/>
          <w:szCs w:val="22"/>
        </w:rPr>
        <w:t>9.КОНФИДЕНЦИАЛЬНОСТЬ</w:t>
      </w:r>
    </w:p>
    <w:p w:rsidR="00841E6E" w:rsidRPr="00376B2B" w:rsidRDefault="00841E6E" w:rsidP="00841E6E">
      <w:pPr>
        <w:pStyle w:val="a3"/>
        <w:ind w:left="0"/>
        <w:jc w:val="both"/>
        <w:rPr>
          <w:sz w:val="22"/>
          <w:szCs w:val="22"/>
        </w:rPr>
      </w:pPr>
      <w:r w:rsidRPr="00C744AC">
        <w:rPr>
          <w:b/>
          <w:sz w:val="22"/>
          <w:szCs w:val="22"/>
        </w:rPr>
        <w:t>9.1.</w:t>
      </w:r>
      <w:r w:rsidRPr="00376B2B">
        <w:rPr>
          <w:sz w:val="22"/>
          <w:szCs w:val="22"/>
        </w:rPr>
        <w:t xml:space="preserve"> Условия настоящего </w:t>
      </w:r>
      <w:r w:rsidR="00A24453">
        <w:rPr>
          <w:sz w:val="22"/>
          <w:szCs w:val="22"/>
        </w:rPr>
        <w:t>Контракт</w:t>
      </w:r>
      <w:r w:rsidRPr="00376B2B">
        <w:rPr>
          <w:sz w:val="22"/>
          <w:szCs w:val="22"/>
        </w:rPr>
        <w:t>а и соглашений (протоколов и т.п.) к нему конфиденциальны не подлежат разглашению.</w:t>
      </w:r>
    </w:p>
    <w:p w:rsidR="00841E6E" w:rsidRPr="00376B2B" w:rsidRDefault="00841E6E" w:rsidP="00841E6E">
      <w:pPr>
        <w:jc w:val="both"/>
        <w:rPr>
          <w:sz w:val="22"/>
          <w:szCs w:val="22"/>
        </w:rPr>
      </w:pPr>
      <w:r w:rsidRPr="00376B2B">
        <w:rPr>
          <w:b/>
          <w:sz w:val="22"/>
          <w:szCs w:val="22"/>
        </w:rPr>
        <w:t>9.2.</w:t>
      </w:r>
      <w:r w:rsidRPr="00376B2B">
        <w:rPr>
          <w:sz w:val="22"/>
          <w:szCs w:val="22"/>
        </w:rPr>
        <w:t xml:space="preserve"> Стороны принимают все необходимые меры для того, чтобы без предварительного согласия другой стороны третьи лица не были информированы о деталях данного </w:t>
      </w:r>
      <w:r w:rsidR="00A24453">
        <w:rPr>
          <w:sz w:val="22"/>
          <w:szCs w:val="22"/>
        </w:rPr>
        <w:t>Контракт</w:t>
      </w:r>
      <w:r w:rsidRPr="00376B2B">
        <w:rPr>
          <w:sz w:val="22"/>
          <w:szCs w:val="22"/>
        </w:rPr>
        <w:t>а и Приложений к нему.</w:t>
      </w:r>
    </w:p>
    <w:p w:rsidR="00841E6E" w:rsidRDefault="00841E6E" w:rsidP="00841E6E">
      <w:pPr>
        <w:jc w:val="both"/>
        <w:rPr>
          <w:color w:val="000000"/>
          <w:sz w:val="22"/>
          <w:szCs w:val="22"/>
          <w:shd w:val="clear" w:color="auto" w:fill="FFFFFF"/>
        </w:rPr>
      </w:pPr>
      <w:r w:rsidRPr="00376B2B">
        <w:rPr>
          <w:b/>
          <w:sz w:val="22"/>
          <w:szCs w:val="22"/>
        </w:rPr>
        <w:t>9.3.</w:t>
      </w:r>
      <w:r w:rsidR="00C744AC">
        <w:rPr>
          <w:color w:val="000000"/>
          <w:sz w:val="22"/>
          <w:szCs w:val="22"/>
          <w:shd w:val="clear" w:color="auto" w:fill="FFFFFF"/>
        </w:rPr>
        <w:t xml:space="preserve"> </w:t>
      </w:r>
      <w:r w:rsidRPr="00376B2B">
        <w:rPr>
          <w:color w:val="000000"/>
          <w:sz w:val="22"/>
          <w:szCs w:val="22"/>
          <w:shd w:val="clear" w:color="auto" w:fill="FFFFFF"/>
        </w:rPr>
        <w:t>Заказчик</w:t>
      </w:r>
      <w:r w:rsidR="00C744AC">
        <w:rPr>
          <w:color w:val="000000"/>
          <w:sz w:val="22"/>
          <w:szCs w:val="22"/>
          <w:shd w:val="clear" w:color="auto" w:fill="FFFFFF"/>
        </w:rPr>
        <w:t xml:space="preserve"> дает свое согласие </w:t>
      </w:r>
      <w:r w:rsidRPr="00376B2B">
        <w:rPr>
          <w:color w:val="000000"/>
          <w:sz w:val="22"/>
          <w:szCs w:val="22"/>
          <w:shd w:val="clear" w:color="auto" w:fill="FFFFFF"/>
        </w:rPr>
        <w:t xml:space="preserve">Исполнителю на обработку персональных данных (ФИО, адрес, номер лицевого счета, номер телефона и т.д.), а именно: сбор, систематизация, обезличивание, накопление, хранение, блокирование, уничтожение, в целях осуществления расчетов по настоящему </w:t>
      </w:r>
      <w:r w:rsidR="00A24453">
        <w:rPr>
          <w:color w:val="000000"/>
          <w:sz w:val="22"/>
          <w:szCs w:val="22"/>
          <w:shd w:val="clear" w:color="auto" w:fill="FFFFFF"/>
        </w:rPr>
        <w:t>Контракт</w:t>
      </w:r>
      <w:r w:rsidRPr="00376B2B">
        <w:rPr>
          <w:color w:val="000000"/>
          <w:sz w:val="22"/>
          <w:szCs w:val="22"/>
          <w:shd w:val="clear" w:color="auto" w:fill="FFFFFF"/>
        </w:rPr>
        <w:t xml:space="preserve">у (начисления и внесения абонентской платы), в том числе с помощью формирования платежного документа. Настоящее согласие действует в течение срока действия настоящего </w:t>
      </w:r>
      <w:r w:rsidR="00A24453">
        <w:rPr>
          <w:color w:val="000000"/>
          <w:sz w:val="22"/>
          <w:szCs w:val="22"/>
          <w:shd w:val="clear" w:color="auto" w:fill="FFFFFF"/>
        </w:rPr>
        <w:t>Контракт</w:t>
      </w:r>
      <w:r w:rsidRPr="00376B2B">
        <w:rPr>
          <w:color w:val="000000"/>
          <w:sz w:val="22"/>
          <w:szCs w:val="22"/>
          <w:shd w:val="clear" w:color="auto" w:fill="FFFFFF"/>
        </w:rPr>
        <w:t>а.</w:t>
      </w:r>
    </w:p>
    <w:p w:rsidR="00765470" w:rsidRPr="00376B2B" w:rsidRDefault="00765470" w:rsidP="00841E6E">
      <w:pPr>
        <w:jc w:val="both"/>
        <w:rPr>
          <w:sz w:val="22"/>
          <w:szCs w:val="22"/>
        </w:rPr>
      </w:pPr>
    </w:p>
    <w:p w:rsidR="00841E6E" w:rsidRPr="00376B2B" w:rsidRDefault="00841E6E" w:rsidP="00841E6E">
      <w:pPr>
        <w:ind w:left="360"/>
        <w:jc w:val="center"/>
        <w:rPr>
          <w:b/>
          <w:sz w:val="22"/>
          <w:szCs w:val="22"/>
        </w:rPr>
      </w:pPr>
      <w:r w:rsidRPr="00376B2B">
        <w:rPr>
          <w:b/>
          <w:sz w:val="22"/>
          <w:szCs w:val="22"/>
        </w:rPr>
        <w:t>10.ПРОЧИЕ УСЛОВИЯ</w:t>
      </w:r>
    </w:p>
    <w:p w:rsidR="00841E6E" w:rsidRPr="00376B2B" w:rsidRDefault="00841E6E" w:rsidP="00841E6E">
      <w:pPr>
        <w:jc w:val="both"/>
        <w:rPr>
          <w:sz w:val="22"/>
          <w:szCs w:val="22"/>
        </w:rPr>
      </w:pPr>
      <w:r w:rsidRPr="00376B2B">
        <w:rPr>
          <w:b/>
          <w:sz w:val="22"/>
          <w:szCs w:val="22"/>
        </w:rPr>
        <w:t>10.1.</w:t>
      </w:r>
      <w:r w:rsidRPr="00376B2B">
        <w:rPr>
          <w:sz w:val="22"/>
          <w:szCs w:val="22"/>
        </w:rPr>
        <w:t xml:space="preserve"> Все предложения, дополнения, уведомления, акты к настоящему </w:t>
      </w:r>
      <w:r w:rsidR="00A24453">
        <w:rPr>
          <w:sz w:val="22"/>
          <w:szCs w:val="22"/>
        </w:rPr>
        <w:t>Контракт</w:t>
      </w:r>
      <w:r w:rsidRPr="00376B2B">
        <w:rPr>
          <w:sz w:val="22"/>
          <w:szCs w:val="22"/>
        </w:rPr>
        <w:t>у при условии</w:t>
      </w:r>
      <w:r w:rsidR="004E34EE" w:rsidRPr="00376B2B">
        <w:rPr>
          <w:sz w:val="22"/>
          <w:szCs w:val="22"/>
        </w:rPr>
        <w:t xml:space="preserve"> </w:t>
      </w:r>
      <w:r w:rsidRPr="00376B2B">
        <w:rPr>
          <w:sz w:val="22"/>
          <w:szCs w:val="22"/>
        </w:rPr>
        <w:t xml:space="preserve">совершения их надлежащим образом уполномоченными представителями сторон, будут считаться неотъемлемой частью настоящего </w:t>
      </w:r>
      <w:r w:rsidR="00A24453">
        <w:rPr>
          <w:sz w:val="22"/>
          <w:szCs w:val="22"/>
        </w:rPr>
        <w:t>Контракт</w:t>
      </w:r>
      <w:r w:rsidRPr="00376B2B">
        <w:rPr>
          <w:sz w:val="22"/>
          <w:szCs w:val="22"/>
        </w:rPr>
        <w:t>а:</w:t>
      </w:r>
    </w:p>
    <w:p w:rsidR="00841E6E" w:rsidRPr="00376B2B" w:rsidRDefault="00841E6E" w:rsidP="00841E6E">
      <w:pPr>
        <w:jc w:val="both"/>
        <w:rPr>
          <w:sz w:val="22"/>
          <w:szCs w:val="22"/>
        </w:rPr>
      </w:pPr>
      <w:r w:rsidRPr="00376B2B">
        <w:rPr>
          <w:b/>
          <w:sz w:val="22"/>
          <w:szCs w:val="22"/>
        </w:rPr>
        <w:t>10.2.</w:t>
      </w:r>
      <w:r w:rsidRPr="00376B2B">
        <w:rPr>
          <w:sz w:val="22"/>
          <w:szCs w:val="22"/>
        </w:rPr>
        <w:t xml:space="preserve"> Обо всех изменениях своих адресов, Банковских реквизитов, номеров телефонов, факса и иных реквизитов стороны обязуются незамедлительно извещать друг друга. Уведомления, направленные по старым адресам и номерам факсов, совершенные до поступления извещений об их изменении, рассматриваются в качестве должных.</w:t>
      </w:r>
    </w:p>
    <w:p w:rsidR="00841E6E" w:rsidRPr="00376B2B" w:rsidRDefault="00841E6E" w:rsidP="00841E6E">
      <w:pPr>
        <w:jc w:val="both"/>
        <w:rPr>
          <w:sz w:val="22"/>
          <w:szCs w:val="22"/>
        </w:rPr>
      </w:pPr>
      <w:r w:rsidRPr="00376B2B">
        <w:rPr>
          <w:b/>
          <w:sz w:val="22"/>
          <w:szCs w:val="22"/>
        </w:rPr>
        <w:t>10.3.</w:t>
      </w:r>
      <w:r w:rsidRPr="00376B2B">
        <w:rPr>
          <w:sz w:val="22"/>
          <w:szCs w:val="22"/>
        </w:rPr>
        <w:t xml:space="preserve"> Все изменения и дополнения к настоящему </w:t>
      </w:r>
      <w:r w:rsidR="00A24453">
        <w:rPr>
          <w:sz w:val="22"/>
          <w:szCs w:val="22"/>
        </w:rPr>
        <w:t>Контракт</w:t>
      </w:r>
      <w:r w:rsidRPr="00376B2B">
        <w:rPr>
          <w:sz w:val="22"/>
          <w:szCs w:val="22"/>
        </w:rPr>
        <w:t xml:space="preserve">у оформляются в письменной форме и считаются действительными, если они подписаны уполномоченными представителями обеих Сторон. </w:t>
      </w:r>
    </w:p>
    <w:p w:rsidR="00841E6E" w:rsidRDefault="00841E6E" w:rsidP="00841E6E">
      <w:pPr>
        <w:jc w:val="both"/>
        <w:rPr>
          <w:sz w:val="22"/>
          <w:szCs w:val="22"/>
        </w:rPr>
      </w:pPr>
      <w:r w:rsidRPr="00376B2B">
        <w:rPr>
          <w:b/>
          <w:sz w:val="22"/>
          <w:szCs w:val="22"/>
        </w:rPr>
        <w:t>10.4.</w:t>
      </w:r>
      <w:r w:rsidRPr="00376B2B">
        <w:rPr>
          <w:sz w:val="22"/>
          <w:szCs w:val="22"/>
        </w:rPr>
        <w:t xml:space="preserve"> Документы, переданные по каналам факсимильной связи, имеют юридическую силу, что не освобождает Стороны от последующего предоставления друг другу оригиналов документов в случаях, предусмотренных действующим законодательством РФ и обычаями делового оборота (</w:t>
      </w:r>
      <w:r w:rsidR="00A24453">
        <w:rPr>
          <w:sz w:val="22"/>
          <w:szCs w:val="22"/>
        </w:rPr>
        <w:t>Контракт</w:t>
      </w:r>
      <w:r w:rsidRPr="00376B2B">
        <w:rPr>
          <w:sz w:val="22"/>
          <w:szCs w:val="22"/>
        </w:rPr>
        <w:t xml:space="preserve">, счет-фактура и т.п.). Извещения, уведомления, сообщения по настоящему </w:t>
      </w:r>
      <w:r w:rsidR="00A24453">
        <w:rPr>
          <w:sz w:val="22"/>
          <w:szCs w:val="22"/>
        </w:rPr>
        <w:t>Контракт</w:t>
      </w:r>
      <w:r w:rsidRPr="00376B2B">
        <w:rPr>
          <w:sz w:val="22"/>
          <w:szCs w:val="22"/>
        </w:rPr>
        <w:t xml:space="preserve">у могут передаваться почтой, </w:t>
      </w:r>
      <w:r w:rsidR="00E94E20" w:rsidRPr="00376B2B">
        <w:rPr>
          <w:sz w:val="22"/>
          <w:szCs w:val="22"/>
        </w:rPr>
        <w:t>электронной почтой</w:t>
      </w:r>
      <w:r w:rsidRPr="00376B2B">
        <w:rPr>
          <w:sz w:val="22"/>
          <w:szCs w:val="22"/>
        </w:rPr>
        <w:t xml:space="preserve">. Риск искажения информации при ее передаче несет Сторона, отправившая извещения, уведомления, сообщения. Стороны не принимают к исполнению документы, при заполнении и подписании которых использовалось факсимильное воспроизведение подписи уполномоченного лица Стороны с помощью средств механического или иного копирования, электронно-цифровой подписи либо с помощью иного аналога собственноручной подписи уполномоченного лица Стороны. </w:t>
      </w:r>
    </w:p>
    <w:p w:rsidR="00C744AC" w:rsidRPr="00376B2B" w:rsidRDefault="00C744AC" w:rsidP="00841E6E">
      <w:pPr>
        <w:jc w:val="both"/>
        <w:rPr>
          <w:sz w:val="22"/>
          <w:szCs w:val="22"/>
        </w:rPr>
      </w:pPr>
    </w:p>
    <w:p w:rsidR="00841E6E" w:rsidRPr="00376B2B" w:rsidRDefault="00841E6E" w:rsidP="00841E6E">
      <w:pPr>
        <w:jc w:val="center"/>
        <w:rPr>
          <w:b/>
          <w:sz w:val="22"/>
          <w:szCs w:val="22"/>
        </w:rPr>
      </w:pPr>
      <w:r w:rsidRPr="00376B2B">
        <w:rPr>
          <w:b/>
          <w:sz w:val="22"/>
          <w:szCs w:val="22"/>
        </w:rPr>
        <w:t>11. УРЕГУЛИРОВАНИЕ СПОРОВ</w:t>
      </w:r>
    </w:p>
    <w:p w:rsidR="00796F40" w:rsidRPr="00376B2B" w:rsidRDefault="00796F40" w:rsidP="00796F40">
      <w:pPr>
        <w:jc w:val="both"/>
        <w:rPr>
          <w:sz w:val="22"/>
          <w:szCs w:val="22"/>
        </w:rPr>
      </w:pPr>
      <w:r w:rsidRPr="00376B2B">
        <w:rPr>
          <w:b/>
          <w:sz w:val="22"/>
          <w:szCs w:val="22"/>
        </w:rPr>
        <w:t>11.1.</w:t>
      </w:r>
      <w:r w:rsidRPr="00376B2B">
        <w:rPr>
          <w:sz w:val="22"/>
          <w:szCs w:val="22"/>
        </w:rPr>
        <w:t xml:space="preserve"> </w:t>
      </w:r>
      <w:r w:rsidRPr="00C744AC">
        <w:rPr>
          <w:sz w:val="22"/>
          <w:szCs w:val="22"/>
        </w:rPr>
        <w:t>Сторона</w:t>
      </w:r>
      <w:r w:rsidRPr="00376B2B">
        <w:rPr>
          <w:sz w:val="22"/>
          <w:szCs w:val="22"/>
        </w:rPr>
        <w:t xml:space="preserve"> за невыполнение или ненадлежащее выполнение обязательств по настоящему </w:t>
      </w:r>
      <w:r w:rsidR="00A24453">
        <w:rPr>
          <w:sz w:val="22"/>
          <w:szCs w:val="22"/>
        </w:rPr>
        <w:t>Контракт</w:t>
      </w:r>
      <w:r w:rsidRPr="00376B2B">
        <w:rPr>
          <w:sz w:val="22"/>
          <w:szCs w:val="22"/>
        </w:rPr>
        <w:t xml:space="preserve">у возмещает другой стороне причинённые убытки в соответствии с действующим Законодательством РФ. </w:t>
      </w:r>
    </w:p>
    <w:p w:rsidR="00796F40" w:rsidRPr="00376B2B" w:rsidRDefault="00796F40" w:rsidP="00796F40">
      <w:pPr>
        <w:jc w:val="both"/>
        <w:rPr>
          <w:sz w:val="22"/>
          <w:szCs w:val="22"/>
        </w:rPr>
      </w:pPr>
      <w:r w:rsidRPr="00376B2B">
        <w:rPr>
          <w:b/>
          <w:sz w:val="22"/>
          <w:szCs w:val="22"/>
        </w:rPr>
        <w:t>11.2.</w:t>
      </w:r>
      <w:r w:rsidR="004E34EE" w:rsidRPr="00376B2B">
        <w:rPr>
          <w:sz w:val="22"/>
          <w:szCs w:val="22"/>
        </w:rPr>
        <w:t xml:space="preserve"> </w:t>
      </w:r>
      <w:r w:rsidRPr="00C744AC">
        <w:rPr>
          <w:sz w:val="22"/>
          <w:szCs w:val="22"/>
        </w:rPr>
        <w:t xml:space="preserve">Стороны </w:t>
      </w:r>
      <w:r w:rsidRPr="00376B2B">
        <w:rPr>
          <w:sz w:val="22"/>
          <w:szCs w:val="22"/>
        </w:rPr>
        <w:t xml:space="preserve">освобождаются от ответственности за неисполнение или ненадлежащее исполнение обязательств, принятых на себя по настоящему </w:t>
      </w:r>
      <w:r w:rsidR="00A24453">
        <w:rPr>
          <w:sz w:val="22"/>
          <w:szCs w:val="22"/>
        </w:rPr>
        <w:t>Контракт</w:t>
      </w:r>
      <w:r w:rsidRPr="00376B2B">
        <w:rPr>
          <w:sz w:val="22"/>
          <w:szCs w:val="22"/>
        </w:rPr>
        <w:t>у, если надлежащее исполнение оказалось невозможным вследствие наступления обстоятельств непреодолимой силы.</w:t>
      </w:r>
    </w:p>
    <w:p w:rsidR="00A8179D" w:rsidRPr="00376B2B" w:rsidRDefault="00796F40" w:rsidP="00A8179D">
      <w:pPr>
        <w:jc w:val="both"/>
        <w:rPr>
          <w:sz w:val="22"/>
          <w:szCs w:val="22"/>
        </w:rPr>
      </w:pPr>
      <w:r w:rsidRPr="00376B2B">
        <w:rPr>
          <w:b/>
          <w:sz w:val="22"/>
          <w:szCs w:val="22"/>
        </w:rPr>
        <w:t>11.3</w:t>
      </w:r>
      <w:r w:rsidR="00804A45" w:rsidRPr="00376B2B">
        <w:rPr>
          <w:b/>
          <w:sz w:val="22"/>
          <w:szCs w:val="22"/>
        </w:rPr>
        <w:t>.</w:t>
      </w:r>
      <w:r w:rsidR="007F67BA" w:rsidRPr="00376B2B">
        <w:rPr>
          <w:sz w:val="22"/>
          <w:szCs w:val="22"/>
        </w:rPr>
        <w:t xml:space="preserve"> </w:t>
      </w:r>
      <w:r w:rsidR="00A8179D" w:rsidRPr="00376B2B">
        <w:rPr>
          <w:sz w:val="22"/>
          <w:szCs w:val="22"/>
        </w:rPr>
        <w:t xml:space="preserve">Споры по настоящему </w:t>
      </w:r>
      <w:r w:rsidR="00A24453">
        <w:rPr>
          <w:sz w:val="22"/>
          <w:szCs w:val="22"/>
        </w:rPr>
        <w:t>Контракт</w:t>
      </w:r>
      <w:r w:rsidR="00A8179D" w:rsidRPr="00376B2B">
        <w:rPr>
          <w:sz w:val="22"/>
          <w:szCs w:val="22"/>
        </w:rPr>
        <w:t>у подлежат рассмотрению в суде, которому в соответствии с действующим законодательством Российской Федерации подсуден данный спор. Стороны</w:t>
      </w:r>
      <w:r w:rsidR="00C744AC">
        <w:rPr>
          <w:sz w:val="22"/>
          <w:szCs w:val="22"/>
        </w:rPr>
        <w:t xml:space="preserve"> договорились</w:t>
      </w:r>
      <w:r w:rsidR="00A8179D" w:rsidRPr="00376B2B">
        <w:rPr>
          <w:sz w:val="22"/>
          <w:szCs w:val="22"/>
        </w:rPr>
        <w:t xml:space="preserve">, что спор разрешается в суде по месту нахождения истца с обязательным соблюдением претензионного порядка. При этом срок ответа на претензию 10 календарных дней, с даты получения претензии. </w:t>
      </w:r>
    </w:p>
    <w:p w:rsidR="00A8179D" w:rsidRPr="00376B2B" w:rsidRDefault="00A8179D" w:rsidP="007F67BA">
      <w:pPr>
        <w:jc w:val="both"/>
        <w:rPr>
          <w:sz w:val="22"/>
          <w:szCs w:val="22"/>
        </w:rPr>
      </w:pPr>
      <w:r w:rsidRPr="00376B2B">
        <w:rPr>
          <w:sz w:val="22"/>
          <w:szCs w:val="22"/>
        </w:rPr>
        <w:t>Также стороны</w:t>
      </w:r>
      <w:r w:rsidR="00C744AC">
        <w:rPr>
          <w:sz w:val="22"/>
          <w:szCs w:val="22"/>
        </w:rPr>
        <w:t xml:space="preserve"> договорились</w:t>
      </w:r>
      <w:r w:rsidRPr="00376B2B">
        <w:rPr>
          <w:sz w:val="22"/>
          <w:szCs w:val="22"/>
        </w:rPr>
        <w:t>, что</w:t>
      </w:r>
      <w:r w:rsidRPr="00376B2B">
        <w:rPr>
          <w:color w:val="333333"/>
          <w:sz w:val="22"/>
          <w:szCs w:val="22"/>
          <w:shd w:val="clear" w:color="auto" w:fill="FFFFFF"/>
        </w:rPr>
        <w:t xml:space="preserve"> в соответствии со ст. 4 </w:t>
      </w:r>
      <w:r w:rsidRPr="00376B2B">
        <w:rPr>
          <w:sz w:val="22"/>
          <w:szCs w:val="22"/>
          <w:shd w:val="clear" w:color="auto" w:fill="FFFFFF"/>
        </w:rPr>
        <w:t>Арбитражного процессуального кодекса Российской Федерации спор о взыскании денежных средств передается на разрешение арбитражного суда по истечении 10 (десяти) календарных дней со дня направления претензии (требования).</w:t>
      </w:r>
    </w:p>
    <w:p w:rsidR="00796F40" w:rsidRPr="00376B2B" w:rsidRDefault="00796F40" w:rsidP="00796F40">
      <w:pPr>
        <w:jc w:val="both"/>
        <w:rPr>
          <w:sz w:val="22"/>
          <w:szCs w:val="22"/>
        </w:rPr>
      </w:pPr>
      <w:r w:rsidRPr="00376B2B">
        <w:rPr>
          <w:b/>
          <w:sz w:val="22"/>
          <w:szCs w:val="22"/>
        </w:rPr>
        <w:t>11.4.</w:t>
      </w:r>
      <w:r w:rsidRPr="00376B2B">
        <w:rPr>
          <w:sz w:val="22"/>
          <w:szCs w:val="22"/>
        </w:rPr>
        <w:t xml:space="preserve"> Во всём, что не предусмотрено настоящим </w:t>
      </w:r>
      <w:r w:rsidR="00A24453">
        <w:rPr>
          <w:sz w:val="22"/>
          <w:szCs w:val="22"/>
        </w:rPr>
        <w:t>Контракт</w:t>
      </w:r>
      <w:r w:rsidRPr="00376B2B">
        <w:rPr>
          <w:sz w:val="22"/>
          <w:szCs w:val="22"/>
        </w:rPr>
        <w:t xml:space="preserve">ом </w:t>
      </w:r>
      <w:r w:rsidRPr="00C744AC">
        <w:rPr>
          <w:sz w:val="22"/>
          <w:szCs w:val="22"/>
        </w:rPr>
        <w:t>Стороны</w:t>
      </w:r>
      <w:r w:rsidRPr="00376B2B">
        <w:rPr>
          <w:sz w:val="22"/>
          <w:szCs w:val="22"/>
        </w:rPr>
        <w:t xml:space="preserve"> руководствуются действующим Законодательством РФ. </w:t>
      </w:r>
    </w:p>
    <w:p w:rsidR="00841E6E" w:rsidRPr="00376B2B" w:rsidRDefault="00841E6E" w:rsidP="00841E6E">
      <w:pPr>
        <w:jc w:val="center"/>
        <w:rPr>
          <w:b/>
          <w:sz w:val="22"/>
          <w:szCs w:val="22"/>
        </w:rPr>
      </w:pPr>
    </w:p>
    <w:p w:rsidR="00765470" w:rsidRDefault="00765470" w:rsidP="00841E6E">
      <w:pPr>
        <w:jc w:val="center"/>
        <w:rPr>
          <w:b/>
          <w:sz w:val="22"/>
          <w:szCs w:val="22"/>
        </w:rPr>
      </w:pPr>
    </w:p>
    <w:p w:rsidR="00841E6E" w:rsidRPr="00376B2B" w:rsidRDefault="00841E6E" w:rsidP="00841E6E">
      <w:pPr>
        <w:jc w:val="center"/>
        <w:rPr>
          <w:b/>
          <w:sz w:val="22"/>
          <w:szCs w:val="22"/>
        </w:rPr>
      </w:pPr>
      <w:r w:rsidRPr="00376B2B">
        <w:rPr>
          <w:b/>
          <w:sz w:val="22"/>
          <w:szCs w:val="22"/>
        </w:rPr>
        <w:lastRenderedPageBreak/>
        <w:t>12. ОБСТОЯТЕЛЬСТВА НЕПРЕОДОЛИМОЙ СИЛЫ</w:t>
      </w:r>
    </w:p>
    <w:p w:rsidR="00841E6E" w:rsidRPr="00C744AC" w:rsidRDefault="00841E6E" w:rsidP="00841E6E">
      <w:pPr>
        <w:jc w:val="both"/>
        <w:rPr>
          <w:sz w:val="22"/>
          <w:szCs w:val="22"/>
        </w:rPr>
      </w:pPr>
      <w:r w:rsidRPr="00376B2B">
        <w:rPr>
          <w:b/>
          <w:sz w:val="22"/>
          <w:szCs w:val="22"/>
        </w:rPr>
        <w:t>12.1</w:t>
      </w:r>
      <w:r w:rsidR="00804A45" w:rsidRPr="00376B2B">
        <w:rPr>
          <w:b/>
          <w:sz w:val="22"/>
          <w:szCs w:val="22"/>
        </w:rPr>
        <w:t>.</w:t>
      </w:r>
      <w:r w:rsidRPr="00376B2B">
        <w:rPr>
          <w:sz w:val="22"/>
          <w:szCs w:val="22"/>
        </w:rPr>
        <w:t xml:space="preserve"> Понятием обстоятельств непреодолимой силы охватываются внешние и чрезвычайные события, </w:t>
      </w:r>
      <w:r w:rsidRPr="00C744AC">
        <w:rPr>
          <w:sz w:val="22"/>
          <w:szCs w:val="22"/>
        </w:rPr>
        <w:t xml:space="preserve">отсутствовавшие во время подписания настоящего </w:t>
      </w:r>
      <w:r w:rsidR="00A24453" w:rsidRPr="00C744AC">
        <w:rPr>
          <w:sz w:val="22"/>
          <w:szCs w:val="22"/>
        </w:rPr>
        <w:t>Контракт</w:t>
      </w:r>
      <w:r w:rsidRPr="00C744AC">
        <w:rPr>
          <w:sz w:val="22"/>
          <w:szCs w:val="22"/>
        </w:rPr>
        <w:t>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катаклизмы, Акты и действия государственных органов,</w:t>
      </w:r>
      <w:r w:rsidR="004E34EE" w:rsidRPr="00C744AC">
        <w:rPr>
          <w:sz w:val="22"/>
          <w:szCs w:val="22"/>
        </w:rPr>
        <w:t xml:space="preserve"> </w:t>
      </w:r>
      <w:r w:rsidRPr="00C744AC">
        <w:rPr>
          <w:sz w:val="22"/>
          <w:szCs w:val="22"/>
        </w:rPr>
        <w:t>аварии коммунальных структур и систем электрообеспечения,</w:t>
      </w:r>
      <w:r w:rsidR="004E34EE" w:rsidRPr="00C744AC">
        <w:rPr>
          <w:sz w:val="22"/>
          <w:szCs w:val="22"/>
        </w:rPr>
        <w:t xml:space="preserve"> </w:t>
      </w:r>
      <w:r w:rsidRPr="00C744AC">
        <w:rPr>
          <w:sz w:val="22"/>
          <w:szCs w:val="22"/>
        </w:rPr>
        <w:t xml:space="preserve">делающие невозможными исполнение обязательств по настоящему </w:t>
      </w:r>
      <w:r w:rsidR="00A24453" w:rsidRPr="00C744AC">
        <w:rPr>
          <w:sz w:val="22"/>
          <w:szCs w:val="22"/>
        </w:rPr>
        <w:t>Контракт</w:t>
      </w:r>
      <w:r w:rsidRPr="00C744AC">
        <w:rPr>
          <w:sz w:val="22"/>
          <w:szCs w:val="22"/>
        </w:rPr>
        <w:t xml:space="preserve">у в соответствии с законным порядком; </w:t>
      </w:r>
    </w:p>
    <w:p w:rsidR="00841E6E" w:rsidRPr="00376B2B" w:rsidRDefault="00841E6E" w:rsidP="00841E6E">
      <w:pPr>
        <w:jc w:val="both"/>
        <w:rPr>
          <w:sz w:val="22"/>
          <w:szCs w:val="22"/>
        </w:rPr>
      </w:pPr>
      <w:r w:rsidRPr="00C744AC">
        <w:rPr>
          <w:b/>
          <w:sz w:val="22"/>
          <w:szCs w:val="22"/>
        </w:rPr>
        <w:t>12.2</w:t>
      </w:r>
      <w:r w:rsidR="00804A45" w:rsidRPr="00C744AC">
        <w:rPr>
          <w:b/>
          <w:sz w:val="22"/>
          <w:szCs w:val="22"/>
        </w:rPr>
        <w:t>.</w:t>
      </w:r>
      <w:r w:rsidR="00C744AC">
        <w:rPr>
          <w:sz w:val="22"/>
          <w:szCs w:val="22"/>
        </w:rPr>
        <w:t xml:space="preserve"> </w:t>
      </w:r>
      <w:r w:rsidRPr="00C744AC">
        <w:rPr>
          <w:sz w:val="22"/>
          <w:szCs w:val="22"/>
        </w:rPr>
        <w:t xml:space="preserve">Сторона по настоящему </w:t>
      </w:r>
      <w:r w:rsidR="00A24453" w:rsidRPr="00C744AC">
        <w:rPr>
          <w:sz w:val="22"/>
          <w:szCs w:val="22"/>
        </w:rPr>
        <w:t>Контракт</w:t>
      </w:r>
      <w:r w:rsidRPr="00C744AC">
        <w:rPr>
          <w:sz w:val="22"/>
          <w:szCs w:val="22"/>
        </w:rPr>
        <w:t xml:space="preserve">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w:t>
      </w:r>
      <w:r w:rsidR="00A24453" w:rsidRPr="00C744AC">
        <w:rPr>
          <w:sz w:val="22"/>
          <w:szCs w:val="22"/>
        </w:rPr>
        <w:t>Контракт</w:t>
      </w:r>
      <w:r w:rsidRPr="00C744AC">
        <w:rPr>
          <w:sz w:val="22"/>
          <w:szCs w:val="22"/>
        </w:rPr>
        <w:t>ных обязательств. Если о вышеупомянутых событиях не будет своевременно сообщено, Сторона, затронутая обстоятельством непреодолимой</w:t>
      </w:r>
      <w:r w:rsidRPr="00376B2B">
        <w:rPr>
          <w:sz w:val="22"/>
          <w:szCs w:val="22"/>
        </w:rPr>
        <w:t xml:space="preserve"> силы, не может на него ссылаться, как на основании освобождения от ответственности. Обстоятельства непреодолимой силы должны быть подтверждены компетентными органами. </w:t>
      </w:r>
    </w:p>
    <w:p w:rsidR="00384A88" w:rsidRPr="00376B2B" w:rsidRDefault="00384A88" w:rsidP="004E34EE">
      <w:pPr>
        <w:rPr>
          <w:b/>
          <w:sz w:val="22"/>
          <w:szCs w:val="22"/>
        </w:rPr>
      </w:pPr>
    </w:p>
    <w:p w:rsidR="00841E6E" w:rsidRPr="00376B2B" w:rsidRDefault="00A7230C" w:rsidP="00841E6E">
      <w:pPr>
        <w:jc w:val="center"/>
        <w:rPr>
          <w:b/>
          <w:sz w:val="22"/>
          <w:szCs w:val="22"/>
        </w:rPr>
      </w:pPr>
      <w:r w:rsidRPr="00376B2B">
        <w:rPr>
          <w:b/>
          <w:sz w:val="22"/>
          <w:szCs w:val="22"/>
        </w:rPr>
        <w:t xml:space="preserve">13. </w:t>
      </w:r>
      <w:r w:rsidR="00841E6E" w:rsidRPr="00376B2B">
        <w:rPr>
          <w:b/>
          <w:sz w:val="22"/>
          <w:szCs w:val="22"/>
        </w:rPr>
        <w:t xml:space="preserve"> АДРЕСА И БАНКОВСКИЕ РЕКВИЗИТЫ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358"/>
      </w:tblGrid>
      <w:tr w:rsidR="00841E6E" w:rsidRPr="00973A6C" w:rsidTr="00C744AC">
        <w:tc>
          <w:tcPr>
            <w:tcW w:w="5104" w:type="dxa"/>
          </w:tcPr>
          <w:p w:rsidR="002D1EA6" w:rsidRDefault="002D1EA6" w:rsidP="002D1EA6">
            <w:pPr>
              <w:rPr>
                <w:b/>
                <w:sz w:val="22"/>
                <w:szCs w:val="22"/>
              </w:rPr>
            </w:pPr>
            <w:r w:rsidRPr="00973A6C">
              <w:rPr>
                <w:b/>
                <w:sz w:val="22"/>
                <w:szCs w:val="22"/>
              </w:rPr>
              <w:t xml:space="preserve">Заказчик: </w:t>
            </w:r>
          </w:p>
          <w:p w:rsidR="00C744AC" w:rsidRPr="00C744AC" w:rsidRDefault="00C744AC" w:rsidP="00C744AC">
            <w:pPr>
              <w:pStyle w:val="a7"/>
              <w:rPr>
                <w:sz w:val="22"/>
                <w:szCs w:val="22"/>
              </w:rPr>
            </w:pPr>
            <w:r w:rsidRPr="00C744AC">
              <w:rPr>
                <w:sz w:val="22"/>
                <w:szCs w:val="22"/>
              </w:rPr>
              <w:t>ФГБУ «Управление «Сибирьмелиоводхоз»</w:t>
            </w:r>
          </w:p>
          <w:p w:rsidR="00C744AC" w:rsidRPr="00C744AC" w:rsidRDefault="00C744AC" w:rsidP="00C744AC">
            <w:pPr>
              <w:pStyle w:val="a7"/>
              <w:jc w:val="both"/>
              <w:rPr>
                <w:rFonts w:eastAsiaTheme="minorHAnsi"/>
                <w:sz w:val="22"/>
                <w:szCs w:val="22"/>
              </w:rPr>
            </w:pPr>
            <w:r w:rsidRPr="00C744AC">
              <w:rPr>
                <w:rFonts w:eastAsiaTheme="minorHAnsi"/>
                <w:sz w:val="22"/>
                <w:szCs w:val="22"/>
              </w:rPr>
              <w:t xml:space="preserve">660041, г. Красноярск, пр. Свободный, </w:t>
            </w:r>
          </w:p>
          <w:p w:rsidR="00C744AC" w:rsidRPr="00C744AC" w:rsidRDefault="00C744AC" w:rsidP="00C744AC">
            <w:pPr>
              <w:pStyle w:val="a7"/>
              <w:jc w:val="both"/>
              <w:rPr>
                <w:rFonts w:eastAsiaTheme="minorHAnsi"/>
                <w:sz w:val="22"/>
                <w:szCs w:val="22"/>
              </w:rPr>
            </w:pPr>
            <w:r w:rsidRPr="00C744AC">
              <w:rPr>
                <w:rFonts w:eastAsiaTheme="minorHAnsi"/>
                <w:sz w:val="22"/>
                <w:szCs w:val="22"/>
              </w:rPr>
              <w:t>д. 68, оф. 407, а/я 12228</w:t>
            </w:r>
          </w:p>
          <w:p w:rsidR="00C744AC" w:rsidRPr="00C744AC" w:rsidRDefault="00C744AC" w:rsidP="00C744AC">
            <w:pPr>
              <w:pStyle w:val="a7"/>
              <w:jc w:val="both"/>
              <w:rPr>
                <w:rFonts w:eastAsiaTheme="minorHAnsi"/>
                <w:color w:val="000000"/>
                <w:sz w:val="22"/>
                <w:szCs w:val="22"/>
              </w:rPr>
            </w:pPr>
            <w:r w:rsidRPr="00C744AC">
              <w:rPr>
                <w:sz w:val="22"/>
                <w:szCs w:val="22"/>
              </w:rPr>
              <w:t xml:space="preserve">ИНН/КПП </w:t>
            </w:r>
            <w:bookmarkStart w:id="1" w:name="OLE_LINK11"/>
            <w:bookmarkStart w:id="2" w:name="OLE_LINK12"/>
            <w:r w:rsidRPr="00C744AC">
              <w:rPr>
                <w:rFonts w:eastAsiaTheme="minorHAnsi"/>
                <w:color w:val="000000"/>
                <w:sz w:val="22"/>
                <w:szCs w:val="22"/>
              </w:rPr>
              <w:t>2460021116</w:t>
            </w:r>
            <w:bookmarkEnd w:id="1"/>
            <w:bookmarkEnd w:id="2"/>
            <w:r w:rsidRPr="00C744AC">
              <w:rPr>
                <w:rFonts w:eastAsiaTheme="minorHAnsi"/>
                <w:color w:val="000000"/>
                <w:sz w:val="22"/>
                <w:szCs w:val="22"/>
              </w:rPr>
              <w:t>/246301001</w:t>
            </w:r>
          </w:p>
          <w:p w:rsidR="00C744AC" w:rsidRPr="00C744AC" w:rsidRDefault="00C744AC" w:rsidP="00C744AC">
            <w:pPr>
              <w:pStyle w:val="a7"/>
              <w:jc w:val="both"/>
              <w:rPr>
                <w:sz w:val="22"/>
                <w:szCs w:val="22"/>
              </w:rPr>
            </w:pPr>
            <w:r w:rsidRPr="00C744AC">
              <w:rPr>
                <w:rFonts w:eastAsiaTheme="minorHAnsi"/>
                <w:color w:val="000000"/>
                <w:sz w:val="22"/>
                <w:szCs w:val="22"/>
              </w:rPr>
              <w:t xml:space="preserve">ОГРН </w:t>
            </w:r>
            <w:r w:rsidRPr="00C744AC">
              <w:rPr>
                <w:rFonts w:eastAsiaTheme="minorHAnsi"/>
                <w:sz w:val="22"/>
                <w:szCs w:val="22"/>
              </w:rPr>
              <w:t xml:space="preserve">1022401790663 </w:t>
            </w:r>
          </w:p>
          <w:p w:rsidR="00C744AC" w:rsidRPr="00C744AC" w:rsidRDefault="00C744AC" w:rsidP="00C744AC">
            <w:pPr>
              <w:contextualSpacing/>
              <w:jc w:val="both"/>
              <w:rPr>
                <w:color w:val="000000"/>
                <w:sz w:val="22"/>
                <w:szCs w:val="22"/>
              </w:rPr>
            </w:pPr>
            <w:r w:rsidRPr="00C744AC">
              <w:rPr>
                <w:color w:val="000000"/>
                <w:sz w:val="22"/>
                <w:szCs w:val="22"/>
              </w:rPr>
              <w:t>л/с 20196Х90420 в Отделе №19 Управления Федерального казначейства по Красноярскому краю</w:t>
            </w:r>
          </w:p>
          <w:p w:rsidR="00C744AC" w:rsidRPr="00C744AC" w:rsidRDefault="00C744AC" w:rsidP="00C744AC">
            <w:pPr>
              <w:contextualSpacing/>
              <w:jc w:val="both"/>
              <w:rPr>
                <w:color w:val="000000"/>
                <w:sz w:val="22"/>
                <w:szCs w:val="22"/>
              </w:rPr>
            </w:pPr>
            <w:r w:rsidRPr="00C744AC">
              <w:rPr>
                <w:color w:val="000000"/>
                <w:sz w:val="22"/>
                <w:szCs w:val="22"/>
              </w:rPr>
              <w:t>-казначейский счет (расчетный счет) 03214643000000015107</w:t>
            </w:r>
          </w:p>
          <w:p w:rsidR="00C744AC" w:rsidRPr="00C744AC" w:rsidRDefault="00C744AC" w:rsidP="00C744AC">
            <w:pPr>
              <w:contextualSpacing/>
              <w:jc w:val="both"/>
              <w:rPr>
                <w:color w:val="000000"/>
                <w:sz w:val="22"/>
                <w:szCs w:val="22"/>
              </w:rPr>
            </w:pPr>
            <w:r w:rsidRPr="00C744AC">
              <w:rPr>
                <w:color w:val="000000"/>
                <w:sz w:val="22"/>
                <w:szCs w:val="22"/>
              </w:rPr>
              <w:t>-</w:t>
            </w:r>
            <w:proofErr w:type="spellStart"/>
            <w:r w:rsidRPr="00C744AC">
              <w:rPr>
                <w:color w:val="000000"/>
                <w:sz w:val="22"/>
                <w:szCs w:val="22"/>
              </w:rPr>
              <w:t>кор</w:t>
            </w:r>
            <w:proofErr w:type="spellEnd"/>
            <w:r w:rsidRPr="00C744AC">
              <w:rPr>
                <w:color w:val="000000"/>
                <w:sz w:val="22"/>
                <w:szCs w:val="22"/>
              </w:rPr>
              <w:t>/счет 40102810445370000043</w:t>
            </w:r>
          </w:p>
          <w:p w:rsidR="00C744AC" w:rsidRPr="00C744AC" w:rsidRDefault="00C744AC" w:rsidP="00C744AC">
            <w:pPr>
              <w:jc w:val="both"/>
              <w:rPr>
                <w:color w:val="000000"/>
                <w:sz w:val="22"/>
                <w:szCs w:val="22"/>
              </w:rPr>
            </w:pPr>
            <w:r w:rsidRPr="00C744AC">
              <w:rPr>
                <w:color w:val="000000"/>
                <w:sz w:val="22"/>
                <w:szCs w:val="22"/>
              </w:rPr>
              <w:t xml:space="preserve">ОКЦ № 1 </w:t>
            </w:r>
            <w:proofErr w:type="spellStart"/>
            <w:r w:rsidRPr="00C744AC">
              <w:rPr>
                <w:color w:val="000000"/>
                <w:sz w:val="22"/>
                <w:szCs w:val="22"/>
              </w:rPr>
              <w:t>СибГУ</w:t>
            </w:r>
            <w:proofErr w:type="spellEnd"/>
            <w:r w:rsidRPr="00C744AC">
              <w:rPr>
                <w:color w:val="000000"/>
                <w:sz w:val="22"/>
                <w:szCs w:val="22"/>
              </w:rPr>
              <w:t xml:space="preserve"> Банка России//УФК по Новосибирской области, г. Новосибирск</w:t>
            </w:r>
          </w:p>
          <w:p w:rsidR="00C744AC" w:rsidRPr="00C744AC" w:rsidRDefault="00C744AC" w:rsidP="00C744AC">
            <w:pPr>
              <w:contextualSpacing/>
              <w:jc w:val="both"/>
              <w:rPr>
                <w:color w:val="000000"/>
                <w:sz w:val="22"/>
                <w:szCs w:val="22"/>
              </w:rPr>
            </w:pPr>
            <w:r w:rsidRPr="00C744AC">
              <w:rPr>
                <w:color w:val="000000"/>
                <w:sz w:val="22"/>
                <w:szCs w:val="22"/>
              </w:rPr>
              <w:t>БИК 015004950</w:t>
            </w:r>
          </w:p>
          <w:p w:rsidR="00C744AC" w:rsidRPr="00C744AC" w:rsidRDefault="00D822B0" w:rsidP="00C744AC">
            <w:pPr>
              <w:pStyle w:val="a7"/>
              <w:rPr>
                <w:rFonts w:eastAsiaTheme="minorHAnsi"/>
                <w:color w:val="000000"/>
                <w:sz w:val="22"/>
                <w:szCs w:val="22"/>
              </w:rPr>
            </w:pPr>
            <w:hyperlink r:id="rId8" w:history="1">
              <w:r w:rsidR="00C744AC" w:rsidRPr="00C744AC">
                <w:rPr>
                  <w:rStyle w:val="af0"/>
                  <w:rFonts w:eastAsiaTheme="minorHAnsi"/>
                  <w:sz w:val="22"/>
                  <w:szCs w:val="22"/>
                  <w:lang w:val="en-US"/>
                </w:rPr>
                <w:t>krasmelio</w:t>
              </w:r>
              <w:r w:rsidR="00C744AC" w:rsidRPr="00C744AC">
                <w:rPr>
                  <w:rStyle w:val="af0"/>
                  <w:rFonts w:eastAsiaTheme="minorHAnsi"/>
                  <w:sz w:val="22"/>
                  <w:szCs w:val="22"/>
                </w:rPr>
                <w:t>@</w:t>
              </w:r>
              <w:r w:rsidR="00C744AC" w:rsidRPr="00C744AC">
                <w:rPr>
                  <w:rStyle w:val="af0"/>
                  <w:rFonts w:eastAsiaTheme="minorHAnsi"/>
                  <w:sz w:val="22"/>
                  <w:szCs w:val="22"/>
                  <w:lang w:val="en-US"/>
                </w:rPr>
                <w:t>mail</w:t>
              </w:r>
              <w:r w:rsidR="00C744AC" w:rsidRPr="00C744AC">
                <w:rPr>
                  <w:rStyle w:val="af0"/>
                  <w:rFonts w:eastAsiaTheme="minorHAnsi"/>
                  <w:sz w:val="22"/>
                  <w:szCs w:val="22"/>
                </w:rPr>
                <w:t>.</w:t>
              </w:r>
              <w:proofErr w:type="spellStart"/>
              <w:r w:rsidR="00C744AC" w:rsidRPr="00C744AC">
                <w:rPr>
                  <w:rStyle w:val="af0"/>
                  <w:rFonts w:eastAsiaTheme="minorHAnsi"/>
                  <w:sz w:val="22"/>
                  <w:szCs w:val="22"/>
                  <w:lang w:val="en-US"/>
                </w:rPr>
                <w:t>ru</w:t>
              </w:r>
              <w:proofErr w:type="spellEnd"/>
            </w:hyperlink>
          </w:p>
          <w:p w:rsidR="00C744AC" w:rsidRPr="00973A6C" w:rsidRDefault="00C744AC" w:rsidP="002D1EA6">
            <w:pPr>
              <w:rPr>
                <w:b/>
                <w:sz w:val="22"/>
                <w:szCs w:val="22"/>
              </w:rPr>
            </w:pPr>
          </w:p>
          <w:p w:rsidR="00841E6E" w:rsidRPr="00973A6C" w:rsidRDefault="00715503" w:rsidP="002D1EA6">
            <w:pPr>
              <w:rPr>
                <w:sz w:val="22"/>
                <w:szCs w:val="22"/>
              </w:rPr>
            </w:pPr>
            <w:r>
              <w:fldChar w:fldCharType="begin"/>
            </w:r>
            <w:r w:rsidR="00D80A01">
              <w:instrText xml:space="preserve"> AUTHOR    \* MERGEFORMAT </w:instrText>
            </w:r>
            <w:r>
              <w:fldChar w:fldCharType="end"/>
            </w:r>
          </w:p>
        </w:tc>
        <w:tc>
          <w:tcPr>
            <w:tcW w:w="4358" w:type="dxa"/>
          </w:tcPr>
          <w:p w:rsidR="00841E6E" w:rsidRPr="00973A6C" w:rsidRDefault="00841E6E" w:rsidP="00841E6E">
            <w:pPr>
              <w:rPr>
                <w:b/>
                <w:sz w:val="22"/>
                <w:szCs w:val="22"/>
              </w:rPr>
            </w:pPr>
            <w:r w:rsidRPr="00973A6C">
              <w:rPr>
                <w:b/>
                <w:sz w:val="22"/>
                <w:szCs w:val="22"/>
              </w:rPr>
              <w:t xml:space="preserve">Исполнитель: </w:t>
            </w:r>
          </w:p>
          <w:p w:rsidR="00841E6E" w:rsidRPr="00973A6C" w:rsidRDefault="00841E6E" w:rsidP="00841E6E">
            <w:pPr>
              <w:rPr>
                <w:sz w:val="22"/>
                <w:szCs w:val="22"/>
              </w:rPr>
            </w:pPr>
          </w:p>
        </w:tc>
      </w:tr>
    </w:tbl>
    <w:p w:rsidR="00841E6E" w:rsidRPr="00973A6C" w:rsidRDefault="00841E6E" w:rsidP="00841E6E">
      <w:pPr>
        <w:ind w:left="360"/>
        <w:jc w:val="both"/>
        <w:rPr>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363"/>
      </w:tblGrid>
      <w:tr w:rsidR="00841E6E" w:rsidRPr="00973A6C" w:rsidTr="00C744AC">
        <w:tc>
          <w:tcPr>
            <w:tcW w:w="5104" w:type="dxa"/>
            <w:tcBorders>
              <w:top w:val="single" w:sz="4" w:space="0" w:color="auto"/>
              <w:left w:val="single" w:sz="4" w:space="0" w:color="auto"/>
              <w:bottom w:val="single" w:sz="4" w:space="0" w:color="auto"/>
              <w:right w:val="single" w:sz="4" w:space="0" w:color="auto"/>
            </w:tcBorders>
          </w:tcPr>
          <w:p w:rsidR="00C744AC" w:rsidRPr="00C744AC" w:rsidRDefault="00C744AC" w:rsidP="00C744AC">
            <w:pPr>
              <w:pStyle w:val="a7"/>
              <w:rPr>
                <w:color w:val="000000"/>
                <w:sz w:val="22"/>
                <w:szCs w:val="22"/>
              </w:rPr>
            </w:pPr>
            <w:r w:rsidRPr="00C744AC">
              <w:rPr>
                <w:color w:val="000000"/>
                <w:sz w:val="22"/>
                <w:szCs w:val="22"/>
              </w:rPr>
              <w:t>Врио директора</w:t>
            </w:r>
          </w:p>
          <w:p w:rsidR="00C744AC" w:rsidRPr="00C744AC" w:rsidRDefault="00C744AC" w:rsidP="00C744AC">
            <w:pPr>
              <w:pStyle w:val="a7"/>
              <w:rPr>
                <w:color w:val="000000"/>
                <w:sz w:val="22"/>
                <w:szCs w:val="22"/>
              </w:rPr>
            </w:pPr>
          </w:p>
          <w:p w:rsidR="00C744AC" w:rsidRPr="00C744AC" w:rsidRDefault="00C744AC" w:rsidP="00C744AC">
            <w:pPr>
              <w:pStyle w:val="a7"/>
              <w:rPr>
                <w:color w:val="000000"/>
                <w:sz w:val="22"/>
                <w:szCs w:val="22"/>
              </w:rPr>
            </w:pPr>
          </w:p>
          <w:p w:rsidR="00C744AC" w:rsidRPr="00C744AC" w:rsidRDefault="00C744AC" w:rsidP="00C744AC">
            <w:pPr>
              <w:pStyle w:val="ConsNonformat"/>
              <w:widowControl/>
              <w:tabs>
                <w:tab w:val="left" w:pos="0"/>
              </w:tabs>
              <w:jc w:val="both"/>
              <w:rPr>
                <w:rFonts w:ascii="Times New Roman" w:hAnsi="Times New Roman"/>
                <w:color w:val="000000"/>
                <w:sz w:val="22"/>
                <w:szCs w:val="22"/>
              </w:rPr>
            </w:pPr>
            <w:r w:rsidRPr="00C744AC">
              <w:rPr>
                <w:rFonts w:ascii="Times New Roman" w:hAnsi="Times New Roman"/>
                <w:color w:val="000000"/>
                <w:sz w:val="22"/>
                <w:szCs w:val="22"/>
              </w:rPr>
              <w:t>________________ Е.В. Лозневая</w:t>
            </w:r>
          </w:p>
          <w:p w:rsidR="00841E6E" w:rsidRPr="002D1EA6" w:rsidRDefault="00841E6E" w:rsidP="002D1EA6">
            <w:pPr>
              <w:rPr>
                <w:b/>
                <w:sz w:val="22"/>
                <w:szCs w:val="22"/>
              </w:rPr>
            </w:pPr>
          </w:p>
        </w:tc>
        <w:tc>
          <w:tcPr>
            <w:tcW w:w="4363" w:type="dxa"/>
            <w:tcBorders>
              <w:top w:val="single" w:sz="4" w:space="0" w:color="auto"/>
              <w:left w:val="single" w:sz="4" w:space="0" w:color="auto"/>
              <w:bottom w:val="single" w:sz="4" w:space="0" w:color="auto"/>
              <w:right w:val="single" w:sz="4" w:space="0" w:color="auto"/>
            </w:tcBorders>
          </w:tcPr>
          <w:p w:rsidR="00C744AC" w:rsidRDefault="00C744AC" w:rsidP="00841E6E">
            <w:pPr>
              <w:rPr>
                <w:b/>
                <w:sz w:val="22"/>
                <w:szCs w:val="22"/>
              </w:rPr>
            </w:pPr>
          </w:p>
          <w:p w:rsidR="00C744AC" w:rsidRDefault="00C744AC" w:rsidP="00841E6E">
            <w:pPr>
              <w:rPr>
                <w:b/>
                <w:sz w:val="22"/>
                <w:szCs w:val="22"/>
              </w:rPr>
            </w:pPr>
          </w:p>
          <w:p w:rsidR="00C744AC" w:rsidRDefault="00C744AC" w:rsidP="00841E6E">
            <w:pPr>
              <w:rPr>
                <w:b/>
                <w:sz w:val="22"/>
                <w:szCs w:val="22"/>
              </w:rPr>
            </w:pPr>
          </w:p>
          <w:p w:rsidR="00841E6E" w:rsidRPr="002D1EA6" w:rsidRDefault="00841E6E" w:rsidP="00841E6E">
            <w:pPr>
              <w:rPr>
                <w:b/>
                <w:sz w:val="22"/>
                <w:szCs w:val="22"/>
              </w:rPr>
            </w:pPr>
            <w:r w:rsidRPr="002D1EA6">
              <w:rPr>
                <w:b/>
                <w:sz w:val="22"/>
                <w:szCs w:val="22"/>
              </w:rPr>
              <w:t>_____________/</w:t>
            </w:r>
            <w:r w:rsidR="00C744AC">
              <w:rPr>
                <w:b/>
                <w:sz w:val="22"/>
                <w:szCs w:val="22"/>
              </w:rPr>
              <w:t>________________</w:t>
            </w:r>
            <w:r w:rsidR="00D822B0">
              <w:fldChar w:fldCharType="begin"/>
            </w:r>
            <w:r w:rsidR="00D822B0">
              <w:instrText xml:space="preserve"> AUTHOR  ${dirstraj}  \* MERGEFORMAT </w:instrText>
            </w:r>
            <w:r w:rsidR="00D822B0">
              <w:fldChar w:fldCharType="separate"/>
            </w:r>
            <w:r w:rsidR="00D822B0">
              <w:fldChar w:fldCharType="end"/>
            </w:r>
            <w:r w:rsidRPr="002D1EA6">
              <w:rPr>
                <w:b/>
                <w:sz w:val="22"/>
                <w:szCs w:val="22"/>
              </w:rPr>
              <w:t xml:space="preserve">/ </w:t>
            </w:r>
          </w:p>
          <w:p w:rsidR="00841E6E" w:rsidRPr="002D1EA6" w:rsidRDefault="00841E6E" w:rsidP="00841E6E">
            <w:pPr>
              <w:rPr>
                <w:sz w:val="22"/>
                <w:szCs w:val="22"/>
              </w:rPr>
            </w:pPr>
          </w:p>
        </w:tc>
      </w:tr>
    </w:tbl>
    <w:p w:rsidR="00841E6E" w:rsidRPr="00973A6C" w:rsidRDefault="00841E6E" w:rsidP="00544B68">
      <w:pPr>
        <w:pStyle w:val="Style12"/>
        <w:widowControl/>
        <w:jc w:val="right"/>
        <w:rPr>
          <w:b/>
          <w:bCs/>
          <w:sz w:val="22"/>
          <w:szCs w:val="22"/>
        </w:rPr>
      </w:pPr>
    </w:p>
    <w:p w:rsidR="008F5E3B" w:rsidRPr="00973A6C" w:rsidRDefault="008F5E3B" w:rsidP="00A76E30">
      <w:pPr>
        <w:rPr>
          <w:bCs/>
          <w:sz w:val="22"/>
          <w:szCs w:val="22"/>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530"/>
      </w:tblGrid>
      <w:tr w:rsidR="003830DC" w:rsidTr="00384A88">
        <w:tc>
          <w:tcPr>
            <w:tcW w:w="3826" w:type="dxa"/>
          </w:tcPr>
          <w:p w:rsidR="003830DC" w:rsidRDefault="003830DC" w:rsidP="00A24453">
            <w:pPr>
              <w:pStyle w:val="Style12"/>
              <w:widowControl/>
              <w:jc w:val="right"/>
              <w:rPr>
                <w:bCs/>
                <w:sz w:val="22"/>
                <w:szCs w:val="22"/>
              </w:rPr>
            </w:pPr>
          </w:p>
        </w:tc>
        <w:tc>
          <w:tcPr>
            <w:tcW w:w="5530" w:type="dxa"/>
          </w:tcPr>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765470" w:rsidRDefault="00765470" w:rsidP="004E34EE">
            <w:pPr>
              <w:pStyle w:val="Style12"/>
              <w:widowControl/>
              <w:jc w:val="right"/>
              <w:rPr>
                <w:bCs/>
                <w:sz w:val="22"/>
                <w:szCs w:val="22"/>
              </w:rPr>
            </w:pPr>
          </w:p>
          <w:p w:rsidR="003830DC" w:rsidRPr="00973A6C" w:rsidRDefault="00765470" w:rsidP="00765470">
            <w:pPr>
              <w:pStyle w:val="Style12"/>
              <w:widowControl/>
              <w:jc w:val="right"/>
              <w:rPr>
                <w:sz w:val="22"/>
                <w:szCs w:val="22"/>
              </w:rPr>
            </w:pPr>
            <w:r>
              <w:rPr>
                <w:bCs/>
                <w:sz w:val="22"/>
                <w:szCs w:val="22"/>
              </w:rPr>
              <w:t xml:space="preserve">   </w:t>
            </w:r>
            <w:r w:rsidR="003830DC" w:rsidRPr="00973A6C">
              <w:rPr>
                <w:bCs/>
                <w:sz w:val="22"/>
                <w:szCs w:val="22"/>
              </w:rPr>
              <w:t xml:space="preserve">Приложение </w:t>
            </w:r>
            <w:r w:rsidR="002D1EA6">
              <w:rPr>
                <w:bCs/>
                <w:sz w:val="22"/>
                <w:szCs w:val="22"/>
              </w:rPr>
              <w:t xml:space="preserve">№ </w:t>
            </w:r>
            <w:r w:rsidR="003830DC">
              <w:rPr>
                <w:bCs/>
                <w:sz w:val="22"/>
                <w:szCs w:val="22"/>
              </w:rPr>
              <w:t>1</w:t>
            </w:r>
          </w:p>
          <w:p w:rsidR="003830DC" w:rsidRPr="00973A6C" w:rsidRDefault="003830DC" w:rsidP="00765470">
            <w:pPr>
              <w:jc w:val="right"/>
              <w:rPr>
                <w:bCs/>
                <w:sz w:val="22"/>
                <w:szCs w:val="22"/>
              </w:rPr>
            </w:pPr>
            <w:r w:rsidRPr="00973A6C">
              <w:rPr>
                <w:rStyle w:val="FontStyle37"/>
                <w:sz w:val="22"/>
                <w:szCs w:val="22"/>
              </w:rPr>
              <w:t xml:space="preserve">к </w:t>
            </w:r>
            <w:r w:rsidR="00A24453">
              <w:rPr>
                <w:rStyle w:val="FontStyle37"/>
                <w:sz w:val="22"/>
                <w:szCs w:val="22"/>
              </w:rPr>
              <w:t>Контракт</w:t>
            </w:r>
            <w:r w:rsidRPr="00973A6C">
              <w:rPr>
                <w:rStyle w:val="FontStyle37"/>
                <w:sz w:val="22"/>
                <w:szCs w:val="22"/>
              </w:rPr>
              <w:t>у №</w:t>
            </w:r>
            <w:r w:rsidR="001D2D64">
              <w:rPr>
                <w:rStyle w:val="FontStyle37"/>
                <w:sz w:val="22"/>
                <w:szCs w:val="22"/>
              </w:rPr>
              <w:t xml:space="preserve"> </w:t>
            </w:r>
            <w:r w:rsidR="00967BC3">
              <w:rPr>
                <w:rStyle w:val="FontStyle37"/>
                <w:sz w:val="22"/>
                <w:szCs w:val="22"/>
              </w:rPr>
              <w:t>_____</w:t>
            </w:r>
          </w:p>
          <w:p w:rsidR="003830DC" w:rsidRPr="00776FB9" w:rsidRDefault="00715503" w:rsidP="00A24453">
            <w:pPr>
              <w:jc w:val="right"/>
              <w:rPr>
                <w:bCs/>
                <w:sz w:val="22"/>
                <w:szCs w:val="22"/>
              </w:rPr>
            </w:pPr>
            <w:r w:rsidRPr="00776FB9">
              <w:rPr>
                <w:bCs/>
                <w:sz w:val="22"/>
                <w:szCs w:val="22"/>
              </w:rPr>
              <w:fldChar w:fldCharType="begin"/>
            </w:r>
            <w:r w:rsidR="003830DC" w:rsidRPr="00776FB9">
              <w:rPr>
                <w:bCs/>
                <w:sz w:val="22"/>
                <w:szCs w:val="22"/>
              </w:rPr>
              <w:instrText xml:space="preserve"> AUTOTEXTLIST    \* MERGEFORMAT </w:instrText>
            </w:r>
            <w:r w:rsidRPr="00776FB9">
              <w:rPr>
                <w:bCs/>
                <w:sz w:val="22"/>
                <w:szCs w:val="22"/>
              </w:rPr>
              <w:fldChar w:fldCharType="separate"/>
            </w:r>
            <w:r w:rsidR="003830DC" w:rsidRPr="00776FB9">
              <w:rPr>
                <w:bCs/>
                <w:sz w:val="22"/>
                <w:szCs w:val="22"/>
              </w:rPr>
              <w:t xml:space="preserve"> </w:t>
            </w:r>
            <w:r w:rsidRPr="00776FB9">
              <w:rPr>
                <w:bCs/>
                <w:sz w:val="22"/>
                <w:szCs w:val="22"/>
              </w:rPr>
              <w:fldChar w:fldCharType="end"/>
            </w:r>
          </w:p>
          <w:p w:rsidR="003830DC" w:rsidRDefault="003830DC" w:rsidP="00A24453">
            <w:pPr>
              <w:pStyle w:val="Style12"/>
              <w:widowControl/>
              <w:jc w:val="right"/>
              <w:rPr>
                <w:bCs/>
                <w:sz w:val="22"/>
                <w:szCs w:val="22"/>
              </w:rPr>
            </w:pPr>
            <w:r w:rsidRPr="00973A6C">
              <w:rPr>
                <w:rStyle w:val="FontStyle37"/>
                <w:sz w:val="22"/>
                <w:szCs w:val="22"/>
              </w:rPr>
              <w:t>от</w:t>
            </w:r>
            <w:r w:rsidR="004E34EE">
              <w:rPr>
                <w:rStyle w:val="FontStyle37"/>
                <w:sz w:val="22"/>
                <w:szCs w:val="22"/>
              </w:rPr>
              <w:t xml:space="preserve"> </w:t>
            </w:r>
            <w:r w:rsidR="00D822B0">
              <w:fldChar w:fldCharType="begin"/>
            </w:r>
            <w:r w:rsidR="00D822B0">
              <w:instrText xml:space="preserve"> AUTHOR  «01» июня  2026 г.  \* MERGEFORMAT </w:instrText>
            </w:r>
            <w:r w:rsidR="00D822B0">
              <w:fldChar w:fldCharType="separate"/>
            </w:r>
            <w:r w:rsidRPr="00973A6C">
              <w:rPr>
                <w:rStyle w:val="FontStyle37"/>
                <w:noProof/>
                <w:sz w:val="22"/>
                <w:szCs w:val="22"/>
              </w:rPr>
              <w:t>«</w:t>
            </w:r>
            <w:r w:rsidR="00376B2B">
              <w:rPr>
                <w:rStyle w:val="FontStyle37"/>
                <w:noProof/>
                <w:sz w:val="22"/>
                <w:szCs w:val="22"/>
              </w:rPr>
              <w:t>___</w:t>
            </w:r>
            <w:r w:rsidRPr="00973A6C">
              <w:rPr>
                <w:rStyle w:val="FontStyle37"/>
                <w:noProof/>
                <w:sz w:val="22"/>
                <w:szCs w:val="22"/>
              </w:rPr>
              <w:t xml:space="preserve">» </w:t>
            </w:r>
            <w:r w:rsidR="00376B2B">
              <w:rPr>
                <w:rStyle w:val="FontStyle37"/>
                <w:noProof/>
                <w:sz w:val="22"/>
                <w:szCs w:val="22"/>
              </w:rPr>
              <w:t>__________</w:t>
            </w:r>
            <w:r w:rsidRPr="00973A6C">
              <w:rPr>
                <w:rStyle w:val="FontStyle37"/>
                <w:noProof/>
                <w:sz w:val="22"/>
                <w:szCs w:val="22"/>
              </w:rPr>
              <w:t xml:space="preserve"> 2026 г.</w:t>
            </w:r>
            <w:r w:rsidR="00D822B0">
              <w:rPr>
                <w:rStyle w:val="FontStyle37"/>
                <w:noProof/>
                <w:sz w:val="22"/>
                <w:szCs w:val="22"/>
              </w:rPr>
              <w:fldChar w:fldCharType="end"/>
            </w:r>
          </w:p>
        </w:tc>
      </w:tr>
    </w:tbl>
    <w:p w:rsidR="003830DC" w:rsidRPr="00973A6C" w:rsidRDefault="003830DC" w:rsidP="003830DC">
      <w:pPr>
        <w:rPr>
          <w:sz w:val="22"/>
          <w:szCs w:val="22"/>
        </w:rPr>
      </w:pPr>
    </w:p>
    <w:p w:rsidR="003830DC" w:rsidRPr="00E44829" w:rsidRDefault="003830DC" w:rsidP="003830DC">
      <w:pPr>
        <w:pStyle w:val="a8"/>
        <w:numPr>
          <w:ilvl w:val="0"/>
          <w:numId w:val="17"/>
        </w:numPr>
        <w:autoSpaceDN w:val="0"/>
        <w:jc w:val="both"/>
        <w:rPr>
          <w:sz w:val="23"/>
          <w:szCs w:val="23"/>
        </w:rPr>
      </w:pPr>
      <w:r w:rsidRPr="00E44829">
        <w:rPr>
          <w:sz w:val="23"/>
          <w:szCs w:val="23"/>
        </w:rPr>
        <w:t>Наименование объекта, его местонахождение:</w:t>
      </w:r>
      <w:r w:rsidR="00967BC3">
        <w:rPr>
          <w:sz w:val="23"/>
          <w:szCs w:val="23"/>
        </w:rPr>
        <w:t xml:space="preserve"> здание насосной станции</w:t>
      </w:r>
      <w:r w:rsidR="00376B2B">
        <w:rPr>
          <w:noProof/>
          <w:sz w:val="23"/>
          <w:szCs w:val="23"/>
        </w:rPr>
        <w:t>,</w:t>
      </w:r>
      <w:r w:rsidRPr="00E44829">
        <w:rPr>
          <w:sz w:val="23"/>
          <w:szCs w:val="23"/>
        </w:rPr>
        <w:t xml:space="preserve"> расположенное по адресу: </w:t>
      </w:r>
      <w:r w:rsidR="00D822B0">
        <w:fldChar w:fldCharType="begin"/>
      </w:r>
      <w:r w:rsidR="00D822B0">
        <w:instrText xml:space="preserve"> AUTHOR  Республика Хакасия  \* MERGEFORMAT </w:instrText>
      </w:r>
      <w:r w:rsidR="00D822B0">
        <w:fldChar w:fldCharType="separate"/>
      </w:r>
      <w:r w:rsidRPr="00967BC3">
        <w:rPr>
          <w:noProof/>
          <w:sz w:val="23"/>
          <w:szCs w:val="23"/>
        </w:rPr>
        <w:t>Республика Хакасия</w:t>
      </w:r>
      <w:r w:rsidR="00D822B0">
        <w:rPr>
          <w:noProof/>
          <w:sz w:val="23"/>
          <w:szCs w:val="23"/>
        </w:rPr>
        <w:fldChar w:fldCharType="end"/>
      </w:r>
      <w:r w:rsidRPr="00967BC3">
        <w:rPr>
          <w:sz w:val="23"/>
          <w:szCs w:val="23"/>
        </w:rPr>
        <w:t xml:space="preserve">, </w:t>
      </w:r>
      <w:proofErr w:type="spellStart"/>
      <w:r w:rsidR="00967BC3">
        <w:rPr>
          <w:sz w:val="23"/>
          <w:szCs w:val="23"/>
        </w:rPr>
        <w:t>Аскизский</w:t>
      </w:r>
      <w:proofErr w:type="spellEnd"/>
      <w:r w:rsidR="00967BC3">
        <w:rPr>
          <w:sz w:val="23"/>
          <w:szCs w:val="23"/>
        </w:rPr>
        <w:t xml:space="preserve"> район, с. </w:t>
      </w:r>
      <w:proofErr w:type="spellStart"/>
      <w:r w:rsidR="00967BC3">
        <w:rPr>
          <w:sz w:val="23"/>
          <w:szCs w:val="23"/>
        </w:rPr>
        <w:t>Полтаково</w:t>
      </w:r>
      <w:proofErr w:type="spellEnd"/>
      <w:r w:rsidR="00D822B0">
        <w:fldChar w:fldCharType="begin"/>
      </w:r>
      <w:r w:rsidR="00D822B0">
        <w:instrText xml:space="preserve"> AUTHOR  город Абакан, , дом   \* MERGEFORMAT </w:instrText>
      </w:r>
      <w:r w:rsidR="00D822B0">
        <w:fldChar w:fldCharType="separate"/>
      </w:r>
      <w:r w:rsidR="00D822B0">
        <w:fldChar w:fldCharType="end"/>
      </w:r>
    </w:p>
    <w:p w:rsidR="003830DC" w:rsidRDefault="00376B2B" w:rsidP="003830DC">
      <w:pPr>
        <w:pStyle w:val="a8"/>
        <w:numPr>
          <w:ilvl w:val="0"/>
          <w:numId w:val="17"/>
        </w:numPr>
        <w:autoSpaceDN w:val="0"/>
        <w:jc w:val="both"/>
        <w:rPr>
          <w:sz w:val="23"/>
          <w:szCs w:val="23"/>
        </w:rPr>
      </w:pPr>
      <w:r w:rsidRPr="00784A7D">
        <w:rPr>
          <w:sz w:val="22"/>
          <w:szCs w:val="22"/>
        </w:rPr>
        <w:t xml:space="preserve">Режим </w:t>
      </w:r>
      <w:r>
        <w:rPr>
          <w:sz w:val="22"/>
          <w:szCs w:val="22"/>
        </w:rPr>
        <w:t xml:space="preserve">мониторинга за состоянием </w:t>
      </w:r>
      <w:r w:rsidRPr="00784A7D">
        <w:rPr>
          <w:sz w:val="22"/>
          <w:szCs w:val="22"/>
        </w:rPr>
        <w:t>охран</w:t>
      </w:r>
      <w:r>
        <w:rPr>
          <w:sz w:val="22"/>
          <w:szCs w:val="22"/>
        </w:rPr>
        <w:t>ной сигнализации</w:t>
      </w:r>
      <w:r w:rsidRPr="00784A7D">
        <w:rPr>
          <w:sz w:val="22"/>
          <w:szCs w:val="22"/>
        </w:rPr>
        <w:t xml:space="preserve"> объекта</w:t>
      </w:r>
      <w:r w:rsidR="003830DC" w:rsidRPr="00E44829">
        <w:rPr>
          <w:sz w:val="23"/>
          <w:szCs w:val="23"/>
        </w:rPr>
        <w:t xml:space="preserve">: </w:t>
      </w:r>
    </w:p>
    <w:p w:rsidR="00967BC3" w:rsidRPr="00E44829" w:rsidRDefault="00967BC3" w:rsidP="00661F2F">
      <w:pPr>
        <w:pStyle w:val="a8"/>
        <w:autoSpaceDN w:val="0"/>
        <w:ind w:left="774"/>
        <w:jc w:val="both"/>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1649"/>
        <w:gridCol w:w="1175"/>
        <w:gridCol w:w="1076"/>
        <w:gridCol w:w="1079"/>
        <w:gridCol w:w="1217"/>
        <w:gridCol w:w="1112"/>
        <w:gridCol w:w="1661"/>
      </w:tblGrid>
      <w:tr w:rsidR="003830DC" w:rsidRPr="00E44829" w:rsidTr="00376B2B">
        <w:trPr>
          <w:trHeight w:val="348"/>
        </w:trPr>
        <w:tc>
          <w:tcPr>
            <w:tcW w:w="475"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right="-108" w:firstLine="20"/>
              <w:jc w:val="both"/>
              <w:rPr>
                <w:sz w:val="23"/>
                <w:szCs w:val="23"/>
              </w:rPr>
            </w:pPr>
          </w:p>
        </w:tc>
        <w:tc>
          <w:tcPr>
            <w:tcW w:w="832"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понедельник</w:t>
            </w:r>
          </w:p>
        </w:tc>
        <w:tc>
          <w:tcPr>
            <w:tcW w:w="593"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вторник</w:t>
            </w:r>
          </w:p>
        </w:tc>
        <w:tc>
          <w:tcPr>
            <w:tcW w:w="543"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среда</w:t>
            </w:r>
          </w:p>
        </w:tc>
        <w:tc>
          <w:tcPr>
            <w:tcW w:w="544"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четверг</w:t>
            </w:r>
          </w:p>
        </w:tc>
        <w:tc>
          <w:tcPr>
            <w:tcW w:w="614"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пятница</w:t>
            </w:r>
          </w:p>
        </w:tc>
        <w:tc>
          <w:tcPr>
            <w:tcW w:w="561"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суббота</w:t>
            </w:r>
          </w:p>
        </w:tc>
        <w:tc>
          <w:tcPr>
            <w:tcW w:w="838" w:type="pct"/>
            <w:tcBorders>
              <w:top w:val="single" w:sz="4" w:space="0" w:color="auto"/>
              <w:left w:val="single" w:sz="4" w:space="0" w:color="auto"/>
              <w:bottom w:val="single" w:sz="4" w:space="0" w:color="auto"/>
              <w:right w:val="single" w:sz="4" w:space="0" w:color="auto"/>
            </w:tcBorders>
            <w:vAlign w:val="center"/>
          </w:tcPr>
          <w:p w:rsidR="003830DC" w:rsidRPr="00E44829" w:rsidRDefault="003830DC" w:rsidP="00A24453">
            <w:pPr>
              <w:widowControl w:val="0"/>
              <w:autoSpaceDE w:val="0"/>
              <w:autoSpaceDN w:val="0"/>
              <w:adjustRightInd w:val="0"/>
              <w:spacing w:line="300" w:lineRule="auto"/>
              <w:ind w:firstLine="20"/>
              <w:jc w:val="center"/>
              <w:rPr>
                <w:sz w:val="23"/>
                <w:szCs w:val="23"/>
              </w:rPr>
            </w:pPr>
            <w:r w:rsidRPr="00E44829">
              <w:rPr>
                <w:sz w:val="23"/>
                <w:szCs w:val="23"/>
              </w:rPr>
              <w:t>воскресенье</w:t>
            </w:r>
          </w:p>
        </w:tc>
      </w:tr>
      <w:tr w:rsidR="00376B2B" w:rsidRPr="00E44829" w:rsidTr="00376B2B">
        <w:trPr>
          <w:trHeight w:val="348"/>
        </w:trPr>
        <w:tc>
          <w:tcPr>
            <w:tcW w:w="475" w:type="pct"/>
            <w:tcBorders>
              <w:top w:val="single" w:sz="4" w:space="0" w:color="auto"/>
              <w:left w:val="single" w:sz="4" w:space="0" w:color="auto"/>
              <w:bottom w:val="single" w:sz="4" w:space="0" w:color="auto"/>
              <w:right w:val="single" w:sz="4" w:space="0" w:color="auto"/>
            </w:tcBorders>
          </w:tcPr>
          <w:p w:rsidR="00376B2B" w:rsidRPr="00E44829" w:rsidRDefault="00376B2B" w:rsidP="00376B2B">
            <w:pPr>
              <w:widowControl w:val="0"/>
              <w:autoSpaceDE w:val="0"/>
              <w:autoSpaceDN w:val="0"/>
              <w:adjustRightInd w:val="0"/>
              <w:spacing w:line="300" w:lineRule="auto"/>
              <w:ind w:right="-108" w:firstLine="20"/>
              <w:jc w:val="both"/>
              <w:rPr>
                <w:sz w:val="23"/>
                <w:szCs w:val="23"/>
              </w:rPr>
            </w:pPr>
            <w:r w:rsidRPr="00E44829">
              <w:rPr>
                <w:sz w:val="23"/>
                <w:szCs w:val="23"/>
              </w:rPr>
              <w:t>Взятие</w:t>
            </w:r>
          </w:p>
        </w:tc>
        <w:tc>
          <w:tcPr>
            <w:tcW w:w="4525" w:type="pct"/>
            <w:gridSpan w:val="7"/>
            <w:tcBorders>
              <w:top w:val="single" w:sz="4" w:space="0" w:color="auto"/>
              <w:left w:val="single" w:sz="4" w:space="0" w:color="auto"/>
              <w:bottom w:val="single" w:sz="4" w:space="0" w:color="auto"/>
              <w:right w:val="single" w:sz="4" w:space="0" w:color="auto"/>
            </w:tcBorders>
          </w:tcPr>
          <w:p w:rsidR="00376B2B" w:rsidRPr="00E44829" w:rsidRDefault="00376B2B" w:rsidP="00376B2B">
            <w:pPr>
              <w:jc w:val="center"/>
              <w:rPr>
                <w:i/>
                <w:sz w:val="23"/>
                <w:szCs w:val="23"/>
              </w:rPr>
            </w:pPr>
            <w:r>
              <w:rPr>
                <w:i/>
                <w:iCs/>
                <w:sz w:val="23"/>
                <w:szCs w:val="23"/>
              </w:rPr>
              <w:t>Круглосуточно</w:t>
            </w:r>
          </w:p>
        </w:tc>
      </w:tr>
      <w:tr w:rsidR="00376B2B" w:rsidRPr="00E44829" w:rsidTr="00376B2B">
        <w:trPr>
          <w:trHeight w:val="363"/>
        </w:trPr>
        <w:tc>
          <w:tcPr>
            <w:tcW w:w="475" w:type="pct"/>
            <w:tcBorders>
              <w:top w:val="single" w:sz="4" w:space="0" w:color="auto"/>
              <w:left w:val="single" w:sz="4" w:space="0" w:color="auto"/>
              <w:bottom w:val="single" w:sz="4" w:space="0" w:color="auto"/>
              <w:right w:val="single" w:sz="4" w:space="0" w:color="auto"/>
            </w:tcBorders>
          </w:tcPr>
          <w:p w:rsidR="00376B2B" w:rsidRPr="00E44829" w:rsidRDefault="00376B2B" w:rsidP="00376B2B">
            <w:pPr>
              <w:widowControl w:val="0"/>
              <w:autoSpaceDE w:val="0"/>
              <w:autoSpaceDN w:val="0"/>
              <w:adjustRightInd w:val="0"/>
              <w:spacing w:line="300" w:lineRule="auto"/>
              <w:ind w:right="-108" w:firstLine="20"/>
              <w:jc w:val="both"/>
              <w:rPr>
                <w:sz w:val="23"/>
                <w:szCs w:val="23"/>
              </w:rPr>
            </w:pPr>
            <w:r w:rsidRPr="00E44829">
              <w:rPr>
                <w:sz w:val="23"/>
                <w:szCs w:val="23"/>
              </w:rPr>
              <w:t>Снятие</w:t>
            </w:r>
          </w:p>
        </w:tc>
        <w:tc>
          <w:tcPr>
            <w:tcW w:w="4525" w:type="pct"/>
            <w:gridSpan w:val="7"/>
            <w:tcBorders>
              <w:top w:val="single" w:sz="4" w:space="0" w:color="auto"/>
              <w:left w:val="single" w:sz="4" w:space="0" w:color="auto"/>
              <w:bottom w:val="single" w:sz="4" w:space="0" w:color="auto"/>
              <w:right w:val="single" w:sz="4" w:space="0" w:color="auto"/>
            </w:tcBorders>
          </w:tcPr>
          <w:p w:rsidR="00376B2B" w:rsidRPr="00E44829" w:rsidRDefault="00376B2B" w:rsidP="00376B2B">
            <w:pPr>
              <w:jc w:val="center"/>
              <w:rPr>
                <w:i/>
                <w:sz w:val="23"/>
                <w:szCs w:val="23"/>
              </w:rPr>
            </w:pPr>
            <w:r>
              <w:rPr>
                <w:i/>
                <w:iCs/>
                <w:sz w:val="23"/>
                <w:szCs w:val="23"/>
              </w:rPr>
              <w:t>Круглосуточно</w:t>
            </w:r>
          </w:p>
        </w:tc>
      </w:tr>
    </w:tbl>
    <w:p w:rsidR="006B0428" w:rsidRDefault="006B0428" w:rsidP="00F53BD2">
      <w:pPr>
        <w:outlineLvl w:val="0"/>
        <w:rPr>
          <w:sz w:val="23"/>
          <w:szCs w:val="23"/>
        </w:rPr>
      </w:pPr>
    </w:p>
    <w:p w:rsidR="006B0428" w:rsidRDefault="006B0428" w:rsidP="003830DC">
      <w:pPr>
        <w:jc w:val="center"/>
        <w:outlineLvl w:val="0"/>
        <w:rPr>
          <w:sz w:val="23"/>
          <w:szCs w:val="23"/>
        </w:rPr>
      </w:pPr>
    </w:p>
    <w:p w:rsidR="006B0428" w:rsidRDefault="006B0428" w:rsidP="00116DB5">
      <w:pPr>
        <w:outlineLvl w:val="0"/>
        <w:rPr>
          <w:sz w:val="23"/>
          <w:szCs w:val="23"/>
        </w:rPr>
      </w:pPr>
    </w:p>
    <w:p w:rsidR="003830DC" w:rsidRPr="00E44829" w:rsidRDefault="003830DC" w:rsidP="003830DC">
      <w:pPr>
        <w:jc w:val="center"/>
        <w:outlineLvl w:val="0"/>
        <w:rPr>
          <w:sz w:val="23"/>
          <w:szCs w:val="23"/>
        </w:rPr>
      </w:pPr>
      <w:r w:rsidRPr="00E44829">
        <w:rPr>
          <w:sz w:val="23"/>
          <w:szCs w:val="23"/>
        </w:rPr>
        <w:t>Ответственные лица:</w:t>
      </w:r>
    </w:p>
    <w:p w:rsidR="003830DC" w:rsidRPr="00973A6C" w:rsidRDefault="003830DC" w:rsidP="003830DC">
      <w:pPr>
        <w:jc w:val="center"/>
        <w:outlineLvl w:val="0"/>
        <w:rPr>
          <w:sz w:val="22"/>
          <w:szCs w:val="22"/>
        </w:rPr>
      </w:pPr>
    </w:p>
    <w:tbl>
      <w:tblPr>
        <w:tblW w:w="10425" w:type="dxa"/>
        <w:tblLayout w:type="fixed"/>
        <w:tblLook w:val="01E0" w:firstRow="1" w:lastRow="1" w:firstColumn="1" w:lastColumn="1" w:noHBand="0" w:noVBand="0"/>
      </w:tblPr>
      <w:tblGrid>
        <w:gridCol w:w="5212"/>
        <w:gridCol w:w="5213"/>
      </w:tblGrid>
      <w:tr w:rsidR="003830DC" w:rsidRPr="00973A6C" w:rsidTr="00967BC3">
        <w:trPr>
          <w:trHeight w:val="1265"/>
        </w:trPr>
        <w:tc>
          <w:tcPr>
            <w:tcW w:w="5212" w:type="dxa"/>
          </w:tcPr>
          <w:p w:rsidR="00967BC3" w:rsidRDefault="00967BC3" w:rsidP="00967BC3">
            <w:pPr>
              <w:pStyle w:val="a7"/>
              <w:rPr>
                <w:color w:val="000000"/>
              </w:rPr>
            </w:pPr>
            <w:r>
              <w:rPr>
                <w:color w:val="000000"/>
              </w:rPr>
              <w:t>Врио д</w:t>
            </w:r>
            <w:r w:rsidRPr="00BC4410">
              <w:rPr>
                <w:color w:val="000000"/>
              </w:rPr>
              <w:t>иректор</w:t>
            </w:r>
            <w:r>
              <w:rPr>
                <w:color w:val="000000"/>
              </w:rPr>
              <w:t>а</w:t>
            </w:r>
          </w:p>
          <w:p w:rsidR="00967BC3" w:rsidRPr="00BC4410" w:rsidRDefault="00967BC3" w:rsidP="00967BC3">
            <w:pPr>
              <w:pStyle w:val="a7"/>
              <w:rPr>
                <w:color w:val="000000"/>
              </w:rPr>
            </w:pPr>
          </w:p>
          <w:p w:rsidR="00967BC3" w:rsidRPr="00BC4410" w:rsidRDefault="00967BC3" w:rsidP="00967BC3">
            <w:pPr>
              <w:pStyle w:val="a7"/>
              <w:rPr>
                <w:color w:val="000000"/>
              </w:rPr>
            </w:pPr>
          </w:p>
          <w:p w:rsidR="00967BC3" w:rsidRPr="00BC4410" w:rsidRDefault="00967BC3" w:rsidP="00967BC3">
            <w:pPr>
              <w:pStyle w:val="ConsNonformat"/>
              <w:widowControl/>
              <w:tabs>
                <w:tab w:val="left" w:pos="0"/>
              </w:tabs>
              <w:jc w:val="both"/>
              <w:rPr>
                <w:rFonts w:ascii="Times New Roman" w:hAnsi="Times New Roman"/>
                <w:color w:val="000000"/>
                <w:sz w:val="22"/>
                <w:szCs w:val="22"/>
              </w:rPr>
            </w:pPr>
            <w:r w:rsidRPr="00BC4410">
              <w:rPr>
                <w:rFonts w:ascii="Times New Roman" w:hAnsi="Times New Roman"/>
                <w:color w:val="000000"/>
                <w:sz w:val="22"/>
                <w:szCs w:val="22"/>
              </w:rPr>
              <w:t xml:space="preserve">________________ </w:t>
            </w:r>
            <w:r>
              <w:rPr>
                <w:rFonts w:ascii="Times New Roman" w:hAnsi="Times New Roman"/>
                <w:color w:val="000000"/>
                <w:sz w:val="22"/>
                <w:szCs w:val="22"/>
              </w:rPr>
              <w:t>Е.В. Лозневая</w:t>
            </w:r>
          </w:p>
          <w:p w:rsidR="00967BC3" w:rsidRPr="00BC4410" w:rsidRDefault="00967BC3" w:rsidP="00967BC3">
            <w:pPr>
              <w:pStyle w:val="ConsNonformat"/>
              <w:widowControl/>
              <w:tabs>
                <w:tab w:val="left" w:pos="0"/>
              </w:tabs>
              <w:jc w:val="both"/>
              <w:rPr>
                <w:rFonts w:ascii="Times New Roman" w:hAnsi="Times New Roman"/>
                <w:sz w:val="22"/>
                <w:szCs w:val="22"/>
              </w:rPr>
            </w:pPr>
            <w:r w:rsidRPr="00BC4410">
              <w:rPr>
                <w:rFonts w:ascii="Times New Roman" w:hAnsi="Times New Roman"/>
                <w:sz w:val="22"/>
                <w:szCs w:val="22"/>
              </w:rPr>
              <w:t>М.П.</w:t>
            </w:r>
          </w:p>
          <w:p w:rsidR="003830DC" w:rsidRPr="00376B2B" w:rsidRDefault="003830DC" w:rsidP="00376B2B">
            <w:pPr>
              <w:ind w:left="34"/>
              <w:rPr>
                <w:b/>
                <w:bCs/>
                <w:sz w:val="22"/>
                <w:szCs w:val="22"/>
              </w:rPr>
            </w:pPr>
          </w:p>
        </w:tc>
        <w:tc>
          <w:tcPr>
            <w:tcW w:w="5213" w:type="dxa"/>
          </w:tcPr>
          <w:p w:rsidR="003830DC" w:rsidRDefault="003830DC" w:rsidP="00A24453">
            <w:pPr>
              <w:rPr>
                <w:b/>
                <w:bCs/>
                <w:sz w:val="22"/>
                <w:szCs w:val="22"/>
              </w:rPr>
            </w:pPr>
          </w:p>
          <w:p w:rsidR="00967BC3" w:rsidRDefault="00967BC3" w:rsidP="00A24453">
            <w:pPr>
              <w:rPr>
                <w:b/>
                <w:bCs/>
                <w:sz w:val="22"/>
                <w:szCs w:val="22"/>
              </w:rPr>
            </w:pPr>
          </w:p>
          <w:p w:rsidR="00967BC3" w:rsidRDefault="00967BC3" w:rsidP="00A24453">
            <w:pPr>
              <w:rPr>
                <w:b/>
                <w:bCs/>
                <w:sz w:val="22"/>
                <w:szCs w:val="22"/>
              </w:rPr>
            </w:pPr>
          </w:p>
          <w:p w:rsidR="00967BC3" w:rsidRDefault="00967BC3" w:rsidP="00A24453">
            <w:pPr>
              <w:rPr>
                <w:b/>
                <w:bCs/>
                <w:sz w:val="22"/>
                <w:szCs w:val="22"/>
              </w:rPr>
            </w:pPr>
            <w:r>
              <w:rPr>
                <w:b/>
                <w:bCs/>
                <w:sz w:val="22"/>
                <w:szCs w:val="22"/>
              </w:rPr>
              <w:t xml:space="preserve">____________________ </w:t>
            </w:r>
          </w:p>
          <w:p w:rsidR="00967BC3" w:rsidRPr="00376B2B" w:rsidRDefault="00967BC3" w:rsidP="00A24453">
            <w:pPr>
              <w:rPr>
                <w:b/>
                <w:bCs/>
                <w:sz w:val="22"/>
                <w:szCs w:val="22"/>
              </w:rPr>
            </w:pPr>
          </w:p>
        </w:tc>
      </w:tr>
    </w:tbl>
    <w:p w:rsidR="003830DC" w:rsidRDefault="003830DC" w:rsidP="006B0428">
      <w:pPr>
        <w:pStyle w:val="Style12"/>
        <w:widowControl/>
        <w:jc w:val="left"/>
        <w:rPr>
          <w:bCs/>
          <w:sz w:val="22"/>
          <w:szCs w:val="22"/>
        </w:rPr>
      </w:pPr>
    </w:p>
    <w:p w:rsidR="003830DC" w:rsidRDefault="003830DC" w:rsidP="003830DC">
      <w:pPr>
        <w:pStyle w:val="Style12"/>
        <w:widowControl/>
        <w:ind w:left="-851"/>
        <w:jc w:val="right"/>
        <w:rPr>
          <w:bCs/>
          <w:sz w:val="22"/>
          <w:szCs w:val="22"/>
        </w:rPr>
      </w:pPr>
    </w:p>
    <w:p w:rsidR="003830DC" w:rsidRDefault="003830DC" w:rsidP="003830DC">
      <w:pPr>
        <w:pStyle w:val="Style12"/>
        <w:widowControl/>
        <w:ind w:left="-851"/>
        <w:jc w:val="right"/>
        <w:rPr>
          <w:bCs/>
          <w:sz w:val="22"/>
          <w:szCs w:val="22"/>
        </w:rPr>
      </w:pPr>
    </w:p>
    <w:p w:rsidR="006B0428" w:rsidRDefault="006B0428" w:rsidP="003830DC">
      <w:pPr>
        <w:pStyle w:val="Style12"/>
        <w:widowControl/>
        <w:ind w:left="-851"/>
        <w:jc w:val="right"/>
        <w:rPr>
          <w:bCs/>
          <w:sz w:val="22"/>
          <w:szCs w:val="22"/>
        </w:rPr>
      </w:pPr>
    </w:p>
    <w:p w:rsidR="00CB1772" w:rsidRPr="00973A6C" w:rsidRDefault="00CB1772" w:rsidP="003830DC">
      <w:pPr>
        <w:ind w:left="426"/>
        <w:jc w:val="right"/>
        <w:rPr>
          <w:bCs/>
          <w:sz w:val="22"/>
          <w:szCs w:val="22"/>
        </w:rPr>
      </w:pPr>
    </w:p>
    <w:sectPr w:rsidR="00CB1772" w:rsidRPr="00973A6C" w:rsidSect="00CB2BCE">
      <w:headerReference w:type="default" r:id="rId9"/>
      <w:pgSz w:w="11906" w:h="16838"/>
      <w:pgMar w:top="851" w:right="707" w:bottom="993"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53" w:rsidRDefault="00A24453" w:rsidP="00705C0A">
      <w:r>
        <w:separator/>
      </w:r>
    </w:p>
  </w:endnote>
  <w:endnote w:type="continuationSeparator" w:id="0">
    <w:p w:rsidR="00A24453" w:rsidRDefault="00A24453" w:rsidP="0070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53" w:rsidRDefault="00A24453" w:rsidP="00705C0A">
      <w:r>
        <w:separator/>
      </w:r>
    </w:p>
  </w:footnote>
  <w:footnote w:type="continuationSeparator" w:id="0">
    <w:p w:rsidR="00A24453" w:rsidRDefault="00A24453" w:rsidP="00705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53" w:rsidRDefault="00A24453">
    <w:pPr>
      <w:pStyle w:val="a9"/>
      <w:jc w:val="right"/>
    </w:pPr>
    <w:r>
      <w:fldChar w:fldCharType="begin"/>
    </w:r>
    <w:r>
      <w:instrText xml:space="preserve"> PAGE   \* MERGEFORMAT </w:instrText>
    </w:r>
    <w:r>
      <w:fldChar w:fldCharType="separate"/>
    </w:r>
    <w:r w:rsidR="00D822B0">
      <w:rPr>
        <w:noProof/>
      </w:rPr>
      <w:t>7</w:t>
    </w:r>
    <w:r>
      <w:rPr>
        <w:noProof/>
      </w:rPr>
      <w:fldChar w:fldCharType="end"/>
    </w:r>
  </w:p>
  <w:p w:rsidR="00A24453" w:rsidRDefault="00A2445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A5B"/>
    <w:multiLevelType w:val="hybridMultilevel"/>
    <w:tmpl w:val="02EEBE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D865D0"/>
    <w:multiLevelType w:val="hybridMultilevel"/>
    <w:tmpl w:val="FBB25F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861CB0"/>
    <w:multiLevelType w:val="hybridMultilevel"/>
    <w:tmpl w:val="8FA2C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DE4CC6"/>
    <w:multiLevelType w:val="hybridMultilevel"/>
    <w:tmpl w:val="48C662E6"/>
    <w:lvl w:ilvl="0" w:tplc="897CE42E">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2D356E"/>
    <w:multiLevelType w:val="hybridMultilevel"/>
    <w:tmpl w:val="BBE2592C"/>
    <w:lvl w:ilvl="0" w:tplc="678A8680">
      <w:start w:val="1"/>
      <w:numFmt w:val="decimal"/>
      <w:lvlText w:val="%1."/>
      <w:lvlJc w:val="left"/>
      <w:pPr>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0074D1"/>
    <w:multiLevelType w:val="hybridMultilevel"/>
    <w:tmpl w:val="ABB26E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86E4F5C"/>
    <w:multiLevelType w:val="hybridMultilevel"/>
    <w:tmpl w:val="7632F176"/>
    <w:lvl w:ilvl="0" w:tplc="DDEC30E0">
      <w:start w:val="2"/>
      <w:numFmt w:val="decimal"/>
      <w:lvlText w:val="%1."/>
      <w:lvlJc w:val="left"/>
      <w:pPr>
        <w:ind w:left="7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19752C"/>
    <w:multiLevelType w:val="multilevel"/>
    <w:tmpl w:val="65887B9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12B6BCC"/>
    <w:multiLevelType w:val="hybridMultilevel"/>
    <w:tmpl w:val="A1DE4A6A"/>
    <w:lvl w:ilvl="0" w:tplc="F888FB76">
      <w:start w:val="1"/>
      <w:numFmt w:val="decimal"/>
      <w:lvlText w:val="%1."/>
      <w:lvlJc w:val="left"/>
      <w:pPr>
        <w:ind w:left="774" w:hanging="360"/>
      </w:pPr>
      <w:rPr>
        <w:rFonts w:hint="default"/>
        <w:sz w:val="22"/>
        <w:szCs w:val="22"/>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9" w15:restartNumberingAfterBreak="0">
    <w:nsid w:val="3A61575C"/>
    <w:multiLevelType w:val="hybridMultilevel"/>
    <w:tmpl w:val="5A80489C"/>
    <w:lvl w:ilvl="0" w:tplc="48A2CA8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2F7428"/>
    <w:multiLevelType w:val="hybridMultilevel"/>
    <w:tmpl w:val="0D8C0214"/>
    <w:lvl w:ilvl="0" w:tplc="33860B5C">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37A67C0"/>
    <w:multiLevelType w:val="singleLevel"/>
    <w:tmpl w:val="7924CE58"/>
    <w:lvl w:ilvl="0">
      <w:start w:val="3"/>
      <w:numFmt w:val="decimal"/>
      <w:lvlText w:val="%1."/>
      <w:lvlJc w:val="left"/>
      <w:pPr>
        <w:tabs>
          <w:tab w:val="num" w:pos="360"/>
        </w:tabs>
        <w:ind w:left="360" w:hanging="360"/>
      </w:pPr>
      <w:rPr>
        <w:rFonts w:ascii="Times New Roman" w:eastAsia="Times New Roman" w:hAnsi="Times New Roman" w:cs="Times New Roman" w:hint="default"/>
        <w:b/>
        <w:i w:val="0"/>
        <w:sz w:val="22"/>
        <w:szCs w:val="22"/>
      </w:rPr>
    </w:lvl>
  </w:abstractNum>
  <w:abstractNum w:abstractNumId="12" w15:restartNumberingAfterBreak="0">
    <w:nsid w:val="4D6274C8"/>
    <w:multiLevelType w:val="multilevel"/>
    <w:tmpl w:val="EAFC778A"/>
    <w:lvl w:ilvl="0">
      <w:start w:val="2"/>
      <w:numFmt w:val="decimal"/>
      <w:lvlText w:val="%1."/>
      <w:lvlJc w:val="left"/>
      <w:pPr>
        <w:tabs>
          <w:tab w:val="num" w:pos="360"/>
        </w:tabs>
        <w:ind w:left="360" w:hanging="360"/>
      </w:pPr>
      <w:rPr>
        <w:rFonts w:hint="default"/>
        <w:b w:val="0"/>
      </w:rPr>
    </w:lvl>
    <w:lvl w:ilvl="1">
      <w:start w:val="4"/>
      <w:numFmt w:val="decimal"/>
      <w:lvlText w:val="%1.%2."/>
      <w:lvlJc w:val="left"/>
      <w:pPr>
        <w:tabs>
          <w:tab w:val="num" w:pos="502"/>
        </w:tabs>
        <w:ind w:left="502" w:hanging="36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146"/>
        </w:tabs>
        <w:ind w:left="1146" w:hanging="72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1790"/>
        </w:tabs>
        <w:ind w:left="1790" w:hanging="1080"/>
      </w:pPr>
      <w:rPr>
        <w:rFonts w:hint="default"/>
        <w:b w:val="0"/>
      </w:rPr>
    </w:lvl>
    <w:lvl w:ilvl="6">
      <w:start w:val="1"/>
      <w:numFmt w:val="decimal"/>
      <w:lvlText w:val="%1.%2.%3.%4.%5.%6.%7."/>
      <w:lvlJc w:val="left"/>
      <w:pPr>
        <w:tabs>
          <w:tab w:val="num" w:pos="1932"/>
        </w:tabs>
        <w:ind w:left="1932" w:hanging="1080"/>
      </w:pPr>
      <w:rPr>
        <w:rFonts w:hint="default"/>
        <w:b w:val="0"/>
      </w:rPr>
    </w:lvl>
    <w:lvl w:ilvl="7">
      <w:start w:val="1"/>
      <w:numFmt w:val="decimal"/>
      <w:lvlText w:val="%1.%2.%3.%4.%5.%6.%7.%8."/>
      <w:lvlJc w:val="left"/>
      <w:pPr>
        <w:tabs>
          <w:tab w:val="num" w:pos="2434"/>
        </w:tabs>
        <w:ind w:left="2434" w:hanging="1440"/>
      </w:pPr>
      <w:rPr>
        <w:rFonts w:hint="default"/>
        <w:b w:val="0"/>
      </w:rPr>
    </w:lvl>
    <w:lvl w:ilvl="8">
      <w:start w:val="1"/>
      <w:numFmt w:val="decimal"/>
      <w:lvlText w:val="%1.%2.%3.%4.%5.%6.%7.%8.%9."/>
      <w:lvlJc w:val="left"/>
      <w:pPr>
        <w:tabs>
          <w:tab w:val="num" w:pos="2576"/>
        </w:tabs>
        <w:ind w:left="2576" w:hanging="1440"/>
      </w:pPr>
      <w:rPr>
        <w:rFonts w:hint="default"/>
        <w:b w:val="0"/>
      </w:rPr>
    </w:lvl>
  </w:abstractNum>
  <w:abstractNum w:abstractNumId="13" w15:restartNumberingAfterBreak="0">
    <w:nsid w:val="516255E7"/>
    <w:multiLevelType w:val="hybridMultilevel"/>
    <w:tmpl w:val="E5A47050"/>
    <w:lvl w:ilvl="0" w:tplc="BA723A9C">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7D70917"/>
    <w:multiLevelType w:val="multilevel"/>
    <w:tmpl w:val="6466F406"/>
    <w:lvl w:ilvl="0">
      <w:start w:val="1"/>
      <w:numFmt w:val="decimal"/>
      <w:lvlText w:val="%1."/>
      <w:lvlJc w:val="left"/>
      <w:pPr>
        <w:tabs>
          <w:tab w:val="num" w:pos="405"/>
        </w:tabs>
        <w:ind w:left="405" w:hanging="360"/>
      </w:pPr>
      <w:rPr>
        <w:rFonts w:cs="Times New Roman" w:hint="default"/>
      </w:rPr>
    </w:lvl>
    <w:lvl w:ilvl="1">
      <w:start w:val="3"/>
      <w:numFmt w:val="decimal"/>
      <w:isLgl/>
      <w:lvlText w:val="%1.%2."/>
      <w:lvlJc w:val="left"/>
      <w:pPr>
        <w:tabs>
          <w:tab w:val="num" w:pos="1110"/>
        </w:tabs>
        <w:ind w:left="1110" w:hanging="405"/>
      </w:pPr>
      <w:rPr>
        <w:rFonts w:cs="Times New Roman" w:hint="default"/>
      </w:rPr>
    </w:lvl>
    <w:lvl w:ilvl="2">
      <w:start w:val="1"/>
      <w:numFmt w:val="decimal"/>
      <w:isLgl/>
      <w:lvlText w:val="%1.%2.%3."/>
      <w:lvlJc w:val="left"/>
      <w:pPr>
        <w:tabs>
          <w:tab w:val="num" w:pos="2085"/>
        </w:tabs>
        <w:ind w:left="2085" w:hanging="720"/>
      </w:pPr>
      <w:rPr>
        <w:rFonts w:cs="Times New Roman" w:hint="default"/>
      </w:rPr>
    </w:lvl>
    <w:lvl w:ilvl="3">
      <w:start w:val="1"/>
      <w:numFmt w:val="decimal"/>
      <w:isLgl/>
      <w:lvlText w:val="%1.%2.%3.%4."/>
      <w:lvlJc w:val="left"/>
      <w:pPr>
        <w:tabs>
          <w:tab w:val="num" w:pos="2745"/>
        </w:tabs>
        <w:ind w:left="2745" w:hanging="720"/>
      </w:pPr>
      <w:rPr>
        <w:rFonts w:cs="Times New Roman" w:hint="default"/>
      </w:rPr>
    </w:lvl>
    <w:lvl w:ilvl="4">
      <w:start w:val="1"/>
      <w:numFmt w:val="decimal"/>
      <w:isLgl/>
      <w:lvlText w:val="%1.%2.%3.%4.%5."/>
      <w:lvlJc w:val="left"/>
      <w:pPr>
        <w:tabs>
          <w:tab w:val="num" w:pos="3765"/>
        </w:tabs>
        <w:ind w:left="3765" w:hanging="1080"/>
      </w:pPr>
      <w:rPr>
        <w:rFonts w:cs="Times New Roman" w:hint="default"/>
      </w:rPr>
    </w:lvl>
    <w:lvl w:ilvl="5">
      <w:start w:val="1"/>
      <w:numFmt w:val="decimal"/>
      <w:isLgl/>
      <w:lvlText w:val="%1.%2.%3.%4.%5.%6."/>
      <w:lvlJc w:val="left"/>
      <w:pPr>
        <w:tabs>
          <w:tab w:val="num" w:pos="4425"/>
        </w:tabs>
        <w:ind w:left="4425" w:hanging="1080"/>
      </w:pPr>
      <w:rPr>
        <w:rFonts w:cs="Times New Roman" w:hint="default"/>
      </w:rPr>
    </w:lvl>
    <w:lvl w:ilvl="6">
      <w:start w:val="1"/>
      <w:numFmt w:val="decimal"/>
      <w:isLgl/>
      <w:lvlText w:val="%1.%2.%3.%4.%5.%6.%7."/>
      <w:lvlJc w:val="left"/>
      <w:pPr>
        <w:tabs>
          <w:tab w:val="num" w:pos="5445"/>
        </w:tabs>
        <w:ind w:left="5445" w:hanging="1440"/>
      </w:pPr>
      <w:rPr>
        <w:rFonts w:cs="Times New Roman" w:hint="default"/>
      </w:rPr>
    </w:lvl>
    <w:lvl w:ilvl="7">
      <w:start w:val="1"/>
      <w:numFmt w:val="decimal"/>
      <w:isLgl/>
      <w:lvlText w:val="%1.%2.%3.%4.%5.%6.%7.%8."/>
      <w:lvlJc w:val="left"/>
      <w:pPr>
        <w:tabs>
          <w:tab w:val="num" w:pos="6105"/>
        </w:tabs>
        <w:ind w:left="6105" w:hanging="1440"/>
      </w:pPr>
      <w:rPr>
        <w:rFonts w:cs="Times New Roman" w:hint="default"/>
      </w:rPr>
    </w:lvl>
    <w:lvl w:ilvl="8">
      <w:start w:val="1"/>
      <w:numFmt w:val="decimal"/>
      <w:isLgl/>
      <w:lvlText w:val="%1.%2.%3.%4.%5.%6.%7.%8.%9."/>
      <w:lvlJc w:val="left"/>
      <w:pPr>
        <w:tabs>
          <w:tab w:val="num" w:pos="7125"/>
        </w:tabs>
        <w:ind w:left="7125" w:hanging="1800"/>
      </w:pPr>
      <w:rPr>
        <w:rFonts w:cs="Times New Roman" w:hint="default"/>
      </w:rPr>
    </w:lvl>
  </w:abstractNum>
  <w:abstractNum w:abstractNumId="15" w15:restartNumberingAfterBreak="0">
    <w:nsid w:val="60D632A6"/>
    <w:multiLevelType w:val="hybridMultilevel"/>
    <w:tmpl w:val="6B0E8F32"/>
    <w:lvl w:ilvl="0" w:tplc="678A8680">
      <w:start w:val="1"/>
      <w:numFmt w:val="decimal"/>
      <w:lvlText w:val="%1."/>
      <w:lvlJc w:val="left"/>
      <w:pPr>
        <w:ind w:left="1488" w:hanging="360"/>
      </w:pPr>
      <w:rPr>
        <w:sz w:val="24"/>
        <w:szCs w:val="24"/>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60EE5516"/>
    <w:multiLevelType w:val="hybridMultilevel"/>
    <w:tmpl w:val="F6861EA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54594E"/>
    <w:multiLevelType w:val="singleLevel"/>
    <w:tmpl w:val="48A2CA80"/>
    <w:lvl w:ilvl="0">
      <w:start w:val="1"/>
      <w:numFmt w:val="bullet"/>
      <w:lvlText w:val=""/>
      <w:lvlJc w:val="left"/>
      <w:pPr>
        <w:tabs>
          <w:tab w:val="num" w:pos="360"/>
        </w:tabs>
        <w:ind w:left="360" w:hanging="360"/>
      </w:pPr>
      <w:rPr>
        <w:rFonts w:ascii="Symbol" w:hAnsi="Symbol" w:hint="default"/>
        <w:b w:val="0"/>
        <w:i w:val="0"/>
        <w:sz w:val="24"/>
      </w:rPr>
    </w:lvl>
  </w:abstractNum>
  <w:abstractNum w:abstractNumId="18" w15:restartNumberingAfterBreak="0">
    <w:nsid w:val="7E402371"/>
    <w:multiLevelType w:val="hybridMultilevel"/>
    <w:tmpl w:val="4E6617D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11"/>
  </w:num>
  <w:num w:numId="5">
    <w:abstractNumId w:val="17"/>
  </w:num>
  <w:num w:numId="6">
    <w:abstractNumId w:val="14"/>
  </w:num>
  <w:num w:numId="7">
    <w:abstractNumId w:val="13"/>
  </w:num>
  <w:num w:numId="8">
    <w:abstractNumId w:val="10"/>
  </w:num>
  <w:num w:numId="9">
    <w:abstractNumId w:val="11"/>
  </w:num>
  <w:num w:numId="10">
    <w:abstractNumId w:val="5"/>
  </w:num>
  <w:num w:numId="11">
    <w:abstractNumId w:val="1"/>
  </w:num>
  <w:num w:numId="12">
    <w:abstractNumId w:val="2"/>
  </w:num>
  <w:num w:numId="13">
    <w:abstractNumId w:val="18"/>
  </w:num>
  <w:num w:numId="14">
    <w:abstractNumId w:val="9"/>
  </w:num>
  <w:num w:numId="15">
    <w:abstractNumId w:val="17"/>
  </w:num>
  <w:num w:numId="16">
    <w:abstractNumId w:val="11"/>
    <w:lvlOverride w:ilvl="0">
      <w:startOverride w:val="1"/>
    </w:lvlOverride>
  </w:num>
  <w:num w:numId="17">
    <w:abstractNumId w:val="8"/>
  </w:num>
  <w:num w:numId="18">
    <w:abstractNumId w:val="0"/>
  </w:num>
  <w:num w:numId="19">
    <w:abstractNumId w:val="16"/>
  </w:num>
  <w:num w:numId="20">
    <w:abstractNumId w:val="6"/>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E8"/>
    <w:rsid w:val="0000187B"/>
    <w:rsid w:val="00002E54"/>
    <w:rsid w:val="00003D6A"/>
    <w:rsid w:val="00004911"/>
    <w:rsid w:val="00007604"/>
    <w:rsid w:val="0002088C"/>
    <w:rsid w:val="0002418E"/>
    <w:rsid w:val="00026AA9"/>
    <w:rsid w:val="00037A8F"/>
    <w:rsid w:val="00037EE5"/>
    <w:rsid w:val="00045321"/>
    <w:rsid w:val="00045765"/>
    <w:rsid w:val="00047C7C"/>
    <w:rsid w:val="00047E04"/>
    <w:rsid w:val="00053B5E"/>
    <w:rsid w:val="00054105"/>
    <w:rsid w:val="00056F0C"/>
    <w:rsid w:val="00061105"/>
    <w:rsid w:val="00066BF2"/>
    <w:rsid w:val="00074C79"/>
    <w:rsid w:val="000755A9"/>
    <w:rsid w:val="00080166"/>
    <w:rsid w:val="00082ACF"/>
    <w:rsid w:val="0008662B"/>
    <w:rsid w:val="00094B2E"/>
    <w:rsid w:val="000A1E7F"/>
    <w:rsid w:val="000A378D"/>
    <w:rsid w:val="000A7CC7"/>
    <w:rsid w:val="000B0562"/>
    <w:rsid w:val="000B0D13"/>
    <w:rsid w:val="000B21C9"/>
    <w:rsid w:val="000B313D"/>
    <w:rsid w:val="000B331E"/>
    <w:rsid w:val="000B7B55"/>
    <w:rsid w:val="000C39E0"/>
    <w:rsid w:val="000C5AB1"/>
    <w:rsid w:val="000C6137"/>
    <w:rsid w:val="000C68AC"/>
    <w:rsid w:val="000C6996"/>
    <w:rsid w:val="000D210C"/>
    <w:rsid w:val="000D5735"/>
    <w:rsid w:val="000E63C0"/>
    <w:rsid w:val="000E6A88"/>
    <w:rsid w:val="000F029C"/>
    <w:rsid w:val="000F68C6"/>
    <w:rsid w:val="00102CCE"/>
    <w:rsid w:val="00104F45"/>
    <w:rsid w:val="00105BAA"/>
    <w:rsid w:val="001104E8"/>
    <w:rsid w:val="00111A34"/>
    <w:rsid w:val="00111B7E"/>
    <w:rsid w:val="00114A8B"/>
    <w:rsid w:val="00116188"/>
    <w:rsid w:val="00116836"/>
    <w:rsid w:val="0011697E"/>
    <w:rsid w:val="00116DB5"/>
    <w:rsid w:val="00120A9A"/>
    <w:rsid w:val="00124181"/>
    <w:rsid w:val="001246E2"/>
    <w:rsid w:val="00125943"/>
    <w:rsid w:val="00126313"/>
    <w:rsid w:val="00127678"/>
    <w:rsid w:val="00135807"/>
    <w:rsid w:val="00140F48"/>
    <w:rsid w:val="0014507E"/>
    <w:rsid w:val="001551A3"/>
    <w:rsid w:val="00160390"/>
    <w:rsid w:val="0016169B"/>
    <w:rsid w:val="001653A6"/>
    <w:rsid w:val="00166655"/>
    <w:rsid w:val="00167D18"/>
    <w:rsid w:val="0017092D"/>
    <w:rsid w:val="00176A37"/>
    <w:rsid w:val="00187BB1"/>
    <w:rsid w:val="001902D2"/>
    <w:rsid w:val="00191DD0"/>
    <w:rsid w:val="00194739"/>
    <w:rsid w:val="00195845"/>
    <w:rsid w:val="001A3186"/>
    <w:rsid w:val="001B78AB"/>
    <w:rsid w:val="001C64D2"/>
    <w:rsid w:val="001C6D84"/>
    <w:rsid w:val="001D2D64"/>
    <w:rsid w:val="001D40B7"/>
    <w:rsid w:val="001D77F2"/>
    <w:rsid w:val="001E4FD8"/>
    <w:rsid w:val="001E6EE0"/>
    <w:rsid w:val="001F0360"/>
    <w:rsid w:val="001F2263"/>
    <w:rsid w:val="002019EC"/>
    <w:rsid w:val="00206602"/>
    <w:rsid w:val="00210E1A"/>
    <w:rsid w:val="00212ACE"/>
    <w:rsid w:val="002140F6"/>
    <w:rsid w:val="00216762"/>
    <w:rsid w:val="002178DB"/>
    <w:rsid w:val="00232106"/>
    <w:rsid w:val="00236708"/>
    <w:rsid w:val="00240A20"/>
    <w:rsid w:val="002424F6"/>
    <w:rsid w:val="002449AE"/>
    <w:rsid w:val="00245FAC"/>
    <w:rsid w:val="002554CF"/>
    <w:rsid w:val="00263E4D"/>
    <w:rsid w:val="00266F50"/>
    <w:rsid w:val="0027065B"/>
    <w:rsid w:val="0027653F"/>
    <w:rsid w:val="002774DC"/>
    <w:rsid w:val="002776C4"/>
    <w:rsid w:val="00277BFD"/>
    <w:rsid w:val="0028336E"/>
    <w:rsid w:val="00292740"/>
    <w:rsid w:val="002935BD"/>
    <w:rsid w:val="00295FB6"/>
    <w:rsid w:val="00296958"/>
    <w:rsid w:val="002C2500"/>
    <w:rsid w:val="002C3EC6"/>
    <w:rsid w:val="002D1EA6"/>
    <w:rsid w:val="002D3471"/>
    <w:rsid w:val="002D49F5"/>
    <w:rsid w:val="002E045F"/>
    <w:rsid w:val="002E63B0"/>
    <w:rsid w:val="002E7383"/>
    <w:rsid w:val="002F21F5"/>
    <w:rsid w:val="002F3B56"/>
    <w:rsid w:val="002F4BEF"/>
    <w:rsid w:val="002F5868"/>
    <w:rsid w:val="003015C9"/>
    <w:rsid w:val="0030713C"/>
    <w:rsid w:val="003071C8"/>
    <w:rsid w:val="0031333F"/>
    <w:rsid w:val="003220E3"/>
    <w:rsid w:val="00322B29"/>
    <w:rsid w:val="00322FA5"/>
    <w:rsid w:val="00323619"/>
    <w:rsid w:val="00324091"/>
    <w:rsid w:val="003257B8"/>
    <w:rsid w:val="00326847"/>
    <w:rsid w:val="00326D92"/>
    <w:rsid w:val="00332BEA"/>
    <w:rsid w:val="0033712C"/>
    <w:rsid w:val="003415DA"/>
    <w:rsid w:val="00351EB6"/>
    <w:rsid w:val="00355493"/>
    <w:rsid w:val="003577A8"/>
    <w:rsid w:val="00357DCD"/>
    <w:rsid w:val="00361938"/>
    <w:rsid w:val="00362671"/>
    <w:rsid w:val="0036364F"/>
    <w:rsid w:val="0036577A"/>
    <w:rsid w:val="00373DF3"/>
    <w:rsid w:val="00375ED3"/>
    <w:rsid w:val="00376B2B"/>
    <w:rsid w:val="00382C17"/>
    <w:rsid w:val="003830DC"/>
    <w:rsid w:val="00384A88"/>
    <w:rsid w:val="00385827"/>
    <w:rsid w:val="00395B57"/>
    <w:rsid w:val="003A164D"/>
    <w:rsid w:val="003B2F4C"/>
    <w:rsid w:val="003B660E"/>
    <w:rsid w:val="003B6FA4"/>
    <w:rsid w:val="003D1105"/>
    <w:rsid w:val="003E45E9"/>
    <w:rsid w:val="003E7411"/>
    <w:rsid w:val="00400DD0"/>
    <w:rsid w:val="00404A9D"/>
    <w:rsid w:val="00412798"/>
    <w:rsid w:val="00430973"/>
    <w:rsid w:val="0043184C"/>
    <w:rsid w:val="0043184E"/>
    <w:rsid w:val="0043306A"/>
    <w:rsid w:val="004353DE"/>
    <w:rsid w:val="00435F29"/>
    <w:rsid w:val="00435F56"/>
    <w:rsid w:val="004361A0"/>
    <w:rsid w:val="004407F3"/>
    <w:rsid w:val="00440AEF"/>
    <w:rsid w:val="00446666"/>
    <w:rsid w:val="00455C11"/>
    <w:rsid w:val="0045655E"/>
    <w:rsid w:val="004600CF"/>
    <w:rsid w:val="00460189"/>
    <w:rsid w:val="0046096D"/>
    <w:rsid w:val="0046492E"/>
    <w:rsid w:val="00471AB7"/>
    <w:rsid w:val="004905BE"/>
    <w:rsid w:val="00491433"/>
    <w:rsid w:val="00492A03"/>
    <w:rsid w:val="00493C9F"/>
    <w:rsid w:val="0049628A"/>
    <w:rsid w:val="004972C8"/>
    <w:rsid w:val="004A0331"/>
    <w:rsid w:val="004A4E70"/>
    <w:rsid w:val="004B145B"/>
    <w:rsid w:val="004B2421"/>
    <w:rsid w:val="004B501E"/>
    <w:rsid w:val="004B5456"/>
    <w:rsid w:val="004C14B7"/>
    <w:rsid w:val="004C2576"/>
    <w:rsid w:val="004C41E0"/>
    <w:rsid w:val="004C46A2"/>
    <w:rsid w:val="004C77F2"/>
    <w:rsid w:val="004D1D2A"/>
    <w:rsid w:val="004D5818"/>
    <w:rsid w:val="004E34EE"/>
    <w:rsid w:val="004E3821"/>
    <w:rsid w:val="004F4348"/>
    <w:rsid w:val="004F5D15"/>
    <w:rsid w:val="005037B9"/>
    <w:rsid w:val="0050497B"/>
    <w:rsid w:val="0051062F"/>
    <w:rsid w:val="00512013"/>
    <w:rsid w:val="0051304F"/>
    <w:rsid w:val="0051525C"/>
    <w:rsid w:val="0051653B"/>
    <w:rsid w:val="00523142"/>
    <w:rsid w:val="0052408F"/>
    <w:rsid w:val="005247DF"/>
    <w:rsid w:val="005248B6"/>
    <w:rsid w:val="00530911"/>
    <w:rsid w:val="005356B9"/>
    <w:rsid w:val="00544B68"/>
    <w:rsid w:val="0054765E"/>
    <w:rsid w:val="00554251"/>
    <w:rsid w:val="00555439"/>
    <w:rsid w:val="005558B4"/>
    <w:rsid w:val="00560268"/>
    <w:rsid w:val="00561686"/>
    <w:rsid w:val="0056697F"/>
    <w:rsid w:val="00576269"/>
    <w:rsid w:val="00576706"/>
    <w:rsid w:val="00577F10"/>
    <w:rsid w:val="00580951"/>
    <w:rsid w:val="00584DC0"/>
    <w:rsid w:val="00585659"/>
    <w:rsid w:val="00592EED"/>
    <w:rsid w:val="00597D27"/>
    <w:rsid w:val="005A0115"/>
    <w:rsid w:val="005A145C"/>
    <w:rsid w:val="005A4B22"/>
    <w:rsid w:val="005B1D5A"/>
    <w:rsid w:val="005B5241"/>
    <w:rsid w:val="005C00AD"/>
    <w:rsid w:val="005C60E6"/>
    <w:rsid w:val="005C69BE"/>
    <w:rsid w:val="005D43F7"/>
    <w:rsid w:val="005D6564"/>
    <w:rsid w:val="005E4B8E"/>
    <w:rsid w:val="005E7C06"/>
    <w:rsid w:val="005F3BC0"/>
    <w:rsid w:val="0060074E"/>
    <w:rsid w:val="00600E82"/>
    <w:rsid w:val="00602323"/>
    <w:rsid w:val="006135C6"/>
    <w:rsid w:val="006156EC"/>
    <w:rsid w:val="00617AF3"/>
    <w:rsid w:val="00633BA7"/>
    <w:rsid w:val="00634D9F"/>
    <w:rsid w:val="00640F0F"/>
    <w:rsid w:val="00643516"/>
    <w:rsid w:val="00644E8F"/>
    <w:rsid w:val="006511A5"/>
    <w:rsid w:val="006535D1"/>
    <w:rsid w:val="006542CE"/>
    <w:rsid w:val="00661F2F"/>
    <w:rsid w:val="00662EA1"/>
    <w:rsid w:val="00665D53"/>
    <w:rsid w:val="00667D48"/>
    <w:rsid w:val="00672E5A"/>
    <w:rsid w:val="00673FA7"/>
    <w:rsid w:val="0067745F"/>
    <w:rsid w:val="006876AB"/>
    <w:rsid w:val="00692D73"/>
    <w:rsid w:val="00693CD5"/>
    <w:rsid w:val="006965B3"/>
    <w:rsid w:val="006A0B9D"/>
    <w:rsid w:val="006A15A6"/>
    <w:rsid w:val="006A3E6C"/>
    <w:rsid w:val="006B0428"/>
    <w:rsid w:val="006B061E"/>
    <w:rsid w:val="006C2306"/>
    <w:rsid w:val="006C2DA3"/>
    <w:rsid w:val="006C3F6F"/>
    <w:rsid w:val="006C512E"/>
    <w:rsid w:val="006C51D1"/>
    <w:rsid w:val="006D23E5"/>
    <w:rsid w:val="006D559F"/>
    <w:rsid w:val="006D67FF"/>
    <w:rsid w:val="006E0982"/>
    <w:rsid w:val="006E0CB4"/>
    <w:rsid w:val="006E248B"/>
    <w:rsid w:val="006E2E2D"/>
    <w:rsid w:val="006F2942"/>
    <w:rsid w:val="006F4FF2"/>
    <w:rsid w:val="00705C0A"/>
    <w:rsid w:val="007063DC"/>
    <w:rsid w:val="007076AC"/>
    <w:rsid w:val="00715503"/>
    <w:rsid w:val="00715C52"/>
    <w:rsid w:val="00716A0A"/>
    <w:rsid w:val="007242A2"/>
    <w:rsid w:val="00734E4F"/>
    <w:rsid w:val="00741EFE"/>
    <w:rsid w:val="007430F5"/>
    <w:rsid w:val="007456F1"/>
    <w:rsid w:val="0074614B"/>
    <w:rsid w:val="00747C38"/>
    <w:rsid w:val="007511ED"/>
    <w:rsid w:val="0075174A"/>
    <w:rsid w:val="00754C1D"/>
    <w:rsid w:val="007562E3"/>
    <w:rsid w:val="00765470"/>
    <w:rsid w:val="00765997"/>
    <w:rsid w:val="00765DF5"/>
    <w:rsid w:val="00770BAC"/>
    <w:rsid w:val="00771029"/>
    <w:rsid w:val="007719F2"/>
    <w:rsid w:val="00772E1D"/>
    <w:rsid w:val="007736D9"/>
    <w:rsid w:val="00774CDF"/>
    <w:rsid w:val="00776CE8"/>
    <w:rsid w:val="00780B71"/>
    <w:rsid w:val="00782F39"/>
    <w:rsid w:val="00785737"/>
    <w:rsid w:val="00787996"/>
    <w:rsid w:val="007920DC"/>
    <w:rsid w:val="00796F40"/>
    <w:rsid w:val="007A36EB"/>
    <w:rsid w:val="007A60CC"/>
    <w:rsid w:val="007A6AD5"/>
    <w:rsid w:val="007B3877"/>
    <w:rsid w:val="007C2FF9"/>
    <w:rsid w:val="007D537C"/>
    <w:rsid w:val="007E4CB1"/>
    <w:rsid w:val="007F1CF0"/>
    <w:rsid w:val="007F24D2"/>
    <w:rsid w:val="007F3E60"/>
    <w:rsid w:val="007F67BA"/>
    <w:rsid w:val="007F6DAF"/>
    <w:rsid w:val="007F7558"/>
    <w:rsid w:val="0080053E"/>
    <w:rsid w:val="008010D8"/>
    <w:rsid w:val="0080383D"/>
    <w:rsid w:val="00804A45"/>
    <w:rsid w:val="008059E1"/>
    <w:rsid w:val="00821365"/>
    <w:rsid w:val="00821705"/>
    <w:rsid w:val="0082437B"/>
    <w:rsid w:val="00826ADA"/>
    <w:rsid w:val="00833270"/>
    <w:rsid w:val="00841E6E"/>
    <w:rsid w:val="0084498C"/>
    <w:rsid w:val="00845EB4"/>
    <w:rsid w:val="00847647"/>
    <w:rsid w:val="008605ED"/>
    <w:rsid w:val="00860DF1"/>
    <w:rsid w:val="00862407"/>
    <w:rsid w:val="00863065"/>
    <w:rsid w:val="008657DE"/>
    <w:rsid w:val="00867A32"/>
    <w:rsid w:val="00870976"/>
    <w:rsid w:val="00873D99"/>
    <w:rsid w:val="00885336"/>
    <w:rsid w:val="00886F53"/>
    <w:rsid w:val="008936FB"/>
    <w:rsid w:val="008953C4"/>
    <w:rsid w:val="008A1FBC"/>
    <w:rsid w:val="008A2F18"/>
    <w:rsid w:val="008A414C"/>
    <w:rsid w:val="008A4A49"/>
    <w:rsid w:val="008A7061"/>
    <w:rsid w:val="008B2DB9"/>
    <w:rsid w:val="008C4857"/>
    <w:rsid w:val="008C75B9"/>
    <w:rsid w:val="008D1C32"/>
    <w:rsid w:val="008D207A"/>
    <w:rsid w:val="008D3056"/>
    <w:rsid w:val="008D308E"/>
    <w:rsid w:val="008D73AE"/>
    <w:rsid w:val="008F090B"/>
    <w:rsid w:val="008F0B0D"/>
    <w:rsid w:val="008F13DF"/>
    <w:rsid w:val="008F1AD1"/>
    <w:rsid w:val="008F5E3B"/>
    <w:rsid w:val="008F6EA6"/>
    <w:rsid w:val="009021A0"/>
    <w:rsid w:val="00903C72"/>
    <w:rsid w:val="0090404D"/>
    <w:rsid w:val="0091057F"/>
    <w:rsid w:val="00911B89"/>
    <w:rsid w:val="009166A5"/>
    <w:rsid w:val="009176DC"/>
    <w:rsid w:val="00917DD0"/>
    <w:rsid w:val="00917EBD"/>
    <w:rsid w:val="00925058"/>
    <w:rsid w:val="00925E17"/>
    <w:rsid w:val="00932251"/>
    <w:rsid w:val="009339DB"/>
    <w:rsid w:val="00933F9F"/>
    <w:rsid w:val="00937BB7"/>
    <w:rsid w:val="00941F19"/>
    <w:rsid w:val="00945343"/>
    <w:rsid w:val="00960AD1"/>
    <w:rsid w:val="009665FE"/>
    <w:rsid w:val="009674E4"/>
    <w:rsid w:val="00967BC3"/>
    <w:rsid w:val="00971160"/>
    <w:rsid w:val="0097180E"/>
    <w:rsid w:val="00972373"/>
    <w:rsid w:val="00973A6C"/>
    <w:rsid w:val="00976C70"/>
    <w:rsid w:val="0097746E"/>
    <w:rsid w:val="00980D5B"/>
    <w:rsid w:val="00986F99"/>
    <w:rsid w:val="009936EB"/>
    <w:rsid w:val="009947A9"/>
    <w:rsid w:val="009954C1"/>
    <w:rsid w:val="009A33BF"/>
    <w:rsid w:val="009A3804"/>
    <w:rsid w:val="009A66B9"/>
    <w:rsid w:val="009A75A4"/>
    <w:rsid w:val="009B0148"/>
    <w:rsid w:val="009B5A77"/>
    <w:rsid w:val="009C0A8E"/>
    <w:rsid w:val="009C122D"/>
    <w:rsid w:val="009C17F2"/>
    <w:rsid w:val="009C3B1A"/>
    <w:rsid w:val="009E3D0E"/>
    <w:rsid w:val="009E4767"/>
    <w:rsid w:val="009E580B"/>
    <w:rsid w:val="009E603E"/>
    <w:rsid w:val="009E770F"/>
    <w:rsid w:val="009F682D"/>
    <w:rsid w:val="00A02449"/>
    <w:rsid w:val="00A02D22"/>
    <w:rsid w:val="00A138D4"/>
    <w:rsid w:val="00A14A41"/>
    <w:rsid w:val="00A23BA3"/>
    <w:rsid w:val="00A24453"/>
    <w:rsid w:val="00A3018D"/>
    <w:rsid w:val="00A30E4F"/>
    <w:rsid w:val="00A30EFA"/>
    <w:rsid w:val="00A37B5D"/>
    <w:rsid w:val="00A43557"/>
    <w:rsid w:val="00A448ED"/>
    <w:rsid w:val="00A44EDC"/>
    <w:rsid w:val="00A4642C"/>
    <w:rsid w:val="00A57ABA"/>
    <w:rsid w:val="00A61DE0"/>
    <w:rsid w:val="00A62734"/>
    <w:rsid w:val="00A655CE"/>
    <w:rsid w:val="00A7230C"/>
    <w:rsid w:val="00A76E30"/>
    <w:rsid w:val="00A805DE"/>
    <w:rsid w:val="00A8179D"/>
    <w:rsid w:val="00A836F4"/>
    <w:rsid w:val="00A87E1F"/>
    <w:rsid w:val="00A87FCC"/>
    <w:rsid w:val="00A92D01"/>
    <w:rsid w:val="00AA0E3B"/>
    <w:rsid w:val="00AA41B4"/>
    <w:rsid w:val="00AA5567"/>
    <w:rsid w:val="00AC0D19"/>
    <w:rsid w:val="00AC34B6"/>
    <w:rsid w:val="00AC5C62"/>
    <w:rsid w:val="00AC614E"/>
    <w:rsid w:val="00AD064B"/>
    <w:rsid w:val="00AD081D"/>
    <w:rsid w:val="00AD1BD0"/>
    <w:rsid w:val="00AD292E"/>
    <w:rsid w:val="00AD2AF4"/>
    <w:rsid w:val="00AD64D6"/>
    <w:rsid w:val="00AD6943"/>
    <w:rsid w:val="00AD6A6F"/>
    <w:rsid w:val="00AE3362"/>
    <w:rsid w:val="00AF5401"/>
    <w:rsid w:val="00B00A4C"/>
    <w:rsid w:val="00B04121"/>
    <w:rsid w:val="00B04F28"/>
    <w:rsid w:val="00B06D61"/>
    <w:rsid w:val="00B10BFA"/>
    <w:rsid w:val="00B12CD1"/>
    <w:rsid w:val="00B24B25"/>
    <w:rsid w:val="00B3050D"/>
    <w:rsid w:val="00B3304C"/>
    <w:rsid w:val="00B411E8"/>
    <w:rsid w:val="00B42E70"/>
    <w:rsid w:val="00B4522E"/>
    <w:rsid w:val="00B46B7C"/>
    <w:rsid w:val="00B60D31"/>
    <w:rsid w:val="00B65A17"/>
    <w:rsid w:val="00B66041"/>
    <w:rsid w:val="00B70527"/>
    <w:rsid w:val="00B7218D"/>
    <w:rsid w:val="00B823CD"/>
    <w:rsid w:val="00B826AD"/>
    <w:rsid w:val="00B837C1"/>
    <w:rsid w:val="00B905A5"/>
    <w:rsid w:val="00B934CB"/>
    <w:rsid w:val="00BA4283"/>
    <w:rsid w:val="00BA4425"/>
    <w:rsid w:val="00BA4DDF"/>
    <w:rsid w:val="00BA76DC"/>
    <w:rsid w:val="00BA79B0"/>
    <w:rsid w:val="00BA79B1"/>
    <w:rsid w:val="00BB1BED"/>
    <w:rsid w:val="00BB2981"/>
    <w:rsid w:val="00BC1682"/>
    <w:rsid w:val="00BC2FB2"/>
    <w:rsid w:val="00BC3091"/>
    <w:rsid w:val="00BC4487"/>
    <w:rsid w:val="00BC6B51"/>
    <w:rsid w:val="00BD2228"/>
    <w:rsid w:val="00BD3DA9"/>
    <w:rsid w:val="00BE0A90"/>
    <w:rsid w:val="00BE22CC"/>
    <w:rsid w:val="00BE5044"/>
    <w:rsid w:val="00BE55DB"/>
    <w:rsid w:val="00BE6526"/>
    <w:rsid w:val="00BF0C47"/>
    <w:rsid w:val="00BF60A2"/>
    <w:rsid w:val="00BF6C5C"/>
    <w:rsid w:val="00BF7BE5"/>
    <w:rsid w:val="00C00C1E"/>
    <w:rsid w:val="00C049C5"/>
    <w:rsid w:val="00C067EB"/>
    <w:rsid w:val="00C21A39"/>
    <w:rsid w:val="00C26BFF"/>
    <w:rsid w:val="00C31375"/>
    <w:rsid w:val="00C314E8"/>
    <w:rsid w:val="00C319E8"/>
    <w:rsid w:val="00C47EA4"/>
    <w:rsid w:val="00C53D4B"/>
    <w:rsid w:val="00C553A5"/>
    <w:rsid w:val="00C61974"/>
    <w:rsid w:val="00C67C85"/>
    <w:rsid w:val="00C744AC"/>
    <w:rsid w:val="00C83BC9"/>
    <w:rsid w:val="00C92890"/>
    <w:rsid w:val="00C94858"/>
    <w:rsid w:val="00C94AC2"/>
    <w:rsid w:val="00C97C6D"/>
    <w:rsid w:val="00CA4831"/>
    <w:rsid w:val="00CB0C71"/>
    <w:rsid w:val="00CB1772"/>
    <w:rsid w:val="00CB1C98"/>
    <w:rsid w:val="00CB2BCE"/>
    <w:rsid w:val="00CB34C2"/>
    <w:rsid w:val="00CB5848"/>
    <w:rsid w:val="00CB61C5"/>
    <w:rsid w:val="00CC11E2"/>
    <w:rsid w:val="00CC2C45"/>
    <w:rsid w:val="00CC39AB"/>
    <w:rsid w:val="00CC4D9B"/>
    <w:rsid w:val="00CC5A53"/>
    <w:rsid w:val="00CC6C01"/>
    <w:rsid w:val="00CC7BD9"/>
    <w:rsid w:val="00CD05D0"/>
    <w:rsid w:val="00CD1835"/>
    <w:rsid w:val="00CD7C9A"/>
    <w:rsid w:val="00CE0463"/>
    <w:rsid w:val="00CE070E"/>
    <w:rsid w:val="00CE211F"/>
    <w:rsid w:val="00CE791B"/>
    <w:rsid w:val="00CF3DBC"/>
    <w:rsid w:val="00D008F7"/>
    <w:rsid w:val="00D078C1"/>
    <w:rsid w:val="00D10BE7"/>
    <w:rsid w:val="00D234F2"/>
    <w:rsid w:val="00D267FA"/>
    <w:rsid w:val="00D2775C"/>
    <w:rsid w:val="00D312E4"/>
    <w:rsid w:val="00D31473"/>
    <w:rsid w:val="00D35A30"/>
    <w:rsid w:val="00D37DBB"/>
    <w:rsid w:val="00D37F87"/>
    <w:rsid w:val="00D43F7F"/>
    <w:rsid w:val="00D54E52"/>
    <w:rsid w:val="00D57538"/>
    <w:rsid w:val="00D60046"/>
    <w:rsid w:val="00D6135F"/>
    <w:rsid w:val="00D6419B"/>
    <w:rsid w:val="00D66AF7"/>
    <w:rsid w:val="00D71127"/>
    <w:rsid w:val="00D77F2E"/>
    <w:rsid w:val="00D80A01"/>
    <w:rsid w:val="00D81B52"/>
    <w:rsid w:val="00D82059"/>
    <w:rsid w:val="00D822B0"/>
    <w:rsid w:val="00D82BF7"/>
    <w:rsid w:val="00D8559E"/>
    <w:rsid w:val="00D86215"/>
    <w:rsid w:val="00D874EE"/>
    <w:rsid w:val="00D91601"/>
    <w:rsid w:val="00DA15DD"/>
    <w:rsid w:val="00DA75D3"/>
    <w:rsid w:val="00DB510D"/>
    <w:rsid w:val="00DC407E"/>
    <w:rsid w:val="00DC41D0"/>
    <w:rsid w:val="00DC463D"/>
    <w:rsid w:val="00DD50F0"/>
    <w:rsid w:val="00DE3B2F"/>
    <w:rsid w:val="00DE3F53"/>
    <w:rsid w:val="00DE7C1E"/>
    <w:rsid w:val="00E01070"/>
    <w:rsid w:val="00E11583"/>
    <w:rsid w:val="00E12441"/>
    <w:rsid w:val="00E14C7C"/>
    <w:rsid w:val="00E2271C"/>
    <w:rsid w:val="00E264A3"/>
    <w:rsid w:val="00E32012"/>
    <w:rsid w:val="00E357C9"/>
    <w:rsid w:val="00E35D13"/>
    <w:rsid w:val="00E41D2D"/>
    <w:rsid w:val="00E44569"/>
    <w:rsid w:val="00E44829"/>
    <w:rsid w:val="00E4526C"/>
    <w:rsid w:val="00E46B3E"/>
    <w:rsid w:val="00E50563"/>
    <w:rsid w:val="00E57F90"/>
    <w:rsid w:val="00E65366"/>
    <w:rsid w:val="00E6714A"/>
    <w:rsid w:val="00E72861"/>
    <w:rsid w:val="00E72D45"/>
    <w:rsid w:val="00E94E20"/>
    <w:rsid w:val="00E9766A"/>
    <w:rsid w:val="00EA126B"/>
    <w:rsid w:val="00EA74FD"/>
    <w:rsid w:val="00EA7836"/>
    <w:rsid w:val="00EB2CD5"/>
    <w:rsid w:val="00EB4987"/>
    <w:rsid w:val="00EB6693"/>
    <w:rsid w:val="00EB67D8"/>
    <w:rsid w:val="00EC2671"/>
    <w:rsid w:val="00EC57F8"/>
    <w:rsid w:val="00EC64EC"/>
    <w:rsid w:val="00EC6D5F"/>
    <w:rsid w:val="00ED0BFD"/>
    <w:rsid w:val="00ED1697"/>
    <w:rsid w:val="00ED36EA"/>
    <w:rsid w:val="00ED691F"/>
    <w:rsid w:val="00ED6EC2"/>
    <w:rsid w:val="00EE6E08"/>
    <w:rsid w:val="00EF3662"/>
    <w:rsid w:val="00EF3808"/>
    <w:rsid w:val="00EF4590"/>
    <w:rsid w:val="00EF53B7"/>
    <w:rsid w:val="00EF6574"/>
    <w:rsid w:val="00F009B8"/>
    <w:rsid w:val="00F01B20"/>
    <w:rsid w:val="00F022E1"/>
    <w:rsid w:val="00F040B3"/>
    <w:rsid w:val="00F060E2"/>
    <w:rsid w:val="00F10588"/>
    <w:rsid w:val="00F1331D"/>
    <w:rsid w:val="00F14639"/>
    <w:rsid w:val="00F155CB"/>
    <w:rsid w:val="00F15952"/>
    <w:rsid w:val="00F20E54"/>
    <w:rsid w:val="00F20F53"/>
    <w:rsid w:val="00F2241E"/>
    <w:rsid w:val="00F22779"/>
    <w:rsid w:val="00F23CC7"/>
    <w:rsid w:val="00F244C8"/>
    <w:rsid w:val="00F25B94"/>
    <w:rsid w:val="00F33BCF"/>
    <w:rsid w:val="00F35303"/>
    <w:rsid w:val="00F421EC"/>
    <w:rsid w:val="00F42461"/>
    <w:rsid w:val="00F47AA3"/>
    <w:rsid w:val="00F53BD2"/>
    <w:rsid w:val="00F740F7"/>
    <w:rsid w:val="00F74B6D"/>
    <w:rsid w:val="00F82773"/>
    <w:rsid w:val="00F84617"/>
    <w:rsid w:val="00F84BCD"/>
    <w:rsid w:val="00F84FE6"/>
    <w:rsid w:val="00F85E87"/>
    <w:rsid w:val="00F91A5C"/>
    <w:rsid w:val="00F9658B"/>
    <w:rsid w:val="00F9743B"/>
    <w:rsid w:val="00FA0A03"/>
    <w:rsid w:val="00FA2A36"/>
    <w:rsid w:val="00FA7248"/>
    <w:rsid w:val="00FB312C"/>
    <w:rsid w:val="00FB39BC"/>
    <w:rsid w:val="00FC10DD"/>
    <w:rsid w:val="00FC209A"/>
    <w:rsid w:val="00FC3F6C"/>
    <w:rsid w:val="00FC6D17"/>
    <w:rsid w:val="00FC6F72"/>
    <w:rsid w:val="00FD2A74"/>
    <w:rsid w:val="00FE4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E61C4"/>
  <w15:docId w15:val="{444E5B9F-FE34-4570-A1FB-6E1F768F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99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87996"/>
    <w:pPr>
      <w:ind w:left="360"/>
    </w:pPr>
  </w:style>
  <w:style w:type="table" w:styleId="a5">
    <w:name w:val="Table Grid"/>
    <w:basedOn w:val="a1"/>
    <w:rsid w:val="008D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semiHidden/>
    <w:rsid w:val="00CD7C9A"/>
    <w:pPr>
      <w:shd w:val="clear" w:color="auto" w:fill="000080"/>
    </w:pPr>
    <w:rPr>
      <w:rFonts w:ascii="Tahoma" w:hAnsi="Tahoma" w:cs="Tahoma"/>
      <w:sz w:val="20"/>
      <w:szCs w:val="20"/>
    </w:rPr>
  </w:style>
  <w:style w:type="paragraph" w:styleId="a7">
    <w:name w:val="No Spacing"/>
    <w:uiPriority w:val="1"/>
    <w:qFormat/>
    <w:rsid w:val="00E01070"/>
    <w:rPr>
      <w:sz w:val="24"/>
      <w:szCs w:val="24"/>
    </w:rPr>
  </w:style>
  <w:style w:type="paragraph" w:styleId="a8">
    <w:name w:val="List Paragraph"/>
    <w:basedOn w:val="a"/>
    <w:qFormat/>
    <w:rsid w:val="00E01070"/>
    <w:pPr>
      <w:ind w:left="720"/>
      <w:contextualSpacing/>
    </w:pPr>
  </w:style>
  <w:style w:type="paragraph" w:customStyle="1" w:styleId="Style12">
    <w:name w:val="Style12"/>
    <w:basedOn w:val="a"/>
    <w:rsid w:val="00E01070"/>
    <w:pPr>
      <w:widowControl w:val="0"/>
      <w:autoSpaceDE w:val="0"/>
      <w:autoSpaceDN w:val="0"/>
      <w:adjustRightInd w:val="0"/>
      <w:jc w:val="center"/>
    </w:pPr>
  </w:style>
  <w:style w:type="character" w:customStyle="1" w:styleId="FontStyle37">
    <w:name w:val="Font Style37"/>
    <w:basedOn w:val="a0"/>
    <w:rsid w:val="00E01070"/>
    <w:rPr>
      <w:rFonts w:ascii="Times New Roman" w:hAnsi="Times New Roman" w:cs="Times New Roman" w:hint="default"/>
      <w:b/>
      <w:bCs/>
      <w:sz w:val="20"/>
      <w:szCs w:val="20"/>
    </w:rPr>
  </w:style>
  <w:style w:type="paragraph" w:customStyle="1" w:styleId="1">
    <w:name w:val="Обычный1"/>
    <w:rsid w:val="00FC6F72"/>
    <w:pPr>
      <w:widowControl w:val="0"/>
    </w:pPr>
  </w:style>
  <w:style w:type="paragraph" w:styleId="a9">
    <w:name w:val="header"/>
    <w:basedOn w:val="a"/>
    <w:link w:val="aa"/>
    <w:uiPriority w:val="99"/>
    <w:rsid w:val="00705C0A"/>
    <w:pPr>
      <w:tabs>
        <w:tab w:val="center" w:pos="4677"/>
        <w:tab w:val="right" w:pos="9355"/>
      </w:tabs>
    </w:pPr>
  </w:style>
  <w:style w:type="character" w:customStyle="1" w:styleId="aa">
    <w:name w:val="Верхний колонтитул Знак"/>
    <w:basedOn w:val="a0"/>
    <w:link w:val="a9"/>
    <w:uiPriority w:val="99"/>
    <w:rsid w:val="00705C0A"/>
    <w:rPr>
      <w:sz w:val="24"/>
      <w:szCs w:val="24"/>
    </w:rPr>
  </w:style>
  <w:style w:type="paragraph" w:styleId="ab">
    <w:name w:val="footer"/>
    <w:basedOn w:val="a"/>
    <w:link w:val="ac"/>
    <w:rsid w:val="00705C0A"/>
    <w:pPr>
      <w:tabs>
        <w:tab w:val="center" w:pos="4677"/>
        <w:tab w:val="right" w:pos="9355"/>
      </w:tabs>
    </w:pPr>
  </w:style>
  <w:style w:type="character" w:customStyle="1" w:styleId="ac">
    <w:name w:val="Нижний колонтитул Знак"/>
    <w:basedOn w:val="a0"/>
    <w:link w:val="ab"/>
    <w:rsid w:val="00705C0A"/>
    <w:rPr>
      <w:sz w:val="24"/>
      <w:szCs w:val="24"/>
    </w:rPr>
  </w:style>
  <w:style w:type="paragraph" w:styleId="3">
    <w:name w:val="Body Text 3"/>
    <w:basedOn w:val="a"/>
    <w:link w:val="30"/>
    <w:rsid w:val="00AA41B4"/>
    <w:pPr>
      <w:spacing w:after="120"/>
    </w:pPr>
    <w:rPr>
      <w:sz w:val="16"/>
      <w:szCs w:val="16"/>
    </w:rPr>
  </w:style>
  <w:style w:type="character" w:customStyle="1" w:styleId="30">
    <w:name w:val="Основной текст 3 Знак"/>
    <w:basedOn w:val="a0"/>
    <w:link w:val="3"/>
    <w:rsid w:val="00AA41B4"/>
    <w:rPr>
      <w:sz w:val="16"/>
      <w:szCs w:val="16"/>
    </w:rPr>
  </w:style>
  <w:style w:type="paragraph" w:styleId="2">
    <w:name w:val="Body Text 2"/>
    <w:basedOn w:val="a"/>
    <w:link w:val="20"/>
    <w:rsid w:val="00322FA5"/>
    <w:pPr>
      <w:spacing w:after="120" w:line="480" w:lineRule="auto"/>
    </w:pPr>
  </w:style>
  <w:style w:type="character" w:customStyle="1" w:styleId="20">
    <w:name w:val="Основной текст 2 Знак"/>
    <w:basedOn w:val="a0"/>
    <w:link w:val="2"/>
    <w:rsid w:val="00322FA5"/>
    <w:rPr>
      <w:sz w:val="24"/>
      <w:szCs w:val="24"/>
    </w:rPr>
  </w:style>
  <w:style w:type="paragraph" w:customStyle="1" w:styleId="ConsNormal">
    <w:name w:val="ConsNormal"/>
    <w:rsid w:val="00F421EC"/>
    <w:pPr>
      <w:widowControl w:val="0"/>
      <w:autoSpaceDE w:val="0"/>
      <w:autoSpaceDN w:val="0"/>
      <w:adjustRightInd w:val="0"/>
      <w:ind w:firstLine="720"/>
    </w:pPr>
    <w:rPr>
      <w:rFonts w:ascii="Arial" w:hAnsi="Arial"/>
    </w:rPr>
  </w:style>
  <w:style w:type="character" w:customStyle="1" w:styleId="a4">
    <w:name w:val="Основной текст с отступом Знак"/>
    <w:basedOn w:val="a0"/>
    <w:link w:val="a3"/>
    <w:rsid w:val="00F2241E"/>
    <w:rPr>
      <w:sz w:val="24"/>
      <w:szCs w:val="24"/>
    </w:rPr>
  </w:style>
  <w:style w:type="character" w:customStyle="1" w:styleId="FontStyle29">
    <w:name w:val="Font Style29"/>
    <w:basedOn w:val="a0"/>
    <w:uiPriority w:val="99"/>
    <w:rsid w:val="000A7CC7"/>
    <w:rPr>
      <w:rFonts w:ascii="Times New Roman" w:hAnsi="Times New Roman" w:cs="Times New Roman"/>
      <w:b/>
      <w:bCs/>
      <w:sz w:val="26"/>
      <w:szCs w:val="26"/>
    </w:rPr>
  </w:style>
  <w:style w:type="paragraph" w:styleId="ad">
    <w:name w:val="Body Text"/>
    <w:basedOn w:val="a"/>
    <w:link w:val="ae"/>
    <w:rsid w:val="000A7CC7"/>
    <w:pPr>
      <w:spacing w:after="120"/>
    </w:pPr>
  </w:style>
  <w:style w:type="character" w:customStyle="1" w:styleId="ae">
    <w:name w:val="Основной текст Знак"/>
    <w:basedOn w:val="a0"/>
    <w:link w:val="ad"/>
    <w:rsid w:val="000A7CC7"/>
    <w:rPr>
      <w:sz w:val="24"/>
      <w:szCs w:val="24"/>
    </w:rPr>
  </w:style>
  <w:style w:type="paragraph" w:customStyle="1" w:styleId="Style4">
    <w:name w:val="Style4"/>
    <w:basedOn w:val="a"/>
    <w:uiPriority w:val="99"/>
    <w:rsid w:val="000A7CC7"/>
    <w:pPr>
      <w:widowControl w:val="0"/>
      <w:autoSpaceDE w:val="0"/>
      <w:autoSpaceDN w:val="0"/>
      <w:adjustRightInd w:val="0"/>
    </w:pPr>
  </w:style>
  <w:style w:type="character" w:customStyle="1" w:styleId="FontStyle33">
    <w:name w:val="Font Style33"/>
    <w:basedOn w:val="a0"/>
    <w:uiPriority w:val="99"/>
    <w:rsid w:val="000A7CC7"/>
    <w:rPr>
      <w:rFonts w:ascii="Times New Roman" w:hAnsi="Times New Roman" w:cs="Times New Roman"/>
      <w:b/>
      <w:bCs/>
      <w:sz w:val="18"/>
      <w:szCs w:val="18"/>
    </w:rPr>
  </w:style>
  <w:style w:type="character" w:styleId="af">
    <w:name w:val="Strong"/>
    <w:basedOn w:val="a0"/>
    <w:uiPriority w:val="22"/>
    <w:qFormat/>
    <w:rsid w:val="000A7CC7"/>
    <w:rPr>
      <w:b/>
      <w:bCs/>
    </w:rPr>
  </w:style>
  <w:style w:type="paragraph" w:customStyle="1" w:styleId="Style2">
    <w:name w:val="Style2"/>
    <w:basedOn w:val="a"/>
    <w:uiPriority w:val="99"/>
    <w:rsid w:val="00C314E8"/>
    <w:pPr>
      <w:widowControl w:val="0"/>
      <w:autoSpaceDE w:val="0"/>
      <w:autoSpaceDN w:val="0"/>
      <w:adjustRightInd w:val="0"/>
      <w:spacing w:line="310" w:lineRule="exact"/>
      <w:jc w:val="center"/>
    </w:pPr>
  </w:style>
  <w:style w:type="character" w:styleId="af0">
    <w:name w:val="Hyperlink"/>
    <w:uiPriority w:val="99"/>
    <w:rsid w:val="00C744AC"/>
    <w:rPr>
      <w:color w:val="0000FF"/>
      <w:u w:val="single"/>
    </w:rPr>
  </w:style>
  <w:style w:type="paragraph" w:customStyle="1" w:styleId="ConsNonformat">
    <w:name w:val="ConsNonformat"/>
    <w:rsid w:val="00C744AC"/>
    <w:pPr>
      <w:widowControl w:val="0"/>
      <w:snapToGrid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9383">
      <w:bodyDiv w:val="1"/>
      <w:marLeft w:val="0"/>
      <w:marRight w:val="0"/>
      <w:marTop w:val="0"/>
      <w:marBottom w:val="0"/>
      <w:divBdr>
        <w:top w:val="none" w:sz="0" w:space="0" w:color="auto"/>
        <w:left w:val="none" w:sz="0" w:space="0" w:color="auto"/>
        <w:bottom w:val="none" w:sz="0" w:space="0" w:color="auto"/>
        <w:right w:val="none" w:sz="0" w:space="0" w:color="auto"/>
      </w:divBdr>
    </w:div>
    <w:div w:id="325716375">
      <w:bodyDiv w:val="1"/>
      <w:marLeft w:val="0"/>
      <w:marRight w:val="0"/>
      <w:marTop w:val="0"/>
      <w:marBottom w:val="0"/>
      <w:divBdr>
        <w:top w:val="none" w:sz="0" w:space="0" w:color="auto"/>
        <w:left w:val="none" w:sz="0" w:space="0" w:color="auto"/>
        <w:bottom w:val="none" w:sz="0" w:space="0" w:color="auto"/>
        <w:right w:val="none" w:sz="0" w:space="0" w:color="auto"/>
      </w:divBdr>
    </w:div>
    <w:div w:id="417945324">
      <w:bodyDiv w:val="1"/>
      <w:marLeft w:val="0"/>
      <w:marRight w:val="0"/>
      <w:marTop w:val="0"/>
      <w:marBottom w:val="0"/>
      <w:divBdr>
        <w:top w:val="none" w:sz="0" w:space="0" w:color="auto"/>
        <w:left w:val="none" w:sz="0" w:space="0" w:color="auto"/>
        <w:bottom w:val="none" w:sz="0" w:space="0" w:color="auto"/>
        <w:right w:val="none" w:sz="0" w:space="0" w:color="auto"/>
      </w:divBdr>
    </w:div>
    <w:div w:id="440491733">
      <w:bodyDiv w:val="1"/>
      <w:marLeft w:val="0"/>
      <w:marRight w:val="0"/>
      <w:marTop w:val="0"/>
      <w:marBottom w:val="0"/>
      <w:divBdr>
        <w:top w:val="none" w:sz="0" w:space="0" w:color="auto"/>
        <w:left w:val="none" w:sz="0" w:space="0" w:color="auto"/>
        <w:bottom w:val="none" w:sz="0" w:space="0" w:color="auto"/>
        <w:right w:val="none" w:sz="0" w:space="0" w:color="auto"/>
      </w:divBdr>
    </w:div>
    <w:div w:id="541672334">
      <w:bodyDiv w:val="1"/>
      <w:marLeft w:val="0"/>
      <w:marRight w:val="0"/>
      <w:marTop w:val="0"/>
      <w:marBottom w:val="0"/>
      <w:divBdr>
        <w:top w:val="none" w:sz="0" w:space="0" w:color="auto"/>
        <w:left w:val="none" w:sz="0" w:space="0" w:color="auto"/>
        <w:bottom w:val="none" w:sz="0" w:space="0" w:color="auto"/>
        <w:right w:val="none" w:sz="0" w:space="0" w:color="auto"/>
      </w:divBdr>
    </w:div>
    <w:div w:id="614286789">
      <w:bodyDiv w:val="1"/>
      <w:marLeft w:val="0"/>
      <w:marRight w:val="0"/>
      <w:marTop w:val="0"/>
      <w:marBottom w:val="0"/>
      <w:divBdr>
        <w:top w:val="none" w:sz="0" w:space="0" w:color="auto"/>
        <w:left w:val="none" w:sz="0" w:space="0" w:color="auto"/>
        <w:bottom w:val="none" w:sz="0" w:space="0" w:color="auto"/>
        <w:right w:val="none" w:sz="0" w:space="0" w:color="auto"/>
      </w:divBdr>
    </w:div>
    <w:div w:id="647053202">
      <w:bodyDiv w:val="1"/>
      <w:marLeft w:val="0"/>
      <w:marRight w:val="0"/>
      <w:marTop w:val="0"/>
      <w:marBottom w:val="0"/>
      <w:divBdr>
        <w:top w:val="none" w:sz="0" w:space="0" w:color="auto"/>
        <w:left w:val="none" w:sz="0" w:space="0" w:color="auto"/>
        <w:bottom w:val="none" w:sz="0" w:space="0" w:color="auto"/>
        <w:right w:val="none" w:sz="0" w:space="0" w:color="auto"/>
      </w:divBdr>
    </w:div>
    <w:div w:id="706611660">
      <w:bodyDiv w:val="1"/>
      <w:marLeft w:val="0"/>
      <w:marRight w:val="0"/>
      <w:marTop w:val="0"/>
      <w:marBottom w:val="0"/>
      <w:divBdr>
        <w:top w:val="none" w:sz="0" w:space="0" w:color="auto"/>
        <w:left w:val="none" w:sz="0" w:space="0" w:color="auto"/>
        <w:bottom w:val="none" w:sz="0" w:space="0" w:color="auto"/>
        <w:right w:val="none" w:sz="0" w:space="0" w:color="auto"/>
      </w:divBdr>
    </w:div>
    <w:div w:id="902594492">
      <w:bodyDiv w:val="1"/>
      <w:marLeft w:val="0"/>
      <w:marRight w:val="0"/>
      <w:marTop w:val="0"/>
      <w:marBottom w:val="0"/>
      <w:divBdr>
        <w:top w:val="none" w:sz="0" w:space="0" w:color="auto"/>
        <w:left w:val="none" w:sz="0" w:space="0" w:color="auto"/>
        <w:bottom w:val="none" w:sz="0" w:space="0" w:color="auto"/>
        <w:right w:val="none" w:sz="0" w:space="0" w:color="auto"/>
      </w:divBdr>
    </w:div>
    <w:div w:id="936912240">
      <w:bodyDiv w:val="1"/>
      <w:marLeft w:val="0"/>
      <w:marRight w:val="0"/>
      <w:marTop w:val="0"/>
      <w:marBottom w:val="0"/>
      <w:divBdr>
        <w:top w:val="none" w:sz="0" w:space="0" w:color="auto"/>
        <w:left w:val="none" w:sz="0" w:space="0" w:color="auto"/>
        <w:bottom w:val="none" w:sz="0" w:space="0" w:color="auto"/>
        <w:right w:val="none" w:sz="0" w:space="0" w:color="auto"/>
      </w:divBdr>
    </w:div>
    <w:div w:id="984818213">
      <w:bodyDiv w:val="1"/>
      <w:marLeft w:val="0"/>
      <w:marRight w:val="0"/>
      <w:marTop w:val="0"/>
      <w:marBottom w:val="0"/>
      <w:divBdr>
        <w:top w:val="none" w:sz="0" w:space="0" w:color="auto"/>
        <w:left w:val="none" w:sz="0" w:space="0" w:color="auto"/>
        <w:bottom w:val="none" w:sz="0" w:space="0" w:color="auto"/>
        <w:right w:val="none" w:sz="0" w:space="0" w:color="auto"/>
      </w:divBdr>
    </w:div>
    <w:div w:id="1089543374">
      <w:bodyDiv w:val="1"/>
      <w:marLeft w:val="0"/>
      <w:marRight w:val="0"/>
      <w:marTop w:val="0"/>
      <w:marBottom w:val="0"/>
      <w:divBdr>
        <w:top w:val="none" w:sz="0" w:space="0" w:color="auto"/>
        <w:left w:val="none" w:sz="0" w:space="0" w:color="auto"/>
        <w:bottom w:val="none" w:sz="0" w:space="0" w:color="auto"/>
        <w:right w:val="none" w:sz="0" w:space="0" w:color="auto"/>
      </w:divBdr>
    </w:div>
    <w:div w:id="1126512530">
      <w:bodyDiv w:val="1"/>
      <w:marLeft w:val="0"/>
      <w:marRight w:val="0"/>
      <w:marTop w:val="0"/>
      <w:marBottom w:val="0"/>
      <w:divBdr>
        <w:top w:val="none" w:sz="0" w:space="0" w:color="auto"/>
        <w:left w:val="none" w:sz="0" w:space="0" w:color="auto"/>
        <w:bottom w:val="none" w:sz="0" w:space="0" w:color="auto"/>
        <w:right w:val="none" w:sz="0" w:space="0" w:color="auto"/>
      </w:divBdr>
    </w:div>
    <w:div w:id="1315529355">
      <w:bodyDiv w:val="1"/>
      <w:marLeft w:val="0"/>
      <w:marRight w:val="0"/>
      <w:marTop w:val="0"/>
      <w:marBottom w:val="0"/>
      <w:divBdr>
        <w:top w:val="none" w:sz="0" w:space="0" w:color="auto"/>
        <w:left w:val="none" w:sz="0" w:space="0" w:color="auto"/>
        <w:bottom w:val="none" w:sz="0" w:space="0" w:color="auto"/>
        <w:right w:val="none" w:sz="0" w:space="0" w:color="auto"/>
      </w:divBdr>
    </w:div>
    <w:div w:id="1398549961">
      <w:bodyDiv w:val="1"/>
      <w:marLeft w:val="0"/>
      <w:marRight w:val="0"/>
      <w:marTop w:val="0"/>
      <w:marBottom w:val="0"/>
      <w:divBdr>
        <w:top w:val="none" w:sz="0" w:space="0" w:color="auto"/>
        <w:left w:val="none" w:sz="0" w:space="0" w:color="auto"/>
        <w:bottom w:val="none" w:sz="0" w:space="0" w:color="auto"/>
        <w:right w:val="none" w:sz="0" w:space="0" w:color="auto"/>
      </w:divBdr>
    </w:div>
    <w:div w:id="1398941784">
      <w:bodyDiv w:val="1"/>
      <w:marLeft w:val="0"/>
      <w:marRight w:val="0"/>
      <w:marTop w:val="0"/>
      <w:marBottom w:val="0"/>
      <w:divBdr>
        <w:top w:val="none" w:sz="0" w:space="0" w:color="auto"/>
        <w:left w:val="none" w:sz="0" w:space="0" w:color="auto"/>
        <w:bottom w:val="none" w:sz="0" w:space="0" w:color="auto"/>
        <w:right w:val="none" w:sz="0" w:space="0" w:color="auto"/>
      </w:divBdr>
    </w:div>
    <w:div w:id="1521160566">
      <w:bodyDiv w:val="1"/>
      <w:marLeft w:val="0"/>
      <w:marRight w:val="0"/>
      <w:marTop w:val="0"/>
      <w:marBottom w:val="0"/>
      <w:divBdr>
        <w:top w:val="none" w:sz="0" w:space="0" w:color="auto"/>
        <w:left w:val="none" w:sz="0" w:space="0" w:color="auto"/>
        <w:bottom w:val="none" w:sz="0" w:space="0" w:color="auto"/>
        <w:right w:val="none" w:sz="0" w:space="0" w:color="auto"/>
      </w:divBdr>
    </w:div>
    <w:div w:id="1780837636">
      <w:bodyDiv w:val="1"/>
      <w:marLeft w:val="0"/>
      <w:marRight w:val="0"/>
      <w:marTop w:val="0"/>
      <w:marBottom w:val="0"/>
      <w:divBdr>
        <w:top w:val="none" w:sz="0" w:space="0" w:color="auto"/>
        <w:left w:val="none" w:sz="0" w:space="0" w:color="auto"/>
        <w:bottom w:val="none" w:sz="0" w:space="0" w:color="auto"/>
        <w:right w:val="none" w:sz="0" w:space="0" w:color="auto"/>
      </w:divBdr>
    </w:div>
    <w:div w:id="1819345118">
      <w:bodyDiv w:val="1"/>
      <w:marLeft w:val="0"/>
      <w:marRight w:val="0"/>
      <w:marTop w:val="0"/>
      <w:marBottom w:val="0"/>
      <w:divBdr>
        <w:top w:val="none" w:sz="0" w:space="0" w:color="auto"/>
        <w:left w:val="none" w:sz="0" w:space="0" w:color="auto"/>
        <w:bottom w:val="none" w:sz="0" w:space="0" w:color="auto"/>
        <w:right w:val="none" w:sz="0" w:space="0" w:color="auto"/>
      </w:divBdr>
    </w:div>
    <w:div w:id="1937398256">
      <w:bodyDiv w:val="1"/>
      <w:marLeft w:val="0"/>
      <w:marRight w:val="0"/>
      <w:marTop w:val="0"/>
      <w:marBottom w:val="0"/>
      <w:divBdr>
        <w:top w:val="none" w:sz="0" w:space="0" w:color="auto"/>
        <w:left w:val="none" w:sz="0" w:space="0" w:color="auto"/>
        <w:bottom w:val="none" w:sz="0" w:space="0" w:color="auto"/>
        <w:right w:val="none" w:sz="0" w:space="0" w:color="auto"/>
      </w:divBdr>
    </w:div>
    <w:div w:id="2005933208">
      <w:bodyDiv w:val="1"/>
      <w:marLeft w:val="0"/>
      <w:marRight w:val="0"/>
      <w:marTop w:val="0"/>
      <w:marBottom w:val="0"/>
      <w:divBdr>
        <w:top w:val="none" w:sz="0" w:space="0" w:color="auto"/>
        <w:left w:val="none" w:sz="0" w:space="0" w:color="auto"/>
        <w:bottom w:val="none" w:sz="0" w:space="0" w:color="auto"/>
        <w:right w:val="none" w:sz="0" w:space="0" w:color="auto"/>
      </w:divBdr>
    </w:div>
    <w:div w:id="21349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meli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6495-A615-45E8-B8B9-CB4A0C5D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7</Pages>
  <Words>2845</Words>
  <Characters>21846</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${st}</dc:creator>
  <cp:lastModifiedBy>RePack by Diakov</cp:lastModifiedBy>
  <cp:revision>9</cp:revision>
  <cp:lastPrinted>2020-02-07T04:06:00Z</cp:lastPrinted>
  <dcterms:created xsi:type="dcterms:W3CDTF">2026-05-20T04:15:00Z</dcterms:created>
  <dcterms:modified xsi:type="dcterms:W3CDTF">2026-05-22T08:19:00Z</dcterms:modified>
</cp:coreProperties>
</file>