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7CC" w:rsidRPr="00B47FA3" w:rsidRDefault="004307CC" w:rsidP="00F747AB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1A44C3" w:rsidRPr="00B47FA3" w:rsidRDefault="0000608D" w:rsidP="00F747AB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FF0000"/>
          <w:sz w:val="24"/>
          <w:szCs w:val="24"/>
        </w:rPr>
      </w:pPr>
      <w:r w:rsidRPr="00B47FA3">
        <w:rPr>
          <w:rFonts w:ascii="PT Astra Serif" w:hAnsi="PT Astra Serif" w:cs="Times New Roman"/>
          <w:b/>
          <w:color w:val="FF0000"/>
          <w:sz w:val="24"/>
          <w:szCs w:val="24"/>
        </w:rPr>
        <w:t>Описание объекта закупки</w:t>
      </w:r>
    </w:p>
    <w:p w:rsidR="001A44C3" w:rsidRPr="00B47FA3" w:rsidRDefault="00F747AB" w:rsidP="00F747AB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color w:val="FF0000"/>
          <w:sz w:val="24"/>
          <w:szCs w:val="24"/>
        </w:rPr>
      </w:pPr>
      <w:r w:rsidRPr="00B47FA3">
        <w:rPr>
          <w:rFonts w:ascii="PT Astra Serif" w:hAnsi="PT Astra Serif" w:cs="Times New Roman"/>
          <w:color w:val="FF0000"/>
          <w:sz w:val="24"/>
          <w:szCs w:val="24"/>
        </w:rPr>
        <w:t>для</w:t>
      </w:r>
      <w:r w:rsidR="001A44C3" w:rsidRPr="00B47FA3">
        <w:rPr>
          <w:rFonts w:ascii="PT Astra Serif" w:hAnsi="PT Astra Serif" w:cs="Times New Roman"/>
          <w:color w:val="FF0000"/>
          <w:sz w:val="24"/>
          <w:szCs w:val="24"/>
        </w:rPr>
        <w:t xml:space="preserve"> осуществлени</w:t>
      </w:r>
      <w:r w:rsidRPr="00B47FA3">
        <w:rPr>
          <w:rFonts w:ascii="PT Astra Serif" w:hAnsi="PT Astra Serif" w:cs="Times New Roman"/>
          <w:color w:val="FF0000"/>
          <w:sz w:val="24"/>
          <w:szCs w:val="24"/>
        </w:rPr>
        <w:t>я</w:t>
      </w:r>
      <w:r w:rsidR="001A44C3" w:rsidRPr="00B47FA3">
        <w:rPr>
          <w:rFonts w:ascii="PT Astra Serif" w:hAnsi="PT Astra Serif" w:cs="Times New Roman"/>
          <w:color w:val="FF0000"/>
          <w:sz w:val="24"/>
          <w:szCs w:val="24"/>
        </w:rPr>
        <w:t xml:space="preserve"> закупки </w:t>
      </w:r>
      <w:r w:rsidR="00E32EBA" w:rsidRPr="00B47FA3">
        <w:rPr>
          <w:rFonts w:ascii="PT Astra Serif" w:hAnsi="PT Astra Serif" w:cs="Times New Roman"/>
          <w:color w:val="FF0000"/>
          <w:sz w:val="24"/>
          <w:szCs w:val="24"/>
        </w:rPr>
        <w:t xml:space="preserve">способом </w:t>
      </w:r>
      <w:r w:rsidR="00B47FA3" w:rsidRPr="00B47FA3">
        <w:rPr>
          <w:rFonts w:ascii="PT Astra Serif" w:hAnsi="PT Astra Serif" w:cs="Times New Roman"/>
          <w:color w:val="FF0000"/>
          <w:sz w:val="24"/>
          <w:szCs w:val="24"/>
          <w:u w:val="single"/>
        </w:rPr>
        <w:t xml:space="preserve">проведения электронного запроса котировок </w:t>
      </w:r>
    </w:p>
    <w:p w:rsidR="00093B9C" w:rsidRPr="00B47FA3" w:rsidRDefault="00093B9C" w:rsidP="00B47FA3">
      <w:pPr>
        <w:spacing w:after="0" w:line="240" w:lineRule="auto"/>
        <w:ind w:left="3540" w:firstLine="708"/>
        <w:jc w:val="center"/>
        <w:rPr>
          <w:rFonts w:ascii="PT Astra Serif" w:hAnsi="PT Astra Serif" w:cs="Arial"/>
          <w:i/>
          <w:sz w:val="14"/>
          <w:szCs w:val="24"/>
        </w:rPr>
      </w:pPr>
      <w:r w:rsidRPr="00B47FA3">
        <w:rPr>
          <w:rFonts w:ascii="PT Astra Serif" w:hAnsi="PT Astra Serif" w:cs="Arial"/>
          <w:i/>
          <w:sz w:val="14"/>
          <w:szCs w:val="24"/>
        </w:rPr>
        <w:t>(указать название способа закупки)</w:t>
      </w:r>
    </w:p>
    <w:p w:rsidR="00AC6458" w:rsidRPr="00B47FA3" w:rsidRDefault="00AC6458" w:rsidP="00AC6458">
      <w:pPr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</w:p>
    <w:p w:rsidR="00F7607C" w:rsidRPr="00B47FA3" w:rsidRDefault="00AC6458" w:rsidP="002B0664">
      <w:pPr>
        <w:pStyle w:val="aa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PT Astra Serif" w:hAnsi="PT Astra Serif"/>
          <w:b/>
        </w:rPr>
      </w:pPr>
      <w:r w:rsidRPr="00B47FA3">
        <w:rPr>
          <w:rFonts w:ascii="PT Astra Serif" w:hAnsi="PT Astra Serif"/>
          <w:b/>
        </w:rPr>
        <w:t xml:space="preserve">Наименование объекта закупки: </w:t>
      </w:r>
      <w:r w:rsidR="002B0664" w:rsidRPr="00B47FA3">
        <w:rPr>
          <w:rFonts w:ascii="PT Astra Serif" w:hAnsi="PT Astra Serif"/>
          <w:spacing w:val="-3"/>
          <w:u w:val="single"/>
        </w:rPr>
        <w:t>Поставка горюче-смазочных материалов д</w:t>
      </w:r>
      <w:r w:rsidR="00E56507">
        <w:rPr>
          <w:rFonts w:ascii="PT Astra Serif" w:hAnsi="PT Astra Serif"/>
          <w:spacing w:val="-3"/>
          <w:u w:val="single"/>
        </w:rPr>
        <w:t>ля транспортных средств ФКУ ИК-6</w:t>
      </w:r>
      <w:r w:rsidR="002B0664" w:rsidRPr="00B47FA3">
        <w:rPr>
          <w:rFonts w:ascii="PT Astra Serif" w:hAnsi="PT Astra Serif"/>
          <w:spacing w:val="-3"/>
          <w:u w:val="single"/>
        </w:rPr>
        <w:t xml:space="preserve"> УФСИН России по Псковской области</w:t>
      </w:r>
    </w:p>
    <w:p w:rsidR="00B47FA3" w:rsidRPr="00B47FA3" w:rsidRDefault="00B47FA3" w:rsidP="00E56507">
      <w:pPr>
        <w:pStyle w:val="aa"/>
        <w:autoSpaceDE w:val="0"/>
        <w:autoSpaceDN w:val="0"/>
        <w:adjustRightInd w:val="0"/>
        <w:jc w:val="both"/>
        <w:rPr>
          <w:rFonts w:ascii="PT Astra Serif" w:hAnsi="PT Astra Serif"/>
          <w:b/>
        </w:rPr>
      </w:pPr>
    </w:p>
    <w:p w:rsidR="00D54637" w:rsidRDefault="00197948" w:rsidP="00D54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B47FA3">
        <w:rPr>
          <w:rFonts w:ascii="PT Astra Serif" w:hAnsi="PT Astra Serif" w:cs="Times New Roman"/>
          <w:b/>
          <w:sz w:val="24"/>
          <w:szCs w:val="24"/>
        </w:rPr>
        <w:t>2. Установленные в соответствии с законодательством Российской Федерации о техническом регулировании</w:t>
      </w:r>
      <w:r w:rsidR="00B64ABF" w:rsidRPr="00B47FA3">
        <w:rPr>
          <w:rFonts w:ascii="PT Astra Serif" w:hAnsi="PT Astra Serif" w:cs="Times New Roman"/>
          <w:b/>
          <w:sz w:val="24"/>
          <w:szCs w:val="24"/>
        </w:rPr>
        <w:t xml:space="preserve"> (А)</w:t>
      </w:r>
      <w:r w:rsidRPr="00B47FA3">
        <w:rPr>
          <w:rFonts w:ascii="PT Astra Serif" w:hAnsi="PT Astra Serif" w:cs="Times New Roman"/>
          <w:b/>
          <w:sz w:val="24"/>
          <w:szCs w:val="24"/>
        </w:rPr>
        <w:t>, законодательством Российской Федерации о стандартизации нормативные документы в отношении закупаемых товаров, работ, услуг</w:t>
      </w:r>
      <w:r w:rsidR="00B64ABF" w:rsidRPr="00B47FA3">
        <w:rPr>
          <w:rFonts w:ascii="PT Astra Serif" w:hAnsi="PT Astra Serif" w:cs="Times New Roman"/>
          <w:b/>
          <w:sz w:val="24"/>
          <w:szCs w:val="24"/>
        </w:rPr>
        <w:t xml:space="preserve"> (Б)</w:t>
      </w:r>
      <w:r w:rsidRPr="00B47FA3">
        <w:rPr>
          <w:rFonts w:ascii="PT Astra Serif" w:hAnsi="PT Astra Serif" w:cs="Times New Roman"/>
          <w:b/>
          <w:sz w:val="24"/>
          <w:szCs w:val="24"/>
        </w:rPr>
        <w:t>:</w:t>
      </w:r>
      <w:bookmarkStart w:id="0" w:name="_Hlk109902868"/>
      <w:r w:rsidR="00D54637">
        <w:t xml:space="preserve">  </w:t>
      </w:r>
      <w:r w:rsidR="00D54637" w:rsidRPr="00D54637">
        <w:rPr>
          <w:color w:val="000000" w:themeColor="text1"/>
        </w:rPr>
        <w:fldChar w:fldCharType="begin"/>
      </w:r>
      <w:r w:rsidR="00D54637" w:rsidRPr="00D54637">
        <w:rPr>
          <w:color w:val="000000" w:themeColor="text1"/>
        </w:rPr>
        <w:instrText xml:space="preserve"> HYPERLINK "https://gostassistent.ru/doc/9050ae66-09ec-49aa-8908-2b6882dda82e?ysclid=mqt94d1zu3927386206" \t "_blank" </w:instrText>
      </w:r>
      <w:r w:rsidR="00D54637" w:rsidRPr="00D54637">
        <w:rPr>
          <w:color w:val="000000" w:themeColor="text1"/>
        </w:rPr>
        <w:fldChar w:fldCharType="separate"/>
      </w:r>
    </w:p>
    <w:p w:rsidR="00D54637" w:rsidRPr="00D54637" w:rsidRDefault="00D54637" w:rsidP="00D5463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D54637">
        <w:rPr>
          <w:rStyle w:val="organictitlecontentspan"/>
          <w:rFonts w:ascii="PT Astra Serif" w:hAnsi="PT Astra Serif"/>
          <w:b/>
          <w:color w:val="000000" w:themeColor="text1"/>
          <w:sz w:val="24"/>
          <w:szCs w:val="24"/>
        </w:rPr>
        <w:t>ГОСТ 32511-2013 Топливо дизельное ЕВРО</w:t>
      </w:r>
    </w:p>
    <w:p w:rsidR="007D4E6E" w:rsidRPr="00D54637" w:rsidRDefault="00D54637" w:rsidP="00D54637">
      <w:r w:rsidRPr="00D54637">
        <w:rPr>
          <w:color w:val="000000" w:themeColor="text1"/>
        </w:rPr>
        <w:fldChar w:fldCharType="end"/>
      </w:r>
      <w:r w:rsidR="007D4E6E" w:rsidRPr="00B47FA3">
        <w:rPr>
          <w:rFonts w:ascii="PT Astra Serif" w:hAnsi="PT Astra Serif" w:cs="Times New Roman"/>
          <w:b/>
          <w:bCs/>
          <w:sz w:val="24"/>
          <w:szCs w:val="24"/>
        </w:rPr>
        <w:t>ТР ТС 013/2011</w:t>
      </w:r>
      <w:r w:rsidR="007D4E6E" w:rsidRPr="00B47FA3">
        <w:rPr>
          <w:rFonts w:ascii="PT Astra Serif" w:hAnsi="PT Astra Serif" w:cs="Times New Roman"/>
          <w:sz w:val="24"/>
          <w:szCs w:val="24"/>
        </w:rPr>
        <w:t xml:space="preserve"> «О требованиях к автомобильному и авиационному бензину, дизельному и судовому топливу, топливу для реактивных двигателей и мазуту», утвержденный решением Комиссии Таможенного союза от 18.10.</w:t>
      </w:r>
      <w:smartTag w:uri="urn:schemas-microsoft-com:office:smarttags" w:element="metricconverter">
        <w:smartTagPr>
          <w:attr w:name="ProductID" w:val="2011 г"/>
        </w:smartTagPr>
        <w:r w:rsidR="007D4E6E" w:rsidRPr="00B47FA3">
          <w:rPr>
            <w:rFonts w:ascii="PT Astra Serif" w:hAnsi="PT Astra Serif" w:cs="Times New Roman"/>
            <w:sz w:val="24"/>
            <w:szCs w:val="24"/>
          </w:rPr>
          <w:t>2011 г</w:t>
        </w:r>
      </w:smartTag>
      <w:r w:rsidR="007D4E6E" w:rsidRPr="00B47FA3">
        <w:rPr>
          <w:rFonts w:ascii="PT Astra Serif" w:hAnsi="PT Astra Serif" w:cs="Times New Roman"/>
          <w:sz w:val="24"/>
          <w:szCs w:val="24"/>
        </w:rPr>
        <w:t>. № 826, в случае поставки товара, сопровождаемого документами об оценке соответствия, выданными после 31.12.2012.</w:t>
      </w:r>
      <w:bookmarkEnd w:id="0"/>
    </w:p>
    <w:p w:rsidR="0000608D" w:rsidRPr="00B47FA3" w:rsidRDefault="004705A8" w:rsidP="00737DC4">
      <w:pPr>
        <w:pStyle w:val="ConsNormal"/>
        <w:widowControl/>
        <w:ind w:left="0" w:right="0" w:firstLine="709"/>
        <w:rPr>
          <w:rFonts w:ascii="PT Astra Serif" w:hAnsi="PT Astra Serif"/>
          <w:sz w:val="24"/>
          <w:szCs w:val="24"/>
        </w:rPr>
      </w:pPr>
      <w:r w:rsidRPr="00B47FA3">
        <w:rPr>
          <w:rFonts w:ascii="PT Astra Serif" w:eastAsiaTheme="minorHAnsi" w:hAnsi="PT Astra Serif" w:cs="Times New Roman"/>
          <w:b/>
          <w:sz w:val="24"/>
          <w:szCs w:val="24"/>
          <w:lang w:eastAsia="en-US"/>
        </w:rPr>
        <w:t>3.</w:t>
      </w:r>
      <w:r w:rsidR="00AC6458" w:rsidRPr="00B47FA3">
        <w:rPr>
          <w:rFonts w:ascii="PT Astra Serif" w:eastAsiaTheme="minorHAnsi" w:hAnsi="PT Astra Serif" w:cs="Times New Roman"/>
          <w:b/>
          <w:sz w:val="24"/>
          <w:szCs w:val="24"/>
          <w:lang w:eastAsia="en-US"/>
        </w:rPr>
        <w:t>Описание объекта закупки</w:t>
      </w:r>
      <w:r w:rsidR="00AC6458" w:rsidRPr="00B47FA3">
        <w:rPr>
          <w:rFonts w:ascii="PT Astra Serif" w:hAnsi="PT Astra Serif"/>
          <w:b/>
          <w:sz w:val="24"/>
          <w:szCs w:val="24"/>
        </w:rPr>
        <w:t>:</w:t>
      </w:r>
    </w:p>
    <w:tbl>
      <w:tblPr>
        <w:tblW w:w="15168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26"/>
        <w:gridCol w:w="1549"/>
        <w:gridCol w:w="2977"/>
        <w:gridCol w:w="2409"/>
        <w:gridCol w:w="1570"/>
        <w:gridCol w:w="2409"/>
        <w:gridCol w:w="2268"/>
        <w:gridCol w:w="1560"/>
      </w:tblGrid>
      <w:tr w:rsidR="00FA6145" w:rsidRPr="00B47FA3" w:rsidTr="00FA6145">
        <w:trPr>
          <w:trHeight w:val="99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6145" w:rsidRPr="00B47FA3" w:rsidRDefault="00FA6145" w:rsidP="0011360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7FA3">
              <w:rPr>
                <w:rFonts w:ascii="PT Astra Serif" w:hAnsi="PT Astra Serif" w:cs="Times New Roman"/>
                <w:sz w:val="24"/>
                <w:szCs w:val="24"/>
              </w:rPr>
              <w:t>№</w:t>
            </w:r>
          </w:p>
          <w:p w:rsidR="00FA6145" w:rsidRPr="00B47FA3" w:rsidRDefault="00FA6145" w:rsidP="0011360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7FA3">
              <w:rPr>
                <w:rFonts w:ascii="PT Astra Serif" w:hAnsi="PT Astra Serif" w:cs="Times New Roman"/>
                <w:sz w:val="24"/>
                <w:szCs w:val="24"/>
              </w:rPr>
              <w:t>п</w:t>
            </w:r>
            <w:r w:rsidRPr="00B47FA3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/</w:t>
            </w:r>
            <w:r w:rsidRPr="00B47FA3">
              <w:rPr>
                <w:rFonts w:ascii="PT Astra Serif" w:hAnsi="PT Astra Serif" w:cs="Times New Roman"/>
                <w:sz w:val="24"/>
                <w:szCs w:val="24"/>
              </w:rPr>
              <w:t>п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6145" w:rsidRPr="00B47FA3" w:rsidRDefault="00FA6145" w:rsidP="0011360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7FA3">
              <w:rPr>
                <w:rFonts w:ascii="PT Astra Serif" w:hAnsi="PT Astra Serif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A6145" w:rsidRPr="00B47FA3" w:rsidRDefault="00FA6145" w:rsidP="0011360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7FA3">
              <w:rPr>
                <w:rFonts w:ascii="PT Astra Serif" w:hAnsi="PT Astra Serif" w:cs="Times New Roman"/>
                <w:sz w:val="24"/>
                <w:szCs w:val="24"/>
              </w:rPr>
              <w:t>Код позиции</w:t>
            </w:r>
          </w:p>
          <w:p w:rsidR="00FA6145" w:rsidRPr="00B47FA3" w:rsidRDefault="00FA6145" w:rsidP="0011360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7FA3">
              <w:rPr>
                <w:rFonts w:ascii="PT Astra Serif" w:hAnsi="PT Astra Serif" w:cs="Times New Roman"/>
                <w:sz w:val="24"/>
                <w:szCs w:val="24"/>
              </w:rPr>
              <w:t>КТРУ</w:t>
            </w:r>
            <w:r w:rsidRPr="00B47FA3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/</w:t>
            </w:r>
            <w:r w:rsidRPr="00B47FA3">
              <w:rPr>
                <w:rFonts w:ascii="PT Astra Serif" w:hAnsi="PT Astra Serif" w:cs="Times New Roman"/>
                <w:sz w:val="24"/>
                <w:szCs w:val="24"/>
              </w:rPr>
              <w:t>ОКПД2</w:t>
            </w:r>
          </w:p>
        </w:tc>
        <w:tc>
          <w:tcPr>
            <w:tcW w:w="86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145" w:rsidRPr="00B47FA3" w:rsidRDefault="00FA6145" w:rsidP="0011360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7FA3">
              <w:rPr>
                <w:rFonts w:ascii="PT Astra Serif" w:hAnsi="PT Astra Serif" w:cs="Times New Roman"/>
                <w:sz w:val="24"/>
                <w:szCs w:val="24"/>
              </w:rPr>
              <w:t>Функциональные, технические и качественные характеристики товара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145" w:rsidRPr="00B47FA3" w:rsidRDefault="00FA6145" w:rsidP="0011360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Объем</w:t>
            </w:r>
          </w:p>
        </w:tc>
      </w:tr>
      <w:tr w:rsidR="00FC024F" w:rsidRPr="00B47FA3" w:rsidTr="00C408B6">
        <w:tblPrEx>
          <w:tblCellMar>
            <w:left w:w="108" w:type="dxa"/>
            <w:right w:w="108" w:type="dxa"/>
          </w:tblCellMar>
        </w:tblPrEx>
        <w:trPr>
          <w:trHeight w:val="550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C024F" w:rsidRPr="00B47FA3" w:rsidRDefault="00E56507" w:rsidP="00FC024F">
            <w:pPr>
              <w:snapToGri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C024F" w:rsidRPr="00B47FA3" w:rsidRDefault="001518D7" w:rsidP="00FC024F">
            <w:pPr>
              <w:snapToGri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7FA3"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Топливо дизельное </w:t>
            </w:r>
            <w:r w:rsidRPr="00B47FA3"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  <w:t>(розничная реализация)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83E" w:rsidRPr="00B47FA3" w:rsidRDefault="0023483E" w:rsidP="00234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47FA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ОКПД2-19.20.21.315</w:t>
            </w:r>
          </w:p>
          <w:p w:rsidR="0023483E" w:rsidRPr="00B47FA3" w:rsidRDefault="0023483E" w:rsidP="002348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47FA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Топливо дизельное летнее экологического класса К5</w:t>
            </w:r>
          </w:p>
          <w:p w:rsidR="0023483E" w:rsidRPr="00B47FA3" w:rsidRDefault="0023483E" w:rsidP="0023483E">
            <w:pPr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47FA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КТРУ- 19.20.21.300-00000009</w:t>
            </w:r>
          </w:p>
          <w:p w:rsidR="00FC024F" w:rsidRPr="00B47FA3" w:rsidRDefault="0023483E" w:rsidP="0023483E">
            <w:pPr>
              <w:snapToGrid w:val="0"/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B47FA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Топливо дизельное (розничная реализация)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C024F" w:rsidRPr="00B47FA3" w:rsidRDefault="00FC024F" w:rsidP="00FC024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7FA3">
              <w:rPr>
                <w:rFonts w:ascii="PT Astra Serif" w:hAnsi="PT Astra Serif" w:cs="Times New Roman"/>
                <w:sz w:val="24"/>
                <w:szCs w:val="24"/>
              </w:rPr>
              <w:t>Сорт/класс топлива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24F" w:rsidRPr="00B47FA3" w:rsidRDefault="00FC024F" w:rsidP="001D7C9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7FA3">
              <w:rPr>
                <w:rFonts w:ascii="PT Astra Serif" w:hAnsi="PT Astra Serif" w:cs="Times New Roman"/>
                <w:sz w:val="24"/>
                <w:szCs w:val="24"/>
              </w:rPr>
              <w:t xml:space="preserve">Не ниже </w:t>
            </w:r>
            <w:r w:rsidR="001D7C9F">
              <w:rPr>
                <w:rFonts w:ascii="PT Astra Serif" w:hAnsi="PT Astra Serif" w:cs="Times New Roman"/>
                <w:sz w:val="24"/>
                <w:szCs w:val="24"/>
              </w:rPr>
              <w:t>С</w:t>
            </w:r>
            <w:bookmarkStart w:id="1" w:name="_GoBack"/>
            <w:bookmarkEnd w:id="1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24F" w:rsidRPr="00B47FA3" w:rsidRDefault="00FC024F" w:rsidP="00FC024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7FA3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Соответствует</w:t>
            </w:r>
            <w:r w:rsidRPr="00B47FA3">
              <w:rPr>
                <w:rFonts w:ascii="PT Astra Serif" w:hAnsi="PT Astra Serif" w:cs="Times New Roman"/>
                <w:sz w:val="24"/>
                <w:szCs w:val="24"/>
              </w:rPr>
              <w:br/>
            </w:r>
            <w:r w:rsidRPr="00B47FA3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описанию КТРУ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24F" w:rsidRPr="00B47FA3" w:rsidRDefault="00301976" w:rsidP="00FC024F">
            <w:pPr>
              <w:snapToGri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7FA3">
              <w:rPr>
                <w:rFonts w:ascii="PT Astra Serif" w:hAnsi="PT Astra Serif" w:cs="Times New Roman"/>
                <w:sz w:val="24"/>
                <w:szCs w:val="24"/>
              </w:rPr>
              <w:t>Указать точное значение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FC024F" w:rsidRPr="00B47FA3" w:rsidRDefault="00FA6145" w:rsidP="00FA6145">
            <w:pPr>
              <w:snapToGri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1000 литров</w:t>
            </w:r>
            <w:r w:rsidR="00FC024F" w:rsidRPr="00B47FA3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</w:tr>
      <w:tr w:rsidR="00FC024F" w:rsidRPr="00B47FA3" w:rsidTr="00C408B6">
        <w:tblPrEx>
          <w:tblCellMar>
            <w:left w:w="108" w:type="dxa"/>
            <w:right w:w="108" w:type="dxa"/>
          </w:tblCellMar>
        </w:tblPrEx>
        <w:trPr>
          <w:trHeight w:val="550"/>
        </w:trPr>
        <w:tc>
          <w:tcPr>
            <w:tcW w:w="42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C024F" w:rsidRPr="00B47FA3" w:rsidRDefault="00FC024F" w:rsidP="00FC024F">
            <w:pPr>
              <w:snapToGri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C024F" w:rsidRPr="00B47FA3" w:rsidRDefault="00FC024F" w:rsidP="00FC024F">
            <w:pPr>
              <w:snapToGrid w:val="0"/>
              <w:spacing w:after="0" w:line="240" w:lineRule="auto"/>
              <w:jc w:val="center"/>
              <w:rPr>
                <w:rFonts w:ascii="PT Astra Serif" w:hAnsi="PT Astra Serif" w:cs="Times New Roman"/>
                <w:spacing w:val="-3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24F" w:rsidRPr="00B47FA3" w:rsidRDefault="00FC024F" w:rsidP="00FC024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C024F" w:rsidRPr="00B47FA3" w:rsidRDefault="00FC024F" w:rsidP="00FC024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7FA3">
              <w:rPr>
                <w:rFonts w:ascii="PT Astra Serif" w:hAnsi="PT Astra Serif" w:cs="Times New Roman"/>
                <w:sz w:val="24"/>
                <w:szCs w:val="24"/>
              </w:rPr>
              <w:t>Тип топлива дизельного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24F" w:rsidRPr="00B47FA3" w:rsidRDefault="0023483E" w:rsidP="00FC024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B47FA3">
              <w:rPr>
                <w:rFonts w:ascii="PT Astra Serif" w:hAnsi="PT Astra Serif" w:cs="Times New Roman"/>
                <w:b/>
                <w:sz w:val="24"/>
                <w:szCs w:val="24"/>
              </w:rPr>
              <w:t>летнее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24F" w:rsidRPr="00B47FA3" w:rsidRDefault="00FC024F" w:rsidP="00FC024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7FA3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Соответствует</w:t>
            </w:r>
            <w:r w:rsidRPr="00B47FA3">
              <w:rPr>
                <w:rFonts w:ascii="PT Astra Serif" w:hAnsi="PT Astra Serif" w:cs="Times New Roman"/>
                <w:sz w:val="24"/>
                <w:szCs w:val="24"/>
              </w:rPr>
              <w:br/>
            </w:r>
            <w:r w:rsidRPr="00B47FA3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описанию КТРУ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24F" w:rsidRPr="00B47FA3" w:rsidRDefault="00FC024F" w:rsidP="00FC024F">
            <w:pPr>
              <w:snapToGri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7FA3">
              <w:rPr>
                <w:rFonts w:ascii="PT Astra Serif" w:hAnsi="PT Astra Serif" w:cs="Times New Roman"/>
                <w:sz w:val="24"/>
                <w:szCs w:val="24"/>
              </w:rPr>
              <w:t>Значение характеристики не может изменяться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C024F" w:rsidRPr="00B47FA3" w:rsidRDefault="00FC024F" w:rsidP="00FC024F">
            <w:pPr>
              <w:snapToGri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C024F" w:rsidRPr="00B47FA3" w:rsidTr="00C408B6">
        <w:tblPrEx>
          <w:tblCellMar>
            <w:left w:w="108" w:type="dxa"/>
            <w:right w:w="108" w:type="dxa"/>
          </w:tblCellMar>
        </w:tblPrEx>
        <w:trPr>
          <w:trHeight w:val="550"/>
        </w:trPr>
        <w:tc>
          <w:tcPr>
            <w:tcW w:w="42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C024F" w:rsidRPr="00B47FA3" w:rsidRDefault="00FC024F" w:rsidP="00FC024F">
            <w:pPr>
              <w:snapToGri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C024F" w:rsidRPr="00B47FA3" w:rsidRDefault="00FC024F" w:rsidP="00FC024F">
            <w:pPr>
              <w:snapToGrid w:val="0"/>
              <w:spacing w:after="0" w:line="240" w:lineRule="auto"/>
              <w:jc w:val="center"/>
              <w:rPr>
                <w:rFonts w:ascii="PT Astra Serif" w:hAnsi="PT Astra Serif" w:cs="Times New Roman"/>
                <w:spacing w:val="-3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24F" w:rsidRPr="00B47FA3" w:rsidRDefault="00FC024F" w:rsidP="00FC024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C024F" w:rsidRPr="00B47FA3" w:rsidRDefault="00FC024F" w:rsidP="00FC024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7FA3">
              <w:rPr>
                <w:rFonts w:ascii="PT Astra Serif" w:hAnsi="PT Astra Serif" w:cs="Times New Roman"/>
                <w:sz w:val="24"/>
                <w:szCs w:val="24"/>
              </w:rPr>
              <w:t>Экологический класс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24F" w:rsidRPr="00B47FA3" w:rsidRDefault="00FC024F" w:rsidP="00FC024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7FA3">
              <w:rPr>
                <w:rFonts w:ascii="PT Astra Serif" w:hAnsi="PT Astra Serif" w:cs="Times New Roman"/>
                <w:sz w:val="24"/>
                <w:szCs w:val="24"/>
              </w:rPr>
              <w:t>Не ниже К5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24F" w:rsidRPr="00B47FA3" w:rsidRDefault="00FC024F" w:rsidP="00FC024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7FA3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Соответствует</w:t>
            </w:r>
            <w:r w:rsidRPr="00B47FA3">
              <w:rPr>
                <w:rFonts w:ascii="PT Astra Serif" w:hAnsi="PT Astra Serif" w:cs="Times New Roman"/>
                <w:sz w:val="24"/>
                <w:szCs w:val="24"/>
              </w:rPr>
              <w:br/>
            </w:r>
            <w:r w:rsidRPr="00B47FA3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описанию КТРУ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24F" w:rsidRPr="00B47FA3" w:rsidRDefault="00301976" w:rsidP="00FC024F">
            <w:pPr>
              <w:snapToGri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7FA3">
              <w:rPr>
                <w:rFonts w:ascii="PT Astra Serif" w:hAnsi="PT Astra Serif" w:cs="Times New Roman"/>
                <w:sz w:val="24"/>
                <w:szCs w:val="24"/>
              </w:rPr>
              <w:t>Указать точное значение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C024F" w:rsidRPr="00B47FA3" w:rsidRDefault="00FC024F" w:rsidP="00FC024F">
            <w:pPr>
              <w:snapToGri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C408B6" w:rsidRPr="00B47FA3" w:rsidTr="001C095C">
        <w:tblPrEx>
          <w:tblCellMar>
            <w:left w:w="108" w:type="dxa"/>
            <w:right w:w="108" w:type="dxa"/>
          </w:tblCellMar>
        </w:tblPrEx>
        <w:trPr>
          <w:trHeight w:val="55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8B6" w:rsidRPr="00B47FA3" w:rsidRDefault="00C408B6" w:rsidP="00FC024F">
            <w:pPr>
              <w:snapToGri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08B6" w:rsidRPr="00B47FA3" w:rsidRDefault="00C408B6" w:rsidP="00FC024F">
            <w:pPr>
              <w:snapToGrid w:val="0"/>
              <w:spacing w:after="0" w:line="240" w:lineRule="auto"/>
              <w:jc w:val="center"/>
              <w:rPr>
                <w:rFonts w:ascii="PT Astra Serif" w:hAnsi="PT Astra Serif" w:cs="Times New Roman"/>
                <w:spacing w:val="-3"/>
                <w:sz w:val="24"/>
                <w:szCs w:val="24"/>
              </w:rPr>
            </w:pPr>
          </w:p>
        </w:tc>
        <w:tc>
          <w:tcPr>
            <w:tcW w:w="116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8B6" w:rsidRPr="00B47FA3" w:rsidRDefault="00C408B6" w:rsidP="00C408B6">
            <w:pPr>
              <w:snapToGrid w:val="0"/>
              <w:spacing w:after="0" w:line="240" w:lineRule="auto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B47FA3">
              <w:rPr>
                <w:rFonts w:ascii="PT Astra Serif" w:hAnsi="PT Astra Serif" w:cs="Times New Roman"/>
                <w:i/>
                <w:color w:val="FF0000"/>
                <w:sz w:val="24"/>
                <w:szCs w:val="24"/>
              </w:rPr>
              <w:t>Дизельное топливо поставляется в зависимости от климатических и температурных условий (в соответствии предельной температурой фильтруемости)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408B6" w:rsidRPr="00B47FA3" w:rsidRDefault="00C408B6" w:rsidP="00FC024F">
            <w:pPr>
              <w:snapToGri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</w:tbl>
    <w:p w:rsidR="00B80C16" w:rsidRPr="00B47FA3" w:rsidRDefault="004705A8" w:rsidP="00620AEA">
      <w:pPr>
        <w:pStyle w:val="ConsNormal"/>
        <w:widowControl/>
        <w:ind w:left="0" w:right="0" w:firstLine="709"/>
        <w:rPr>
          <w:rFonts w:ascii="PT Astra Serif" w:hAnsi="PT Astra Serif" w:cs="Times New Roman"/>
          <w:b/>
          <w:sz w:val="24"/>
          <w:szCs w:val="24"/>
        </w:rPr>
      </w:pPr>
      <w:r w:rsidRPr="00B47FA3">
        <w:rPr>
          <w:rFonts w:ascii="PT Astra Serif" w:hAnsi="PT Astra Serif" w:cs="Times New Roman"/>
          <w:b/>
          <w:sz w:val="24"/>
          <w:szCs w:val="24"/>
        </w:rPr>
        <w:t xml:space="preserve">3.1. </w:t>
      </w:r>
      <w:r w:rsidR="008E0462" w:rsidRPr="00B47FA3">
        <w:rPr>
          <w:rFonts w:ascii="PT Astra Serif" w:hAnsi="PT Astra Serif" w:cs="Times New Roman"/>
          <w:b/>
          <w:sz w:val="24"/>
          <w:szCs w:val="24"/>
        </w:rPr>
        <w:t>Функциональные, технические и качественные характеристики, эксплуатационные характеристики объекта закупки (при необходимости) п</w:t>
      </w:r>
      <w:r w:rsidR="00AC6458" w:rsidRPr="00B47FA3">
        <w:rPr>
          <w:rFonts w:ascii="PT Astra Serif" w:hAnsi="PT Astra Serif" w:cs="Times New Roman"/>
          <w:b/>
          <w:sz w:val="24"/>
          <w:szCs w:val="24"/>
        </w:rPr>
        <w:t>редусмотрен</w:t>
      </w:r>
      <w:r w:rsidR="0000608D" w:rsidRPr="00B47FA3">
        <w:rPr>
          <w:rFonts w:ascii="PT Astra Serif" w:hAnsi="PT Astra Serif" w:cs="Times New Roman"/>
          <w:b/>
          <w:sz w:val="24"/>
          <w:szCs w:val="24"/>
        </w:rPr>
        <w:t>н</w:t>
      </w:r>
      <w:r w:rsidR="00AC6458" w:rsidRPr="00B47FA3">
        <w:rPr>
          <w:rFonts w:ascii="PT Astra Serif" w:hAnsi="PT Astra Serif" w:cs="Times New Roman"/>
          <w:b/>
          <w:sz w:val="24"/>
          <w:szCs w:val="24"/>
        </w:rPr>
        <w:t>ы</w:t>
      </w:r>
      <w:r w:rsidR="0000608D" w:rsidRPr="00B47FA3">
        <w:rPr>
          <w:rFonts w:ascii="PT Astra Serif" w:hAnsi="PT Astra Serif" w:cs="Times New Roman"/>
          <w:b/>
          <w:sz w:val="24"/>
          <w:szCs w:val="24"/>
        </w:rPr>
        <w:t>е</w:t>
      </w:r>
      <w:r w:rsidR="00AC6458" w:rsidRPr="00B47FA3">
        <w:rPr>
          <w:rFonts w:ascii="PT Astra Serif" w:hAnsi="PT Astra Serif" w:cs="Times New Roman"/>
          <w:b/>
          <w:sz w:val="24"/>
          <w:szCs w:val="24"/>
        </w:rPr>
        <w:t xml:space="preserve"> техническими регламентами, принятыми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стандартизации, иных требований, связанных с определением соответствия поставляемого товара, выполняемой работы, оказываемо</w:t>
      </w:r>
      <w:r w:rsidR="0000608D" w:rsidRPr="00B47FA3">
        <w:rPr>
          <w:rFonts w:ascii="PT Astra Serif" w:hAnsi="PT Astra Serif" w:cs="Times New Roman"/>
          <w:b/>
          <w:sz w:val="24"/>
          <w:szCs w:val="24"/>
        </w:rPr>
        <w:t>й</w:t>
      </w:r>
      <w:r w:rsidR="00D54637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2249E5" w:rsidRPr="00B47FA3">
        <w:rPr>
          <w:rFonts w:ascii="PT Astra Serif" w:hAnsi="PT Astra Serif" w:cs="Times New Roman"/>
          <w:b/>
          <w:sz w:val="24"/>
          <w:szCs w:val="24"/>
        </w:rPr>
        <w:t>услуги потреб</w:t>
      </w:r>
      <w:r w:rsidR="003266F2" w:rsidRPr="00B47FA3">
        <w:rPr>
          <w:rFonts w:ascii="PT Astra Serif" w:hAnsi="PT Astra Serif" w:cs="Times New Roman"/>
          <w:b/>
          <w:sz w:val="24"/>
          <w:szCs w:val="24"/>
        </w:rPr>
        <w:t xml:space="preserve">ностям </w:t>
      </w:r>
      <w:r w:rsidR="002249E5" w:rsidRPr="00B47FA3">
        <w:rPr>
          <w:rFonts w:ascii="PT Astra Serif" w:hAnsi="PT Astra Serif" w:cs="Times New Roman"/>
          <w:b/>
          <w:sz w:val="24"/>
          <w:szCs w:val="24"/>
        </w:rPr>
        <w:t>заказчика:</w:t>
      </w:r>
    </w:p>
    <w:p w:rsidR="00C408B6" w:rsidRPr="00E56507" w:rsidRDefault="00F7607C" w:rsidP="00D54637">
      <w:pPr>
        <w:ind w:firstLine="708"/>
        <w:contextualSpacing/>
        <w:mirrorIndents/>
        <w:rPr>
          <w:rStyle w:val="af2"/>
          <w:rFonts w:ascii="PT Astra Serif" w:hAnsi="PT Astra Serif"/>
          <w:b w:val="0"/>
          <w:color w:val="000000" w:themeColor="text1"/>
          <w:sz w:val="24"/>
          <w:szCs w:val="24"/>
        </w:rPr>
      </w:pPr>
      <w:r w:rsidRPr="00B47FA3">
        <w:rPr>
          <w:rFonts w:ascii="PT Astra Serif" w:hAnsi="PT Astra Serif" w:cs="Times New Roman"/>
          <w:sz w:val="24"/>
          <w:szCs w:val="24"/>
        </w:rPr>
        <w:t>Топливо дизельное экологического класса не ниже К5(р</w:t>
      </w:r>
      <w:r w:rsidR="00185A9D" w:rsidRPr="00B47FA3">
        <w:rPr>
          <w:rFonts w:ascii="PT Astra Serif" w:hAnsi="PT Astra Serif" w:cs="Times New Roman"/>
          <w:sz w:val="24"/>
          <w:szCs w:val="24"/>
        </w:rPr>
        <w:t>озничная поставка); Тип топлива</w:t>
      </w:r>
      <w:r w:rsidRPr="00B47FA3">
        <w:rPr>
          <w:rFonts w:ascii="PT Astra Serif" w:hAnsi="PT Astra Serif" w:cs="Times New Roman"/>
          <w:sz w:val="24"/>
          <w:szCs w:val="24"/>
        </w:rPr>
        <w:t xml:space="preserve"> дизельное </w:t>
      </w:r>
      <w:r w:rsidR="0023483E" w:rsidRPr="00B47FA3">
        <w:rPr>
          <w:rFonts w:ascii="PT Astra Serif" w:hAnsi="PT Astra Serif" w:cs="Times New Roman"/>
          <w:sz w:val="24"/>
          <w:szCs w:val="24"/>
        </w:rPr>
        <w:t>летнее</w:t>
      </w:r>
      <w:r w:rsidR="00D54637">
        <w:rPr>
          <w:rFonts w:ascii="PT Astra Serif" w:hAnsi="PT Astra Serif" w:cs="Times New Roman"/>
          <w:sz w:val="24"/>
          <w:szCs w:val="24"/>
        </w:rPr>
        <w:t xml:space="preserve"> </w:t>
      </w:r>
      <w:r w:rsidR="007F0237" w:rsidRPr="00B47FA3">
        <w:rPr>
          <w:rStyle w:val="af2"/>
          <w:rFonts w:ascii="PT Astra Serif" w:hAnsi="PT Astra Serif" w:cs="Times New Roman"/>
          <w:sz w:val="24"/>
          <w:szCs w:val="24"/>
        </w:rPr>
        <w:t>с комплексом стандартных услуг автозаправочных станций (далее – АЗС) по заправке автомобильного транспорта Заказчика с использованием информационных смарт-карт (</w:t>
      </w:r>
      <w:r w:rsidR="007F0237" w:rsidRPr="00E56507">
        <w:rPr>
          <w:rStyle w:val="af2"/>
          <w:rFonts w:ascii="PT Astra Serif" w:hAnsi="PT Astra Serif" w:cs="Times New Roman"/>
          <w:color w:val="000000" w:themeColor="text1"/>
          <w:sz w:val="24"/>
          <w:szCs w:val="24"/>
        </w:rPr>
        <w:t xml:space="preserve">далее ИСК) </w:t>
      </w:r>
      <w:r w:rsidR="007F0237" w:rsidRPr="00E56507">
        <w:rPr>
          <w:rFonts w:ascii="PT Astra Serif" w:hAnsi="PT Astra Serif" w:cs="Times New Roman"/>
          <w:color w:val="000000" w:themeColor="text1"/>
          <w:sz w:val="24"/>
          <w:szCs w:val="24"/>
        </w:rPr>
        <w:t>и комплексом стандартных услуг АЗС по заправке автомобильного транспорта Заказчика</w:t>
      </w:r>
      <w:r w:rsidR="00C47BFF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 </w:t>
      </w:r>
      <w:r w:rsidR="007F0237" w:rsidRPr="00E56507">
        <w:rPr>
          <w:rFonts w:ascii="PT Astra Serif" w:hAnsi="PT Astra Serif" w:cs="Times New Roman"/>
          <w:color w:val="000000" w:themeColor="text1"/>
          <w:sz w:val="24"/>
          <w:szCs w:val="24"/>
        </w:rPr>
        <w:t>на АЗС</w:t>
      </w:r>
      <w:r w:rsidR="007F0237" w:rsidRPr="00E56507">
        <w:rPr>
          <w:rFonts w:ascii="PT Astra Serif" w:hAnsi="PT Astra Serif" w:cs="Times New Roman"/>
          <w:b/>
          <w:color w:val="000000" w:themeColor="text1"/>
          <w:sz w:val="24"/>
          <w:szCs w:val="24"/>
        </w:rPr>
        <w:t xml:space="preserve">, </w:t>
      </w:r>
      <w:r w:rsidR="007F0237" w:rsidRPr="00E56507">
        <w:rPr>
          <w:rStyle w:val="af2"/>
          <w:rFonts w:ascii="PT Astra Serif" w:hAnsi="PT Astra Serif" w:cs="Times New Roman"/>
          <w:color w:val="000000" w:themeColor="text1"/>
          <w:sz w:val="24"/>
          <w:szCs w:val="24"/>
        </w:rPr>
        <w:t xml:space="preserve">расположенных </w:t>
      </w:r>
      <w:r w:rsidR="00B80C16" w:rsidRPr="00E56507">
        <w:rPr>
          <w:rFonts w:ascii="PT Astra Serif" w:hAnsi="PT Astra Serif" w:cs="Times New Roman"/>
          <w:b/>
          <w:color w:val="000000" w:themeColor="text1"/>
          <w:sz w:val="24"/>
          <w:szCs w:val="24"/>
        </w:rPr>
        <w:t xml:space="preserve">на территории </w:t>
      </w:r>
      <w:r w:rsidR="00B80C16" w:rsidRPr="00E56507">
        <w:rPr>
          <w:rFonts w:ascii="PT Astra Serif" w:hAnsi="PT Astra Serif" w:cs="Times New Roman"/>
          <w:b/>
          <w:color w:val="000000" w:themeColor="text1"/>
          <w:sz w:val="24"/>
          <w:szCs w:val="24"/>
        </w:rPr>
        <w:lastRenderedPageBreak/>
        <w:t>Псковской области, при этом обязательно наличие АЗС в ра</w:t>
      </w:r>
      <w:r w:rsidR="00E56507" w:rsidRPr="00E56507">
        <w:rPr>
          <w:rFonts w:ascii="PT Astra Serif" w:hAnsi="PT Astra Serif" w:cs="Times New Roman"/>
          <w:b/>
          <w:color w:val="000000" w:themeColor="text1"/>
          <w:sz w:val="24"/>
          <w:szCs w:val="24"/>
        </w:rPr>
        <w:t>диусе не более 50 км от ФКУ ИК-6</w:t>
      </w:r>
      <w:r w:rsidR="00B80C16" w:rsidRPr="00E56507">
        <w:rPr>
          <w:rFonts w:ascii="PT Astra Serif" w:hAnsi="PT Astra Serif" w:cs="Times New Roman"/>
          <w:b/>
          <w:color w:val="000000" w:themeColor="text1"/>
          <w:sz w:val="24"/>
          <w:szCs w:val="24"/>
        </w:rPr>
        <w:t xml:space="preserve"> УФСИН России по Псковской области (</w:t>
      </w:r>
      <w:r w:rsidR="00E56507" w:rsidRPr="00E56507">
        <w:rPr>
          <w:rStyle w:val="af2"/>
          <w:rFonts w:ascii="PT Astra Serif" w:hAnsi="PT Astra Serif"/>
          <w:b w:val="0"/>
          <w:color w:val="000000" w:themeColor="text1"/>
          <w:sz w:val="24"/>
          <w:szCs w:val="24"/>
          <w:u w:val="single"/>
        </w:rPr>
        <w:t xml:space="preserve">182277, </w:t>
      </w:r>
      <w:r w:rsidR="00E56507" w:rsidRPr="00E56507">
        <w:rPr>
          <w:rFonts w:ascii="PT Astra Serif" w:hAnsi="PT Astra Serif"/>
          <w:color w:val="000000" w:themeColor="text1"/>
          <w:sz w:val="24"/>
          <w:szCs w:val="24"/>
        </w:rPr>
        <w:t>Россия, Псковская обл., Себежский р-н, р.п. Сосновый Бор</w:t>
      </w:r>
      <w:r w:rsidR="00E56507" w:rsidRPr="00E56507">
        <w:rPr>
          <w:rStyle w:val="af2"/>
          <w:rFonts w:ascii="PT Astra Serif" w:hAnsi="PT Astra Serif"/>
          <w:b w:val="0"/>
          <w:color w:val="000000" w:themeColor="text1"/>
          <w:sz w:val="24"/>
          <w:szCs w:val="24"/>
          <w:u w:val="single"/>
        </w:rPr>
        <w:t>).</w:t>
      </w:r>
    </w:p>
    <w:p w:rsidR="007D4E6E" w:rsidRPr="00B47FA3" w:rsidRDefault="007F0237" w:rsidP="00737DC4">
      <w:pPr>
        <w:pStyle w:val="af"/>
        <w:ind w:firstLine="709"/>
        <w:jc w:val="both"/>
        <w:rPr>
          <w:rFonts w:ascii="PT Astra Serif" w:hAnsi="PT Astra Serif"/>
          <w:sz w:val="24"/>
          <w:szCs w:val="24"/>
        </w:rPr>
      </w:pPr>
      <w:r w:rsidRPr="00B47FA3">
        <w:rPr>
          <w:rFonts w:ascii="PT Astra Serif" w:hAnsi="PT Astra Serif"/>
          <w:sz w:val="24"/>
          <w:szCs w:val="24"/>
        </w:rPr>
        <w:t>Качество и безопасность поставляемого товара обеспечивает его безопасность для жизни и здоровья населения, окружающей среды, отвечает требованиям законодательства Российской Федерации, обычно предъявляемым к такого рода товарам</w:t>
      </w:r>
      <w:r w:rsidR="007D4E6E" w:rsidRPr="00B47FA3">
        <w:rPr>
          <w:rFonts w:ascii="PT Astra Serif" w:hAnsi="PT Astra Serif"/>
          <w:sz w:val="24"/>
          <w:szCs w:val="24"/>
        </w:rPr>
        <w:t xml:space="preserve"> (п.2 Описания).</w:t>
      </w:r>
    </w:p>
    <w:p w:rsidR="00737DC4" w:rsidRPr="00B47FA3" w:rsidRDefault="00F07A5B" w:rsidP="009B5486">
      <w:pPr>
        <w:pStyle w:val="af"/>
        <w:ind w:firstLine="709"/>
        <w:rPr>
          <w:rFonts w:ascii="PT Astra Serif" w:hAnsi="PT Astra Serif" w:cs="Times New Roman"/>
          <w:sz w:val="24"/>
          <w:szCs w:val="24"/>
        </w:rPr>
      </w:pPr>
      <w:r w:rsidRPr="00B47FA3">
        <w:rPr>
          <w:rFonts w:ascii="PT Astra Serif" w:hAnsi="PT Astra Serif" w:cs="Times New Roman"/>
          <w:sz w:val="24"/>
          <w:szCs w:val="24"/>
        </w:rPr>
        <w:t xml:space="preserve">Качество </w:t>
      </w:r>
      <w:r w:rsidRPr="00B47FA3">
        <w:rPr>
          <w:rFonts w:ascii="PT Astra Serif" w:hAnsi="PT Astra Serif" w:cs="Times New Roman"/>
          <w:iCs/>
          <w:sz w:val="24"/>
          <w:szCs w:val="24"/>
        </w:rPr>
        <w:t>поставляемого товара</w:t>
      </w:r>
      <w:r w:rsidRPr="00B47FA3">
        <w:rPr>
          <w:rFonts w:ascii="PT Astra Serif" w:hAnsi="PT Astra Serif" w:cs="Times New Roman"/>
          <w:sz w:val="24"/>
          <w:szCs w:val="24"/>
        </w:rPr>
        <w:t xml:space="preserve"> удостоверяется документом об оценке соответствия продукции в форме декларирования соответствия (п.6.1. ТР ТС 013/2011).</w:t>
      </w:r>
    </w:p>
    <w:p w:rsidR="00737DC4" w:rsidRPr="00B47FA3" w:rsidRDefault="004705A8" w:rsidP="009B5486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47FA3">
        <w:rPr>
          <w:rFonts w:ascii="PT Astra Serif" w:hAnsi="PT Astra Serif" w:cs="Times New Roman"/>
          <w:b/>
          <w:sz w:val="24"/>
          <w:szCs w:val="24"/>
        </w:rPr>
        <w:t xml:space="preserve">3.2. </w:t>
      </w:r>
      <w:r w:rsidR="006A5C35" w:rsidRPr="00B47FA3">
        <w:rPr>
          <w:rFonts w:ascii="PT Astra Serif" w:hAnsi="PT Astra Serif" w:cs="Times New Roman"/>
          <w:b/>
          <w:sz w:val="24"/>
          <w:szCs w:val="24"/>
        </w:rPr>
        <w:t>Требования к гарантийному сроку товара, работы, услуги и (или) объему предоставления гарантий их качества, к гарантийному обслуживанию товара, к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товара, устанавливаются заказчиком при необходимости. В случае определения поставщика машин и оборудования заказчик устанавливает в документации о закупке требования к гарантийному сроку товара и (или) объему предоставления гарантий его качества, к гарантийному обслуживанию товара, к расходам на обслуживание товара в течение гарантийного срока, а также к осуществлению монтажа и наладки товара, если это предусмотрено технической документацией на товар. В случае определения поставщика новых машин и оборудования заказчик устанавливает в документации о закупке требования к предоставлению гарантии производителя и (или) поставщика данного товара и к сроку действия такой гарантии. Предоставление такой гарантии осуществляется в</w:t>
      </w:r>
      <w:r w:rsidR="00AC154F" w:rsidRPr="00B47FA3">
        <w:rPr>
          <w:rFonts w:ascii="PT Astra Serif" w:hAnsi="PT Astra Serif" w:cs="Times New Roman"/>
          <w:b/>
          <w:sz w:val="24"/>
          <w:szCs w:val="24"/>
        </w:rPr>
        <w:t xml:space="preserve">месте с данным товаром: </w:t>
      </w:r>
      <w:r w:rsidR="00BE3942" w:rsidRPr="00B47FA3">
        <w:rPr>
          <w:rFonts w:ascii="PT Astra Serif" w:hAnsi="PT Astra Serif" w:cs="Times New Roman"/>
          <w:sz w:val="24"/>
          <w:szCs w:val="24"/>
        </w:rPr>
        <w:t>не установлен.</w:t>
      </w:r>
    </w:p>
    <w:p w:rsidR="00E56507" w:rsidRDefault="00057FA4" w:rsidP="00E56507">
      <w:pPr>
        <w:autoSpaceDE w:val="0"/>
        <w:autoSpaceDN w:val="0"/>
        <w:adjustRightInd w:val="0"/>
        <w:spacing w:after="0"/>
        <w:ind w:firstLine="709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B47FA3">
        <w:rPr>
          <w:rFonts w:ascii="PT Astra Serif" w:hAnsi="PT Astra Serif" w:cs="Times New Roman"/>
          <w:b/>
          <w:sz w:val="24"/>
          <w:szCs w:val="24"/>
        </w:rPr>
        <w:t xml:space="preserve">4.Ответственное должностное лицо </w:t>
      </w:r>
      <w:r w:rsidR="001A44C3" w:rsidRPr="00B47FA3">
        <w:rPr>
          <w:rFonts w:ascii="PT Astra Serif" w:hAnsi="PT Astra Serif" w:cs="Times New Roman"/>
          <w:b/>
          <w:sz w:val="24"/>
          <w:szCs w:val="24"/>
        </w:rPr>
        <w:t>заказчика:</w:t>
      </w:r>
      <w:r w:rsidRPr="00B47FA3">
        <w:rPr>
          <w:rFonts w:ascii="PT Astra Serif" w:hAnsi="PT Astra Serif" w:cs="Times New Roman"/>
          <w:b/>
          <w:sz w:val="24"/>
          <w:szCs w:val="24"/>
        </w:rPr>
        <w:br/>
      </w:r>
      <w:r w:rsidR="00E56507">
        <w:rPr>
          <w:rFonts w:ascii="PT Astra Serif" w:hAnsi="PT Astra Serif" w:cs="Times New Roman"/>
          <w:color w:val="000000" w:themeColor="text1"/>
          <w:sz w:val="24"/>
          <w:szCs w:val="24"/>
        </w:rPr>
        <w:t>Александров Александр Александрович, тел.  8(81140)33-131</w:t>
      </w:r>
    </w:p>
    <w:p w:rsidR="00AF38EC" w:rsidRPr="00B47FA3" w:rsidRDefault="004705A8" w:rsidP="00E56507">
      <w:pPr>
        <w:autoSpaceDE w:val="0"/>
        <w:autoSpaceDN w:val="0"/>
        <w:adjustRightInd w:val="0"/>
        <w:spacing w:after="0"/>
        <w:ind w:firstLine="709"/>
        <w:rPr>
          <w:rFonts w:ascii="PT Astra Serif" w:hAnsi="PT Astra Serif" w:cs="Times New Roman"/>
          <w:b/>
          <w:sz w:val="24"/>
          <w:szCs w:val="24"/>
        </w:rPr>
      </w:pPr>
      <w:r w:rsidRPr="00B47FA3">
        <w:rPr>
          <w:rFonts w:ascii="PT Astra Serif" w:hAnsi="PT Astra Serif" w:cs="Times New Roman"/>
          <w:b/>
          <w:sz w:val="24"/>
          <w:szCs w:val="24"/>
        </w:rPr>
        <w:t xml:space="preserve">5. </w:t>
      </w:r>
      <w:r w:rsidR="00CD4110" w:rsidRPr="00B47FA3">
        <w:rPr>
          <w:rFonts w:ascii="PT Astra Serif" w:hAnsi="PT Astra Serif" w:cs="Times New Roman"/>
          <w:b/>
          <w:sz w:val="24"/>
          <w:szCs w:val="24"/>
        </w:rPr>
        <w:t>К</w:t>
      </w:r>
      <w:r w:rsidR="001A44C3" w:rsidRPr="00B47FA3">
        <w:rPr>
          <w:rFonts w:ascii="PT Astra Serif" w:hAnsi="PT Astra Serif" w:cs="Times New Roman"/>
          <w:b/>
          <w:sz w:val="24"/>
          <w:szCs w:val="24"/>
        </w:rPr>
        <w:t>ратк</w:t>
      </w:r>
      <w:r w:rsidR="007F1B66" w:rsidRPr="00B47FA3">
        <w:rPr>
          <w:rFonts w:ascii="PT Astra Serif" w:hAnsi="PT Astra Serif" w:cs="Times New Roman"/>
          <w:b/>
          <w:sz w:val="24"/>
          <w:szCs w:val="24"/>
        </w:rPr>
        <w:t>ое изложение условий контракта:</w:t>
      </w:r>
    </w:p>
    <w:p w:rsidR="003136B1" w:rsidRPr="00B47FA3" w:rsidRDefault="003136B1" w:rsidP="00737DC4">
      <w:pPr>
        <w:pStyle w:val="ConsNormal"/>
        <w:widowControl/>
        <w:ind w:left="0" w:right="0" w:firstLine="709"/>
        <w:rPr>
          <w:rFonts w:ascii="PT Astra Serif" w:eastAsiaTheme="minorHAnsi" w:hAnsi="PT Astra Serif" w:cs="Times New Roman"/>
          <w:sz w:val="24"/>
          <w:szCs w:val="24"/>
          <w:lang w:eastAsia="en-US"/>
        </w:rPr>
      </w:pPr>
      <w:r w:rsidRPr="00B47FA3">
        <w:rPr>
          <w:rFonts w:ascii="PT Astra Serif" w:eastAsiaTheme="minorHAnsi" w:hAnsi="PT Astra Serif" w:cs="Times New Roman"/>
          <w:sz w:val="24"/>
          <w:szCs w:val="24"/>
          <w:lang w:eastAsia="en-US"/>
        </w:rPr>
        <w:t xml:space="preserve">Поставщик обязуется поставить Заказчику для нужд </w:t>
      </w:r>
      <w:r w:rsidR="00E56507">
        <w:rPr>
          <w:rFonts w:ascii="PT Astra Serif" w:eastAsiaTheme="minorHAnsi" w:hAnsi="PT Astra Serif" w:cs="Times New Roman"/>
          <w:sz w:val="24"/>
          <w:szCs w:val="24"/>
          <w:lang w:eastAsia="en-US"/>
        </w:rPr>
        <w:t>ФКУ ИК-6</w:t>
      </w:r>
      <w:r w:rsidR="00C408B6" w:rsidRPr="00B47FA3">
        <w:rPr>
          <w:rFonts w:ascii="PT Astra Serif" w:eastAsiaTheme="minorHAnsi" w:hAnsi="PT Astra Serif" w:cs="Times New Roman"/>
          <w:sz w:val="24"/>
          <w:szCs w:val="24"/>
          <w:lang w:eastAsia="en-US"/>
        </w:rPr>
        <w:t xml:space="preserve"> У</w:t>
      </w:r>
      <w:r w:rsidRPr="00B47FA3">
        <w:rPr>
          <w:rFonts w:ascii="PT Astra Serif" w:eastAsiaTheme="minorHAnsi" w:hAnsi="PT Astra Serif" w:cs="Times New Roman"/>
          <w:sz w:val="24"/>
          <w:szCs w:val="24"/>
          <w:lang w:eastAsia="en-US"/>
        </w:rPr>
        <w:t xml:space="preserve">ФСИН России </w:t>
      </w:r>
      <w:r w:rsidR="00C408B6" w:rsidRPr="00B47FA3">
        <w:rPr>
          <w:rFonts w:ascii="PT Astra Serif" w:eastAsiaTheme="minorHAnsi" w:hAnsi="PT Astra Serif" w:cs="Times New Roman"/>
          <w:sz w:val="24"/>
          <w:szCs w:val="24"/>
          <w:lang w:eastAsia="en-US"/>
        </w:rPr>
        <w:t xml:space="preserve">по Псковской области </w:t>
      </w:r>
      <w:r w:rsidRPr="00B47FA3">
        <w:rPr>
          <w:rFonts w:ascii="PT Astra Serif" w:eastAsiaTheme="minorHAnsi" w:hAnsi="PT Astra Serif" w:cs="Times New Roman"/>
          <w:sz w:val="24"/>
          <w:szCs w:val="24"/>
          <w:lang w:eastAsia="en-US"/>
        </w:rPr>
        <w:t>горюче-смазочные материалы для транспортных средств путем заправки автотранспортных средств Заказчика на автозаправочных станциях с использованием информационной смарт-карты.</w:t>
      </w:r>
    </w:p>
    <w:p w:rsidR="00642F61" w:rsidRPr="00B47FA3" w:rsidRDefault="00642F61" w:rsidP="00737DC4">
      <w:pPr>
        <w:pStyle w:val="11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47FA3">
        <w:rPr>
          <w:rFonts w:ascii="PT Astra Serif" w:hAnsi="PT Astra Serif" w:cs="Times New Roman"/>
          <w:sz w:val="24"/>
          <w:szCs w:val="24"/>
        </w:rPr>
        <w:t>Поставщик в течение 5 (пяти) рабочих дней с даты заключения Контракта:</w:t>
      </w:r>
    </w:p>
    <w:p w:rsidR="00642F61" w:rsidRPr="00B47FA3" w:rsidRDefault="00642F61" w:rsidP="00737DC4">
      <w:pPr>
        <w:pStyle w:val="11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47FA3">
        <w:rPr>
          <w:rFonts w:ascii="PT Astra Serif" w:hAnsi="PT Astra Serif" w:cs="Times New Roman"/>
          <w:sz w:val="24"/>
          <w:szCs w:val="24"/>
        </w:rPr>
        <w:t>- изготавливает и передает Заказчику (его уполномоченному лицу) ИСК;</w:t>
      </w:r>
    </w:p>
    <w:p w:rsidR="00642F61" w:rsidRPr="00B47FA3" w:rsidRDefault="00642F61" w:rsidP="00737DC4">
      <w:pPr>
        <w:pStyle w:val="11"/>
        <w:ind w:firstLine="709"/>
        <w:jc w:val="both"/>
        <w:rPr>
          <w:rStyle w:val="af2"/>
          <w:rFonts w:ascii="PT Astra Serif" w:hAnsi="PT Astra Serif" w:cs="Times New Roman"/>
          <w:b w:val="0"/>
          <w:bCs/>
          <w:sz w:val="24"/>
          <w:szCs w:val="24"/>
        </w:rPr>
      </w:pPr>
      <w:r w:rsidRPr="00B47FA3">
        <w:rPr>
          <w:rFonts w:ascii="PT Astra Serif" w:hAnsi="PT Astra Serif" w:cs="Times New Roman"/>
          <w:sz w:val="24"/>
          <w:szCs w:val="24"/>
        </w:rPr>
        <w:t>- предоставляет Заказчику (его уполномоченному лицу)</w:t>
      </w:r>
      <w:r w:rsidRPr="00B47FA3">
        <w:rPr>
          <w:rStyle w:val="af2"/>
          <w:rFonts w:ascii="PT Astra Serif" w:hAnsi="PT Astra Serif" w:cs="Times New Roman"/>
          <w:b w:val="0"/>
          <w:bCs/>
          <w:sz w:val="24"/>
          <w:szCs w:val="24"/>
        </w:rPr>
        <w:t xml:space="preserve">утвержденный список АЗС, обслуживающих ИСК; </w:t>
      </w:r>
    </w:p>
    <w:p w:rsidR="00642F61" w:rsidRPr="00B47FA3" w:rsidRDefault="00642F61" w:rsidP="00737DC4">
      <w:pPr>
        <w:pStyle w:val="11"/>
        <w:tabs>
          <w:tab w:val="left" w:pos="11220"/>
        </w:tabs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47FA3">
        <w:rPr>
          <w:rFonts w:ascii="PT Astra Serif" w:hAnsi="PT Astra Serif" w:cs="Times New Roman"/>
          <w:sz w:val="24"/>
          <w:szCs w:val="24"/>
        </w:rPr>
        <w:t>- предоставляет Заказчику (его уполномоченному лицу</w:t>
      </w:r>
      <w:r w:rsidR="003136B1" w:rsidRPr="00B47FA3">
        <w:rPr>
          <w:rFonts w:ascii="PT Astra Serif" w:hAnsi="PT Astra Serif" w:cs="Times New Roman"/>
          <w:sz w:val="24"/>
          <w:szCs w:val="24"/>
        </w:rPr>
        <w:t>)</w:t>
      </w:r>
      <w:r w:rsidRPr="00B47FA3">
        <w:rPr>
          <w:rFonts w:ascii="PT Astra Serif" w:hAnsi="PT Astra Serif" w:cs="Times New Roman"/>
          <w:sz w:val="24"/>
          <w:szCs w:val="24"/>
        </w:rPr>
        <w:t xml:space="preserve"> правила пользования ИСК на АЗС.</w:t>
      </w:r>
      <w:r w:rsidRPr="00B47FA3">
        <w:rPr>
          <w:rFonts w:ascii="PT Astra Serif" w:hAnsi="PT Astra Serif" w:cs="Times New Roman"/>
          <w:sz w:val="24"/>
          <w:szCs w:val="24"/>
        </w:rPr>
        <w:tab/>
      </w:r>
    </w:p>
    <w:p w:rsidR="00642F61" w:rsidRPr="00B47FA3" w:rsidRDefault="00642F61" w:rsidP="00737DC4">
      <w:pPr>
        <w:pStyle w:val="11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47FA3">
        <w:rPr>
          <w:rFonts w:ascii="PT Astra Serif" w:hAnsi="PT Astra Serif" w:cs="Times New Roman"/>
          <w:sz w:val="24"/>
          <w:szCs w:val="24"/>
        </w:rPr>
        <w:t>Заказчик осуществляет заправку своих автотранспортных средств на АЗС, места расположения которых определяются согласно полученному Заказчиком списку АЗС.</w:t>
      </w:r>
    </w:p>
    <w:p w:rsidR="003136B1" w:rsidRPr="00B47FA3" w:rsidRDefault="003136B1" w:rsidP="003136B1">
      <w:pPr>
        <w:shd w:val="clear" w:color="auto" w:fill="FFFFFF"/>
        <w:tabs>
          <w:tab w:val="left" w:pos="720"/>
        </w:tabs>
        <w:autoSpaceDE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47FA3">
        <w:rPr>
          <w:rFonts w:ascii="PT Astra Serif" w:eastAsia="Times New Roman" w:hAnsi="PT Astra Serif" w:cs="Times New Roman"/>
          <w:sz w:val="24"/>
          <w:szCs w:val="24"/>
          <w:lang w:eastAsia="ru-RU"/>
        </w:rPr>
        <w:tab/>
      </w:r>
      <w:r w:rsidR="00642F61" w:rsidRPr="00B47FA3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Поставщик не позднее 5 (пяти) рабочих дней с начала месяца следующего за месяцем получения ГСМ, </w:t>
      </w:r>
      <w:r w:rsidRPr="00B47FA3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формирует и размещает на ЕИС подписанный документ о </w:t>
      </w:r>
      <w:r w:rsidR="004D2B34" w:rsidRPr="00B47FA3">
        <w:rPr>
          <w:rFonts w:ascii="PT Astra Serif" w:eastAsia="Times New Roman" w:hAnsi="PT Astra Serif" w:cs="Times New Roman"/>
          <w:sz w:val="24"/>
          <w:szCs w:val="24"/>
          <w:lang w:eastAsia="ru-RU"/>
        </w:rPr>
        <w:t>приемке с</w:t>
      </w:r>
      <w:r w:rsidRPr="00B47FA3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приложением:</w:t>
      </w:r>
    </w:p>
    <w:p w:rsidR="00B47FA3" w:rsidRPr="00B47FA3" w:rsidRDefault="00B47FA3" w:rsidP="003136B1">
      <w:pPr>
        <w:shd w:val="clear" w:color="auto" w:fill="FFFFFF"/>
        <w:tabs>
          <w:tab w:val="left" w:pos="720"/>
        </w:tabs>
        <w:autoSpaceDE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642F61" w:rsidRPr="00B47FA3" w:rsidRDefault="003136B1" w:rsidP="003136B1">
      <w:pPr>
        <w:shd w:val="clear" w:color="auto" w:fill="FFFFFF"/>
        <w:tabs>
          <w:tab w:val="left" w:pos="720"/>
        </w:tabs>
        <w:autoSpaceDE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47FA3">
        <w:rPr>
          <w:rFonts w:ascii="PT Astra Serif" w:eastAsia="Times New Roman" w:hAnsi="PT Astra Serif" w:cs="Times New Roman"/>
          <w:sz w:val="24"/>
          <w:szCs w:val="24"/>
          <w:lang w:eastAsia="ru-RU"/>
        </w:rPr>
        <w:tab/>
        <w:t>-</w:t>
      </w:r>
      <w:r w:rsidRPr="00B47FA3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детального отчета по использованию ИСК </w:t>
      </w:r>
      <w:r w:rsidR="00642F61" w:rsidRPr="00B47FA3">
        <w:rPr>
          <w:rFonts w:ascii="PT Astra Serif" w:hAnsi="PT Astra Serif" w:cs="Times New Roman"/>
          <w:b/>
          <w:bCs/>
          <w:sz w:val="24"/>
          <w:szCs w:val="24"/>
        </w:rPr>
        <w:t>за</w:t>
      </w:r>
      <w:r w:rsidR="00642F61" w:rsidRPr="00B47FA3">
        <w:rPr>
          <w:rStyle w:val="af2"/>
          <w:rFonts w:ascii="PT Astra Serif" w:hAnsi="PT Astra Serif" w:cs="Times New Roman"/>
          <w:sz w:val="24"/>
          <w:szCs w:val="24"/>
        </w:rPr>
        <w:t>фактически выбранное Заказчиком за отчетный месяц количество товара</w:t>
      </w:r>
      <w:r w:rsidRPr="00B47FA3">
        <w:rPr>
          <w:rFonts w:ascii="PT Astra Serif" w:hAnsi="PT Astra Serif" w:cs="Times New Roman"/>
          <w:sz w:val="24"/>
          <w:szCs w:val="24"/>
        </w:rPr>
        <w:t>.</w:t>
      </w:r>
    </w:p>
    <w:p w:rsidR="00E56507" w:rsidRPr="00E56507" w:rsidRDefault="00FB78DC" w:rsidP="00E56507">
      <w:pPr>
        <w:contextualSpacing/>
        <w:mirrorIndents/>
        <w:rPr>
          <w:rStyle w:val="af2"/>
          <w:rFonts w:ascii="PT Astra Serif" w:hAnsi="PT Astra Serif"/>
          <w:b w:val="0"/>
          <w:color w:val="000000" w:themeColor="text1"/>
          <w:sz w:val="24"/>
          <w:szCs w:val="24"/>
        </w:rPr>
      </w:pPr>
      <w:r w:rsidRPr="00B47FA3">
        <w:rPr>
          <w:rFonts w:ascii="PT Astra Serif" w:eastAsia="Calibri" w:hAnsi="PT Astra Serif" w:cs="Times New Roman"/>
          <w:b/>
          <w:sz w:val="24"/>
          <w:szCs w:val="24"/>
        </w:rPr>
        <w:t>6</w:t>
      </w:r>
      <w:r w:rsidR="004705A8" w:rsidRPr="00B47FA3">
        <w:rPr>
          <w:rFonts w:ascii="PT Astra Serif" w:eastAsia="Calibri" w:hAnsi="PT Astra Serif" w:cs="Times New Roman"/>
          <w:b/>
          <w:sz w:val="24"/>
          <w:szCs w:val="24"/>
        </w:rPr>
        <w:t xml:space="preserve">. </w:t>
      </w:r>
      <w:r w:rsidR="002A5033" w:rsidRPr="00B47FA3">
        <w:rPr>
          <w:rFonts w:ascii="PT Astra Serif" w:eastAsia="Calibri" w:hAnsi="PT Astra Serif" w:cs="Times New Roman"/>
          <w:b/>
          <w:sz w:val="24"/>
          <w:szCs w:val="24"/>
        </w:rPr>
        <w:t>Место поставки</w:t>
      </w:r>
      <w:r w:rsidR="00E56507">
        <w:rPr>
          <w:rFonts w:ascii="PT Astra Serif" w:eastAsia="Calibri" w:hAnsi="PT Astra Serif" w:cs="Times New Roman"/>
          <w:b/>
          <w:sz w:val="24"/>
          <w:szCs w:val="24"/>
        </w:rPr>
        <w:t xml:space="preserve"> </w:t>
      </w:r>
      <w:r w:rsidR="002A5033" w:rsidRPr="00B47FA3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товара (оказания услуг, выполнения работ)</w:t>
      </w:r>
      <w:r w:rsidR="001A44C3" w:rsidRPr="00B47FA3">
        <w:rPr>
          <w:rFonts w:ascii="PT Astra Serif" w:hAnsi="PT Astra Serif" w:cs="Times New Roman"/>
          <w:b/>
          <w:sz w:val="24"/>
          <w:szCs w:val="24"/>
        </w:rPr>
        <w:t xml:space="preserve">, являющегося предметом </w:t>
      </w:r>
      <w:r w:rsidR="007F1B66" w:rsidRPr="00B47FA3">
        <w:rPr>
          <w:rFonts w:ascii="PT Astra Serif" w:hAnsi="PT Astra Serif" w:cs="Times New Roman"/>
          <w:b/>
          <w:sz w:val="24"/>
          <w:szCs w:val="24"/>
        </w:rPr>
        <w:t>к</w:t>
      </w:r>
      <w:r w:rsidR="001A44C3" w:rsidRPr="00B47FA3">
        <w:rPr>
          <w:rFonts w:ascii="PT Astra Serif" w:hAnsi="PT Astra Serif" w:cs="Times New Roman"/>
          <w:b/>
          <w:sz w:val="24"/>
          <w:szCs w:val="24"/>
        </w:rPr>
        <w:t>онтракта</w:t>
      </w:r>
      <w:r w:rsidR="007F1B66" w:rsidRPr="00B47FA3">
        <w:rPr>
          <w:rFonts w:ascii="PT Astra Serif" w:hAnsi="PT Astra Serif" w:cs="Times New Roman"/>
          <w:b/>
          <w:sz w:val="24"/>
          <w:szCs w:val="24"/>
        </w:rPr>
        <w:t>:</w:t>
      </w:r>
      <w:r w:rsidR="00670354" w:rsidRPr="00B47FA3">
        <w:rPr>
          <w:rFonts w:ascii="PT Astra Serif" w:hAnsi="PT Astra Serif" w:cs="Times New Roman"/>
          <w:sz w:val="24"/>
          <w:szCs w:val="24"/>
        </w:rPr>
        <w:t xml:space="preserve">Поставка товара осуществляется путем заправки автотранспортных средств Заказчикана АЗС с использованием </w:t>
      </w:r>
      <w:r w:rsidR="008D4C53" w:rsidRPr="00B47FA3">
        <w:rPr>
          <w:rFonts w:ascii="PT Astra Serif" w:hAnsi="PT Astra Serif" w:cs="Times New Roman"/>
          <w:sz w:val="24"/>
          <w:szCs w:val="24"/>
        </w:rPr>
        <w:t>ИСК</w:t>
      </w:r>
      <w:r w:rsidR="00670354" w:rsidRPr="00B47FA3">
        <w:rPr>
          <w:rFonts w:ascii="PT Astra Serif" w:hAnsi="PT Astra Serif" w:cs="Times New Roman"/>
          <w:sz w:val="24"/>
          <w:szCs w:val="24"/>
        </w:rPr>
        <w:t xml:space="preserve"> на АЗС, комплексом стандартных услуг АЗС по заправке автомобильного транспорта Заказчикана АЗС</w:t>
      </w:r>
      <w:r w:rsidR="00670354" w:rsidRPr="00B47FA3">
        <w:rPr>
          <w:rFonts w:ascii="PT Astra Serif" w:hAnsi="PT Astra Serif" w:cs="Times New Roman"/>
          <w:b/>
          <w:sz w:val="24"/>
          <w:szCs w:val="24"/>
        </w:rPr>
        <w:t xml:space="preserve">, </w:t>
      </w:r>
      <w:r w:rsidR="00670354" w:rsidRPr="00B47FA3">
        <w:rPr>
          <w:rStyle w:val="af2"/>
          <w:rFonts w:ascii="PT Astra Serif" w:hAnsi="PT Astra Serif" w:cs="Times New Roman"/>
          <w:b w:val="0"/>
          <w:sz w:val="24"/>
          <w:szCs w:val="24"/>
        </w:rPr>
        <w:t xml:space="preserve">расположенных </w:t>
      </w:r>
      <w:r w:rsidR="00C408B6" w:rsidRPr="00B47FA3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на территории Псковской области, при этом обязательно наличие АЗС в радиусе </w:t>
      </w:r>
      <w:r w:rsidR="00E56507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не более 50 км от ФКУ ИК-6</w:t>
      </w:r>
      <w:r w:rsidR="00C408B6" w:rsidRPr="00B47FA3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УФСИН России по Псковской области </w:t>
      </w:r>
      <w:r w:rsidR="00E56507" w:rsidRPr="00E56507">
        <w:rPr>
          <w:rFonts w:ascii="PT Astra Serif" w:hAnsi="PT Astra Serif" w:cs="Times New Roman"/>
          <w:b/>
          <w:color w:val="000000" w:themeColor="text1"/>
          <w:sz w:val="24"/>
          <w:szCs w:val="24"/>
        </w:rPr>
        <w:t>(</w:t>
      </w:r>
      <w:r w:rsidR="00E56507" w:rsidRPr="00E56507">
        <w:rPr>
          <w:rStyle w:val="af2"/>
          <w:rFonts w:ascii="PT Astra Serif" w:hAnsi="PT Astra Serif"/>
          <w:b w:val="0"/>
          <w:color w:val="000000" w:themeColor="text1"/>
          <w:sz w:val="24"/>
          <w:szCs w:val="24"/>
          <w:u w:val="single"/>
        </w:rPr>
        <w:t xml:space="preserve">182277, </w:t>
      </w:r>
      <w:r w:rsidR="00E56507" w:rsidRPr="00E56507">
        <w:rPr>
          <w:rFonts w:ascii="PT Astra Serif" w:hAnsi="PT Astra Serif"/>
          <w:color w:val="000000" w:themeColor="text1"/>
          <w:sz w:val="24"/>
          <w:szCs w:val="24"/>
        </w:rPr>
        <w:t>Россия, Псковская обл., Себежский р-н, р.п. Сосновый Бор</w:t>
      </w:r>
      <w:r w:rsidR="00E56507" w:rsidRPr="00E56507">
        <w:rPr>
          <w:rStyle w:val="af2"/>
          <w:rFonts w:ascii="PT Astra Serif" w:hAnsi="PT Astra Serif"/>
          <w:b w:val="0"/>
          <w:color w:val="000000" w:themeColor="text1"/>
          <w:sz w:val="24"/>
          <w:szCs w:val="24"/>
          <w:u w:val="single"/>
        </w:rPr>
        <w:t>).</w:t>
      </w:r>
    </w:p>
    <w:p w:rsidR="009B5486" w:rsidRPr="00B47FA3" w:rsidRDefault="00066B21" w:rsidP="00775B75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47FA3">
        <w:rPr>
          <w:rFonts w:ascii="PT Astra Serif" w:eastAsia="Calibri" w:hAnsi="PT Astra Serif" w:cs="Times New Roman"/>
          <w:b/>
          <w:sz w:val="24"/>
          <w:szCs w:val="24"/>
        </w:rPr>
        <w:lastRenderedPageBreak/>
        <w:t>7</w:t>
      </w:r>
      <w:r w:rsidR="004705A8" w:rsidRPr="00B47FA3">
        <w:rPr>
          <w:rFonts w:ascii="PT Astra Serif" w:eastAsia="Calibri" w:hAnsi="PT Astra Serif" w:cs="Times New Roman"/>
          <w:b/>
          <w:sz w:val="24"/>
          <w:szCs w:val="24"/>
        </w:rPr>
        <w:t xml:space="preserve">. </w:t>
      </w:r>
      <w:r w:rsidR="002A5033" w:rsidRPr="00B47FA3">
        <w:rPr>
          <w:rFonts w:ascii="PT Astra Serif" w:eastAsia="Calibri" w:hAnsi="PT Astra Serif" w:cs="Times New Roman"/>
          <w:b/>
          <w:sz w:val="24"/>
          <w:szCs w:val="24"/>
        </w:rPr>
        <w:t>Порядок оплаты</w:t>
      </w:r>
      <w:r w:rsidR="002A5033" w:rsidRPr="00B47FA3">
        <w:rPr>
          <w:rFonts w:ascii="PT Astra Serif" w:hAnsi="PT Astra Serif" w:cs="Times New Roman"/>
          <w:b/>
          <w:sz w:val="24"/>
          <w:szCs w:val="24"/>
        </w:rPr>
        <w:t xml:space="preserve"> товара (оказания услуг, выполнения работ):</w:t>
      </w:r>
      <w:r w:rsidR="009B5486" w:rsidRPr="00B47FA3">
        <w:rPr>
          <w:rFonts w:ascii="PT Astra Serif" w:eastAsia="Times New Roman" w:hAnsi="PT Astra Serif" w:cs="Times New Roman"/>
          <w:sz w:val="24"/>
          <w:szCs w:val="24"/>
          <w:lang w:eastAsia="ru-RU"/>
        </w:rPr>
        <w:t>Оплата по настоящему Контракту осуществляется в рублях Российской Федерации в безналичном порядке путем перечисления Заказчиком выделенных из федерального бюджета денежных средств на расчетный счет Поставщика в срок не более 7(семи) рабочих с даты подписания Государственным заказчиком документа о приемке, предусмотренного ч. 7 ст. 94 Закона о контрактной системе.</w:t>
      </w:r>
    </w:p>
    <w:p w:rsidR="00775B75" w:rsidRPr="00B47FA3" w:rsidRDefault="003136B1" w:rsidP="004C2B31">
      <w:pPr>
        <w:pStyle w:val="ConsNormal"/>
        <w:widowControl/>
        <w:ind w:left="0" w:right="0" w:firstLine="709"/>
        <w:rPr>
          <w:rStyle w:val="af2"/>
          <w:rFonts w:ascii="PT Astra Serif" w:hAnsi="PT Astra Serif" w:cs="Times New Roman"/>
          <w:sz w:val="24"/>
          <w:szCs w:val="24"/>
        </w:rPr>
      </w:pPr>
      <w:r w:rsidRPr="00B47FA3">
        <w:rPr>
          <w:rFonts w:ascii="PT Astra Serif" w:hAnsi="PT Astra Serif" w:cs="Times New Roman"/>
          <w:b/>
          <w:sz w:val="24"/>
          <w:szCs w:val="24"/>
        </w:rPr>
        <w:t>8</w:t>
      </w:r>
      <w:r w:rsidR="004705A8" w:rsidRPr="00B47FA3">
        <w:rPr>
          <w:rFonts w:ascii="PT Astra Serif" w:hAnsi="PT Astra Serif" w:cs="Times New Roman"/>
          <w:b/>
          <w:sz w:val="24"/>
          <w:szCs w:val="24"/>
        </w:rPr>
        <w:t xml:space="preserve">. </w:t>
      </w:r>
      <w:r w:rsidR="00F3638A" w:rsidRPr="00B47FA3">
        <w:rPr>
          <w:rFonts w:ascii="PT Astra Serif" w:hAnsi="PT Astra Serif" w:cs="Times New Roman"/>
          <w:b/>
          <w:sz w:val="24"/>
          <w:szCs w:val="24"/>
        </w:rPr>
        <w:t>Срок поставки товара (оказания услуг, выполнения работ)</w:t>
      </w:r>
      <w:r w:rsidR="0066209A" w:rsidRPr="00B47FA3">
        <w:rPr>
          <w:rFonts w:ascii="PT Astra Serif" w:hAnsi="PT Astra Serif" w:cs="Times New Roman"/>
          <w:b/>
          <w:sz w:val="24"/>
          <w:szCs w:val="24"/>
        </w:rPr>
        <w:t>:</w:t>
      </w:r>
    </w:p>
    <w:p w:rsidR="00B47FA3" w:rsidRPr="00B47FA3" w:rsidRDefault="00B47FA3" w:rsidP="004C2B31">
      <w:pPr>
        <w:pStyle w:val="ConsNormal"/>
        <w:widowControl/>
        <w:ind w:left="0" w:right="0" w:firstLine="709"/>
        <w:rPr>
          <w:rFonts w:ascii="PT Astra Serif" w:hAnsi="PT Astra Serif" w:cs="Times New Roman"/>
          <w:sz w:val="24"/>
          <w:szCs w:val="24"/>
        </w:rPr>
      </w:pPr>
    </w:p>
    <w:p w:rsidR="00B47FA3" w:rsidRPr="00B47FA3" w:rsidRDefault="00B47FA3" w:rsidP="004C2B31">
      <w:pPr>
        <w:pStyle w:val="ConsNormal"/>
        <w:widowControl/>
        <w:ind w:left="0" w:right="0" w:firstLine="709"/>
        <w:rPr>
          <w:rFonts w:ascii="PT Astra Serif" w:hAnsi="PT Astra Serif"/>
          <w:sz w:val="24"/>
          <w:szCs w:val="24"/>
          <w:lang w:eastAsia="ar-SA"/>
        </w:rPr>
      </w:pPr>
      <w:r w:rsidRPr="00B47FA3">
        <w:rPr>
          <w:rFonts w:ascii="PT Astra Serif" w:hAnsi="PT Astra Serif" w:cs="Times New Roman"/>
          <w:sz w:val="24"/>
          <w:szCs w:val="24"/>
        </w:rPr>
        <w:t>Срок поставки товара:</w:t>
      </w:r>
      <w:r w:rsidR="00E56507">
        <w:rPr>
          <w:rFonts w:ascii="PT Astra Serif" w:hAnsi="PT Astra Serif" w:cs="Times New Roman"/>
          <w:sz w:val="24"/>
          <w:szCs w:val="24"/>
        </w:rPr>
        <w:t xml:space="preserve"> </w:t>
      </w:r>
      <w:r w:rsidRPr="00B47FA3">
        <w:rPr>
          <w:rFonts w:ascii="PT Astra Serif" w:hAnsi="PT Astra Serif"/>
          <w:sz w:val="24"/>
          <w:szCs w:val="24"/>
          <w:lang w:eastAsia="ar-SA"/>
        </w:rPr>
        <w:t>с</w:t>
      </w:r>
      <w:r w:rsidRPr="00B47FA3">
        <w:rPr>
          <w:rFonts w:ascii="PT Astra Serif" w:hAnsi="PT Astra Serif"/>
          <w:b/>
          <w:bCs/>
          <w:sz w:val="24"/>
          <w:szCs w:val="24"/>
          <w:lang w:eastAsia="ar-SA"/>
        </w:rPr>
        <w:t>о дня заключения контракта</w:t>
      </w:r>
      <w:r w:rsidR="00E56507">
        <w:rPr>
          <w:rFonts w:ascii="PT Astra Serif" w:hAnsi="PT Astra Serif"/>
          <w:b/>
          <w:bCs/>
          <w:sz w:val="24"/>
          <w:szCs w:val="24"/>
          <w:lang w:eastAsia="ar-SA"/>
        </w:rPr>
        <w:t xml:space="preserve"> по 31.09</w:t>
      </w:r>
      <w:r w:rsidRPr="00B47FA3">
        <w:rPr>
          <w:rFonts w:ascii="PT Astra Serif" w:hAnsi="PT Astra Serif"/>
          <w:b/>
          <w:bCs/>
          <w:sz w:val="24"/>
          <w:szCs w:val="24"/>
          <w:lang w:eastAsia="ar-SA"/>
        </w:rPr>
        <w:t>.2026 года (включительно)</w:t>
      </w:r>
      <w:r w:rsidRPr="00B47FA3">
        <w:rPr>
          <w:rFonts w:ascii="PT Astra Serif" w:hAnsi="PT Astra Serif"/>
          <w:sz w:val="24"/>
          <w:szCs w:val="24"/>
          <w:lang w:eastAsia="ar-SA"/>
        </w:rPr>
        <w:t xml:space="preserve"> ежедневно, круглосуточно (за исключением времени технических перерывов и перерывов на инкассацию данных с терминалов), в соответствии с потребностями Заказчика, картами ИСК.</w:t>
      </w:r>
    </w:p>
    <w:p w:rsidR="00B47FA3" w:rsidRPr="00B47FA3" w:rsidRDefault="00B47FA3" w:rsidP="004C2B31">
      <w:pPr>
        <w:pStyle w:val="ConsNormal"/>
        <w:widowControl/>
        <w:ind w:left="0" w:right="0" w:firstLine="709"/>
        <w:rPr>
          <w:rFonts w:ascii="PT Astra Serif" w:hAnsi="PT Astra Serif" w:cs="Times New Roman"/>
          <w:b/>
          <w:color w:val="26282F"/>
          <w:sz w:val="24"/>
          <w:szCs w:val="24"/>
        </w:rPr>
      </w:pPr>
    </w:p>
    <w:p w:rsidR="00F3638A" w:rsidRPr="00B47FA3" w:rsidRDefault="008331EF" w:rsidP="00737DC4">
      <w:pPr>
        <w:pStyle w:val="ConsNormal"/>
        <w:widowControl/>
        <w:ind w:left="0" w:right="0" w:firstLine="709"/>
        <w:rPr>
          <w:rFonts w:ascii="PT Astra Serif" w:hAnsi="PT Astra Serif" w:cs="Times New Roman"/>
          <w:b/>
          <w:sz w:val="24"/>
          <w:szCs w:val="24"/>
        </w:rPr>
      </w:pPr>
      <w:r w:rsidRPr="00B47FA3">
        <w:rPr>
          <w:rFonts w:ascii="PT Astra Serif" w:hAnsi="PT Astra Serif" w:cs="Times New Roman"/>
          <w:b/>
          <w:sz w:val="24"/>
          <w:szCs w:val="24"/>
        </w:rPr>
        <w:t xml:space="preserve">Количество этапов: 1 </w:t>
      </w:r>
      <w:r w:rsidR="003D5D3B" w:rsidRPr="00B47FA3">
        <w:rPr>
          <w:rFonts w:ascii="PT Astra Serif" w:hAnsi="PT Astra Serif" w:cs="Times New Roman"/>
          <w:b/>
          <w:sz w:val="24"/>
          <w:szCs w:val="24"/>
        </w:rPr>
        <w:t>(один) этап.</w:t>
      </w:r>
    </w:p>
    <w:p w:rsidR="000E19C6" w:rsidRPr="00B47FA3" w:rsidRDefault="000E19C6" w:rsidP="000E19C6">
      <w:pPr>
        <w:pStyle w:val="11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47FA3">
        <w:rPr>
          <w:rFonts w:ascii="PT Astra Serif" w:hAnsi="PT Astra Serif" w:cs="Times New Roman"/>
          <w:sz w:val="24"/>
          <w:szCs w:val="24"/>
        </w:rPr>
        <w:t>КБК :</w:t>
      </w:r>
      <w:r w:rsidR="00C408B6" w:rsidRPr="00B47FA3">
        <w:rPr>
          <w:rFonts w:ascii="PT Astra Serif" w:hAnsi="PT Astra Serif" w:cs="Times New Roman"/>
          <w:sz w:val="24"/>
          <w:szCs w:val="24"/>
        </w:rPr>
        <w:t>______________________</w:t>
      </w:r>
    </w:p>
    <w:p w:rsidR="000E19C6" w:rsidRPr="00B47FA3" w:rsidRDefault="000E19C6" w:rsidP="000E19C6">
      <w:pPr>
        <w:pStyle w:val="11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47FA3">
        <w:rPr>
          <w:rFonts w:ascii="PT Astra Serif" w:hAnsi="PT Astra Serif" w:cs="Times New Roman"/>
          <w:sz w:val="24"/>
          <w:szCs w:val="24"/>
        </w:rPr>
        <w:t>Источник финансирования ср</w:t>
      </w:r>
      <w:r w:rsidR="00F60CA0" w:rsidRPr="00B47FA3">
        <w:rPr>
          <w:rFonts w:ascii="PT Astra Serif" w:hAnsi="PT Astra Serif" w:cs="Times New Roman"/>
          <w:sz w:val="24"/>
          <w:szCs w:val="24"/>
        </w:rPr>
        <w:t>едства федерального бюджета 202</w:t>
      </w:r>
      <w:r w:rsidR="00B47FA3" w:rsidRPr="00B47FA3">
        <w:rPr>
          <w:rFonts w:ascii="PT Astra Serif" w:hAnsi="PT Astra Serif" w:cs="Times New Roman"/>
          <w:sz w:val="24"/>
          <w:szCs w:val="24"/>
        </w:rPr>
        <w:t>6</w:t>
      </w:r>
      <w:r w:rsidR="00C408B6" w:rsidRPr="00B47FA3">
        <w:rPr>
          <w:rFonts w:ascii="PT Astra Serif" w:hAnsi="PT Astra Serif" w:cs="Times New Roman"/>
          <w:sz w:val="24"/>
          <w:szCs w:val="24"/>
        </w:rPr>
        <w:t xml:space="preserve"> года (дополнительное бюджетное финансирование).</w:t>
      </w:r>
    </w:p>
    <w:p w:rsidR="0023483E" w:rsidRPr="00B47FA3" w:rsidRDefault="003136B1" w:rsidP="0023483E">
      <w:pPr>
        <w:pStyle w:val="11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47FA3">
        <w:rPr>
          <w:rFonts w:ascii="PT Astra Serif" w:hAnsi="PT Astra Serif" w:cs="Times New Roman"/>
          <w:b/>
          <w:sz w:val="24"/>
          <w:szCs w:val="24"/>
        </w:rPr>
        <w:t>9</w:t>
      </w:r>
      <w:r w:rsidR="00025EB3" w:rsidRPr="00B47FA3">
        <w:rPr>
          <w:rFonts w:ascii="PT Astra Serif" w:hAnsi="PT Astra Serif" w:cs="Times New Roman"/>
          <w:b/>
          <w:sz w:val="24"/>
          <w:szCs w:val="24"/>
        </w:rPr>
        <w:t xml:space="preserve">. </w:t>
      </w:r>
      <w:r w:rsidR="0023483E" w:rsidRPr="00B47FA3">
        <w:rPr>
          <w:rFonts w:ascii="PT Astra Serif" w:hAnsi="PT Astra Serif" w:cs="Times New Roman"/>
          <w:sz w:val="24"/>
          <w:szCs w:val="24"/>
        </w:rPr>
        <w:t>В связи с невозможностью определить количество поставляемого товара, необходимого Заказчику, и с учетом положений ч. 24 ст. 22 Закона о контрактной системе, Заказчик в настоящем контракте определяет максимальное значение цены контракта.</w:t>
      </w:r>
    </w:p>
    <w:p w:rsidR="00B47FA3" w:rsidRPr="00B47FA3" w:rsidRDefault="00B47FA3" w:rsidP="0023483E">
      <w:pPr>
        <w:pStyle w:val="11"/>
        <w:ind w:firstLine="709"/>
        <w:jc w:val="both"/>
        <w:rPr>
          <w:rFonts w:ascii="PT Astra Serif" w:hAnsi="PT Astra Serif" w:cs="Times New Roman"/>
          <w:b/>
          <w:sz w:val="24"/>
          <w:szCs w:val="24"/>
        </w:rPr>
      </w:pPr>
    </w:p>
    <w:p w:rsidR="00D030CD" w:rsidRPr="00B47FA3" w:rsidRDefault="0023483E" w:rsidP="0023483E">
      <w:pPr>
        <w:pStyle w:val="11"/>
        <w:ind w:firstLine="709"/>
        <w:jc w:val="both"/>
        <w:rPr>
          <w:rFonts w:ascii="PT Astra Serif" w:hAnsi="PT Astra Serif" w:cs="Times New Roman"/>
          <w:b/>
          <w:sz w:val="24"/>
          <w:szCs w:val="24"/>
        </w:rPr>
      </w:pPr>
      <w:r w:rsidRPr="0050679A">
        <w:rPr>
          <w:rFonts w:ascii="PT Astra Serif" w:hAnsi="PT Astra Serif" w:cs="Times New Roman"/>
          <w:b/>
          <w:sz w:val="24"/>
          <w:szCs w:val="24"/>
          <w:highlight w:val="yellow"/>
        </w:rPr>
        <w:t>Максимальное значение цен</w:t>
      </w:r>
      <w:r w:rsidR="00B47FA3" w:rsidRPr="0050679A">
        <w:rPr>
          <w:rFonts w:ascii="PT Astra Serif" w:hAnsi="PT Astra Serif" w:cs="Times New Roman"/>
          <w:b/>
          <w:sz w:val="24"/>
          <w:szCs w:val="24"/>
          <w:highlight w:val="yellow"/>
        </w:rPr>
        <w:t xml:space="preserve">ы Контракта (ЦКmax) составляет </w:t>
      </w:r>
      <w:r w:rsidR="00E56507">
        <w:rPr>
          <w:rFonts w:ascii="PT Astra Serif" w:hAnsi="PT Astra Serif" w:cs="Times New Roman"/>
          <w:b/>
          <w:sz w:val="24"/>
          <w:szCs w:val="24"/>
          <w:highlight w:val="yellow"/>
        </w:rPr>
        <w:t>82 300</w:t>
      </w:r>
      <w:r w:rsidR="00B47FA3" w:rsidRPr="0050679A">
        <w:rPr>
          <w:rFonts w:ascii="PT Astra Serif" w:hAnsi="PT Astra Serif" w:cs="Times New Roman"/>
          <w:b/>
          <w:sz w:val="24"/>
          <w:szCs w:val="24"/>
          <w:highlight w:val="yellow"/>
        </w:rPr>
        <w:t xml:space="preserve"> рублей 00 копеек.</w:t>
      </w:r>
    </w:p>
    <w:p w:rsidR="00B47FA3" w:rsidRPr="00B47FA3" w:rsidRDefault="00B47FA3" w:rsidP="0023483E">
      <w:pPr>
        <w:pStyle w:val="11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3136B1" w:rsidRPr="00B47FA3" w:rsidRDefault="00C74F1F" w:rsidP="00943FEC">
      <w:pPr>
        <w:pStyle w:val="11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47FA3">
        <w:rPr>
          <w:rFonts w:ascii="PT Astra Serif" w:hAnsi="PT Astra Serif" w:cs="Times New Roman"/>
          <w:b/>
          <w:sz w:val="24"/>
          <w:szCs w:val="24"/>
        </w:rPr>
        <w:t>Приложение:</w:t>
      </w:r>
      <w:r w:rsidRPr="00B47FA3">
        <w:rPr>
          <w:rFonts w:ascii="PT Astra Serif" w:hAnsi="PT Astra Serif" w:cs="Times New Roman"/>
          <w:sz w:val="24"/>
          <w:szCs w:val="24"/>
        </w:rPr>
        <w:t xml:space="preserve"> «Обоснование цены контракта, заключаемого способом электронного аукциона на основании Федерального закона №44-ФЗ</w:t>
      </w:r>
      <w:r w:rsidR="0069458B" w:rsidRPr="00B47FA3">
        <w:rPr>
          <w:rFonts w:ascii="PT Astra Serif" w:hAnsi="PT Astra Serif" w:cs="Times New Roman"/>
          <w:sz w:val="24"/>
          <w:szCs w:val="24"/>
        </w:rPr>
        <w:t>Поставка горюче-смазочных материалов для транспортных средств</w:t>
      </w:r>
      <w:r w:rsidR="0011360D" w:rsidRPr="00B47FA3">
        <w:rPr>
          <w:rFonts w:ascii="PT Astra Serif" w:hAnsi="PT Astra Serif" w:cs="Times New Roman"/>
          <w:sz w:val="24"/>
          <w:szCs w:val="24"/>
        </w:rPr>
        <w:t>»</w:t>
      </w:r>
      <w:r w:rsidR="002A1B06" w:rsidRPr="00B47FA3">
        <w:rPr>
          <w:rFonts w:ascii="PT Astra Serif" w:hAnsi="PT Astra Serif" w:cs="Times New Roman"/>
          <w:sz w:val="24"/>
          <w:szCs w:val="24"/>
        </w:rPr>
        <w:t>.</w:t>
      </w:r>
    </w:p>
    <w:p w:rsidR="003266F2" w:rsidRPr="00B47FA3" w:rsidRDefault="002F73ED" w:rsidP="009D0B79">
      <w:pPr>
        <w:pStyle w:val="11"/>
        <w:ind w:firstLine="709"/>
        <w:rPr>
          <w:rFonts w:ascii="PT Astra Serif" w:hAnsi="PT Astra Serif" w:cs="Times New Roman"/>
          <w:sz w:val="24"/>
          <w:szCs w:val="24"/>
        </w:rPr>
      </w:pPr>
      <w:r w:rsidRPr="00B47FA3">
        <w:rPr>
          <w:rFonts w:ascii="PT Astra Serif" w:hAnsi="PT Astra Serif" w:cs="Times New Roman"/>
          <w:b/>
          <w:sz w:val="24"/>
          <w:szCs w:val="24"/>
        </w:rPr>
        <w:t>1</w:t>
      </w:r>
      <w:r w:rsidR="003136B1" w:rsidRPr="00B47FA3">
        <w:rPr>
          <w:rFonts w:ascii="PT Astra Serif" w:hAnsi="PT Astra Serif" w:cs="Times New Roman"/>
          <w:b/>
          <w:sz w:val="24"/>
          <w:szCs w:val="24"/>
        </w:rPr>
        <w:t>0</w:t>
      </w:r>
      <w:r w:rsidRPr="00B47FA3">
        <w:rPr>
          <w:rFonts w:ascii="PT Astra Serif" w:hAnsi="PT Astra Serif" w:cs="Times New Roman"/>
          <w:b/>
          <w:sz w:val="24"/>
          <w:szCs w:val="24"/>
        </w:rPr>
        <w:t xml:space="preserve">. </w:t>
      </w:r>
      <w:r w:rsidR="008E0D0D" w:rsidRPr="00B47FA3">
        <w:rPr>
          <w:rFonts w:ascii="PT Astra Serif" w:hAnsi="PT Astra Serif" w:cs="Times New Roman"/>
          <w:b/>
          <w:sz w:val="24"/>
          <w:szCs w:val="24"/>
        </w:rPr>
        <w:t>В цену контракта включены</w:t>
      </w:r>
      <w:r w:rsidR="00E56507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3266F2" w:rsidRPr="00B47FA3">
        <w:rPr>
          <w:rFonts w:ascii="PT Astra Serif" w:hAnsi="PT Astra Serif" w:cs="Times New Roman"/>
          <w:sz w:val="24"/>
          <w:szCs w:val="24"/>
        </w:rPr>
        <w:t>стоимость товара, расходы по его доставке до АЗС, хранению товара в местах его отпуска, а также все расходы, связанные с  изготовлением</w:t>
      </w:r>
      <w:r w:rsidR="002D3BD8" w:rsidRPr="00B47FA3">
        <w:rPr>
          <w:rFonts w:ascii="PT Astra Serif" w:hAnsi="PT Astra Serif" w:cs="Times New Roman"/>
          <w:sz w:val="24"/>
          <w:szCs w:val="24"/>
        </w:rPr>
        <w:t>, обслу</w:t>
      </w:r>
      <w:r w:rsidR="007167FE" w:rsidRPr="00B47FA3">
        <w:rPr>
          <w:rFonts w:ascii="PT Astra Serif" w:hAnsi="PT Astra Serif" w:cs="Times New Roman"/>
          <w:sz w:val="24"/>
          <w:szCs w:val="24"/>
        </w:rPr>
        <w:t>ж</w:t>
      </w:r>
      <w:r w:rsidR="002D3BD8" w:rsidRPr="00B47FA3">
        <w:rPr>
          <w:rFonts w:ascii="PT Astra Serif" w:hAnsi="PT Astra Serif" w:cs="Times New Roman"/>
          <w:sz w:val="24"/>
          <w:szCs w:val="24"/>
        </w:rPr>
        <w:t xml:space="preserve">иванием </w:t>
      </w:r>
      <w:r w:rsidR="003266F2" w:rsidRPr="00B47FA3">
        <w:rPr>
          <w:rFonts w:ascii="PT Astra Serif" w:hAnsi="PT Astra Serif" w:cs="Times New Roman"/>
          <w:sz w:val="24"/>
          <w:szCs w:val="24"/>
        </w:rPr>
        <w:t>ИСК, в том числе стоимость работ, материалов и оборудования, расходы на их погрузку, разгрузку и доставку, страхование, уплату налогов, таможенных пошлин, сборов, в том числе НДС установленных действующим законодательством Российской Федерации.</w:t>
      </w:r>
    </w:p>
    <w:p w:rsidR="00435D66" w:rsidRPr="00B47FA3" w:rsidRDefault="002F73ED" w:rsidP="007C1D89">
      <w:pPr>
        <w:pStyle w:val="11"/>
        <w:ind w:firstLine="709"/>
        <w:jc w:val="both"/>
        <w:rPr>
          <w:rFonts w:ascii="PT Astra Serif" w:hAnsi="PT Astra Serif" w:cs="Times New Roman"/>
          <w:b/>
          <w:sz w:val="24"/>
          <w:szCs w:val="24"/>
        </w:rPr>
      </w:pPr>
      <w:r w:rsidRPr="00B47FA3">
        <w:rPr>
          <w:rFonts w:ascii="PT Astra Serif" w:hAnsi="PT Astra Serif" w:cs="Times New Roman"/>
          <w:b/>
          <w:sz w:val="24"/>
          <w:szCs w:val="24"/>
        </w:rPr>
        <w:t>1</w:t>
      </w:r>
      <w:r w:rsidR="003136B1" w:rsidRPr="00B47FA3">
        <w:rPr>
          <w:rFonts w:ascii="PT Astra Serif" w:hAnsi="PT Astra Serif" w:cs="Times New Roman"/>
          <w:b/>
          <w:sz w:val="24"/>
          <w:szCs w:val="24"/>
        </w:rPr>
        <w:t>1</w:t>
      </w:r>
      <w:r w:rsidRPr="00B47FA3">
        <w:rPr>
          <w:rFonts w:ascii="PT Astra Serif" w:hAnsi="PT Astra Serif" w:cs="Times New Roman"/>
          <w:b/>
          <w:sz w:val="24"/>
          <w:szCs w:val="24"/>
        </w:rPr>
        <w:t xml:space="preserve">. </w:t>
      </w:r>
      <w:r w:rsidR="00435D66" w:rsidRPr="00B47FA3">
        <w:rPr>
          <w:rFonts w:ascii="PT Astra Serif" w:hAnsi="PT Astra Serif" w:cs="Times New Roman"/>
          <w:b/>
          <w:sz w:val="24"/>
          <w:szCs w:val="24"/>
        </w:rPr>
        <w:t>Ограничение участия в определении поставщика (подрядчика, исполнителя), установленное в соответствии с Федеральным законом (информация о таком ограничении с обоснованием его причин):</w:t>
      </w:r>
      <w:r w:rsidR="00C008B7" w:rsidRPr="00B47FA3">
        <w:rPr>
          <w:rFonts w:ascii="PT Astra Serif" w:hAnsi="PT Astra Serif" w:cs="Times New Roman"/>
          <w:sz w:val="24"/>
          <w:szCs w:val="24"/>
        </w:rPr>
        <w:t xml:space="preserve"> не установлены.</w:t>
      </w:r>
    </w:p>
    <w:p w:rsidR="00C008B7" w:rsidRPr="00B47FA3" w:rsidRDefault="002F73ED" w:rsidP="007C1D89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4"/>
          <w:szCs w:val="24"/>
          <w:lang w:eastAsia="ru-RU"/>
        </w:rPr>
      </w:pPr>
      <w:r w:rsidRPr="00B47FA3">
        <w:rPr>
          <w:rFonts w:ascii="PT Astra Serif" w:hAnsi="PT Astra Serif" w:cs="Times New Roman"/>
          <w:b/>
          <w:sz w:val="24"/>
          <w:szCs w:val="24"/>
          <w:lang w:eastAsia="ru-RU"/>
        </w:rPr>
        <w:t>1</w:t>
      </w:r>
      <w:r w:rsidR="003136B1" w:rsidRPr="00B47FA3">
        <w:rPr>
          <w:rFonts w:ascii="PT Astra Serif" w:hAnsi="PT Astra Serif" w:cs="Times New Roman"/>
          <w:b/>
          <w:sz w:val="24"/>
          <w:szCs w:val="24"/>
          <w:lang w:eastAsia="ru-RU"/>
        </w:rPr>
        <w:t>2</w:t>
      </w:r>
      <w:r w:rsidRPr="00B47FA3">
        <w:rPr>
          <w:rFonts w:ascii="PT Astra Serif" w:hAnsi="PT Astra Serif" w:cs="Times New Roman"/>
          <w:b/>
          <w:sz w:val="24"/>
          <w:szCs w:val="24"/>
          <w:lang w:eastAsia="ru-RU"/>
        </w:rPr>
        <w:t xml:space="preserve">. </w:t>
      </w:r>
      <w:r w:rsidR="00435D66" w:rsidRPr="00B47FA3">
        <w:rPr>
          <w:rFonts w:ascii="PT Astra Serif" w:hAnsi="PT Astra Serif" w:cs="Times New Roman"/>
          <w:b/>
          <w:sz w:val="24"/>
          <w:szCs w:val="24"/>
          <w:lang w:eastAsia="ru-RU"/>
        </w:rPr>
        <w:t>Преимущества учреждениям и предприятиям уголовно-исполнительной системы, предоставляемые заказчиком в соответствии со статьей 28 Федерального закона</w:t>
      </w:r>
      <w:r w:rsidR="00C008B7" w:rsidRPr="00B47FA3">
        <w:rPr>
          <w:rFonts w:ascii="PT Astra Serif" w:hAnsi="PT Astra Serif" w:cs="Times New Roman"/>
          <w:b/>
          <w:sz w:val="24"/>
          <w:szCs w:val="24"/>
          <w:lang w:eastAsia="ru-RU"/>
        </w:rPr>
        <w:t>:</w:t>
      </w:r>
      <w:r w:rsidR="00C008B7" w:rsidRPr="00B47FA3">
        <w:rPr>
          <w:rFonts w:ascii="PT Astra Serif" w:hAnsi="PT Astra Serif" w:cs="Times New Roman"/>
          <w:sz w:val="24"/>
          <w:szCs w:val="24"/>
        </w:rPr>
        <w:t xml:space="preserve"> не установлены.</w:t>
      </w:r>
    </w:p>
    <w:p w:rsidR="00C008B7" w:rsidRPr="00B47FA3" w:rsidRDefault="002F73ED" w:rsidP="007C1D89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4"/>
          <w:szCs w:val="24"/>
          <w:lang w:eastAsia="ru-RU"/>
        </w:rPr>
      </w:pPr>
      <w:r w:rsidRPr="00B47FA3">
        <w:rPr>
          <w:rFonts w:ascii="PT Astra Serif" w:hAnsi="PT Astra Serif" w:cs="Times New Roman"/>
          <w:b/>
          <w:sz w:val="24"/>
          <w:szCs w:val="24"/>
          <w:lang w:eastAsia="ru-RU"/>
        </w:rPr>
        <w:t>1</w:t>
      </w:r>
      <w:r w:rsidR="003136B1" w:rsidRPr="00B47FA3">
        <w:rPr>
          <w:rFonts w:ascii="PT Astra Serif" w:hAnsi="PT Astra Serif" w:cs="Times New Roman"/>
          <w:b/>
          <w:sz w:val="24"/>
          <w:szCs w:val="24"/>
          <w:lang w:eastAsia="ru-RU"/>
        </w:rPr>
        <w:t>3</w:t>
      </w:r>
      <w:r w:rsidRPr="00B47FA3">
        <w:rPr>
          <w:rFonts w:ascii="PT Astra Serif" w:hAnsi="PT Astra Serif" w:cs="Times New Roman"/>
          <w:b/>
          <w:sz w:val="24"/>
          <w:szCs w:val="24"/>
          <w:lang w:eastAsia="ru-RU"/>
        </w:rPr>
        <w:t xml:space="preserve">. </w:t>
      </w:r>
      <w:r w:rsidR="00435D66" w:rsidRPr="00B47FA3">
        <w:rPr>
          <w:rFonts w:ascii="PT Astra Serif" w:hAnsi="PT Astra Serif" w:cs="Times New Roman"/>
          <w:b/>
          <w:sz w:val="24"/>
          <w:szCs w:val="24"/>
          <w:lang w:eastAsia="ru-RU"/>
        </w:rPr>
        <w:t xml:space="preserve">Преимущества организациям инвалидов, предоставляемые заказчиком в соответствии со статьей 29 Федерального закона: </w:t>
      </w:r>
      <w:r w:rsidR="00C008B7" w:rsidRPr="00B47FA3">
        <w:rPr>
          <w:rFonts w:ascii="PT Astra Serif" w:hAnsi="PT Astra Serif" w:cs="Times New Roman"/>
          <w:sz w:val="24"/>
          <w:szCs w:val="24"/>
        </w:rPr>
        <w:t>не установлены.</w:t>
      </w:r>
    </w:p>
    <w:p w:rsidR="00C008B7" w:rsidRPr="00B47FA3" w:rsidRDefault="000044DE" w:rsidP="007C1D89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4"/>
          <w:szCs w:val="24"/>
          <w:lang w:eastAsia="ru-RU"/>
        </w:rPr>
      </w:pPr>
      <w:r w:rsidRPr="00B47FA3">
        <w:rPr>
          <w:rFonts w:ascii="PT Astra Serif" w:hAnsi="PT Astra Serif" w:cs="Times New Roman"/>
          <w:b/>
          <w:sz w:val="24"/>
          <w:szCs w:val="24"/>
          <w:lang w:eastAsia="ru-RU"/>
        </w:rPr>
        <w:t>1</w:t>
      </w:r>
      <w:r w:rsidR="003136B1" w:rsidRPr="00B47FA3">
        <w:rPr>
          <w:rFonts w:ascii="PT Astra Serif" w:hAnsi="PT Astra Serif" w:cs="Times New Roman"/>
          <w:b/>
          <w:sz w:val="24"/>
          <w:szCs w:val="24"/>
          <w:lang w:eastAsia="ru-RU"/>
        </w:rPr>
        <w:t>4</w:t>
      </w:r>
      <w:r w:rsidRPr="00B47FA3">
        <w:rPr>
          <w:rFonts w:ascii="PT Astra Serif" w:hAnsi="PT Astra Serif" w:cs="Times New Roman"/>
          <w:b/>
          <w:sz w:val="24"/>
          <w:szCs w:val="24"/>
          <w:lang w:eastAsia="ru-RU"/>
        </w:rPr>
        <w:t xml:space="preserve">. </w:t>
      </w:r>
      <w:r w:rsidR="00435D66" w:rsidRPr="00B47FA3">
        <w:rPr>
          <w:rFonts w:ascii="PT Astra Serif" w:hAnsi="PT Astra Serif" w:cs="Times New Roman"/>
          <w:b/>
          <w:sz w:val="24"/>
          <w:szCs w:val="24"/>
          <w:lang w:eastAsia="ru-RU"/>
        </w:rPr>
        <w:t xml:space="preserve">Преимущества субъектам малого предпринимательства, социально ориентированным некоммерческим организациям, предоставляемые заказчиком в соответствии со статьей 30 Федерального закона: </w:t>
      </w:r>
      <w:r w:rsidR="00C008B7" w:rsidRPr="00B47FA3">
        <w:rPr>
          <w:rFonts w:ascii="PT Astra Serif" w:hAnsi="PT Astra Serif" w:cs="Times New Roman"/>
          <w:sz w:val="24"/>
          <w:szCs w:val="24"/>
        </w:rPr>
        <w:t>не установлены.</w:t>
      </w:r>
    </w:p>
    <w:p w:rsidR="00C02551" w:rsidRPr="00B47FA3" w:rsidRDefault="000044DE" w:rsidP="00F91C1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47FA3">
        <w:rPr>
          <w:rFonts w:ascii="PT Astra Serif" w:hAnsi="PT Astra Serif" w:cs="Times New Roman"/>
          <w:b/>
          <w:sz w:val="24"/>
          <w:szCs w:val="24"/>
          <w:lang w:eastAsia="ru-RU"/>
        </w:rPr>
        <w:t>1</w:t>
      </w:r>
      <w:r w:rsidR="003136B1" w:rsidRPr="00B47FA3">
        <w:rPr>
          <w:rFonts w:ascii="PT Astra Serif" w:hAnsi="PT Astra Serif" w:cs="Times New Roman"/>
          <w:b/>
          <w:sz w:val="24"/>
          <w:szCs w:val="24"/>
          <w:lang w:eastAsia="ru-RU"/>
        </w:rPr>
        <w:t>5</w:t>
      </w:r>
      <w:r w:rsidRPr="00B47FA3">
        <w:rPr>
          <w:rFonts w:ascii="PT Astra Serif" w:hAnsi="PT Astra Serif" w:cs="Times New Roman"/>
          <w:b/>
          <w:sz w:val="24"/>
          <w:szCs w:val="24"/>
          <w:lang w:eastAsia="ru-RU"/>
        </w:rPr>
        <w:t xml:space="preserve">. </w:t>
      </w:r>
      <w:r w:rsidR="00C02551" w:rsidRPr="00B47FA3">
        <w:rPr>
          <w:rFonts w:ascii="PT Astra Serif" w:hAnsi="PT Astra Serif" w:cs="Times New Roman"/>
          <w:b/>
          <w:sz w:val="24"/>
          <w:szCs w:val="24"/>
          <w:lang w:eastAsia="ru-RU"/>
        </w:rPr>
        <w:t>Преимущества</w:t>
      </w:r>
      <w:r w:rsidR="00435D66" w:rsidRPr="00B47FA3">
        <w:rPr>
          <w:rFonts w:ascii="PT Astra Serif" w:hAnsi="PT Astra Serif" w:cs="Times New Roman"/>
          <w:b/>
          <w:sz w:val="24"/>
          <w:szCs w:val="24"/>
          <w:lang w:eastAsia="ru-RU"/>
        </w:rPr>
        <w:t>, запреты и ограничения допуска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</w:t>
      </w:r>
      <w:r w:rsidR="00C008B7" w:rsidRPr="00B47FA3">
        <w:rPr>
          <w:rFonts w:ascii="PT Astra Serif" w:hAnsi="PT Astra Serif" w:cs="Times New Roman"/>
          <w:b/>
          <w:sz w:val="24"/>
          <w:szCs w:val="24"/>
          <w:lang w:eastAsia="ru-RU"/>
        </w:rPr>
        <w:t>:</w:t>
      </w:r>
      <w:r w:rsidR="00E56507">
        <w:rPr>
          <w:rFonts w:ascii="PT Astra Serif" w:hAnsi="PT Astra Serif" w:cs="Times New Roman"/>
          <w:b/>
          <w:sz w:val="24"/>
          <w:szCs w:val="24"/>
          <w:lang w:eastAsia="ru-RU"/>
        </w:rPr>
        <w:t xml:space="preserve"> </w:t>
      </w:r>
      <w:r w:rsidR="00C02551" w:rsidRPr="00B47FA3">
        <w:rPr>
          <w:rFonts w:ascii="PT Astra Serif" w:eastAsia="Times New Roman" w:hAnsi="PT Astra Serif" w:cs="Times New Roman"/>
          <w:color w:val="FF0000"/>
          <w:sz w:val="24"/>
          <w:szCs w:val="24"/>
          <w:lang w:eastAsia="ru-RU"/>
        </w:rPr>
        <w:t xml:space="preserve">установлено преимущество </w:t>
      </w:r>
      <w:r w:rsidR="00C02551" w:rsidRPr="00B47FA3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в отношении товаров российского происхождения (в том числе поставляемых при выполнении закупаемых работ, оказании закупаемых услуг) в соответствии с п.1 постановления Правительства Российской Федерации от 23 декабря 2024 г. № 1875 </w:t>
      </w:r>
      <w:r w:rsidR="00D66A94" w:rsidRPr="00B47FA3">
        <w:rPr>
          <w:rFonts w:ascii="PT Astra Serif" w:eastAsia="Times New Roman" w:hAnsi="PT Astra Serif" w:cs="Times New Roman"/>
          <w:sz w:val="24"/>
          <w:szCs w:val="24"/>
          <w:lang w:eastAsia="ru-RU"/>
        </w:rPr>
        <w:br/>
      </w:r>
      <w:r w:rsidR="00C02551" w:rsidRPr="00B47FA3">
        <w:rPr>
          <w:rFonts w:ascii="PT Astra Serif" w:eastAsia="Times New Roman" w:hAnsi="PT Astra Serif" w:cs="Times New Roman"/>
          <w:sz w:val="24"/>
          <w:szCs w:val="24"/>
          <w:lang w:eastAsia="ru-RU"/>
        </w:rPr>
        <w:t>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лиц».</w:t>
      </w:r>
    </w:p>
    <w:p w:rsidR="00C408B6" w:rsidRPr="00B47FA3" w:rsidRDefault="009A039D" w:rsidP="00737D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47FA3">
        <w:rPr>
          <w:rFonts w:ascii="PT Astra Serif" w:hAnsi="PT Astra Serif" w:cs="Times New Roman"/>
          <w:sz w:val="24"/>
          <w:szCs w:val="24"/>
        </w:rPr>
        <w:lastRenderedPageBreak/>
        <w:t xml:space="preserve">Приобретение указанных товаров (работ, услуг) отвечает требованиям норм положенности и соответствует потребностям </w:t>
      </w:r>
      <w:r w:rsidR="00E56507">
        <w:rPr>
          <w:rFonts w:ascii="PT Astra Serif" w:hAnsi="PT Astra Serif" w:cs="Times New Roman"/>
          <w:sz w:val="24"/>
          <w:szCs w:val="24"/>
        </w:rPr>
        <w:t>ФКУ ИК-6</w:t>
      </w:r>
      <w:r w:rsidR="00C408B6" w:rsidRPr="00B47FA3">
        <w:rPr>
          <w:rFonts w:ascii="PT Astra Serif" w:hAnsi="PT Astra Serif" w:cs="Times New Roman"/>
          <w:sz w:val="24"/>
          <w:szCs w:val="24"/>
        </w:rPr>
        <w:t xml:space="preserve"> УФСИН России по Псковской области.</w:t>
      </w:r>
    </w:p>
    <w:p w:rsidR="00C008B7" w:rsidRPr="00B47FA3" w:rsidRDefault="009A039D" w:rsidP="00737D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47FA3">
        <w:rPr>
          <w:rFonts w:ascii="PT Astra Serif" w:hAnsi="PT Astra Serif" w:cs="Times New Roman"/>
          <w:sz w:val="24"/>
          <w:szCs w:val="24"/>
        </w:rPr>
        <w:t xml:space="preserve"> Закупка </w:t>
      </w:r>
      <w:r w:rsidR="00C008B7" w:rsidRPr="00B47FA3">
        <w:rPr>
          <w:rFonts w:ascii="PT Astra Serif" w:hAnsi="PT Astra Serif" w:cs="Times New Roman"/>
          <w:sz w:val="24"/>
          <w:szCs w:val="24"/>
        </w:rPr>
        <w:t>горюче-смазочных материалов не ограничивает конкуренцию участников закупок.</w:t>
      </w:r>
    </w:p>
    <w:p w:rsidR="000044DE" w:rsidRPr="00B47FA3" w:rsidRDefault="000044DE" w:rsidP="00737DC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47FA3">
        <w:rPr>
          <w:rFonts w:ascii="PT Astra Serif" w:hAnsi="PT Astra Serif" w:cs="Times New Roman"/>
          <w:sz w:val="24"/>
          <w:szCs w:val="24"/>
        </w:rPr>
        <w:t>(</w:t>
      </w:r>
      <w:r w:rsidR="009A039D" w:rsidRPr="00B47FA3">
        <w:rPr>
          <w:rFonts w:ascii="PT Astra Serif" w:hAnsi="PT Astra Serif" w:cs="Times New Roman"/>
          <w:sz w:val="24"/>
          <w:szCs w:val="24"/>
        </w:rPr>
        <w:t>указать наименование объекта закупки</w:t>
      </w:r>
      <w:r w:rsidRPr="00B47FA3">
        <w:rPr>
          <w:rFonts w:ascii="PT Astra Serif" w:hAnsi="PT Astra Serif" w:cs="Times New Roman"/>
          <w:sz w:val="24"/>
          <w:szCs w:val="24"/>
        </w:rPr>
        <w:t>)</w:t>
      </w:r>
    </w:p>
    <w:p w:rsidR="00093B9C" w:rsidRPr="00B47FA3" w:rsidRDefault="00093B9C" w:rsidP="00FD77BE">
      <w:pPr>
        <w:pStyle w:val="ConsPlusNormal"/>
        <w:jc w:val="both"/>
        <w:rPr>
          <w:rFonts w:ascii="PT Astra Serif" w:hAnsi="PT Astra Serif" w:cs="Times New Roman"/>
          <w:b/>
          <w:sz w:val="24"/>
          <w:szCs w:val="24"/>
        </w:rPr>
      </w:pPr>
    </w:p>
    <w:tbl>
      <w:tblPr>
        <w:tblW w:w="1295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990"/>
        <w:gridCol w:w="2409"/>
        <w:gridCol w:w="284"/>
        <w:gridCol w:w="5273"/>
      </w:tblGrid>
      <w:tr w:rsidR="00EC3D0E" w:rsidRPr="00B47FA3" w:rsidTr="00C95D61">
        <w:trPr>
          <w:gridAfter w:val="3"/>
          <w:wAfter w:w="7966" w:type="dxa"/>
        </w:trPr>
        <w:tc>
          <w:tcPr>
            <w:tcW w:w="4990" w:type="dxa"/>
          </w:tcPr>
          <w:p w:rsidR="00EC3D0E" w:rsidRPr="00B47FA3" w:rsidRDefault="00E56507" w:rsidP="00EC3D0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Заместитель начальника</w:t>
            </w:r>
          </w:p>
        </w:tc>
      </w:tr>
      <w:tr w:rsidR="00EC3D0E" w:rsidRPr="00B47FA3" w:rsidTr="00C95D61">
        <w:trPr>
          <w:trHeight w:val="242"/>
        </w:trPr>
        <w:tc>
          <w:tcPr>
            <w:tcW w:w="4990" w:type="dxa"/>
          </w:tcPr>
          <w:p w:rsidR="00EC3D0E" w:rsidRPr="00B47FA3" w:rsidRDefault="00E56507" w:rsidP="00EC3D0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подполковник</w:t>
            </w:r>
            <w:r w:rsidR="00B47FA3">
              <w:rPr>
                <w:rFonts w:ascii="PT Astra Serif" w:hAnsi="PT Astra Serif" w:cs="Times New Roman"/>
                <w:sz w:val="24"/>
                <w:szCs w:val="24"/>
              </w:rPr>
              <w:t xml:space="preserve">т </w:t>
            </w:r>
            <w:r w:rsidR="00EC3D0E" w:rsidRPr="00B47FA3">
              <w:rPr>
                <w:rFonts w:ascii="PT Astra Serif" w:hAnsi="PT Astra Serif" w:cs="Times New Roman"/>
                <w:sz w:val="24"/>
                <w:szCs w:val="24"/>
              </w:rPr>
              <w:t>внутренней службы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EC3D0E" w:rsidRPr="00B47FA3" w:rsidRDefault="00EC3D0E" w:rsidP="00EC3D0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557" w:type="dxa"/>
            <w:gridSpan w:val="2"/>
          </w:tcPr>
          <w:p w:rsidR="00EC3D0E" w:rsidRPr="00B47FA3" w:rsidRDefault="00E56507" w:rsidP="00B47FA3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>А.А. Александров</w:t>
            </w:r>
            <w:r w:rsidR="00B47FA3" w:rsidRPr="00B47FA3"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A76E0D" w:rsidRPr="00B47FA3" w:rsidTr="00B47FA3">
        <w:trPr>
          <w:trHeight w:val="70"/>
        </w:trPr>
        <w:tc>
          <w:tcPr>
            <w:tcW w:w="4990" w:type="dxa"/>
          </w:tcPr>
          <w:p w:rsidR="00A76E0D" w:rsidRPr="00B47FA3" w:rsidRDefault="00A76E0D" w:rsidP="00B47FA3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gridSpan w:val="2"/>
          </w:tcPr>
          <w:p w:rsidR="00A76E0D" w:rsidRPr="00B47FA3" w:rsidRDefault="00A76E0D" w:rsidP="00FD77B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7FA3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5273" w:type="dxa"/>
          </w:tcPr>
          <w:p w:rsidR="00A76E0D" w:rsidRPr="00B47FA3" w:rsidRDefault="00A76E0D" w:rsidP="00FD77B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</w:tbl>
    <w:p w:rsidR="00093B9C" w:rsidRPr="00B47FA3" w:rsidRDefault="00B47FA3" w:rsidP="00CB67C7">
      <w:pPr>
        <w:spacing w:after="0" w:line="240" w:lineRule="auto"/>
        <w:ind w:right="7937"/>
        <w:rPr>
          <w:rFonts w:ascii="PT Astra Serif" w:hAnsi="PT Astra Serif" w:cs="Times New Roman"/>
          <w:sz w:val="24"/>
          <w:szCs w:val="24"/>
        </w:rPr>
      </w:pPr>
      <w:r w:rsidRPr="00B47FA3">
        <w:rPr>
          <w:rFonts w:ascii="PT Astra Serif" w:hAnsi="PT Astra Serif" w:cs="Times New Roman"/>
          <w:sz w:val="24"/>
          <w:szCs w:val="24"/>
        </w:rPr>
        <w:t xml:space="preserve">24.04.2026 </w:t>
      </w:r>
    </w:p>
    <w:sectPr w:rsidR="00093B9C" w:rsidRPr="00B47FA3" w:rsidSect="00FC024F">
      <w:pgSz w:w="16838" w:h="11906" w:orient="landscape"/>
      <w:pgMar w:top="568" w:right="536" w:bottom="709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59BD" w:rsidRDefault="003359BD" w:rsidP="004705A8">
      <w:pPr>
        <w:spacing w:after="0" w:line="240" w:lineRule="auto"/>
      </w:pPr>
      <w:r>
        <w:separator/>
      </w:r>
    </w:p>
  </w:endnote>
  <w:endnote w:type="continuationSeparator" w:id="1">
    <w:p w:rsidR="003359BD" w:rsidRDefault="003359BD" w:rsidP="00470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59BD" w:rsidRDefault="003359BD" w:rsidP="004705A8">
      <w:pPr>
        <w:spacing w:after="0" w:line="240" w:lineRule="auto"/>
      </w:pPr>
      <w:r>
        <w:separator/>
      </w:r>
    </w:p>
  </w:footnote>
  <w:footnote w:type="continuationSeparator" w:id="1">
    <w:p w:rsidR="003359BD" w:rsidRDefault="003359BD" w:rsidP="004705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9C1D34"/>
    <w:multiLevelType w:val="hybridMultilevel"/>
    <w:tmpl w:val="135864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423CC6"/>
    <w:multiLevelType w:val="hybridMultilevel"/>
    <w:tmpl w:val="D010B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1B1D38"/>
    <w:multiLevelType w:val="hybridMultilevel"/>
    <w:tmpl w:val="00924C4C"/>
    <w:lvl w:ilvl="0" w:tplc="2C8A1320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55638E"/>
    <w:multiLevelType w:val="hybridMultilevel"/>
    <w:tmpl w:val="3A10FC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44C3"/>
    <w:rsid w:val="000044DE"/>
    <w:rsid w:val="0000608D"/>
    <w:rsid w:val="0000632A"/>
    <w:rsid w:val="00006DB3"/>
    <w:rsid w:val="00014202"/>
    <w:rsid w:val="00024AFD"/>
    <w:rsid w:val="00025EB3"/>
    <w:rsid w:val="000279E6"/>
    <w:rsid w:val="00035AA7"/>
    <w:rsid w:val="0003678B"/>
    <w:rsid w:val="0003779F"/>
    <w:rsid w:val="00053F51"/>
    <w:rsid w:val="00054816"/>
    <w:rsid w:val="00055513"/>
    <w:rsid w:val="00057800"/>
    <w:rsid w:val="00057FA4"/>
    <w:rsid w:val="00063183"/>
    <w:rsid w:val="00066B21"/>
    <w:rsid w:val="00071B66"/>
    <w:rsid w:val="00076F0F"/>
    <w:rsid w:val="00090E7B"/>
    <w:rsid w:val="00093B9C"/>
    <w:rsid w:val="000945AC"/>
    <w:rsid w:val="000A304D"/>
    <w:rsid w:val="000B0EA0"/>
    <w:rsid w:val="000B2862"/>
    <w:rsid w:val="000B4167"/>
    <w:rsid w:val="000B5267"/>
    <w:rsid w:val="000C0855"/>
    <w:rsid w:val="000C44EA"/>
    <w:rsid w:val="000C7834"/>
    <w:rsid w:val="000D628B"/>
    <w:rsid w:val="000E19C6"/>
    <w:rsid w:val="000F3A26"/>
    <w:rsid w:val="000F653A"/>
    <w:rsid w:val="00101064"/>
    <w:rsid w:val="001013B8"/>
    <w:rsid w:val="001079C2"/>
    <w:rsid w:val="00113103"/>
    <w:rsid w:val="0011360D"/>
    <w:rsid w:val="00114E99"/>
    <w:rsid w:val="00115FD4"/>
    <w:rsid w:val="00125033"/>
    <w:rsid w:val="00133847"/>
    <w:rsid w:val="00134BEE"/>
    <w:rsid w:val="0014044A"/>
    <w:rsid w:val="001449D8"/>
    <w:rsid w:val="00146DA2"/>
    <w:rsid w:val="001518D7"/>
    <w:rsid w:val="00152845"/>
    <w:rsid w:val="00161F1A"/>
    <w:rsid w:val="00172F8F"/>
    <w:rsid w:val="00173E9A"/>
    <w:rsid w:val="00182217"/>
    <w:rsid w:val="00184DA8"/>
    <w:rsid w:val="001855CA"/>
    <w:rsid w:val="00185A9D"/>
    <w:rsid w:val="00190805"/>
    <w:rsid w:val="00190919"/>
    <w:rsid w:val="00193094"/>
    <w:rsid w:val="00197948"/>
    <w:rsid w:val="001A30A2"/>
    <w:rsid w:val="001A39C1"/>
    <w:rsid w:val="001A44C3"/>
    <w:rsid w:val="001A6A06"/>
    <w:rsid w:val="001B0B00"/>
    <w:rsid w:val="001B52E2"/>
    <w:rsid w:val="001B6785"/>
    <w:rsid w:val="001C13AE"/>
    <w:rsid w:val="001C5182"/>
    <w:rsid w:val="001D7C9F"/>
    <w:rsid w:val="001E154D"/>
    <w:rsid w:val="001E72AC"/>
    <w:rsid w:val="001F6C0C"/>
    <w:rsid w:val="00204E7B"/>
    <w:rsid w:val="00211492"/>
    <w:rsid w:val="002126B0"/>
    <w:rsid w:val="00217855"/>
    <w:rsid w:val="002249E5"/>
    <w:rsid w:val="002310F4"/>
    <w:rsid w:val="0023483E"/>
    <w:rsid w:val="002420A2"/>
    <w:rsid w:val="00271F14"/>
    <w:rsid w:val="00272C24"/>
    <w:rsid w:val="0027392C"/>
    <w:rsid w:val="0027575F"/>
    <w:rsid w:val="00277DF0"/>
    <w:rsid w:val="00282252"/>
    <w:rsid w:val="002A1B06"/>
    <w:rsid w:val="002A5033"/>
    <w:rsid w:val="002A7B77"/>
    <w:rsid w:val="002B0664"/>
    <w:rsid w:val="002B232E"/>
    <w:rsid w:val="002B50EE"/>
    <w:rsid w:val="002C1A67"/>
    <w:rsid w:val="002C5452"/>
    <w:rsid w:val="002D3BD8"/>
    <w:rsid w:val="002E5304"/>
    <w:rsid w:val="002F11BC"/>
    <w:rsid w:val="002F11F3"/>
    <w:rsid w:val="002F32F5"/>
    <w:rsid w:val="002F6275"/>
    <w:rsid w:val="002F73ED"/>
    <w:rsid w:val="00301976"/>
    <w:rsid w:val="00306482"/>
    <w:rsid w:val="003072CA"/>
    <w:rsid w:val="00310357"/>
    <w:rsid w:val="0031124C"/>
    <w:rsid w:val="003136B1"/>
    <w:rsid w:val="00314D32"/>
    <w:rsid w:val="003266F2"/>
    <w:rsid w:val="003359BD"/>
    <w:rsid w:val="0036528A"/>
    <w:rsid w:val="0036671C"/>
    <w:rsid w:val="00376845"/>
    <w:rsid w:val="00380CF1"/>
    <w:rsid w:val="003B0FBD"/>
    <w:rsid w:val="003B3F81"/>
    <w:rsid w:val="003B462F"/>
    <w:rsid w:val="003B63D0"/>
    <w:rsid w:val="003C0820"/>
    <w:rsid w:val="003C343F"/>
    <w:rsid w:val="003C3DBE"/>
    <w:rsid w:val="003C7B50"/>
    <w:rsid w:val="003D262B"/>
    <w:rsid w:val="003D5D3B"/>
    <w:rsid w:val="003E2459"/>
    <w:rsid w:val="003E55CE"/>
    <w:rsid w:val="003E5645"/>
    <w:rsid w:val="003E66A7"/>
    <w:rsid w:val="00413075"/>
    <w:rsid w:val="0043014F"/>
    <w:rsid w:val="004307CC"/>
    <w:rsid w:val="00432CF4"/>
    <w:rsid w:val="00435D66"/>
    <w:rsid w:val="00443B09"/>
    <w:rsid w:val="00445799"/>
    <w:rsid w:val="00446A1F"/>
    <w:rsid w:val="0045024D"/>
    <w:rsid w:val="00457746"/>
    <w:rsid w:val="004579A0"/>
    <w:rsid w:val="00466E8A"/>
    <w:rsid w:val="00467EAE"/>
    <w:rsid w:val="004705A8"/>
    <w:rsid w:val="00473D17"/>
    <w:rsid w:val="0047630C"/>
    <w:rsid w:val="00481CDF"/>
    <w:rsid w:val="00482270"/>
    <w:rsid w:val="004841AC"/>
    <w:rsid w:val="00485F7E"/>
    <w:rsid w:val="004A64B7"/>
    <w:rsid w:val="004B1B01"/>
    <w:rsid w:val="004B3A29"/>
    <w:rsid w:val="004B3C31"/>
    <w:rsid w:val="004B6B07"/>
    <w:rsid w:val="004C2B31"/>
    <w:rsid w:val="004C4541"/>
    <w:rsid w:val="004D2B34"/>
    <w:rsid w:val="004D61B8"/>
    <w:rsid w:val="004F0B65"/>
    <w:rsid w:val="004F5749"/>
    <w:rsid w:val="004F5D46"/>
    <w:rsid w:val="004F6421"/>
    <w:rsid w:val="00500373"/>
    <w:rsid w:val="005022F5"/>
    <w:rsid w:val="005039D2"/>
    <w:rsid w:val="0050679A"/>
    <w:rsid w:val="00507CF5"/>
    <w:rsid w:val="005370E4"/>
    <w:rsid w:val="00541544"/>
    <w:rsid w:val="0055265B"/>
    <w:rsid w:val="005531ED"/>
    <w:rsid w:val="0055395B"/>
    <w:rsid w:val="00565137"/>
    <w:rsid w:val="005677C9"/>
    <w:rsid w:val="005851C3"/>
    <w:rsid w:val="00590E50"/>
    <w:rsid w:val="00597B9F"/>
    <w:rsid w:val="005A414C"/>
    <w:rsid w:val="005B0DC2"/>
    <w:rsid w:val="005C002D"/>
    <w:rsid w:val="005C011B"/>
    <w:rsid w:val="005C7AD5"/>
    <w:rsid w:val="005D302F"/>
    <w:rsid w:val="005D30DD"/>
    <w:rsid w:val="005D3D2E"/>
    <w:rsid w:val="005D4DDF"/>
    <w:rsid w:val="005E6DDC"/>
    <w:rsid w:val="005F0817"/>
    <w:rsid w:val="005F1C84"/>
    <w:rsid w:val="006132CB"/>
    <w:rsid w:val="00620AEA"/>
    <w:rsid w:val="006220C7"/>
    <w:rsid w:val="00625549"/>
    <w:rsid w:val="0062661A"/>
    <w:rsid w:val="00626A6A"/>
    <w:rsid w:val="006274B2"/>
    <w:rsid w:val="00627BEE"/>
    <w:rsid w:val="0064195D"/>
    <w:rsid w:val="00642F61"/>
    <w:rsid w:val="006601F6"/>
    <w:rsid w:val="00661777"/>
    <w:rsid w:val="0066209A"/>
    <w:rsid w:val="00662700"/>
    <w:rsid w:val="00662F21"/>
    <w:rsid w:val="00670354"/>
    <w:rsid w:val="006944B5"/>
    <w:rsid w:val="0069458B"/>
    <w:rsid w:val="006A17FF"/>
    <w:rsid w:val="006A5C35"/>
    <w:rsid w:val="006B01BC"/>
    <w:rsid w:val="006D60A0"/>
    <w:rsid w:val="006E0532"/>
    <w:rsid w:val="006E7944"/>
    <w:rsid w:val="006F14F2"/>
    <w:rsid w:val="00701AD3"/>
    <w:rsid w:val="007053F5"/>
    <w:rsid w:val="00716091"/>
    <w:rsid w:val="007167FE"/>
    <w:rsid w:val="007169EC"/>
    <w:rsid w:val="007205FF"/>
    <w:rsid w:val="0073090D"/>
    <w:rsid w:val="007323E6"/>
    <w:rsid w:val="00732B0C"/>
    <w:rsid w:val="00733117"/>
    <w:rsid w:val="00735DC0"/>
    <w:rsid w:val="00737DC4"/>
    <w:rsid w:val="00747826"/>
    <w:rsid w:val="00747B20"/>
    <w:rsid w:val="007555CC"/>
    <w:rsid w:val="007576B5"/>
    <w:rsid w:val="00763030"/>
    <w:rsid w:val="00763E64"/>
    <w:rsid w:val="00765CA6"/>
    <w:rsid w:val="00771D87"/>
    <w:rsid w:val="007720A9"/>
    <w:rsid w:val="00775B75"/>
    <w:rsid w:val="00781407"/>
    <w:rsid w:val="007862B5"/>
    <w:rsid w:val="007875D0"/>
    <w:rsid w:val="00787CBE"/>
    <w:rsid w:val="00791003"/>
    <w:rsid w:val="00791292"/>
    <w:rsid w:val="007966AC"/>
    <w:rsid w:val="007A7021"/>
    <w:rsid w:val="007A7F77"/>
    <w:rsid w:val="007B7EE6"/>
    <w:rsid w:val="007C1D89"/>
    <w:rsid w:val="007C3CB3"/>
    <w:rsid w:val="007D4E6E"/>
    <w:rsid w:val="007E0C53"/>
    <w:rsid w:val="007F0237"/>
    <w:rsid w:val="007F1B66"/>
    <w:rsid w:val="00800883"/>
    <w:rsid w:val="008033E4"/>
    <w:rsid w:val="00807B97"/>
    <w:rsid w:val="00826FD8"/>
    <w:rsid w:val="0083185E"/>
    <w:rsid w:val="008331EF"/>
    <w:rsid w:val="00833FD0"/>
    <w:rsid w:val="00843212"/>
    <w:rsid w:val="0084347A"/>
    <w:rsid w:val="00850A99"/>
    <w:rsid w:val="00851D02"/>
    <w:rsid w:val="00854D36"/>
    <w:rsid w:val="00855979"/>
    <w:rsid w:val="00855A58"/>
    <w:rsid w:val="008569AF"/>
    <w:rsid w:val="00860622"/>
    <w:rsid w:val="00865B9B"/>
    <w:rsid w:val="0087252D"/>
    <w:rsid w:val="00874315"/>
    <w:rsid w:val="0087718C"/>
    <w:rsid w:val="00881105"/>
    <w:rsid w:val="00881437"/>
    <w:rsid w:val="00885338"/>
    <w:rsid w:val="008902C7"/>
    <w:rsid w:val="00892670"/>
    <w:rsid w:val="008A0976"/>
    <w:rsid w:val="008B34B1"/>
    <w:rsid w:val="008C1751"/>
    <w:rsid w:val="008C4588"/>
    <w:rsid w:val="008C54A2"/>
    <w:rsid w:val="008D00C4"/>
    <w:rsid w:val="008D31DB"/>
    <w:rsid w:val="008D3E73"/>
    <w:rsid w:val="008D4C53"/>
    <w:rsid w:val="008D7E64"/>
    <w:rsid w:val="008E0462"/>
    <w:rsid w:val="008E0D0D"/>
    <w:rsid w:val="008E27C2"/>
    <w:rsid w:val="008E3599"/>
    <w:rsid w:val="008E4E8A"/>
    <w:rsid w:val="008F52E5"/>
    <w:rsid w:val="009274C7"/>
    <w:rsid w:val="009304B6"/>
    <w:rsid w:val="00942D9A"/>
    <w:rsid w:val="00942FB5"/>
    <w:rsid w:val="00943FEC"/>
    <w:rsid w:val="00952AC4"/>
    <w:rsid w:val="009546BA"/>
    <w:rsid w:val="0096470D"/>
    <w:rsid w:val="0097771C"/>
    <w:rsid w:val="00980B90"/>
    <w:rsid w:val="009905EF"/>
    <w:rsid w:val="009959CB"/>
    <w:rsid w:val="009A039D"/>
    <w:rsid w:val="009A2E59"/>
    <w:rsid w:val="009B0784"/>
    <w:rsid w:val="009B0A3B"/>
    <w:rsid w:val="009B351C"/>
    <w:rsid w:val="009B5486"/>
    <w:rsid w:val="009C7A21"/>
    <w:rsid w:val="009D0B79"/>
    <w:rsid w:val="009D430F"/>
    <w:rsid w:val="009D5D15"/>
    <w:rsid w:val="009E13F1"/>
    <w:rsid w:val="009E1B0E"/>
    <w:rsid w:val="009F0C9D"/>
    <w:rsid w:val="009F5BCA"/>
    <w:rsid w:val="009F7EF6"/>
    <w:rsid w:val="00A01386"/>
    <w:rsid w:val="00A128BE"/>
    <w:rsid w:val="00A23682"/>
    <w:rsid w:val="00A241BB"/>
    <w:rsid w:val="00A3286C"/>
    <w:rsid w:val="00A42330"/>
    <w:rsid w:val="00A44E1E"/>
    <w:rsid w:val="00A4734E"/>
    <w:rsid w:val="00A60785"/>
    <w:rsid w:val="00A70A9E"/>
    <w:rsid w:val="00A76E0D"/>
    <w:rsid w:val="00A9133F"/>
    <w:rsid w:val="00AA1064"/>
    <w:rsid w:val="00AB3894"/>
    <w:rsid w:val="00AB607C"/>
    <w:rsid w:val="00AC154F"/>
    <w:rsid w:val="00AC6458"/>
    <w:rsid w:val="00AE34A4"/>
    <w:rsid w:val="00AE75EC"/>
    <w:rsid w:val="00AE77B3"/>
    <w:rsid w:val="00AF1840"/>
    <w:rsid w:val="00AF38EC"/>
    <w:rsid w:val="00AF3B2A"/>
    <w:rsid w:val="00B03A8D"/>
    <w:rsid w:val="00B03F8D"/>
    <w:rsid w:val="00B10100"/>
    <w:rsid w:val="00B26D7C"/>
    <w:rsid w:val="00B31BA6"/>
    <w:rsid w:val="00B342CE"/>
    <w:rsid w:val="00B375A5"/>
    <w:rsid w:val="00B40B4B"/>
    <w:rsid w:val="00B47FA3"/>
    <w:rsid w:val="00B55EBF"/>
    <w:rsid w:val="00B63493"/>
    <w:rsid w:val="00B64ABF"/>
    <w:rsid w:val="00B80C16"/>
    <w:rsid w:val="00B8552F"/>
    <w:rsid w:val="00B856B6"/>
    <w:rsid w:val="00B92AEB"/>
    <w:rsid w:val="00B94BC8"/>
    <w:rsid w:val="00B95972"/>
    <w:rsid w:val="00B96E4E"/>
    <w:rsid w:val="00BB0D62"/>
    <w:rsid w:val="00BB65DE"/>
    <w:rsid w:val="00BB75EA"/>
    <w:rsid w:val="00BD7890"/>
    <w:rsid w:val="00BE3942"/>
    <w:rsid w:val="00BE5B9B"/>
    <w:rsid w:val="00BE667C"/>
    <w:rsid w:val="00BE7257"/>
    <w:rsid w:val="00C008B7"/>
    <w:rsid w:val="00C00D86"/>
    <w:rsid w:val="00C02551"/>
    <w:rsid w:val="00C02E92"/>
    <w:rsid w:val="00C05086"/>
    <w:rsid w:val="00C10E26"/>
    <w:rsid w:val="00C14A72"/>
    <w:rsid w:val="00C1572E"/>
    <w:rsid w:val="00C1757D"/>
    <w:rsid w:val="00C26A8A"/>
    <w:rsid w:val="00C2755E"/>
    <w:rsid w:val="00C40291"/>
    <w:rsid w:val="00C408B6"/>
    <w:rsid w:val="00C47BFF"/>
    <w:rsid w:val="00C52F2D"/>
    <w:rsid w:val="00C63BB3"/>
    <w:rsid w:val="00C63D16"/>
    <w:rsid w:val="00C64B05"/>
    <w:rsid w:val="00C72F58"/>
    <w:rsid w:val="00C74F1F"/>
    <w:rsid w:val="00C7774B"/>
    <w:rsid w:val="00C81211"/>
    <w:rsid w:val="00C84DC1"/>
    <w:rsid w:val="00C86AA3"/>
    <w:rsid w:val="00C917C7"/>
    <w:rsid w:val="00C95D61"/>
    <w:rsid w:val="00CA03C1"/>
    <w:rsid w:val="00CA040F"/>
    <w:rsid w:val="00CA0D01"/>
    <w:rsid w:val="00CB67C7"/>
    <w:rsid w:val="00CC2AA0"/>
    <w:rsid w:val="00CC5E63"/>
    <w:rsid w:val="00CD4110"/>
    <w:rsid w:val="00CD4CEF"/>
    <w:rsid w:val="00CD5555"/>
    <w:rsid w:val="00CF0787"/>
    <w:rsid w:val="00D030CD"/>
    <w:rsid w:val="00D11F8A"/>
    <w:rsid w:val="00D13BDC"/>
    <w:rsid w:val="00D43FFA"/>
    <w:rsid w:val="00D54637"/>
    <w:rsid w:val="00D54A82"/>
    <w:rsid w:val="00D57114"/>
    <w:rsid w:val="00D66A94"/>
    <w:rsid w:val="00D706E2"/>
    <w:rsid w:val="00D71BD2"/>
    <w:rsid w:val="00D77B3A"/>
    <w:rsid w:val="00D82004"/>
    <w:rsid w:val="00D850F7"/>
    <w:rsid w:val="00D922F6"/>
    <w:rsid w:val="00D96206"/>
    <w:rsid w:val="00DA59D1"/>
    <w:rsid w:val="00DC38C5"/>
    <w:rsid w:val="00DC5231"/>
    <w:rsid w:val="00DE2638"/>
    <w:rsid w:val="00E03918"/>
    <w:rsid w:val="00E05673"/>
    <w:rsid w:val="00E20CD3"/>
    <w:rsid w:val="00E25501"/>
    <w:rsid w:val="00E279F4"/>
    <w:rsid w:val="00E27A1F"/>
    <w:rsid w:val="00E32EBA"/>
    <w:rsid w:val="00E362E1"/>
    <w:rsid w:val="00E403B5"/>
    <w:rsid w:val="00E427FA"/>
    <w:rsid w:val="00E56507"/>
    <w:rsid w:val="00E63BC2"/>
    <w:rsid w:val="00E63CE7"/>
    <w:rsid w:val="00E72CBC"/>
    <w:rsid w:val="00E84245"/>
    <w:rsid w:val="00E9491A"/>
    <w:rsid w:val="00E9566D"/>
    <w:rsid w:val="00EA167E"/>
    <w:rsid w:val="00EC275F"/>
    <w:rsid w:val="00EC3D0E"/>
    <w:rsid w:val="00EC70A5"/>
    <w:rsid w:val="00EC732D"/>
    <w:rsid w:val="00EF78ED"/>
    <w:rsid w:val="00EF7CA8"/>
    <w:rsid w:val="00F07A5B"/>
    <w:rsid w:val="00F3638A"/>
    <w:rsid w:val="00F3718E"/>
    <w:rsid w:val="00F430B3"/>
    <w:rsid w:val="00F60CA0"/>
    <w:rsid w:val="00F63345"/>
    <w:rsid w:val="00F6640D"/>
    <w:rsid w:val="00F73BB6"/>
    <w:rsid w:val="00F747AB"/>
    <w:rsid w:val="00F7520F"/>
    <w:rsid w:val="00F7607C"/>
    <w:rsid w:val="00F86B4B"/>
    <w:rsid w:val="00F87926"/>
    <w:rsid w:val="00F91C11"/>
    <w:rsid w:val="00F92C46"/>
    <w:rsid w:val="00FA0FC6"/>
    <w:rsid w:val="00FA1A0F"/>
    <w:rsid w:val="00FA5B7A"/>
    <w:rsid w:val="00FA6145"/>
    <w:rsid w:val="00FB0383"/>
    <w:rsid w:val="00FB1620"/>
    <w:rsid w:val="00FB6D76"/>
    <w:rsid w:val="00FB715B"/>
    <w:rsid w:val="00FB78DC"/>
    <w:rsid w:val="00FC024F"/>
    <w:rsid w:val="00FC3F4F"/>
    <w:rsid w:val="00FD77BE"/>
    <w:rsid w:val="00FE04DC"/>
    <w:rsid w:val="00FE2889"/>
    <w:rsid w:val="00FE534F"/>
    <w:rsid w:val="00FF2E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622"/>
  </w:style>
  <w:style w:type="paragraph" w:styleId="1">
    <w:name w:val="heading 1"/>
    <w:basedOn w:val="a"/>
    <w:link w:val="10"/>
    <w:uiPriority w:val="9"/>
    <w:qFormat/>
    <w:rsid w:val="007F02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463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A44C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Iacaaiea">
    <w:name w:val="Iacaaiea"/>
    <w:basedOn w:val="a"/>
    <w:rsid w:val="00184DA8"/>
    <w:pPr>
      <w:tabs>
        <w:tab w:val="left" w:pos="426"/>
      </w:tabs>
      <w:spacing w:before="120" w:after="0" w:line="360" w:lineRule="atLeast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Body Text Indent"/>
    <w:basedOn w:val="a"/>
    <w:link w:val="a4"/>
    <w:rsid w:val="00184DA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184D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52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2845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unhideWhenUsed/>
    <w:rsid w:val="009546B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9546BA"/>
  </w:style>
  <w:style w:type="paragraph" w:styleId="21">
    <w:name w:val="Body Text Indent 2"/>
    <w:basedOn w:val="a"/>
    <w:link w:val="22"/>
    <w:uiPriority w:val="99"/>
    <w:semiHidden/>
    <w:unhideWhenUsed/>
    <w:rsid w:val="004C454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4C45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E27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mcwskcc">
    <w:name w:val="rmcwskcc"/>
    <w:basedOn w:val="a"/>
    <w:uiPriority w:val="99"/>
    <w:semiHidden/>
    <w:rsid w:val="00E27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55265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link w:val="ConsNormal0"/>
    <w:rsid w:val="001C13AE"/>
    <w:pPr>
      <w:widowControl w:val="0"/>
      <w:autoSpaceDE w:val="0"/>
      <w:autoSpaceDN w:val="0"/>
      <w:adjustRightInd w:val="0"/>
      <w:spacing w:after="0" w:line="240" w:lineRule="auto"/>
      <w:ind w:left="709"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basedOn w:val="a0"/>
    <w:link w:val="ConsNormal"/>
    <w:rsid w:val="001C13A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Знак"/>
    <w:basedOn w:val="a"/>
    <w:rsid w:val="002A503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c">
    <w:name w:val="endnote text"/>
    <w:basedOn w:val="a"/>
    <w:link w:val="ad"/>
    <w:uiPriority w:val="99"/>
    <w:semiHidden/>
    <w:unhideWhenUsed/>
    <w:rsid w:val="004705A8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4705A8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4705A8"/>
    <w:rPr>
      <w:vertAlign w:val="superscript"/>
    </w:rPr>
  </w:style>
  <w:style w:type="paragraph" w:styleId="af">
    <w:name w:val="No Spacing"/>
    <w:uiPriority w:val="1"/>
    <w:qFormat/>
    <w:rsid w:val="004307CC"/>
    <w:pPr>
      <w:spacing w:after="0" w:line="240" w:lineRule="auto"/>
    </w:pPr>
  </w:style>
  <w:style w:type="character" w:styleId="af0">
    <w:name w:val="Hyperlink"/>
    <w:basedOn w:val="a0"/>
    <w:uiPriority w:val="99"/>
    <w:semiHidden/>
    <w:unhideWhenUsed/>
    <w:rsid w:val="004307CC"/>
    <w:rPr>
      <w:color w:val="0000FF"/>
      <w:u w:val="single"/>
    </w:rPr>
  </w:style>
  <w:style w:type="character" w:customStyle="1" w:styleId="ConsPlusNormal0">
    <w:name w:val="ConsPlusNormal Знак"/>
    <w:basedOn w:val="a0"/>
    <w:link w:val="ConsPlusNormal"/>
    <w:locked/>
    <w:rsid w:val="005D302F"/>
    <w:rPr>
      <w:rFonts w:ascii="Arial" w:hAnsi="Arial" w:cs="Arial"/>
      <w:sz w:val="20"/>
      <w:szCs w:val="20"/>
    </w:rPr>
  </w:style>
  <w:style w:type="table" w:styleId="af1">
    <w:name w:val="Table Grid"/>
    <w:basedOn w:val="a1"/>
    <w:uiPriority w:val="59"/>
    <w:rsid w:val="005D30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21"/>
    <w:basedOn w:val="a"/>
    <w:rsid w:val="005D302F"/>
    <w:pPr>
      <w:spacing w:after="0" w:line="240" w:lineRule="auto"/>
      <w:ind w:firstLine="567"/>
      <w:jc w:val="both"/>
    </w:pPr>
    <w:rPr>
      <w:rFonts w:ascii="Calibri" w:eastAsia="Times New Roman" w:hAnsi="Calibri" w:cs="Times New Roman"/>
      <w:sz w:val="28"/>
      <w:szCs w:val="24"/>
      <w:lang w:val="en-US" w:bidi="en-US"/>
    </w:rPr>
  </w:style>
  <w:style w:type="paragraph" w:customStyle="1" w:styleId="ConsPlusTitle">
    <w:name w:val="ConsPlusTitle"/>
    <w:rsid w:val="005D30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1">
    <w:name w:val="Без интервала1"/>
    <w:qFormat/>
    <w:rsid w:val="00AF38EC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f2">
    <w:name w:val="Цветовое выделение"/>
    <w:uiPriority w:val="99"/>
    <w:rsid w:val="00AF38EC"/>
    <w:rPr>
      <w:b/>
      <w:bCs w:val="0"/>
      <w:color w:val="26282F"/>
    </w:rPr>
  </w:style>
  <w:style w:type="paragraph" w:styleId="af3">
    <w:name w:val="header"/>
    <w:basedOn w:val="a"/>
    <w:link w:val="af4"/>
    <w:uiPriority w:val="99"/>
    <w:unhideWhenUsed/>
    <w:rsid w:val="00855A5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4">
    <w:name w:val="Верхний колонтитул Знак"/>
    <w:basedOn w:val="a0"/>
    <w:link w:val="af3"/>
    <w:uiPriority w:val="99"/>
    <w:rsid w:val="00855A58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7F02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e29067e5dbe88132ca60788a0e68b108">
    <w:name w:val="e29067e5dbe88132ca60788a0e68b108"/>
    <w:basedOn w:val="a0"/>
    <w:rsid w:val="004F0B65"/>
  </w:style>
  <w:style w:type="character" w:customStyle="1" w:styleId="20">
    <w:name w:val="Заголовок 2 Знак"/>
    <w:basedOn w:val="a0"/>
    <w:link w:val="2"/>
    <w:uiPriority w:val="9"/>
    <w:semiHidden/>
    <w:rsid w:val="00D546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rganictitlecontentspan">
    <w:name w:val="organictitlecontentspan"/>
    <w:basedOn w:val="a0"/>
    <w:rsid w:val="00D546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2EAC53-73EC-4ABD-96B9-8D52494CC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1447</Words>
  <Characters>8253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314-</dc:creator>
  <cp:lastModifiedBy>FedulovaEV</cp:lastModifiedBy>
  <cp:revision>9</cp:revision>
  <cp:lastPrinted>2026-04-24T08:24:00Z</cp:lastPrinted>
  <dcterms:created xsi:type="dcterms:W3CDTF">2026-04-24T08:24:00Z</dcterms:created>
  <dcterms:modified xsi:type="dcterms:W3CDTF">2026-06-25T08:41:00Z</dcterms:modified>
</cp:coreProperties>
</file>