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7B" w:rsidRDefault="002B3E7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E7B" w:rsidRDefault="002B39C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контракт </w:t>
      </w:r>
    </w:p>
    <w:p w:rsidR="002B3E7B" w:rsidRDefault="002B39C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оказание услуг № _____________</w:t>
      </w:r>
    </w:p>
    <w:p w:rsidR="002B3E7B" w:rsidRDefault="002B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7B" w:rsidRDefault="002B3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Новосибирск </w:t>
      </w:r>
    </w:p>
    <w:p w:rsidR="002B3E7B" w:rsidRDefault="002B3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ОКПД 37.00.12.110                                                                                                       «____» _______2026 г.</w:t>
      </w:r>
    </w:p>
    <w:p w:rsidR="002B3E7B" w:rsidRDefault="002B3E7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B3E7B" w:rsidRDefault="002B39C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Главное управление Министерства </w:t>
      </w:r>
      <w:r>
        <w:rPr>
          <w:rFonts w:ascii="Times New Roman" w:hAnsi="Times New Roman" w:cs="Times New Roman"/>
        </w:rPr>
        <w:t>Российской Федерации по делам гражданской обороны, чрезвычайным ситуациям и ликвидации последствий стихийных бедствий по Новосибирской области (Главное управление МЧС России по Новосибирской области), именуемое в дальнейшем «Заказчик», в лице _____________</w:t>
      </w:r>
      <w:r>
        <w:rPr>
          <w:rFonts w:ascii="Times New Roman" w:hAnsi="Times New Roman" w:cs="Times New Roman"/>
        </w:rPr>
        <w:t>__________________________________________________________________,  с одной стороны, и _______________________________, именуемый в дальнейшем «Исполнитель», в лице ____________________________________________________________ с другой стороны, вместе имен</w:t>
      </w:r>
      <w:r>
        <w:rPr>
          <w:rFonts w:ascii="Times New Roman" w:hAnsi="Times New Roman" w:cs="Times New Roman"/>
        </w:rPr>
        <w:t>уемые «Стороны» и каждый в отдельности «Сторона», на основании  п. 4 ч. 1 ст</w:t>
      </w:r>
      <w:proofErr w:type="gramEnd"/>
      <w:r>
        <w:rPr>
          <w:rFonts w:ascii="Times New Roman" w:hAnsi="Times New Roman" w:cs="Times New Roman"/>
        </w:rPr>
        <w:t>. 93 Федерального закона от 05.04.2013 № 44</w:t>
      </w:r>
      <w:r>
        <w:rPr>
          <w:rFonts w:ascii="Times New Roman" w:hAnsi="Times New Roman" w:cs="Times New Roman"/>
        </w:rPr>
        <w:noBreakHyphen/>
        <w:t>ФЗ «О контрактной системе в сфере закупок товаров, работ, услуг для обеспечения государственных и муниципальных нужд» (далее – Закон о к</w:t>
      </w:r>
      <w:r>
        <w:rPr>
          <w:rFonts w:ascii="Times New Roman" w:hAnsi="Times New Roman" w:cs="Times New Roman"/>
        </w:rPr>
        <w:t>онтрактной системе), заключили настоящий государственный контракт (далее – Контракт) о нижеследующем.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 Предмет Контракта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0" w:name="P1021"/>
      <w:bookmarkEnd w:id="0"/>
      <w:r>
        <w:rPr>
          <w:sz w:val="22"/>
          <w:szCs w:val="22"/>
        </w:rPr>
        <w:t>1.1. Предметом Контракта является оказание услуг по вывозу жидких бытовых отходов (далее - Услуги) по заданию Заказчика в соответст</w:t>
      </w:r>
      <w:r>
        <w:rPr>
          <w:sz w:val="22"/>
          <w:szCs w:val="22"/>
        </w:rPr>
        <w:t>вии с Описанием объекта закупки (</w:t>
      </w:r>
      <w:hyperlink w:anchor="P1255">
        <w:r>
          <w:rPr>
            <w:sz w:val="22"/>
            <w:szCs w:val="22"/>
          </w:rPr>
          <w:t>приложение № 1</w:t>
        </w:r>
      </w:hyperlink>
      <w:r>
        <w:rPr>
          <w:sz w:val="22"/>
          <w:szCs w:val="22"/>
        </w:rPr>
        <w:t xml:space="preserve"> к Контракту) и на условиях, предусмотренных Контрактом.</w:t>
      </w:r>
    </w:p>
    <w:p w:rsidR="002B3E7B" w:rsidRDefault="0090476B">
      <w:pPr>
        <w:pStyle w:val="ConsPlusNormal"/>
        <w:rPr>
          <w:b/>
          <w:bCs/>
          <w:sz w:val="22"/>
          <w:szCs w:val="22"/>
        </w:rPr>
      </w:pPr>
      <w:r>
        <w:rPr>
          <w:sz w:val="22"/>
          <w:szCs w:val="22"/>
        </w:rPr>
        <w:t>Идентификационный код закупки:  261540629709454060100100410000000244</w:t>
      </w:r>
    </w:p>
    <w:p w:rsidR="002B3E7B" w:rsidRDefault="002B39C3">
      <w:pPr>
        <w:pStyle w:val="ConsPlusNormal"/>
        <w:rPr>
          <w:sz w:val="22"/>
          <w:szCs w:val="22"/>
        </w:rPr>
      </w:pPr>
      <w:r>
        <w:rPr>
          <w:bCs/>
          <w:sz w:val="22"/>
          <w:szCs w:val="22"/>
        </w:rPr>
        <w:t xml:space="preserve">Код бюджетной классификации: </w:t>
      </w:r>
      <w:r w:rsidR="0090476B">
        <w:rPr>
          <w:bCs/>
          <w:sz w:val="22"/>
          <w:szCs w:val="22"/>
        </w:rPr>
        <w:t>177 03101040190071247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1.2. Оказание Услуг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</w:t>
      </w:r>
      <w:r>
        <w:rPr>
          <w:sz w:val="22"/>
          <w:szCs w:val="22"/>
        </w:rPr>
        <w:t>ивающих требования к качеству такого вида Услуг, в соответствии с условиями Контракта.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 Цена Контракта и порядок расчетов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2B39C3">
      <w:pPr>
        <w:pStyle w:val="ConsPlusNormal"/>
        <w:ind w:firstLine="720"/>
        <w:jc w:val="both"/>
        <w:rPr>
          <w:color w:val="000000"/>
          <w:sz w:val="22"/>
          <w:szCs w:val="22"/>
        </w:rPr>
      </w:pPr>
      <w:bookmarkStart w:id="1" w:name="P1027"/>
      <w:bookmarkEnd w:id="1"/>
      <w:r>
        <w:rPr>
          <w:sz w:val="22"/>
          <w:szCs w:val="22"/>
        </w:rPr>
        <w:t>2.1</w:t>
      </w:r>
      <w:r>
        <w:rPr>
          <w:color w:val="000000"/>
          <w:sz w:val="22"/>
          <w:szCs w:val="22"/>
        </w:rPr>
        <w:t>. Цена Контракта составляет _______________________________________, в том числе НДС:</w:t>
      </w:r>
    </w:p>
    <w:p w:rsidR="002B3E7B" w:rsidRDefault="002B39C3">
      <w:pPr>
        <w:pStyle w:val="ConsPlusNormal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НДС не предусмотрен.</w:t>
      </w:r>
    </w:p>
    <w:p w:rsidR="002B3E7B" w:rsidRDefault="002B39C3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Сумма, подлежащая </w:t>
      </w:r>
      <w:r>
        <w:rPr>
          <w:rFonts w:ascii="Times New Roman" w:hAnsi="Times New Roman" w:cs="Times New Roman"/>
          <w:color w:val="000000"/>
          <w:lang w:eastAsia="ru-RU"/>
        </w:rPr>
        <w:t xml:space="preserve">уплате Заказчиком юридическому лицу или физическому лицу, в том </w:t>
      </w:r>
      <w:proofErr w:type="gramStart"/>
      <w:r>
        <w:rPr>
          <w:rFonts w:ascii="Times New Roman" w:hAnsi="Times New Roman" w:cs="Times New Roman"/>
          <w:color w:val="000000"/>
          <w:lang w:eastAsia="ru-RU"/>
        </w:rPr>
        <w:t>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</w:t>
      </w:r>
      <w:r>
        <w:rPr>
          <w:rFonts w:ascii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  <w:color w:val="000000"/>
          <w:lang w:eastAsia="ru-RU"/>
        </w:rPr>
        <w:t>ции, связа</w:t>
      </w:r>
      <w:r>
        <w:rPr>
          <w:rFonts w:ascii="Times New Roman" w:hAnsi="Times New Roman" w:cs="Times New Roman"/>
          <w:color w:val="000000"/>
          <w:lang w:eastAsia="ru-RU"/>
        </w:rPr>
        <w:t>нных с оплатой контракта, если в соответствии с законодательством Российской Федер</w:t>
      </w:r>
      <w:r>
        <w:rPr>
          <w:rFonts w:ascii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  <w:color w:val="000000"/>
          <w:lang w:eastAsia="ru-RU"/>
        </w:rPr>
        <w:t>ции о налогах и сборах такие налоги, сборы и иные обязательные платежи подлежат уплате в бюдж</w:t>
      </w:r>
      <w:r>
        <w:rPr>
          <w:rFonts w:ascii="Times New Roman" w:hAnsi="Times New Roman" w:cs="Times New Roman"/>
          <w:color w:val="000000"/>
          <w:lang w:eastAsia="ru-RU"/>
        </w:rPr>
        <w:t>е</w:t>
      </w:r>
      <w:r>
        <w:rPr>
          <w:rFonts w:ascii="Times New Roman" w:hAnsi="Times New Roman" w:cs="Times New Roman"/>
          <w:color w:val="000000"/>
          <w:lang w:eastAsia="ru-RU"/>
        </w:rPr>
        <w:t>ты бюджетной системы Российской Федерации заказчиком.</w:t>
      </w:r>
      <w:proofErr w:type="gramEnd"/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Источник финансирования: </w:t>
      </w:r>
      <w:r>
        <w:rPr>
          <w:sz w:val="22"/>
          <w:szCs w:val="22"/>
        </w:rPr>
        <w:t>средства Федерального бюджета.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2" w:name="P1034"/>
      <w:bookmarkEnd w:id="2"/>
      <w:r>
        <w:rPr>
          <w:sz w:val="22"/>
          <w:szCs w:val="22"/>
        </w:rPr>
        <w:t xml:space="preserve">2.2. Цена Контракта является твердой и не может изменяться в ходе его исполнения, за исключением случаев, предусмотренных </w:t>
      </w:r>
      <w:hyperlink r:id="rId5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 и Контрактом. Цена Контракта включает в себя расходы, связанные с оказанием Услуг, предусмотренных Контрактом, в полном объеме, страхование, уплату таможенных пошлин, налогов, сборов и других обязательных платежей.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3" w:name="P1040"/>
      <w:bookmarkEnd w:id="3"/>
      <w:r>
        <w:rPr>
          <w:sz w:val="22"/>
          <w:szCs w:val="22"/>
        </w:rPr>
        <w:t>2.</w:t>
      </w:r>
      <w:r>
        <w:rPr>
          <w:sz w:val="22"/>
          <w:szCs w:val="22"/>
        </w:rPr>
        <w:t>3.</w:t>
      </w:r>
      <w:r>
        <w:rPr>
          <w:sz w:val="22"/>
          <w:szCs w:val="22"/>
          <w:shd w:val="clear" w:color="auto" w:fill="FFFFFF"/>
        </w:rPr>
        <w:t> </w:t>
      </w:r>
      <w:proofErr w:type="gramStart"/>
      <w:r>
        <w:rPr>
          <w:sz w:val="22"/>
          <w:szCs w:val="22"/>
          <w:shd w:val="clear" w:color="auto" w:fill="FFFFFF"/>
        </w:rPr>
        <w:t xml:space="preserve">Расчеты между Заказчиком и Поставщиком </w:t>
      </w:r>
      <w:r>
        <w:rPr>
          <w:color w:val="000000"/>
          <w:sz w:val="22"/>
          <w:szCs w:val="22"/>
          <w:shd w:val="clear" w:color="auto" w:fill="FFFFFF"/>
        </w:rPr>
        <w:t xml:space="preserve">производятся не позднее 10 (десяти) рабочих дней с даты </w:t>
      </w:r>
      <w:bookmarkStart w:id="4" w:name="P1475"/>
      <w:bookmarkEnd w:id="4"/>
      <w:r>
        <w:rPr>
          <w:color w:val="000000"/>
          <w:sz w:val="22"/>
          <w:szCs w:val="22"/>
          <w:shd w:val="clear" w:color="auto" w:fill="FFFFFF"/>
        </w:rPr>
        <w:t> подписания Заказчиком акта о приемке Товара (ф.0510452) и УПД (акта приемки товара, оказания услуг, проведения работ/счет фактуры/счета)</w:t>
      </w:r>
      <w:r>
        <w:rPr>
          <w:sz w:val="22"/>
          <w:szCs w:val="22"/>
          <w:shd w:val="clear" w:color="auto" w:fill="FFFFFF"/>
        </w:rPr>
        <w:t xml:space="preserve"> и на основании подпи</w:t>
      </w:r>
      <w:r>
        <w:rPr>
          <w:sz w:val="22"/>
          <w:szCs w:val="22"/>
          <w:shd w:val="clear" w:color="auto" w:fill="FFFFFF"/>
        </w:rPr>
        <w:t xml:space="preserve">санного Сторонами </w:t>
      </w:r>
      <w:hyperlink w:anchor="P904">
        <w:r>
          <w:rPr>
            <w:sz w:val="22"/>
            <w:szCs w:val="22"/>
            <w:shd w:val="clear" w:color="auto" w:fill="FFFFFF"/>
          </w:rPr>
          <w:t>акта</w:t>
        </w:r>
      </w:hyperlink>
      <w:r>
        <w:rPr>
          <w:sz w:val="22"/>
          <w:szCs w:val="22"/>
          <w:shd w:val="clear" w:color="auto" w:fill="FFFFFF"/>
        </w:rPr>
        <w:t xml:space="preserve"> приемки оказанных услуг, оформленного по прилагаемой форме (приложение № 2 к Контракту), при отсутствии у Заказчика претензий по объему и качеству</w:t>
      </w:r>
      <w:proofErr w:type="gramEnd"/>
      <w:r>
        <w:rPr>
          <w:sz w:val="22"/>
          <w:szCs w:val="22"/>
          <w:shd w:val="clear" w:color="auto" w:fill="FFFFFF"/>
        </w:rPr>
        <w:t xml:space="preserve"> оказанных Услуг в теч</w:t>
      </w:r>
      <w:r>
        <w:rPr>
          <w:sz w:val="22"/>
          <w:szCs w:val="22"/>
        </w:rPr>
        <w:t xml:space="preserve">ение 20 (двадцати) рабочих дней </w:t>
      </w:r>
      <w:proofErr w:type="gramStart"/>
      <w:r>
        <w:rPr>
          <w:sz w:val="22"/>
          <w:szCs w:val="22"/>
        </w:rPr>
        <w:t>с даты</w:t>
      </w:r>
      <w:r>
        <w:rPr>
          <w:sz w:val="22"/>
          <w:szCs w:val="22"/>
        </w:rPr>
        <w:t xml:space="preserve"> подписания</w:t>
      </w:r>
      <w:proofErr w:type="gramEnd"/>
      <w:r>
        <w:rPr>
          <w:sz w:val="22"/>
          <w:szCs w:val="22"/>
        </w:rPr>
        <w:t xml:space="preserve"> указанных документов о приемке оказанных услуг Заказчиком за исключением случаев, если иной срок оплаты установлен законодательством Российской Федерации.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 декабрь 2026 года Услуги оплачиваются до 20 декабря 2026 года, на основании согласован</w:t>
      </w:r>
      <w:r>
        <w:rPr>
          <w:sz w:val="22"/>
          <w:szCs w:val="22"/>
        </w:rPr>
        <w:t>ного Сторонами акта приемки оказанных услуг в соответствии с пунктом 2.3 Контракта.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Обязательства Заказчика по оплате цены Контракта считаются исполненными с момента </w:t>
      </w:r>
      <w:r>
        <w:rPr>
          <w:sz w:val="22"/>
          <w:szCs w:val="22"/>
        </w:rPr>
        <w:lastRenderedPageBreak/>
        <w:t>списания денежных сре</w:t>
      </w:r>
      <w:proofErr w:type="gramStart"/>
      <w:r>
        <w:rPr>
          <w:sz w:val="22"/>
          <w:szCs w:val="22"/>
        </w:rPr>
        <w:t>дств в р</w:t>
      </w:r>
      <w:proofErr w:type="gramEnd"/>
      <w:r>
        <w:rPr>
          <w:sz w:val="22"/>
          <w:szCs w:val="22"/>
        </w:rPr>
        <w:t>азмере, установленном Контрактом, с лицевого счета Заказчика.</w:t>
      </w:r>
      <w:r>
        <w:rPr>
          <w:sz w:val="22"/>
          <w:szCs w:val="22"/>
        </w:rPr>
        <w:t xml:space="preserve"> За дальнейшее прохождение денежных средств Заказчик ответственности не несет.</w:t>
      </w:r>
    </w:p>
    <w:p w:rsidR="002B3E7B" w:rsidRDefault="002B39C3">
      <w:pPr>
        <w:pStyle w:val="ConsPlusNormal"/>
        <w:ind w:firstLine="720"/>
        <w:jc w:val="both"/>
        <w:rPr>
          <w:b/>
          <w:bCs/>
          <w:color w:val="FF9900"/>
          <w:sz w:val="22"/>
          <w:szCs w:val="22"/>
        </w:rPr>
      </w:pPr>
      <w:bookmarkStart w:id="5" w:name="P1043"/>
      <w:bookmarkEnd w:id="5"/>
      <w:r>
        <w:rPr>
          <w:sz w:val="22"/>
          <w:szCs w:val="22"/>
        </w:rPr>
        <w:t>2.4. Цена Контракта может быть снижена по соглашению Сторон без изменения, предусмотренного Контрактом объема Услуг, качества оказываемых Услуг и иных условий Контракта. При это</w:t>
      </w:r>
      <w:r>
        <w:rPr>
          <w:sz w:val="22"/>
          <w:szCs w:val="22"/>
        </w:rPr>
        <w:t>м Стороны составляют и подписывают дополнительное соглашение к Контракту.</w:t>
      </w:r>
      <w:bookmarkStart w:id="6" w:name="P1045"/>
      <w:bookmarkEnd w:id="6"/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 По предложению Заказчика предусмотренный Контрактом объем Услуг может быть увеличен или уменьшен, но не более чем на 10% (десять процентов) путем подписания Сторонами дополнител</w:t>
      </w:r>
      <w:r>
        <w:rPr>
          <w:sz w:val="22"/>
          <w:szCs w:val="22"/>
        </w:rPr>
        <w:t>ьного соглашения к Контракту. При этом, по соглашению Сторон допускается изменение с учетом положений бюджетного законодательства Российской Федерации цены Контракта, пропорционально дополнительному объему Услуг исходя из установленной в Контракте цены еди</w:t>
      </w:r>
      <w:r>
        <w:rPr>
          <w:sz w:val="22"/>
          <w:szCs w:val="22"/>
        </w:rPr>
        <w:t>ницы Услуги, но не более чем на 10% (десять процентов) цены Контракта. При уменьшении предусмотренного Контрактом объема Услуг Стороны Контракта обязаны уменьшить цену Контракта исходя из цены единицы Услуги.</w:t>
      </w:r>
    </w:p>
    <w:p w:rsidR="002B3E7B" w:rsidRDefault="002B39C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2.6. </w:t>
      </w:r>
      <w:r>
        <w:rPr>
          <w:rFonts w:ascii="Times New Roman" w:hAnsi="Times New Roman" w:cs="Times New Roman"/>
          <w:color w:val="000000" w:themeColor="text1"/>
        </w:rPr>
        <w:t>По окончании срока действия Контракта Зака</w:t>
      </w:r>
      <w:r>
        <w:rPr>
          <w:rFonts w:ascii="Times New Roman" w:hAnsi="Times New Roman" w:cs="Times New Roman"/>
          <w:color w:val="000000" w:themeColor="text1"/>
        </w:rPr>
        <w:t xml:space="preserve">зчик формирует акт сверки и направляет в адрес Поставщика течении 10 рабочих дней после даты окончания срока действия Контракта. Поставщик обязан рассмотреть, подписать и направить акт сверки расчетов в адрес Заказчика в десятидневный срок. В случае </w:t>
      </w:r>
      <w:proofErr w:type="gramStart"/>
      <w:r>
        <w:rPr>
          <w:rFonts w:ascii="Times New Roman" w:hAnsi="Times New Roman" w:cs="Times New Roman"/>
          <w:color w:val="000000" w:themeColor="text1"/>
        </w:rPr>
        <w:t>не пос</w:t>
      </w:r>
      <w:r>
        <w:rPr>
          <w:rFonts w:ascii="Times New Roman" w:hAnsi="Times New Roman" w:cs="Times New Roman"/>
          <w:color w:val="000000" w:themeColor="text1"/>
        </w:rPr>
        <w:t>тупления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в указанный срок подписанного либо подписанного с возражениями акта сверки, акт сверки считается согласованным в редакции Заказчика. Проведение сверки расчетов возможно по электронным каналам связи (электронной почтой) с последующим предоставление</w:t>
      </w:r>
      <w:r>
        <w:rPr>
          <w:rFonts w:ascii="Times New Roman" w:hAnsi="Times New Roman" w:cs="Times New Roman"/>
          <w:color w:val="000000" w:themeColor="text1"/>
        </w:rPr>
        <w:t>м подлинного экземпляра акта сверки в течение 15 дней.</w:t>
      </w:r>
    </w:p>
    <w:p w:rsidR="002B3E7B" w:rsidRDefault="002B3E7B">
      <w:pPr>
        <w:pStyle w:val="ConsPlusNormal"/>
        <w:ind w:firstLine="720"/>
        <w:jc w:val="both"/>
        <w:rPr>
          <w:b/>
          <w:bCs/>
          <w:color w:val="FF9900"/>
          <w:sz w:val="22"/>
          <w:szCs w:val="22"/>
        </w:rPr>
      </w:pP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2B39C3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 Порядок оказания Услуг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3.1. Исполнитель оказывает Услуги в соответствии с Описанием объекта закупки.</w:t>
      </w:r>
    </w:p>
    <w:p w:rsidR="002B39C3" w:rsidRDefault="002B39C3" w:rsidP="002B39C3">
      <w:pPr>
        <w:pStyle w:val="ConsPlusNormal"/>
        <w:rPr>
          <w:sz w:val="22"/>
          <w:szCs w:val="22"/>
          <w:lang w:eastAsia="en-US"/>
        </w:rPr>
      </w:pPr>
      <w:bookmarkStart w:id="7" w:name="P1050"/>
      <w:bookmarkEnd w:id="7"/>
      <w:r>
        <w:rPr>
          <w:sz w:val="22"/>
          <w:szCs w:val="22"/>
        </w:rPr>
        <w:t xml:space="preserve">3.2. Место оказания Услуг: </w:t>
      </w:r>
      <w:bookmarkStart w:id="8" w:name="P1051"/>
      <w:bookmarkStart w:id="9" w:name="P1052"/>
      <w:bookmarkStart w:id="10" w:name="_GoBack"/>
      <w:bookmarkEnd w:id="8"/>
      <w:bookmarkEnd w:id="9"/>
      <w:r>
        <w:rPr>
          <w:sz w:val="22"/>
          <w:szCs w:val="22"/>
          <w:lang w:eastAsia="en-US"/>
        </w:rPr>
        <w:t xml:space="preserve">Новосибирская область, </w:t>
      </w:r>
      <w:proofErr w:type="spellStart"/>
      <w:r>
        <w:rPr>
          <w:sz w:val="22"/>
          <w:szCs w:val="22"/>
          <w:lang w:eastAsia="en-US"/>
        </w:rPr>
        <w:t>г</w:t>
      </w:r>
      <w:proofErr w:type="gramStart"/>
      <w:r>
        <w:rPr>
          <w:sz w:val="22"/>
          <w:szCs w:val="22"/>
          <w:lang w:eastAsia="en-US"/>
        </w:rPr>
        <w:t>.К</w:t>
      </w:r>
      <w:proofErr w:type="gramEnd"/>
      <w:r>
        <w:rPr>
          <w:sz w:val="22"/>
          <w:szCs w:val="22"/>
          <w:lang w:eastAsia="en-US"/>
        </w:rPr>
        <w:t>арасук</w:t>
      </w:r>
      <w:proofErr w:type="spellEnd"/>
      <w:r>
        <w:rPr>
          <w:sz w:val="22"/>
          <w:szCs w:val="22"/>
          <w:lang w:eastAsia="en-US"/>
        </w:rPr>
        <w:t>, ул. Коммунистическая, д.58</w:t>
      </w:r>
      <w:bookmarkEnd w:id="10"/>
      <w:r>
        <w:rPr>
          <w:sz w:val="22"/>
          <w:szCs w:val="22"/>
          <w:lang w:eastAsia="en-US"/>
        </w:rPr>
        <w:t>.</w:t>
      </w:r>
    </w:p>
    <w:p w:rsidR="002B3E7B" w:rsidRDefault="002B39C3" w:rsidP="002B39C3">
      <w:pPr>
        <w:pStyle w:val="ConsPlusNormal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Срок оказани</w:t>
      </w:r>
      <w:r>
        <w:rPr>
          <w:sz w:val="22"/>
          <w:szCs w:val="22"/>
        </w:rPr>
        <w:t xml:space="preserve">я услуг по Контракту в полном объеме: </w:t>
      </w:r>
      <w:r>
        <w:rPr>
          <w:color w:val="000000" w:themeColor="text1"/>
          <w:sz w:val="22"/>
          <w:szCs w:val="22"/>
        </w:rPr>
        <w:t>с момента заключения до 10 декабря 2026 года.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 Порядок сдачи и приемки оказанных Услуг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 Приемка Услуг на соответствие их объема и качества требованиям, установленным в Контракте, производится Заказчиком по </w:t>
      </w:r>
      <w:r>
        <w:rPr>
          <w:sz w:val="22"/>
          <w:szCs w:val="22"/>
        </w:rPr>
        <w:t>окончании оказания Услуг по Контракту.</w:t>
      </w:r>
      <w:bookmarkStart w:id="11" w:name="P1057"/>
      <w:bookmarkEnd w:id="11"/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4.2. После завершения оказания Услуг (этапа), предусмотренных Контрактом, Исполнитель направляет в адрес Заказчика акт приемки оказанных услуг в 2 (двух) экземплярах, счет, счет-фактуру.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12" w:name="P1058"/>
      <w:bookmarkEnd w:id="12"/>
      <w:r>
        <w:rPr>
          <w:sz w:val="22"/>
          <w:szCs w:val="22"/>
        </w:rPr>
        <w:t xml:space="preserve">4.3. Не позднее 20 (двадцати) </w:t>
      </w:r>
      <w:r>
        <w:rPr>
          <w:sz w:val="22"/>
          <w:szCs w:val="22"/>
        </w:rPr>
        <w:t xml:space="preserve">рабочих дней после получения от Исполнителя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Заказчик рассматривает результаты и осуществляет приемку оказанных Услуг этапа по Контракту на предмет соответствия их объема и качества требо</w:t>
      </w:r>
      <w:r>
        <w:rPr>
          <w:sz w:val="22"/>
          <w:szCs w:val="22"/>
        </w:rPr>
        <w:t>ваниям, изложенным в Контракте.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Для проверки представленных Исполнителем результатов исполнения Контракта на их соответствие условиям Контракта Заказчик проводит экспертизу. Экспертиза результатов может проводиться Заказчиком своими силами или к ее проведе</w:t>
      </w:r>
      <w:r>
        <w:rPr>
          <w:sz w:val="22"/>
          <w:szCs w:val="22"/>
        </w:rPr>
        <w:t>нию могут привлекаться эксперты, экспертные организации.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13" w:name="P1060"/>
      <w:bookmarkEnd w:id="13"/>
      <w:r>
        <w:rPr>
          <w:sz w:val="22"/>
          <w:szCs w:val="22"/>
        </w:rPr>
        <w:t>4.4. Заказчик в течение 25 (двадцати пяти)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</w:t>
      </w:r>
      <w:r>
        <w:rPr>
          <w:sz w:val="22"/>
          <w:szCs w:val="22"/>
        </w:rPr>
        <w:t>луг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Мотивированный отказ направляется в порядке, предусмот</w:t>
      </w:r>
      <w:r>
        <w:rPr>
          <w:sz w:val="22"/>
          <w:szCs w:val="22"/>
        </w:rPr>
        <w:t xml:space="preserve">ренном </w:t>
      </w:r>
      <w:hyperlink w:anchor="P1226">
        <w:r>
          <w:rPr>
            <w:sz w:val="22"/>
            <w:szCs w:val="22"/>
          </w:rPr>
          <w:t>п. 11.1</w:t>
        </w:r>
      </w:hyperlink>
      <w:r>
        <w:rPr>
          <w:sz w:val="22"/>
          <w:szCs w:val="22"/>
        </w:rPr>
        <w:t xml:space="preserve"> настоящего Контракта.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установления Заказчиком требования об обеспечении гарантийных обязательств подписание Заказчиком акта приемки оказанных Услуг (за исключением отдельного этапа исполнения Контракта) </w:t>
      </w:r>
      <w:r>
        <w:rPr>
          <w:sz w:val="22"/>
          <w:szCs w:val="22"/>
        </w:rPr>
        <w:t>осуществляется после предоставления Исполнителем такого обеспечения в соответствии с Законом о контрактной системе в порядке и в сроки, которые установлены Контрактом.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4.5. В сроки, указанные Заказчиком в мотивированном отказе от приемки оказанных Услуг, И</w:t>
      </w:r>
      <w:r>
        <w:rPr>
          <w:sz w:val="22"/>
          <w:szCs w:val="22"/>
        </w:rPr>
        <w:t xml:space="preserve">сполнитель обязан за свой счет и своими силами устранить обнаруженные недостатки. В этом </w:t>
      </w:r>
      <w:r>
        <w:rPr>
          <w:sz w:val="22"/>
          <w:szCs w:val="22"/>
        </w:rPr>
        <w:lastRenderedPageBreak/>
        <w:t>случае акт приемки оказанных услуг Заказчик подписывает в течение 5 (пяти) рабочих дней после устранения Исполнителем указанных недостатков.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Исполнитель в установ</w:t>
      </w:r>
      <w:r>
        <w:rPr>
          <w:sz w:val="22"/>
          <w:szCs w:val="22"/>
        </w:rPr>
        <w:t>ленный срок не устранит недостатки, Заказчик вправе отказаться от исполнения Контракта и предъявить Исполнителю требование о возмещении понесенных убытков.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 Права и обязанности Сторон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Заказчик вправе: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5.1.1. Требовать от Исполнителя надлежащего ис</w:t>
      </w:r>
      <w:r>
        <w:rPr>
          <w:sz w:val="22"/>
          <w:szCs w:val="22"/>
        </w:rPr>
        <w:t>полнения обязательств в соответствии с Контрактом, а также требовать своевременного устранения выявленных недостатков.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 Требовать от Исполнителя представления надлежащим образом оформленных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</w:t>
      </w:r>
      <w:r>
        <w:rPr>
          <w:sz w:val="22"/>
          <w:szCs w:val="22"/>
        </w:rPr>
        <w:t>онтракта, и обеспечения гарантийных обязательств (при установлении Заказчиком требований к таким гарантийным обязательствам и их обеспечению).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5.1.3. В случае досрочного исполнения Исполнителем обязательств по Контракту принять и оплатить Услуги в соответс</w:t>
      </w:r>
      <w:r>
        <w:rPr>
          <w:sz w:val="22"/>
          <w:szCs w:val="22"/>
        </w:rPr>
        <w:t>твии с установленным в Контракте порядком.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5.1.4. Запрашивать у Исполнителя информацию о ходе оказываемых Услуг.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5.1.5. Осуществлять контроль и надзор за качеством, порядком и сроками оказания Услуг, давать указания о способе оказания Услуг, не вмешиваясь </w:t>
      </w:r>
      <w:r>
        <w:rPr>
          <w:sz w:val="22"/>
          <w:szCs w:val="22"/>
        </w:rPr>
        <w:t>при этом в оперативно-хозяйственную деятельность Исполнителя.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5.1.6.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5.1.7. От</w:t>
      </w:r>
      <w:r>
        <w:rPr>
          <w:sz w:val="22"/>
          <w:szCs w:val="22"/>
        </w:rPr>
        <w:t>казаться в любое время до сдачи Услуг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</w:t>
      </w:r>
      <w:r>
        <w:rPr>
          <w:sz w:val="22"/>
          <w:szCs w:val="22"/>
        </w:rPr>
        <w:t>новится явно невозможным.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5.1.8. Принять решение, об одностороннем отказе от исполнения Контракта, в соответствии с </w:t>
      </w:r>
      <w:hyperlink r:id="rId6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</w:t>
      </w:r>
      <w:r>
        <w:rPr>
          <w:sz w:val="22"/>
          <w:szCs w:val="22"/>
        </w:rPr>
        <w:t>е.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5.1.9. По соглашению с Исполнителем изменить существенные условия Контракта в случаях, установленных </w:t>
      </w:r>
      <w:hyperlink r:id="rId7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5.1.10. П</w:t>
      </w:r>
      <w:r>
        <w:rPr>
          <w:sz w:val="22"/>
          <w:szCs w:val="22"/>
        </w:rPr>
        <w:t>ользоваться иными правами, установленными Контрактом и законодательством Российской Федерации.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Заказчик обязан: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14" w:name="P1078"/>
      <w:bookmarkEnd w:id="14"/>
      <w:r>
        <w:rPr>
          <w:sz w:val="22"/>
          <w:szCs w:val="22"/>
        </w:rPr>
        <w:t xml:space="preserve">5.2.1. Провести экспертизу для проверки представленных Исполнителем результатов оказанных Услуг, предусмотренных Контрактом в соответствии </w:t>
      </w:r>
      <w:r>
        <w:rPr>
          <w:sz w:val="22"/>
          <w:szCs w:val="22"/>
        </w:rPr>
        <w:t xml:space="preserve">с </w:t>
      </w:r>
      <w:hyperlink w:anchor="P1058">
        <w:r>
          <w:rPr>
            <w:sz w:val="22"/>
            <w:szCs w:val="22"/>
          </w:rPr>
          <w:t>п. 4.3</w:t>
        </w:r>
      </w:hyperlink>
      <w:r>
        <w:rPr>
          <w:sz w:val="22"/>
          <w:szCs w:val="22"/>
        </w:rPr>
        <w:t xml:space="preserve"> Контракта.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5.2.2. 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Заказчик, обнаружив при осуществлении кон</w:t>
      </w:r>
      <w:r>
        <w:rPr>
          <w:sz w:val="22"/>
          <w:szCs w:val="22"/>
        </w:rPr>
        <w:t>троля и надзора за ходом оказания Услуг отступления от условий Контракта, которые могут ухудшить качество Услуг, или иные их недостатки, должен в течение 1 (одного) календарного дня заявить об этом Исполнителю. Заказчик обязан назначить своего ответственно</w:t>
      </w:r>
      <w:r>
        <w:rPr>
          <w:sz w:val="22"/>
          <w:szCs w:val="22"/>
        </w:rPr>
        <w:t xml:space="preserve">го представителя для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оказанием Исполнителем Услуг по Контракту и согласования организационных вопросов.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5.2.3. Своевременно принять и оплатить надлежащим образом оказанные Услуги в соответствии с Контрактом, включая проведение экспертизы оказан</w:t>
      </w:r>
      <w:r>
        <w:rPr>
          <w:sz w:val="22"/>
          <w:szCs w:val="22"/>
        </w:rPr>
        <w:t>ных Услуг, а также отдельных этапов исполнения Контракта в соответствии с законодательством Российской Федерации.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15" w:name="P1081"/>
      <w:bookmarkEnd w:id="15"/>
      <w:r>
        <w:rPr>
          <w:sz w:val="22"/>
          <w:szCs w:val="22"/>
        </w:rPr>
        <w:t xml:space="preserve">5.2.4. При получении от Исполнителя уведомления о приостановлении оказания Услуг в случае, указанном в </w:t>
      </w:r>
      <w:hyperlink w:anchor="P1107">
        <w:r>
          <w:rPr>
            <w:sz w:val="22"/>
            <w:szCs w:val="22"/>
          </w:rPr>
          <w:t>п. 5.4.6</w:t>
        </w:r>
      </w:hyperlink>
      <w:r>
        <w:rPr>
          <w:sz w:val="22"/>
          <w:szCs w:val="22"/>
        </w:rPr>
        <w:t xml:space="preserve"> Ко</w:t>
      </w:r>
      <w:r>
        <w:rPr>
          <w:sz w:val="22"/>
          <w:szCs w:val="22"/>
        </w:rPr>
        <w:t>нтракта, в течение 3 (трех) рабочих дней рассмотреть вопрос о целесообразности и порядке продолжения оказания Услуг.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5.2.5. Направить Исполнителю претензионное письмо с требованием оплаты в течение 5 (пяти) рабочих дней с момента получения претензионного п</w:t>
      </w:r>
      <w:r>
        <w:rPr>
          <w:sz w:val="22"/>
          <w:szCs w:val="22"/>
        </w:rPr>
        <w:t>исьма неустойки (штрафа, пени), рассчитанной в соответствии с законодательством Российской Федерации и условиями Контракта.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5.2.6. Обеспечить конфиденциальность информации, представленной Исполнителем в ходе исполнения обязательств по Контракту, за исключе</w:t>
      </w:r>
      <w:r>
        <w:rPr>
          <w:sz w:val="22"/>
          <w:szCs w:val="22"/>
        </w:rPr>
        <w:t>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5.2.7. Исполнять иные обязанности, предусмотренные законодательством Российской Федерации и условиями Контракта.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Исполнитель вправе: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5.3.1. Требовать своевременного подписания Заказчиком акта приемки оказанных услуг по Контракту на основании представленных Исполнителем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и при условии истечения </w:t>
      </w:r>
      <w:r>
        <w:rPr>
          <w:sz w:val="22"/>
          <w:szCs w:val="22"/>
        </w:rPr>
        <w:t xml:space="preserve">срока, указанного в </w:t>
      </w:r>
      <w:hyperlink w:anchor="P1058">
        <w:r>
          <w:rPr>
            <w:sz w:val="22"/>
            <w:szCs w:val="22"/>
          </w:rPr>
          <w:t>п. 4.3</w:t>
        </w:r>
      </w:hyperlink>
      <w:r>
        <w:rPr>
          <w:sz w:val="22"/>
          <w:szCs w:val="22"/>
        </w:rPr>
        <w:t xml:space="preserve"> Контракта, а также обеспечения гарантийных обязательств (при установлении Заказчиком требований к таким гарантийным обязательствам и их обеспечению).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5.3.2. Требовать своевременной оплаты оказанных </w:t>
      </w:r>
      <w:r>
        <w:rPr>
          <w:sz w:val="22"/>
          <w:szCs w:val="22"/>
        </w:rPr>
        <w:t>Услуг в соответствии с условиями Контракта.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</w:t>
      </w:r>
      <w:r>
        <w:rPr>
          <w:sz w:val="22"/>
          <w:szCs w:val="22"/>
        </w:rPr>
        <w:t>мотренных Контрактом.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5.3.4. Запрашивать у Заказчика разъяснения и уточнения относительно оказания Услуг в рамках Контракта.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5.3.5. Получать от Заказчика содействие при оказании Услуг в соответствии с условиями Контракта.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5.3.6. Досрочно исполнить обязател</w:t>
      </w:r>
      <w:r>
        <w:rPr>
          <w:sz w:val="22"/>
          <w:szCs w:val="22"/>
        </w:rPr>
        <w:t>ьства по Контракту с согласия Заказчика.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16" w:name="P1097"/>
      <w:bookmarkEnd w:id="16"/>
      <w:r>
        <w:rPr>
          <w:sz w:val="22"/>
          <w:szCs w:val="22"/>
        </w:rPr>
        <w:t>5.3.7. Привлекать к исполнению своих обязательств по Контракту других лиц - соисполнителей, обладающих специальными знаниями, навыками, квалификацией, специальным оборудованием и т.п., по видам (содержанию) Услуг. П</w:t>
      </w:r>
      <w:r>
        <w:rPr>
          <w:sz w:val="22"/>
          <w:szCs w:val="22"/>
        </w:rPr>
        <w:t>ри этом Исполнитель несет ответственность перед Заказчиком за неисполнение или ненадлежащее исполнение обязательств соисполнителей.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5.3.8. Принять решение об одностороннем отказе от исполнения Контракта в соответствии с законодательством Российской Федерац</w:t>
      </w:r>
      <w:r>
        <w:rPr>
          <w:sz w:val="22"/>
          <w:szCs w:val="22"/>
        </w:rPr>
        <w:t>ии.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5.3.9. Пользоваться иными правами, установленными Контрактом и законодательством Российской Федерации.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 Исполнитель обязан: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5.4.1. Своевременно и надлежащим образом исполнять обязательства в соответствии с условиями Контракта и представить Заказчик</w:t>
      </w:r>
      <w:r>
        <w:rPr>
          <w:sz w:val="22"/>
          <w:szCs w:val="22"/>
        </w:rPr>
        <w:t xml:space="preserve">у документы, указанные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по итогам исполнения Контракта.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5.4.2. Своевременно представить по запросу Заказчика в сроки, указанные в таком запросе, информацию о ходе исполнения обязательств, в том числе о сложнос</w:t>
      </w:r>
      <w:r>
        <w:rPr>
          <w:sz w:val="22"/>
          <w:szCs w:val="22"/>
        </w:rPr>
        <w:t>тях, возникающих при исполнении Контракта.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5.4.3. 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</w:t>
      </w:r>
      <w:r>
        <w:rPr>
          <w:sz w:val="22"/>
          <w:szCs w:val="22"/>
        </w:rPr>
        <w:t xml:space="preserve"> и т.п.), лицензирования, установленным законодательством Российской Федерации.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обязан в течение срока действия Контракта представить по запросу Заказчика в течение 1 (одного) рабочего дня после дня получения указанного запроса документы, подтв</w:t>
      </w:r>
      <w:r>
        <w:rPr>
          <w:sz w:val="22"/>
          <w:szCs w:val="22"/>
        </w:rPr>
        <w:t>ерждающие соответствие Услуг указанным выше требованиям.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5.4.4. Обеспечить устранение недостатков, выявленных при приемке Заказчиком Услуг и в течение 3 (трех) рабочих дней, устранить выявленные недостатки за свой счет.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5.4.5. Предоставить обеспечение испо</w:t>
      </w:r>
      <w:r>
        <w:rPr>
          <w:sz w:val="22"/>
          <w:szCs w:val="22"/>
        </w:rPr>
        <w:t xml:space="preserve">лнения Контракта и гарантийных обязательств, в случаях установленных </w:t>
      </w:r>
      <w:hyperlink r:id="rId8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 и Контрактом.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17" w:name="P1107"/>
      <w:bookmarkEnd w:id="17"/>
      <w:r>
        <w:rPr>
          <w:sz w:val="22"/>
          <w:szCs w:val="22"/>
        </w:rPr>
        <w:t>5.4.6. Приостановить оказание У</w:t>
      </w:r>
      <w:r>
        <w:rPr>
          <w:sz w:val="22"/>
          <w:szCs w:val="22"/>
        </w:rPr>
        <w:t>слуг в случае обнаружения независящих от 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срок, и сообщить об этом Заказчику в т</w:t>
      </w:r>
      <w:r>
        <w:rPr>
          <w:sz w:val="22"/>
          <w:szCs w:val="22"/>
        </w:rPr>
        <w:t>ечение 1 (одного) рабочего дня после приостановления оказания Услуг.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5.4.7. В течение 1 (одного) рабочего дня информировать Заказчика о невозможности оказать Услуги в надлежащем объеме, в предусмотренные Контрактом сроки, надлежащего качества.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5.4.8. В слу</w:t>
      </w:r>
      <w:r>
        <w:rPr>
          <w:sz w:val="22"/>
          <w:szCs w:val="22"/>
        </w:rPr>
        <w:t>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Услуг, оказываемых по Контракту (лицензирование, членство в саморегулируемых организациях, аккр</w:t>
      </w:r>
      <w:r>
        <w:rPr>
          <w:sz w:val="22"/>
          <w:szCs w:val="22"/>
        </w:rPr>
        <w:t>едитация и прочее), Исполнитель обязан обеспечить наличие документов, подтверждающих его соответствие либо привлекаемых им соисполнителей требованиям, установленным законодательством Российской Федерации, в течение всего срока исполнения Контракта. Указанн</w:t>
      </w:r>
      <w:r>
        <w:rPr>
          <w:sz w:val="22"/>
          <w:szCs w:val="22"/>
        </w:rPr>
        <w:t>ые документы представляются Исполнителем по требованию Заказчика в течение 5 (пяти) рабочих дней со дня получения соответствующего требования.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5.4.9. Представить Заказчику сведения об изменении своего фактического местонахождения в срок не позднее 5 (пяти)</w:t>
      </w:r>
      <w:r>
        <w:rPr>
          <w:sz w:val="22"/>
          <w:szCs w:val="22"/>
        </w:rPr>
        <w:t xml:space="preserve"> рабочих дней со дня соответствующего изменения. В случае </w:t>
      </w:r>
      <w:r>
        <w:rPr>
          <w:sz w:val="22"/>
          <w:szCs w:val="22"/>
        </w:rPr>
        <w:lastRenderedPageBreak/>
        <w:t>непредставления уведомления об изменении адреса фактическим местонахождением Исполнителя будет считаться адрес, указанный в Контракте.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5.4.10. Обеспечить конфиденциальность информации, предоставленн</w:t>
      </w:r>
      <w:r>
        <w:rPr>
          <w:sz w:val="22"/>
          <w:szCs w:val="22"/>
        </w:rPr>
        <w:t>ой Заказчиком в ходе исполнения обязательств по Контракту, за исключением случаев, когда Исполнитель в соответствии с законодательством Российской Федерации обязан предоставлять информацию третьим лицам.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5.4.11. Исполнять иные обязанности, предусмотренные </w:t>
      </w:r>
      <w:r>
        <w:rPr>
          <w:sz w:val="22"/>
          <w:szCs w:val="22"/>
        </w:rPr>
        <w:t>законодательством Российской Федерации и Контрактом.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center"/>
        <w:rPr>
          <w:b/>
          <w:bCs/>
          <w:sz w:val="22"/>
          <w:szCs w:val="22"/>
        </w:rPr>
      </w:pPr>
      <w:bookmarkStart w:id="18" w:name="P1114"/>
      <w:bookmarkEnd w:id="18"/>
      <w:r>
        <w:rPr>
          <w:b/>
          <w:bCs/>
          <w:sz w:val="22"/>
          <w:szCs w:val="22"/>
        </w:rPr>
        <w:t>6. Гарантии (гарантийные обязательства)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6.1. Настоящим Контрактом требования к гарантии качества Услуг не устанавливаются.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 Ответственность Сторон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 Стороны несут ответственность за неисполнение</w:t>
      </w:r>
      <w:r>
        <w:rPr>
          <w:rFonts w:ascii="Times New Roman" w:hAnsi="Times New Roman" w:cs="Times New Roman"/>
        </w:rPr>
        <w:t xml:space="preserve"> или ненадлежащее исполнение своих обязательств по Контракту в соответствии с законодательством Российской Федерации и Контрактом.</w:t>
      </w:r>
    </w:p>
    <w:p w:rsidR="002B3E7B" w:rsidRDefault="002B39C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 Ответственность Заказчика:</w:t>
      </w:r>
    </w:p>
    <w:p w:rsidR="002B3E7B" w:rsidRDefault="002B39C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7.2.1. В случае просрочки исполнения Заказчиком обязательств, предусмотренных Контрактом, а т</w:t>
      </w:r>
      <w:r>
        <w:rPr>
          <w:rFonts w:ascii="Times New Roman" w:hAnsi="Times New Roman" w:cs="Times New Roman"/>
        </w:rPr>
        <w:t>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2B3E7B" w:rsidRDefault="002B39C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7.2.2. </w:t>
      </w:r>
      <w:proofErr w:type="gramStart"/>
      <w:r>
        <w:rPr>
          <w:rFonts w:ascii="Times New Roman" w:hAnsi="Times New Roman" w:cs="Times New Roman"/>
        </w:rPr>
        <w:t>Пеня, в размере 1/300 (одной трехсотой) действующей на дату уплаты пе</w:t>
      </w:r>
      <w:r>
        <w:rPr>
          <w:rFonts w:ascii="Times New Roman" w:hAnsi="Times New Roman" w:cs="Times New Roman"/>
        </w:rPr>
        <w:t xml:space="preserve">ней ключевой ставки Центрального банка Российской Федерации от не уплаченной в срок суммы,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</w:t>
      </w:r>
      <w:r>
        <w:rPr>
          <w:rFonts w:ascii="Times New Roman" w:hAnsi="Times New Roman" w:cs="Times New Roman"/>
        </w:rPr>
        <w:t>срока исполнения обязательства,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2B3E7B" w:rsidRDefault="002B39C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7.2.3. </w:t>
      </w:r>
      <w:proofErr w:type="gramStart"/>
      <w:r>
        <w:rPr>
          <w:rFonts w:ascii="Times New Roman" w:hAnsi="Times New Roman" w:cs="Times New Roman"/>
        </w:rPr>
        <w:t xml:space="preserve">За ненадлежащее исполнение Заказчиком обязательств, предусмотренных Контрактом, за исключением просрочки </w:t>
      </w:r>
      <w:r>
        <w:rPr>
          <w:rFonts w:ascii="Times New Roman" w:hAnsi="Times New Roman" w:cs="Times New Roman"/>
        </w:rPr>
        <w:t>исполнения обязательств,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</w:t>
      </w:r>
      <w:r>
        <w:rPr>
          <w:rFonts w:ascii="Times New Roman" w:hAnsi="Times New Roman" w:cs="Times New Roman"/>
        </w:rPr>
        <w:t xml:space="preserve">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</w:t>
      </w:r>
      <w:r>
        <w:rPr>
          <w:rFonts w:ascii="Times New Roman" w:hAnsi="Times New Roman" w:cs="Times New Roman"/>
        </w:rPr>
        <w:t>предусмотренного</w:t>
      </w:r>
      <w:proofErr w:type="gramEnd"/>
      <w:r>
        <w:rPr>
          <w:rFonts w:ascii="Times New Roman" w:hAnsi="Times New Roman" w:cs="Times New Roman"/>
        </w:rPr>
        <w:t xml:space="preserve"> контрактом, утвержденными постановлением Правительства РФ от 30.08.2017 № 1042, начисляются штрафы.</w:t>
      </w:r>
    </w:p>
    <w:p w:rsidR="002B3E7B" w:rsidRDefault="002B39C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</w:t>
      </w:r>
      <w:r>
        <w:rPr>
          <w:rFonts w:ascii="Times New Roman" w:hAnsi="Times New Roman" w:cs="Times New Roman"/>
        </w:rPr>
        <w:t>тренных Контрактом, штраф устанавливается в размере 1000 (одна тысяча) рублей,</w:t>
      </w:r>
      <w:r>
        <w:rPr>
          <w:rFonts w:ascii="Times New Roman" w:hAnsi="Times New Roman" w:cs="Times New Roman"/>
          <w:lang w:eastAsia="en-US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>
        <w:rPr>
          <w:rFonts w:ascii="Times New Roman" w:hAnsi="Times New Roman" w:cs="Times New Roman"/>
        </w:rPr>
        <w:t>.</w:t>
      </w:r>
    </w:p>
    <w:p w:rsidR="002B3E7B" w:rsidRDefault="002B39C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7.2.4. Общая сумма начисленных штрафов за ненадлежащее исполнение</w:t>
      </w:r>
      <w:r>
        <w:rPr>
          <w:rFonts w:ascii="Times New Roman" w:hAnsi="Times New Roman" w:cs="Times New Roman"/>
        </w:rPr>
        <w:t xml:space="preserve"> Заказчиком обязательств, предусмотренных Контрактом, не может превышать цену Контракта.</w:t>
      </w:r>
    </w:p>
    <w:p w:rsidR="002B3E7B" w:rsidRDefault="002B39C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 Ответственность Исполнителя:</w:t>
      </w:r>
    </w:p>
    <w:p w:rsidR="002B3E7B" w:rsidRDefault="002B39C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7.3.1. В случае просрочки исполнения Исполнителем обязательств (в том числе гарантийного обязательства), предусмотренных Контрактом, </w:t>
      </w:r>
      <w:r>
        <w:rPr>
          <w:rFonts w:ascii="Times New Roman" w:hAnsi="Times New Roman" w:cs="Times New Roman"/>
        </w:rPr>
        <w:t>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2B3E7B" w:rsidRDefault="002B39C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7.3.2. </w:t>
      </w:r>
      <w:proofErr w:type="gramStart"/>
      <w:r>
        <w:rPr>
          <w:rFonts w:ascii="Times New Roman" w:hAnsi="Times New Roman" w:cs="Times New Roman"/>
        </w:rPr>
        <w:t>Пеня начисляется за каждый день просрочки исполне</w:t>
      </w:r>
      <w:r>
        <w:rPr>
          <w:rFonts w:ascii="Times New Roman" w:hAnsi="Times New Roman" w:cs="Times New Roman"/>
        </w:rPr>
        <w:t xml:space="preserve">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1/300 (одной трехсотой) действующей на дату уплаты </w:t>
      </w:r>
      <w:r>
        <w:rPr>
          <w:rFonts w:ascii="Times New Roman" w:hAnsi="Times New Roman" w:cs="Times New Roman"/>
        </w:rPr>
        <w:t>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</w:t>
      </w:r>
      <w:proofErr w:type="gramEnd"/>
      <w:r>
        <w:rPr>
          <w:rFonts w:ascii="Times New Roman" w:hAnsi="Times New Roman" w:cs="Times New Roman"/>
        </w:rPr>
        <w:t xml:space="preserve"> случаев, если законодательством Рос</w:t>
      </w:r>
      <w:r>
        <w:rPr>
          <w:rFonts w:ascii="Times New Roman" w:hAnsi="Times New Roman" w:cs="Times New Roman"/>
        </w:rPr>
        <w:t>сийской Федерации установлен иной порядок начисления пени.</w:t>
      </w:r>
    </w:p>
    <w:p w:rsidR="002B3E7B" w:rsidRDefault="002B39C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7.3.3. </w:t>
      </w:r>
      <w:proofErr w:type="gramStart"/>
      <w:r>
        <w:rPr>
          <w:rFonts w:ascii="Times New Roman" w:hAnsi="Times New Roman" w:cs="Times New Roman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</w:t>
      </w:r>
      <w:r>
        <w:rPr>
          <w:rFonts w:ascii="Times New Roman" w:hAnsi="Times New Roman" w:cs="Times New Roman"/>
        </w:rPr>
        <w:lastRenderedPageBreak/>
        <w:t>том числе гарантийного обя</w:t>
      </w:r>
      <w:r>
        <w:rPr>
          <w:rFonts w:ascii="Times New Roman" w:hAnsi="Times New Roman" w:cs="Times New Roman"/>
        </w:rPr>
        <w:t>зательства),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</w:t>
      </w:r>
      <w:r>
        <w:rPr>
          <w:rFonts w:ascii="Times New Roman" w:hAnsi="Times New Roman" w:cs="Times New Roman"/>
        </w:rPr>
        <w:t>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</w:t>
      </w:r>
      <w:proofErr w:type="gramEnd"/>
      <w:r>
        <w:rPr>
          <w:rFonts w:ascii="Times New Roman" w:hAnsi="Times New Roman" w:cs="Times New Roman"/>
        </w:rPr>
        <w:t xml:space="preserve"> каждый день просрочки исполнения поставщиком (подрядчиком, исполнителем) обязательства, предусмотрен</w:t>
      </w:r>
      <w:r>
        <w:rPr>
          <w:rFonts w:ascii="Times New Roman" w:hAnsi="Times New Roman" w:cs="Times New Roman"/>
        </w:rPr>
        <w:t>ного контрактом, утвержденными постановлением Правительства РФ от 30.08.2017 № 1042, штраф устанавливается из расчета 10 процентов  цены Контракта (этапа), за исключением случаев, когда законодательством Российской Федерации установлен иной порядок начисле</w:t>
      </w:r>
      <w:r>
        <w:rPr>
          <w:rFonts w:ascii="Times New Roman" w:hAnsi="Times New Roman" w:cs="Times New Roman"/>
        </w:rPr>
        <w:t>ния штрафов.</w:t>
      </w:r>
    </w:p>
    <w:p w:rsidR="002B3E7B" w:rsidRDefault="002B39C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 каждый факт неисполнения или ненадлежащего исполнения Исполнителем  обязательства, предусмотренного Контрактом, которое не имеет стоимостного выражения, в соответствии с Правилами определения размера штрафа, начисляемого в случае ненадлежащ</w:t>
      </w:r>
      <w:r>
        <w:rPr>
          <w:rFonts w:ascii="Times New Roman" w:hAnsi="Times New Roman" w:cs="Times New Roman"/>
        </w:rPr>
        <w:t>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</w:t>
      </w:r>
      <w:r>
        <w:rPr>
          <w:rFonts w:ascii="Times New Roman" w:hAnsi="Times New Roman" w:cs="Times New Roman"/>
        </w:rPr>
        <w:t>азмера пени, начисляемой за каждый день просрочки исполнения поставщиком (подрядчиком, исполнителем</w:t>
      </w:r>
      <w:proofErr w:type="gramEnd"/>
      <w:r>
        <w:rPr>
          <w:rFonts w:ascii="Times New Roman" w:hAnsi="Times New Roman" w:cs="Times New Roman"/>
        </w:rPr>
        <w:t>) обязательства, предусмотренного контрактом, утвержденными постановлением Правительства РФ от 30.08.2017 № 1042, штраф устанавливается (при наличии в Контра</w:t>
      </w:r>
      <w:r>
        <w:rPr>
          <w:rFonts w:ascii="Times New Roman" w:hAnsi="Times New Roman" w:cs="Times New Roman"/>
        </w:rPr>
        <w:t>кте таких обязательств) в размере 1000 (одна тысяча) рублей, за исключением случаев, когда законодательством Российской Федерации установлен иной порядок начисления штрафов.</w:t>
      </w:r>
    </w:p>
    <w:p w:rsidR="002B3E7B" w:rsidRDefault="002B39C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7.3.4. Общая сумма начисленных штрафов за неисполнение или ненадлежащее исполнение</w:t>
      </w:r>
      <w:r>
        <w:rPr>
          <w:rFonts w:ascii="Times New Roman" w:hAnsi="Times New Roman" w:cs="Times New Roman"/>
        </w:rPr>
        <w:t xml:space="preserve"> Исполнителем обязательств, предусмотренных Контрактом, не может превышать цену Контракта.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7.4. В случае неисполнения или ненадлежащего исполнения Исполнителем обязательств, предусмотренных Контрактом, Заказчик вправе произвести оплату по Контракту за выче</w:t>
      </w:r>
      <w:r>
        <w:rPr>
          <w:sz w:val="22"/>
          <w:szCs w:val="22"/>
        </w:rPr>
        <w:t xml:space="preserve">том соответствующего размера неустойки (штрафа, пени) (при этом исполнение обязательства Исполнителя по перечислению неустойки (штрафа, пени) и (или) убытков в доход бюджета возлагается на Заказчика).           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7.5. Уплата Стороной неустойки (штрафа, пени</w:t>
      </w:r>
      <w:r>
        <w:rPr>
          <w:sz w:val="22"/>
          <w:szCs w:val="22"/>
        </w:rPr>
        <w:t>) не освобождает ее от исполнения обязательств по Контракту.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7.6. </w:t>
      </w:r>
      <w:proofErr w:type="gramStart"/>
      <w:r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</w:t>
      </w:r>
      <w:r>
        <w:rPr>
          <w:sz w:val="22"/>
          <w:szCs w:val="22"/>
        </w:rPr>
        <w:t>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</w:t>
      </w:r>
      <w:r>
        <w:rPr>
          <w:sz w:val="22"/>
          <w:szCs w:val="22"/>
        </w:rPr>
        <w:t>ов государственной власти и управления и т.п.), подтвержденных</w:t>
      </w:r>
      <w:proofErr w:type="gramEnd"/>
      <w:r>
        <w:rPr>
          <w:sz w:val="22"/>
          <w:szCs w:val="22"/>
        </w:rPr>
        <w:t xml:space="preserve">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</w:t>
      </w:r>
      <w:r>
        <w:rPr>
          <w:sz w:val="22"/>
          <w:szCs w:val="22"/>
        </w:rPr>
        <w:t>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center"/>
        <w:rPr>
          <w:b/>
          <w:bCs/>
          <w:sz w:val="22"/>
          <w:szCs w:val="22"/>
        </w:rPr>
      </w:pPr>
      <w:bookmarkStart w:id="19" w:name="P1170"/>
      <w:bookmarkEnd w:id="19"/>
      <w:r>
        <w:rPr>
          <w:b/>
          <w:bCs/>
          <w:sz w:val="22"/>
          <w:szCs w:val="22"/>
        </w:rPr>
        <w:t>8. Обеспечение исполнения Контракта и гарантийных обязательств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20" w:name="P417"/>
      <w:bookmarkEnd w:id="20"/>
      <w:r>
        <w:rPr>
          <w:sz w:val="22"/>
          <w:szCs w:val="22"/>
        </w:rPr>
        <w:t>8.1. Обеспечение исполнения К</w:t>
      </w:r>
      <w:r>
        <w:rPr>
          <w:sz w:val="22"/>
          <w:szCs w:val="22"/>
        </w:rPr>
        <w:t>онтракта и гарантийных обязательств не предусмотрено.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2B39C3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 Срок действия, порядок изменения и расторжения Контракта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9.1. Контра</w:t>
      </w:r>
      <w:proofErr w:type="gramStart"/>
      <w:r>
        <w:rPr>
          <w:sz w:val="22"/>
          <w:szCs w:val="22"/>
        </w:rPr>
        <w:t>кт вст</w:t>
      </w:r>
      <w:proofErr w:type="gramEnd"/>
      <w:r>
        <w:rPr>
          <w:sz w:val="22"/>
          <w:szCs w:val="22"/>
        </w:rPr>
        <w:t>упает в силу с момента заключения.</w:t>
      </w:r>
    </w:p>
    <w:p w:rsidR="002B3E7B" w:rsidRDefault="002B39C3">
      <w:pPr>
        <w:pStyle w:val="ConsPlusNormal"/>
        <w:ind w:firstLine="720"/>
        <w:jc w:val="both"/>
        <w:rPr>
          <w:color w:val="000000"/>
          <w:sz w:val="22"/>
          <w:szCs w:val="22"/>
        </w:rPr>
      </w:pPr>
      <w:bookmarkStart w:id="21" w:name="P1192"/>
      <w:bookmarkEnd w:id="21"/>
      <w:r>
        <w:rPr>
          <w:sz w:val="22"/>
          <w:szCs w:val="22"/>
        </w:rPr>
        <w:t>9.2. Контракт действует до 31 декабря 2026 года. Срок исполнения Контракта 31 декабря 20</w:t>
      </w:r>
      <w:r>
        <w:rPr>
          <w:sz w:val="22"/>
          <w:szCs w:val="22"/>
        </w:rPr>
        <w:t>26 года.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22" w:name="P1193"/>
      <w:bookmarkEnd w:id="22"/>
      <w:r>
        <w:rPr>
          <w:sz w:val="22"/>
          <w:szCs w:val="22"/>
        </w:rPr>
        <w:t>9.3. Контракт может быть расторгнут: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 соглашению Сторон;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решению </w:t>
      </w:r>
      <w:r>
        <w:rPr>
          <w:sz w:val="22"/>
          <w:szCs w:val="22"/>
        </w:rPr>
        <w:t>суда;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случае одностороннего отказа Стороны Контракта от исполнения Контракта в соответствии с гражданским законодательством.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23" w:name="P1197"/>
      <w:bookmarkEnd w:id="23"/>
      <w:r>
        <w:rPr>
          <w:sz w:val="22"/>
          <w:szCs w:val="22"/>
        </w:rPr>
        <w:lastRenderedPageBreak/>
        <w:t xml:space="preserve">9.4. Заказчик вправе обратиться </w:t>
      </w:r>
      <w:proofErr w:type="gramStart"/>
      <w:r>
        <w:rPr>
          <w:sz w:val="22"/>
          <w:szCs w:val="22"/>
        </w:rPr>
        <w:t xml:space="preserve">в суд в установленном законодательством Российской Федерации порядке с требованием о расторжении </w:t>
      </w:r>
      <w:r>
        <w:rPr>
          <w:sz w:val="22"/>
          <w:szCs w:val="22"/>
        </w:rPr>
        <w:t>Контракта в следующих случаях</w:t>
      </w:r>
      <w:proofErr w:type="gramEnd"/>
      <w:r>
        <w:rPr>
          <w:sz w:val="22"/>
          <w:szCs w:val="22"/>
        </w:rPr>
        <w:t>: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9.4.1. При существенном нарушении Контракта Исполнителем.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9.4.2. В случае просрочки исполнения обязательств по оказанию Услуг.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9.4.3. В случае неоднократного нарушения сроков оказания Услуг - более двух раз.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9.4.4. В случае с</w:t>
      </w:r>
      <w:r>
        <w:rPr>
          <w:sz w:val="22"/>
          <w:szCs w:val="22"/>
        </w:rPr>
        <w:t>ущественного нарушения требований к качеству оказываемых Услуг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</w:t>
      </w:r>
      <w:r>
        <w:rPr>
          <w:sz w:val="22"/>
          <w:szCs w:val="22"/>
        </w:rPr>
        <w:t>ранения, и других подобных недостатков).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9.4.5. В иных случаях, предусмотренных законодательством Российской Федерации.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9.5. Заказчик обязан принять решение об одностороннем отказе от исполнения Контракта, если в ходе исполнения Контракта установлено, что </w:t>
      </w:r>
      <w:r>
        <w:rPr>
          <w:sz w:val="22"/>
          <w:szCs w:val="22"/>
        </w:rPr>
        <w:t>Исполнитель и (</w:t>
      </w:r>
      <w:proofErr w:type="gramStart"/>
      <w:r>
        <w:rPr>
          <w:sz w:val="22"/>
          <w:szCs w:val="22"/>
        </w:rPr>
        <w:t xml:space="preserve">или) </w:t>
      </w:r>
      <w:proofErr w:type="gramEnd"/>
      <w:r>
        <w:rPr>
          <w:sz w:val="22"/>
          <w:szCs w:val="22"/>
        </w:rPr>
        <w:t>оказываемая Услуга не соответствуют установленным извещением об осуществлении закупки и (или) документацией о закупке требованиям к участникам закупки и (или) оказываемой Услуге или представил недостоверную информацию о своем соответств</w:t>
      </w:r>
      <w:r>
        <w:rPr>
          <w:sz w:val="22"/>
          <w:szCs w:val="22"/>
        </w:rPr>
        <w:t xml:space="preserve">ии и (или) соответствии оказываемых Услуг таким требованиям, что позволило ему стать победителем определения исполнителя, а также в иных случаях, установленных </w:t>
      </w:r>
      <w:hyperlink r:id="rId9">
        <w:r>
          <w:rPr>
            <w:sz w:val="22"/>
            <w:szCs w:val="22"/>
          </w:rPr>
          <w:t>частью 15 статьи 95</w:t>
        </w:r>
      </w:hyperlink>
      <w:r>
        <w:rPr>
          <w:sz w:val="22"/>
          <w:szCs w:val="22"/>
        </w:rPr>
        <w:t xml:space="preserve"> Закона о контрактной системе.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24" w:name="P1205"/>
      <w:bookmarkEnd w:id="24"/>
      <w:r>
        <w:rPr>
          <w:sz w:val="22"/>
          <w:szCs w:val="22"/>
        </w:rPr>
        <w:t xml:space="preserve">9.6. Заказчик вправе принять решение об одностороннем отказе от исполнения Контракта по основаниям, предусмотренным Гражданским </w:t>
      </w:r>
      <w:hyperlink r:id="rId10">
        <w:r>
          <w:rPr>
            <w:sz w:val="22"/>
            <w:szCs w:val="22"/>
          </w:rPr>
          <w:t>кодексом</w:t>
        </w:r>
      </w:hyperlink>
      <w:r>
        <w:rPr>
          <w:sz w:val="22"/>
          <w:szCs w:val="22"/>
        </w:rPr>
        <w:t xml:space="preserve"> Российской Федерации для одностороннего отказа от исполнения договора возмездного оказания услуг, договора подряда в случаях, установленных в </w:t>
      </w:r>
      <w:hyperlink r:id="rId11">
        <w:r>
          <w:rPr>
            <w:sz w:val="22"/>
            <w:szCs w:val="22"/>
          </w:rPr>
          <w:t>статье 783</w:t>
        </w:r>
      </w:hyperlink>
      <w:r>
        <w:rPr>
          <w:sz w:val="22"/>
          <w:szCs w:val="22"/>
        </w:rPr>
        <w:t xml:space="preserve"> ГК РФ, в том числе в следующих случаях: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9.6.1. В любое время без указания причин при условии оплаты Исполнителю ф</w:t>
      </w:r>
      <w:r>
        <w:rPr>
          <w:sz w:val="22"/>
          <w:szCs w:val="22"/>
        </w:rPr>
        <w:t>актически понесенных им расходов (</w:t>
      </w:r>
      <w:hyperlink r:id="rId12">
        <w:r>
          <w:rPr>
            <w:sz w:val="22"/>
            <w:szCs w:val="22"/>
          </w:rPr>
          <w:t>пункт 1 статьи 782</w:t>
        </w:r>
      </w:hyperlink>
      <w:r>
        <w:rPr>
          <w:sz w:val="22"/>
          <w:szCs w:val="22"/>
        </w:rPr>
        <w:t xml:space="preserve"> ГК РФ).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9.6.2. Если Исполнитель не приступает своевременно к исполнен</w:t>
      </w:r>
      <w:r>
        <w:rPr>
          <w:sz w:val="22"/>
          <w:szCs w:val="22"/>
        </w:rPr>
        <w:t>ию Контракта или оказывает Услуги настолько медленно, что окончание их к сроку становится явно невозможным (</w:t>
      </w:r>
      <w:hyperlink r:id="rId13">
        <w:r>
          <w:rPr>
            <w:sz w:val="22"/>
            <w:szCs w:val="22"/>
          </w:rPr>
          <w:t>пункт 2 статьи</w:t>
        </w:r>
        <w:r>
          <w:rPr>
            <w:sz w:val="22"/>
            <w:szCs w:val="22"/>
          </w:rPr>
          <w:t xml:space="preserve"> 715</w:t>
        </w:r>
      </w:hyperlink>
      <w:r>
        <w:rPr>
          <w:sz w:val="22"/>
          <w:szCs w:val="22"/>
        </w:rPr>
        <w:t xml:space="preserve"> ГК РФ).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9.6.3. Если во время оказания Услуг станет очевидным, что они не будут оказаны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</w:t>
      </w:r>
      <w:r>
        <w:rPr>
          <w:sz w:val="22"/>
          <w:szCs w:val="22"/>
        </w:rPr>
        <w:t>ия отказаться от исполнения Контракта (</w:t>
      </w:r>
      <w:hyperlink r:id="rId14">
        <w:r>
          <w:rPr>
            <w:sz w:val="22"/>
            <w:szCs w:val="22"/>
          </w:rPr>
          <w:t>пункт 3 статьи 715</w:t>
        </w:r>
      </w:hyperlink>
      <w:r>
        <w:rPr>
          <w:sz w:val="22"/>
          <w:szCs w:val="22"/>
        </w:rPr>
        <w:t xml:space="preserve"> ГК РФ).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9.6.4. Если отступления от условий Контракта или иные не</w:t>
      </w:r>
      <w:r>
        <w:rPr>
          <w:sz w:val="22"/>
          <w:szCs w:val="22"/>
        </w:rPr>
        <w:t>достатки результата Услуг в установленный Заказчиком разумный срок не были устранены Исполнителем либо являются существенными и неустранимыми (</w:t>
      </w:r>
      <w:hyperlink r:id="rId15">
        <w:r>
          <w:rPr>
            <w:sz w:val="22"/>
            <w:szCs w:val="22"/>
          </w:rPr>
          <w:t>пункт 3 статьи 723</w:t>
        </w:r>
      </w:hyperlink>
      <w:r>
        <w:rPr>
          <w:sz w:val="22"/>
          <w:szCs w:val="22"/>
        </w:rPr>
        <w:t xml:space="preserve"> ГК РФ).</w:t>
      </w:r>
    </w:p>
    <w:p w:rsidR="002B3E7B" w:rsidRDefault="002B39C3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9.6.5. Если при нарушении Исполнителем конечного срока оказания Услуг, указанного в Контракте, исполнение Исполнителем Контракта утратило для Заказчика интерес (</w:t>
      </w:r>
      <w:hyperlink r:id="rId16">
        <w:r>
          <w:rPr>
            <w:sz w:val="22"/>
            <w:szCs w:val="22"/>
          </w:rPr>
          <w:t>пункт 3 статьи 708</w:t>
        </w:r>
      </w:hyperlink>
      <w:r>
        <w:rPr>
          <w:sz w:val="22"/>
          <w:szCs w:val="22"/>
        </w:rPr>
        <w:t xml:space="preserve"> ГК РФ, </w:t>
      </w:r>
      <w:hyperlink r:id="rId17">
        <w:r>
          <w:rPr>
            <w:sz w:val="22"/>
            <w:szCs w:val="22"/>
          </w:rPr>
          <w:t>пункт 2 с</w:t>
        </w:r>
        <w:r>
          <w:rPr>
            <w:sz w:val="22"/>
            <w:szCs w:val="22"/>
          </w:rPr>
          <w:t>татьи 405</w:t>
        </w:r>
      </w:hyperlink>
      <w:r>
        <w:rPr>
          <w:sz w:val="22"/>
          <w:szCs w:val="22"/>
        </w:rPr>
        <w:t xml:space="preserve"> ГК РФ).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25" w:name="P1211"/>
      <w:bookmarkEnd w:id="25"/>
      <w:r>
        <w:rPr>
          <w:sz w:val="22"/>
          <w:szCs w:val="22"/>
        </w:rPr>
        <w:t>9.7. Заказчик до принятия решения об одностороннем отказе от исполнения Контракта вправе провести экспертизу оказанных Услуг с привлечением экспертов, экспертных организаций.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Заказчиком проведена экспертиза оказанной Услуги с привлеч</w:t>
      </w:r>
      <w:r>
        <w:rPr>
          <w:sz w:val="22"/>
          <w:szCs w:val="22"/>
        </w:rPr>
        <w:t>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оказанной Услуги в заключени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эксперта, экспертной организации будут подтвержде</w:t>
      </w:r>
      <w:r>
        <w:rPr>
          <w:sz w:val="22"/>
          <w:szCs w:val="22"/>
        </w:rPr>
        <w:t>ны нарушения условий Контракта, послужившие основанием для одностороннего отказа Заказчика от исполнения Контракта.</w:t>
      </w:r>
    </w:p>
    <w:p w:rsidR="002B3E7B" w:rsidRDefault="002B39C3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9.8. </w:t>
      </w:r>
      <w:proofErr w:type="gramStart"/>
      <w:r>
        <w:rPr>
          <w:rFonts w:ascii="Times New Roman" w:hAnsi="Times New Roman" w:cs="Times New Roman"/>
        </w:rPr>
        <w:t>Решение Заказчика об одностороннем отказе от исполнения Контракта направляется Исполнителю по почте заказным письмом по адресу Исполнит</w:t>
      </w:r>
      <w:r>
        <w:rPr>
          <w:rFonts w:ascii="Times New Roman" w:hAnsi="Times New Roman" w:cs="Times New Roman"/>
        </w:rPr>
        <w:t>еля,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</w:t>
      </w:r>
      <w:r>
        <w:rPr>
          <w:rFonts w:ascii="Times New Roman" w:hAnsi="Times New Roman" w:cs="Times New Roman"/>
        </w:rPr>
        <w:t>я о его вручении Исполнителю.</w:t>
      </w:r>
      <w:proofErr w:type="gramEnd"/>
      <w:r>
        <w:rPr>
          <w:rFonts w:ascii="Times New Roman" w:hAnsi="Times New Roman" w:cs="Times New Roman"/>
        </w:rPr>
        <w:t xml:space="preserve"> Выполнение Заказчиком требований настоящего пункта считается надлежащим уведомлением Исполнителя об одностороннем отказе от исполнения Контракта</w:t>
      </w:r>
      <w:proofErr w:type="gramStart"/>
      <w:r>
        <w:rPr>
          <w:rFonts w:ascii="Times New Roman" w:hAnsi="Times New Roman" w:cs="Times New Roman"/>
        </w:rPr>
        <w:t>.,</w:t>
      </w:r>
      <w:proofErr w:type="gramEnd"/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Датой такого надлежащего уведомления признается дата получения Заказчиком подтв</w:t>
      </w:r>
      <w:r>
        <w:rPr>
          <w:sz w:val="22"/>
          <w:szCs w:val="22"/>
        </w:rPr>
        <w:t>ерждения о вручении Исполнителю указанного письма либо дата получения Заказчиком информации об отсутствии Исполнителя по его адресу, указанному в Контракте. При невозможности получения указанных подтверждения либо информации датой такого надлежащего уведом</w:t>
      </w:r>
      <w:r>
        <w:rPr>
          <w:sz w:val="22"/>
          <w:szCs w:val="22"/>
        </w:rPr>
        <w:t xml:space="preserve">ления признается дата по истечении 30 (тридцати) календарных дней </w:t>
      </w:r>
      <w:proofErr w:type="gramStart"/>
      <w:r>
        <w:rPr>
          <w:sz w:val="22"/>
          <w:szCs w:val="22"/>
        </w:rPr>
        <w:t>с даты направления</w:t>
      </w:r>
      <w:proofErr w:type="gramEnd"/>
      <w:r>
        <w:rPr>
          <w:sz w:val="22"/>
          <w:szCs w:val="22"/>
        </w:rPr>
        <w:t xml:space="preserve"> Заказчиком </w:t>
      </w:r>
      <w:r>
        <w:rPr>
          <w:sz w:val="22"/>
          <w:szCs w:val="22"/>
        </w:rPr>
        <w:lastRenderedPageBreak/>
        <w:t>заказного письма по почте.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9.9. Решение Заказчика об одностороннем отказе от исполнения Контракта вступает в силу, и Контракт считается расторгнутым через 10 (д</w:t>
      </w:r>
      <w:r>
        <w:rPr>
          <w:sz w:val="22"/>
          <w:szCs w:val="22"/>
        </w:rPr>
        <w:t xml:space="preserve">есять) календарных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надлежащего уведомления Заказчиком Исполнителя об одностороннем отказе от исполнения Контракта.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9.10. </w:t>
      </w:r>
      <w:proofErr w:type="gramStart"/>
      <w:r>
        <w:rPr>
          <w:sz w:val="22"/>
          <w:szCs w:val="22"/>
        </w:rPr>
        <w:t>Заказчик обязан отменить не вступившее в силу решение об одностороннем отказе от исполнения Контракта, если в течение 10 (д</w:t>
      </w:r>
      <w:r>
        <w:rPr>
          <w:sz w:val="22"/>
          <w:szCs w:val="22"/>
        </w:rPr>
        <w:t>есяти) календарных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</w:t>
      </w:r>
      <w:r>
        <w:rPr>
          <w:sz w:val="22"/>
          <w:szCs w:val="22"/>
        </w:rPr>
        <w:t xml:space="preserve">ованы затраты на проведение экспертизы в соответствии с </w:t>
      </w:r>
      <w:hyperlink w:anchor="P1211">
        <w:r>
          <w:rPr>
            <w:sz w:val="22"/>
            <w:szCs w:val="22"/>
          </w:rPr>
          <w:t>п. 9.7</w:t>
        </w:r>
      </w:hyperlink>
      <w:r>
        <w:rPr>
          <w:sz w:val="22"/>
          <w:szCs w:val="22"/>
        </w:rPr>
        <w:t xml:space="preserve"> Контракта.</w:t>
      </w:r>
      <w:proofErr w:type="gramEnd"/>
      <w:r>
        <w:rPr>
          <w:sz w:val="22"/>
          <w:szCs w:val="22"/>
        </w:rPr>
        <w:t xml:space="preserve"> Данное правило не применяется в случае повторного нарушения Исполнителем условий Контракта, которое в соответствии с законодательством Российской Федераци</w:t>
      </w:r>
      <w:r>
        <w:rPr>
          <w:sz w:val="22"/>
          <w:szCs w:val="22"/>
        </w:rPr>
        <w:t>и являются основанием для одностороннего отказа Заказчика от исполнения Контракта.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9.11. Исполнитель вправе принять решение об одностороннем отказе от исполнения Контракта в соответствии с законодательством Российской Федерации.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 Порядок урегулирования</w:t>
      </w:r>
      <w:r>
        <w:rPr>
          <w:b/>
          <w:bCs/>
          <w:sz w:val="22"/>
          <w:szCs w:val="22"/>
        </w:rPr>
        <w:t xml:space="preserve"> споров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10.1. 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 В случае </w:t>
      </w:r>
      <w:proofErr w:type="gramStart"/>
      <w:r>
        <w:rPr>
          <w:sz w:val="22"/>
          <w:szCs w:val="22"/>
        </w:rPr>
        <w:t>не достижения</w:t>
      </w:r>
      <w:proofErr w:type="gramEnd"/>
      <w:r>
        <w:rPr>
          <w:sz w:val="22"/>
          <w:szCs w:val="22"/>
        </w:rPr>
        <w:t xml:space="preserve"> взаимного согласия все споры по</w:t>
      </w:r>
      <w:r>
        <w:rPr>
          <w:sz w:val="22"/>
          <w:szCs w:val="22"/>
        </w:rPr>
        <w:t xml:space="preserve"> Контракту разрешаются в Арбитражном суде Новосибирской области.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10.3. До передачи спора на разрешение Арбитражного суда Новосибирской области Стороны примут меры к его урегулированию в претензионном порядке. Претензия должна быть направлена в письменном в</w:t>
      </w:r>
      <w:r>
        <w:rPr>
          <w:sz w:val="22"/>
          <w:szCs w:val="22"/>
        </w:rPr>
        <w:t xml:space="preserve">иде. По полученной претензии Сторона обязана дать письменный ответ по существу в срок не позднее 5 (пяти) рабочих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ее получения.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 Прочие условия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bookmarkStart w:id="26" w:name="P1226"/>
      <w:bookmarkEnd w:id="26"/>
      <w:r>
        <w:rPr>
          <w:sz w:val="22"/>
          <w:szCs w:val="22"/>
        </w:rPr>
        <w:t>11.1. Все уведомления Сторон, связанные с исполнением Контракта, направляются в письменной форм</w:t>
      </w:r>
      <w:r>
        <w:rPr>
          <w:sz w:val="22"/>
          <w:szCs w:val="22"/>
        </w:rPr>
        <w:t>е по почте заказным письмом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датой получения уведомления пр</w:t>
      </w:r>
      <w:r>
        <w:rPr>
          <w:sz w:val="22"/>
          <w:szCs w:val="22"/>
        </w:rPr>
        <w:t>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Контракте. При невозможности получения указанных подтвер</w:t>
      </w:r>
      <w:r>
        <w:rPr>
          <w:sz w:val="22"/>
          <w:szCs w:val="22"/>
        </w:rPr>
        <w:t>ждения либо информации датой такого надлежащего уведомления признается дата по истечении 14 (четырнадцати) календарных дней с момента направления уведомления по почте заказным письмом. В случае отправления уведомлений посредством факсимильной связи и элект</w:t>
      </w:r>
      <w:r>
        <w:rPr>
          <w:sz w:val="22"/>
          <w:szCs w:val="22"/>
        </w:rPr>
        <w:t>ронной почты уведомления считаются полученными Стороной в день их отправки.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 Контракт составлен в 2 (двух) экземплярах, по одному для каждой из Сторон, имеющих одинаковую юридическую силу. 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11.3. В случае перемены Заказчика по Контракту права и обязан</w:t>
      </w:r>
      <w:r>
        <w:rPr>
          <w:sz w:val="22"/>
          <w:szCs w:val="22"/>
        </w:rPr>
        <w:t>ности Заказчика по Контракту переходят к новому заказчику в том же объеме и на тех же условиях.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11.4. 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</w:t>
      </w:r>
      <w:r>
        <w:rPr>
          <w:sz w:val="22"/>
          <w:szCs w:val="22"/>
        </w:rPr>
        <w:t>акту вследствие реорганизации юридического лица в форме преобразования, слияния или присоединения.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11.5. Во всем, что не предусмотрено Контрактом, Стороны руководствуются законодательством Российской Федерации.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2B39C3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 Приложения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 Неотъемлемыми частями </w:t>
      </w:r>
      <w:r>
        <w:rPr>
          <w:sz w:val="22"/>
          <w:szCs w:val="22"/>
        </w:rPr>
        <w:t>Контракта являются следующие приложения к Контракту: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hyperlink w:anchor="P1255">
        <w:r>
          <w:rPr>
            <w:sz w:val="22"/>
            <w:szCs w:val="22"/>
          </w:rPr>
          <w:t>приложение № 1</w:t>
        </w:r>
      </w:hyperlink>
      <w:r>
        <w:rPr>
          <w:sz w:val="22"/>
          <w:szCs w:val="22"/>
        </w:rPr>
        <w:t xml:space="preserve"> «Описание объекта закупки»;</w:t>
      </w:r>
    </w:p>
    <w:p w:rsidR="002B3E7B" w:rsidRDefault="002B39C3">
      <w:pPr>
        <w:pStyle w:val="ConsPlusNormal"/>
        <w:ind w:firstLine="720"/>
        <w:jc w:val="both"/>
        <w:rPr>
          <w:sz w:val="22"/>
          <w:szCs w:val="22"/>
        </w:rPr>
      </w:pPr>
      <w:hyperlink w:anchor="P1274">
        <w:r>
          <w:rPr>
            <w:sz w:val="22"/>
            <w:szCs w:val="22"/>
          </w:rPr>
          <w:t>приложение № 2</w:t>
        </w:r>
      </w:hyperlink>
      <w:r>
        <w:rPr>
          <w:sz w:val="22"/>
          <w:szCs w:val="22"/>
        </w:rPr>
        <w:t xml:space="preserve"> «Акт приемки оказанных услуг» (ФОРМА);</w:t>
      </w:r>
    </w:p>
    <w:p w:rsidR="002B3E7B" w:rsidRDefault="002B39C3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 Адреса, реквизиты и подписи Сторон</w:t>
      </w: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2B3E7B">
        <w:tc>
          <w:tcPr>
            <w:tcW w:w="4818" w:type="dxa"/>
          </w:tcPr>
          <w:p w:rsidR="002B3E7B" w:rsidRDefault="002B39C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5104" w:type="dxa"/>
          </w:tcPr>
          <w:p w:rsidR="002B3E7B" w:rsidRDefault="002B39C3">
            <w:pPr>
              <w:widowControl w:val="0"/>
              <w:suppressAutoHyphens w:val="0"/>
              <w:spacing w:after="0" w:line="240" w:lineRule="auto"/>
              <w:ind w:left="38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</w:t>
            </w:r>
            <w:r>
              <w:rPr>
                <w:rFonts w:ascii="Times New Roman" w:hAnsi="Times New Roman" w:cs="Times New Roman"/>
                <w:b/>
                <w:bCs/>
              </w:rPr>
              <w:t>полнитель</w:t>
            </w:r>
          </w:p>
        </w:tc>
      </w:tr>
      <w:tr w:rsidR="002B3E7B" w:rsidRPr="0090476B">
        <w:tc>
          <w:tcPr>
            <w:tcW w:w="4818" w:type="dxa"/>
          </w:tcPr>
          <w:p w:rsidR="002B3E7B" w:rsidRDefault="002B3E7B">
            <w:pPr>
              <w:rPr>
                <w:rFonts w:cs="Times New Roman"/>
              </w:rPr>
            </w:pP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Министерства Российской Федерации по делам гражданской обороны, чрезвычайных ситуаций и ликвидации последствий стихийных бедствий по Новосибирской области»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(Главное управление МЧС России по Новосибирской области)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630099, Новосибирская область,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г. Новосибирск, ул. </w:t>
            </w:r>
            <w:proofErr w:type="gramStart"/>
            <w:r>
              <w:rPr>
                <w:rFonts w:ascii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</w:rPr>
              <w:t>, д. 80.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ОГРН 1045402534143, ИНН 5406297094,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КПП 540601001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ОКПО 08929310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ОКАТО 50401386000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ОКФС 12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ОКОГУ 1311500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УФК по Новосибирской области г. Новосибирск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 03511784140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Номер казначейского с</w:t>
            </w:r>
            <w:r>
              <w:rPr>
                <w:rFonts w:ascii="Times New Roman" w:hAnsi="Times New Roman" w:cs="Times New Roman"/>
              </w:rPr>
              <w:t>чета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(НКС): 03211643000000015100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БИК 015004950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1 </w:t>
            </w:r>
            <w:proofErr w:type="gramStart"/>
            <w:r>
              <w:rPr>
                <w:rFonts w:ascii="Times New Roman" w:hAnsi="Times New Roman" w:cs="Times New Roman"/>
              </w:rPr>
              <w:t>СИБИРСКОЕ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ГУ БАНКА РОССИИ</w:t>
            </w:r>
          </w:p>
          <w:p w:rsidR="002B3E7B" w:rsidRDefault="002B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ЕКС: 40102810445370000043</w:t>
            </w:r>
          </w:p>
          <w:p w:rsidR="002B3E7B" w:rsidRDefault="002B39C3">
            <w:pPr>
              <w:pStyle w:val="2"/>
              <w:spacing w:after="0" w:line="240" w:lineRule="auto"/>
              <w:ind w:right="-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Тел./факс: 8(383)217-68-26</w:t>
            </w:r>
          </w:p>
          <w:p w:rsidR="002B3E7B" w:rsidRDefault="002B3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Реквизиты для перечисления пени и штрафов:</w:t>
            </w:r>
          </w:p>
          <w:p w:rsidR="002B3E7B" w:rsidRDefault="002B3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630099, г. Новосибирск, ул. </w:t>
            </w:r>
            <w:proofErr w:type="gramStart"/>
            <w:r>
              <w:rPr>
                <w:rFonts w:ascii="Times New Roman" w:hAnsi="Times New Roman"/>
              </w:rPr>
              <w:t>Октябрьская</w:t>
            </w:r>
            <w:proofErr w:type="gramEnd"/>
            <w:r>
              <w:rPr>
                <w:rFonts w:ascii="Times New Roman" w:hAnsi="Times New Roman"/>
              </w:rPr>
              <w:t>, д.80</w:t>
            </w:r>
          </w:p>
          <w:p w:rsidR="002B3E7B" w:rsidRDefault="002B3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5406297094, КПП </w:t>
            </w:r>
            <w:r>
              <w:rPr>
                <w:rFonts w:ascii="Times New Roman" w:hAnsi="Times New Roman"/>
              </w:rPr>
              <w:t>540601001, ОКТМО 50701000</w:t>
            </w:r>
          </w:p>
          <w:p w:rsidR="002B3E7B" w:rsidRDefault="002B3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 08929310, ОГРН 1045402534143, ОКАТО 50401386000, ОКФС-12</w:t>
            </w:r>
          </w:p>
          <w:p w:rsidR="002B3E7B" w:rsidRDefault="002B3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лс</w:t>
            </w:r>
            <w:proofErr w:type="spellEnd"/>
            <w:r>
              <w:rPr>
                <w:rFonts w:ascii="Times New Roman" w:hAnsi="Times New Roman"/>
              </w:rPr>
              <w:t>: 04511784140</w:t>
            </w:r>
          </w:p>
          <w:p w:rsidR="002B3E7B" w:rsidRDefault="002B3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банка плательщика (получателя): ОКЦ №1 </w:t>
            </w:r>
            <w:proofErr w:type="gramStart"/>
            <w:r>
              <w:rPr>
                <w:rFonts w:ascii="Times New Roman" w:hAnsi="Times New Roman"/>
              </w:rPr>
              <w:t>СИБИРСКОЕ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 // УФК по Новосибирской области   г. Новосибирск;</w:t>
            </w:r>
          </w:p>
          <w:p w:rsidR="002B3E7B" w:rsidRDefault="002B3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территориального </w:t>
            </w:r>
            <w:r>
              <w:rPr>
                <w:rFonts w:ascii="Times New Roman" w:hAnsi="Times New Roman"/>
              </w:rPr>
              <w:t>органа Федерального казначейства (ТОФК): 015004950</w:t>
            </w:r>
          </w:p>
          <w:p w:rsidR="002B3E7B" w:rsidRDefault="002B3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казначейского счета (НКС): 03100643000000015100</w:t>
            </w:r>
          </w:p>
          <w:p w:rsidR="002B3E7B" w:rsidRDefault="002B39C3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казначейский счет (ЕКС): 40102810445370000043</w:t>
            </w:r>
          </w:p>
          <w:p w:rsidR="002B3E7B" w:rsidRPr="0090476B" w:rsidRDefault="002B39C3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  <w:r w:rsidRPr="0090476B">
              <w:rPr>
                <w:rFonts w:ascii="Times New Roman" w:hAnsi="Times New Roman"/>
                <w:lang w:val="en-US"/>
              </w:rPr>
              <w:t xml:space="preserve"> 17711607090019000140</w:t>
            </w:r>
          </w:p>
          <w:p w:rsidR="002B3E7B" w:rsidRPr="0090476B" w:rsidRDefault="002B39C3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  <w:r w:rsidRPr="0090476B">
              <w:rPr>
                <w:rFonts w:ascii="Times New Roman" w:hAnsi="Times New Roman"/>
                <w:lang w:val="en-US"/>
              </w:rPr>
              <w:t xml:space="preserve"> 17711607010019000140</w:t>
            </w:r>
          </w:p>
          <w:p w:rsidR="002B3E7B" w:rsidRPr="0090476B" w:rsidRDefault="002B39C3">
            <w:pPr>
              <w:pStyle w:val="af2"/>
              <w:spacing w:beforeAutospacing="0" w:after="0" w:afterAutospacing="0"/>
              <w:contextualSpacing/>
              <w:rPr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mail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umto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remz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@54.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mchs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gov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</w:p>
        </w:tc>
        <w:tc>
          <w:tcPr>
            <w:tcW w:w="5104" w:type="dxa"/>
          </w:tcPr>
          <w:p w:rsidR="002B3E7B" w:rsidRPr="0090476B" w:rsidRDefault="002B3E7B">
            <w:pPr>
              <w:pStyle w:val="a9"/>
              <w:jc w:val="left"/>
              <w:rPr>
                <w:rFonts w:cs="Times New Roman"/>
                <w:sz w:val="22"/>
                <w:szCs w:val="22"/>
                <w:lang w:val="en-US"/>
              </w:rPr>
            </w:pPr>
          </w:p>
          <w:p w:rsidR="002B3E7B" w:rsidRPr="0090476B" w:rsidRDefault="002B3E7B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B3E7B" w:rsidRPr="0090476B" w:rsidRDefault="002B3E7B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2B3E7B" w:rsidRPr="0090476B" w:rsidRDefault="002B3E7B">
      <w:pPr>
        <w:spacing w:after="0" w:line="240" w:lineRule="auto"/>
        <w:ind w:left="4956" w:firstLine="708"/>
        <w:rPr>
          <w:rFonts w:ascii="Times New Roman" w:hAnsi="Times New Roman" w:cs="Times New Roman"/>
          <w:lang w:val="en-US"/>
        </w:rPr>
      </w:pP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2B3E7B">
        <w:tc>
          <w:tcPr>
            <w:tcW w:w="4963" w:type="dxa"/>
          </w:tcPr>
          <w:p w:rsidR="002B3E7B" w:rsidRDefault="002B39C3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Главное </w:t>
            </w:r>
            <w:r>
              <w:rPr>
                <w:rFonts w:ascii="Times New Roman" w:hAnsi="Times New Roman" w:cs="Times New Roman"/>
              </w:rPr>
              <w:t>управление МЧС России</w:t>
            </w:r>
          </w:p>
          <w:p w:rsidR="002B3E7B" w:rsidRDefault="002B39C3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</w:tc>
        <w:tc>
          <w:tcPr>
            <w:tcW w:w="4959" w:type="dxa"/>
          </w:tcPr>
          <w:p w:rsidR="002B3E7B" w:rsidRDefault="002B3E7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B3E7B" w:rsidRDefault="002B3E7B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2B39C3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/                                                  _______________/ ______________/</w:t>
      </w:r>
    </w:p>
    <w:p w:rsidR="002B3E7B" w:rsidRDefault="002B39C3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«___» ____________ 2026г.                                                             «___»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 2026 г</w:t>
      </w:r>
    </w:p>
    <w:p w:rsidR="002B3E7B" w:rsidRDefault="002B39C3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B3E7B" w:rsidRDefault="002B3E7B">
      <w:pPr>
        <w:pStyle w:val="ConsPlusNonformat"/>
        <w:jc w:val="right"/>
        <w:rPr>
          <w:rFonts w:ascii="Times New Roman" w:hAnsi="Times New Roman" w:cs="Times New Roman"/>
        </w:rPr>
      </w:pPr>
    </w:p>
    <w:p w:rsidR="00F12C93" w:rsidRDefault="00F12C93">
      <w:pPr>
        <w:pStyle w:val="ConsPlusNonformat"/>
        <w:jc w:val="right"/>
        <w:rPr>
          <w:rFonts w:ascii="Times New Roman" w:hAnsi="Times New Roman" w:cs="Times New Roman"/>
        </w:rPr>
      </w:pPr>
    </w:p>
    <w:p w:rsidR="002B3E7B" w:rsidRDefault="002B39C3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</w:rPr>
        <w:lastRenderedPageBreak/>
        <w:t>Приложение № 1</w:t>
      </w:r>
    </w:p>
    <w:p w:rsidR="002B3E7B" w:rsidRDefault="002B39C3">
      <w:pPr>
        <w:widowControl w:val="0"/>
        <w:suppressAutoHyphens w:val="0"/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2B3E7B" w:rsidRDefault="002B39C3">
      <w:pPr>
        <w:widowControl w:val="0"/>
        <w:suppressAutoHyphens w:val="0"/>
        <w:spacing w:after="0" w:line="240" w:lineRule="auto"/>
        <w:ind w:hanging="8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 2026г. №_____</w:t>
      </w:r>
    </w:p>
    <w:p w:rsidR="002B3E7B" w:rsidRDefault="002B3E7B">
      <w:pPr>
        <w:widowControl w:val="0"/>
        <w:suppressAutoHyphens w:val="0"/>
        <w:spacing w:after="0" w:line="240" w:lineRule="auto"/>
        <w:ind w:hanging="810"/>
        <w:jc w:val="right"/>
        <w:rPr>
          <w:rFonts w:ascii="Times New Roman" w:hAnsi="Times New Roman" w:cs="Times New Roman"/>
        </w:rPr>
      </w:pPr>
    </w:p>
    <w:p w:rsidR="002B3E7B" w:rsidRDefault="002B3E7B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2B3E7B" w:rsidRDefault="002B3E7B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B3E7B" w:rsidRDefault="002B39C3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ОПИСАНИЕ ОБЪЕКТА ЗАКУПКИ</w:t>
      </w:r>
    </w:p>
    <w:p w:rsidR="002B39C3" w:rsidRDefault="002B39C3" w:rsidP="002B39C3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0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100"/>
        <w:gridCol w:w="661"/>
        <w:gridCol w:w="1288"/>
        <w:gridCol w:w="993"/>
        <w:gridCol w:w="1241"/>
        <w:gridCol w:w="1169"/>
      </w:tblGrid>
      <w:tr w:rsidR="002B39C3" w:rsidTr="002B39C3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9C3" w:rsidRDefault="002B39C3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 </w:t>
            </w:r>
          </w:p>
          <w:p w:rsidR="002B39C3" w:rsidRDefault="002B39C3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9C3" w:rsidRDefault="002B39C3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9C3" w:rsidRDefault="002B39C3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9C3" w:rsidRDefault="002B39C3">
            <w:pPr>
              <w:pStyle w:val="ConsPlusNormal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(объем)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9C3" w:rsidRDefault="002B39C3">
            <w:pPr>
              <w:pStyle w:val="ConsPlusNormal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Цена, руб. с НДС/ без НДС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9C3" w:rsidRDefault="002B39C3">
            <w:pPr>
              <w:pStyle w:val="ConsPlusNormal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Стоимость, руб. с НДС/ без НДС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9C3" w:rsidRDefault="002B39C3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2B39C3" w:rsidTr="002B39C3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9C3" w:rsidRDefault="002B39C3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9C3" w:rsidRDefault="002B39C3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Вывоз жидких бытовых отходов по адресу: Новосибирская область, </w:t>
            </w: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sz w:val="22"/>
                <w:szCs w:val="22"/>
                <w:lang w:eastAsia="en-US"/>
              </w:rPr>
              <w:t>арасук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2B39C3" w:rsidRDefault="002B39C3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Коммунистическая, д.58.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9C3" w:rsidRDefault="002B39C3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9C3" w:rsidRDefault="002B39C3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9C3" w:rsidRDefault="002B39C3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9C3" w:rsidRDefault="002B39C3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9C3" w:rsidRDefault="002B39C3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B39C3" w:rsidRDefault="002B39C3" w:rsidP="002B39C3">
      <w:pPr>
        <w:pStyle w:val="ConsPlusNormal"/>
        <w:jc w:val="both"/>
        <w:rPr>
          <w:color w:val="000000"/>
          <w:sz w:val="22"/>
          <w:szCs w:val="22"/>
        </w:rPr>
      </w:pPr>
    </w:p>
    <w:p w:rsidR="002B3E7B" w:rsidRDefault="002B3E7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3E7B" w:rsidRDefault="002B39C3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Краткая характеристика технических условий:</w:t>
      </w:r>
    </w:p>
    <w:p w:rsidR="002B3E7B" w:rsidRDefault="002B39C3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36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Наименование отходов: жидкие бытовые отходы (ЖБО).</w:t>
      </w:r>
    </w:p>
    <w:p w:rsidR="002B3E7B" w:rsidRDefault="002B39C3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Экономические 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характеристики услуг:</w:t>
      </w:r>
    </w:p>
    <w:p w:rsidR="002B3E7B" w:rsidRDefault="002B39C3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В цену Контракта включены все расходы на перевозку до пункта назначения, страхования, уплату таможенных пошлин, налогов, сборов и других обязательных платежей предусмотренных действу</w:t>
      </w:r>
      <w:r>
        <w:rPr>
          <w:rFonts w:ascii="Times New Roman" w:hAnsi="Times New Roman" w:cs="Times New Roman"/>
          <w:color w:val="000000"/>
          <w:lang w:eastAsia="ru-RU"/>
        </w:rPr>
        <w:t>ю</w:t>
      </w:r>
      <w:r>
        <w:rPr>
          <w:rFonts w:ascii="Times New Roman" w:hAnsi="Times New Roman" w:cs="Times New Roman"/>
          <w:color w:val="000000"/>
          <w:lang w:eastAsia="ru-RU"/>
        </w:rPr>
        <w:t xml:space="preserve">щим законодательством РФ. Цена рассчитана с учетом </w:t>
      </w:r>
      <w:r>
        <w:rPr>
          <w:rFonts w:ascii="Times New Roman" w:hAnsi="Times New Roman" w:cs="Times New Roman"/>
          <w:color w:val="000000"/>
          <w:lang w:eastAsia="ru-RU"/>
        </w:rPr>
        <w:t>стоимости горюче-смазочных материалов И</w:t>
      </w:r>
      <w:r>
        <w:rPr>
          <w:rFonts w:ascii="Times New Roman" w:hAnsi="Times New Roman" w:cs="Times New Roman"/>
          <w:color w:val="000000"/>
          <w:lang w:eastAsia="ru-RU"/>
        </w:rPr>
        <w:t>с</w:t>
      </w:r>
      <w:r>
        <w:rPr>
          <w:rFonts w:ascii="Times New Roman" w:hAnsi="Times New Roman" w:cs="Times New Roman"/>
          <w:color w:val="000000"/>
          <w:lang w:eastAsia="ru-RU"/>
        </w:rPr>
        <w:t>полнителя.</w:t>
      </w:r>
    </w:p>
    <w:p w:rsidR="002B3E7B" w:rsidRDefault="002B39C3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Оплата осуществляется за фактически оказанные услуги из расчета цены за 1 м</w:t>
      </w:r>
      <w:r>
        <w:rPr>
          <w:rFonts w:ascii="Times New Roman" w:hAnsi="Times New Roman" w:cs="Times New Roman"/>
          <w:color w:val="000000"/>
          <w:vertAlign w:val="superscript"/>
          <w:lang w:eastAsia="ru-RU"/>
        </w:rPr>
        <w:t>3</w:t>
      </w:r>
      <w:r>
        <w:rPr>
          <w:rFonts w:ascii="Times New Roman" w:hAnsi="Times New Roman" w:cs="Times New Roman"/>
          <w:color w:val="000000"/>
          <w:lang w:eastAsia="ru-RU"/>
        </w:rPr>
        <w:t xml:space="preserve"> вывезенных жидких бытовых отходов.</w:t>
      </w:r>
    </w:p>
    <w:p w:rsidR="002B3E7B" w:rsidRDefault="002B39C3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Сроки оказания услуг: </w:t>
      </w:r>
      <w:r>
        <w:rPr>
          <w:rFonts w:ascii="Times New Roman" w:hAnsi="Times New Roman" w:cs="Times New Roman"/>
          <w:color w:val="000000" w:themeColor="text1"/>
          <w:lang w:eastAsia="ru-RU"/>
        </w:rPr>
        <w:t xml:space="preserve">с момента заключения Контракта </w:t>
      </w:r>
      <w:r>
        <w:rPr>
          <w:rFonts w:ascii="Times New Roman" w:hAnsi="Times New Roman" w:cs="Times New Roman"/>
        </w:rPr>
        <w:t xml:space="preserve">до 10 декабря 2026 года </w:t>
      </w:r>
      <w:r>
        <w:rPr>
          <w:rFonts w:ascii="Times New Roman" w:hAnsi="Times New Roman" w:cs="Times New Roman"/>
          <w:color w:val="000000"/>
          <w:lang w:eastAsia="ru-RU"/>
        </w:rPr>
        <w:t>в течение 1 (одн</w:t>
      </w:r>
      <w:r>
        <w:rPr>
          <w:rFonts w:ascii="Times New Roman" w:hAnsi="Times New Roman" w:cs="Times New Roman"/>
          <w:color w:val="000000"/>
          <w:lang w:eastAsia="ru-RU"/>
        </w:rPr>
        <w:t>о</w:t>
      </w:r>
      <w:r>
        <w:rPr>
          <w:rFonts w:ascii="Times New Roman" w:hAnsi="Times New Roman" w:cs="Times New Roman"/>
          <w:color w:val="000000"/>
          <w:lang w:eastAsia="ru-RU"/>
        </w:rPr>
        <w:t>го) рабочего дня с момента подачи заявки Заказчиком.</w:t>
      </w:r>
    </w:p>
    <w:p w:rsidR="002B3E7B" w:rsidRDefault="002B39C3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Требования к Исполнителю:</w:t>
      </w:r>
    </w:p>
    <w:p w:rsidR="002B3E7B" w:rsidRDefault="002B39C3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 w:firstLine="36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Наличие у Исполнителя специально оборудованных и технически исправных транспортных средств, соответствующих требованиям к данному виду деятельности.</w:t>
      </w:r>
    </w:p>
    <w:p w:rsidR="002B3E7B" w:rsidRDefault="002B39C3">
      <w:pPr>
        <w:pStyle w:val="af0"/>
        <w:tabs>
          <w:tab w:val="left" w:pos="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Дополнительные требования</w:t>
      </w:r>
    </w:p>
    <w:p w:rsidR="002B3E7B" w:rsidRDefault="002B39C3">
      <w:pPr>
        <w:pStyle w:val="af0"/>
        <w:tabs>
          <w:tab w:val="left" w:pos="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При оказании услуг сотрудники Исполнителя должны соблюдать правила охраны труда, техники бе</w:t>
      </w:r>
      <w:r>
        <w:rPr>
          <w:rFonts w:ascii="Times New Roman" w:hAnsi="Times New Roman" w:cs="Times New Roman"/>
          <w:color w:val="000000"/>
          <w:lang w:eastAsia="ru-RU"/>
        </w:rPr>
        <w:t>з</w:t>
      </w:r>
      <w:r>
        <w:rPr>
          <w:rFonts w:ascii="Times New Roman" w:hAnsi="Times New Roman" w:cs="Times New Roman"/>
          <w:color w:val="000000"/>
          <w:lang w:eastAsia="ru-RU"/>
        </w:rPr>
        <w:t>опасности и пожарной безопасности. Вся полнота ответственности при оказании услуг на объекте за соблюдением норм и правил по технике безопасности и пожарной безопас</w:t>
      </w:r>
      <w:r>
        <w:rPr>
          <w:rFonts w:ascii="Times New Roman" w:hAnsi="Times New Roman" w:cs="Times New Roman"/>
          <w:color w:val="000000"/>
          <w:lang w:eastAsia="ru-RU"/>
        </w:rPr>
        <w:t>ности возлагается на И</w:t>
      </w:r>
      <w:r>
        <w:rPr>
          <w:rFonts w:ascii="Times New Roman" w:hAnsi="Times New Roman" w:cs="Times New Roman"/>
          <w:color w:val="000000"/>
          <w:lang w:eastAsia="ru-RU"/>
        </w:rPr>
        <w:t>с</w:t>
      </w:r>
      <w:r>
        <w:rPr>
          <w:rFonts w:ascii="Times New Roman" w:hAnsi="Times New Roman" w:cs="Times New Roman"/>
          <w:color w:val="000000"/>
          <w:lang w:eastAsia="ru-RU"/>
        </w:rPr>
        <w:t>полнителя.</w:t>
      </w:r>
    </w:p>
    <w:p w:rsidR="002B3E7B" w:rsidRDefault="002B3E7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3E7B" w:rsidRDefault="002B3E7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2B3E7B">
        <w:tc>
          <w:tcPr>
            <w:tcW w:w="4963" w:type="dxa"/>
          </w:tcPr>
          <w:p w:rsidR="002B3E7B" w:rsidRDefault="002B39C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959" w:type="dxa"/>
          </w:tcPr>
          <w:p w:rsidR="002B3E7B" w:rsidRDefault="002B39C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2B3E7B">
        <w:tc>
          <w:tcPr>
            <w:tcW w:w="4963" w:type="dxa"/>
          </w:tcPr>
          <w:p w:rsidR="002B3E7B" w:rsidRDefault="002B39C3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</w:t>
            </w:r>
          </w:p>
          <w:p w:rsidR="002B3E7B" w:rsidRDefault="002B39C3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  <w:p w:rsidR="002B3E7B" w:rsidRDefault="002B3E7B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8000"/>
              </w:rPr>
            </w:pPr>
          </w:p>
        </w:tc>
        <w:tc>
          <w:tcPr>
            <w:tcW w:w="4959" w:type="dxa"/>
          </w:tcPr>
          <w:p w:rsidR="002B3E7B" w:rsidRDefault="002B3E7B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2B39C3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_______________/ __________________/</w:t>
      </w:r>
    </w:p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2B39C3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«___» ____________ 2026г.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«___» ___________ 2026 г.</w:t>
      </w:r>
    </w:p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2B39C3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</w:p>
    <w:p w:rsidR="002B3E7B" w:rsidRDefault="002B39C3">
      <w:pPr>
        <w:widowControl w:val="0"/>
        <w:suppressAutoHyphens w:val="0"/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2B39C3">
      <w:pPr>
        <w:widowControl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Приложение № 2</w:t>
      </w:r>
    </w:p>
    <w:p w:rsidR="002B3E7B" w:rsidRDefault="002B39C3">
      <w:pPr>
        <w:widowControl w:val="0"/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2B3E7B" w:rsidRDefault="002B39C3">
      <w:pPr>
        <w:widowControl w:val="0"/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«__» __________ 2026 г. №____</w:t>
      </w:r>
    </w:p>
    <w:p w:rsidR="002B3E7B" w:rsidRDefault="002B3E7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bookmarkStart w:id="27" w:name="Par1076"/>
      <w:bookmarkEnd w:id="27"/>
    </w:p>
    <w:p w:rsidR="002B3E7B" w:rsidRDefault="002B39C3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АКТ ПРИЕМКИ ОКАЗАННЫХ УСЛУГ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(ФОРМА)</w:t>
      </w:r>
    </w:p>
    <w:p w:rsidR="002B3E7B" w:rsidRDefault="002B39C3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г. Новосибирск                                                                                                            «___» ________ 2026г.</w:t>
      </w:r>
    </w:p>
    <w:p w:rsidR="002B3E7B" w:rsidRDefault="002B3E7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B3E7B" w:rsidRDefault="002B39C3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_______________________________________________, именуемый (</w:t>
      </w:r>
      <w:proofErr w:type="spellStart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в дальнейшем «Заказчик», </w:t>
      </w:r>
    </w:p>
    <w:p w:rsidR="002B3E7B" w:rsidRDefault="002B39C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лице 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____________________________________________________________,</w:t>
      </w:r>
    </w:p>
    <w:p w:rsidR="002B3E7B" w:rsidRDefault="002B39C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(должность, ФИО)</w:t>
      </w:r>
    </w:p>
    <w:p w:rsidR="002B3E7B" w:rsidRDefault="002B39C3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lang w:eastAsia="ru-RU"/>
        </w:rPr>
        <w:t xml:space="preserve"> на основании _________________________________________________________________________,</w:t>
      </w:r>
    </w:p>
    <w:p w:rsidR="002B3E7B" w:rsidRDefault="002B39C3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(Устава, Положения, Доверенности)</w:t>
      </w:r>
    </w:p>
    <w:p w:rsidR="002B3E7B" w:rsidRDefault="002B39C3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 одной стороны, и _________________________________________________________________________________,</w:t>
      </w:r>
    </w:p>
    <w:p w:rsidR="002B3E7B" w:rsidRDefault="002B39C3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2B3E7B" w:rsidRDefault="002B39C3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именуемый (</w:t>
      </w:r>
      <w:proofErr w:type="spellStart"/>
      <w:r>
        <w:rPr>
          <w:rFonts w:ascii="Times New Roman" w:hAnsi="Times New Roman" w:cs="Times New Roman"/>
          <w:lang w:eastAsia="ru-RU"/>
        </w:rPr>
        <w:t>ая</w:t>
      </w:r>
      <w:proofErr w:type="spellEnd"/>
      <w:r>
        <w:rPr>
          <w:rFonts w:ascii="Times New Roman" w:hAnsi="Times New Roman" w:cs="Times New Roman"/>
          <w:lang w:eastAsia="ru-RU"/>
        </w:rPr>
        <w:t>) в дальнейшем «Исполнитель», в лице ________________________</w:t>
      </w:r>
      <w:r>
        <w:rPr>
          <w:rFonts w:ascii="Times New Roman" w:hAnsi="Times New Roman" w:cs="Times New Roman"/>
          <w:lang w:eastAsia="ru-RU"/>
        </w:rPr>
        <w:t>___________________________,</w:t>
      </w:r>
    </w:p>
    <w:p w:rsidR="002B3E7B" w:rsidRDefault="002B39C3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(должность, ФИО)</w:t>
      </w:r>
    </w:p>
    <w:p w:rsidR="002B3E7B" w:rsidRDefault="002B39C3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lang w:eastAsia="ru-RU"/>
        </w:rPr>
        <w:t xml:space="preserve"> на основании _________________________________________________________________________,</w:t>
      </w:r>
    </w:p>
    <w:p w:rsidR="002B3E7B" w:rsidRDefault="002B39C3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>(Устава, Положения, Доверенности)</w:t>
      </w:r>
    </w:p>
    <w:p w:rsidR="002B3E7B" w:rsidRDefault="002B39C3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 другой стороны, вместе именуемые «Стороны», составили настоящий акт о </w:t>
      </w:r>
      <w:r>
        <w:rPr>
          <w:rFonts w:ascii="Times New Roman" w:hAnsi="Times New Roman" w:cs="Times New Roman"/>
          <w:lang w:eastAsia="ru-RU"/>
        </w:rPr>
        <w:t>нижеследующем:</w:t>
      </w:r>
    </w:p>
    <w:p w:rsidR="002B3E7B" w:rsidRDefault="002B39C3">
      <w:pPr>
        <w:widowControl w:val="0"/>
        <w:spacing w:after="0" w:line="240" w:lineRule="auto"/>
        <w:ind w:firstLine="70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 В соответствии с Контрактом от «__» ______ 2025 г. №______ (далее – Контракт) Исполнитель выполнил обязательства по оказанию услуг, а именно</w:t>
      </w:r>
      <w:proofErr w:type="gramStart"/>
      <w:r>
        <w:rPr>
          <w:rFonts w:ascii="Times New Roman" w:hAnsi="Times New Roman" w:cs="Times New Roman"/>
          <w:lang w:eastAsia="ru-RU"/>
        </w:rPr>
        <w:t xml:space="preserve">: </w:t>
      </w:r>
      <w:proofErr w:type="gramEnd"/>
    </w:p>
    <w:p w:rsidR="002B3E7B" w:rsidRDefault="002B39C3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_______________________________________________________________________________________.</w:t>
      </w:r>
    </w:p>
    <w:p w:rsidR="002B3E7B" w:rsidRDefault="002B39C3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 Фактическое качество оказанных услуг соответствует (не соответствует) требованиям Контракта</w:t>
      </w:r>
      <w:proofErr w:type="gramStart"/>
      <w:r>
        <w:rPr>
          <w:rFonts w:ascii="Times New Roman" w:hAnsi="Times New Roman" w:cs="Times New Roman"/>
          <w:lang w:eastAsia="ru-RU"/>
        </w:rPr>
        <w:t>:</w:t>
      </w:r>
      <w:proofErr w:type="gramEnd"/>
    </w:p>
    <w:p w:rsidR="002B3E7B" w:rsidRDefault="002B39C3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_______________________________________________________________________________________.</w:t>
      </w:r>
    </w:p>
    <w:p w:rsidR="002B3E7B" w:rsidRDefault="002B39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 Вышеуказанные услуги согласно Контракту должны быть оказаны «___» __</w:t>
      </w:r>
      <w:r>
        <w:rPr>
          <w:rFonts w:ascii="Times New Roman" w:hAnsi="Times New Roman" w:cs="Times New Roman"/>
          <w:lang w:eastAsia="ru-RU"/>
        </w:rPr>
        <w:t>______ 2026 г., фактически оказаны «___» ________ 2026 г.</w:t>
      </w:r>
    </w:p>
    <w:p w:rsidR="002B3E7B" w:rsidRDefault="002B39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 Недостатки оказанных услуг </w:t>
      </w:r>
      <w:proofErr w:type="gramStart"/>
      <w:r>
        <w:rPr>
          <w:rFonts w:ascii="Times New Roman" w:hAnsi="Times New Roman" w:cs="Times New Roman"/>
          <w:lang w:eastAsia="ru-RU"/>
        </w:rPr>
        <w:t>выявлены</w:t>
      </w:r>
      <w:proofErr w:type="gramEnd"/>
      <w:r>
        <w:rPr>
          <w:rFonts w:ascii="Times New Roman" w:hAnsi="Times New Roman" w:cs="Times New Roman"/>
          <w:lang w:eastAsia="ru-RU"/>
        </w:rPr>
        <w:t>/не выявлены ______________________________________________________________________.</w:t>
      </w:r>
    </w:p>
    <w:p w:rsidR="002B3E7B" w:rsidRDefault="002B39C3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 Сумма, подлежащая оплате Исполнителю в соответствии с условиями Контракт</w:t>
      </w:r>
      <w:r>
        <w:rPr>
          <w:rFonts w:ascii="Times New Roman" w:hAnsi="Times New Roman" w:cs="Times New Roman"/>
          <w:lang w:eastAsia="ru-RU"/>
        </w:rPr>
        <w:t>а, _____________________________________________________________________________________.</w:t>
      </w:r>
    </w:p>
    <w:p w:rsidR="002B3E7B" w:rsidRDefault="002B39C3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6. В соответствии с п. _____ Контракта сумма штрафных санкций составляет _________________________ </w:t>
      </w:r>
      <w:r>
        <w:rPr>
          <w:rFonts w:ascii="Times New Roman" w:hAnsi="Times New Roman" w:cs="Times New Roman"/>
          <w:sz w:val="18"/>
          <w:szCs w:val="18"/>
          <w:lang w:eastAsia="ru-RU"/>
        </w:rPr>
        <w:t>(указывается порядок расчета штрафных санкций)</w:t>
      </w:r>
      <w:r>
        <w:rPr>
          <w:rFonts w:ascii="Times New Roman" w:hAnsi="Times New Roman" w:cs="Times New Roman"/>
          <w:lang w:eastAsia="ru-RU"/>
        </w:rPr>
        <w:t xml:space="preserve">. </w:t>
      </w:r>
    </w:p>
    <w:p w:rsidR="002B3E7B" w:rsidRDefault="002B39C3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Общая сумма штрафн</w:t>
      </w:r>
      <w:r>
        <w:rPr>
          <w:rFonts w:ascii="Times New Roman" w:hAnsi="Times New Roman" w:cs="Times New Roman"/>
          <w:lang w:eastAsia="ru-RU"/>
        </w:rPr>
        <w:t>ых санкций составляет: _____________________________________.</w:t>
      </w:r>
    </w:p>
    <w:p w:rsidR="002B3E7B" w:rsidRDefault="002B39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7. Итоговая сумма, подлежащая оплате Исполнителю с учетом удержания штрафных санкций, составляет _______________________________________________________________________________________</w:t>
      </w:r>
    </w:p>
    <w:p w:rsidR="002B3E7B" w:rsidRDefault="002B39C3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8. Резуль</w:t>
      </w:r>
      <w:r>
        <w:rPr>
          <w:rFonts w:ascii="Times New Roman" w:hAnsi="Times New Roman" w:cs="Times New Roman"/>
          <w:lang w:eastAsia="ru-RU"/>
        </w:rPr>
        <w:t>таты оказанных услуг по Контракту _________________________________________.</w:t>
      </w:r>
    </w:p>
    <w:p w:rsidR="002B3E7B" w:rsidRDefault="002B3E7B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2B3E7B" w:rsidRDefault="002B39C3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Принял:             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Сдал:</w:t>
      </w:r>
    </w:p>
    <w:p w:rsidR="002B3E7B" w:rsidRDefault="002B3E7B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2B3E7B" w:rsidRDefault="002B39C3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Заказчик           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Исполнитель</w:t>
      </w:r>
    </w:p>
    <w:p w:rsidR="002B3E7B" w:rsidRDefault="002B39C3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_______________________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________________________</w:t>
      </w:r>
    </w:p>
    <w:p w:rsidR="002B3E7B" w:rsidRDefault="002B39C3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МП               </w:t>
      </w:r>
      <w:r>
        <w:rPr>
          <w:rFonts w:ascii="Times New Roman" w:hAnsi="Times New Roman" w:cs="Times New Roman"/>
          <w:lang w:eastAsia="ru-RU"/>
        </w:rPr>
        <w:t xml:space="preserve">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МП</w:t>
      </w:r>
      <w:proofErr w:type="spellEnd"/>
      <w:proofErr w:type="gramEnd"/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2B3E7B">
        <w:tc>
          <w:tcPr>
            <w:tcW w:w="4818" w:type="dxa"/>
          </w:tcPr>
          <w:p w:rsidR="002B3E7B" w:rsidRDefault="002B39C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104" w:type="dxa"/>
          </w:tcPr>
          <w:p w:rsidR="002B3E7B" w:rsidRDefault="002B39C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2B3E7B">
        <w:tc>
          <w:tcPr>
            <w:tcW w:w="4818" w:type="dxa"/>
          </w:tcPr>
          <w:p w:rsidR="002B3E7B" w:rsidRDefault="002B39C3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</w:t>
            </w:r>
          </w:p>
          <w:p w:rsidR="002B3E7B" w:rsidRDefault="002B39C3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  <w:p w:rsidR="002B3E7B" w:rsidRDefault="002B3E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4" w:type="dxa"/>
          </w:tcPr>
          <w:p w:rsidR="002B3E7B" w:rsidRDefault="002B3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2B39C3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_______________/ ________________/</w:t>
      </w:r>
    </w:p>
    <w:p w:rsidR="002B3E7B" w:rsidRDefault="002B39C3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«___» ____________ 202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«___» ___________ 202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</w:p>
    <w:p w:rsidR="002B3E7B" w:rsidRDefault="002B39C3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МП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</w:p>
    <w:sectPr w:rsidR="002B3E7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7B"/>
    <w:rsid w:val="001937E9"/>
    <w:rsid w:val="00201FEC"/>
    <w:rsid w:val="00251AA5"/>
    <w:rsid w:val="002B39C3"/>
    <w:rsid w:val="002B3E7B"/>
    <w:rsid w:val="00500982"/>
    <w:rsid w:val="00582685"/>
    <w:rsid w:val="005D3D25"/>
    <w:rsid w:val="006A13C0"/>
    <w:rsid w:val="00884A9D"/>
    <w:rsid w:val="008E5F04"/>
    <w:rsid w:val="0090476B"/>
    <w:rsid w:val="00AD0092"/>
    <w:rsid w:val="00CF2C14"/>
    <w:rsid w:val="00D4554A"/>
    <w:rsid w:val="00F1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74"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3097C"/>
    <w:pPr>
      <w:keepNext/>
      <w:suppressAutoHyphens w:val="0"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3097C"/>
    <w:rPr>
      <w:rFonts w:eastAsia="Times New Roman"/>
      <w:sz w:val="24"/>
      <w:szCs w:val="24"/>
    </w:rPr>
  </w:style>
  <w:style w:type="character" w:customStyle="1" w:styleId="11">
    <w:name w:val="Заголовок №1_"/>
    <w:link w:val="12"/>
    <w:uiPriority w:val="99"/>
    <w:qFormat/>
    <w:locked/>
    <w:rsid w:val="00F27AA5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link w:val="a4"/>
    <w:uiPriority w:val="99"/>
    <w:qFormat/>
    <w:locked/>
    <w:rsid w:val="008F4FDC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8F4FD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locked/>
    <w:rsid w:val="008E4F3A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8">
    <w:name w:val="Подзаголовок Знак"/>
    <w:link w:val="a9"/>
    <w:uiPriority w:val="99"/>
    <w:qFormat/>
    <w:locked/>
    <w:rsid w:val="00F87713"/>
    <w:rPr>
      <w:rFonts w:ascii="Cambria" w:hAnsi="Cambria" w:cs="Cambria"/>
      <w:sz w:val="24"/>
      <w:szCs w:val="24"/>
      <w:lang w:eastAsia="ar-SA" w:bidi="ar-SA"/>
    </w:rPr>
  </w:style>
  <w:style w:type="character" w:customStyle="1" w:styleId="aa">
    <w:name w:val="Текст сноски Знак"/>
    <w:basedOn w:val="a0"/>
    <w:link w:val="ab"/>
    <w:qFormat/>
    <w:rsid w:val="0095654D"/>
    <w:rPr>
      <w:rFonts w:ascii="Times New Roman" w:eastAsia="Times New Roman" w:hAnsi="Times New Roman"/>
    </w:rPr>
  </w:style>
  <w:style w:type="paragraph" w:customStyle="1" w:styleId="ac">
    <w:name w:val="Заголовок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F4FDC"/>
    <w:pPr>
      <w:suppressAutoHyphens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4"/>
    <w:rsid w:val="00EC57BF"/>
    <w:rPr>
      <w:rFonts w:cs="Arial"/>
    </w:rPr>
  </w:style>
  <w:style w:type="paragraph" w:styleId="ae">
    <w:name w:val="caption"/>
    <w:basedOn w:val="a"/>
    <w:qFormat/>
    <w:rsid w:val="00EC57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C57BF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rsid w:val="00EC57BF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442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42F74"/>
    <w:pPr>
      <w:widowControl w:val="0"/>
    </w:pPr>
    <w:rPr>
      <w:rFonts w:ascii="Courier New" w:eastAsia="Times New Roman" w:hAnsi="Courier New" w:cs="Courier New"/>
    </w:rPr>
  </w:style>
  <w:style w:type="paragraph" w:customStyle="1" w:styleId="12">
    <w:name w:val="Заголовок №1"/>
    <w:basedOn w:val="a"/>
    <w:link w:val="11"/>
    <w:uiPriority w:val="99"/>
    <w:qFormat/>
    <w:rsid w:val="00F27AA5"/>
    <w:pPr>
      <w:shd w:val="clear" w:color="auto" w:fill="FFFFFF"/>
      <w:suppressAutoHyphens w:val="0"/>
      <w:spacing w:before="480" w:after="0" w:line="230" w:lineRule="exact"/>
      <w:outlineLvl w:val="0"/>
    </w:pPr>
    <w:rPr>
      <w:rFonts w:eastAsia="Calibri" w:cs="Times New Roman"/>
      <w:sz w:val="19"/>
      <w:szCs w:val="19"/>
    </w:rPr>
  </w:style>
  <w:style w:type="paragraph" w:customStyle="1" w:styleId="ConsPlusCell">
    <w:name w:val="ConsPlusCell"/>
    <w:uiPriority w:val="99"/>
    <w:qFormat/>
    <w:rsid w:val="0093097C"/>
    <w:pPr>
      <w:widowControl w:val="0"/>
    </w:pPr>
    <w:rPr>
      <w:rFonts w:eastAsia="Times New Roman" w:cs="Calibri"/>
      <w:sz w:val="22"/>
      <w:szCs w:val="22"/>
      <w:lang w:eastAsia="ar-SA"/>
    </w:rPr>
  </w:style>
  <w:style w:type="paragraph" w:styleId="af0">
    <w:name w:val="List Paragraph"/>
    <w:basedOn w:val="a"/>
    <w:uiPriority w:val="99"/>
    <w:qFormat/>
    <w:rsid w:val="000A0958"/>
    <w:pPr>
      <w:ind w:left="720"/>
    </w:pPr>
  </w:style>
  <w:style w:type="paragraph" w:styleId="af1">
    <w:name w:val="No Spacing"/>
    <w:uiPriority w:val="99"/>
    <w:qFormat/>
    <w:rsid w:val="009E0E42"/>
    <w:rPr>
      <w:rFonts w:eastAsia="Times New Roman" w:cs="Calibri"/>
      <w:sz w:val="22"/>
      <w:szCs w:val="22"/>
      <w:lang w:eastAsia="ar-SA"/>
    </w:rPr>
  </w:style>
  <w:style w:type="paragraph" w:styleId="a7">
    <w:name w:val="Balloon Text"/>
    <w:basedOn w:val="a"/>
    <w:link w:val="a6"/>
    <w:uiPriority w:val="99"/>
    <w:semiHidden/>
    <w:qFormat/>
    <w:rsid w:val="007136D1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8"/>
    <w:uiPriority w:val="99"/>
    <w:qFormat/>
    <w:locked/>
    <w:rsid w:val="00F87713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ConsPlusTitle">
    <w:name w:val="ConsPlusTitle"/>
    <w:qFormat/>
    <w:rsid w:val="009B408B"/>
    <w:pPr>
      <w:widowControl w:val="0"/>
    </w:pPr>
    <w:rPr>
      <w:rFonts w:cs="Calibri"/>
      <w:b/>
      <w:bCs/>
      <w:sz w:val="22"/>
      <w:szCs w:val="22"/>
    </w:rPr>
  </w:style>
  <w:style w:type="paragraph" w:styleId="ab">
    <w:name w:val="footnote text"/>
    <w:basedOn w:val="a"/>
    <w:link w:val="aa"/>
    <w:qFormat/>
    <w:rsid w:val="0095654D"/>
    <w:pPr>
      <w:suppressAutoHyphens w:val="0"/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  <w:rsid w:val="00EC57B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qFormat/>
    <w:rsid w:val="00EC57BF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EC5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74"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3097C"/>
    <w:pPr>
      <w:keepNext/>
      <w:suppressAutoHyphens w:val="0"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3097C"/>
    <w:rPr>
      <w:rFonts w:eastAsia="Times New Roman"/>
      <w:sz w:val="24"/>
      <w:szCs w:val="24"/>
    </w:rPr>
  </w:style>
  <w:style w:type="character" w:customStyle="1" w:styleId="11">
    <w:name w:val="Заголовок №1_"/>
    <w:link w:val="12"/>
    <w:uiPriority w:val="99"/>
    <w:qFormat/>
    <w:locked/>
    <w:rsid w:val="00F27AA5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link w:val="a4"/>
    <w:uiPriority w:val="99"/>
    <w:qFormat/>
    <w:locked/>
    <w:rsid w:val="008F4FDC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8F4FD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locked/>
    <w:rsid w:val="008E4F3A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8">
    <w:name w:val="Подзаголовок Знак"/>
    <w:link w:val="a9"/>
    <w:uiPriority w:val="99"/>
    <w:qFormat/>
    <w:locked/>
    <w:rsid w:val="00F87713"/>
    <w:rPr>
      <w:rFonts w:ascii="Cambria" w:hAnsi="Cambria" w:cs="Cambria"/>
      <w:sz w:val="24"/>
      <w:szCs w:val="24"/>
      <w:lang w:eastAsia="ar-SA" w:bidi="ar-SA"/>
    </w:rPr>
  </w:style>
  <w:style w:type="character" w:customStyle="1" w:styleId="aa">
    <w:name w:val="Текст сноски Знак"/>
    <w:basedOn w:val="a0"/>
    <w:link w:val="ab"/>
    <w:qFormat/>
    <w:rsid w:val="0095654D"/>
    <w:rPr>
      <w:rFonts w:ascii="Times New Roman" w:eastAsia="Times New Roman" w:hAnsi="Times New Roman"/>
    </w:rPr>
  </w:style>
  <w:style w:type="paragraph" w:customStyle="1" w:styleId="ac">
    <w:name w:val="Заголовок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F4FDC"/>
    <w:pPr>
      <w:suppressAutoHyphens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4"/>
    <w:rsid w:val="00EC57BF"/>
    <w:rPr>
      <w:rFonts w:cs="Arial"/>
    </w:rPr>
  </w:style>
  <w:style w:type="paragraph" w:styleId="ae">
    <w:name w:val="caption"/>
    <w:basedOn w:val="a"/>
    <w:qFormat/>
    <w:rsid w:val="00EC57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C57BF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rsid w:val="00EC57BF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442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42F74"/>
    <w:pPr>
      <w:widowControl w:val="0"/>
    </w:pPr>
    <w:rPr>
      <w:rFonts w:ascii="Courier New" w:eastAsia="Times New Roman" w:hAnsi="Courier New" w:cs="Courier New"/>
    </w:rPr>
  </w:style>
  <w:style w:type="paragraph" w:customStyle="1" w:styleId="12">
    <w:name w:val="Заголовок №1"/>
    <w:basedOn w:val="a"/>
    <w:link w:val="11"/>
    <w:uiPriority w:val="99"/>
    <w:qFormat/>
    <w:rsid w:val="00F27AA5"/>
    <w:pPr>
      <w:shd w:val="clear" w:color="auto" w:fill="FFFFFF"/>
      <w:suppressAutoHyphens w:val="0"/>
      <w:spacing w:before="480" w:after="0" w:line="230" w:lineRule="exact"/>
      <w:outlineLvl w:val="0"/>
    </w:pPr>
    <w:rPr>
      <w:rFonts w:eastAsia="Calibri" w:cs="Times New Roman"/>
      <w:sz w:val="19"/>
      <w:szCs w:val="19"/>
    </w:rPr>
  </w:style>
  <w:style w:type="paragraph" w:customStyle="1" w:styleId="ConsPlusCell">
    <w:name w:val="ConsPlusCell"/>
    <w:uiPriority w:val="99"/>
    <w:qFormat/>
    <w:rsid w:val="0093097C"/>
    <w:pPr>
      <w:widowControl w:val="0"/>
    </w:pPr>
    <w:rPr>
      <w:rFonts w:eastAsia="Times New Roman" w:cs="Calibri"/>
      <w:sz w:val="22"/>
      <w:szCs w:val="22"/>
      <w:lang w:eastAsia="ar-SA"/>
    </w:rPr>
  </w:style>
  <w:style w:type="paragraph" w:styleId="af0">
    <w:name w:val="List Paragraph"/>
    <w:basedOn w:val="a"/>
    <w:uiPriority w:val="99"/>
    <w:qFormat/>
    <w:rsid w:val="000A0958"/>
    <w:pPr>
      <w:ind w:left="720"/>
    </w:pPr>
  </w:style>
  <w:style w:type="paragraph" w:styleId="af1">
    <w:name w:val="No Spacing"/>
    <w:uiPriority w:val="99"/>
    <w:qFormat/>
    <w:rsid w:val="009E0E42"/>
    <w:rPr>
      <w:rFonts w:eastAsia="Times New Roman" w:cs="Calibri"/>
      <w:sz w:val="22"/>
      <w:szCs w:val="22"/>
      <w:lang w:eastAsia="ar-SA"/>
    </w:rPr>
  </w:style>
  <w:style w:type="paragraph" w:styleId="a7">
    <w:name w:val="Balloon Text"/>
    <w:basedOn w:val="a"/>
    <w:link w:val="a6"/>
    <w:uiPriority w:val="99"/>
    <w:semiHidden/>
    <w:qFormat/>
    <w:rsid w:val="007136D1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8"/>
    <w:uiPriority w:val="99"/>
    <w:qFormat/>
    <w:locked/>
    <w:rsid w:val="00F87713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ConsPlusTitle">
    <w:name w:val="ConsPlusTitle"/>
    <w:qFormat/>
    <w:rsid w:val="009B408B"/>
    <w:pPr>
      <w:widowControl w:val="0"/>
    </w:pPr>
    <w:rPr>
      <w:rFonts w:cs="Calibri"/>
      <w:b/>
      <w:bCs/>
      <w:sz w:val="22"/>
      <w:szCs w:val="22"/>
    </w:rPr>
  </w:style>
  <w:style w:type="paragraph" w:styleId="ab">
    <w:name w:val="footnote text"/>
    <w:basedOn w:val="a"/>
    <w:link w:val="aa"/>
    <w:qFormat/>
    <w:rsid w:val="0095654D"/>
    <w:pPr>
      <w:suppressAutoHyphens w:val="0"/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  <w:rsid w:val="00EC57B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qFormat/>
    <w:rsid w:val="00EC57BF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EC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90F2C4299CE749A937B1BA88E0331496E3D9BD0918A906911979458f9h4I" TargetMode="External"/><Relationship Id="rId13" Type="http://schemas.openxmlformats.org/officeDocument/2006/relationships/hyperlink" Target="consultantplus://offline/ref=2A890F2C4299CE749A937B1BA88E0331496E319ED09A8A90691197945894226AA191FB88BDA1B7D0f3h0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890F2C4299CE749A937B1BA88E0331496E3D9BD0918A906911979458f9h4I" TargetMode="External"/><Relationship Id="rId12" Type="http://schemas.openxmlformats.org/officeDocument/2006/relationships/hyperlink" Target="consultantplus://offline/ref=2A890F2C4299CE749A937B1BA88E0331496E319ED09A8A90691197945894226AA191FB88BDA1B4D4f3hEI" TargetMode="External"/><Relationship Id="rId17" Type="http://schemas.openxmlformats.org/officeDocument/2006/relationships/hyperlink" Target="consultantplus://offline/ref=2A890F2C4299CE749A937B1BA88E0331496E319ED39E8A90691197945894226AA191FB88BDA1BED4f3h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890F2C4299CE749A937B1BA88E0331496E319ED09A8A90691197945894226AA191FB88BDA1B7D2f3h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890F2C4299CE749A937B1BA88E0331496E3D9BD0918A906911979458f9h4I" TargetMode="External"/><Relationship Id="rId11" Type="http://schemas.openxmlformats.org/officeDocument/2006/relationships/hyperlink" Target="consultantplus://offline/ref=2A890F2C4299CE749A937B1BA88E0331496E319ED09A8A90691197945894226AA191FB88BDA1B4D4f3h0I" TargetMode="External"/><Relationship Id="rId5" Type="http://schemas.openxmlformats.org/officeDocument/2006/relationships/hyperlink" Target="consultantplus://offline/ref=2A890F2C4299CE749A937B1BA88E0331496E3D9BD0918A906911979458f9h4I" TargetMode="External"/><Relationship Id="rId15" Type="http://schemas.openxmlformats.org/officeDocument/2006/relationships/hyperlink" Target="consultantplus://offline/ref=2A890F2C4299CE749A937B1BA88E0331496E319ED09A8A90691197945894226AA191FB88BDA1B6D6f3h1I" TargetMode="External"/><Relationship Id="rId10" Type="http://schemas.openxmlformats.org/officeDocument/2006/relationships/hyperlink" Target="consultantplus://offline/ref=2A890F2C4299CE749A937B1BA88E0331496E319ED39E8A906911979458f9h4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890F2C4299CE749A937B1BA88E0331496E3D9BD0918A90691197945894226AA191FB88BAfAh0I" TargetMode="External"/><Relationship Id="rId14" Type="http://schemas.openxmlformats.org/officeDocument/2006/relationships/hyperlink" Target="consultantplus://offline/ref=2A890F2C4299CE749A937B1BA88E0331496E319ED09A8A90691197945894226AA191FB88BDA1B7DFf3h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6034</Words>
  <Characters>34395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office 2007 rus ent:</Company>
  <LinksUpToDate>false</LinksUpToDate>
  <CharactersWithSpaces>40349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urist4</dc:creator>
  <cp:lastModifiedBy>user</cp:lastModifiedBy>
  <cp:revision>2</cp:revision>
  <cp:lastPrinted>2026-05-26T14:23:00Z</cp:lastPrinted>
  <dcterms:created xsi:type="dcterms:W3CDTF">2026-06-01T03:25:00Z</dcterms:created>
  <dcterms:modified xsi:type="dcterms:W3CDTF">2026-06-01T03:25:00Z</dcterms:modified>
  <dc:language>ru-RU</dc:language>
</cp:coreProperties>
</file>