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Look w:val="00A0"/>
      </w:tblPr>
      <w:tblGrid>
        <w:gridCol w:w="218"/>
        <w:gridCol w:w="423"/>
        <w:gridCol w:w="2020"/>
        <w:gridCol w:w="707"/>
        <w:gridCol w:w="568"/>
        <w:gridCol w:w="1133"/>
        <w:gridCol w:w="1419"/>
        <w:gridCol w:w="1275"/>
        <w:gridCol w:w="1133"/>
        <w:gridCol w:w="1703"/>
        <w:gridCol w:w="1133"/>
        <w:gridCol w:w="1422"/>
        <w:gridCol w:w="1564"/>
        <w:gridCol w:w="68"/>
      </w:tblGrid>
      <w:tr w:rsidR="00DF61DD" w:rsidRPr="007B6E16" w:rsidTr="00771238">
        <w:trPr>
          <w:trHeight w:val="1124"/>
        </w:trPr>
        <w:tc>
          <w:tcPr>
            <w:tcW w:w="5000" w:type="pct"/>
            <w:gridSpan w:val="14"/>
            <w:noWrap/>
            <w:vAlign w:val="bottom"/>
          </w:tcPr>
          <w:p w:rsidR="00771238" w:rsidRPr="007B6E16" w:rsidRDefault="00771238" w:rsidP="00771238">
            <w:pPr>
              <w:jc w:val="center"/>
              <w:rPr>
                <w:b/>
              </w:rPr>
            </w:pPr>
            <w:r>
              <w:rPr>
                <w:b/>
              </w:rPr>
              <w:t>РАСЧЕТ</w:t>
            </w:r>
            <w:r w:rsidR="00DF61DD" w:rsidRPr="007B6E16">
              <w:rPr>
                <w:b/>
              </w:rPr>
              <w:t xml:space="preserve"> НАЧАЛЬНОЙ (МАКСИМАЛЬНОЙ) ЦЕНЫ КОНТРАКТА</w:t>
            </w:r>
          </w:p>
          <w:p w:rsidR="00DF61DD" w:rsidRPr="005A7FB1" w:rsidRDefault="00DF61DD" w:rsidP="00D34F82">
            <w:pPr>
              <w:jc w:val="center"/>
              <w:rPr>
                <w:b/>
                <w:sz w:val="20"/>
                <w:szCs w:val="20"/>
              </w:rPr>
            </w:pPr>
          </w:p>
          <w:p w:rsidR="00771238" w:rsidRPr="007B6E16" w:rsidRDefault="00DF61DD" w:rsidP="008F7E9C">
            <w:pPr>
              <w:jc w:val="both"/>
            </w:pPr>
            <w:proofErr w:type="gramStart"/>
            <w:r w:rsidRPr="00DF61DD">
              <w:rPr>
                <w:sz w:val="18"/>
                <w:szCs w:val="18"/>
              </w:rPr>
              <w:t>В соответствии со статьей 22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 начальная (максимальная) цена контракта определена Методом сопоставимых рыночных цен (анализа рынка).</w:t>
            </w:r>
            <w:proofErr w:type="gramEnd"/>
          </w:p>
        </w:tc>
      </w:tr>
      <w:tr w:rsidR="00440C0F" w:rsidRPr="00771238" w:rsidTr="00440C0F">
        <w:tblPrEx>
          <w:tblLook w:val="04A0"/>
        </w:tblPrEx>
        <w:trPr>
          <w:gridBefore w:val="1"/>
          <w:gridAfter w:val="1"/>
          <w:wBefore w:w="74" w:type="pct"/>
          <w:wAfter w:w="23" w:type="pct"/>
          <w:trHeight w:val="544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1238" w:rsidRPr="00771238" w:rsidRDefault="00771238" w:rsidP="00771238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771238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771238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771238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1238" w:rsidRPr="00771238" w:rsidRDefault="00771238" w:rsidP="00771238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Наименование товаров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1238" w:rsidRPr="00771238" w:rsidRDefault="00771238" w:rsidP="00771238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Количество, ед.</w:t>
            </w: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1238" w:rsidRPr="00771238" w:rsidRDefault="00771238" w:rsidP="00771238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Ед. </w:t>
            </w:r>
            <w:proofErr w:type="spellStart"/>
            <w:r w:rsidRPr="00771238">
              <w:rPr>
                <w:color w:val="000000"/>
                <w:sz w:val="18"/>
                <w:szCs w:val="18"/>
              </w:rPr>
              <w:t>изм</w:t>
            </w:r>
            <w:proofErr w:type="spellEnd"/>
            <w:r w:rsidRPr="0077123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238" w:rsidRPr="00771238" w:rsidRDefault="00771238" w:rsidP="00771238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Цена за единицу товара (руб.)/источники информации о ценах</w:t>
            </w:r>
          </w:p>
        </w:tc>
        <w:tc>
          <w:tcPr>
            <w:tcW w:w="23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238" w:rsidRPr="00771238" w:rsidRDefault="00771238" w:rsidP="00771238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Расчет НМЦК</w:t>
            </w:r>
          </w:p>
        </w:tc>
      </w:tr>
      <w:tr w:rsidR="00771238" w:rsidRPr="00771238" w:rsidTr="00440C0F">
        <w:tblPrEx>
          <w:tblLook w:val="04A0"/>
        </w:tblPrEx>
        <w:trPr>
          <w:gridBefore w:val="1"/>
          <w:gridAfter w:val="1"/>
          <w:wBefore w:w="74" w:type="pct"/>
          <w:wAfter w:w="23" w:type="pct"/>
          <w:trHeight w:val="1164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238" w:rsidRPr="00771238" w:rsidRDefault="00771238" w:rsidP="007712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238" w:rsidRPr="00771238" w:rsidRDefault="00771238" w:rsidP="007712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238" w:rsidRPr="00771238" w:rsidRDefault="00771238" w:rsidP="007712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238" w:rsidRPr="00771238" w:rsidRDefault="00771238" w:rsidP="007712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238" w:rsidRPr="00771238" w:rsidRDefault="00771238" w:rsidP="00771238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Поставщик № 1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238" w:rsidRPr="00771238" w:rsidRDefault="00771238" w:rsidP="00771238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Поставщик № 2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238" w:rsidRPr="00771238" w:rsidRDefault="00771238" w:rsidP="00D01DE2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Поставщик № 3</w:t>
            </w:r>
            <w:r w:rsidR="00D01DE2" w:rsidRPr="0077123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1238" w:rsidRPr="00771238" w:rsidRDefault="00771238" w:rsidP="00771238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Средняя арифметическая цена за единицу, руб.    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1238" w:rsidRPr="00771238" w:rsidRDefault="00771238" w:rsidP="00771238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Расчет НМЦК по формуле, где:                                     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38" w:rsidRPr="00771238" w:rsidRDefault="00D01DE2" w:rsidP="00771238">
            <w:pPr>
              <w:rPr>
                <w:rFonts w:ascii="Calibri" w:hAnsi="Calibri"/>
                <w:color w:val="000000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Среднее квадратичное отклонение   </w:t>
            </w:r>
          </w:p>
          <w:p w:rsidR="00771238" w:rsidRPr="00771238" w:rsidRDefault="00D01DE2" w:rsidP="0077123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161290</wp:posOffset>
                  </wp:positionV>
                  <wp:extent cx="542925" cy="771525"/>
                  <wp:effectExtent l="19050" t="0" r="9525" b="0"/>
                  <wp:wrapNone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238" w:rsidRPr="00771238" w:rsidRDefault="00D01DE2" w:rsidP="00771238">
            <w:pPr>
              <w:rPr>
                <w:rFonts w:ascii="Calibri" w:hAnsi="Calibri"/>
                <w:color w:val="000000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Коэффициент вариации цен V (%)  </w:t>
            </w:r>
          </w:p>
          <w:p w:rsidR="00771238" w:rsidRPr="00771238" w:rsidRDefault="00771238" w:rsidP="0077123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1238" w:rsidRPr="00771238" w:rsidRDefault="00771238" w:rsidP="00771238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Совокупность значений</w:t>
            </w:r>
          </w:p>
        </w:tc>
      </w:tr>
      <w:tr w:rsidR="00771238" w:rsidRPr="00771238" w:rsidTr="00440C0F">
        <w:tblPrEx>
          <w:tblLook w:val="04A0"/>
        </w:tblPrEx>
        <w:trPr>
          <w:gridBefore w:val="1"/>
          <w:gridAfter w:val="1"/>
          <w:wBefore w:w="74" w:type="pct"/>
          <w:wAfter w:w="23" w:type="pct"/>
          <w:trHeight w:val="918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238" w:rsidRPr="00771238" w:rsidRDefault="00771238" w:rsidP="007712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238" w:rsidRPr="00771238" w:rsidRDefault="00771238" w:rsidP="007712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1238" w:rsidRPr="00771238" w:rsidRDefault="00771238" w:rsidP="007712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238" w:rsidRPr="00771238" w:rsidRDefault="00771238" w:rsidP="007712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38" w:rsidRPr="00771238" w:rsidRDefault="00771238" w:rsidP="007712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38" w:rsidRPr="00771238" w:rsidRDefault="00771238" w:rsidP="007712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38" w:rsidRPr="00771238" w:rsidRDefault="00771238" w:rsidP="007712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1238" w:rsidRPr="00771238" w:rsidRDefault="00771238" w:rsidP="00771238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1238" w:rsidRPr="00771238" w:rsidRDefault="00771238" w:rsidP="00771238">
            <w:pPr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1238">
              <w:rPr>
                <w:color w:val="000000"/>
                <w:sz w:val="18"/>
                <w:szCs w:val="18"/>
              </w:rPr>
              <w:t>v</w:t>
            </w:r>
            <w:proofErr w:type="spellEnd"/>
            <w:r w:rsidRPr="00771238">
              <w:rPr>
                <w:color w:val="000000"/>
                <w:sz w:val="18"/>
                <w:szCs w:val="18"/>
              </w:rPr>
              <w:t xml:space="preserve"> - количество закупаемого товара;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1238" w:rsidRPr="00771238" w:rsidRDefault="00771238" w:rsidP="007712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1238" w:rsidRPr="00771238" w:rsidRDefault="00D01DE2" w:rsidP="00771238">
            <w:pPr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1905</wp:posOffset>
                  </wp:positionV>
                  <wp:extent cx="542925" cy="542925"/>
                  <wp:effectExtent l="19050" t="0" r="9525" b="0"/>
                  <wp:wrapNone/>
                  <wp:docPr id="4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71238" w:rsidRPr="0077123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1238" w:rsidRPr="00771238" w:rsidRDefault="00771238" w:rsidP="00771238">
            <w:pPr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V&gt;33% - неоднородная </w:t>
            </w:r>
            <w:r w:rsidRPr="00771238">
              <w:rPr>
                <w:color w:val="000000"/>
                <w:sz w:val="18"/>
                <w:szCs w:val="18"/>
              </w:rPr>
              <w:br/>
              <w:t>V&lt;33% - однородная</w:t>
            </w:r>
          </w:p>
        </w:tc>
      </w:tr>
      <w:tr w:rsidR="00771238" w:rsidRPr="00771238" w:rsidTr="00440C0F">
        <w:tblPrEx>
          <w:tblLook w:val="04A0"/>
        </w:tblPrEx>
        <w:trPr>
          <w:gridBefore w:val="1"/>
          <w:gridAfter w:val="1"/>
          <w:wBefore w:w="74" w:type="pct"/>
          <w:wAfter w:w="23" w:type="pct"/>
          <w:trHeight w:val="48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238" w:rsidRPr="00771238" w:rsidRDefault="00771238" w:rsidP="007712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238" w:rsidRPr="00771238" w:rsidRDefault="00771238" w:rsidP="007712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238" w:rsidRPr="00771238" w:rsidRDefault="00771238" w:rsidP="00771238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&lt;V&gt;</w:t>
            </w:r>
          </w:p>
        </w:tc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238" w:rsidRPr="00771238" w:rsidRDefault="00771238" w:rsidP="007712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38" w:rsidRPr="00771238" w:rsidRDefault="00771238" w:rsidP="007712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38" w:rsidRPr="00771238" w:rsidRDefault="00771238" w:rsidP="007712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38" w:rsidRPr="00771238" w:rsidRDefault="00771238" w:rsidP="007712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238" w:rsidRPr="00771238" w:rsidRDefault="00771238" w:rsidP="00771238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&lt;</w:t>
            </w:r>
            <w:proofErr w:type="gramStart"/>
            <w:r w:rsidRPr="00771238">
              <w:rPr>
                <w:color w:val="000000"/>
                <w:sz w:val="18"/>
                <w:szCs w:val="18"/>
              </w:rPr>
              <w:t>Ц</w:t>
            </w:r>
            <w:proofErr w:type="gramEnd"/>
            <w:r w:rsidRPr="00771238">
              <w:rPr>
                <w:color w:val="000000"/>
                <w:sz w:val="18"/>
                <w:szCs w:val="18"/>
              </w:rPr>
              <w:t>&gt;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238" w:rsidRPr="00771238" w:rsidRDefault="00771238" w:rsidP="00771238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НМЦК = </w:t>
            </w:r>
            <w:r w:rsidRPr="00771238">
              <w:rPr>
                <w:color w:val="000000"/>
                <w:sz w:val="18"/>
                <w:szCs w:val="18"/>
              </w:rPr>
              <w:br/>
              <w:t xml:space="preserve">V * </w:t>
            </w:r>
            <w:proofErr w:type="gramStart"/>
            <w:r w:rsidRPr="00771238">
              <w:rPr>
                <w:color w:val="000000"/>
                <w:sz w:val="18"/>
                <w:szCs w:val="18"/>
              </w:rPr>
              <w:t>Ц</w:t>
            </w:r>
            <w:proofErr w:type="gramEnd"/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71238" w:rsidRPr="00771238" w:rsidRDefault="00771238" w:rsidP="00771238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238" w:rsidRPr="00771238" w:rsidRDefault="00771238" w:rsidP="00771238">
            <w:pPr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238" w:rsidRPr="00771238" w:rsidRDefault="00771238" w:rsidP="00771238">
            <w:pPr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74A3" w:rsidRPr="00771238" w:rsidTr="00440C0F">
        <w:tblPrEx>
          <w:tblLook w:val="04A0"/>
        </w:tblPrEx>
        <w:trPr>
          <w:gridBefore w:val="1"/>
          <w:gridAfter w:val="1"/>
          <w:wBefore w:w="74" w:type="pct"/>
          <w:wAfter w:w="23" w:type="pct"/>
          <w:trHeight w:val="1155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A3" w:rsidRPr="00771238" w:rsidRDefault="002B74A3" w:rsidP="00771238">
            <w:pPr>
              <w:jc w:val="right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A3" w:rsidRDefault="002B74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Ноутбук Гравитон Н15И-ТП (223288) 15,6”FHD I3-1125G4/2x8GBDDR4/512GBSSD_M.2/</w:t>
            </w:r>
            <w:proofErr w:type="spellStart"/>
            <w:r>
              <w:rPr>
                <w:color w:val="000000"/>
                <w:sz w:val="18"/>
                <w:szCs w:val="18"/>
              </w:rPr>
              <w:t>WiFi+BT</w:t>
            </w:r>
            <w:proofErr w:type="spellEnd"/>
            <w:r>
              <w:rPr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color w:val="000000"/>
                <w:sz w:val="18"/>
                <w:szCs w:val="18"/>
              </w:rPr>
              <w:t>NoOS</w:t>
            </w:r>
            <w:proofErr w:type="spellEnd"/>
            <w:r>
              <w:rPr>
                <w:color w:val="000000"/>
                <w:sz w:val="18"/>
                <w:szCs w:val="18"/>
              </w:rPr>
              <w:t>/Реестр  МПТ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A3" w:rsidRDefault="002B74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A3" w:rsidRDefault="002B74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A3" w:rsidRDefault="002B74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52 300,00   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A3" w:rsidRDefault="002B74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53 450,00   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A3" w:rsidRDefault="002B74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53 850,00  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A3" w:rsidRDefault="002B74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53 200,00  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A3" w:rsidRDefault="002B74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53 200,00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A3" w:rsidRDefault="002B74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A3" w:rsidRDefault="002B74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4A3" w:rsidRDefault="002B74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однородная</w:t>
            </w:r>
          </w:p>
        </w:tc>
      </w:tr>
      <w:tr w:rsidR="002B74A3" w:rsidRPr="00771238" w:rsidTr="00771238">
        <w:tblPrEx>
          <w:tblLook w:val="04A0"/>
        </w:tblPrEx>
        <w:trPr>
          <w:gridBefore w:val="1"/>
          <w:gridAfter w:val="1"/>
          <w:wBefore w:w="74" w:type="pct"/>
          <w:wAfter w:w="23" w:type="pct"/>
          <w:trHeight w:val="240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A3" w:rsidRPr="00771238" w:rsidRDefault="002B74A3" w:rsidP="00771238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A3" w:rsidRDefault="002B74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A3" w:rsidRDefault="002B74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A3" w:rsidRDefault="002B74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A3" w:rsidRDefault="002B74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A3" w:rsidRDefault="002B74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A3" w:rsidRDefault="002B74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A3" w:rsidRDefault="002B74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A3" w:rsidRDefault="002B74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53 200,00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A3" w:rsidRDefault="002B74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A3" w:rsidRDefault="002B74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4A3" w:rsidRDefault="002B74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DF61DD" w:rsidRDefault="00DF61DD" w:rsidP="00DF61DD">
      <w:pPr>
        <w:jc w:val="right"/>
        <w:rPr>
          <w:sz w:val="20"/>
          <w:szCs w:val="20"/>
        </w:rPr>
      </w:pPr>
    </w:p>
    <w:p w:rsidR="00D01DE2" w:rsidRPr="00D01DE2" w:rsidRDefault="00D01DE2" w:rsidP="00D01DE2">
      <w:pPr>
        <w:spacing w:line="276" w:lineRule="auto"/>
        <w:jc w:val="both"/>
        <w:rPr>
          <w:b/>
          <w:sz w:val="20"/>
          <w:szCs w:val="20"/>
        </w:rPr>
      </w:pPr>
      <w:r w:rsidRPr="00D01DE2">
        <w:rPr>
          <w:b/>
          <w:sz w:val="20"/>
          <w:szCs w:val="20"/>
        </w:rPr>
        <w:t xml:space="preserve">ВЫВОД: Проведенное изучение позволяет определить начальную (максимальную) цену контракта в размере </w:t>
      </w:r>
      <w:r w:rsidR="002B74A3">
        <w:rPr>
          <w:b/>
          <w:sz w:val="20"/>
          <w:szCs w:val="20"/>
        </w:rPr>
        <w:t>53200</w:t>
      </w:r>
      <w:r w:rsidR="005D1FE7">
        <w:rPr>
          <w:b/>
          <w:sz w:val="20"/>
          <w:szCs w:val="20"/>
        </w:rPr>
        <w:t xml:space="preserve"> </w:t>
      </w:r>
      <w:r w:rsidRPr="00D01DE2">
        <w:rPr>
          <w:b/>
          <w:sz w:val="20"/>
          <w:szCs w:val="20"/>
        </w:rPr>
        <w:t>рубл</w:t>
      </w:r>
      <w:r w:rsidR="002B74A3">
        <w:rPr>
          <w:b/>
          <w:sz w:val="20"/>
          <w:szCs w:val="20"/>
        </w:rPr>
        <w:t>ей</w:t>
      </w:r>
      <w:r w:rsidRPr="00D01DE2">
        <w:rPr>
          <w:b/>
          <w:sz w:val="20"/>
          <w:szCs w:val="20"/>
        </w:rPr>
        <w:t xml:space="preserve"> </w:t>
      </w:r>
      <w:r w:rsidR="00357D38">
        <w:rPr>
          <w:b/>
          <w:sz w:val="20"/>
          <w:szCs w:val="20"/>
        </w:rPr>
        <w:t>0</w:t>
      </w:r>
      <w:r w:rsidRPr="00D01DE2">
        <w:rPr>
          <w:b/>
          <w:sz w:val="20"/>
          <w:szCs w:val="20"/>
        </w:rPr>
        <w:t>0 копеек.</w:t>
      </w:r>
    </w:p>
    <w:p w:rsidR="00D01DE2" w:rsidRDefault="00D01DE2" w:rsidP="00D01DE2">
      <w:pPr>
        <w:spacing w:line="276" w:lineRule="auto"/>
        <w:jc w:val="both"/>
        <w:rPr>
          <w:b/>
          <w:sz w:val="20"/>
          <w:szCs w:val="20"/>
        </w:rPr>
      </w:pPr>
      <w:r w:rsidRPr="00D01DE2">
        <w:rPr>
          <w:b/>
          <w:sz w:val="20"/>
          <w:szCs w:val="20"/>
        </w:rPr>
        <w:t>Однако поставщик №</w:t>
      </w:r>
      <w:r w:rsidR="00357D38">
        <w:rPr>
          <w:b/>
          <w:sz w:val="20"/>
          <w:szCs w:val="20"/>
        </w:rPr>
        <w:t>1</w:t>
      </w:r>
      <w:r w:rsidRPr="00D01DE2">
        <w:rPr>
          <w:b/>
          <w:sz w:val="20"/>
          <w:szCs w:val="20"/>
        </w:rPr>
        <w:t xml:space="preserve"> предложил наименьшую цену контракта в размере</w:t>
      </w:r>
      <w:r w:rsidR="00357D38">
        <w:rPr>
          <w:b/>
          <w:sz w:val="20"/>
          <w:szCs w:val="20"/>
          <w:u w:val="single"/>
        </w:rPr>
        <w:t xml:space="preserve"> </w:t>
      </w:r>
      <w:r w:rsidR="002B74A3">
        <w:rPr>
          <w:b/>
          <w:sz w:val="20"/>
          <w:szCs w:val="20"/>
          <w:u w:val="single"/>
        </w:rPr>
        <w:t xml:space="preserve">52300 </w:t>
      </w:r>
      <w:r w:rsidRPr="00D01DE2">
        <w:rPr>
          <w:b/>
          <w:sz w:val="20"/>
          <w:szCs w:val="20"/>
          <w:u w:val="single"/>
        </w:rPr>
        <w:t>рублей 00 копеек.</w:t>
      </w:r>
    </w:p>
    <w:p w:rsidR="00D01DE2" w:rsidRDefault="00D01DE2" w:rsidP="00D01DE2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Таким образом контракт по п.5 ч.1 ст.93 44-ФЗ целесообразно заключить с поставщиком №</w:t>
      </w:r>
      <w:r w:rsidR="00357D38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 </w:t>
      </w:r>
      <w:r w:rsidR="002B74A3">
        <w:rPr>
          <w:b/>
          <w:sz w:val="20"/>
          <w:szCs w:val="20"/>
        </w:rPr>
        <w:t>и</w:t>
      </w:r>
      <w:r>
        <w:rPr>
          <w:b/>
          <w:sz w:val="20"/>
          <w:szCs w:val="20"/>
        </w:rPr>
        <w:t xml:space="preserve"> разместить закупочную сессию на ЕАТ Березка.</w:t>
      </w:r>
    </w:p>
    <w:p w:rsidR="00B037D6" w:rsidRDefault="00B037D6" w:rsidP="00D01DE2">
      <w:pPr>
        <w:spacing w:line="276" w:lineRule="auto"/>
        <w:jc w:val="both"/>
        <w:rPr>
          <w:b/>
          <w:sz w:val="20"/>
          <w:szCs w:val="20"/>
        </w:rPr>
      </w:pPr>
    </w:p>
    <w:p w:rsidR="00B037D6" w:rsidRDefault="00B037D6" w:rsidP="00D01DE2">
      <w:pPr>
        <w:spacing w:line="276" w:lineRule="auto"/>
        <w:jc w:val="both"/>
        <w:rPr>
          <w:b/>
          <w:sz w:val="20"/>
          <w:szCs w:val="20"/>
        </w:rPr>
      </w:pPr>
    </w:p>
    <w:p w:rsidR="00B037D6" w:rsidRDefault="00B037D6" w:rsidP="00D01DE2">
      <w:pPr>
        <w:spacing w:line="276" w:lineRule="auto"/>
        <w:jc w:val="both"/>
        <w:rPr>
          <w:b/>
          <w:sz w:val="20"/>
          <w:szCs w:val="20"/>
        </w:rPr>
      </w:pPr>
    </w:p>
    <w:p w:rsidR="00B037D6" w:rsidRPr="00B037D6" w:rsidRDefault="00B037D6" w:rsidP="00D01DE2">
      <w:pPr>
        <w:spacing w:line="276" w:lineRule="auto"/>
        <w:jc w:val="both"/>
        <w:rPr>
          <w:sz w:val="20"/>
          <w:szCs w:val="20"/>
        </w:rPr>
      </w:pPr>
      <w:r w:rsidRPr="00B037D6">
        <w:rPr>
          <w:sz w:val="20"/>
          <w:szCs w:val="20"/>
        </w:rPr>
        <w:t>Главный специалист Березкина Ю.Н.</w:t>
      </w:r>
    </w:p>
    <w:sectPr w:rsidR="00B037D6" w:rsidRPr="00B037D6" w:rsidSect="00DF61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61DD"/>
    <w:rsid w:val="00035471"/>
    <w:rsid w:val="00194E3C"/>
    <w:rsid w:val="002B74A3"/>
    <w:rsid w:val="002E3A02"/>
    <w:rsid w:val="00355ED4"/>
    <w:rsid w:val="00357D38"/>
    <w:rsid w:val="00367AC7"/>
    <w:rsid w:val="00440C0F"/>
    <w:rsid w:val="004E4B02"/>
    <w:rsid w:val="005150E2"/>
    <w:rsid w:val="0056242D"/>
    <w:rsid w:val="005D1FE7"/>
    <w:rsid w:val="00765D2D"/>
    <w:rsid w:val="00771238"/>
    <w:rsid w:val="008D4D0C"/>
    <w:rsid w:val="008F7E9C"/>
    <w:rsid w:val="00A32B90"/>
    <w:rsid w:val="00B037D6"/>
    <w:rsid w:val="00B652E2"/>
    <w:rsid w:val="00BC484D"/>
    <w:rsid w:val="00D01DE2"/>
    <w:rsid w:val="00D33C46"/>
    <w:rsid w:val="00DA0E10"/>
    <w:rsid w:val="00DF61DD"/>
    <w:rsid w:val="00FF0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0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205</Words>
  <Characters>1458</Characters>
  <Application>Microsoft Office Word</Application>
  <DocSecurity>0</DocSecurity>
  <Lines>33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2026-06-01T07:57:00Z</cp:lastPrinted>
  <dcterms:created xsi:type="dcterms:W3CDTF">2022-08-03T14:09:00Z</dcterms:created>
  <dcterms:modified xsi:type="dcterms:W3CDTF">2026-06-01T07:57:00Z</dcterms:modified>
</cp:coreProperties>
</file>