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928CFE" w14:textId="68E9E0B9" w:rsidR="00C74285" w:rsidRPr="00C74285" w:rsidRDefault="00C74285" w:rsidP="00C74285">
      <w:pPr>
        <w:tabs>
          <w:tab w:val="left" w:pos="623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74285">
        <w:rPr>
          <w:rFonts w:ascii="Times New Roman" w:eastAsia="Times New Roman" w:hAnsi="Times New Roman" w:cs="Times New Roman"/>
          <w:sz w:val="24"/>
          <w:szCs w:val="24"/>
        </w:rPr>
        <w:t>Приложение № 1</w:t>
      </w:r>
    </w:p>
    <w:p w14:paraId="5337A5AB" w14:textId="77777777" w:rsidR="00C74285" w:rsidRPr="00C74285" w:rsidRDefault="00C74285" w:rsidP="00C74285">
      <w:pPr>
        <w:tabs>
          <w:tab w:val="left" w:pos="6237"/>
        </w:tabs>
        <w:spacing w:after="0" w:line="240" w:lineRule="auto"/>
        <w:jc w:val="both"/>
        <w:rPr>
          <w:rFonts w:ascii="Times New Roman" w:eastAsia="Times New Roman" w:hAnsi="Times New Roman" w:cs="Times New Roman"/>
          <w:sz w:val="24"/>
          <w:szCs w:val="24"/>
        </w:rPr>
      </w:pPr>
      <w:r w:rsidRPr="00C74285">
        <w:rPr>
          <w:rFonts w:ascii="Times New Roman" w:eastAsia="Times New Roman" w:hAnsi="Times New Roman" w:cs="Times New Roman"/>
          <w:sz w:val="24"/>
          <w:szCs w:val="24"/>
        </w:rPr>
        <w:t xml:space="preserve">                                                                                                               к Контракту</w:t>
      </w:r>
    </w:p>
    <w:p w14:paraId="18DB7035" w14:textId="77777777" w:rsidR="00C74285" w:rsidRPr="00C74285" w:rsidRDefault="00C74285" w:rsidP="00C74285">
      <w:pPr>
        <w:tabs>
          <w:tab w:val="left" w:pos="6237"/>
        </w:tabs>
        <w:spacing w:after="0" w:line="240" w:lineRule="auto"/>
        <w:jc w:val="both"/>
        <w:rPr>
          <w:rFonts w:ascii="Times New Roman" w:eastAsia="Times New Roman" w:hAnsi="Times New Roman" w:cs="Times New Roman"/>
          <w:sz w:val="24"/>
          <w:szCs w:val="24"/>
        </w:rPr>
      </w:pPr>
      <w:r w:rsidRPr="00C74285">
        <w:rPr>
          <w:rFonts w:ascii="Times New Roman" w:eastAsia="Times New Roman" w:hAnsi="Times New Roman" w:cs="Times New Roman"/>
          <w:sz w:val="24"/>
          <w:szCs w:val="24"/>
        </w:rPr>
        <w:t xml:space="preserve">                                                                                                               № </w:t>
      </w:r>
      <w:r w:rsidRPr="00C74285">
        <w:rPr>
          <w:rFonts w:ascii="Times New Roman" w:eastAsia="Times New Roman" w:hAnsi="Times New Roman" w:cs="Times New Roman"/>
          <w:sz w:val="24"/>
          <w:szCs w:val="24"/>
        </w:rPr>
        <w:softHyphen/>
      </w:r>
      <w:r w:rsidRPr="00C74285">
        <w:rPr>
          <w:rFonts w:ascii="Times New Roman" w:eastAsia="Times New Roman" w:hAnsi="Times New Roman" w:cs="Times New Roman"/>
          <w:sz w:val="24"/>
          <w:szCs w:val="24"/>
        </w:rPr>
        <w:softHyphen/>
      </w:r>
      <w:r w:rsidRPr="00C74285">
        <w:rPr>
          <w:rFonts w:ascii="Times New Roman" w:eastAsia="Times New Roman" w:hAnsi="Times New Roman" w:cs="Times New Roman"/>
          <w:sz w:val="24"/>
          <w:szCs w:val="24"/>
        </w:rPr>
        <w:softHyphen/>
      </w:r>
      <w:r w:rsidRPr="00C74285">
        <w:rPr>
          <w:rFonts w:ascii="Times New Roman" w:eastAsia="Times New Roman" w:hAnsi="Times New Roman" w:cs="Times New Roman"/>
          <w:sz w:val="24"/>
          <w:szCs w:val="24"/>
        </w:rPr>
        <w:softHyphen/>
      </w:r>
      <w:r w:rsidRPr="00C74285">
        <w:rPr>
          <w:rFonts w:ascii="Times New Roman" w:eastAsia="Times New Roman" w:hAnsi="Times New Roman" w:cs="Times New Roman"/>
          <w:sz w:val="24"/>
          <w:szCs w:val="24"/>
        </w:rPr>
        <w:softHyphen/>
      </w:r>
      <w:r w:rsidRPr="00C74285">
        <w:rPr>
          <w:rFonts w:ascii="Times New Roman" w:eastAsia="Times New Roman" w:hAnsi="Times New Roman" w:cs="Times New Roman"/>
          <w:sz w:val="24"/>
          <w:szCs w:val="24"/>
        </w:rPr>
        <w:softHyphen/>
      </w:r>
      <w:r w:rsidRPr="00C74285">
        <w:rPr>
          <w:rFonts w:ascii="Times New Roman" w:eastAsia="Times New Roman" w:hAnsi="Times New Roman" w:cs="Times New Roman"/>
          <w:sz w:val="24"/>
          <w:szCs w:val="24"/>
        </w:rPr>
        <w:softHyphen/>
      </w:r>
      <w:r w:rsidRPr="00C74285">
        <w:rPr>
          <w:rFonts w:ascii="Times New Roman" w:eastAsia="Times New Roman" w:hAnsi="Times New Roman" w:cs="Times New Roman"/>
          <w:sz w:val="24"/>
          <w:szCs w:val="24"/>
        </w:rPr>
        <w:softHyphen/>
      </w:r>
      <w:r w:rsidRPr="00C74285">
        <w:rPr>
          <w:rFonts w:ascii="Times New Roman" w:eastAsia="Times New Roman" w:hAnsi="Times New Roman" w:cs="Times New Roman"/>
          <w:sz w:val="24"/>
          <w:szCs w:val="24"/>
        </w:rPr>
        <w:softHyphen/>
      </w:r>
      <w:r w:rsidRPr="00C74285">
        <w:rPr>
          <w:rFonts w:ascii="Times New Roman" w:eastAsia="Times New Roman" w:hAnsi="Times New Roman" w:cs="Times New Roman"/>
          <w:sz w:val="24"/>
          <w:szCs w:val="24"/>
        </w:rPr>
        <w:softHyphen/>
      </w:r>
      <w:r w:rsidRPr="00C74285">
        <w:rPr>
          <w:rFonts w:ascii="Times New Roman" w:eastAsia="Times New Roman" w:hAnsi="Times New Roman" w:cs="Times New Roman"/>
          <w:sz w:val="24"/>
          <w:szCs w:val="24"/>
        </w:rPr>
        <w:softHyphen/>
      </w:r>
      <w:r w:rsidRPr="00C74285">
        <w:rPr>
          <w:rFonts w:ascii="Times New Roman" w:eastAsia="Times New Roman" w:hAnsi="Times New Roman" w:cs="Times New Roman"/>
          <w:sz w:val="24"/>
          <w:szCs w:val="24"/>
        </w:rPr>
        <w:softHyphen/>
      </w:r>
      <w:r w:rsidRPr="00C74285">
        <w:rPr>
          <w:rFonts w:ascii="Times New Roman" w:eastAsia="Times New Roman" w:hAnsi="Times New Roman" w:cs="Times New Roman"/>
          <w:sz w:val="24"/>
          <w:szCs w:val="24"/>
        </w:rPr>
        <w:softHyphen/>
      </w:r>
      <w:r w:rsidRPr="00C74285">
        <w:rPr>
          <w:rFonts w:ascii="Times New Roman" w:eastAsia="Times New Roman" w:hAnsi="Times New Roman" w:cs="Times New Roman"/>
          <w:sz w:val="24"/>
          <w:szCs w:val="24"/>
        </w:rPr>
        <w:softHyphen/>
      </w:r>
      <w:r w:rsidRPr="00C74285">
        <w:rPr>
          <w:rFonts w:ascii="Times New Roman" w:eastAsia="Times New Roman" w:hAnsi="Times New Roman" w:cs="Times New Roman"/>
          <w:sz w:val="24"/>
          <w:szCs w:val="24"/>
        </w:rPr>
        <w:softHyphen/>
      </w:r>
      <w:r w:rsidRPr="00C74285">
        <w:rPr>
          <w:rFonts w:ascii="Times New Roman" w:eastAsia="Times New Roman" w:hAnsi="Times New Roman" w:cs="Times New Roman"/>
          <w:sz w:val="24"/>
          <w:szCs w:val="24"/>
        </w:rPr>
        <w:softHyphen/>
        <w:t>________________</w:t>
      </w:r>
    </w:p>
    <w:p w14:paraId="356C67FD" w14:textId="77777777" w:rsidR="00C74285" w:rsidRPr="00C74285" w:rsidRDefault="00C74285" w:rsidP="00C74285">
      <w:pPr>
        <w:spacing w:after="0" w:line="240" w:lineRule="auto"/>
        <w:jc w:val="both"/>
        <w:rPr>
          <w:rFonts w:ascii="Times New Roman" w:eastAsia="Symbol" w:hAnsi="Times New Roman" w:cs="Times New Roman"/>
          <w:sz w:val="24"/>
          <w:szCs w:val="24"/>
        </w:rPr>
      </w:pPr>
      <w:r w:rsidRPr="00C74285">
        <w:rPr>
          <w:rFonts w:ascii="Times New Roman" w:eastAsia="Symbol" w:hAnsi="Times New Roman" w:cs="Times New Roman"/>
          <w:sz w:val="24"/>
          <w:szCs w:val="24"/>
        </w:rPr>
        <w:t xml:space="preserve">                                                                                                               от «___» _________2026г.</w:t>
      </w:r>
    </w:p>
    <w:p w14:paraId="303D8876" w14:textId="77777777" w:rsidR="004902D2" w:rsidRPr="007D633C" w:rsidRDefault="004902D2" w:rsidP="0015355F">
      <w:pPr>
        <w:widowControl w:val="0"/>
        <w:tabs>
          <w:tab w:val="left" w:pos="993"/>
          <w:tab w:val="left" w:pos="1276"/>
          <w:tab w:val="left" w:pos="1418"/>
          <w:tab w:val="left" w:pos="7088"/>
          <w:tab w:val="left" w:pos="7153"/>
        </w:tabs>
        <w:suppressAutoHyphens/>
        <w:spacing w:after="0" w:line="240" w:lineRule="auto"/>
        <w:ind w:firstLine="851"/>
        <w:jc w:val="right"/>
        <w:rPr>
          <w:rFonts w:ascii="Times New Roman" w:eastAsia="Times New Roman" w:hAnsi="Times New Roman" w:cs="Times New Roman"/>
          <w:b/>
          <w:bCs/>
          <w:sz w:val="24"/>
          <w:szCs w:val="24"/>
        </w:rPr>
      </w:pPr>
    </w:p>
    <w:p w14:paraId="051CAB99" w14:textId="77777777" w:rsidR="00C74285" w:rsidRPr="007D633C" w:rsidRDefault="00C74285" w:rsidP="0015355F">
      <w:pPr>
        <w:tabs>
          <w:tab w:val="left" w:pos="7153"/>
        </w:tabs>
        <w:spacing w:after="0" w:line="240" w:lineRule="auto"/>
        <w:jc w:val="center"/>
        <w:rPr>
          <w:rFonts w:ascii="Times New Roman" w:eastAsia="Times New Roman" w:hAnsi="Times New Roman" w:cs="Times New Roman"/>
          <w:b/>
          <w:sz w:val="24"/>
          <w:szCs w:val="24"/>
        </w:rPr>
      </w:pPr>
    </w:p>
    <w:p w14:paraId="43A8EF0F" w14:textId="77777777" w:rsidR="0047224C" w:rsidRPr="007D633C" w:rsidRDefault="00B00B98" w:rsidP="0015355F">
      <w:pPr>
        <w:tabs>
          <w:tab w:val="left" w:pos="7153"/>
        </w:tabs>
        <w:spacing w:after="0" w:line="240" w:lineRule="auto"/>
        <w:jc w:val="center"/>
        <w:rPr>
          <w:rFonts w:ascii="Times New Roman" w:eastAsia="Times New Roman" w:hAnsi="Times New Roman" w:cs="Times New Roman"/>
          <w:b/>
          <w:sz w:val="24"/>
          <w:szCs w:val="24"/>
        </w:rPr>
      </w:pPr>
      <w:r w:rsidRPr="007D633C">
        <w:rPr>
          <w:rFonts w:ascii="Times New Roman" w:eastAsia="Times New Roman" w:hAnsi="Times New Roman" w:cs="Times New Roman"/>
          <w:b/>
          <w:sz w:val="24"/>
          <w:szCs w:val="24"/>
        </w:rPr>
        <w:t xml:space="preserve">Спецификация </w:t>
      </w:r>
    </w:p>
    <w:tbl>
      <w:tblPr>
        <w:tblW w:w="10523"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24"/>
        <w:gridCol w:w="1961"/>
        <w:gridCol w:w="1095"/>
        <w:gridCol w:w="1515"/>
        <w:gridCol w:w="1320"/>
        <w:gridCol w:w="709"/>
        <w:gridCol w:w="992"/>
        <w:gridCol w:w="1276"/>
        <w:gridCol w:w="1231"/>
      </w:tblGrid>
      <w:tr w:rsidR="00827397" w:rsidRPr="007D633C" w14:paraId="7EE19D5A" w14:textId="1B5BEF4E" w:rsidTr="007D633C">
        <w:trPr>
          <w:trHeight w:val="20"/>
        </w:trPr>
        <w:tc>
          <w:tcPr>
            <w:tcW w:w="424" w:type="dxa"/>
            <w:vAlign w:val="center"/>
          </w:tcPr>
          <w:p w14:paraId="42E7E445" w14:textId="77777777" w:rsidR="00827397" w:rsidRPr="007D633C" w:rsidRDefault="00827397" w:rsidP="00733FEA">
            <w:pPr>
              <w:widowControl w:val="0"/>
              <w:tabs>
                <w:tab w:val="left" w:pos="7153"/>
              </w:tabs>
              <w:suppressAutoHyphens/>
              <w:spacing w:before="100" w:after="100" w:line="240" w:lineRule="auto"/>
              <w:jc w:val="center"/>
              <w:rPr>
                <w:rFonts w:ascii="Times New Roman" w:eastAsia="Times New Roman" w:hAnsi="Times New Roman" w:cs="Times New Roman"/>
                <w:b/>
                <w:bCs/>
                <w:sz w:val="24"/>
                <w:szCs w:val="24"/>
              </w:rPr>
            </w:pPr>
            <w:r w:rsidRPr="007D633C">
              <w:rPr>
                <w:rFonts w:ascii="Times New Roman" w:eastAsia="Times New Roman" w:hAnsi="Times New Roman" w:cs="Times New Roman"/>
                <w:b/>
                <w:bCs/>
                <w:sz w:val="24"/>
                <w:szCs w:val="24"/>
              </w:rPr>
              <w:t>№ п/п</w:t>
            </w:r>
          </w:p>
        </w:tc>
        <w:tc>
          <w:tcPr>
            <w:tcW w:w="1961" w:type="dxa"/>
            <w:vAlign w:val="center"/>
          </w:tcPr>
          <w:p w14:paraId="552D1264" w14:textId="77777777" w:rsidR="00827397" w:rsidRPr="007D633C" w:rsidRDefault="00827397" w:rsidP="00733FEA">
            <w:pPr>
              <w:widowControl w:val="0"/>
              <w:tabs>
                <w:tab w:val="left" w:pos="7153"/>
              </w:tabs>
              <w:suppressAutoHyphens/>
              <w:spacing w:before="100" w:after="100" w:line="240" w:lineRule="auto"/>
              <w:ind w:hanging="18"/>
              <w:jc w:val="center"/>
              <w:rPr>
                <w:rFonts w:ascii="Times New Roman" w:eastAsia="Times New Roman" w:hAnsi="Times New Roman" w:cs="Times New Roman"/>
                <w:b/>
                <w:bCs/>
                <w:sz w:val="24"/>
                <w:szCs w:val="24"/>
              </w:rPr>
            </w:pPr>
            <w:r w:rsidRPr="007D633C">
              <w:rPr>
                <w:rFonts w:ascii="Times New Roman" w:eastAsia="Times New Roman" w:hAnsi="Times New Roman" w:cs="Times New Roman"/>
                <w:b/>
                <w:bCs/>
                <w:sz w:val="24"/>
                <w:szCs w:val="24"/>
              </w:rPr>
              <w:t>Наименование Товара</w:t>
            </w:r>
          </w:p>
        </w:tc>
        <w:tc>
          <w:tcPr>
            <w:tcW w:w="1095" w:type="dxa"/>
            <w:vAlign w:val="center"/>
          </w:tcPr>
          <w:p w14:paraId="3D2772AD" w14:textId="77777777" w:rsidR="00827397" w:rsidRPr="007D633C" w:rsidRDefault="00827397" w:rsidP="00733FEA">
            <w:pPr>
              <w:widowControl w:val="0"/>
              <w:tabs>
                <w:tab w:val="left" w:pos="7153"/>
              </w:tabs>
              <w:suppressAutoHyphens/>
              <w:spacing w:before="100" w:after="100" w:line="240" w:lineRule="auto"/>
              <w:ind w:hanging="18"/>
              <w:jc w:val="center"/>
              <w:rPr>
                <w:rFonts w:ascii="Times New Roman" w:eastAsia="Times New Roman" w:hAnsi="Times New Roman" w:cs="Times New Roman"/>
                <w:b/>
                <w:bCs/>
                <w:sz w:val="24"/>
                <w:szCs w:val="24"/>
              </w:rPr>
            </w:pPr>
            <w:r w:rsidRPr="007D633C">
              <w:rPr>
                <w:rFonts w:ascii="Times New Roman" w:eastAsia="Times New Roman" w:hAnsi="Times New Roman" w:cs="Times New Roman"/>
                <w:b/>
                <w:bCs/>
                <w:sz w:val="24"/>
                <w:szCs w:val="24"/>
              </w:rPr>
              <w:t xml:space="preserve">Страна </w:t>
            </w:r>
            <w:proofErr w:type="spellStart"/>
            <w:r w:rsidRPr="007D633C">
              <w:rPr>
                <w:rFonts w:ascii="Times New Roman" w:eastAsia="Times New Roman" w:hAnsi="Times New Roman" w:cs="Times New Roman"/>
                <w:b/>
                <w:bCs/>
                <w:sz w:val="24"/>
                <w:szCs w:val="24"/>
              </w:rPr>
              <w:t>произво</w:t>
            </w:r>
            <w:proofErr w:type="spellEnd"/>
            <w:r w:rsidRPr="007D633C">
              <w:rPr>
                <w:rFonts w:ascii="Times New Roman" w:eastAsia="Times New Roman" w:hAnsi="Times New Roman" w:cs="Times New Roman"/>
                <w:b/>
                <w:bCs/>
                <w:sz w:val="24"/>
                <w:szCs w:val="24"/>
              </w:rPr>
              <w:t>-</w:t>
            </w:r>
          </w:p>
          <w:p w14:paraId="2D67235A" w14:textId="77777777" w:rsidR="00827397" w:rsidRPr="007D633C" w:rsidRDefault="00827397" w:rsidP="00733FEA">
            <w:pPr>
              <w:widowControl w:val="0"/>
              <w:tabs>
                <w:tab w:val="left" w:pos="7153"/>
              </w:tabs>
              <w:suppressAutoHyphens/>
              <w:spacing w:before="100" w:after="100" w:line="240" w:lineRule="auto"/>
              <w:ind w:hanging="18"/>
              <w:jc w:val="center"/>
              <w:rPr>
                <w:rFonts w:ascii="Times New Roman" w:eastAsia="Times New Roman" w:hAnsi="Times New Roman" w:cs="Times New Roman"/>
                <w:b/>
                <w:bCs/>
                <w:sz w:val="24"/>
                <w:szCs w:val="24"/>
              </w:rPr>
            </w:pPr>
            <w:proofErr w:type="spellStart"/>
            <w:r w:rsidRPr="007D633C">
              <w:rPr>
                <w:rFonts w:ascii="Times New Roman" w:eastAsia="Times New Roman" w:hAnsi="Times New Roman" w:cs="Times New Roman"/>
                <w:b/>
                <w:bCs/>
                <w:sz w:val="24"/>
                <w:szCs w:val="24"/>
              </w:rPr>
              <w:t>дитель</w:t>
            </w:r>
            <w:proofErr w:type="spellEnd"/>
          </w:p>
        </w:tc>
        <w:tc>
          <w:tcPr>
            <w:tcW w:w="1515" w:type="dxa"/>
          </w:tcPr>
          <w:p w14:paraId="68C3F8A1" w14:textId="77777777" w:rsidR="00827397" w:rsidRPr="007D633C" w:rsidRDefault="00827397" w:rsidP="00733FEA">
            <w:pPr>
              <w:widowControl w:val="0"/>
              <w:tabs>
                <w:tab w:val="left" w:pos="7153"/>
              </w:tabs>
              <w:suppressAutoHyphens/>
              <w:spacing w:after="0" w:line="240" w:lineRule="auto"/>
              <w:jc w:val="center"/>
              <w:rPr>
                <w:rFonts w:ascii="Times New Roman" w:eastAsia="Times New Roman" w:hAnsi="Times New Roman" w:cs="Times New Roman"/>
                <w:b/>
                <w:bCs/>
                <w:sz w:val="24"/>
                <w:szCs w:val="24"/>
              </w:rPr>
            </w:pPr>
          </w:p>
          <w:p w14:paraId="41261686" w14:textId="77777777" w:rsidR="00827397" w:rsidRPr="007D633C" w:rsidRDefault="00827397" w:rsidP="00733FEA">
            <w:pPr>
              <w:widowControl w:val="0"/>
              <w:tabs>
                <w:tab w:val="left" w:pos="7153"/>
              </w:tabs>
              <w:suppressAutoHyphens/>
              <w:spacing w:after="0" w:line="240" w:lineRule="auto"/>
              <w:jc w:val="center"/>
              <w:rPr>
                <w:rFonts w:ascii="Times New Roman" w:eastAsia="Times New Roman" w:hAnsi="Times New Roman" w:cs="Times New Roman"/>
                <w:b/>
                <w:bCs/>
                <w:sz w:val="24"/>
                <w:szCs w:val="24"/>
              </w:rPr>
            </w:pPr>
          </w:p>
          <w:p w14:paraId="6D3AEAF1" w14:textId="77777777" w:rsidR="00827397" w:rsidRPr="007D633C" w:rsidRDefault="00827397" w:rsidP="00A42ABE">
            <w:pPr>
              <w:widowControl w:val="0"/>
              <w:tabs>
                <w:tab w:val="left" w:pos="7153"/>
              </w:tabs>
              <w:suppressAutoHyphens/>
              <w:spacing w:after="0" w:line="240" w:lineRule="auto"/>
              <w:jc w:val="center"/>
              <w:rPr>
                <w:rFonts w:ascii="Times New Roman" w:eastAsia="Times New Roman" w:hAnsi="Times New Roman" w:cs="Times New Roman"/>
                <w:b/>
                <w:bCs/>
                <w:sz w:val="24"/>
                <w:szCs w:val="24"/>
              </w:rPr>
            </w:pPr>
            <w:r w:rsidRPr="007D633C">
              <w:rPr>
                <w:rFonts w:ascii="Times New Roman" w:eastAsia="Times New Roman" w:hAnsi="Times New Roman" w:cs="Times New Roman"/>
                <w:b/>
                <w:bCs/>
                <w:sz w:val="24"/>
                <w:szCs w:val="24"/>
              </w:rPr>
              <w:t>Порядковый номер в реестре российского ПО</w:t>
            </w:r>
          </w:p>
        </w:tc>
        <w:tc>
          <w:tcPr>
            <w:tcW w:w="1320" w:type="dxa"/>
            <w:vAlign w:val="center"/>
          </w:tcPr>
          <w:p w14:paraId="08541EB5" w14:textId="77777777" w:rsidR="00827397" w:rsidRPr="007D633C" w:rsidRDefault="00827397" w:rsidP="00733FEA">
            <w:pPr>
              <w:widowControl w:val="0"/>
              <w:tabs>
                <w:tab w:val="left" w:pos="7153"/>
              </w:tabs>
              <w:suppressAutoHyphens/>
              <w:spacing w:after="0" w:line="240" w:lineRule="auto"/>
              <w:jc w:val="center"/>
              <w:rPr>
                <w:rFonts w:ascii="Times New Roman" w:eastAsia="Times New Roman" w:hAnsi="Times New Roman" w:cs="Times New Roman"/>
                <w:b/>
                <w:bCs/>
                <w:sz w:val="24"/>
                <w:szCs w:val="24"/>
              </w:rPr>
            </w:pPr>
            <w:r w:rsidRPr="007D633C">
              <w:rPr>
                <w:rFonts w:ascii="Times New Roman" w:eastAsia="Times New Roman" w:hAnsi="Times New Roman" w:cs="Times New Roman"/>
                <w:b/>
                <w:bCs/>
                <w:sz w:val="24"/>
                <w:szCs w:val="24"/>
              </w:rPr>
              <w:t>Код</w:t>
            </w:r>
          </w:p>
          <w:p w14:paraId="1E2AC2AC" w14:textId="77777777" w:rsidR="00827397" w:rsidRPr="007D633C" w:rsidRDefault="00827397" w:rsidP="00733FEA">
            <w:pPr>
              <w:widowControl w:val="0"/>
              <w:tabs>
                <w:tab w:val="left" w:pos="7153"/>
              </w:tabs>
              <w:suppressAutoHyphens/>
              <w:spacing w:after="0" w:line="240" w:lineRule="auto"/>
              <w:ind w:hanging="17"/>
              <w:jc w:val="center"/>
              <w:rPr>
                <w:rFonts w:ascii="Times New Roman" w:eastAsia="Times New Roman" w:hAnsi="Times New Roman" w:cs="Times New Roman"/>
                <w:b/>
                <w:bCs/>
                <w:sz w:val="24"/>
                <w:szCs w:val="24"/>
              </w:rPr>
            </w:pPr>
            <w:r w:rsidRPr="007D633C">
              <w:rPr>
                <w:rFonts w:ascii="Times New Roman" w:eastAsia="Times New Roman" w:hAnsi="Times New Roman" w:cs="Times New Roman"/>
                <w:b/>
                <w:bCs/>
                <w:sz w:val="24"/>
                <w:szCs w:val="24"/>
              </w:rPr>
              <w:t>ОКПД 2</w:t>
            </w:r>
          </w:p>
        </w:tc>
        <w:tc>
          <w:tcPr>
            <w:tcW w:w="709" w:type="dxa"/>
            <w:vAlign w:val="center"/>
          </w:tcPr>
          <w:p w14:paraId="697B0DCF" w14:textId="77777777" w:rsidR="00827397" w:rsidRPr="007D633C" w:rsidRDefault="00827397" w:rsidP="00733FEA">
            <w:pPr>
              <w:widowControl w:val="0"/>
              <w:tabs>
                <w:tab w:val="left" w:pos="7153"/>
              </w:tabs>
              <w:suppressAutoHyphens/>
              <w:spacing w:after="0" w:line="240" w:lineRule="auto"/>
              <w:ind w:hanging="17"/>
              <w:jc w:val="center"/>
              <w:rPr>
                <w:rFonts w:ascii="Times New Roman" w:eastAsia="Times New Roman" w:hAnsi="Times New Roman" w:cs="Times New Roman"/>
                <w:b/>
                <w:bCs/>
                <w:sz w:val="24"/>
                <w:szCs w:val="24"/>
              </w:rPr>
            </w:pPr>
            <w:r w:rsidRPr="007D633C">
              <w:rPr>
                <w:rFonts w:ascii="Times New Roman" w:eastAsia="Times New Roman" w:hAnsi="Times New Roman" w:cs="Times New Roman"/>
                <w:b/>
                <w:bCs/>
                <w:sz w:val="24"/>
                <w:szCs w:val="24"/>
              </w:rPr>
              <w:t>Кол-во, шт.</w:t>
            </w:r>
          </w:p>
        </w:tc>
        <w:tc>
          <w:tcPr>
            <w:tcW w:w="992" w:type="dxa"/>
            <w:vAlign w:val="center"/>
          </w:tcPr>
          <w:p w14:paraId="30CDA96C" w14:textId="1CE6DAE0" w:rsidR="00827397" w:rsidRPr="007D633C" w:rsidRDefault="00827397" w:rsidP="00733FEA">
            <w:pPr>
              <w:widowControl w:val="0"/>
              <w:tabs>
                <w:tab w:val="left" w:pos="7153"/>
              </w:tabs>
              <w:suppressAutoHyphens/>
              <w:spacing w:after="0" w:line="240" w:lineRule="auto"/>
              <w:ind w:hanging="17"/>
              <w:jc w:val="center"/>
              <w:rPr>
                <w:rFonts w:ascii="Times New Roman" w:eastAsia="Times New Roman" w:hAnsi="Times New Roman" w:cs="Times New Roman"/>
                <w:b/>
                <w:bCs/>
                <w:sz w:val="24"/>
                <w:szCs w:val="24"/>
              </w:rPr>
            </w:pPr>
            <w:r w:rsidRPr="007D633C">
              <w:rPr>
                <w:rFonts w:ascii="Times New Roman" w:eastAsia="Times New Roman" w:hAnsi="Times New Roman" w:cs="Times New Roman"/>
                <w:b/>
                <w:bCs/>
                <w:sz w:val="24"/>
                <w:szCs w:val="24"/>
              </w:rPr>
              <w:t xml:space="preserve">Цена за единицу </w:t>
            </w:r>
          </w:p>
          <w:p w14:paraId="5CE96B4D" w14:textId="77777777" w:rsidR="00827397" w:rsidRPr="007D633C" w:rsidRDefault="00827397" w:rsidP="00733FEA">
            <w:pPr>
              <w:widowControl w:val="0"/>
              <w:tabs>
                <w:tab w:val="left" w:pos="7153"/>
              </w:tabs>
              <w:suppressAutoHyphens/>
              <w:spacing w:after="0" w:line="240" w:lineRule="auto"/>
              <w:ind w:hanging="17"/>
              <w:jc w:val="center"/>
              <w:rPr>
                <w:rFonts w:ascii="Times New Roman" w:eastAsia="Times New Roman" w:hAnsi="Times New Roman" w:cs="Times New Roman"/>
                <w:b/>
                <w:bCs/>
                <w:sz w:val="24"/>
                <w:szCs w:val="24"/>
              </w:rPr>
            </w:pPr>
            <w:r w:rsidRPr="007D633C">
              <w:rPr>
                <w:rFonts w:ascii="Times New Roman" w:eastAsia="Times New Roman" w:hAnsi="Times New Roman" w:cs="Times New Roman"/>
                <w:b/>
                <w:bCs/>
                <w:sz w:val="24"/>
                <w:szCs w:val="24"/>
              </w:rPr>
              <w:t>руб.</w:t>
            </w:r>
          </w:p>
          <w:p w14:paraId="01C6455D" w14:textId="7AF80CCD" w:rsidR="00827397" w:rsidRPr="007D633C" w:rsidRDefault="00827397" w:rsidP="00733FEA">
            <w:pPr>
              <w:widowControl w:val="0"/>
              <w:tabs>
                <w:tab w:val="left" w:pos="7153"/>
              </w:tabs>
              <w:suppressAutoHyphens/>
              <w:spacing w:after="0" w:line="240" w:lineRule="auto"/>
              <w:ind w:hanging="17"/>
              <w:jc w:val="center"/>
              <w:rPr>
                <w:rFonts w:ascii="Times New Roman" w:eastAsia="Times New Roman" w:hAnsi="Times New Roman" w:cs="Times New Roman"/>
                <w:b/>
                <w:bCs/>
                <w:sz w:val="24"/>
                <w:szCs w:val="24"/>
              </w:rPr>
            </w:pPr>
          </w:p>
        </w:tc>
        <w:tc>
          <w:tcPr>
            <w:tcW w:w="1276" w:type="dxa"/>
            <w:vAlign w:val="center"/>
          </w:tcPr>
          <w:p w14:paraId="3AC8FD6E" w14:textId="77777777" w:rsidR="00827397" w:rsidRPr="007D633C" w:rsidRDefault="00827397" w:rsidP="00733FEA">
            <w:pPr>
              <w:widowControl w:val="0"/>
              <w:tabs>
                <w:tab w:val="left" w:pos="7153"/>
              </w:tabs>
              <w:suppressAutoHyphens/>
              <w:spacing w:before="100" w:after="100" w:line="240" w:lineRule="auto"/>
              <w:ind w:hanging="18"/>
              <w:jc w:val="center"/>
              <w:rPr>
                <w:rFonts w:ascii="Times New Roman" w:eastAsia="Times New Roman" w:hAnsi="Times New Roman" w:cs="Times New Roman"/>
                <w:b/>
                <w:bCs/>
                <w:sz w:val="24"/>
                <w:szCs w:val="24"/>
              </w:rPr>
            </w:pPr>
          </w:p>
          <w:p w14:paraId="2E5FB2D7" w14:textId="20052956" w:rsidR="00827397" w:rsidRPr="007D633C" w:rsidRDefault="00827397" w:rsidP="00733FEA">
            <w:pPr>
              <w:widowControl w:val="0"/>
              <w:tabs>
                <w:tab w:val="left" w:pos="7153"/>
              </w:tabs>
              <w:suppressAutoHyphens/>
              <w:spacing w:before="100" w:after="100" w:line="240" w:lineRule="auto"/>
              <w:ind w:hanging="18"/>
              <w:jc w:val="center"/>
              <w:rPr>
                <w:rFonts w:ascii="Times New Roman" w:eastAsia="Times New Roman" w:hAnsi="Times New Roman" w:cs="Times New Roman"/>
                <w:b/>
                <w:bCs/>
                <w:sz w:val="24"/>
                <w:szCs w:val="24"/>
              </w:rPr>
            </w:pPr>
            <w:r w:rsidRPr="007D633C">
              <w:rPr>
                <w:rFonts w:ascii="Times New Roman" w:eastAsia="Times New Roman" w:hAnsi="Times New Roman" w:cs="Times New Roman"/>
                <w:b/>
                <w:bCs/>
                <w:sz w:val="24"/>
                <w:szCs w:val="24"/>
              </w:rPr>
              <w:t>Общая стоимость руб.</w:t>
            </w:r>
          </w:p>
          <w:p w14:paraId="04D1C790" w14:textId="77777777" w:rsidR="00827397" w:rsidRPr="007D633C" w:rsidRDefault="00827397" w:rsidP="00827397">
            <w:pPr>
              <w:widowControl w:val="0"/>
              <w:tabs>
                <w:tab w:val="left" w:pos="7153"/>
              </w:tabs>
              <w:suppressAutoHyphens/>
              <w:spacing w:before="100" w:after="100" w:line="240" w:lineRule="auto"/>
              <w:ind w:hanging="18"/>
              <w:jc w:val="center"/>
              <w:rPr>
                <w:rFonts w:ascii="Times New Roman" w:eastAsia="Times New Roman" w:hAnsi="Times New Roman" w:cs="Times New Roman"/>
                <w:b/>
                <w:bCs/>
                <w:sz w:val="24"/>
                <w:szCs w:val="24"/>
              </w:rPr>
            </w:pPr>
          </w:p>
        </w:tc>
        <w:tc>
          <w:tcPr>
            <w:tcW w:w="1231" w:type="dxa"/>
            <w:vAlign w:val="center"/>
          </w:tcPr>
          <w:p w14:paraId="30F84F9D" w14:textId="6AD8A665" w:rsidR="00827397" w:rsidRPr="007D633C" w:rsidRDefault="00827397" w:rsidP="00C74285">
            <w:pPr>
              <w:widowControl w:val="0"/>
              <w:tabs>
                <w:tab w:val="left" w:pos="7153"/>
              </w:tabs>
              <w:suppressAutoHyphens/>
              <w:spacing w:before="100" w:after="100" w:line="240" w:lineRule="auto"/>
              <w:ind w:hanging="18"/>
              <w:jc w:val="center"/>
              <w:rPr>
                <w:rFonts w:ascii="Times New Roman" w:eastAsia="Times New Roman" w:hAnsi="Times New Roman" w:cs="Times New Roman"/>
                <w:b/>
                <w:bCs/>
                <w:sz w:val="24"/>
                <w:szCs w:val="24"/>
              </w:rPr>
            </w:pPr>
            <w:r w:rsidRPr="007D633C">
              <w:rPr>
                <w:rFonts w:ascii="Times New Roman" w:eastAsia="Times New Roman" w:hAnsi="Times New Roman" w:cs="Times New Roman"/>
                <w:b/>
                <w:bCs/>
                <w:sz w:val="24"/>
                <w:szCs w:val="24"/>
              </w:rPr>
              <w:t xml:space="preserve">НДС </w:t>
            </w:r>
            <w:r w:rsidR="00C74285" w:rsidRPr="007D633C">
              <w:rPr>
                <w:rFonts w:ascii="Times New Roman" w:eastAsia="Times New Roman" w:hAnsi="Times New Roman" w:cs="Times New Roman"/>
                <w:b/>
                <w:bCs/>
                <w:sz w:val="24"/>
                <w:szCs w:val="24"/>
              </w:rPr>
              <w:t>(при наличии)</w:t>
            </w:r>
          </w:p>
        </w:tc>
      </w:tr>
      <w:tr w:rsidR="00827397" w:rsidRPr="007D633C" w14:paraId="6AFEA727" w14:textId="4113106E" w:rsidTr="007D633C">
        <w:trPr>
          <w:trHeight w:val="395"/>
        </w:trPr>
        <w:tc>
          <w:tcPr>
            <w:tcW w:w="424" w:type="dxa"/>
            <w:shd w:val="clear" w:color="auto" w:fill="F3F3F3"/>
            <w:vAlign w:val="center"/>
          </w:tcPr>
          <w:p w14:paraId="305E6ED2" w14:textId="77777777" w:rsidR="00827397" w:rsidRPr="007D633C" w:rsidRDefault="00827397" w:rsidP="0015355F">
            <w:pPr>
              <w:widowControl w:val="0"/>
              <w:tabs>
                <w:tab w:val="left" w:pos="7153"/>
              </w:tabs>
              <w:suppressAutoHyphens/>
              <w:spacing w:before="100" w:after="100" w:line="240" w:lineRule="auto"/>
              <w:ind w:hanging="40"/>
              <w:jc w:val="center"/>
              <w:rPr>
                <w:rFonts w:ascii="Times New Roman" w:eastAsia="Times New Roman" w:hAnsi="Times New Roman" w:cs="Times New Roman"/>
                <w:sz w:val="24"/>
                <w:szCs w:val="24"/>
              </w:rPr>
            </w:pPr>
            <w:r w:rsidRPr="007D633C">
              <w:rPr>
                <w:rFonts w:ascii="Times New Roman" w:eastAsia="Times New Roman" w:hAnsi="Times New Roman" w:cs="Times New Roman"/>
                <w:sz w:val="24"/>
                <w:szCs w:val="24"/>
              </w:rPr>
              <w:t>1</w:t>
            </w:r>
          </w:p>
        </w:tc>
        <w:tc>
          <w:tcPr>
            <w:tcW w:w="1961" w:type="dxa"/>
            <w:shd w:val="clear" w:color="auto" w:fill="F3F3F3"/>
            <w:vAlign w:val="center"/>
          </w:tcPr>
          <w:p w14:paraId="31CE4223" w14:textId="77777777" w:rsidR="00827397" w:rsidRPr="007D633C" w:rsidRDefault="00827397" w:rsidP="0015355F">
            <w:pPr>
              <w:widowControl w:val="0"/>
              <w:tabs>
                <w:tab w:val="left" w:pos="7153"/>
              </w:tabs>
              <w:spacing w:before="100" w:after="100" w:line="240" w:lineRule="auto"/>
              <w:jc w:val="center"/>
              <w:rPr>
                <w:rFonts w:ascii="Times New Roman" w:eastAsia="Times New Roman" w:hAnsi="Times New Roman" w:cs="Times New Roman"/>
                <w:sz w:val="24"/>
                <w:szCs w:val="24"/>
              </w:rPr>
            </w:pPr>
            <w:r w:rsidRPr="007D633C">
              <w:rPr>
                <w:rFonts w:ascii="Times New Roman" w:eastAsia="Times New Roman" w:hAnsi="Times New Roman" w:cs="Times New Roman"/>
                <w:sz w:val="24"/>
                <w:szCs w:val="24"/>
              </w:rPr>
              <w:t>2</w:t>
            </w:r>
          </w:p>
        </w:tc>
        <w:tc>
          <w:tcPr>
            <w:tcW w:w="1095" w:type="dxa"/>
            <w:shd w:val="clear" w:color="auto" w:fill="F3F3F3"/>
          </w:tcPr>
          <w:p w14:paraId="50CBF601" w14:textId="77777777" w:rsidR="00827397" w:rsidRPr="007D633C" w:rsidRDefault="00827397" w:rsidP="0015355F">
            <w:pPr>
              <w:widowControl w:val="0"/>
              <w:tabs>
                <w:tab w:val="left" w:pos="7153"/>
              </w:tabs>
              <w:spacing w:before="100" w:after="100" w:line="240" w:lineRule="auto"/>
              <w:jc w:val="center"/>
              <w:rPr>
                <w:rFonts w:ascii="Times New Roman" w:eastAsia="Times New Roman" w:hAnsi="Times New Roman" w:cs="Times New Roman"/>
                <w:sz w:val="24"/>
                <w:szCs w:val="24"/>
              </w:rPr>
            </w:pPr>
            <w:r w:rsidRPr="007D633C">
              <w:rPr>
                <w:rFonts w:ascii="Times New Roman" w:eastAsia="Times New Roman" w:hAnsi="Times New Roman" w:cs="Times New Roman"/>
                <w:sz w:val="24"/>
                <w:szCs w:val="24"/>
              </w:rPr>
              <w:t>3</w:t>
            </w:r>
          </w:p>
        </w:tc>
        <w:tc>
          <w:tcPr>
            <w:tcW w:w="1515" w:type="dxa"/>
            <w:shd w:val="clear" w:color="auto" w:fill="F3F3F3"/>
          </w:tcPr>
          <w:p w14:paraId="3BA97488" w14:textId="77777777" w:rsidR="00827397" w:rsidRPr="007D633C" w:rsidRDefault="00827397" w:rsidP="0015355F">
            <w:pPr>
              <w:widowControl w:val="0"/>
              <w:tabs>
                <w:tab w:val="left" w:pos="7153"/>
              </w:tabs>
              <w:spacing w:before="100" w:after="100" w:line="240" w:lineRule="auto"/>
              <w:jc w:val="center"/>
              <w:rPr>
                <w:rFonts w:ascii="Times New Roman" w:eastAsia="Times New Roman" w:hAnsi="Times New Roman" w:cs="Times New Roman"/>
                <w:sz w:val="24"/>
                <w:szCs w:val="24"/>
              </w:rPr>
            </w:pPr>
          </w:p>
        </w:tc>
        <w:tc>
          <w:tcPr>
            <w:tcW w:w="1320" w:type="dxa"/>
            <w:shd w:val="clear" w:color="auto" w:fill="F3F3F3"/>
          </w:tcPr>
          <w:p w14:paraId="6EE85C05" w14:textId="77777777" w:rsidR="00827397" w:rsidRPr="007D633C" w:rsidRDefault="00827397" w:rsidP="0015355F">
            <w:pPr>
              <w:widowControl w:val="0"/>
              <w:tabs>
                <w:tab w:val="left" w:pos="7153"/>
              </w:tabs>
              <w:spacing w:before="100" w:after="100" w:line="240" w:lineRule="auto"/>
              <w:jc w:val="center"/>
              <w:rPr>
                <w:rFonts w:ascii="Times New Roman" w:eastAsia="Times New Roman" w:hAnsi="Times New Roman" w:cs="Times New Roman"/>
                <w:sz w:val="24"/>
                <w:szCs w:val="24"/>
              </w:rPr>
            </w:pPr>
            <w:r w:rsidRPr="007D633C">
              <w:rPr>
                <w:rFonts w:ascii="Times New Roman" w:eastAsia="Times New Roman" w:hAnsi="Times New Roman" w:cs="Times New Roman"/>
                <w:sz w:val="24"/>
                <w:szCs w:val="24"/>
              </w:rPr>
              <w:t>4</w:t>
            </w:r>
          </w:p>
        </w:tc>
        <w:tc>
          <w:tcPr>
            <w:tcW w:w="709" w:type="dxa"/>
            <w:shd w:val="clear" w:color="auto" w:fill="F3F3F3"/>
          </w:tcPr>
          <w:p w14:paraId="631F2B1E" w14:textId="77777777" w:rsidR="00827397" w:rsidRPr="007D633C" w:rsidRDefault="00827397" w:rsidP="0015355F">
            <w:pPr>
              <w:widowControl w:val="0"/>
              <w:tabs>
                <w:tab w:val="left" w:pos="7153"/>
              </w:tabs>
              <w:spacing w:before="100" w:after="100" w:line="240" w:lineRule="auto"/>
              <w:jc w:val="center"/>
              <w:rPr>
                <w:rFonts w:ascii="Times New Roman" w:eastAsia="Times New Roman" w:hAnsi="Times New Roman" w:cs="Times New Roman"/>
                <w:sz w:val="24"/>
                <w:szCs w:val="24"/>
              </w:rPr>
            </w:pPr>
            <w:r w:rsidRPr="007D633C">
              <w:rPr>
                <w:rFonts w:ascii="Times New Roman" w:eastAsia="Times New Roman" w:hAnsi="Times New Roman" w:cs="Times New Roman"/>
                <w:sz w:val="24"/>
                <w:szCs w:val="24"/>
              </w:rPr>
              <w:t>5</w:t>
            </w:r>
          </w:p>
        </w:tc>
        <w:tc>
          <w:tcPr>
            <w:tcW w:w="992" w:type="dxa"/>
            <w:shd w:val="clear" w:color="auto" w:fill="F3F3F3"/>
          </w:tcPr>
          <w:p w14:paraId="3DC60F1E" w14:textId="77777777" w:rsidR="00827397" w:rsidRPr="007D633C" w:rsidRDefault="00827397" w:rsidP="0015355F">
            <w:pPr>
              <w:widowControl w:val="0"/>
              <w:tabs>
                <w:tab w:val="left" w:pos="7153"/>
              </w:tabs>
              <w:spacing w:before="100" w:after="100" w:line="240" w:lineRule="auto"/>
              <w:jc w:val="center"/>
              <w:rPr>
                <w:rFonts w:ascii="Times New Roman" w:eastAsia="Times New Roman" w:hAnsi="Times New Roman" w:cs="Times New Roman"/>
                <w:sz w:val="24"/>
                <w:szCs w:val="24"/>
              </w:rPr>
            </w:pPr>
            <w:r w:rsidRPr="007D633C">
              <w:rPr>
                <w:rFonts w:ascii="Times New Roman" w:eastAsia="Times New Roman" w:hAnsi="Times New Roman" w:cs="Times New Roman"/>
                <w:sz w:val="24"/>
                <w:szCs w:val="24"/>
              </w:rPr>
              <w:t>6</w:t>
            </w:r>
          </w:p>
        </w:tc>
        <w:tc>
          <w:tcPr>
            <w:tcW w:w="1276" w:type="dxa"/>
            <w:shd w:val="clear" w:color="auto" w:fill="F3F3F3"/>
            <w:vAlign w:val="center"/>
          </w:tcPr>
          <w:p w14:paraId="723EB6FB" w14:textId="77777777" w:rsidR="00827397" w:rsidRPr="007D633C" w:rsidRDefault="00827397" w:rsidP="0015355F">
            <w:pPr>
              <w:widowControl w:val="0"/>
              <w:tabs>
                <w:tab w:val="left" w:pos="7153"/>
              </w:tabs>
              <w:spacing w:before="100" w:after="100" w:line="240" w:lineRule="auto"/>
              <w:jc w:val="center"/>
              <w:rPr>
                <w:rFonts w:ascii="Times New Roman" w:eastAsia="Times New Roman" w:hAnsi="Times New Roman" w:cs="Times New Roman"/>
                <w:sz w:val="24"/>
                <w:szCs w:val="24"/>
              </w:rPr>
            </w:pPr>
            <w:r w:rsidRPr="007D633C">
              <w:rPr>
                <w:rFonts w:ascii="Times New Roman" w:eastAsia="Times New Roman" w:hAnsi="Times New Roman" w:cs="Times New Roman"/>
                <w:sz w:val="24"/>
                <w:szCs w:val="24"/>
              </w:rPr>
              <w:t>7</w:t>
            </w:r>
          </w:p>
        </w:tc>
        <w:tc>
          <w:tcPr>
            <w:tcW w:w="1231" w:type="dxa"/>
            <w:shd w:val="clear" w:color="auto" w:fill="F3F3F3"/>
          </w:tcPr>
          <w:p w14:paraId="136A1000" w14:textId="3C7B7204" w:rsidR="00827397" w:rsidRPr="007D633C" w:rsidRDefault="00827397" w:rsidP="0015355F">
            <w:pPr>
              <w:widowControl w:val="0"/>
              <w:tabs>
                <w:tab w:val="left" w:pos="7153"/>
              </w:tabs>
              <w:spacing w:before="100" w:after="100" w:line="240" w:lineRule="auto"/>
              <w:jc w:val="center"/>
              <w:rPr>
                <w:rFonts w:ascii="Times New Roman" w:eastAsia="Times New Roman" w:hAnsi="Times New Roman" w:cs="Times New Roman"/>
                <w:sz w:val="24"/>
                <w:szCs w:val="24"/>
              </w:rPr>
            </w:pPr>
            <w:r w:rsidRPr="007D633C">
              <w:rPr>
                <w:rFonts w:ascii="Times New Roman" w:eastAsia="Times New Roman" w:hAnsi="Times New Roman" w:cs="Times New Roman"/>
                <w:sz w:val="24"/>
                <w:szCs w:val="24"/>
              </w:rPr>
              <w:t>8</w:t>
            </w:r>
          </w:p>
        </w:tc>
      </w:tr>
      <w:tr w:rsidR="00827397" w:rsidRPr="007D633C" w14:paraId="2D26F88A" w14:textId="66F480C7" w:rsidTr="007D633C">
        <w:trPr>
          <w:trHeight w:val="3183"/>
        </w:trPr>
        <w:tc>
          <w:tcPr>
            <w:tcW w:w="424" w:type="dxa"/>
            <w:vAlign w:val="center"/>
          </w:tcPr>
          <w:p w14:paraId="465F79A1" w14:textId="77777777" w:rsidR="00827397" w:rsidRPr="007D633C" w:rsidRDefault="00827397" w:rsidP="0015355F">
            <w:pPr>
              <w:widowControl w:val="0"/>
              <w:tabs>
                <w:tab w:val="left" w:pos="7153"/>
              </w:tabs>
              <w:suppressAutoHyphens/>
              <w:spacing w:before="100" w:after="100" w:line="240" w:lineRule="auto"/>
              <w:jc w:val="center"/>
              <w:rPr>
                <w:rFonts w:ascii="Times New Roman" w:eastAsia="Times New Roman" w:hAnsi="Times New Roman" w:cs="Times New Roman"/>
                <w:sz w:val="24"/>
                <w:szCs w:val="24"/>
              </w:rPr>
            </w:pPr>
            <w:r w:rsidRPr="007D633C">
              <w:rPr>
                <w:rFonts w:ascii="Times New Roman" w:eastAsia="Times New Roman" w:hAnsi="Times New Roman" w:cs="Times New Roman"/>
                <w:sz w:val="24"/>
                <w:szCs w:val="24"/>
              </w:rPr>
              <w:t>1.</w:t>
            </w:r>
          </w:p>
        </w:tc>
        <w:tc>
          <w:tcPr>
            <w:tcW w:w="1961" w:type="dxa"/>
            <w:vAlign w:val="center"/>
          </w:tcPr>
          <w:p w14:paraId="57C9F612" w14:textId="77777777" w:rsidR="00827397" w:rsidRPr="007D633C" w:rsidRDefault="00827397" w:rsidP="00DB4375">
            <w:pPr>
              <w:spacing w:after="0" w:line="240" w:lineRule="auto"/>
              <w:jc w:val="center"/>
              <w:rPr>
                <w:rFonts w:ascii="Times New Roman" w:eastAsia="Times New Roman" w:hAnsi="Times New Roman" w:cs="Times New Roman"/>
                <w:sz w:val="24"/>
                <w:szCs w:val="24"/>
              </w:rPr>
            </w:pPr>
            <w:bookmarkStart w:id="0" w:name="_GoBack"/>
            <w:r w:rsidRPr="007D633C">
              <w:rPr>
                <w:rFonts w:ascii="Times New Roman" w:eastAsia="Times New Roman" w:hAnsi="Times New Roman" w:cs="Times New Roman"/>
                <w:sz w:val="24"/>
                <w:szCs w:val="24"/>
              </w:rPr>
              <w:t>Средства защиты информации</w:t>
            </w:r>
          </w:p>
          <w:p w14:paraId="79F1EF8C" w14:textId="77777777" w:rsidR="00827397" w:rsidRPr="007D633C" w:rsidRDefault="00827397" w:rsidP="00DB4375">
            <w:pPr>
              <w:spacing w:after="0" w:line="240" w:lineRule="auto"/>
              <w:jc w:val="center"/>
              <w:rPr>
                <w:rFonts w:ascii="Times New Roman" w:eastAsia="Times New Roman" w:hAnsi="Times New Roman" w:cs="Times New Roman"/>
                <w:sz w:val="24"/>
                <w:szCs w:val="24"/>
              </w:rPr>
            </w:pPr>
            <w:r w:rsidRPr="007D633C">
              <w:rPr>
                <w:rFonts w:ascii="Times New Roman" w:eastAsia="Times New Roman" w:hAnsi="Times New Roman" w:cs="Times New Roman"/>
                <w:sz w:val="24"/>
                <w:szCs w:val="24"/>
                <w:lang w:val="en-US"/>
              </w:rPr>
              <w:t>USB</w:t>
            </w:r>
            <w:r w:rsidRPr="007D633C">
              <w:rPr>
                <w:rFonts w:ascii="Times New Roman" w:eastAsia="Times New Roman" w:hAnsi="Times New Roman" w:cs="Times New Roman"/>
                <w:sz w:val="24"/>
                <w:szCs w:val="24"/>
              </w:rPr>
              <w:t xml:space="preserve">- </w:t>
            </w:r>
            <w:proofErr w:type="spellStart"/>
            <w:r w:rsidRPr="007D633C">
              <w:rPr>
                <w:rFonts w:ascii="Times New Roman" w:eastAsia="Times New Roman" w:hAnsi="Times New Roman" w:cs="Times New Roman"/>
                <w:sz w:val="24"/>
                <w:szCs w:val="24"/>
              </w:rPr>
              <w:t>токен</w:t>
            </w:r>
            <w:proofErr w:type="spellEnd"/>
          </w:p>
          <w:p w14:paraId="517FB3FC" w14:textId="77777777" w:rsidR="00827397" w:rsidRPr="007D633C" w:rsidRDefault="00827397" w:rsidP="00DB4375">
            <w:pPr>
              <w:spacing w:after="0" w:line="240" w:lineRule="auto"/>
              <w:jc w:val="center"/>
              <w:rPr>
                <w:rFonts w:ascii="Times New Roman" w:eastAsia="Times New Roman" w:hAnsi="Times New Roman" w:cs="Times New Roman"/>
                <w:sz w:val="24"/>
                <w:szCs w:val="24"/>
              </w:rPr>
            </w:pPr>
            <w:proofErr w:type="spellStart"/>
            <w:r w:rsidRPr="007D633C">
              <w:rPr>
                <w:rFonts w:ascii="Times New Roman" w:eastAsia="Times New Roman" w:hAnsi="Times New Roman" w:cs="Times New Roman"/>
                <w:sz w:val="24"/>
                <w:szCs w:val="24"/>
                <w:lang w:val="en-US"/>
              </w:rPr>
              <w:t>JaCarta</w:t>
            </w:r>
            <w:proofErr w:type="spellEnd"/>
            <w:r w:rsidRPr="007D633C">
              <w:rPr>
                <w:rFonts w:ascii="Times New Roman" w:eastAsia="Times New Roman" w:hAnsi="Times New Roman" w:cs="Times New Roman"/>
                <w:sz w:val="24"/>
                <w:szCs w:val="24"/>
              </w:rPr>
              <w:t xml:space="preserve">-2 </w:t>
            </w:r>
            <w:r w:rsidRPr="007D633C">
              <w:rPr>
                <w:rFonts w:ascii="Times New Roman" w:eastAsia="Times New Roman" w:hAnsi="Times New Roman" w:cs="Times New Roman"/>
                <w:sz w:val="24"/>
                <w:szCs w:val="24"/>
                <w:lang w:val="en-US"/>
              </w:rPr>
              <w:t>PKI</w:t>
            </w:r>
            <w:r w:rsidRPr="007D633C">
              <w:rPr>
                <w:rFonts w:ascii="Times New Roman" w:eastAsia="Times New Roman" w:hAnsi="Times New Roman" w:cs="Times New Roman"/>
                <w:sz w:val="24"/>
                <w:szCs w:val="24"/>
              </w:rPr>
              <w:t>/ГОСТ.</w:t>
            </w:r>
          </w:p>
          <w:p w14:paraId="2B28BA91" w14:textId="6E84A17C" w:rsidR="00827397" w:rsidRPr="007D633C" w:rsidRDefault="00827397" w:rsidP="00576B0E">
            <w:pPr>
              <w:spacing w:after="80" w:line="240" w:lineRule="auto"/>
              <w:jc w:val="center"/>
              <w:rPr>
                <w:rFonts w:ascii="Times New Roman" w:eastAsia="Times New Roman" w:hAnsi="Times New Roman" w:cs="Times New Roman"/>
                <w:sz w:val="24"/>
                <w:szCs w:val="24"/>
              </w:rPr>
            </w:pPr>
            <w:r w:rsidRPr="007D633C">
              <w:rPr>
                <w:rFonts w:ascii="Times New Roman" w:eastAsia="Times New Roman" w:hAnsi="Times New Roman" w:cs="Times New Roman"/>
                <w:sz w:val="24"/>
                <w:szCs w:val="24"/>
              </w:rPr>
              <w:t>Сертификат ФСТЭК, сертификат ФСБ, с комплектами документации и ПО</w:t>
            </w:r>
            <w:r w:rsidR="006566DD" w:rsidRPr="007D633C">
              <w:rPr>
                <w:rFonts w:ascii="Times New Roman" w:eastAsia="Times New Roman" w:hAnsi="Times New Roman" w:cs="Times New Roman"/>
                <w:sz w:val="24"/>
                <w:szCs w:val="24"/>
              </w:rPr>
              <w:t xml:space="preserve"> </w:t>
            </w:r>
            <w:r w:rsidRPr="007D633C">
              <w:rPr>
                <w:rFonts w:ascii="ArialMT" w:hAnsi="ArialMT" w:cs="ArialMT"/>
                <w:sz w:val="24"/>
                <w:szCs w:val="24"/>
              </w:rPr>
              <w:t>(</w:t>
            </w:r>
            <w:r w:rsidRPr="007D633C">
              <w:rPr>
                <w:rFonts w:ascii="Times New Roman" w:eastAsia="Times New Roman" w:hAnsi="Times New Roman" w:cs="Times New Roman"/>
                <w:sz w:val="24"/>
                <w:szCs w:val="24"/>
              </w:rPr>
              <w:t>JC-MediaKit-7 и JC-MediaKit-4)</w:t>
            </w:r>
            <w:bookmarkEnd w:id="0"/>
          </w:p>
        </w:tc>
        <w:tc>
          <w:tcPr>
            <w:tcW w:w="1095" w:type="dxa"/>
            <w:vAlign w:val="center"/>
          </w:tcPr>
          <w:p w14:paraId="603B858D" w14:textId="77777777" w:rsidR="00827397" w:rsidRPr="007D633C" w:rsidRDefault="00827397" w:rsidP="00C74285">
            <w:pPr>
              <w:spacing w:after="0" w:line="240" w:lineRule="auto"/>
              <w:jc w:val="center"/>
              <w:rPr>
                <w:rFonts w:ascii="Times New Roman" w:eastAsia="Times New Roman" w:hAnsi="Times New Roman" w:cs="Times New Roman"/>
                <w:sz w:val="24"/>
                <w:szCs w:val="24"/>
              </w:rPr>
            </w:pPr>
          </w:p>
        </w:tc>
        <w:tc>
          <w:tcPr>
            <w:tcW w:w="1515" w:type="dxa"/>
          </w:tcPr>
          <w:p w14:paraId="667F5DBE" w14:textId="77777777" w:rsidR="00827397" w:rsidRPr="007D633C" w:rsidRDefault="00827397" w:rsidP="005F5F32">
            <w:pPr>
              <w:autoSpaceDE w:val="0"/>
              <w:autoSpaceDN w:val="0"/>
              <w:adjustRightInd w:val="0"/>
              <w:spacing w:after="0" w:line="240" w:lineRule="auto"/>
              <w:jc w:val="center"/>
              <w:rPr>
                <w:rFonts w:ascii="Times New Roman" w:eastAsia="Times New Roman" w:hAnsi="Times New Roman" w:cs="Times New Roman"/>
                <w:sz w:val="24"/>
                <w:szCs w:val="24"/>
              </w:rPr>
            </w:pPr>
          </w:p>
          <w:p w14:paraId="3F3C34F7" w14:textId="77777777" w:rsidR="00827397" w:rsidRPr="007D633C" w:rsidRDefault="00827397" w:rsidP="005F5F32">
            <w:pPr>
              <w:autoSpaceDE w:val="0"/>
              <w:autoSpaceDN w:val="0"/>
              <w:adjustRightInd w:val="0"/>
              <w:spacing w:after="0" w:line="240" w:lineRule="auto"/>
              <w:jc w:val="center"/>
              <w:rPr>
                <w:rFonts w:ascii="Times New Roman" w:eastAsia="Times New Roman" w:hAnsi="Times New Roman" w:cs="Times New Roman"/>
                <w:sz w:val="24"/>
                <w:szCs w:val="24"/>
              </w:rPr>
            </w:pPr>
          </w:p>
          <w:p w14:paraId="03C8B3A3" w14:textId="77777777" w:rsidR="00827397" w:rsidRPr="007D633C" w:rsidRDefault="00827397" w:rsidP="005F5F32">
            <w:pPr>
              <w:autoSpaceDE w:val="0"/>
              <w:autoSpaceDN w:val="0"/>
              <w:adjustRightInd w:val="0"/>
              <w:spacing w:after="0" w:line="240" w:lineRule="auto"/>
              <w:jc w:val="center"/>
              <w:rPr>
                <w:rFonts w:ascii="Times New Roman" w:eastAsia="Times New Roman" w:hAnsi="Times New Roman" w:cs="Times New Roman"/>
                <w:sz w:val="24"/>
                <w:szCs w:val="24"/>
              </w:rPr>
            </w:pPr>
          </w:p>
          <w:p w14:paraId="45A027C4" w14:textId="77777777" w:rsidR="00827397" w:rsidRPr="007D633C" w:rsidRDefault="00827397" w:rsidP="005F5F32">
            <w:pPr>
              <w:autoSpaceDE w:val="0"/>
              <w:autoSpaceDN w:val="0"/>
              <w:adjustRightInd w:val="0"/>
              <w:spacing w:after="0" w:line="240" w:lineRule="auto"/>
              <w:jc w:val="center"/>
              <w:rPr>
                <w:rFonts w:ascii="Times New Roman" w:eastAsia="Times New Roman" w:hAnsi="Times New Roman" w:cs="Times New Roman"/>
                <w:sz w:val="24"/>
                <w:szCs w:val="24"/>
              </w:rPr>
            </w:pPr>
          </w:p>
          <w:p w14:paraId="2C2262D8" w14:textId="77777777" w:rsidR="00827397" w:rsidRPr="007D633C" w:rsidRDefault="00827397" w:rsidP="005F5F32">
            <w:pPr>
              <w:autoSpaceDE w:val="0"/>
              <w:autoSpaceDN w:val="0"/>
              <w:adjustRightInd w:val="0"/>
              <w:spacing w:after="0" w:line="240" w:lineRule="auto"/>
              <w:jc w:val="center"/>
              <w:rPr>
                <w:rFonts w:ascii="Times New Roman" w:eastAsia="Times New Roman" w:hAnsi="Times New Roman" w:cs="Times New Roman"/>
                <w:sz w:val="24"/>
                <w:szCs w:val="24"/>
              </w:rPr>
            </w:pPr>
          </w:p>
          <w:p w14:paraId="71340A87" w14:textId="77777777" w:rsidR="006566DD" w:rsidRPr="007D633C" w:rsidRDefault="006566DD" w:rsidP="008A71E5">
            <w:pPr>
              <w:autoSpaceDE w:val="0"/>
              <w:autoSpaceDN w:val="0"/>
              <w:adjustRightInd w:val="0"/>
              <w:spacing w:after="0" w:line="240" w:lineRule="auto"/>
              <w:jc w:val="center"/>
              <w:rPr>
                <w:rFonts w:ascii="Times New Roman" w:eastAsia="Times New Roman" w:hAnsi="Times New Roman" w:cs="Times New Roman"/>
                <w:sz w:val="24"/>
                <w:szCs w:val="24"/>
              </w:rPr>
            </w:pPr>
          </w:p>
          <w:p w14:paraId="577F9A42" w14:textId="77777777" w:rsidR="00827397" w:rsidRPr="007D633C" w:rsidRDefault="00827397" w:rsidP="008A71E5">
            <w:pPr>
              <w:autoSpaceDE w:val="0"/>
              <w:autoSpaceDN w:val="0"/>
              <w:adjustRightInd w:val="0"/>
              <w:spacing w:after="0" w:line="240" w:lineRule="auto"/>
              <w:jc w:val="center"/>
              <w:rPr>
                <w:rFonts w:ascii="Times New Roman" w:eastAsia="Times New Roman" w:hAnsi="Times New Roman" w:cs="Times New Roman"/>
                <w:sz w:val="24"/>
                <w:szCs w:val="24"/>
              </w:rPr>
            </w:pPr>
            <w:r w:rsidRPr="007D633C">
              <w:rPr>
                <w:rFonts w:ascii="Times New Roman" w:eastAsia="Times New Roman" w:hAnsi="Times New Roman" w:cs="Times New Roman"/>
                <w:sz w:val="24"/>
                <w:szCs w:val="24"/>
              </w:rPr>
              <w:t>4300</w:t>
            </w:r>
          </w:p>
        </w:tc>
        <w:tc>
          <w:tcPr>
            <w:tcW w:w="1320" w:type="dxa"/>
            <w:vAlign w:val="center"/>
          </w:tcPr>
          <w:p w14:paraId="554DC492" w14:textId="77777777" w:rsidR="00827397" w:rsidRPr="007D633C" w:rsidRDefault="00827397" w:rsidP="0015355F">
            <w:pPr>
              <w:autoSpaceDE w:val="0"/>
              <w:autoSpaceDN w:val="0"/>
              <w:adjustRightInd w:val="0"/>
              <w:spacing w:after="0" w:line="240" w:lineRule="auto"/>
              <w:jc w:val="center"/>
              <w:rPr>
                <w:rFonts w:ascii="Times New Roman" w:eastAsia="Times New Roman" w:hAnsi="Times New Roman" w:cs="Times New Roman"/>
                <w:sz w:val="24"/>
                <w:szCs w:val="24"/>
              </w:rPr>
            </w:pPr>
            <w:r w:rsidRPr="007D633C">
              <w:rPr>
                <w:rFonts w:ascii="Times New Roman" w:eastAsia="Times New Roman" w:hAnsi="Times New Roman" w:cs="Times New Roman"/>
                <w:sz w:val="24"/>
                <w:szCs w:val="24"/>
              </w:rPr>
              <w:t>26.20.40.140</w:t>
            </w:r>
          </w:p>
        </w:tc>
        <w:tc>
          <w:tcPr>
            <w:tcW w:w="709" w:type="dxa"/>
            <w:vAlign w:val="center"/>
          </w:tcPr>
          <w:p w14:paraId="237AF2C7" w14:textId="67A3B512" w:rsidR="00827397" w:rsidRPr="007D633C" w:rsidRDefault="00827397" w:rsidP="0015355F">
            <w:pPr>
              <w:autoSpaceDE w:val="0"/>
              <w:autoSpaceDN w:val="0"/>
              <w:adjustRightInd w:val="0"/>
              <w:spacing w:after="0" w:line="240" w:lineRule="auto"/>
              <w:jc w:val="center"/>
              <w:rPr>
                <w:rFonts w:ascii="Times New Roman" w:eastAsia="Times New Roman" w:hAnsi="Times New Roman" w:cs="Times New Roman"/>
                <w:sz w:val="24"/>
                <w:szCs w:val="24"/>
              </w:rPr>
            </w:pPr>
            <w:r w:rsidRPr="007D633C">
              <w:rPr>
                <w:rFonts w:ascii="Times New Roman" w:eastAsia="Times New Roman" w:hAnsi="Times New Roman" w:cs="Times New Roman"/>
                <w:sz w:val="24"/>
                <w:szCs w:val="24"/>
              </w:rPr>
              <w:t>15</w:t>
            </w:r>
          </w:p>
        </w:tc>
        <w:tc>
          <w:tcPr>
            <w:tcW w:w="992" w:type="dxa"/>
            <w:vAlign w:val="center"/>
          </w:tcPr>
          <w:p w14:paraId="3EC078B0" w14:textId="023A9806" w:rsidR="00827397" w:rsidRPr="007D633C" w:rsidRDefault="00827397" w:rsidP="0015355F">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1276" w:type="dxa"/>
            <w:vAlign w:val="center"/>
          </w:tcPr>
          <w:p w14:paraId="78E2BAD8" w14:textId="2A651099" w:rsidR="00827397" w:rsidRPr="007D633C" w:rsidRDefault="00827397" w:rsidP="0015355F">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1231" w:type="dxa"/>
            <w:vAlign w:val="center"/>
          </w:tcPr>
          <w:p w14:paraId="4CFD35A6" w14:textId="6F5EFEE2" w:rsidR="00827397" w:rsidRPr="007D633C" w:rsidRDefault="00827397" w:rsidP="00827397">
            <w:pPr>
              <w:autoSpaceDE w:val="0"/>
              <w:autoSpaceDN w:val="0"/>
              <w:adjustRightInd w:val="0"/>
              <w:spacing w:after="0" w:line="240" w:lineRule="auto"/>
              <w:jc w:val="center"/>
              <w:rPr>
                <w:rFonts w:ascii="Times New Roman" w:eastAsia="Times New Roman" w:hAnsi="Times New Roman" w:cs="Times New Roman"/>
                <w:sz w:val="24"/>
                <w:szCs w:val="24"/>
              </w:rPr>
            </w:pPr>
          </w:p>
        </w:tc>
      </w:tr>
      <w:tr w:rsidR="00827397" w:rsidRPr="007D633C" w14:paraId="6B6C54DD" w14:textId="28FFF59A" w:rsidTr="00C74285">
        <w:trPr>
          <w:trHeight w:val="465"/>
        </w:trPr>
        <w:tc>
          <w:tcPr>
            <w:tcW w:w="8016" w:type="dxa"/>
            <w:gridSpan w:val="7"/>
          </w:tcPr>
          <w:p w14:paraId="304BEE71" w14:textId="664652AB" w:rsidR="00827397" w:rsidRPr="007D633C" w:rsidRDefault="00827397" w:rsidP="0015355F">
            <w:pPr>
              <w:autoSpaceDE w:val="0"/>
              <w:autoSpaceDN w:val="0"/>
              <w:adjustRightInd w:val="0"/>
              <w:spacing w:after="0" w:line="240" w:lineRule="auto"/>
              <w:rPr>
                <w:rFonts w:ascii="Times New Roman" w:eastAsia="Times New Roman" w:hAnsi="Times New Roman" w:cs="Times New Roman"/>
                <w:b/>
                <w:sz w:val="24"/>
                <w:szCs w:val="24"/>
              </w:rPr>
            </w:pPr>
            <w:r w:rsidRPr="007D633C">
              <w:rPr>
                <w:rFonts w:ascii="Times New Roman" w:eastAsia="Times New Roman" w:hAnsi="Times New Roman" w:cs="Times New Roman"/>
                <w:b/>
                <w:sz w:val="24"/>
                <w:szCs w:val="24"/>
              </w:rPr>
              <w:t>Всего:</w:t>
            </w:r>
          </w:p>
        </w:tc>
        <w:tc>
          <w:tcPr>
            <w:tcW w:w="1276" w:type="dxa"/>
            <w:vAlign w:val="center"/>
          </w:tcPr>
          <w:p w14:paraId="6C07343F" w14:textId="497769A5" w:rsidR="00827397" w:rsidRPr="007D633C" w:rsidRDefault="00827397" w:rsidP="0015355F">
            <w:pPr>
              <w:autoSpaceDE w:val="0"/>
              <w:autoSpaceDN w:val="0"/>
              <w:adjustRightInd w:val="0"/>
              <w:spacing w:after="0" w:line="240" w:lineRule="auto"/>
              <w:jc w:val="center"/>
              <w:rPr>
                <w:rFonts w:ascii="Times New Roman" w:eastAsia="Times New Roman" w:hAnsi="Times New Roman" w:cs="Times New Roman"/>
                <w:b/>
                <w:sz w:val="24"/>
                <w:szCs w:val="24"/>
              </w:rPr>
            </w:pPr>
          </w:p>
        </w:tc>
        <w:tc>
          <w:tcPr>
            <w:tcW w:w="1231" w:type="dxa"/>
            <w:vAlign w:val="center"/>
          </w:tcPr>
          <w:p w14:paraId="7E7DD5AE" w14:textId="6434679A" w:rsidR="00827397" w:rsidRPr="007D633C" w:rsidRDefault="00827397" w:rsidP="0015355F">
            <w:pPr>
              <w:autoSpaceDE w:val="0"/>
              <w:autoSpaceDN w:val="0"/>
              <w:adjustRightInd w:val="0"/>
              <w:spacing w:after="0" w:line="240" w:lineRule="auto"/>
              <w:jc w:val="center"/>
              <w:rPr>
                <w:rFonts w:ascii="Times New Roman" w:eastAsia="Times New Roman" w:hAnsi="Times New Roman" w:cs="Times New Roman"/>
                <w:b/>
                <w:sz w:val="24"/>
                <w:szCs w:val="24"/>
              </w:rPr>
            </w:pPr>
          </w:p>
        </w:tc>
      </w:tr>
    </w:tbl>
    <w:p w14:paraId="3600856B" w14:textId="77777777" w:rsidR="00EF3AC7" w:rsidRPr="007D633C" w:rsidRDefault="00EF3AC7" w:rsidP="00576B0E">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right="-1"/>
        <w:jc w:val="both"/>
        <w:rPr>
          <w:rFonts w:ascii="Times New Roman" w:hAnsi="Times New Roman" w:cs="Times New Roman"/>
          <w:color w:val="000000" w:themeColor="text1"/>
          <w:sz w:val="24"/>
          <w:szCs w:val="24"/>
          <w:lang w:eastAsia="ar-SA"/>
        </w:rPr>
      </w:pPr>
    </w:p>
    <w:p w14:paraId="4D0B1956" w14:textId="654A1277" w:rsidR="0047224C" w:rsidRPr="007D633C" w:rsidRDefault="0047224C" w:rsidP="006566DD">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right="-1" w:firstLine="567"/>
        <w:jc w:val="both"/>
        <w:rPr>
          <w:rFonts w:ascii="Times New Roman" w:eastAsia="Calibri" w:hAnsi="Times New Roman" w:cs="Times New Roman"/>
          <w:sz w:val="24"/>
          <w:szCs w:val="24"/>
          <w:lang w:eastAsia="ar-SA"/>
        </w:rPr>
      </w:pPr>
      <w:r w:rsidRPr="007D633C">
        <w:rPr>
          <w:rFonts w:ascii="Times New Roman" w:eastAsia="Times New Roman" w:hAnsi="Times New Roman" w:cs="Times New Roman"/>
          <w:sz w:val="24"/>
          <w:szCs w:val="24"/>
        </w:rPr>
        <w:t>Цена настоящего Контракта включает все расходы Поставщика, связанные с исполнением условий настоящего Контракта, компенсацию всех издержек Поставщика, расходы Поставщика на упаковку, доставку, погрузочно-разгрузочные работы</w:t>
      </w:r>
      <w:r w:rsidR="00814776" w:rsidRPr="007D633C">
        <w:rPr>
          <w:rFonts w:ascii="Times New Roman" w:eastAsia="Times New Roman" w:hAnsi="Times New Roman" w:cs="Times New Roman"/>
          <w:sz w:val="24"/>
          <w:szCs w:val="24"/>
        </w:rPr>
        <w:t>,</w:t>
      </w:r>
      <w:r w:rsidR="004902D2" w:rsidRPr="007D633C">
        <w:rPr>
          <w:rFonts w:ascii="Times New Roman" w:eastAsia="Times New Roman" w:hAnsi="Times New Roman" w:cs="Times New Roman"/>
          <w:sz w:val="24"/>
          <w:szCs w:val="24"/>
        </w:rPr>
        <w:t xml:space="preserve"> </w:t>
      </w:r>
      <w:r w:rsidRPr="007D633C">
        <w:rPr>
          <w:rFonts w:ascii="Times New Roman" w:eastAsia="Times New Roman" w:hAnsi="Times New Roman" w:cs="Times New Roman"/>
          <w:sz w:val="24"/>
          <w:szCs w:val="24"/>
        </w:rPr>
        <w:t>страхование, уплату таможенных пошлин, налогов, сборов и других обязательных платежей</w:t>
      </w:r>
      <w:r w:rsidR="007920B1" w:rsidRPr="007D633C">
        <w:rPr>
          <w:rFonts w:ascii="Times New Roman" w:eastAsia="Times New Roman" w:hAnsi="Times New Roman" w:cs="Times New Roman"/>
          <w:sz w:val="24"/>
          <w:szCs w:val="24"/>
        </w:rPr>
        <w:t>,</w:t>
      </w:r>
      <w:r w:rsidR="007920B1" w:rsidRPr="007D633C">
        <w:rPr>
          <w:rFonts w:ascii="Times New Roman" w:eastAsia="Calibri" w:hAnsi="Times New Roman" w:cs="Times New Roman"/>
          <w:sz w:val="24"/>
          <w:szCs w:val="24"/>
          <w:lang w:eastAsia="ar-SA"/>
        </w:rPr>
        <w:t xml:space="preserve"> в том числе стоимость комплекта документации для средств защиты информации USB-</w:t>
      </w:r>
      <w:proofErr w:type="spellStart"/>
      <w:r w:rsidR="007920B1" w:rsidRPr="007D633C">
        <w:rPr>
          <w:rFonts w:ascii="Times New Roman" w:eastAsia="Calibri" w:hAnsi="Times New Roman" w:cs="Times New Roman"/>
          <w:sz w:val="24"/>
          <w:szCs w:val="24"/>
          <w:lang w:eastAsia="ar-SA"/>
        </w:rPr>
        <w:t>токен</w:t>
      </w:r>
      <w:proofErr w:type="spellEnd"/>
      <w:r w:rsidR="007920B1" w:rsidRPr="007D633C">
        <w:rPr>
          <w:rFonts w:ascii="Times New Roman" w:eastAsia="Calibri" w:hAnsi="Times New Roman" w:cs="Times New Roman"/>
          <w:sz w:val="24"/>
          <w:szCs w:val="24"/>
          <w:lang w:eastAsia="ar-SA"/>
        </w:rPr>
        <w:t xml:space="preserve"> JaCarta-2 PKI/ГОСТ</w:t>
      </w:r>
      <w:r w:rsidR="00576B0E" w:rsidRPr="007D633C">
        <w:rPr>
          <w:rFonts w:ascii="Times New Roman" w:eastAsia="Calibri" w:hAnsi="Times New Roman" w:cs="Times New Roman"/>
          <w:sz w:val="24"/>
          <w:szCs w:val="24"/>
          <w:lang w:eastAsia="ar-SA"/>
        </w:rPr>
        <w:t>,</w:t>
      </w:r>
      <w:r w:rsidR="00576B0E" w:rsidRPr="007D633C">
        <w:rPr>
          <w:rFonts w:ascii="Times New Roman" w:eastAsia="Times New Roman" w:hAnsi="Times New Roman" w:cs="Times New Roman"/>
          <w:sz w:val="24"/>
          <w:szCs w:val="24"/>
        </w:rPr>
        <w:t xml:space="preserve"> сертификат ФСТЭК, </w:t>
      </w:r>
      <w:r w:rsidR="006566DD" w:rsidRPr="007D633C">
        <w:rPr>
          <w:rFonts w:ascii="Times New Roman" w:eastAsia="Times New Roman" w:hAnsi="Times New Roman" w:cs="Times New Roman"/>
          <w:sz w:val="24"/>
          <w:szCs w:val="24"/>
        </w:rPr>
        <w:br/>
      </w:r>
      <w:r w:rsidR="00576B0E" w:rsidRPr="007D633C">
        <w:rPr>
          <w:rFonts w:ascii="Times New Roman" w:eastAsia="Times New Roman" w:hAnsi="Times New Roman" w:cs="Times New Roman"/>
          <w:sz w:val="24"/>
          <w:szCs w:val="24"/>
        </w:rPr>
        <w:t>сертификат ФСБ</w:t>
      </w:r>
      <w:r w:rsidR="007920B1" w:rsidRPr="007D633C">
        <w:rPr>
          <w:rFonts w:ascii="Times New Roman" w:eastAsia="Calibri" w:hAnsi="Times New Roman" w:cs="Times New Roman"/>
          <w:sz w:val="24"/>
          <w:szCs w:val="24"/>
          <w:lang w:eastAsia="ar-SA"/>
        </w:rPr>
        <w:t>.</w:t>
      </w:r>
    </w:p>
    <w:p w14:paraId="3DD7CC50" w14:textId="29B5014A" w:rsidR="0047224C" w:rsidRPr="007D633C" w:rsidRDefault="0047224C" w:rsidP="006566DD">
      <w:pPr>
        <w:tabs>
          <w:tab w:val="left" w:pos="7153"/>
        </w:tabs>
        <w:spacing w:after="0" w:line="240" w:lineRule="auto"/>
        <w:ind w:firstLine="567"/>
        <w:jc w:val="both"/>
        <w:rPr>
          <w:rFonts w:ascii="Times New Roman" w:eastAsia="Times New Roman" w:hAnsi="Times New Roman" w:cs="Times New Roman"/>
          <w:sz w:val="24"/>
          <w:szCs w:val="24"/>
        </w:rPr>
      </w:pPr>
      <w:r w:rsidRPr="007D633C">
        <w:rPr>
          <w:rFonts w:ascii="Times New Roman" w:eastAsia="Times New Roman" w:hAnsi="Times New Roman" w:cs="Times New Roman"/>
          <w:sz w:val="24"/>
          <w:szCs w:val="24"/>
        </w:rPr>
        <w:t>Цена настоящего Контракта является твердой, определяется на весь срок действия настоящего Контракта и изменению не подлежит, за исключением случаев, предусмотренных Федеральн</w:t>
      </w:r>
      <w:r w:rsidR="006566DD" w:rsidRPr="007D633C">
        <w:rPr>
          <w:rFonts w:ascii="Times New Roman" w:eastAsia="Times New Roman" w:hAnsi="Times New Roman" w:cs="Times New Roman"/>
          <w:sz w:val="24"/>
          <w:szCs w:val="24"/>
        </w:rPr>
        <w:t>ым</w:t>
      </w:r>
      <w:r w:rsidRPr="007D633C">
        <w:rPr>
          <w:rFonts w:ascii="Times New Roman" w:eastAsia="Times New Roman" w:hAnsi="Times New Roman" w:cs="Times New Roman"/>
          <w:sz w:val="24"/>
          <w:szCs w:val="24"/>
        </w:rPr>
        <w:t xml:space="preserve"> закон</w:t>
      </w:r>
      <w:r w:rsidR="006566DD" w:rsidRPr="007D633C">
        <w:rPr>
          <w:rFonts w:ascii="Times New Roman" w:eastAsia="Times New Roman" w:hAnsi="Times New Roman" w:cs="Times New Roman"/>
          <w:sz w:val="24"/>
          <w:szCs w:val="24"/>
        </w:rPr>
        <w:t>ом</w:t>
      </w:r>
      <w:r w:rsidRPr="007D633C">
        <w:rPr>
          <w:rFonts w:ascii="Times New Roman" w:eastAsia="Times New Roman" w:hAnsi="Times New Roman" w:cs="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p w14:paraId="1AC5EB43" w14:textId="77777777" w:rsidR="00576B0E" w:rsidRPr="007D633C" w:rsidRDefault="00576B0E" w:rsidP="0015355F">
      <w:pPr>
        <w:tabs>
          <w:tab w:val="left" w:pos="7153"/>
        </w:tabs>
        <w:spacing w:after="0" w:line="240" w:lineRule="auto"/>
        <w:jc w:val="both"/>
        <w:rPr>
          <w:rFonts w:ascii="Times New Roman" w:eastAsia="Times New Roman" w:hAnsi="Times New Roman" w:cs="Times New Roman"/>
          <w:sz w:val="24"/>
          <w:szCs w:val="24"/>
        </w:rPr>
      </w:pPr>
    </w:p>
    <w:p w14:paraId="35DF26C8" w14:textId="77777777" w:rsidR="0047224C" w:rsidRPr="007D633C" w:rsidRDefault="0047224C" w:rsidP="0015355F">
      <w:pPr>
        <w:suppressAutoHyphens/>
        <w:spacing w:after="0" w:line="240" w:lineRule="auto"/>
        <w:ind w:right="281"/>
        <w:rPr>
          <w:rFonts w:ascii="Times New Roman" w:eastAsia="Calibri" w:hAnsi="Times New Roman" w:cs="Times New Roman"/>
          <w:sz w:val="24"/>
          <w:szCs w:val="24"/>
          <w:lang w:eastAsia="ar-SA"/>
        </w:rPr>
      </w:pPr>
    </w:p>
    <w:tbl>
      <w:tblPr>
        <w:tblW w:w="9945" w:type="dxa"/>
        <w:tblInd w:w="103" w:type="dxa"/>
        <w:tblLayout w:type="fixed"/>
        <w:tblLook w:val="01E0" w:firstRow="1" w:lastRow="1" w:firstColumn="1" w:lastColumn="1" w:noHBand="0" w:noVBand="0"/>
      </w:tblPr>
      <w:tblGrid>
        <w:gridCol w:w="6526"/>
        <w:gridCol w:w="3419"/>
      </w:tblGrid>
      <w:tr w:rsidR="00CA3AF0" w:rsidRPr="007D633C" w14:paraId="6FB6B04A" w14:textId="77777777" w:rsidTr="00A72DC5">
        <w:trPr>
          <w:trHeight w:val="79"/>
        </w:trPr>
        <w:tc>
          <w:tcPr>
            <w:tcW w:w="6526" w:type="dxa"/>
            <w:vAlign w:val="center"/>
          </w:tcPr>
          <w:p w14:paraId="2B2E7C80" w14:textId="5A575A69" w:rsidR="00CA3AF0" w:rsidRPr="007D633C" w:rsidRDefault="00CA3AF0" w:rsidP="004D2354">
            <w:pPr>
              <w:spacing w:after="0" w:line="240" w:lineRule="auto"/>
              <w:ind w:right="281"/>
              <w:rPr>
                <w:rFonts w:ascii="Times New Roman" w:eastAsia="Calibri" w:hAnsi="Times New Roman" w:cs="Times New Roman"/>
                <w:sz w:val="24"/>
                <w:szCs w:val="24"/>
                <w:lang w:eastAsia="ar-SA"/>
              </w:rPr>
            </w:pPr>
          </w:p>
        </w:tc>
        <w:tc>
          <w:tcPr>
            <w:tcW w:w="3419" w:type="dxa"/>
          </w:tcPr>
          <w:p w14:paraId="316AF7F1" w14:textId="299BD56C" w:rsidR="00CA3AF0" w:rsidRPr="007D633C" w:rsidRDefault="00CA3AF0" w:rsidP="00B94F1A">
            <w:pPr>
              <w:tabs>
                <w:tab w:val="left" w:pos="119"/>
                <w:tab w:val="left" w:pos="1111"/>
              </w:tabs>
              <w:spacing w:after="0" w:line="240" w:lineRule="auto"/>
              <w:ind w:right="281"/>
              <w:rPr>
                <w:rFonts w:ascii="Times New Roman" w:eastAsia="Calibri" w:hAnsi="Times New Roman" w:cs="Times New Roman"/>
                <w:sz w:val="24"/>
                <w:szCs w:val="24"/>
                <w:lang w:eastAsia="ar-SA"/>
              </w:rPr>
            </w:pPr>
          </w:p>
        </w:tc>
      </w:tr>
    </w:tbl>
    <w:p w14:paraId="7F916D7E" w14:textId="77777777" w:rsidR="00C74285" w:rsidRPr="007D633C" w:rsidRDefault="00576B0E" w:rsidP="00AA70B0">
      <w:pPr>
        <w:tabs>
          <w:tab w:val="left" w:pos="6237"/>
        </w:tabs>
        <w:spacing w:after="0" w:line="240" w:lineRule="auto"/>
        <w:rPr>
          <w:rFonts w:ascii="Times New Roman" w:eastAsia="Times New Roman" w:hAnsi="Times New Roman" w:cs="Times New Roman"/>
        </w:rPr>
      </w:pPr>
      <w:r w:rsidRPr="007D633C">
        <w:rPr>
          <w:rFonts w:ascii="Times New Roman" w:eastAsia="Times New Roman" w:hAnsi="Times New Roman" w:cs="Times New Roman"/>
        </w:rPr>
        <w:t xml:space="preserve">                                                                                                                                                         </w:t>
      </w:r>
    </w:p>
    <w:p w14:paraId="09702A9B" w14:textId="77777777" w:rsidR="00C74285" w:rsidRPr="007D633C" w:rsidRDefault="00C74285" w:rsidP="00AA70B0">
      <w:pPr>
        <w:tabs>
          <w:tab w:val="left" w:pos="6237"/>
        </w:tabs>
        <w:spacing w:after="0" w:line="240" w:lineRule="auto"/>
        <w:rPr>
          <w:rFonts w:ascii="Times New Roman" w:eastAsia="Times New Roman" w:hAnsi="Times New Roman" w:cs="Times New Roman"/>
        </w:rPr>
      </w:pPr>
    </w:p>
    <w:p w14:paraId="2F1F4298" w14:textId="77777777" w:rsidR="00C74285" w:rsidRPr="007D633C" w:rsidRDefault="00C74285" w:rsidP="00AA70B0">
      <w:pPr>
        <w:tabs>
          <w:tab w:val="left" w:pos="6237"/>
        </w:tabs>
        <w:spacing w:after="0" w:line="240" w:lineRule="auto"/>
        <w:rPr>
          <w:rFonts w:ascii="Times New Roman" w:eastAsia="Times New Roman" w:hAnsi="Times New Roman" w:cs="Times New Roman"/>
        </w:rPr>
      </w:pPr>
    </w:p>
    <w:p w14:paraId="4A47FDA1" w14:textId="77777777" w:rsidR="00C74285" w:rsidRPr="007D633C" w:rsidRDefault="00C74285" w:rsidP="00AA70B0">
      <w:pPr>
        <w:tabs>
          <w:tab w:val="left" w:pos="6237"/>
        </w:tabs>
        <w:spacing w:after="0" w:line="240" w:lineRule="auto"/>
        <w:rPr>
          <w:rFonts w:ascii="Times New Roman" w:eastAsia="Times New Roman" w:hAnsi="Times New Roman" w:cs="Times New Roman"/>
        </w:rPr>
      </w:pPr>
    </w:p>
    <w:p w14:paraId="46D9F0E4" w14:textId="77777777" w:rsidR="00C74285" w:rsidRPr="007D633C" w:rsidRDefault="00C74285" w:rsidP="00AA70B0">
      <w:pPr>
        <w:tabs>
          <w:tab w:val="left" w:pos="6237"/>
        </w:tabs>
        <w:spacing w:after="0" w:line="240" w:lineRule="auto"/>
        <w:rPr>
          <w:rFonts w:ascii="Times New Roman" w:eastAsia="Times New Roman" w:hAnsi="Times New Roman" w:cs="Times New Roman"/>
        </w:rPr>
      </w:pPr>
    </w:p>
    <w:p w14:paraId="31FB27C8" w14:textId="77777777" w:rsidR="00C74285" w:rsidRPr="007D633C" w:rsidRDefault="00C74285" w:rsidP="00AA70B0">
      <w:pPr>
        <w:tabs>
          <w:tab w:val="left" w:pos="6237"/>
        </w:tabs>
        <w:spacing w:after="0" w:line="240" w:lineRule="auto"/>
        <w:rPr>
          <w:rFonts w:ascii="Times New Roman" w:eastAsia="Times New Roman" w:hAnsi="Times New Roman" w:cs="Times New Roman"/>
        </w:rPr>
      </w:pPr>
    </w:p>
    <w:p w14:paraId="5D4A833B" w14:textId="77777777" w:rsidR="00C74285" w:rsidRPr="007D633C" w:rsidRDefault="00C74285" w:rsidP="00AA70B0">
      <w:pPr>
        <w:tabs>
          <w:tab w:val="left" w:pos="6237"/>
        </w:tabs>
        <w:spacing w:after="0" w:line="240" w:lineRule="auto"/>
        <w:rPr>
          <w:rFonts w:ascii="Times New Roman" w:eastAsia="Times New Roman" w:hAnsi="Times New Roman" w:cs="Times New Roman"/>
        </w:rPr>
      </w:pPr>
    </w:p>
    <w:p w14:paraId="0E994940" w14:textId="77777777" w:rsidR="00C74285" w:rsidRPr="007D633C" w:rsidRDefault="00C74285" w:rsidP="00AA70B0">
      <w:pPr>
        <w:tabs>
          <w:tab w:val="left" w:pos="6237"/>
        </w:tabs>
        <w:spacing w:after="0" w:line="240" w:lineRule="auto"/>
        <w:rPr>
          <w:rFonts w:ascii="Times New Roman" w:eastAsia="Times New Roman" w:hAnsi="Times New Roman" w:cs="Times New Roman"/>
        </w:rPr>
      </w:pPr>
    </w:p>
    <w:p w14:paraId="153900F2" w14:textId="540C9A85" w:rsidR="00C74285" w:rsidRPr="00C74285" w:rsidRDefault="00C74285" w:rsidP="00C74285">
      <w:pPr>
        <w:tabs>
          <w:tab w:val="left" w:pos="6237"/>
        </w:tabs>
        <w:spacing w:after="0" w:line="240" w:lineRule="auto"/>
        <w:jc w:val="both"/>
        <w:rPr>
          <w:rFonts w:ascii="Times New Roman" w:eastAsia="Times New Roman" w:hAnsi="Times New Roman" w:cs="Times New Roman"/>
          <w:sz w:val="24"/>
          <w:szCs w:val="24"/>
        </w:rPr>
      </w:pPr>
      <w:r w:rsidRPr="007D633C">
        <w:rPr>
          <w:rFonts w:ascii="Times New Roman" w:eastAsia="Times New Roman" w:hAnsi="Times New Roman" w:cs="Times New Roman"/>
          <w:sz w:val="24"/>
          <w:szCs w:val="24"/>
        </w:rPr>
        <w:lastRenderedPageBreak/>
        <w:t xml:space="preserve">                                                                                                               </w:t>
      </w:r>
      <w:r w:rsidRPr="00C74285">
        <w:rPr>
          <w:rFonts w:ascii="Times New Roman" w:eastAsia="Times New Roman" w:hAnsi="Times New Roman" w:cs="Times New Roman"/>
          <w:sz w:val="24"/>
          <w:szCs w:val="24"/>
        </w:rPr>
        <w:t xml:space="preserve">Приложение № </w:t>
      </w:r>
      <w:r w:rsidRPr="007D633C">
        <w:rPr>
          <w:rFonts w:ascii="Times New Roman" w:eastAsia="Times New Roman" w:hAnsi="Times New Roman" w:cs="Times New Roman"/>
          <w:sz w:val="24"/>
          <w:szCs w:val="24"/>
        </w:rPr>
        <w:t>2</w:t>
      </w:r>
    </w:p>
    <w:p w14:paraId="46E5F810" w14:textId="77777777" w:rsidR="00C74285" w:rsidRPr="00C74285" w:rsidRDefault="00C74285" w:rsidP="00C74285">
      <w:pPr>
        <w:tabs>
          <w:tab w:val="left" w:pos="6237"/>
        </w:tabs>
        <w:spacing w:after="0" w:line="240" w:lineRule="auto"/>
        <w:jc w:val="both"/>
        <w:rPr>
          <w:rFonts w:ascii="Times New Roman" w:eastAsia="Times New Roman" w:hAnsi="Times New Roman" w:cs="Times New Roman"/>
          <w:sz w:val="24"/>
          <w:szCs w:val="24"/>
        </w:rPr>
      </w:pPr>
      <w:r w:rsidRPr="00C74285">
        <w:rPr>
          <w:rFonts w:ascii="Times New Roman" w:eastAsia="Times New Roman" w:hAnsi="Times New Roman" w:cs="Times New Roman"/>
          <w:sz w:val="24"/>
          <w:szCs w:val="24"/>
        </w:rPr>
        <w:t xml:space="preserve">                                                                                                               к Контракту</w:t>
      </w:r>
    </w:p>
    <w:p w14:paraId="7F6A67D5" w14:textId="77777777" w:rsidR="00C74285" w:rsidRPr="00C74285" w:rsidRDefault="00C74285" w:rsidP="00C74285">
      <w:pPr>
        <w:tabs>
          <w:tab w:val="left" w:pos="6237"/>
        </w:tabs>
        <w:spacing w:after="0" w:line="240" w:lineRule="auto"/>
        <w:jc w:val="both"/>
        <w:rPr>
          <w:rFonts w:ascii="Times New Roman" w:eastAsia="Times New Roman" w:hAnsi="Times New Roman" w:cs="Times New Roman"/>
          <w:sz w:val="24"/>
          <w:szCs w:val="24"/>
        </w:rPr>
      </w:pPr>
      <w:r w:rsidRPr="00C74285">
        <w:rPr>
          <w:rFonts w:ascii="Times New Roman" w:eastAsia="Times New Roman" w:hAnsi="Times New Roman" w:cs="Times New Roman"/>
          <w:sz w:val="24"/>
          <w:szCs w:val="24"/>
        </w:rPr>
        <w:t xml:space="preserve">                                                                                                               № </w:t>
      </w:r>
      <w:r w:rsidRPr="00C74285">
        <w:rPr>
          <w:rFonts w:ascii="Times New Roman" w:eastAsia="Times New Roman" w:hAnsi="Times New Roman" w:cs="Times New Roman"/>
          <w:sz w:val="24"/>
          <w:szCs w:val="24"/>
        </w:rPr>
        <w:softHyphen/>
      </w:r>
      <w:r w:rsidRPr="00C74285">
        <w:rPr>
          <w:rFonts w:ascii="Times New Roman" w:eastAsia="Times New Roman" w:hAnsi="Times New Roman" w:cs="Times New Roman"/>
          <w:sz w:val="24"/>
          <w:szCs w:val="24"/>
        </w:rPr>
        <w:softHyphen/>
      </w:r>
      <w:r w:rsidRPr="00C74285">
        <w:rPr>
          <w:rFonts w:ascii="Times New Roman" w:eastAsia="Times New Roman" w:hAnsi="Times New Roman" w:cs="Times New Roman"/>
          <w:sz w:val="24"/>
          <w:szCs w:val="24"/>
        </w:rPr>
        <w:softHyphen/>
      </w:r>
      <w:r w:rsidRPr="00C74285">
        <w:rPr>
          <w:rFonts w:ascii="Times New Roman" w:eastAsia="Times New Roman" w:hAnsi="Times New Roman" w:cs="Times New Roman"/>
          <w:sz w:val="24"/>
          <w:szCs w:val="24"/>
        </w:rPr>
        <w:softHyphen/>
      </w:r>
      <w:r w:rsidRPr="00C74285">
        <w:rPr>
          <w:rFonts w:ascii="Times New Roman" w:eastAsia="Times New Roman" w:hAnsi="Times New Roman" w:cs="Times New Roman"/>
          <w:sz w:val="24"/>
          <w:szCs w:val="24"/>
        </w:rPr>
        <w:softHyphen/>
      </w:r>
      <w:r w:rsidRPr="00C74285">
        <w:rPr>
          <w:rFonts w:ascii="Times New Roman" w:eastAsia="Times New Roman" w:hAnsi="Times New Roman" w:cs="Times New Roman"/>
          <w:sz w:val="24"/>
          <w:szCs w:val="24"/>
        </w:rPr>
        <w:softHyphen/>
      </w:r>
      <w:r w:rsidRPr="00C74285">
        <w:rPr>
          <w:rFonts w:ascii="Times New Roman" w:eastAsia="Times New Roman" w:hAnsi="Times New Roman" w:cs="Times New Roman"/>
          <w:sz w:val="24"/>
          <w:szCs w:val="24"/>
        </w:rPr>
        <w:softHyphen/>
      </w:r>
      <w:r w:rsidRPr="00C74285">
        <w:rPr>
          <w:rFonts w:ascii="Times New Roman" w:eastAsia="Times New Roman" w:hAnsi="Times New Roman" w:cs="Times New Roman"/>
          <w:sz w:val="24"/>
          <w:szCs w:val="24"/>
        </w:rPr>
        <w:softHyphen/>
      </w:r>
      <w:r w:rsidRPr="00C74285">
        <w:rPr>
          <w:rFonts w:ascii="Times New Roman" w:eastAsia="Times New Roman" w:hAnsi="Times New Roman" w:cs="Times New Roman"/>
          <w:sz w:val="24"/>
          <w:szCs w:val="24"/>
        </w:rPr>
        <w:softHyphen/>
      </w:r>
      <w:r w:rsidRPr="00C74285">
        <w:rPr>
          <w:rFonts w:ascii="Times New Roman" w:eastAsia="Times New Roman" w:hAnsi="Times New Roman" w:cs="Times New Roman"/>
          <w:sz w:val="24"/>
          <w:szCs w:val="24"/>
        </w:rPr>
        <w:softHyphen/>
      </w:r>
      <w:r w:rsidRPr="00C74285">
        <w:rPr>
          <w:rFonts w:ascii="Times New Roman" w:eastAsia="Times New Roman" w:hAnsi="Times New Roman" w:cs="Times New Roman"/>
          <w:sz w:val="24"/>
          <w:szCs w:val="24"/>
        </w:rPr>
        <w:softHyphen/>
      </w:r>
      <w:r w:rsidRPr="00C74285">
        <w:rPr>
          <w:rFonts w:ascii="Times New Roman" w:eastAsia="Times New Roman" w:hAnsi="Times New Roman" w:cs="Times New Roman"/>
          <w:sz w:val="24"/>
          <w:szCs w:val="24"/>
        </w:rPr>
        <w:softHyphen/>
      </w:r>
      <w:r w:rsidRPr="00C74285">
        <w:rPr>
          <w:rFonts w:ascii="Times New Roman" w:eastAsia="Times New Roman" w:hAnsi="Times New Roman" w:cs="Times New Roman"/>
          <w:sz w:val="24"/>
          <w:szCs w:val="24"/>
        </w:rPr>
        <w:softHyphen/>
      </w:r>
      <w:r w:rsidRPr="00C74285">
        <w:rPr>
          <w:rFonts w:ascii="Times New Roman" w:eastAsia="Times New Roman" w:hAnsi="Times New Roman" w:cs="Times New Roman"/>
          <w:sz w:val="24"/>
          <w:szCs w:val="24"/>
        </w:rPr>
        <w:softHyphen/>
      </w:r>
      <w:r w:rsidRPr="00C74285">
        <w:rPr>
          <w:rFonts w:ascii="Times New Roman" w:eastAsia="Times New Roman" w:hAnsi="Times New Roman" w:cs="Times New Roman"/>
          <w:sz w:val="24"/>
          <w:szCs w:val="24"/>
        </w:rPr>
        <w:softHyphen/>
      </w:r>
      <w:r w:rsidRPr="00C74285">
        <w:rPr>
          <w:rFonts w:ascii="Times New Roman" w:eastAsia="Times New Roman" w:hAnsi="Times New Roman" w:cs="Times New Roman"/>
          <w:sz w:val="24"/>
          <w:szCs w:val="24"/>
        </w:rPr>
        <w:softHyphen/>
        <w:t>________________</w:t>
      </w:r>
    </w:p>
    <w:p w14:paraId="301E5768" w14:textId="77777777" w:rsidR="00C74285" w:rsidRPr="00C74285" w:rsidRDefault="00C74285" w:rsidP="00C74285">
      <w:pPr>
        <w:spacing w:after="0" w:line="240" w:lineRule="auto"/>
        <w:jc w:val="both"/>
        <w:rPr>
          <w:rFonts w:ascii="Times New Roman" w:eastAsia="Symbol" w:hAnsi="Times New Roman" w:cs="Times New Roman"/>
          <w:sz w:val="24"/>
          <w:szCs w:val="24"/>
        </w:rPr>
      </w:pPr>
      <w:r w:rsidRPr="00C74285">
        <w:rPr>
          <w:rFonts w:ascii="Times New Roman" w:eastAsia="Symbol" w:hAnsi="Times New Roman" w:cs="Times New Roman"/>
          <w:sz w:val="24"/>
          <w:szCs w:val="24"/>
        </w:rPr>
        <w:t xml:space="preserve">                                                                                                               от «___» _________2026г.</w:t>
      </w:r>
    </w:p>
    <w:p w14:paraId="7BADB947" w14:textId="0B31EC0A" w:rsidR="0047224C" w:rsidRPr="007D633C" w:rsidRDefault="0047224C" w:rsidP="0015355F">
      <w:pPr>
        <w:spacing w:after="0" w:line="240" w:lineRule="auto"/>
        <w:jc w:val="right"/>
        <w:rPr>
          <w:rFonts w:ascii="Times New Roman" w:eastAsia="Times New Roman" w:hAnsi="Times New Roman" w:cs="Times New Roman"/>
          <w:b/>
        </w:rPr>
      </w:pPr>
    </w:p>
    <w:p w14:paraId="52A9E356" w14:textId="77777777" w:rsidR="0047224C" w:rsidRPr="007D633C" w:rsidRDefault="0047224C" w:rsidP="0015355F">
      <w:pPr>
        <w:spacing w:before="120" w:after="120" w:line="240" w:lineRule="auto"/>
        <w:rPr>
          <w:rFonts w:ascii="Times New Roman" w:eastAsia="Times New Roman" w:hAnsi="Times New Roman" w:cs="Times New Roman"/>
          <w:b/>
        </w:rPr>
      </w:pPr>
    </w:p>
    <w:p w14:paraId="5A832E89" w14:textId="77777777" w:rsidR="0047224C" w:rsidRPr="007D633C" w:rsidRDefault="0047224C" w:rsidP="0015355F">
      <w:pPr>
        <w:spacing w:before="120" w:after="120" w:line="240" w:lineRule="auto"/>
        <w:jc w:val="center"/>
        <w:rPr>
          <w:rFonts w:ascii="Times New Roman" w:eastAsia="Times New Roman" w:hAnsi="Times New Roman" w:cs="Times New Roman"/>
          <w:b/>
        </w:rPr>
      </w:pPr>
      <w:r w:rsidRPr="007D633C">
        <w:rPr>
          <w:rFonts w:ascii="Times New Roman" w:eastAsia="Times New Roman" w:hAnsi="Times New Roman" w:cs="Times New Roman"/>
          <w:b/>
        </w:rPr>
        <w:t>ТЕХНИЧЕСКОЕ ЗАДАНИЕ</w:t>
      </w:r>
    </w:p>
    <w:p w14:paraId="759D24DE" w14:textId="77777777" w:rsidR="00D671FD" w:rsidRPr="007D633C" w:rsidRDefault="0047224C" w:rsidP="001E549C">
      <w:pPr>
        <w:spacing w:after="0" w:line="240" w:lineRule="auto"/>
        <w:ind w:firstLine="567"/>
        <w:jc w:val="both"/>
        <w:rPr>
          <w:rFonts w:ascii="Times New Roman" w:eastAsia="Times New Roman" w:hAnsi="Times New Roman" w:cs="Times New Roman"/>
          <w:b/>
          <w:bCs/>
          <w:sz w:val="24"/>
          <w:szCs w:val="24"/>
        </w:rPr>
      </w:pPr>
      <w:r w:rsidRPr="007D633C">
        <w:rPr>
          <w:rFonts w:ascii="Times New Roman" w:eastAsia="Times New Roman" w:hAnsi="Times New Roman" w:cs="Times New Roman"/>
          <w:b/>
          <w:bCs/>
          <w:sz w:val="24"/>
          <w:szCs w:val="24"/>
        </w:rPr>
        <w:t>1. Заказчик</w:t>
      </w:r>
      <w:r w:rsidR="005F16A7" w:rsidRPr="007D633C">
        <w:rPr>
          <w:rFonts w:ascii="Times New Roman" w:eastAsia="Times New Roman" w:hAnsi="Times New Roman" w:cs="Times New Roman"/>
          <w:b/>
          <w:bCs/>
          <w:sz w:val="24"/>
          <w:szCs w:val="24"/>
        </w:rPr>
        <w:t>:</w:t>
      </w:r>
    </w:p>
    <w:p w14:paraId="10AD7915" w14:textId="0290D2D0" w:rsidR="00D671FD" w:rsidRPr="007D633C" w:rsidRDefault="0047224C" w:rsidP="001E549C">
      <w:pPr>
        <w:spacing w:after="0" w:line="240" w:lineRule="auto"/>
        <w:ind w:firstLine="567"/>
        <w:jc w:val="both"/>
        <w:rPr>
          <w:rFonts w:ascii="Times New Roman" w:hAnsi="Times New Roman" w:cs="Times New Roman"/>
          <w:sz w:val="24"/>
          <w:szCs w:val="24"/>
        </w:rPr>
      </w:pPr>
      <w:r w:rsidRPr="007D633C">
        <w:rPr>
          <w:rFonts w:ascii="Times New Roman" w:hAnsi="Times New Roman" w:cs="Times New Roman"/>
          <w:sz w:val="24"/>
          <w:szCs w:val="24"/>
        </w:rPr>
        <w:t>Федеральное казенное учреждение «Налог-Сервис» Федеральной налоговой службы</w:t>
      </w:r>
      <w:r w:rsidRPr="007D633C">
        <w:rPr>
          <w:rFonts w:ascii="Times New Roman" w:hAnsi="Times New Roman" w:cs="Times New Roman"/>
          <w:bCs/>
          <w:sz w:val="24"/>
          <w:szCs w:val="24"/>
        </w:rPr>
        <w:t xml:space="preserve"> (</w:t>
      </w:r>
      <w:r w:rsidR="00261616" w:rsidRPr="007D633C">
        <w:rPr>
          <w:rFonts w:ascii="Times New Roman" w:hAnsi="Times New Roman" w:cs="Times New Roman"/>
          <w:sz w:val="24"/>
          <w:szCs w:val="24"/>
        </w:rPr>
        <w:t xml:space="preserve">г. Москва) (ФКУ </w:t>
      </w:r>
      <w:r w:rsidRPr="007D633C">
        <w:rPr>
          <w:rFonts w:ascii="Times New Roman" w:hAnsi="Times New Roman" w:cs="Times New Roman"/>
          <w:sz w:val="24"/>
          <w:szCs w:val="24"/>
        </w:rPr>
        <w:t>Налог-Сервис» ФНС России).</w:t>
      </w:r>
    </w:p>
    <w:p w14:paraId="506785BD" w14:textId="77777777" w:rsidR="009A055C" w:rsidRPr="007D633C" w:rsidRDefault="009A055C" w:rsidP="001E549C">
      <w:pPr>
        <w:spacing w:after="0" w:line="240" w:lineRule="auto"/>
        <w:ind w:firstLine="567"/>
        <w:jc w:val="both"/>
        <w:rPr>
          <w:rFonts w:ascii="Times New Roman" w:hAnsi="Times New Roman" w:cs="Times New Roman"/>
          <w:sz w:val="24"/>
          <w:szCs w:val="24"/>
        </w:rPr>
      </w:pPr>
    </w:p>
    <w:p w14:paraId="6A0AE568" w14:textId="77777777" w:rsidR="00D671FD" w:rsidRPr="007D633C" w:rsidRDefault="00175C9F" w:rsidP="001E549C">
      <w:pPr>
        <w:spacing w:after="0" w:line="240" w:lineRule="auto"/>
        <w:ind w:firstLine="567"/>
        <w:jc w:val="both"/>
        <w:rPr>
          <w:rFonts w:ascii="Times New Roman" w:eastAsia="Times New Roman" w:hAnsi="Times New Roman" w:cs="Times New Roman"/>
          <w:b/>
          <w:bCs/>
          <w:sz w:val="24"/>
          <w:szCs w:val="24"/>
        </w:rPr>
      </w:pPr>
      <w:r w:rsidRPr="007D633C">
        <w:rPr>
          <w:rFonts w:ascii="Times New Roman" w:eastAsia="Times New Roman" w:hAnsi="Times New Roman" w:cs="Times New Roman"/>
          <w:b/>
          <w:bCs/>
          <w:sz w:val="24"/>
          <w:szCs w:val="24"/>
        </w:rPr>
        <w:t>2.</w:t>
      </w:r>
      <w:r w:rsidR="0047224C" w:rsidRPr="007D633C">
        <w:rPr>
          <w:rFonts w:ascii="Times New Roman" w:eastAsia="Times New Roman" w:hAnsi="Times New Roman" w:cs="Times New Roman"/>
          <w:b/>
          <w:bCs/>
          <w:sz w:val="24"/>
          <w:szCs w:val="24"/>
        </w:rPr>
        <w:t>Поставщик</w:t>
      </w:r>
      <w:r w:rsidR="005F16A7" w:rsidRPr="007D633C">
        <w:rPr>
          <w:rFonts w:ascii="Times New Roman" w:eastAsia="Times New Roman" w:hAnsi="Times New Roman" w:cs="Times New Roman"/>
          <w:b/>
          <w:bCs/>
          <w:sz w:val="24"/>
          <w:szCs w:val="24"/>
        </w:rPr>
        <w:t>:</w:t>
      </w:r>
    </w:p>
    <w:p w14:paraId="3F0FAB43" w14:textId="4A20270C" w:rsidR="00D671FD" w:rsidRPr="007D633C" w:rsidRDefault="00C74285" w:rsidP="001E549C">
      <w:pPr>
        <w:spacing w:after="0" w:line="240" w:lineRule="auto"/>
        <w:ind w:firstLine="567"/>
        <w:jc w:val="both"/>
        <w:rPr>
          <w:rFonts w:ascii="Times New Roman" w:eastAsia="Times New Roman" w:hAnsi="Times New Roman" w:cs="Times New Roman"/>
          <w:bCs/>
          <w:sz w:val="24"/>
          <w:szCs w:val="24"/>
        </w:rPr>
      </w:pPr>
      <w:r w:rsidRPr="007D633C">
        <w:rPr>
          <w:rFonts w:ascii="Times New Roman" w:hAnsi="Times New Roman" w:cs="Times New Roman"/>
          <w:b/>
          <w:sz w:val="24"/>
          <w:szCs w:val="24"/>
        </w:rPr>
        <w:t>____________________________________</w:t>
      </w:r>
      <w:r w:rsidR="005F16A7" w:rsidRPr="007D633C">
        <w:rPr>
          <w:rFonts w:ascii="Times New Roman" w:eastAsia="Times New Roman" w:hAnsi="Times New Roman" w:cs="Times New Roman"/>
          <w:bCs/>
          <w:sz w:val="24"/>
          <w:szCs w:val="24"/>
        </w:rPr>
        <w:t>.</w:t>
      </w:r>
    </w:p>
    <w:p w14:paraId="2E829314" w14:textId="77777777" w:rsidR="009A055C" w:rsidRPr="007D633C" w:rsidRDefault="009A055C" w:rsidP="001E549C">
      <w:pPr>
        <w:spacing w:after="0" w:line="240" w:lineRule="auto"/>
        <w:ind w:firstLine="567"/>
        <w:jc w:val="both"/>
        <w:rPr>
          <w:rFonts w:ascii="Times New Roman" w:eastAsia="Times New Roman" w:hAnsi="Times New Roman" w:cs="Times New Roman"/>
          <w:b/>
          <w:bCs/>
          <w:sz w:val="24"/>
          <w:szCs w:val="24"/>
        </w:rPr>
      </w:pPr>
    </w:p>
    <w:p w14:paraId="5729F311" w14:textId="77777777" w:rsidR="0047224C" w:rsidRPr="007D633C" w:rsidRDefault="0047224C" w:rsidP="001E549C">
      <w:pPr>
        <w:spacing w:after="0" w:line="240" w:lineRule="auto"/>
        <w:ind w:firstLine="567"/>
        <w:jc w:val="both"/>
        <w:rPr>
          <w:rFonts w:ascii="Times New Roman" w:eastAsia="Times New Roman" w:hAnsi="Times New Roman" w:cs="Times New Roman"/>
          <w:b/>
          <w:bCs/>
          <w:sz w:val="24"/>
          <w:szCs w:val="24"/>
        </w:rPr>
      </w:pPr>
      <w:r w:rsidRPr="007D633C">
        <w:rPr>
          <w:rFonts w:ascii="Times New Roman" w:eastAsia="Times New Roman" w:hAnsi="Times New Roman" w:cs="Times New Roman"/>
          <w:b/>
          <w:bCs/>
          <w:sz w:val="24"/>
          <w:szCs w:val="24"/>
        </w:rPr>
        <w:t>3.  Предмет Контракта</w:t>
      </w:r>
      <w:r w:rsidR="005F16A7" w:rsidRPr="007D633C">
        <w:rPr>
          <w:rFonts w:ascii="Times New Roman" w:eastAsia="Times New Roman" w:hAnsi="Times New Roman" w:cs="Times New Roman"/>
          <w:b/>
          <w:bCs/>
          <w:sz w:val="24"/>
          <w:szCs w:val="24"/>
        </w:rPr>
        <w:t>:</w:t>
      </w:r>
    </w:p>
    <w:p w14:paraId="7F5EC92F" w14:textId="59FB12A0" w:rsidR="00D671FD" w:rsidRPr="007D633C" w:rsidRDefault="0047224C" w:rsidP="001E549C">
      <w:pPr>
        <w:spacing w:after="0" w:line="240" w:lineRule="auto"/>
        <w:ind w:firstLine="567"/>
        <w:jc w:val="both"/>
        <w:rPr>
          <w:rFonts w:ascii="Times New Roman" w:eastAsia="Times New Roman" w:hAnsi="Times New Roman" w:cs="Times New Roman"/>
          <w:sz w:val="24"/>
          <w:szCs w:val="24"/>
        </w:rPr>
      </w:pPr>
      <w:r w:rsidRPr="007D633C">
        <w:rPr>
          <w:rFonts w:ascii="Times New Roman" w:eastAsia="Times New Roman" w:hAnsi="Times New Roman" w:cs="Times New Roman"/>
          <w:sz w:val="24"/>
          <w:szCs w:val="24"/>
        </w:rPr>
        <w:t xml:space="preserve">Поставщик по условиям настоящего Контракта принимает на себя обязательства </w:t>
      </w:r>
      <w:r w:rsidR="00BE0CA1" w:rsidRPr="007D633C">
        <w:rPr>
          <w:rFonts w:ascii="Times New Roman" w:eastAsia="Calibri" w:hAnsi="Times New Roman" w:cs="Times New Roman"/>
          <w:sz w:val="24"/>
          <w:szCs w:val="24"/>
          <w:lang w:eastAsia="ar-SA"/>
        </w:rPr>
        <w:t>по</w:t>
      </w:r>
      <w:r w:rsidR="00BE0CA1" w:rsidRPr="007D633C">
        <w:rPr>
          <w:rFonts w:ascii="Times New Roman" w:eastAsia="Times New Roman" w:hAnsi="Times New Roman" w:cs="Times New Roman"/>
          <w:sz w:val="24"/>
          <w:szCs w:val="24"/>
        </w:rPr>
        <w:t xml:space="preserve"> </w:t>
      </w:r>
      <w:r w:rsidR="009F5CE2" w:rsidRPr="007D633C">
        <w:rPr>
          <w:rFonts w:ascii="Times New Roman" w:eastAsia="Times New Roman" w:hAnsi="Times New Roman" w:cs="Times New Roman"/>
          <w:sz w:val="24"/>
          <w:szCs w:val="24"/>
        </w:rPr>
        <w:t>по</w:t>
      </w:r>
      <w:r w:rsidR="009A7D75" w:rsidRPr="007D633C">
        <w:rPr>
          <w:rFonts w:ascii="Times New Roman" w:eastAsia="Times New Roman" w:hAnsi="Times New Roman" w:cs="Times New Roman"/>
          <w:sz w:val="24"/>
          <w:szCs w:val="24"/>
        </w:rPr>
        <w:t xml:space="preserve">ставке </w:t>
      </w:r>
      <w:r w:rsidR="009A7D75" w:rsidRPr="007D633C">
        <w:rPr>
          <w:rFonts w:ascii="Times New Roman" w:hAnsi="Times New Roman" w:cs="Times New Roman"/>
          <w:sz w:val="24"/>
          <w:szCs w:val="24"/>
        </w:rPr>
        <w:t>средств защиты информации</w:t>
      </w:r>
      <w:r w:rsidR="00BE0CA1" w:rsidRPr="007D633C">
        <w:rPr>
          <w:rFonts w:ascii="Times New Roman" w:eastAsia="Calibri" w:hAnsi="Times New Roman" w:cs="Times New Roman"/>
          <w:sz w:val="24"/>
          <w:szCs w:val="24"/>
          <w:lang w:eastAsia="ar-SA"/>
        </w:rPr>
        <w:t xml:space="preserve"> </w:t>
      </w:r>
      <w:r w:rsidR="007920B1" w:rsidRPr="007D633C">
        <w:rPr>
          <w:rFonts w:ascii="Times New Roman" w:eastAsia="Calibri" w:hAnsi="Times New Roman" w:cs="Times New Roman"/>
          <w:sz w:val="24"/>
          <w:szCs w:val="24"/>
          <w:lang w:eastAsia="ar-SA"/>
        </w:rPr>
        <w:t>USB-</w:t>
      </w:r>
      <w:proofErr w:type="spellStart"/>
      <w:r w:rsidR="007920B1" w:rsidRPr="007D633C">
        <w:rPr>
          <w:rFonts w:ascii="Times New Roman" w:eastAsia="Calibri" w:hAnsi="Times New Roman" w:cs="Times New Roman"/>
          <w:sz w:val="24"/>
          <w:szCs w:val="24"/>
          <w:lang w:eastAsia="ar-SA"/>
        </w:rPr>
        <w:t>токен</w:t>
      </w:r>
      <w:proofErr w:type="spellEnd"/>
      <w:r w:rsidR="007920B1" w:rsidRPr="007D633C">
        <w:rPr>
          <w:rFonts w:ascii="Times New Roman" w:eastAsia="Calibri" w:hAnsi="Times New Roman" w:cs="Times New Roman"/>
          <w:sz w:val="24"/>
          <w:szCs w:val="24"/>
          <w:lang w:eastAsia="ar-SA"/>
        </w:rPr>
        <w:t xml:space="preserve"> JaCarta-2 PKI/ГОСТ</w:t>
      </w:r>
      <w:r w:rsidR="00DB4375" w:rsidRPr="007D633C">
        <w:rPr>
          <w:rFonts w:ascii="Times New Roman" w:eastAsia="Calibri" w:hAnsi="Times New Roman" w:cs="Times New Roman"/>
          <w:sz w:val="24"/>
          <w:szCs w:val="24"/>
          <w:lang w:eastAsia="ar-SA"/>
        </w:rPr>
        <w:t>,</w:t>
      </w:r>
      <w:r w:rsidR="007920B1" w:rsidRPr="007D633C">
        <w:rPr>
          <w:rFonts w:ascii="Times New Roman" w:eastAsia="Calibri" w:hAnsi="Times New Roman" w:cs="Times New Roman"/>
          <w:sz w:val="24"/>
          <w:szCs w:val="24"/>
          <w:lang w:eastAsia="ar-SA"/>
        </w:rPr>
        <w:t xml:space="preserve"> </w:t>
      </w:r>
      <w:r w:rsidR="00DB4375" w:rsidRPr="007D633C">
        <w:rPr>
          <w:rFonts w:ascii="Times New Roman" w:eastAsia="Times New Roman" w:hAnsi="Times New Roman" w:cs="Times New Roman"/>
          <w:sz w:val="24"/>
          <w:szCs w:val="24"/>
        </w:rPr>
        <w:t xml:space="preserve">сертификат ФСТЭК, сертификат ФСБ </w:t>
      </w:r>
      <w:r w:rsidR="00D671FD" w:rsidRPr="007D633C">
        <w:rPr>
          <w:rFonts w:ascii="Times New Roman" w:eastAsia="Times New Roman" w:hAnsi="Times New Roman" w:cs="Times New Roman"/>
          <w:sz w:val="24"/>
          <w:szCs w:val="24"/>
        </w:rPr>
        <w:t>(далее</w:t>
      </w:r>
      <w:r w:rsidR="00D671FD" w:rsidRPr="007D633C">
        <w:rPr>
          <w:rFonts w:ascii="Times New Roman" w:eastAsia="Times New Roman" w:hAnsi="Times New Roman" w:cs="Times New Roman"/>
          <w:sz w:val="24"/>
          <w:szCs w:val="24"/>
          <w:lang w:val="en-US"/>
        </w:rPr>
        <w:t> </w:t>
      </w:r>
      <w:r w:rsidR="00D671FD" w:rsidRPr="007D633C">
        <w:rPr>
          <w:rFonts w:ascii="Times New Roman" w:eastAsia="Times New Roman" w:hAnsi="Times New Roman" w:cs="Times New Roman"/>
          <w:sz w:val="24"/>
          <w:szCs w:val="24"/>
        </w:rPr>
        <w:t>-</w:t>
      </w:r>
      <w:r w:rsidR="00D671FD" w:rsidRPr="007D633C">
        <w:rPr>
          <w:rFonts w:ascii="Times New Roman" w:eastAsia="Times New Roman" w:hAnsi="Times New Roman" w:cs="Times New Roman"/>
          <w:sz w:val="24"/>
          <w:szCs w:val="24"/>
          <w:lang w:val="en-US"/>
        </w:rPr>
        <w:t> </w:t>
      </w:r>
      <w:r w:rsidR="00CF6A97" w:rsidRPr="007D633C">
        <w:rPr>
          <w:rFonts w:ascii="Times New Roman" w:eastAsia="Times New Roman" w:hAnsi="Times New Roman" w:cs="Times New Roman"/>
          <w:sz w:val="24"/>
          <w:szCs w:val="24"/>
        </w:rPr>
        <w:t xml:space="preserve">Товар), в соответствии с требованиями настоящего Технического задания для нужд Филиала ФКУ «Налог-Сервис» ФНС России </w:t>
      </w:r>
      <w:r w:rsidR="00CF6A97" w:rsidRPr="007D633C">
        <w:rPr>
          <w:rFonts w:ascii="Times New Roman" w:hAnsi="Times New Roman" w:cs="Times New Roman"/>
          <w:sz w:val="24"/>
          <w:szCs w:val="24"/>
        </w:rPr>
        <w:t>в Архангельской области и Ненецком АО</w:t>
      </w:r>
      <w:r w:rsidR="00CF6A97" w:rsidRPr="007D633C">
        <w:rPr>
          <w:rFonts w:ascii="Times New Roman" w:eastAsia="Times New Roman" w:hAnsi="Times New Roman" w:cs="Times New Roman"/>
          <w:sz w:val="24"/>
          <w:szCs w:val="24"/>
        </w:rPr>
        <w:t>.</w:t>
      </w:r>
    </w:p>
    <w:p w14:paraId="625143ED" w14:textId="77777777" w:rsidR="009A055C" w:rsidRPr="007D633C" w:rsidRDefault="009A055C" w:rsidP="001E549C">
      <w:pPr>
        <w:spacing w:after="0" w:line="240" w:lineRule="auto"/>
        <w:ind w:firstLine="567"/>
        <w:jc w:val="both"/>
        <w:rPr>
          <w:rFonts w:ascii="Times New Roman" w:eastAsia="Times New Roman" w:hAnsi="Times New Roman" w:cs="Times New Roman"/>
          <w:sz w:val="24"/>
          <w:szCs w:val="24"/>
        </w:rPr>
      </w:pPr>
    </w:p>
    <w:p w14:paraId="7259137F" w14:textId="77777777" w:rsidR="00D671FD" w:rsidRPr="007D633C" w:rsidRDefault="0047224C" w:rsidP="001E549C">
      <w:pPr>
        <w:spacing w:after="0" w:line="240" w:lineRule="auto"/>
        <w:ind w:firstLine="567"/>
        <w:jc w:val="both"/>
        <w:rPr>
          <w:rFonts w:ascii="Times New Roman" w:eastAsia="Times New Roman" w:hAnsi="Times New Roman" w:cs="Times New Roman"/>
          <w:sz w:val="24"/>
          <w:szCs w:val="24"/>
        </w:rPr>
      </w:pPr>
      <w:r w:rsidRPr="007D633C">
        <w:rPr>
          <w:rFonts w:ascii="Times New Roman" w:eastAsia="Times New Roman" w:hAnsi="Times New Roman" w:cs="Times New Roman"/>
          <w:b/>
          <w:bCs/>
          <w:sz w:val="24"/>
          <w:szCs w:val="24"/>
        </w:rPr>
        <w:t>4. Цель поставки Товара</w:t>
      </w:r>
      <w:r w:rsidR="005F16A7" w:rsidRPr="007D633C">
        <w:rPr>
          <w:rFonts w:ascii="Times New Roman" w:eastAsia="Times New Roman" w:hAnsi="Times New Roman" w:cs="Times New Roman"/>
          <w:b/>
          <w:bCs/>
          <w:sz w:val="24"/>
          <w:szCs w:val="24"/>
        </w:rPr>
        <w:t>:</w:t>
      </w:r>
    </w:p>
    <w:p w14:paraId="5E4DE00D" w14:textId="70238FD3" w:rsidR="00D671FD" w:rsidRPr="007D633C" w:rsidRDefault="00261616" w:rsidP="001E549C">
      <w:pPr>
        <w:spacing w:after="0" w:line="240" w:lineRule="auto"/>
        <w:ind w:firstLine="567"/>
        <w:jc w:val="both"/>
        <w:rPr>
          <w:rFonts w:ascii="Times New Roman" w:hAnsi="Times New Roman" w:cs="Times New Roman"/>
          <w:sz w:val="24"/>
          <w:szCs w:val="24"/>
        </w:rPr>
      </w:pPr>
      <w:r w:rsidRPr="007D633C">
        <w:rPr>
          <w:rFonts w:ascii="Times New Roman" w:eastAsia="Times New Roman" w:hAnsi="Times New Roman" w:cs="Times New Roman"/>
          <w:sz w:val="24"/>
          <w:szCs w:val="24"/>
        </w:rPr>
        <w:t xml:space="preserve">Поставка </w:t>
      </w:r>
      <w:r w:rsidR="00246198" w:rsidRPr="007D633C">
        <w:rPr>
          <w:rFonts w:ascii="Times New Roman" w:hAnsi="Times New Roman" w:cs="Times New Roman"/>
          <w:sz w:val="24"/>
          <w:szCs w:val="24"/>
        </w:rPr>
        <w:t>средств</w:t>
      </w:r>
      <w:r w:rsidR="009F5CE2" w:rsidRPr="007D633C">
        <w:rPr>
          <w:rFonts w:ascii="Times New Roman" w:hAnsi="Times New Roman" w:cs="Times New Roman"/>
          <w:sz w:val="24"/>
          <w:szCs w:val="24"/>
        </w:rPr>
        <w:t xml:space="preserve"> </w:t>
      </w:r>
      <w:r w:rsidR="00246198" w:rsidRPr="007D633C">
        <w:rPr>
          <w:rFonts w:ascii="Times New Roman" w:hAnsi="Times New Roman" w:cs="Times New Roman"/>
          <w:sz w:val="24"/>
          <w:szCs w:val="24"/>
        </w:rPr>
        <w:t>защиты информации</w:t>
      </w:r>
      <w:r w:rsidRPr="007D633C">
        <w:rPr>
          <w:rFonts w:ascii="Times New Roman" w:eastAsia="Calibri" w:hAnsi="Times New Roman" w:cs="Times New Roman"/>
          <w:sz w:val="24"/>
          <w:szCs w:val="24"/>
          <w:lang w:eastAsia="ar-SA"/>
        </w:rPr>
        <w:t xml:space="preserve"> </w:t>
      </w:r>
      <w:r w:rsidRPr="007D633C">
        <w:rPr>
          <w:rFonts w:ascii="Times New Roman" w:eastAsia="Times New Roman" w:hAnsi="Times New Roman" w:cs="Times New Roman"/>
          <w:sz w:val="24"/>
          <w:szCs w:val="24"/>
          <w:lang w:val="en-US"/>
        </w:rPr>
        <w:t>USB</w:t>
      </w:r>
      <w:r w:rsidRPr="007D633C">
        <w:rPr>
          <w:rFonts w:ascii="Times New Roman" w:eastAsia="Times New Roman" w:hAnsi="Times New Roman" w:cs="Times New Roman"/>
          <w:sz w:val="24"/>
          <w:szCs w:val="24"/>
        </w:rPr>
        <w:t>-</w:t>
      </w:r>
      <w:proofErr w:type="spellStart"/>
      <w:r w:rsidRPr="007D633C">
        <w:rPr>
          <w:rFonts w:ascii="Times New Roman" w:eastAsia="Times New Roman" w:hAnsi="Times New Roman" w:cs="Times New Roman"/>
          <w:sz w:val="24"/>
          <w:szCs w:val="24"/>
        </w:rPr>
        <w:t>токен</w:t>
      </w:r>
      <w:proofErr w:type="spellEnd"/>
      <w:r w:rsidR="007920B1" w:rsidRPr="007D633C">
        <w:rPr>
          <w:rFonts w:ascii="Times New Roman" w:eastAsia="Times New Roman" w:hAnsi="Times New Roman" w:cs="Times New Roman"/>
          <w:sz w:val="24"/>
          <w:szCs w:val="24"/>
        </w:rPr>
        <w:t xml:space="preserve"> </w:t>
      </w:r>
      <w:proofErr w:type="spellStart"/>
      <w:r w:rsidRPr="007D633C">
        <w:rPr>
          <w:rFonts w:ascii="Times New Roman" w:eastAsia="Times New Roman" w:hAnsi="Times New Roman" w:cs="Times New Roman"/>
          <w:sz w:val="24"/>
          <w:szCs w:val="24"/>
          <w:lang w:val="en-US"/>
        </w:rPr>
        <w:t>JaCarta</w:t>
      </w:r>
      <w:proofErr w:type="spellEnd"/>
      <w:r w:rsidRPr="007D633C">
        <w:rPr>
          <w:rFonts w:ascii="Times New Roman" w:eastAsia="Times New Roman" w:hAnsi="Times New Roman" w:cs="Times New Roman"/>
          <w:sz w:val="24"/>
          <w:szCs w:val="24"/>
        </w:rPr>
        <w:t xml:space="preserve">-2 </w:t>
      </w:r>
      <w:r w:rsidRPr="007D633C">
        <w:rPr>
          <w:rFonts w:ascii="Times New Roman" w:eastAsia="Times New Roman" w:hAnsi="Times New Roman" w:cs="Times New Roman"/>
          <w:sz w:val="24"/>
          <w:szCs w:val="24"/>
          <w:lang w:val="en-US"/>
        </w:rPr>
        <w:t>PKI</w:t>
      </w:r>
      <w:r w:rsidR="00175C9F" w:rsidRPr="007D633C">
        <w:rPr>
          <w:rFonts w:ascii="Times New Roman" w:eastAsia="Times New Roman" w:hAnsi="Times New Roman" w:cs="Times New Roman"/>
          <w:sz w:val="24"/>
          <w:szCs w:val="24"/>
        </w:rPr>
        <w:t>/ГОСТ</w:t>
      </w:r>
      <w:r w:rsidR="00DB4375" w:rsidRPr="007D633C">
        <w:rPr>
          <w:rFonts w:ascii="Times New Roman" w:eastAsia="Times New Roman" w:hAnsi="Times New Roman" w:cs="Times New Roman"/>
          <w:sz w:val="24"/>
          <w:szCs w:val="24"/>
        </w:rPr>
        <w:t>, сертификат ФСТЭК, сертификат ФСБ</w:t>
      </w:r>
      <w:r w:rsidR="00175C9F" w:rsidRPr="007D633C">
        <w:rPr>
          <w:rFonts w:ascii="Times New Roman" w:hAnsi="Times New Roman" w:cs="Times New Roman"/>
          <w:sz w:val="24"/>
          <w:szCs w:val="24"/>
        </w:rPr>
        <w:t xml:space="preserve"> </w:t>
      </w:r>
      <w:r w:rsidR="007920B1" w:rsidRPr="007D633C">
        <w:rPr>
          <w:rFonts w:ascii="Times New Roman" w:hAnsi="Times New Roman" w:cs="Times New Roman"/>
          <w:sz w:val="24"/>
          <w:szCs w:val="24"/>
        </w:rPr>
        <w:t>необходима для</w:t>
      </w:r>
      <w:r w:rsidR="00175C9F" w:rsidRPr="007D633C">
        <w:rPr>
          <w:rFonts w:ascii="Times New Roman" w:hAnsi="Times New Roman" w:cs="Times New Roman"/>
          <w:sz w:val="24"/>
          <w:szCs w:val="24"/>
        </w:rPr>
        <w:t xml:space="preserve"> выполнения строгой аутентификации пользователей при доступе к защищенной информации и персональным данным, хранящимся на рабочих станциях, персональных компьютерах, но</w:t>
      </w:r>
      <w:r w:rsidR="008B315B" w:rsidRPr="007D633C">
        <w:rPr>
          <w:rFonts w:ascii="Times New Roman" w:hAnsi="Times New Roman" w:cs="Times New Roman"/>
          <w:sz w:val="24"/>
          <w:szCs w:val="24"/>
        </w:rPr>
        <w:t>утбуках и мобильных устройствах для Филиала ФКУ «Налог – Сервис» ФНС России в Архангельской области и Ненецком АО.</w:t>
      </w:r>
    </w:p>
    <w:p w14:paraId="62A7B6E2" w14:textId="77777777" w:rsidR="009A055C" w:rsidRPr="007D633C" w:rsidRDefault="009A055C" w:rsidP="001E549C">
      <w:pPr>
        <w:spacing w:after="0" w:line="240" w:lineRule="auto"/>
        <w:ind w:firstLine="567"/>
        <w:jc w:val="both"/>
        <w:rPr>
          <w:rFonts w:ascii="Times New Roman" w:hAnsi="Times New Roman" w:cs="Times New Roman"/>
          <w:sz w:val="24"/>
          <w:szCs w:val="24"/>
        </w:rPr>
      </w:pPr>
    </w:p>
    <w:p w14:paraId="6C9948BB" w14:textId="77777777" w:rsidR="00D671FD" w:rsidRPr="007D633C" w:rsidRDefault="0047224C" w:rsidP="001E549C">
      <w:pPr>
        <w:spacing w:after="0" w:line="240" w:lineRule="auto"/>
        <w:ind w:firstLine="567"/>
        <w:jc w:val="both"/>
        <w:rPr>
          <w:rFonts w:ascii="Times New Roman" w:eastAsia="Times New Roman" w:hAnsi="Times New Roman" w:cs="Times New Roman"/>
          <w:sz w:val="24"/>
          <w:szCs w:val="24"/>
        </w:rPr>
      </w:pPr>
      <w:r w:rsidRPr="007D633C">
        <w:rPr>
          <w:rFonts w:ascii="Times New Roman" w:eastAsia="Times New Roman" w:hAnsi="Times New Roman" w:cs="Times New Roman"/>
          <w:b/>
          <w:bCs/>
          <w:sz w:val="24"/>
          <w:szCs w:val="24"/>
        </w:rPr>
        <w:t>5. Технические характеристики поставляемого Товара</w:t>
      </w:r>
      <w:r w:rsidR="00D671FD" w:rsidRPr="007D633C">
        <w:rPr>
          <w:rFonts w:ascii="Times New Roman" w:eastAsia="Times New Roman" w:hAnsi="Times New Roman" w:cs="Times New Roman"/>
          <w:sz w:val="24"/>
          <w:szCs w:val="24"/>
        </w:rPr>
        <w:t>:</w:t>
      </w:r>
    </w:p>
    <w:p w14:paraId="4F88315B" w14:textId="76334380" w:rsidR="00BD4C2D" w:rsidRPr="007D633C" w:rsidRDefault="0047224C" w:rsidP="009A055C">
      <w:pPr>
        <w:spacing w:after="0" w:line="240" w:lineRule="auto"/>
        <w:ind w:firstLine="567"/>
        <w:jc w:val="both"/>
        <w:rPr>
          <w:rFonts w:ascii="Times New Roman" w:eastAsia="Times New Roman" w:hAnsi="Times New Roman" w:cs="Times New Roman"/>
          <w:sz w:val="24"/>
          <w:szCs w:val="24"/>
        </w:rPr>
      </w:pPr>
      <w:r w:rsidRPr="007D633C">
        <w:rPr>
          <w:rFonts w:ascii="Times New Roman" w:eastAsia="Times New Roman" w:hAnsi="Times New Roman" w:cs="Times New Roman"/>
          <w:sz w:val="24"/>
          <w:szCs w:val="24"/>
        </w:rPr>
        <w:t>Поставляемый Товар должен иметь все необходимые сертификаты соответствия,</w:t>
      </w:r>
      <w:r w:rsidRPr="007D633C">
        <w:rPr>
          <w:rFonts w:ascii="Times New Roman" w:eastAsia="Times New Roman" w:hAnsi="Times New Roman" w:cs="Times New Roman"/>
          <w:bCs/>
          <w:sz w:val="24"/>
          <w:szCs w:val="24"/>
        </w:rPr>
        <w:t xml:space="preserve"> если поставляемый Товар подлежит обязательной сертификации в соответствии с законодательством Российской Федерации</w:t>
      </w:r>
      <w:r w:rsidRPr="007D633C">
        <w:rPr>
          <w:rFonts w:ascii="Times New Roman" w:eastAsia="Times New Roman" w:hAnsi="Times New Roman" w:cs="Times New Roman"/>
          <w:sz w:val="24"/>
          <w:szCs w:val="24"/>
        </w:rPr>
        <w:t>.</w:t>
      </w:r>
      <w:r w:rsidR="00BD4C2D" w:rsidRPr="007D633C">
        <w:rPr>
          <w:rFonts w:ascii="Times New Roman" w:eastAsia="Times New Roman" w:hAnsi="Times New Roman" w:cs="Times New Roman"/>
          <w:sz w:val="24"/>
          <w:szCs w:val="24"/>
        </w:rPr>
        <w:t xml:space="preserve">  </w:t>
      </w:r>
    </w:p>
    <w:p w14:paraId="36DA60FA" w14:textId="57761CB5" w:rsidR="00BD4C2D" w:rsidRPr="007D633C" w:rsidRDefault="00BD4C2D" w:rsidP="009A055C">
      <w:pPr>
        <w:widowControl w:val="0"/>
        <w:spacing w:after="0" w:line="240" w:lineRule="auto"/>
        <w:ind w:firstLine="567"/>
        <w:jc w:val="both"/>
        <w:rPr>
          <w:rFonts w:ascii="Times New Roman" w:eastAsia="Times New Roman" w:hAnsi="Times New Roman" w:cs="Times New Roman"/>
          <w:sz w:val="24"/>
          <w:szCs w:val="24"/>
        </w:rPr>
      </w:pPr>
      <w:r w:rsidRPr="007D633C">
        <w:rPr>
          <w:rFonts w:ascii="Times New Roman" w:eastAsia="Times New Roman" w:hAnsi="Times New Roman" w:cs="Times New Roman"/>
          <w:sz w:val="24"/>
          <w:szCs w:val="24"/>
        </w:rPr>
        <w:t>Срок действия сертификата соответствия ФСТЭК России должен зака</w:t>
      </w:r>
      <w:r w:rsidR="00EF587A" w:rsidRPr="007D633C">
        <w:rPr>
          <w:rFonts w:ascii="Times New Roman" w:eastAsia="Times New Roman" w:hAnsi="Times New Roman" w:cs="Times New Roman"/>
          <w:sz w:val="24"/>
          <w:szCs w:val="24"/>
        </w:rPr>
        <w:t>нчиваться не ранее 202</w:t>
      </w:r>
      <w:r w:rsidR="008B315B" w:rsidRPr="007D633C">
        <w:rPr>
          <w:rFonts w:ascii="Times New Roman" w:eastAsia="Times New Roman" w:hAnsi="Times New Roman" w:cs="Times New Roman"/>
          <w:sz w:val="24"/>
          <w:szCs w:val="24"/>
        </w:rPr>
        <w:t>9</w:t>
      </w:r>
      <w:r w:rsidRPr="007D633C">
        <w:rPr>
          <w:rFonts w:ascii="Times New Roman" w:eastAsia="Times New Roman" w:hAnsi="Times New Roman" w:cs="Times New Roman"/>
          <w:sz w:val="24"/>
          <w:szCs w:val="24"/>
        </w:rPr>
        <w:t xml:space="preserve"> года.</w:t>
      </w:r>
    </w:p>
    <w:p w14:paraId="72C72664" w14:textId="77777777" w:rsidR="0047224C" w:rsidRPr="007D633C" w:rsidRDefault="00BD4C2D" w:rsidP="009A055C">
      <w:pPr>
        <w:widowControl w:val="0"/>
        <w:spacing w:after="0" w:line="240" w:lineRule="auto"/>
        <w:ind w:firstLine="567"/>
        <w:jc w:val="both"/>
        <w:rPr>
          <w:rFonts w:ascii="Times New Roman" w:eastAsia="Times New Roman" w:hAnsi="Times New Roman" w:cs="Times New Roman"/>
          <w:sz w:val="24"/>
          <w:szCs w:val="24"/>
        </w:rPr>
      </w:pPr>
      <w:r w:rsidRPr="007D633C">
        <w:rPr>
          <w:rFonts w:ascii="Times New Roman" w:eastAsia="Times New Roman" w:hAnsi="Times New Roman" w:cs="Times New Roman"/>
          <w:sz w:val="24"/>
          <w:szCs w:val="24"/>
        </w:rPr>
        <w:t>Поставщик должен иметь заверенную копию лицензии, выданную Управлением ФСБ России на осуществление работ по защите информации (не содержащей сведений, составляющих государственную тайну) с использованием шифровальных (криптографических) средств, а именно: передача шифровальных (криптографических) средств</w:t>
      </w:r>
      <w:r w:rsidR="008A71E5" w:rsidRPr="007D633C">
        <w:rPr>
          <w:rFonts w:ascii="Times New Roman" w:eastAsia="Times New Roman" w:hAnsi="Times New Roman" w:cs="Times New Roman"/>
          <w:sz w:val="24"/>
          <w:szCs w:val="24"/>
        </w:rPr>
        <w:t>.</w:t>
      </w:r>
    </w:p>
    <w:p w14:paraId="5D18C6C8" w14:textId="77777777" w:rsidR="0047224C" w:rsidRPr="007D633C" w:rsidRDefault="0047224C" w:rsidP="009A055C">
      <w:pPr>
        <w:tabs>
          <w:tab w:val="left" w:pos="1276"/>
        </w:tabs>
        <w:spacing w:after="0" w:line="240" w:lineRule="auto"/>
        <w:ind w:firstLine="567"/>
        <w:jc w:val="both"/>
        <w:rPr>
          <w:rFonts w:ascii="Times New Roman" w:eastAsia="Times New Roman" w:hAnsi="Times New Roman" w:cs="Times New Roman"/>
          <w:sz w:val="24"/>
          <w:szCs w:val="24"/>
        </w:rPr>
      </w:pPr>
      <w:r w:rsidRPr="007D633C">
        <w:rPr>
          <w:rFonts w:ascii="Times New Roman" w:eastAsia="Times New Roman" w:hAnsi="Times New Roman" w:cs="Times New Roman"/>
          <w:sz w:val="24"/>
          <w:szCs w:val="24"/>
        </w:rPr>
        <w:t>Поставляемый Товар должен быть новым (не бывшим в употреблении, не подвергавшимся ремонту, восстановлению, замене составных частей, восстановлению потребительских свойств).</w:t>
      </w:r>
    </w:p>
    <w:p w14:paraId="1A8EDB9F" w14:textId="77777777" w:rsidR="0047224C" w:rsidRPr="007D633C" w:rsidRDefault="0047224C" w:rsidP="009A055C">
      <w:pPr>
        <w:tabs>
          <w:tab w:val="left" w:pos="1276"/>
        </w:tabs>
        <w:spacing w:after="0" w:line="240" w:lineRule="auto"/>
        <w:ind w:firstLine="567"/>
        <w:jc w:val="both"/>
        <w:rPr>
          <w:rFonts w:ascii="Times New Roman" w:eastAsia="Times New Roman" w:hAnsi="Times New Roman" w:cs="Times New Roman"/>
          <w:sz w:val="24"/>
          <w:szCs w:val="24"/>
        </w:rPr>
      </w:pPr>
      <w:r w:rsidRPr="007D633C">
        <w:rPr>
          <w:rFonts w:ascii="Times New Roman" w:eastAsia="Times New Roman" w:hAnsi="Times New Roman" w:cs="Times New Roman"/>
          <w:sz w:val="24"/>
          <w:szCs w:val="24"/>
        </w:rPr>
        <w:t>Весь Товар по своим функциональным, техническим характеристикам и комплектации должен соответствовать или превышать требования, приведенные в Таблице № 1 настоящего технического задания. Указанное условие является существенным.</w:t>
      </w:r>
    </w:p>
    <w:p w14:paraId="758C2AFD" w14:textId="77777777" w:rsidR="0047224C" w:rsidRPr="007D633C" w:rsidRDefault="0047224C" w:rsidP="009A055C">
      <w:pPr>
        <w:spacing w:after="0" w:line="240" w:lineRule="auto"/>
        <w:ind w:firstLine="567"/>
        <w:jc w:val="both"/>
        <w:rPr>
          <w:rFonts w:ascii="Times New Roman" w:eastAsia="Times New Roman" w:hAnsi="Times New Roman" w:cs="Times New Roman"/>
          <w:sz w:val="24"/>
          <w:szCs w:val="24"/>
        </w:rPr>
      </w:pPr>
      <w:r w:rsidRPr="007D633C">
        <w:rPr>
          <w:rFonts w:ascii="Times New Roman" w:eastAsia="Times New Roman" w:hAnsi="Times New Roman" w:cs="Times New Roman"/>
          <w:sz w:val="24"/>
          <w:szCs w:val="24"/>
        </w:rPr>
        <w:t>В случае если в настоящем разделе присутствуют указания на товарные знаки поставляемого Товара, то такие указания следует читать, как сопровождающиеся словами «или эквивалент», за исключением случаев, когда в разделе приведены указания на несовместимость товаров, на которых размещаются другие товарные знаки, и/или необходимость обеспечения взаимодействия поставляемого Товара с оборудова</w:t>
      </w:r>
      <w:r w:rsidR="005F16A7" w:rsidRPr="007D633C">
        <w:rPr>
          <w:rFonts w:ascii="Times New Roman" w:eastAsia="Times New Roman" w:hAnsi="Times New Roman" w:cs="Times New Roman"/>
          <w:sz w:val="24"/>
          <w:szCs w:val="24"/>
        </w:rPr>
        <w:t>нием, используемым Заказчиком.</w:t>
      </w:r>
    </w:p>
    <w:p w14:paraId="1D5A3003" w14:textId="77777777" w:rsidR="0047224C" w:rsidRPr="007D633C" w:rsidRDefault="0047224C" w:rsidP="0015355F">
      <w:pPr>
        <w:spacing w:before="120" w:after="120" w:line="240" w:lineRule="auto"/>
        <w:jc w:val="right"/>
        <w:rPr>
          <w:rFonts w:ascii="Times New Roman" w:eastAsia="Times New Roman" w:hAnsi="Times New Roman" w:cs="Times New Roman"/>
          <w:bCs/>
        </w:rPr>
      </w:pPr>
      <w:r w:rsidRPr="007D633C">
        <w:rPr>
          <w:rFonts w:ascii="Times New Roman" w:eastAsia="Times New Roman" w:hAnsi="Times New Roman" w:cs="Times New Roman"/>
          <w:bCs/>
        </w:rPr>
        <w:t>Таблица № 1</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2"/>
        <w:gridCol w:w="709"/>
        <w:gridCol w:w="850"/>
        <w:gridCol w:w="6095"/>
      </w:tblGrid>
      <w:tr w:rsidR="0047224C" w:rsidRPr="007D633C" w14:paraId="5658865B" w14:textId="77777777" w:rsidTr="00C275A6">
        <w:trPr>
          <w:trHeight w:val="227"/>
        </w:trPr>
        <w:tc>
          <w:tcPr>
            <w:tcW w:w="2552" w:type="dxa"/>
            <w:vAlign w:val="center"/>
          </w:tcPr>
          <w:p w14:paraId="27F09F8F" w14:textId="77777777" w:rsidR="0047224C" w:rsidRPr="007D633C" w:rsidRDefault="0047224C" w:rsidP="0015355F">
            <w:pPr>
              <w:widowControl w:val="0"/>
              <w:autoSpaceDE w:val="0"/>
              <w:autoSpaceDN w:val="0"/>
              <w:adjustRightInd w:val="0"/>
              <w:spacing w:after="0" w:line="240" w:lineRule="auto"/>
              <w:jc w:val="center"/>
              <w:rPr>
                <w:rFonts w:ascii="Times New Roman" w:eastAsia="Times New Roman" w:hAnsi="Times New Roman" w:cs="Times New Roman"/>
                <w:b/>
              </w:rPr>
            </w:pPr>
            <w:r w:rsidRPr="007D633C">
              <w:rPr>
                <w:rFonts w:ascii="Times New Roman" w:eastAsia="Times New Roman" w:hAnsi="Times New Roman" w:cs="Times New Roman"/>
                <w:b/>
              </w:rPr>
              <w:t>Наименование товара</w:t>
            </w:r>
          </w:p>
        </w:tc>
        <w:tc>
          <w:tcPr>
            <w:tcW w:w="709" w:type="dxa"/>
            <w:vAlign w:val="center"/>
          </w:tcPr>
          <w:p w14:paraId="5525FAD4" w14:textId="77777777" w:rsidR="0047224C" w:rsidRPr="007D633C" w:rsidRDefault="0047224C" w:rsidP="0015355F">
            <w:pPr>
              <w:widowControl w:val="0"/>
              <w:autoSpaceDE w:val="0"/>
              <w:autoSpaceDN w:val="0"/>
              <w:adjustRightInd w:val="0"/>
              <w:spacing w:after="0" w:line="240" w:lineRule="auto"/>
              <w:jc w:val="center"/>
              <w:rPr>
                <w:rFonts w:ascii="Times New Roman" w:eastAsia="Times New Roman" w:hAnsi="Times New Roman" w:cs="Times New Roman"/>
                <w:b/>
              </w:rPr>
            </w:pPr>
            <w:r w:rsidRPr="007D633C">
              <w:rPr>
                <w:rFonts w:ascii="Times New Roman" w:eastAsia="Times New Roman" w:hAnsi="Times New Roman" w:cs="Times New Roman"/>
                <w:b/>
              </w:rPr>
              <w:t>Ед. изм.</w:t>
            </w:r>
          </w:p>
        </w:tc>
        <w:tc>
          <w:tcPr>
            <w:tcW w:w="850" w:type="dxa"/>
            <w:vAlign w:val="center"/>
          </w:tcPr>
          <w:p w14:paraId="2D14749A" w14:textId="77777777" w:rsidR="0047224C" w:rsidRPr="007D633C" w:rsidRDefault="0047224C" w:rsidP="0015355F">
            <w:pPr>
              <w:widowControl w:val="0"/>
              <w:autoSpaceDE w:val="0"/>
              <w:autoSpaceDN w:val="0"/>
              <w:adjustRightInd w:val="0"/>
              <w:spacing w:after="0" w:line="240" w:lineRule="auto"/>
              <w:jc w:val="center"/>
              <w:rPr>
                <w:rFonts w:ascii="Times New Roman" w:eastAsia="Times New Roman" w:hAnsi="Times New Roman" w:cs="Times New Roman"/>
                <w:b/>
              </w:rPr>
            </w:pPr>
            <w:r w:rsidRPr="007D633C">
              <w:rPr>
                <w:rFonts w:ascii="Times New Roman" w:eastAsia="Times New Roman" w:hAnsi="Times New Roman" w:cs="Times New Roman"/>
                <w:b/>
              </w:rPr>
              <w:t>Кол-во</w:t>
            </w:r>
          </w:p>
        </w:tc>
        <w:tc>
          <w:tcPr>
            <w:tcW w:w="6095" w:type="dxa"/>
            <w:vAlign w:val="center"/>
          </w:tcPr>
          <w:p w14:paraId="04CA0CC5" w14:textId="77777777" w:rsidR="0047224C" w:rsidRPr="007D633C" w:rsidRDefault="0047224C" w:rsidP="0015355F">
            <w:pPr>
              <w:widowControl w:val="0"/>
              <w:autoSpaceDE w:val="0"/>
              <w:autoSpaceDN w:val="0"/>
              <w:adjustRightInd w:val="0"/>
              <w:spacing w:after="0" w:line="240" w:lineRule="auto"/>
              <w:ind w:left="-531" w:firstLine="531"/>
              <w:jc w:val="center"/>
              <w:rPr>
                <w:rFonts w:ascii="Times New Roman" w:eastAsia="Times New Roman" w:hAnsi="Times New Roman" w:cs="Times New Roman"/>
                <w:b/>
              </w:rPr>
            </w:pPr>
            <w:r w:rsidRPr="007D633C">
              <w:rPr>
                <w:rFonts w:ascii="Times New Roman" w:eastAsia="Times New Roman" w:hAnsi="Times New Roman" w:cs="Times New Roman"/>
                <w:b/>
              </w:rPr>
              <w:t>Характеристики</w:t>
            </w:r>
          </w:p>
        </w:tc>
      </w:tr>
      <w:tr w:rsidR="0047224C" w:rsidRPr="007D633C" w14:paraId="54BF3166" w14:textId="77777777" w:rsidTr="00C275A6">
        <w:trPr>
          <w:trHeight w:val="227"/>
        </w:trPr>
        <w:tc>
          <w:tcPr>
            <w:tcW w:w="2552" w:type="dxa"/>
          </w:tcPr>
          <w:p w14:paraId="5E58855B" w14:textId="2A525AFE" w:rsidR="00BD4C2D" w:rsidRPr="007D633C" w:rsidRDefault="00EC18D7" w:rsidP="00EC18D7">
            <w:pPr>
              <w:spacing w:after="0" w:line="240" w:lineRule="auto"/>
              <w:rPr>
                <w:rFonts w:ascii="Times New Roman" w:eastAsia="Times New Roman" w:hAnsi="Times New Roman" w:cs="Times New Roman"/>
              </w:rPr>
            </w:pPr>
            <w:r w:rsidRPr="007D633C">
              <w:rPr>
                <w:rFonts w:ascii="Times New Roman" w:eastAsia="Times New Roman" w:hAnsi="Times New Roman" w:cs="Times New Roman"/>
              </w:rPr>
              <w:lastRenderedPageBreak/>
              <w:t xml:space="preserve">Средства защиты информации </w:t>
            </w:r>
            <w:r w:rsidRPr="007D633C">
              <w:rPr>
                <w:rFonts w:ascii="Times New Roman" w:eastAsia="Times New Roman" w:hAnsi="Times New Roman" w:cs="Times New Roman"/>
                <w:lang w:val="en-US"/>
              </w:rPr>
              <w:t>USB</w:t>
            </w:r>
            <w:r w:rsidRPr="007D633C">
              <w:rPr>
                <w:rFonts w:ascii="Times New Roman" w:eastAsia="Times New Roman" w:hAnsi="Times New Roman" w:cs="Times New Roman"/>
              </w:rPr>
              <w:t xml:space="preserve">- </w:t>
            </w:r>
            <w:proofErr w:type="spellStart"/>
            <w:r w:rsidRPr="007D633C">
              <w:rPr>
                <w:rFonts w:ascii="Times New Roman" w:eastAsia="Times New Roman" w:hAnsi="Times New Roman" w:cs="Times New Roman"/>
              </w:rPr>
              <w:t>токен</w:t>
            </w:r>
            <w:proofErr w:type="spellEnd"/>
            <w:r w:rsidRPr="007D633C">
              <w:rPr>
                <w:rFonts w:ascii="Times New Roman" w:eastAsia="Times New Roman" w:hAnsi="Times New Roman" w:cs="Times New Roman"/>
              </w:rPr>
              <w:t xml:space="preserve"> </w:t>
            </w:r>
            <w:proofErr w:type="spellStart"/>
            <w:r w:rsidRPr="007D633C">
              <w:rPr>
                <w:rFonts w:ascii="Times New Roman" w:eastAsia="Times New Roman" w:hAnsi="Times New Roman" w:cs="Times New Roman"/>
                <w:lang w:val="en-US"/>
              </w:rPr>
              <w:t>JaCarta</w:t>
            </w:r>
            <w:proofErr w:type="spellEnd"/>
            <w:r w:rsidRPr="007D633C">
              <w:rPr>
                <w:rFonts w:ascii="Times New Roman" w:eastAsia="Times New Roman" w:hAnsi="Times New Roman" w:cs="Times New Roman"/>
              </w:rPr>
              <w:t xml:space="preserve">-2 </w:t>
            </w:r>
            <w:r w:rsidRPr="007D633C">
              <w:rPr>
                <w:rFonts w:ascii="Times New Roman" w:eastAsia="Times New Roman" w:hAnsi="Times New Roman" w:cs="Times New Roman"/>
                <w:lang w:val="en-US"/>
              </w:rPr>
              <w:t>PKI</w:t>
            </w:r>
            <w:r w:rsidRPr="007D633C">
              <w:rPr>
                <w:rFonts w:ascii="Times New Roman" w:eastAsia="Times New Roman" w:hAnsi="Times New Roman" w:cs="Times New Roman"/>
              </w:rPr>
              <w:t>/ГОСТ. Сертификат ФСТЭК, сертификат ФСБ, с комплектами</w:t>
            </w:r>
            <w:r w:rsidR="004422FD" w:rsidRPr="007D633C">
              <w:rPr>
                <w:rFonts w:ascii="Times New Roman" w:eastAsia="Times New Roman" w:hAnsi="Times New Roman" w:cs="Times New Roman"/>
              </w:rPr>
              <w:t xml:space="preserve"> документации и </w:t>
            </w:r>
            <w:proofErr w:type="gramStart"/>
            <w:r w:rsidR="004422FD" w:rsidRPr="007D633C">
              <w:rPr>
                <w:rFonts w:ascii="Times New Roman" w:eastAsia="Times New Roman" w:hAnsi="Times New Roman" w:cs="Times New Roman"/>
              </w:rPr>
              <w:t>ПО(</w:t>
            </w:r>
            <w:r w:rsidRPr="007D633C">
              <w:rPr>
                <w:rFonts w:ascii="ArialMT" w:hAnsi="ArialMT" w:cs="ArialMT"/>
                <w:sz w:val="16"/>
                <w:szCs w:val="16"/>
              </w:rPr>
              <w:t xml:space="preserve"> </w:t>
            </w:r>
            <w:r w:rsidRPr="007D633C">
              <w:rPr>
                <w:rFonts w:ascii="Times New Roman" w:eastAsia="Times New Roman" w:hAnsi="Times New Roman" w:cs="Times New Roman"/>
              </w:rPr>
              <w:t>JC</w:t>
            </w:r>
            <w:proofErr w:type="gramEnd"/>
            <w:r w:rsidRPr="007D633C">
              <w:rPr>
                <w:rFonts w:ascii="Times New Roman" w:eastAsia="Times New Roman" w:hAnsi="Times New Roman" w:cs="Times New Roman"/>
              </w:rPr>
              <w:t>-MediaKit-7 и JC-MediaKit-4</w:t>
            </w:r>
            <w:r w:rsidR="004422FD" w:rsidRPr="007D633C">
              <w:rPr>
                <w:rFonts w:ascii="Times New Roman" w:eastAsia="Times New Roman" w:hAnsi="Times New Roman" w:cs="Times New Roman"/>
              </w:rPr>
              <w:t>)</w:t>
            </w:r>
          </w:p>
        </w:tc>
        <w:tc>
          <w:tcPr>
            <w:tcW w:w="709" w:type="dxa"/>
          </w:tcPr>
          <w:p w14:paraId="0500CA88" w14:textId="77777777" w:rsidR="0047224C" w:rsidRPr="007D633C" w:rsidRDefault="0047224C" w:rsidP="0015355F">
            <w:pPr>
              <w:widowControl w:val="0"/>
              <w:autoSpaceDE w:val="0"/>
              <w:autoSpaceDN w:val="0"/>
              <w:adjustRightInd w:val="0"/>
              <w:spacing w:after="0" w:line="240" w:lineRule="auto"/>
              <w:jc w:val="center"/>
              <w:rPr>
                <w:rFonts w:ascii="Times New Roman" w:eastAsia="Times New Roman" w:hAnsi="Times New Roman" w:cs="Times New Roman"/>
              </w:rPr>
            </w:pPr>
            <w:r w:rsidRPr="007D633C">
              <w:rPr>
                <w:rFonts w:ascii="Times New Roman" w:eastAsia="Times New Roman" w:hAnsi="Times New Roman" w:cs="Times New Roman"/>
              </w:rPr>
              <w:t>Шт.</w:t>
            </w:r>
          </w:p>
        </w:tc>
        <w:tc>
          <w:tcPr>
            <w:tcW w:w="850" w:type="dxa"/>
          </w:tcPr>
          <w:p w14:paraId="0A66680D" w14:textId="28D961B2" w:rsidR="0047224C" w:rsidRPr="007D633C" w:rsidRDefault="00827397" w:rsidP="0015355F">
            <w:pPr>
              <w:widowControl w:val="0"/>
              <w:autoSpaceDE w:val="0"/>
              <w:autoSpaceDN w:val="0"/>
              <w:adjustRightInd w:val="0"/>
              <w:spacing w:after="0" w:line="240" w:lineRule="auto"/>
              <w:jc w:val="center"/>
              <w:rPr>
                <w:rFonts w:ascii="Times New Roman" w:eastAsia="Times New Roman" w:hAnsi="Times New Roman" w:cs="Times New Roman"/>
              </w:rPr>
            </w:pPr>
            <w:r w:rsidRPr="007D633C">
              <w:rPr>
                <w:rFonts w:ascii="Times New Roman" w:eastAsia="Times New Roman" w:hAnsi="Times New Roman" w:cs="Times New Roman"/>
              </w:rPr>
              <w:t>15</w:t>
            </w:r>
          </w:p>
        </w:tc>
        <w:tc>
          <w:tcPr>
            <w:tcW w:w="6095" w:type="dxa"/>
            <w:vAlign w:val="center"/>
          </w:tcPr>
          <w:p w14:paraId="15B26762" w14:textId="77777777" w:rsidR="008A71E5" w:rsidRPr="007D633C" w:rsidRDefault="008A71E5" w:rsidP="008A71E5">
            <w:pPr>
              <w:autoSpaceDE w:val="0"/>
              <w:autoSpaceDN w:val="0"/>
              <w:adjustRightInd w:val="0"/>
              <w:spacing w:after="0" w:line="240" w:lineRule="auto"/>
              <w:rPr>
                <w:rFonts w:ascii="Times New Roman" w:hAnsi="Times New Roman" w:cs="Times New Roman"/>
                <w:color w:val="262626" w:themeColor="text1" w:themeTint="D9"/>
              </w:rPr>
            </w:pPr>
            <w:r w:rsidRPr="007D633C">
              <w:rPr>
                <w:rFonts w:ascii="Times New Roman" w:hAnsi="Times New Roman" w:cs="Times New Roman"/>
                <w:color w:val="262626" w:themeColor="text1" w:themeTint="D9"/>
              </w:rPr>
              <w:t>Характеристики:</w:t>
            </w:r>
          </w:p>
          <w:p w14:paraId="7834D7F7" w14:textId="77777777" w:rsidR="00B812FA" w:rsidRPr="007D633C" w:rsidRDefault="00B812FA" w:rsidP="00D9346F">
            <w:pPr>
              <w:spacing w:after="0" w:line="240" w:lineRule="auto"/>
              <w:jc w:val="both"/>
              <w:rPr>
                <w:rFonts w:ascii="Times New Roman" w:eastAsia="Times New Roman" w:hAnsi="Times New Roman" w:cs="Times New Roman"/>
              </w:rPr>
            </w:pPr>
            <w:r w:rsidRPr="007D633C">
              <w:rPr>
                <w:rFonts w:ascii="Times New Roman" w:eastAsia="Times New Roman" w:hAnsi="Times New Roman" w:cs="Times New Roman"/>
              </w:rPr>
              <w:t xml:space="preserve">Средства аутентификации </w:t>
            </w:r>
            <w:proofErr w:type="spellStart"/>
            <w:r w:rsidRPr="007D633C">
              <w:rPr>
                <w:rFonts w:ascii="Times New Roman" w:eastAsia="Times New Roman" w:hAnsi="Times New Roman" w:cs="Times New Roman"/>
                <w:lang w:val="en-US"/>
              </w:rPr>
              <w:t>JaCarta</w:t>
            </w:r>
            <w:proofErr w:type="spellEnd"/>
            <w:r w:rsidRPr="007D633C">
              <w:rPr>
                <w:rFonts w:ascii="Times New Roman" w:eastAsia="Times New Roman" w:hAnsi="Times New Roman" w:cs="Times New Roman"/>
              </w:rPr>
              <w:t>-</w:t>
            </w:r>
            <w:proofErr w:type="spellStart"/>
            <w:r w:rsidRPr="007D633C">
              <w:rPr>
                <w:rFonts w:ascii="Times New Roman" w:eastAsia="Times New Roman" w:hAnsi="Times New Roman" w:cs="Times New Roman"/>
                <w:lang w:val="en-US"/>
              </w:rPr>
              <w:t>MediaKit</w:t>
            </w:r>
            <w:proofErr w:type="spellEnd"/>
            <w:r w:rsidRPr="007D633C">
              <w:rPr>
                <w:rFonts w:ascii="Times New Roman" w:eastAsia="Times New Roman" w:hAnsi="Times New Roman" w:cs="Times New Roman"/>
              </w:rPr>
              <w:t xml:space="preserve">.Комплект документации и единый Клиент </w:t>
            </w:r>
            <w:proofErr w:type="spellStart"/>
            <w:r w:rsidRPr="007D633C">
              <w:rPr>
                <w:rFonts w:ascii="Times New Roman" w:eastAsia="Times New Roman" w:hAnsi="Times New Roman" w:cs="Times New Roman"/>
                <w:lang w:val="en-US"/>
              </w:rPr>
              <w:t>JaCarta</w:t>
            </w:r>
            <w:proofErr w:type="spellEnd"/>
            <w:r w:rsidRPr="007D633C">
              <w:rPr>
                <w:rFonts w:ascii="Times New Roman" w:eastAsia="Times New Roman" w:hAnsi="Times New Roman" w:cs="Times New Roman"/>
              </w:rPr>
              <w:t>.</w:t>
            </w:r>
          </w:p>
          <w:p w14:paraId="1E4E15DE" w14:textId="77777777" w:rsidR="008A71E5" w:rsidRPr="007D633C" w:rsidRDefault="008A71E5" w:rsidP="00D9346F">
            <w:pPr>
              <w:autoSpaceDE w:val="0"/>
              <w:autoSpaceDN w:val="0"/>
              <w:adjustRightInd w:val="0"/>
              <w:spacing w:after="0" w:line="240" w:lineRule="auto"/>
              <w:jc w:val="both"/>
              <w:rPr>
                <w:rFonts w:ascii="Times New Roman" w:hAnsi="Times New Roman" w:cs="Times New Roman"/>
                <w:color w:val="262626" w:themeColor="text1" w:themeTint="D9"/>
              </w:rPr>
            </w:pPr>
            <w:r w:rsidRPr="007D633C">
              <w:rPr>
                <w:rFonts w:ascii="Times New Roman" w:hAnsi="Times New Roman" w:cs="Times New Roman"/>
                <w:color w:val="262626" w:themeColor="text1" w:themeTint="D9"/>
              </w:rPr>
              <w:t>Микроконтроллер: защищённый смарт-карточный чип, имеющий специальную сертифицированную защиту как на аппаратном, так и на программном уровнях (</w:t>
            </w:r>
            <w:proofErr w:type="spellStart"/>
            <w:r w:rsidRPr="007D633C">
              <w:rPr>
                <w:rFonts w:ascii="Times New Roman" w:hAnsi="Times New Roman" w:cs="Times New Roman"/>
                <w:color w:val="262626" w:themeColor="text1" w:themeTint="D9"/>
              </w:rPr>
              <w:t>Secure</w:t>
            </w:r>
            <w:proofErr w:type="spellEnd"/>
            <w:r w:rsidRPr="007D633C">
              <w:rPr>
                <w:rFonts w:ascii="Times New Roman" w:hAnsi="Times New Roman" w:cs="Times New Roman"/>
                <w:color w:val="262626" w:themeColor="text1" w:themeTint="D9"/>
              </w:rPr>
              <w:t xml:space="preserve"> </w:t>
            </w:r>
            <w:proofErr w:type="spellStart"/>
            <w:r w:rsidRPr="007D633C">
              <w:rPr>
                <w:rFonts w:ascii="Times New Roman" w:hAnsi="Times New Roman" w:cs="Times New Roman"/>
                <w:color w:val="262626" w:themeColor="text1" w:themeTint="D9"/>
              </w:rPr>
              <w:t>by</w:t>
            </w:r>
            <w:proofErr w:type="spellEnd"/>
            <w:r w:rsidRPr="007D633C">
              <w:rPr>
                <w:rFonts w:ascii="Times New Roman" w:hAnsi="Times New Roman" w:cs="Times New Roman"/>
                <w:color w:val="262626" w:themeColor="text1" w:themeTint="D9"/>
              </w:rPr>
              <w:t xml:space="preserve"> </w:t>
            </w:r>
            <w:proofErr w:type="spellStart"/>
            <w:r w:rsidRPr="007D633C">
              <w:rPr>
                <w:rFonts w:ascii="Times New Roman" w:hAnsi="Times New Roman" w:cs="Times New Roman"/>
                <w:color w:val="262626" w:themeColor="text1" w:themeTint="D9"/>
              </w:rPr>
              <w:t>design</w:t>
            </w:r>
            <w:proofErr w:type="spellEnd"/>
            <w:r w:rsidRPr="007D633C">
              <w:rPr>
                <w:rFonts w:ascii="Times New Roman" w:hAnsi="Times New Roman" w:cs="Times New Roman"/>
                <w:color w:val="262626" w:themeColor="text1" w:themeTint="D9"/>
              </w:rPr>
              <w:t>), что позволяет успешно противостоять всем известным угрозам безопасности, методам взлома и клонирования.</w:t>
            </w:r>
          </w:p>
          <w:p w14:paraId="34A9B84C" w14:textId="77777777" w:rsidR="008A71E5" w:rsidRPr="007D633C" w:rsidRDefault="008A71E5" w:rsidP="008A71E5">
            <w:pPr>
              <w:autoSpaceDE w:val="0"/>
              <w:autoSpaceDN w:val="0"/>
              <w:adjustRightInd w:val="0"/>
              <w:spacing w:after="0" w:line="240" w:lineRule="auto"/>
              <w:rPr>
                <w:rFonts w:ascii="Times New Roman" w:hAnsi="Times New Roman" w:cs="Times New Roman"/>
                <w:color w:val="262626" w:themeColor="text1" w:themeTint="D9"/>
              </w:rPr>
            </w:pPr>
            <w:r w:rsidRPr="007D633C">
              <w:rPr>
                <w:rFonts w:ascii="Times New Roman" w:hAnsi="Times New Roman" w:cs="Times New Roman"/>
                <w:color w:val="262626" w:themeColor="text1" w:themeTint="D9"/>
              </w:rPr>
              <w:t xml:space="preserve"> </w:t>
            </w:r>
          </w:p>
          <w:p w14:paraId="6E0FFC7F" w14:textId="77777777" w:rsidR="008A71E5" w:rsidRPr="007D633C" w:rsidRDefault="008A71E5" w:rsidP="00D9346F">
            <w:pPr>
              <w:autoSpaceDE w:val="0"/>
              <w:autoSpaceDN w:val="0"/>
              <w:adjustRightInd w:val="0"/>
              <w:spacing w:after="0" w:line="240" w:lineRule="auto"/>
              <w:jc w:val="both"/>
              <w:rPr>
                <w:rFonts w:ascii="Times New Roman" w:hAnsi="Times New Roman" w:cs="Times New Roman"/>
                <w:color w:val="262626" w:themeColor="text1" w:themeTint="D9"/>
              </w:rPr>
            </w:pPr>
            <w:r w:rsidRPr="007D633C">
              <w:rPr>
                <w:rFonts w:ascii="Times New Roman" w:hAnsi="Times New Roman" w:cs="Times New Roman"/>
                <w:color w:val="262626" w:themeColor="text1" w:themeTint="D9"/>
              </w:rPr>
              <w:t>Размер EEPROM-памяти на чипе: 80/144 Кбайт</w:t>
            </w:r>
          </w:p>
          <w:p w14:paraId="76567983" w14:textId="77777777" w:rsidR="008A71E5" w:rsidRPr="007D633C" w:rsidRDefault="008A71E5" w:rsidP="00D9346F">
            <w:pPr>
              <w:autoSpaceDE w:val="0"/>
              <w:autoSpaceDN w:val="0"/>
              <w:adjustRightInd w:val="0"/>
              <w:spacing w:after="0" w:line="240" w:lineRule="auto"/>
              <w:jc w:val="both"/>
              <w:rPr>
                <w:rFonts w:ascii="Times New Roman" w:hAnsi="Times New Roman" w:cs="Times New Roman"/>
                <w:color w:val="262626" w:themeColor="text1" w:themeTint="D9"/>
              </w:rPr>
            </w:pPr>
            <w:r w:rsidRPr="007D633C">
              <w:rPr>
                <w:rFonts w:ascii="Times New Roman" w:hAnsi="Times New Roman" w:cs="Times New Roman"/>
                <w:color w:val="262626" w:themeColor="text1" w:themeTint="D9"/>
              </w:rPr>
              <w:t xml:space="preserve"> </w:t>
            </w:r>
          </w:p>
          <w:p w14:paraId="6E808DA6" w14:textId="77777777" w:rsidR="008A71E5" w:rsidRPr="007D633C" w:rsidRDefault="008A71E5" w:rsidP="00D9346F">
            <w:pPr>
              <w:autoSpaceDE w:val="0"/>
              <w:autoSpaceDN w:val="0"/>
              <w:adjustRightInd w:val="0"/>
              <w:spacing w:after="0" w:line="240" w:lineRule="auto"/>
              <w:jc w:val="both"/>
              <w:rPr>
                <w:rFonts w:ascii="Times New Roman" w:hAnsi="Times New Roman" w:cs="Times New Roman"/>
                <w:color w:val="262626" w:themeColor="text1" w:themeTint="D9"/>
              </w:rPr>
            </w:pPr>
            <w:r w:rsidRPr="007D633C">
              <w:rPr>
                <w:rFonts w:ascii="Times New Roman" w:hAnsi="Times New Roman" w:cs="Times New Roman"/>
                <w:color w:val="262626" w:themeColor="text1" w:themeTint="D9"/>
              </w:rPr>
              <w:t>Срок хранения данных в памяти: Не менее 10 лет</w:t>
            </w:r>
          </w:p>
          <w:p w14:paraId="54C70B45" w14:textId="77777777" w:rsidR="008A71E5" w:rsidRPr="007D633C" w:rsidRDefault="008A71E5" w:rsidP="00D9346F">
            <w:pPr>
              <w:autoSpaceDE w:val="0"/>
              <w:autoSpaceDN w:val="0"/>
              <w:adjustRightInd w:val="0"/>
              <w:spacing w:after="0" w:line="240" w:lineRule="auto"/>
              <w:jc w:val="both"/>
              <w:rPr>
                <w:rFonts w:ascii="Times New Roman" w:hAnsi="Times New Roman" w:cs="Times New Roman"/>
                <w:color w:val="262626" w:themeColor="text1" w:themeTint="D9"/>
              </w:rPr>
            </w:pPr>
            <w:r w:rsidRPr="007D633C">
              <w:rPr>
                <w:rFonts w:ascii="Times New Roman" w:hAnsi="Times New Roman" w:cs="Times New Roman"/>
                <w:color w:val="262626" w:themeColor="text1" w:themeTint="D9"/>
              </w:rPr>
              <w:t xml:space="preserve"> </w:t>
            </w:r>
          </w:p>
          <w:p w14:paraId="73083A8B" w14:textId="77777777" w:rsidR="008A71E5" w:rsidRPr="007D633C" w:rsidRDefault="008A71E5" w:rsidP="00D9346F">
            <w:pPr>
              <w:autoSpaceDE w:val="0"/>
              <w:autoSpaceDN w:val="0"/>
              <w:adjustRightInd w:val="0"/>
              <w:spacing w:after="0" w:line="240" w:lineRule="auto"/>
              <w:jc w:val="both"/>
              <w:rPr>
                <w:rFonts w:ascii="Times New Roman" w:hAnsi="Times New Roman" w:cs="Times New Roman"/>
                <w:color w:val="262626" w:themeColor="text1" w:themeTint="D9"/>
              </w:rPr>
            </w:pPr>
            <w:r w:rsidRPr="007D633C">
              <w:rPr>
                <w:rFonts w:ascii="Times New Roman" w:hAnsi="Times New Roman" w:cs="Times New Roman"/>
                <w:color w:val="262626" w:themeColor="text1" w:themeTint="D9"/>
              </w:rPr>
              <w:t>Количество циклов перезаписи в одну ячейку EEPROM-памяти: Не менее 500</w:t>
            </w:r>
            <w:r w:rsidR="00B812FA" w:rsidRPr="007D633C">
              <w:rPr>
                <w:rFonts w:ascii="Times New Roman" w:hAnsi="Times New Roman" w:cs="Times New Roman"/>
                <w:color w:val="262626" w:themeColor="text1" w:themeTint="D9"/>
              </w:rPr>
              <w:t> </w:t>
            </w:r>
            <w:r w:rsidRPr="007D633C">
              <w:rPr>
                <w:rFonts w:ascii="Times New Roman" w:hAnsi="Times New Roman" w:cs="Times New Roman"/>
                <w:color w:val="262626" w:themeColor="text1" w:themeTint="D9"/>
              </w:rPr>
              <w:t>000</w:t>
            </w:r>
          </w:p>
          <w:p w14:paraId="1DBAD697" w14:textId="77777777" w:rsidR="00B812FA" w:rsidRPr="007D633C" w:rsidRDefault="00B812FA" w:rsidP="00D9346F">
            <w:pPr>
              <w:autoSpaceDE w:val="0"/>
              <w:autoSpaceDN w:val="0"/>
              <w:adjustRightInd w:val="0"/>
              <w:spacing w:after="0" w:line="240" w:lineRule="auto"/>
              <w:jc w:val="both"/>
              <w:rPr>
                <w:rFonts w:ascii="Times New Roman" w:hAnsi="Times New Roman" w:cs="Times New Roman"/>
                <w:color w:val="262626" w:themeColor="text1" w:themeTint="D9"/>
              </w:rPr>
            </w:pPr>
          </w:p>
          <w:p w14:paraId="23C72E82" w14:textId="77777777" w:rsidR="008A71E5" w:rsidRPr="007D633C" w:rsidRDefault="008A71E5" w:rsidP="00D9346F">
            <w:pPr>
              <w:autoSpaceDE w:val="0"/>
              <w:autoSpaceDN w:val="0"/>
              <w:adjustRightInd w:val="0"/>
              <w:spacing w:after="0" w:line="240" w:lineRule="auto"/>
              <w:jc w:val="both"/>
              <w:rPr>
                <w:rFonts w:ascii="Times New Roman" w:hAnsi="Times New Roman" w:cs="Times New Roman"/>
                <w:color w:val="262626" w:themeColor="text1" w:themeTint="D9"/>
              </w:rPr>
            </w:pPr>
            <w:r w:rsidRPr="007D633C">
              <w:rPr>
                <w:rFonts w:ascii="Times New Roman" w:hAnsi="Times New Roman" w:cs="Times New Roman"/>
                <w:color w:val="262626" w:themeColor="text1" w:themeTint="D9"/>
              </w:rPr>
              <w:t xml:space="preserve">Дополнительная </w:t>
            </w:r>
            <w:proofErr w:type="spellStart"/>
            <w:r w:rsidRPr="007D633C">
              <w:rPr>
                <w:rFonts w:ascii="Times New Roman" w:hAnsi="Times New Roman" w:cs="Times New Roman"/>
                <w:color w:val="262626" w:themeColor="text1" w:themeTint="D9"/>
              </w:rPr>
              <w:t>Flash</w:t>
            </w:r>
            <w:proofErr w:type="spellEnd"/>
            <w:r w:rsidRPr="007D633C">
              <w:rPr>
                <w:rFonts w:ascii="Times New Roman" w:hAnsi="Times New Roman" w:cs="Times New Roman"/>
                <w:color w:val="262626" w:themeColor="text1" w:themeTint="D9"/>
              </w:rPr>
              <w:t>-память: Нет</w:t>
            </w:r>
          </w:p>
          <w:p w14:paraId="2B4FE7ED" w14:textId="77777777" w:rsidR="008A71E5" w:rsidRPr="007D633C" w:rsidRDefault="008A71E5" w:rsidP="00D9346F">
            <w:pPr>
              <w:autoSpaceDE w:val="0"/>
              <w:autoSpaceDN w:val="0"/>
              <w:adjustRightInd w:val="0"/>
              <w:spacing w:after="0" w:line="240" w:lineRule="auto"/>
              <w:jc w:val="both"/>
              <w:rPr>
                <w:rFonts w:ascii="Times New Roman" w:hAnsi="Times New Roman" w:cs="Times New Roman"/>
                <w:color w:val="262626" w:themeColor="text1" w:themeTint="D9"/>
              </w:rPr>
            </w:pPr>
            <w:r w:rsidRPr="007D633C">
              <w:rPr>
                <w:rFonts w:ascii="Times New Roman" w:hAnsi="Times New Roman" w:cs="Times New Roman"/>
                <w:color w:val="262626" w:themeColor="text1" w:themeTint="D9"/>
              </w:rPr>
              <w:t xml:space="preserve"> </w:t>
            </w:r>
          </w:p>
          <w:p w14:paraId="33813981" w14:textId="77777777" w:rsidR="008A71E5" w:rsidRPr="007D633C" w:rsidRDefault="008A71E5" w:rsidP="00D9346F">
            <w:pPr>
              <w:autoSpaceDE w:val="0"/>
              <w:autoSpaceDN w:val="0"/>
              <w:adjustRightInd w:val="0"/>
              <w:spacing w:after="0" w:line="240" w:lineRule="auto"/>
              <w:jc w:val="both"/>
              <w:rPr>
                <w:rFonts w:ascii="Times New Roman" w:hAnsi="Times New Roman" w:cs="Times New Roman"/>
                <w:color w:val="262626" w:themeColor="text1" w:themeTint="D9"/>
              </w:rPr>
            </w:pPr>
            <w:r w:rsidRPr="007D633C">
              <w:rPr>
                <w:rFonts w:ascii="Times New Roman" w:hAnsi="Times New Roman" w:cs="Times New Roman"/>
                <w:color w:val="262626" w:themeColor="text1" w:themeTint="D9"/>
              </w:rPr>
              <w:t>Поддерживаемые ОС:</w:t>
            </w:r>
          </w:p>
          <w:p w14:paraId="7F87CB7F" w14:textId="77777777" w:rsidR="008A71E5" w:rsidRPr="007D633C" w:rsidRDefault="008A71E5" w:rsidP="00D9346F">
            <w:pPr>
              <w:autoSpaceDE w:val="0"/>
              <w:autoSpaceDN w:val="0"/>
              <w:adjustRightInd w:val="0"/>
              <w:spacing w:after="0" w:line="240" w:lineRule="auto"/>
              <w:jc w:val="both"/>
              <w:rPr>
                <w:rFonts w:ascii="Times New Roman" w:hAnsi="Times New Roman" w:cs="Times New Roman"/>
                <w:color w:val="262626" w:themeColor="text1" w:themeTint="D9"/>
                <w:lang w:val="en-US"/>
              </w:rPr>
            </w:pPr>
            <w:r w:rsidRPr="007D633C">
              <w:rPr>
                <w:rFonts w:ascii="Times New Roman" w:hAnsi="Times New Roman" w:cs="Times New Roman"/>
                <w:color w:val="262626" w:themeColor="text1" w:themeTint="D9"/>
                <w:lang w:val="en-US"/>
              </w:rPr>
              <w:t>Microsoft Windows</w:t>
            </w:r>
          </w:p>
          <w:p w14:paraId="1796CBD6" w14:textId="77777777" w:rsidR="008A71E5" w:rsidRPr="007D633C" w:rsidRDefault="008A71E5" w:rsidP="00D9346F">
            <w:pPr>
              <w:autoSpaceDE w:val="0"/>
              <w:autoSpaceDN w:val="0"/>
              <w:adjustRightInd w:val="0"/>
              <w:spacing w:after="0" w:line="240" w:lineRule="auto"/>
              <w:jc w:val="both"/>
              <w:rPr>
                <w:rFonts w:ascii="Times New Roman" w:hAnsi="Times New Roman" w:cs="Times New Roman"/>
                <w:color w:val="262626" w:themeColor="text1" w:themeTint="D9"/>
                <w:lang w:val="en-US"/>
              </w:rPr>
            </w:pPr>
            <w:r w:rsidRPr="007D633C">
              <w:rPr>
                <w:rFonts w:ascii="Times New Roman" w:hAnsi="Times New Roman" w:cs="Times New Roman"/>
                <w:color w:val="262626" w:themeColor="text1" w:themeTint="D9"/>
                <w:lang w:val="en-US"/>
              </w:rPr>
              <w:t>Microsoft Windows 10</w:t>
            </w:r>
          </w:p>
          <w:p w14:paraId="0F169E99" w14:textId="77777777" w:rsidR="008A71E5" w:rsidRPr="007D633C" w:rsidRDefault="008A71E5" w:rsidP="00D9346F">
            <w:pPr>
              <w:autoSpaceDE w:val="0"/>
              <w:autoSpaceDN w:val="0"/>
              <w:adjustRightInd w:val="0"/>
              <w:spacing w:after="0" w:line="240" w:lineRule="auto"/>
              <w:jc w:val="both"/>
              <w:rPr>
                <w:rFonts w:ascii="Times New Roman" w:hAnsi="Times New Roman" w:cs="Times New Roman"/>
                <w:color w:val="262626" w:themeColor="text1" w:themeTint="D9"/>
                <w:lang w:val="en-US"/>
              </w:rPr>
            </w:pPr>
            <w:r w:rsidRPr="007D633C">
              <w:rPr>
                <w:rFonts w:ascii="Times New Roman" w:hAnsi="Times New Roman" w:cs="Times New Roman"/>
                <w:color w:val="262626" w:themeColor="text1" w:themeTint="D9"/>
                <w:lang w:val="en-US"/>
              </w:rPr>
              <w:t>Microsoft Windows 8.1</w:t>
            </w:r>
          </w:p>
          <w:p w14:paraId="71CEFC7D" w14:textId="77777777" w:rsidR="008A71E5" w:rsidRPr="007D633C" w:rsidRDefault="008A71E5" w:rsidP="00D9346F">
            <w:pPr>
              <w:autoSpaceDE w:val="0"/>
              <w:autoSpaceDN w:val="0"/>
              <w:adjustRightInd w:val="0"/>
              <w:spacing w:after="0" w:line="240" w:lineRule="auto"/>
              <w:jc w:val="both"/>
              <w:rPr>
                <w:rFonts w:ascii="Times New Roman" w:hAnsi="Times New Roman" w:cs="Times New Roman"/>
                <w:color w:val="262626" w:themeColor="text1" w:themeTint="D9"/>
                <w:lang w:val="en-US"/>
              </w:rPr>
            </w:pPr>
            <w:r w:rsidRPr="007D633C">
              <w:rPr>
                <w:rFonts w:ascii="Times New Roman" w:hAnsi="Times New Roman" w:cs="Times New Roman"/>
                <w:color w:val="262626" w:themeColor="text1" w:themeTint="D9"/>
                <w:lang w:val="en-US"/>
              </w:rPr>
              <w:t>Microsoft Windows 8</w:t>
            </w:r>
          </w:p>
          <w:p w14:paraId="2CB94E5C" w14:textId="77777777" w:rsidR="008A71E5" w:rsidRPr="007D633C" w:rsidRDefault="008A71E5" w:rsidP="00D9346F">
            <w:pPr>
              <w:autoSpaceDE w:val="0"/>
              <w:autoSpaceDN w:val="0"/>
              <w:adjustRightInd w:val="0"/>
              <w:spacing w:after="0" w:line="240" w:lineRule="auto"/>
              <w:jc w:val="both"/>
              <w:rPr>
                <w:rFonts w:ascii="Times New Roman" w:hAnsi="Times New Roman" w:cs="Times New Roman"/>
                <w:color w:val="262626" w:themeColor="text1" w:themeTint="D9"/>
                <w:lang w:val="en-US"/>
              </w:rPr>
            </w:pPr>
            <w:r w:rsidRPr="007D633C">
              <w:rPr>
                <w:rFonts w:ascii="Times New Roman" w:hAnsi="Times New Roman" w:cs="Times New Roman"/>
                <w:color w:val="262626" w:themeColor="text1" w:themeTint="D9"/>
                <w:lang w:val="en-US"/>
              </w:rPr>
              <w:t>Microsoft Windows 7</w:t>
            </w:r>
          </w:p>
          <w:p w14:paraId="5BFFD824" w14:textId="77777777" w:rsidR="008A71E5" w:rsidRPr="007D633C" w:rsidRDefault="008A71E5" w:rsidP="00D9346F">
            <w:pPr>
              <w:autoSpaceDE w:val="0"/>
              <w:autoSpaceDN w:val="0"/>
              <w:adjustRightInd w:val="0"/>
              <w:spacing w:after="0" w:line="240" w:lineRule="auto"/>
              <w:jc w:val="both"/>
              <w:rPr>
                <w:rFonts w:ascii="Times New Roman" w:hAnsi="Times New Roman" w:cs="Times New Roman"/>
                <w:color w:val="262626" w:themeColor="text1" w:themeTint="D9"/>
                <w:lang w:val="en-US"/>
              </w:rPr>
            </w:pPr>
            <w:r w:rsidRPr="007D633C">
              <w:rPr>
                <w:rFonts w:ascii="Times New Roman" w:hAnsi="Times New Roman" w:cs="Times New Roman"/>
                <w:color w:val="262626" w:themeColor="text1" w:themeTint="D9"/>
                <w:lang w:val="en-US"/>
              </w:rPr>
              <w:t>Microsoft Windows Vista SP2</w:t>
            </w:r>
          </w:p>
          <w:p w14:paraId="0113CA2E" w14:textId="77777777" w:rsidR="008A71E5" w:rsidRPr="007D633C" w:rsidRDefault="008A71E5" w:rsidP="00D9346F">
            <w:pPr>
              <w:autoSpaceDE w:val="0"/>
              <w:autoSpaceDN w:val="0"/>
              <w:adjustRightInd w:val="0"/>
              <w:spacing w:after="0" w:line="240" w:lineRule="auto"/>
              <w:jc w:val="both"/>
              <w:rPr>
                <w:rFonts w:ascii="Times New Roman" w:hAnsi="Times New Roman" w:cs="Times New Roman"/>
                <w:color w:val="262626" w:themeColor="text1" w:themeTint="D9"/>
                <w:lang w:val="en-US"/>
              </w:rPr>
            </w:pPr>
            <w:r w:rsidRPr="007D633C">
              <w:rPr>
                <w:rFonts w:ascii="Times New Roman" w:hAnsi="Times New Roman" w:cs="Times New Roman"/>
                <w:color w:val="262626" w:themeColor="text1" w:themeTint="D9"/>
                <w:lang w:val="en-US"/>
              </w:rPr>
              <w:t>Microsoft Windows XP SP3 (32-</w:t>
            </w:r>
            <w:r w:rsidRPr="007D633C">
              <w:rPr>
                <w:rFonts w:ascii="Times New Roman" w:hAnsi="Times New Roman" w:cs="Times New Roman"/>
                <w:color w:val="262626" w:themeColor="text1" w:themeTint="D9"/>
              </w:rPr>
              <w:t>бит</w:t>
            </w:r>
            <w:r w:rsidRPr="007D633C">
              <w:rPr>
                <w:rFonts w:ascii="Times New Roman" w:hAnsi="Times New Roman" w:cs="Times New Roman"/>
                <w:color w:val="262626" w:themeColor="text1" w:themeTint="D9"/>
                <w:lang w:val="en-US"/>
              </w:rPr>
              <w:t>)</w:t>
            </w:r>
          </w:p>
          <w:p w14:paraId="6F3FE5CE" w14:textId="77777777" w:rsidR="008A71E5" w:rsidRPr="007D633C" w:rsidRDefault="008A71E5" w:rsidP="00D9346F">
            <w:pPr>
              <w:autoSpaceDE w:val="0"/>
              <w:autoSpaceDN w:val="0"/>
              <w:adjustRightInd w:val="0"/>
              <w:spacing w:after="0" w:line="240" w:lineRule="auto"/>
              <w:jc w:val="both"/>
              <w:rPr>
                <w:rFonts w:ascii="Times New Roman" w:hAnsi="Times New Roman" w:cs="Times New Roman"/>
                <w:color w:val="262626" w:themeColor="text1" w:themeTint="D9"/>
                <w:lang w:val="en-US"/>
              </w:rPr>
            </w:pPr>
            <w:r w:rsidRPr="007D633C">
              <w:rPr>
                <w:rFonts w:ascii="Times New Roman" w:hAnsi="Times New Roman" w:cs="Times New Roman"/>
                <w:color w:val="262626" w:themeColor="text1" w:themeTint="D9"/>
                <w:lang w:val="en-US"/>
              </w:rPr>
              <w:t>Microsoft Windows XP SP2 (64-</w:t>
            </w:r>
            <w:r w:rsidRPr="007D633C">
              <w:rPr>
                <w:rFonts w:ascii="Times New Roman" w:hAnsi="Times New Roman" w:cs="Times New Roman"/>
                <w:color w:val="262626" w:themeColor="text1" w:themeTint="D9"/>
              </w:rPr>
              <w:t>бит</w:t>
            </w:r>
            <w:r w:rsidRPr="007D633C">
              <w:rPr>
                <w:rFonts w:ascii="Times New Roman" w:hAnsi="Times New Roman" w:cs="Times New Roman"/>
                <w:color w:val="262626" w:themeColor="text1" w:themeTint="D9"/>
                <w:lang w:val="en-US"/>
              </w:rPr>
              <w:t>)</w:t>
            </w:r>
          </w:p>
          <w:p w14:paraId="015FF84B" w14:textId="77777777" w:rsidR="008A71E5" w:rsidRPr="007D633C" w:rsidRDefault="008A71E5" w:rsidP="00D9346F">
            <w:pPr>
              <w:autoSpaceDE w:val="0"/>
              <w:autoSpaceDN w:val="0"/>
              <w:adjustRightInd w:val="0"/>
              <w:spacing w:after="0" w:line="240" w:lineRule="auto"/>
              <w:jc w:val="both"/>
              <w:rPr>
                <w:rFonts w:ascii="Times New Roman" w:hAnsi="Times New Roman" w:cs="Times New Roman"/>
                <w:color w:val="262626" w:themeColor="text1" w:themeTint="D9"/>
                <w:lang w:val="en-US"/>
              </w:rPr>
            </w:pPr>
            <w:r w:rsidRPr="007D633C">
              <w:rPr>
                <w:rFonts w:ascii="Times New Roman" w:hAnsi="Times New Roman" w:cs="Times New Roman"/>
                <w:color w:val="262626" w:themeColor="text1" w:themeTint="D9"/>
                <w:lang w:val="en-US"/>
              </w:rPr>
              <w:t>Microsoft Windows Server 2019</w:t>
            </w:r>
          </w:p>
          <w:p w14:paraId="59C4F5D7" w14:textId="77777777" w:rsidR="008A71E5" w:rsidRPr="007D633C" w:rsidRDefault="008A71E5" w:rsidP="00D9346F">
            <w:pPr>
              <w:autoSpaceDE w:val="0"/>
              <w:autoSpaceDN w:val="0"/>
              <w:adjustRightInd w:val="0"/>
              <w:spacing w:after="0" w:line="240" w:lineRule="auto"/>
              <w:jc w:val="both"/>
              <w:rPr>
                <w:rFonts w:ascii="Times New Roman" w:hAnsi="Times New Roman" w:cs="Times New Roman"/>
                <w:color w:val="262626" w:themeColor="text1" w:themeTint="D9"/>
                <w:lang w:val="en-US"/>
              </w:rPr>
            </w:pPr>
            <w:r w:rsidRPr="007D633C">
              <w:rPr>
                <w:rFonts w:ascii="Times New Roman" w:hAnsi="Times New Roman" w:cs="Times New Roman"/>
                <w:color w:val="262626" w:themeColor="text1" w:themeTint="D9"/>
                <w:lang w:val="en-US"/>
              </w:rPr>
              <w:t>Microsoft Windows Server 2016</w:t>
            </w:r>
          </w:p>
          <w:p w14:paraId="74181378" w14:textId="77777777" w:rsidR="008A71E5" w:rsidRPr="007D633C" w:rsidRDefault="008A71E5" w:rsidP="00D9346F">
            <w:pPr>
              <w:autoSpaceDE w:val="0"/>
              <w:autoSpaceDN w:val="0"/>
              <w:adjustRightInd w:val="0"/>
              <w:spacing w:after="0" w:line="240" w:lineRule="auto"/>
              <w:jc w:val="both"/>
              <w:rPr>
                <w:rFonts w:ascii="Times New Roman" w:hAnsi="Times New Roman" w:cs="Times New Roman"/>
                <w:color w:val="262626" w:themeColor="text1" w:themeTint="D9"/>
                <w:lang w:val="en-US"/>
              </w:rPr>
            </w:pPr>
            <w:r w:rsidRPr="007D633C">
              <w:rPr>
                <w:rFonts w:ascii="Times New Roman" w:hAnsi="Times New Roman" w:cs="Times New Roman"/>
                <w:color w:val="262626" w:themeColor="text1" w:themeTint="D9"/>
                <w:lang w:val="en-US"/>
              </w:rPr>
              <w:t>Microsoft Windows Server 2012 R2</w:t>
            </w:r>
          </w:p>
          <w:p w14:paraId="5AAFCA25" w14:textId="77777777" w:rsidR="008A71E5" w:rsidRPr="007D633C" w:rsidRDefault="008A71E5" w:rsidP="00D9346F">
            <w:pPr>
              <w:autoSpaceDE w:val="0"/>
              <w:autoSpaceDN w:val="0"/>
              <w:adjustRightInd w:val="0"/>
              <w:spacing w:after="0" w:line="240" w:lineRule="auto"/>
              <w:jc w:val="both"/>
              <w:rPr>
                <w:rFonts w:ascii="Times New Roman" w:hAnsi="Times New Roman" w:cs="Times New Roman"/>
                <w:color w:val="262626" w:themeColor="text1" w:themeTint="D9"/>
                <w:lang w:val="en-US"/>
              </w:rPr>
            </w:pPr>
            <w:r w:rsidRPr="007D633C">
              <w:rPr>
                <w:rFonts w:ascii="Times New Roman" w:hAnsi="Times New Roman" w:cs="Times New Roman"/>
                <w:color w:val="262626" w:themeColor="text1" w:themeTint="D9"/>
                <w:lang w:val="en-US"/>
              </w:rPr>
              <w:t>Microsoft Windows Server 2012</w:t>
            </w:r>
          </w:p>
          <w:p w14:paraId="24EAC87B" w14:textId="77777777" w:rsidR="008A71E5" w:rsidRPr="007D633C" w:rsidRDefault="008A71E5" w:rsidP="00D9346F">
            <w:pPr>
              <w:autoSpaceDE w:val="0"/>
              <w:autoSpaceDN w:val="0"/>
              <w:adjustRightInd w:val="0"/>
              <w:spacing w:after="0" w:line="240" w:lineRule="auto"/>
              <w:jc w:val="both"/>
              <w:rPr>
                <w:rFonts w:ascii="Times New Roman" w:hAnsi="Times New Roman" w:cs="Times New Roman"/>
                <w:color w:val="262626" w:themeColor="text1" w:themeTint="D9"/>
                <w:lang w:val="en-US"/>
              </w:rPr>
            </w:pPr>
            <w:r w:rsidRPr="007D633C">
              <w:rPr>
                <w:rFonts w:ascii="Times New Roman" w:hAnsi="Times New Roman" w:cs="Times New Roman"/>
                <w:color w:val="262626" w:themeColor="text1" w:themeTint="D9"/>
                <w:lang w:val="en-US"/>
              </w:rPr>
              <w:t>Microsoft Windows Server 2008 R2</w:t>
            </w:r>
          </w:p>
          <w:p w14:paraId="5E19E4C2" w14:textId="77777777" w:rsidR="008A71E5" w:rsidRPr="007D633C" w:rsidRDefault="008A71E5" w:rsidP="00D9346F">
            <w:pPr>
              <w:autoSpaceDE w:val="0"/>
              <w:autoSpaceDN w:val="0"/>
              <w:adjustRightInd w:val="0"/>
              <w:spacing w:after="0" w:line="240" w:lineRule="auto"/>
              <w:jc w:val="both"/>
              <w:rPr>
                <w:rFonts w:ascii="Times New Roman" w:hAnsi="Times New Roman" w:cs="Times New Roman"/>
                <w:color w:val="262626" w:themeColor="text1" w:themeTint="D9"/>
                <w:lang w:val="en-US"/>
              </w:rPr>
            </w:pPr>
            <w:r w:rsidRPr="007D633C">
              <w:rPr>
                <w:rFonts w:ascii="Times New Roman" w:hAnsi="Times New Roman" w:cs="Times New Roman"/>
                <w:color w:val="262626" w:themeColor="text1" w:themeTint="D9"/>
                <w:lang w:val="en-US"/>
              </w:rPr>
              <w:t>Microsoft Windows Server 2008</w:t>
            </w:r>
          </w:p>
          <w:p w14:paraId="2269CAA8" w14:textId="77777777" w:rsidR="008A71E5" w:rsidRPr="007D633C" w:rsidRDefault="008A71E5" w:rsidP="00D9346F">
            <w:pPr>
              <w:autoSpaceDE w:val="0"/>
              <w:autoSpaceDN w:val="0"/>
              <w:adjustRightInd w:val="0"/>
              <w:spacing w:after="0" w:line="240" w:lineRule="auto"/>
              <w:jc w:val="both"/>
              <w:rPr>
                <w:rFonts w:ascii="Times New Roman" w:hAnsi="Times New Roman" w:cs="Times New Roman"/>
                <w:color w:val="262626" w:themeColor="text1" w:themeTint="D9"/>
                <w:lang w:val="en-US"/>
              </w:rPr>
            </w:pPr>
            <w:r w:rsidRPr="007D633C">
              <w:rPr>
                <w:rFonts w:ascii="Times New Roman" w:hAnsi="Times New Roman" w:cs="Times New Roman"/>
                <w:color w:val="262626" w:themeColor="text1" w:themeTint="D9"/>
                <w:lang w:val="en-US"/>
              </w:rPr>
              <w:t>Microsoft Windows Server 2003 SP2</w:t>
            </w:r>
          </w:p>
          <w:p w14:paraId="4F906340" w14:textId="77777777" w:rsidR="008A71E5" w:rsidRPr="007D633C" w:rsidRDefault="008A71E5" w:rsidP="00D9346F">
            <w:pPr>
              <w:autoSpaceDE w:val="0"/>
              <w:autoSpaceDN w:val="0"/>
              <w:adjustRightInd w:val="0"/>
              <w:spacing w:after="0" w:line="240" w:lineRule="auto"/>
              <w:jc w:val="both"/>
              <w:rPr>
                <w:rFonts w:ascii="Times New Roman" w:hAnsi="Times New Roman" w:cs="Times New Roman"/>
                <w:color w:val="262626" w:themeColor="text1" w:themeTint="D9"/>
                <w:lang w:val="en-US"/>
              </w:rPr>
            </w:pPr>
            <w:r w:rsidRPr="007D633C">
              <w:rPr>
                <w:rFonts w:ascii="Times New Roman" w:hAnsi="Times New Roman" w:cs="Times New Roman"/>
                <w:color w:val="262626" w:themeColor="text1" w:themeTint="D9"/>
                <w:lang w:val="en-US"/>
              </w:rPr>
              <w:t>GNU/Linux</w:t>
            </w:r>
          </w:p>
          <w:p w14:paraId="713C6E61" w14:textId="77777777" w:rsidR="008A71E5" w:rsidRPr="007D633C" w:rsidRDefault="008A71E5" w:rsidP="00D9346F">
            <w:pPr>
              <w:autoSpaceDE w:val="0"/>
              <w:autoSpaceDN w:val="0"/>
              <w:adjustRightInd w:val="0"/>
              <w:spacing w:after="0" w:line="240" w:lineRule="auto"/>
              <w:jc w:val="both"/>
              <w:rPr>
                <w:rFonts w:ascii="Times New Roman" w:hAnsi="Times New Roman" w:cs="Times New Roman"/>
                <w:color w:val="262626" w:themeColor="text1" w:themeTint="D9"/>
              </w:rPr>
            </w:pPr>
            <w:proofErr w:type="spellStart"/>
            <w:r w:rsidRPr="007D633C">
              <w:rPr>
                <w:rFonts w:ascii="Times New Roman" w:hAnsi="Times New Roman" w:cs="Times New Roman"/>
                <w:color w:val="262626" w:themeColor="text1" w:themeTint="D9"/>
              </w:rPr>
              <w:t>Apple</w:t>
            </w:r>
            <w:proofErr w:type="spellEnd"/>
            <w:r w:rsidRPr="007D633C">
              <w:rPr>
                <w:rFonts w:ascii="Times New Roman" w:hAnsi="Times New Roman" w:cs="Times New Roman"/>
                <w:color w:val="262626" w:themeColor="text1" w:themeTint="D9"/>
              </w:rPr>
              <w:t xml:space="preserve"> </w:t>
            </w:r>
            <w:proofErr w:type="spellStart"/>
            <w:r w:rsidRPr="007D633C">
              <w:rPr>
                <w:rFonts w:ascii="Times New Roman" w:hAnsi="Times New Roman" w:cs="Times New Roman"/>
                <w:color w:val="262626" w:themeColor="text1" w:themeTint="D9"/>
              </w:rPr>
              <w:t>macOS</w:t>
            </w:r>
            <w:proofErr w:type="spellEnd"/>
            <w:r w:rsidRPr="007D633C">
              <w:rPr>
                <w:rFonts w:ascii="Times New Roman" w:hAnsi="Times New Roman" w:cs="Times New Roman"/>
                <w:color w:val="262626" w:themeColor="text1" w:themeTint="D9"/>
              </w:rPr>
              <w:t>/OS X</w:t>
            </w:r>
          </w:p>
          <w:p w14:paraId="3663812A" w14:textId="77777777" w:rsidR="008A71E5" w:rsidRPr="007D633C" w:rsidRDefault="008A71E5" w:rsidP="00D9346F">
            <w:pPr>
              <w:autoSpaceDE w:val="0"/>
              <w:autoSpaceDN w:val="0"/>
              <w:adjustRightInd w:val="0"/>
              <w:spacing w:after="0" w:line="240" w:lineRule="auto"/>
              <w:jc w:val="both"/>
              <w:rPr>
                <w:rFonts w:ascii="Times New Roman" w:hAnsi="Times New Roman" w:cs="Times New Roman"/>
                <w:color w:val="262626" w:themeColor="text1" w:themeTint="D9"/>
              </w:rPr>
            </w:pPr>
            <w:r w:rsidRPr="007D633C">
              <w:rPr>
                <w:rFonts w:ascii="Times New Roman" w:hAnsi="Times New Roman" w:cs="Times New Roman"/>
                <w:color w:val="262626" w:themeColor="text1" w:themeTint="D9"/>
              </w:rPr>
              <w:t xml:space="preserve"> </w:t>
            </w:r>
          </w:p>
          <w:p w14:paraId="225F00E6" w14:textId="77777777" w:rsidR="008A71E5" w:rsidRPr="007D633C" w:rsidRDefault="008A71E5" w:rsidP="00D9346F">
            <w:pPr>
              <w:autoSpaceDE w:val="0"/>
              <w:autoSpaceDN w:val="0"/>
              <w:adjustRightInd w:val="0"/>
              <w:spacing w:after="0" w:line="240" w:lineRule="auto"/>
              <w:jc w:val="both"/>
              <w:rPr>
                <w:rFonts w:ascii="Times New Roman" w:hAnsi="Times New Roman" w:cs="Times New Roman"/>
                <w:color w:val="262626" w:themeColor="text1" w:themeTint="D9"/>
              </w:rPr>
            </w:pPr>
            <w:r w:rsidRPr="007D633C">
              <w:rPr>
                <w:rFonts w:ascii="Times New Roman" w:hAnsi="Times New Roman" w:cs="Times New Roman"/>
                <w:color w:val="262626" w:themeColor="text1" w:themeTint="D9"/>
              </w:rPr>
              <w:t>Поддерживаемые криптографические алгоритмы:</w:t>
            </w:r>
          </w:p>
          <w:p w14:paraId="31B24CD3" w14:textId="77777777" w:rsidR="008A71E5" w:rsidRPr="007D633C" w:rsidRDefault="008A71E5" w:rsidP="00D9346F">
            <w:pPr>
              <w:autoSpaceDE w:val="0"/>
              <w:autoSpaceDN w:val="0"/>
              <w:adjustRightInd w:val="0"/>
              <w:spacing w:after="0" w:line="240" w:lineRule="auto"/>
              <w:jc w:val="both"/>
              <w:rPr>
                <w:rFonts w:ascii="Times New Roman" w:hAnsi="Times New Roman" w:cs="Times New Roman"/>
                <w:color w:val="262626" w:themeColor="text1" w:themeTint="D9"/>
              </w:rPr>
            </w:pPr>
            <w:r w:rsidRPr="007D633C">
              <w:rPr>
                <w:rFonts w:ascii="Times New Roman" w:hAnsi="Times New Roman" w:cs="Times New Roman"/>
                <w:color w:val="262626" w:themeColor="text1" w:themeTint="D9"/>
              </w:rPr>
              <w:t>ГОСТ Р 34.10-2012 (генерация ключевых пар, формирование и проверка ЭП);</w:t>
            </w:r>
          </w:p>
          <w:p w14:paraId="203A0941" w14:textId="77777777" w:rsidR="008A71E5" w:rsidRPr="007D633C" w:rsidRDefault="008A71E5" w:rsidP="00D9346F">
            <w:pPr>
              <w:autoSpaceDE w:val="0"/>
              <w:autoSpaceDN w:val="0"/>
              <w:adjustRightInd w:val="0"/>
              <w:spacing w:after="0" w:line="240" w:lineRule="auto"/>
              <w:jc w:val="both"/>
              <w:rPr>
                <w:rFonts w:ascii="Times New Roman" w:hAnsi="Times New Roman" w:cs="Times New Roman"/>
                <w:color w:val="262626" w:themeColor="text1" w:themeTint="D9"/>
              </w:rPr>
            </w:pPr>
            <w:r w:rsidRPr="007D633C">
              <w:rPr>
                <w:rFonts w:ascii="Times New Roman" w:hAnsi="Times New Roman" w:cs="Times New Roman"/>
                <w:color w:val="262626" w:themeColor="text1" w:themeTint="D9"/>
              </w:rPr>
              <w:t xml:space="preserve">ГОСТ Р 34.11-2012 (функция </w:t>
            </w:r>
            <w:proofErr w:type="spellStart"/>
            <w:r w:rsidRPr="007D633C">
              <w:rPr>
                <w:rFonts w:ascii="Times New Roman" w:hAnsi="Times New Roman" w:cs="Times New Roman"/>
                <w:color w:val="262626" w:themeColor="text1" w:themeTint="D9"/>
              </w:rPr>
              <w:t>хэширования</w:t>
            </w:r>
            <w:proofErr w:type="spellEnd"/>
            <w:r w:rsidRPr="007D633C">
              <w:rPr>
                <w:rFonts w:ascii="Times New Roman" w:hAnsi="Times New Roman" w:cs="Times New Roman"/>
                <w:color w:val="262626" w:themeColor="text1" w:themeTint="D9"/>
              </w:rPr>
              <w:t>);</w:t>
            </w:r>
          </w:p>
          <w:p w14:paraId="6D81CAD7" w14:textId="77777777" w:rsidR="008A71E5" w:rsidRPr="007D633C" w:rsidRDefault="008A71E5" w:rsidP="00D9346F">
            <w:pPr>
              <w:autoSpaceDE w:val="0"/>
              <w:autoSpaceDN w:val="0"/>
              <w:adjustRightInd w:val="0"/>
              <w:spacing w:after="0" w:line="240" w:lineRule="auto"/>
              <w:jc w:val="both"/>
              <w:rPr>
                <w:rFonts w:ascii="Times New Roman" w:hAnsi="Times New Roman" w:cs="Times New Roman"/>
                <w:color w:val="262626" w:themeColor="text1" w:themeTint="D9"/>
              </w:rPr>
            </w:pPr>
            <w:r w:rsidRPr="007D633C">
              <w:rPr>
                <w:rFonts w:ascii="Times New Roman" w:hAnsi="Times New Roman" w:cs="Times New Roman"/>
                <w:color w:val="262626" w:themeColor="text1" w:themeTint="D9"/>
              </w:rPr>
              <w:t>ГОСТ Р 34.10-2001 (генерация ключевых пар, формирование и проверка ЭП);</w:t>
            </w:r>
          </w:p>
          <w:p w14:paraId="274F9E35" w14:textId="77777777" w:rsidR="008A71E5" w:rsidRPr="007D633C" w:rsidRDefault="008A71E5" w:rsidP="00D9346F">
            <w:pPr>
              <w:autoSpaceDE w:val="0"/>
              <w:autoSpaceDN w:val="0"/>
              <w:adjustRightInd w:val="0"/>
              <w:spacing w:after="0" w:line="240" w:lineRule="auto"/>
              <w:jc w:val="both"/>
              <w:rPr>
                <w:rFonts w:ascii="Times New Roman" w:hAnsi="Times New Roman" w:cs="Times New Roman"/>
                <w:color w:val="262626" w:themeColor="text1" w:themeTint="D9"/>
              </w:rPr>
            </w:pPr>
            <w:r w:rsidRPr="007D633C">
              <w:rPr>
                <w:rFonts w:ascii="Times New Roman" w:hAnsi="Times New Roman" w:cs="Times New Roman"/>
                <w:color w:val="262626" w:themeColor="text1" w:themeTint="D9"/>
              </w:rPr>
              <w:t xml:space="preserve">ГОСТ Р 34.11-94 (функция </w:t>
            </w:r>
            <w:proofErr w:type="spellStart"/>
            <w:r w:rsidRPr="007D633C">
              <w:rPr>
                <w:rFonts w:ascii="Times New Roman" w:hAnsi="Times New Roman" w:cs="Times New Roman"/>
                <w:color w:val="262626" w:themeColor="text1" w:themeTint="D9"/>
              </w:rPr>
              <w:t>хэширования</w:t>
            </w:r>
            <w:proofErr w:type="spellEnd"/>
            <w:r w:rsidRPr="007D633C">
              <w:rPr>
                <w:rFonts w:ascii="Times New Roman" w:hAnsi="Times New Roman" w:cs="Times New Roman"/>
                <w:color w:val="262626" w:themeColor="text1" w:themeTint="D9"/>
              </w:rPr>
              <w:t>);</w:t>
            </w:r>
          </w:p>
          <w:p w14:paraId="347513B9" w14:textId="77777777" w:rsidR="008A71E5" w:rsidRPr="007D633C" w:rsidRDefault="008A71E5" w:rsidP="00D9346F">
            <w:pPr>
              <w:autoSpaceDE w:val="0"/>
              <w:autoSpaceDN w:val="0"/>
              <w:adjustRightInd w:val="0"/>
              <w:spacing w:after="0" w:line="240" w:lineRule="auto"/>
              <w:jc w:val="both"/>
              <w:rPr>
                <w:rFonts w:ascii="Times New Roman" w:hAnsi="Times New Roman" w:cs="Times New Roman"/>
                <w:color w:val="262626" w:themeColor="text1" w:themeTint="D9"/>
              </w:rPr>
            </w:pPr>
            <w:r w:rsidRPr="007D633C">
              <w:rPr>
                <w:rFonts w:ascii="Times New Roman" w:hAnsi="Times New Roman" w:cs="Times New Roman"/>
                <w:color w:val="262626" w:themeColor="text1" w:themeTint="D9"/>
              </w:rPr>
              <w:t>ГОСТ 28147-89 (симметричное шифрование);</w:t>
            </w:r>
          </w:p>
          <w:p w14:paraId="0A826A17" w14:textId="77777777" w:rsidR="008A71E5" w:rsidRPr="007D633C" w:rsidRDefault="008A71E5" w:rsidP="00D9346F">
            <w:pPr>
              <w:autoSpaceDE w:val="0"/>
              <w:autoSpaceDN w:val="0"/>
              <w:adjustRightInd w:val="0"/>
              <w:spacing w:after="0" w:line="240" w:lineRule="auto"/>
              <w:jc w:val="both"/>
              <w:rPr>
                <w:rFonts w:ascii="Times New Roman" w:hAnsi="Times New Roman" w:cs="Times New Roman"/>
                <w:color w:val="262626" w:themeColor="text1" w:themeTint="D9"/>
              </w:rPr>
            </w:pPr>
            <w:r w:rsidRPr="007D633C">
              <w:rPr>
                <w:rFonts w:ascii="Times New Roman" w:hAnsi="Times New Roman" w:cs="Times New Roman"/>
                <w:color w:val="262626" w:themeColor="text1" w:themeTint="D9"/>
              </w:rPr>
              <w:t>AES (длины ключей 128, 192, 256 бит);</w:t>
            </w:r>
          </w:p>
          <w:p w14:paraId="482CAB94" w14:textId="77777777" w:rsidR="008A71E5" w:rsidRPr="007D633C" w:rsidRDefault="008A71E5" w:rsidP="00D9346F">
            <w:pPr>
              <w:autoSpaceDE w:val="0"/>
              <w:autoSpaceDN w:val="0"/>
              <w:adjustRightInd w:val="0"/>
              <w:spacing w:after="0" w:line="240" w:lineRule="auto"/>
              <w:jc w:val="both"/>
              <w:rPr>
                <w:rFonts w:ascii="Times New Roman" w:hAnsi="Times New Roman" w:cs="Times New Roman"/>
                <w:color w:val="262626" w:themeColor="text1" w:themeTint="D9"/>
              </w:rPr>
            </w:pPr>
            <w:r w:rsidRPr="007D633C">
              <w:rPr>
                <w:rFonts w:ascii="Times New Roman" w:hAnsi="Times New Roman" w:cs="Times New Roman"/>
                <w:color w:val="262626" w:themeColor="text1" w:themeTint="D9"/>
              </w:rPr>
              <w:t>DES (длина ключа 56 бит);</w:t>
            </w:r>
          </w:p>
          <w:p w14:paraId="74BF2195" w14:textId="77777777" w:rsidR="008A71E5" w:rsidRPr="007D633C" w:rsidRDefault="008A71E5" w:rsidP="00D9346F">
            <w:pPr>
              <w:autoSpaceDE w:val="0"/>
              <w:autoSpaceDN w:val="0"/>
              <w:adjustRightInd w:val="0"/>
              <w:spacing w:after="0" w:line="240" w:lineRule="auto"/>
              <w:jc w:val="both"/>
              <w:rPr>
                <w:rFonts w:ascii="Times New Roman" w:hAnsi="Times New Roman" w:cs="Times New Roman"/>
                <w:color w:val="262626" w:themeColor="text1" w:themeTint="D9"/>
              </w:rPr>
            </w:pPr>
            <w:r w:rsidRPr="007D633C">
              <w:rPr>
                <w:rFonts w:ascii="Times New Roman" w:hAnsi="Times New Roman" w:cs="Times New Roman"/>
                <w:color w:val="262626" w:themeColor="text1" w:themeTint="D9"/>
              </w:rPr>
              <w:t>3DES (длины ключей 112 и 168 бит);</w:t>
            </w:r>
          </w:p>
          <w:p w14:paraId="637842A5" w14:textId="77777777" w:rsidR="008A71E5" w:rsidRPr="007D633C" w:rsidRDefault="008A71E5" w:rsidP="00D9346F">
            <w:pPr>
              <w:autoSpaceDE w:val="0"/>
              <w:autoSpaceDN w:val="0"/>
              <w:adjustRightInd w:val="0"/>
              <w:spacing w:after="0" w:line="240" w:lineRule="auto"/>
              <w:jc w:val="both"/>
              <w:rPr>
                <w:rFonts w:ascii="Times New Roman" w:hAnsi="Times New Roman" w:cs="Times New Roman"/>
                <w:color w:val="262626" w:themeColor="text1" w:themeTint="D9"/>
              </w:rPr>
            </w:pPr>
            <w:r w:rsidRPr="007D633C">
              <w:rPr>
                <w:rFonts w:ascii="Times New Roman" w:hAnsi="Times New Roman" w:cs="Times New Roman"/>
                <w:color w:val="262626" w:themeColor="text1" w:themeTint="D9"/>
              </w:rPr>
              <w:t>RSA (длины ключей 512, 1024, 2048);</w:t>
            </w:r>
          </w:p>
          <w:p w14:paraId="17A194FA" w14:textId="77777777" w:rsidR="008A71E5" w:rsidRPr="007D633C" w:rsidRDefault="008A71E5" w:rsidP="00D9346F">
            <w:pPr>
              <w:autoSpaceDE w:val="0"/>
              <w:autoSpaceDN w:val="0"/>
              <w:adjustRightInd w:val="0"/>
              <w:spacing w:after="0" w:line="240" w:lineRule="auto"/>
              <w:jc w:val="both"/>
              <w:rPr>
                <w:rFonts w:ascii="Times New Roman" w:hAnsi="Times New Roman" w:cs="Times New Roman"/>
                <w:color w:val="262626" w:themeColor="text1" w:themeTint="D9"/>
              </w:rPr>
            </w:pPr>
            <w:r w:rsidRPr="007D633C">
              <w:rPr>
                <w:rFonts w:ascii="Times New Roman" w:hAnsi="Times New Roman" w:cs="Times New Roman"/>
                <w:color w:val="262626" w:themeColor="text1" w:themeTint="D9"/>
              </w:rPr>
              <w:t>криптография на эллиптических кривых (длины ключей 160, 192 бит);</w:t>
            </w:r>
          </w:p>
          <w:p w14:paraId="2CDCF6EA" w14:textId="77777777" w:rsidR="008A71E5" w:rsidRPr="007D633C" w:rsidRDefault="008A71E5" w:rsidP="00D9346F">
            <w:pPr>
              <w:autoSpaceDE w:val="0"/>
              <w:autoSpaceDN w:val="0"/>
              <w:adjustRightInd w:val="0"/>
              <w:spacing w:after="0" w:line="240" w:lineRule="auto"/>
              <w:jc w:val="both"/>
              <w:rPr>
                <w:rFonts w:ascii="Times New Roman" w:hAnsi="Times New Roman" w:cs="Times New Roman"/>
                <w:color w:val="262626" w:themeColor="text1" w:themeTint="D9"/>
              </w:rPr>
            </w:pPr>
            <w:r w:rsidRPr="007D633C">
              <w:rPr>
                <w:rFonts w:ascii="Times New Roman" w:hAnsi="Times New Roman" w:cs="Times New Roman"/>
                <w:color w:val="262626" w:themeColor="text1" w:themeTint="D9"/>
              </w:rPr>
              <w:t>аппаратная генерация ключей для RSA и криптографии на эллиптических кривых;</w:t>
            </w:r>
          </w:p>
          <w:p w14:paraId="33F93C69" w14:textId="77777777" w:rsidR="008A71E5" w:rsidRPr="007D633C" w:rsidRDefault="008A71E5" w:rsidP="00D9346F">
            <w:pPr>
              <w:autoSpaceDE w:val="0"/>
              <w:autoSpaceDN w:val="0"/>
              <w:adjustRightInd w:val="0"/>
              <w:spacing w:after="0" w:line="240" w:lineRule="auto"/>
              <w:jc w:val="both"/>
              <w:rPr>
                <w:rFonts w:ascii="Times New Roman" w:hAnsi="Times New Roman" w:cs="Times New Roman"/>
                <w:color w:val="262626" w:themeColor="text1" w:themeTint="D9"/>
              </w:rPr>
            </w:pPr>
            <w:r w:rsidRPr="007D633C">
              <w:rPr>
                <w:rFonts w:ascii="Times New Roman" w:hAnsi="Times New Roman" w:cs="Times New Roman"/>
                <w:color w:val="262626" w:themeColor="text1" w:themeTint="D9"/>
              </w:rPr>
              <w:t xml:space="preserve">алгоритмы согласования ключей: алгоритм </w:t>
            </w:r>
            <w:proofErr w:type="spellStart"/>
            <w:r w:rsidRPr="007D633C">
              <w:rPr>
                <w:rFonts w:ascii="Times New Roman" w:hAnsi="Times New Roman" w:cs="Times New Roman"/>
                <w:color w:val="262626" w:themeColor="text1" w:themeTint="D9"/>
              </w:rPr>
              <w:t>Диффи-Хеллмана</w:t>
            </w:r>
            <w:proofErr w:type="spellEnd"/>
            <w:r w:rsidRPr="007D633C">
              <w:rPr>
                <w:rFonts w:ascii="Times New Roman" w:hAnsi="Times New Roman" w:cs="Times New Roman"/>
                <w:color w:val="262626" w:themeColor="text1" w:themeTint="D9"/>
              </w:rPr>
              <w:t xml:space="preserve">, алгоритм </w:t>
            </w:r>
            <w:proofErr w:type="spellStart"/>
            <w:r w:rsidRPr="007D633C">
              <w:rPr>
                <w:rFonts w:ascii="Times New Roman" w:hAnsi="Times New Roman" w:cs="Times New Roman"/>
                <w:color w:val="262626" w:themeColor="text1" w:themeTint="D9"/>
              </w:rPr>
              <w:t>Диффи-Хеллмана</w:t>
            </w:r>
            <w:proofErr w:type="spellEnd"/>
            <w:r w:rsidRPr="007D633C">
              <w:rPr>
                <w:rFonts w:ascii="Times New Roman" w:hAnsi="Times New Roman" w:cs="Times New Roman"/>
                <w:color w:val="262626" w:themeColor="text1" w:themeTint="D9"/>
              </w:rPr>
              <w:t xml:space="preserve"> на эллиптических кривых;</w:t>
            </w:r>
          </w:p>
          <w:p w14:paraId="7B8F53F8" w14:textId="77777777" w:rsidR="008A71E5" w:rsidRPr="007D633C" w:rsidRDefault="008A71E5" w:rsidP="00D9346F">
            <w:pPr>
              <w:autoSpaceDE w:val="0"/>
              <w:autoSpaceDN w:val="0"/>
              <w:adjustRightInd w:val="0"/>
              <w:spacing w:after="0" w:line="240" w:lineRule="auto"/>
              <w:jc w:val="both"/>
              <w:rPr>
                <w:rFonts w:ascii="Times New Roman" w:hAnsi="Times New Roman" w:cs="Times New Roman"/>
                <w:color w:val="262626" w:themeColor="text1" w:themeTint="D9"/>
              </w:rPr>
            </w:pPr>
            <w:r w:rsidRPr="007D633C">
              <w:rPr>
                <w:rFonts w:ascii="Times New Roman" w:hAnsi="Times New Roman" w:cs="Times New Roman"/>
                <w:color w:val="262626" w:themeColor="text1" w:themeTint="D9"/>
              </w:rPr>
              <w:t xml:space="preserve">функции </w:t>
            </w:r>
            <w:proofErr w:type="spellStart"/>
            <w:r w:rsidRPr="007D633C">
              <w:rPr>
                <w:rFonts w:ascii="Times New Roman" w:hAnsi="Times New Roman" w:cs="Times New Roman"/>
                <w:color w:val="262626" w:themeColor="text1" w:themeTint="D9"/>
              </w:rPr>
              <w:t>хэширования</w:t>
            </w:r>
            <w:proofErr w:type="spellEnd"/>
            <w:r w:rsidRPr="007D633C">
              <w:rPr>
                <w:rFonts w:ascii="Times New Roman" w:hAnsi="Times New Roman" w:cs="Times New Roman"/>
                <w:color w:val="262626" w:themeColor="text1" w:themeTint="D9"/>
              </w:rPr>
              <w:t>: SHA-1, SHA-224 (эллиптические кривые), SHA-256, SHA-384, SHA-512;</w:t>
            </w:r>
          </w:p>
          <w:p w14:paraId="44954A67" w14:textId="77777777" w:rsidR="008A71E5" w:rsidRPr="007D633C" w:rsidRDefault="008A71E5" w:rsidP="00D9346F">
            <w:pPr>
              <w:autoSpaceDE w:val="0"/>
              <w:autoSpaceDN w:val="0"/>
              <w:adjustRightInd w:val="0"/>
              <w:spacing w:after="0" w:line="240" w:lineRule="auto"/>
              <w:jc w:val="both"/>
              <w:rPr>
                <w:rFonts w:ascii="Times New Roman" w:hAnsi="Times New Roman" w:cs="Times New Roman"/>
                <w:color w:val="262626" w:themeColor="text1" w:themeTint="D9"/>
              </w:rPr>
            </w:pPr>
            <w:r w:rsidRPr="007D633C">
              <w:rPr>
                <w:rFonts w:ascii="Times New Roman" w:hAnsi="Times New Roman" w:cs="Times New Roman"/>
                <w:color w:val="262626" w:themeColor="text1" w:themeTint="D9"/>
              </w:rPr>
              <w:lastRenderedPageBreak/>
              <w:t>генератор последовательностей случайных чисел.</w:t>
            </w:r>
          </w:p>
          <w:p w14:paraId="2E542E41" w14:textId="77777777" w:rsidR="008A71E5" w:rsidRPr="007D633C" w:rsidRDefault="008A71E5" w:rsidP="00D9346F">
            <w:pPr>
              <w:autoSpaceDE w:val="0"/>
              <w:autoSpaceDN w:val="0"/>
              <w:adjustRightInd w:val="0"/>
              <w:spacing w:after="0" w:line="240" w:lineRule="auto"/>
              <w:jc w:val="both"/>
              <w:rPr>
                <w:rFonts w:ascii="Times New Roman" w:hAnsi="Times New Roman" w:cs="Times New Roman"/>
                <w:color w:val="262626" w:themeColor="text1" w:themeTint="D9"/>
              </w:rPr>
            </w:pPr>
            <w:r w:rsidRPr="007D633C">
              <w:rPr>
                <w:rFonts w:ascii="Times New Roman" w:hAnsi="Times New Roman" w:cs="Times New Roman"/>
                <w:color w:val="262626" w:themeColor="text1" w:themeTint="D9"/>
              </w:rPr>
              <w:t xml:space="preserve"> </w:t>
            </w:r>
          </w:p>
          <w:p w14:paraId="6E7F4F79" w14:textId="77777777" w:rsidR="008A71E5" w:rsidRPr="007D633C" w:rsidRDefault="008A71E5" w:rsidP="00D9346F">
            <w:pPr>
              <w:autoSpaceDE w:val="0"/>
              <w:autoSpaceDN w:val="0"/>
              <w:adjustRightInd w:val="0"/>
              <w:spacing w:after="0" w:line="240" w:lineRule="auto"/>
              <w:jc w:val="both"/>
              <w:rPr>
                <w:rFonts w:ascii="Times New Roman" w:hAnsi="Times New Roman" w:cs="Times New Roman"/>
                <w:color w:val="262626" w:themeColor="text1" w:themeTint="D9"/>
              </w:rPr>
            </w:pPr>
            <w:r w:rsidRPr="007D633C">
              <w:rPr>
                <w:rFonts w:ascii="Times New Roman" w:hAnsi="Times New Roman" w:cs="Times New Roman"/>
                <w:color w:val="262626" w:themeColor="text1" w:themeTint="D9"/>
              </w:rPr>
              <w:t>Срок хранения закрытого ключа: До 3-х лет</w:t>
            </w:r>
          </w:p>
          <w:p w14:paraId="2518C953" w14:textId="77777777" w:rsidR="008A71E5" w:rsidRPr="007D633C" w:rsidRDefault="008A71E5" w:rsidP="00D9346F">
            <w:pPr>
              <w:autoSpaceDE w:val="0"/>
              <w:autoSpaceDN w:val="0"/>
              <w:adjustRightInd w:val="0"/>
              <w:spacing w:after="0" w:line="240" w:lineRule="auto"/>
              <w:jc w:val="both"/>
              <w:rPr>
                <w:rFonts w:ascii="Times New Roman" w:hAnsi="Times New Roman" w:cs="Times New Roman"/>
                <w:color w:val="262626" w:themeColor="text1" w:themeTint="D9"/>
              </w:rPr>
            </w:pPr>
            <w:r w:rsidRPr="007D633C">
              <w:rPr>
                <w:rFonts w:ascii="Times New Roman" w:hAnsi="Times New Roman" w:cs="Times New Roman"/>
                <w:color w:val="262626" w:themeColor="text1" w:themeTint="D9"/>
              </w:rPr>
              <w:t xml:space="preserve"> </w:t>
            </w:r>
          </w:p>
          <w:p w14:paraId="42F02C13" w14:textId="77777777" w:rsidR="008A71E5" w:rsidRPr="007D633C" w:rsidRDefault="008A71E5" w:rsidP="00D9346F">
            <w:pPr>
              <w:autoSpaceDE w:val="0"/>
              <w:autoSpaceDN w:val="0"/>
              <w:adjustRightInd w:val="0"/>
              <w:spacing w:after="0" w:line="240" w:lineRule="auto"/>
              <w:jc w:val="both"/>
              <w:rPr>
                <w:rFonts w:ascii="Times New Roman" w:hAnsi="Times New Roman" w:cs="Times New Roman"/>
                <w:color w:val="262626" w:themeColor="text1" w:themeTint="D9"/>
              </w:rPr>
            </w:pPr>
            <w:r w:rsidRPr="007D633C">
              <w:rPr>
                <w:rFonts w:ascii="Times New Roman" w:hAnsi="Times New Roman" w:cs="Times New Roman"/>
                <w:color w:val="262626" w:themeColor="text1" w:themeTint="D9"/>
              </w:rPr>
              <w:t xml:space="preserve">Совместимость с программными СКЗИ: Подтверждённая совместимость с наиболее распространёнными программных СКЗИ. Все модели JaCarta-2 PKI/ГОСТ поддерживают хранение ключевых контейнеров программных СКЗИ (например, </w:t>
            </w:r>
            <w:proofErr w:type="spellStart"/>
            <w:r w:rsidRPr="007D633C">
              <w:rPr>
                <w:rFonts w:ascii="Times New Roman" w:hAnsi="Times New Roman" w:cs="Times New Roman"/>
                <w:color w:val="262626" w:themeColor="text1" w:themeTint="D9"/>
              </w:rPr>
              <w:t>КриптоПро</w:t>
            </w:r>
            <w:proofErr w:type="spellEnd"/>
            <w:r w:rsidRPr="007D633C">
              <w:rPr>
                <w:rFonts w:ascii="Times New Roman" w:hAnsi="Times New Roman" w:cs="Times New Roman"/>
                <w:color w:val="262626" w:themeColor="text1" w:themeTint="D9"/>
              </w:rPr>
              <w:t xml:space="preserve"> CSP).</w:t>
            </w:r>
          </w:p>
          <w:p w14:paraId="12D7B437" w14:textId="77777777" w:rsidR="008A71E5" w:rsidRPr="007D633C" w:rsidRDefault="008A71E5" w:rsidP="00D9346F">
            <w:pPr>
              <w:autoSpaceDE w:val="0"/>
              <w:autoSpaceDN w:val="0"/>
              <w:adjustRightInd w:val="0"/>
              <w:spacing w:after="0" w:line="240" w:lineRule="auto"/>
              <w:jc w:val="both"/>
              <w:rPr>
                <w:rFonts w:ascii="Times New Roman" w:hAnsi="Times New Roman" w:cs="Times New Roman"/>
                <w:color w:val="262626" w:themeColor="text1" w:themeTint="D9"/>
              </w:rPr>
            </w:pPr>
            <w:r w:rsidRPr="007D633C">
              <w:rPr>
                <w:rFonts w:ascii="Times New Roman" w:hAnsi="Times New Roman" w:cs="Times New Roman"/>
                <w:color w:val="262626" w:themeColor="text1" w:themeTint="D9"/>
              </w:rPr>
              <w:t xml:space="preserve"> </w:t>
            </w:r>
          </w:p>
          <w:p w14:paraId="78295740" w14:textId="77777777" w:rsidR="008A71E5" w:rsidRPr="007D633C" w:rsidRDefault="008A71E5" w:rsidP="00D9346F">
            <w:pPr>
              <w:autoSpaceDE w:val="0"/>
              <w:autoSpaceDN w:val="0"/>
              <w:adjustRightInd w:val="0"/>
              <w:spacing w:after="0" w:line="240" w:lineRule="auto"/>
              <w:jc w:val="both"/>
              <w:rPr>
                <w:rFonts w:ascii="Times New Roman" w:hAnsi="Times New Roman" w:cs="Times New Roman"/>
                <w:color w:val="262626" w:themeColor="text1" w:themeTint="D9"/>
              </w:rPr>
            </w:pPr>
            <w:r w:rsidRPr="007D633C">
              <w:rPr>
                <w:rFonts w:ascii="Times New Roman" w:hAnsi="Times New Roman" w:cs="Times New Roman"/>
                <w:color w:val="262626" w:themeColor="text1" w:themeTint="D9"/>
              </w:rPr>
              <w:t>CCID-совместимость: Есть. Установка драйвера устройства для современных ОС (</w:t>
            </w:r>
            <w:proofErr w:type="spellStart"/>
            <w:r w:rsidRPr="007D633C">
              <w:rPr>
                <w:rFonts w:ascii="Times New Roman" w:hAnsi="Times New Roman" w:cs="Times New Roman"/>
                <w:color w:val="262626" w:themeColor="text1" w:themeTint="D9"/>
              </w:rPr>
              <w:t>Microsoft</w:t>
            </w:r>
            <w:proofErr w:type="spellEnd"/>
            <w:r w:rsidRPr="007D633C">
              <w:rPr>
                <w:rFonts w:ascii="Times New Roman" w:hAnsi="Times New Roman" w:cs="Times New Roman"/>
                <w:color w:val="262626" w:themeColor="text1" w:themeTint="D9"/>
              </w:rPr>
              <w:t xml:space="preserve"> </w:t>
            </w:r>
            <w:proofErr w:type="spellStart"/>
            <w:r w:rsidRPr="007D633C">
              <w:rPr>
                <w:rFonts w:ascii="Times New Roman" w:hAnsi="Times New Roman" w:cs="Times New Roman"/>
                <w:color w:val="262626" w:themeColor="text1" w:themeTint="D9"/>
              </w:rPr>
              <w:t>Windows</w:t>
            </w:r>
            <w:proofErr w:type="spellEnd"/>
            <w:r w:rsidRPr="007D633C">
              <w:rPr>
                <w:rFonts w:ascii="Times New Roman" w:hAnsi="Times New Roman" w:cs="Times New Roman"/>
                <w:color w:val="262626" w:themeColor="text1" w:themeTint="D9"/>
              </w:rPr>
              <w:t xml:space="preserve"> </w:t>
            </w:r>
            <w:proofErr w:type="spellStart"/>
            <w:r w:rsidRPr="007D633C">
              <w:rPr>
                <w:rFonts w:ascii="Times New Roman" w:hAnsi="Times New Roman" w:cs="Times New Roman"/>
                <w:color w:val="262626" w:themeColor="text1" w:themeTint="D9"/>
              </w:rPr>
              <w:t>Vista</w:t>
            </w:r>
            <w:proofErr w:type="spellEnd"/>
            <w:r w:rsidRPr="007D633C">
              <w:rPr>
                <w:rFonts w:ascii="Times New Roman" w:hAnsi="Times New Roman" w:cs="Times New Roman"/>
                <w:color w:val="262626" w:themeColor="text1" w:themeTint="D9"/>
              </w:rPr>
              <w:t xml:space="preserve"> и выше, GNU/</w:t>
            </w:r>
            <w:proofErr w:type="spellStart"/>
            <w:r w:rsidRPr="007D633C">
              <w:rPr>
                <w:rFonts w:ascii="Times New Roman" w:hAnsi="Times New Roman" w:cs="Times New Roman"/>
                <w:color w:val="262626" w:themeColor="text1" w:themeTint="D9"/>
              </w:rPr>
              <w:t>Linux</w:t>
            </w:r>
            <w:proofErr w:type="spellEnd"/>
            <w:r w:rsidRPr="007D633C">
              <w:rPr>
                <w:rFonts w:ascii="Times New Roman" w:hAnsi="Times New Roman" w:cs="Times New Roman"/>
                <w:color w:val="262626" w:themeColor="text1" w:themeTint="D9"/>
              </w:rPr>
              <w:t xml:space="preserve">, </w:t>
            </w:r>
            <w:proofErr w:type="spellStart"/>
            <w:r w:rsidRPr="007D633C">
              <w:rPr>
                <w:rFonts w:ascii="Times New Roman" w:hAnsi="Times New Roman" w:cs="Times New Roman"/>
                <w:color w:val="262626" w:themeColor="text1" w:themeTint="D9"/>
              </w:rPr>
              <w:t>Apple</w:t>
            </w:r>
            <w:proofErr w:type="spellEnd"/>
            <w:r w:rsidRPr="007D633C">
              <w:rPr>
                <w:rFonts w:ascii="Times New Roman" w:hAnsi="Times New Roman" w:cs="Times New Roman"/>
                <w:color w:val="262626" w:themeColor="text1" w:themeTint="D9"/>
              </w:rPr>
              <w:t xml:space="preserve"> </w:t>
            </w:r>
            <w:proofErr w:type="spellStart"/>
            <w:r w:rsidRPr="007D633C">
              <w:rPr>
                <w:rFonts w:ascii="Times New Roman" w:hAnsi="Times New Roman" w:cs="Times New Roman"/>
                <w:color w:val="262626" w:themeColor="text1" w:themeTint="D9"/>
              </w:rPr>
              <w:t>macOS</w:t>
            </w:r>
            <w:proofErr w:type="spellEnd"/>
            <w:r w:rsidRPr="007D633C">
              <w:rPr>
                <w:rFonts w:ascii="Times New Roman" w:hAnsi="Times New Roman" w:cs="Times New Roman"/>
                <w:color w:val="262626" w:themeColor="text1" w:themeTint="D9"/>
              </w:rPr>
              <w:t>/OS X) не требуется.</w:t>
            </w:r>
          </w:p>
          <w:p w14:paraId="65053812" w14:textId="77777777" w:rsidR="008A71E5" w:rsidRPr="007D633C" w:rsidRDefault="008A71E5" w:rsidP="00D9346F">
            <w:pPr>
              <w:autoSpaceDE w:val="0"/>
              <w:autoSpaceDN w:val="0"/>
              <w:adjustRightInd w:val="0"/>
              <w:spacing w:after="0" w:line="240" w:lineRule="auto"/>
              <w:jc w:val="both"/>
              <w:rPr>
                <w:rFonts w:ascii="Times New Roman" w:hAnsi="Times New Roman" w:cs="Times New Roman"/>
                <w:color w:val="262626" w:themeColor="text1" w:themeTint="D9"/>
              </w:rPr>
            </w:pPr>
            <w:r w:rsidRPr="007D633C">
              <w:rPr>
                <w:rFonts w:ascii="Times New Roman" w:hAnsi="Times New Roman" w:cs="Times New Roman"/>
                <w:color w:val="262626" w:themeColor="text1" w:themeTint="D9"/>
              </w:rPr>
              <w:t xml:space="preserve"> </w:t>
            </w:r>
          </w:p>
          <w:p w14:paraId="1444F444" w14:textId="77777777" w:rsidR="008A71E5" w:rsidRPr="007D633C" w:rsidRDefault="008A71E5" w:rsidP="00D9346F">
            <w:pPr>
              <w:autoSpaceDE w:val="0"/>
              <w:autoSpaceDN w:val="0"/>
              <w:adjustRightInd w:val="0"/>
              <w:spacing w:after="0" w:line="240" w:lineRule="auto"/>
              <w:jc w:val="both"/>
              <w:rPr>
                <w:rFonts w:ascii="Times New Roman" w:hAnsi="Times New Roman" w:cs="Times New Roman"/>
                <w:color w:val="262626" w:themeColor="text1" w:themeTint="D9"/>
              </w:rPr>
            </w:pPr>
            <w:r w:rsidRPr="007D633C">
              <w:rPr>
                <w:rFonts w:ascii="Times New Roman" w:hAnsi="Times New Roman" w:cs="Times New Roman"/>
                <w:color w:val="262626" w:themeColor="text1" w:themeTint="D9"/>
              </w:rPr>
              <w:t xml:space="preserve">Доступные программные интерфейсы: Интерфейсная </w:t>
            </w:r>
            <w:proofErr w:type="spellStart"/>
            <w:r w:rsidRPr="007D633C">
              <w:rPr>
                <w:rFonts w:ascii="Times New Roman" w:hAnsi="Times New Roman" w:cs="Times New Roman"/>
                <w:color w:val="262626" w:themeColor="text1" w:themeTint="D9"/>
              </w:rPr>
              <w:t>криптобиблиотека</w:t>
            </w:r>
            <w:proofErr w:type="spellEnd"/>
            <w:r w:rsidRPr="007D633C">
              <w:rPr>
                <w:rFonts w:ascii="Times New Roman" w:hAnsi="Times New Roman" w:cs="Times New Roman"/>
                <w:color w:val="262626" w:themeColor="text1" w:themeTint="D9"/>
              </w:rPr>
              <w:t xml:space="preserve"> (APDU)*;</w:t>
            </w:r>
          </w:p>
          <w:p w14:paraId="345B937E" w14:textId="77777777" w:rsidR="008A71E5" w:rsidRPr="007D633C" w:rsidRDefault="008A71E5" w:rsidP="00D9346F">
            <w:pPr>
              <w:autoSpaceDE w:val="0"/>
              <w:autoSpaceDN w:val="0"/>
              <w:adjustRightInd w:val="0"/>
              <w:spacing w:after="0" w:line="240" w:lineRule="auto"/>
              <w:jc w:val="both"/>
              <w:rPr>
                <w:rFonts w:ascii="Times New Roman" w:hAnsi="Times New Roman" w:cs="Times New Roman"/>
                <w:color w:val="262626" w:themeColor="text1" w:themeTint="D9"/>
              </w:rPr>
            </w:pPr>
            <w:r w:rsidRPr="007D633C">
              <w:rPr>
                <w:rFonts w:ascii="Times New Roman" w:hAnsi="Times New Roman" w:cs="Times New Roman"/>
                <w:color w:val="262626" w:themeColor="text1" w:themeTint="D9"/>
              </w:rPr>
              <w:t>PKCS #11.</w:t>
            </w:r>
          </w:p>
          <w:p w14:paraId="38362ADB" w14:textId="77777777" w:rsidR="008A71E5" w:rsidRPr="007D633C" w:rsidRDefault="008A71E5" w:rsidP="00D9346F">
            <w:pPr>
              <w:autoSpaceDE w:val="0"/>
              <w:autoSpaceDN w:val="0"/>
              <w:adjustRightInd w:val="0"/>
              <w:spacing w:after="0" w:line="240" w:lineRule="auto"/>
              <w:jc w:val="both"/>
              <w:rPr>
                <w:rFonts w:ascii="Times New Roman" w:hAnsi="Times New Roman" w:cs="Times New Roman"/>
                <w:color w:val="262626" w:themeColor="text1" w:themeTint="D9"/>
              </w:rPr>
            </w:pPr>
            <w:r w:rsidRPr="007D633C">
              <w:rPr>
                <w:rFonts w:ascii="Times New Roman" w:hAnsi="Times New Roman" w:cs="Times New Roman"/>
                <w:color w:val="262626" w:themeColor="text1" w:themeTint="D9"/>
              </w:rPr>
              <w:t xml:space="preserve">*Сертифицированный программный интерфейс для работы с </w:t>
            </w:r>
            <w:proofErr w:type="spellStart"/>
            <w:r w:rsidRPr="007D633C">
              <w:rPr>
                <w:rFonts w:ascii="Times New Roman" w:hAnsi="Times New Roman" w:cs="Times New Roman"/>
                <w:color w:val="262626" w:themeColor="text1" w:themeTint="D9"/>
              </w:rPr>
              <w:t>токенами</w:t>
            </w:r>
            <w:proofErr w:type="spellEnd"/>
            <w:r w:rsidRPr="007D633C">
              <w:rPr>
                <w:rFonts w:ascii="Times New Roman" w:hAnsi="Times New Roman" w:cs="Times New Roman"/>
                <w:color w:val="262626" w:themeColor="text1" w:themeTint="D9"/>
              </w:rPr>
              <w:t xml:space="preserve"> JaCarta-2 ГОСТ</w:t>
            </w:r>
          </w:p>
          <w:p w14:paraId="1116E47C" w14:textId="77777777" w:rsidR="008A71E5" w:rsidRPr="007D633C" w:rsidRDefault="008A71E5" w:rsidP="00D9346F">
            <w:pPr>
              <w:autoSpaceDE w:val="0"/>
              <w:autoSpaceDN w:val="0"/>
              <w:adjustRightInd w:val="0"/>
              <w:spacing w:after="0" w:line="240" w:lineRule="auto"/>
              <w:jc w:val="both"/>
              <w:rPr>
                <w:rFonts w:ascii="Times New Roman" w:hAnsi="Times New Roman" w:cs="Times New Roman"/>
                <w:color w:val="262626" w:themeColor="text1" w:themeTint="D9"/>
              </w:rPr>
            </w:pPr>
            <w:r w:rsidRPr="007D633C">
              <w:rPr>
                <w:rFonts w:ascii="Times New Roman" w:hAnsi="Times New Roman" w:cs="Times New Roman"/>
                <w:color w:val="262626" w:themeColor="text1" w:themeTint="D9"/>
              </w:rPr>
              <w:t xml:space="preserve"> </w:t>
            </w:r>
          </w:p>
          <w:p w14:paraId="3648231E" w14:textId="77777777" w:rsidR="008A71E5" w:rsidRPr="007D633C" w:rsidRDefault="008A71E5" w:rsidP="00D9346F">
            <w:pPr>
              <w:autoSpaceDE w:val="0"/>
              <w:autoSpaceDN w:val="0"/>
              <w:adjustRightInd w:val="0"/>
              <w:spacing w:after="0" w:line="240" w:lineRule="auto"/>
              <w:jc w:val="both"/>
              <w:rPr>
                <w:rFonts w:ascii="Times New Roman" w:hAnsi="Times New Roman" w:cs="Times New Roman"/>
                <w:color w:val="262626" w:themeColor="text1" w:themeTint="D9"/>
              </w:rPr>
            </w:pPr>
            <w:r w:rsidRPr="007D633C">
              <w:rPr>
                <w:rFonts w:ascii="Times New Roman" w:hAnsi="Times New Roman" w:cs="Times New Roman"/>
                <w:color w:val="262626" w:themeColor="text1" w:themeTint="D9"/>
              </w:rPr>
              <w:t xml:space="preserve">Аппаратные интерфейсы: </w:t>
            </w:r>
          </w:p>
          <w:p w14:paraId="087806F9" w14:textId="77777777" w:rsidR="008A71E5" w:rsidRPr="007D633C" w:rsidRDefault="008A71E5" w:rsidP="00D9346F">
            <w:pPr>
              <w:autoSpaceDE w:val="0"/>
              <w:autoSpaceDN w:val="0"/>
              <w:adjustRightInd w:val="0"/>
              <w:spacing w:after="0" w:line="240" w:lineRule="auto"/>
              <w:jc w:val="both"/>
              <w:rPr>
                <w:rFonts w:ascii="Times New Roman" w:hAnsi="Times New Roman" w:cs="Times New Roman"/>
                <w:color w:val="262626" w:themeColor="text1" w:themeTint="D9"/>
              </w:rPr>
            </w:pPr>
            <w:r w:rsidRPr="007D633C">
              <w:rPr>
                <w:rFonts w:ascii="Times New Roman" w:hAnsi="Times New Roman" w:cs="Times New Roman"/>
                <w:color w:val="262626" w:themeColor="text1" w:themeTint="D9"/>
              </w:rPr>
              <w:t>Для USB-</w:t>
            </w:r>
            <w:proofErr w:type="spellStart"/>
            <w:r w:rsidRPr="007D633C">
              <w:rPr>
                <w:rFonts w:ascii="Times New Roman" w:hAnsi="Times New Roman" w:cs="Times New Roman"/>
                <w:color w:val="262626" w:themeColor="text1" w:themeTint="D9"/>
              </w:rPr>
              <w:t>токенов</w:t>
            </w:r>
            <w:proofErr w:type="spellEnd"/>
            <w:r w:rsidRPr="007D633C">
              <w:rPr>
                <w:rFonts w:ascii="Times New Roman" w:hAnsi="Times New Roman" w:cs="Times New Roman"/>
                <w:color w:val="262626" w:themeColor="text1" w:themeTint="D9"/>
              </w:rPr>
              <w:t>:</w:t>
            </w:r>
          </w:p>
          <w:p w14:paraId="7FB04676" w14:textId="77777777" w:rsidR="008A71E5" w:rsidRPr="007D633C" w:rsidRDefault="008A71E5" w:rsidP="00D9346F">
            <w:pPr>
              <w:autoSpaceDE w:val="0"/>
              <w:autoSpaceDN w:val="0"/>
              <w:adjustRightInd w:val="0"/>
              <w:spacing w:after="0" w:line="240" w:lineRule="auto"/>
              <w:jc w:val="both"/>
              <w:rPr>
                <w:rFonts w:ascii="Times New Roman" w:hAnsi="Times New Roman" w:cs="Times New Roman"/>
                <w:color w:val="262626" w:themeColor="text1" w:themeTint="D9"/>
                <w:lang w:val="en-US"/>
              </w:rPr>
            </w:pPr>
            <w:r w:rsidRPr="007D633C">
              <w:rPr>
                <w:rFonts w:ascii="Times New Roman" w:hAnsi="Times New Roman" w:cs="Times New Roman"/>
                <w:color w:val="262626" w:themeColor="text1" w:themeTint="D9"/>
                <w:lang w:val="en-US"/>
              </w:rPr>
              <w:t xml:space="preserve">USB 2.0 Full speed (12 </w:t>
            </w:r>
            <w:r w:rsidRPr="007D633C">
              <w:rPr>
                <w:rFonts w:ascii="Times New Roman" w:hAnsi="Times New Roman" w:cs="Times New Roman"/>
                <w:color w:val="262626" w:themeColor="text1" w:themeTint="D9"/>
              </w:rPr>
              <w:t>Мбит</w:t>
            </w:r>
            <w:r w:rsidRPr="007D633C">
              <w:rPr>
                <w:rFonts w:ascii="Times New Roman" w:hAnsi="Times New Roman" w:cs="Times New Roman"/>
                <w:color w:val="262626" w:themeColor="text1" w:themeTint="D9"/>
                <w:lang w:val="en-US"/>
              </w:rPr>
              <w:t>/</w:t>
            </w:r>
            <w:r w:rsidRPr="007D633C">
              <w:rPr>
                <w:rFonts w:ascii="Times New Roman" w:hAnsi="Times New Roman" w:cs="Times New Roman"/>
                <w:color w:val="262626" w:themeColor="text1" w:themeTint="D9"/>
              </w:rPr>
              <w:t>с</w:t>
            </w:r>
            <w:r w:rsidRPr="007D633C">
              <w:rPr>
                <w:rFonts w:ascii="Times New Roman" w:hAnsi="Times New Roman" w:cs="Times New Roman"/>
                <w:color w:val="262626" w:themeColor="text1" w:themeTint="D9"/>
                <w:lang w:val="en-US"/>
              </w:rPr>
              <w:t xml:space="preserve">), </w:t>
            </w:r>
            <w:r w:rsidRPr="007D633C">
              <w:rPr>
                <w:rFonts w:ascii="Times New Roman" w:hAnsi="Times New Roman" w:cs="Times New Roman"/>
                <w:color w:val="262626" w:themeColor="text1" w:themeTint="D9"/>
              </w:rPr>
              <w:t>разъём</w:t>
            </w:r>
            <w:r w:rsidRPr="007D633C">
              <w:rPr>
                <w:rFonts w:ascii="Times New Roman" w:hAnsi="Times New Roman" w:cs="Times New Roman"/>
                <w:color w:val="262626" w:themeColor="text1" w:themeTint="D9"/>
                <w:lang w:val="en-US"/>
              </w:rPr>
              <w:t xml:space="preserve"> USB Type A</w:t>
            </w:r>
          </w:p>
          <w:p w14:paraId="288C0C10" w14:textId="77777777" w:rsidR="008A71E5" w:rsidRPr="007D633C" w:rsidRDefault="008A71E5" w:rsidP="00D9346F">
            <w:pPr>
              <w:autoSpaceDE w:val="0"/>
              <w:autoSpaceDN w:val="0"/>
              <w:adjustRightInd w:val="0"/>
              <w:spacing w:after="0" w:line="240" w:lineRule="auto"/>
              <w:jc w:val="both"/>
              <w:rPr>
                <w:rFonts w:ascii="Times New Roman" w:hAnsi="Times New Roman" w:cs="Times New Roman"/>
                <w:color w:val="262626" w:themeColor="text1" w:themeTint="D9"/>
              </w:rPr>
            </w:pPr>
            <w:r w:rsidRPr="007D633C">
              <w:rPr>
                <w:rFonts w:ascii="Times New Roman" w:hAnsi="Times New Roman" w:cs="Times New Roman"/>
                <w:color w:val="262626" w:themeColor="text1" w:themeTint="D9"/>
              </w:rPr>
              <w:t>Для смарт-карт:</w:t>
            </w:r>
          </w:p>
          <w:p w14:paraId="1FB78A92" w14:textId="77777777" w:rsidR="008A71E5" w:rsidRPr="007D633C" w:rsidRDefault="008A71E5" w:rsidP="00D9346F">
            <w:pPr>
              <w:autoSpaceDE w:val="0"/>
              <w:autoSpaceDN w:val="0"/>
              <w:adjustRightInd w:val="0"/>
              <w:spacing w:after="0" w:line="240" w:lineRule="auto"/>
              <w:jc w:val="both"/>
              <w:rPr>
                <w:rFonts w:ascii="Times New Roman" w:hAnsi="Times New Roman" w:cs="Times New Roman"/>
                <w:color w:val="262626" w:themeColor="text1" w:themeTint="D9"/>
              </w:rPr>
            </w:pPr>
            <w:r w:rsidRPr="007D633C">
              <w:rPr>
                <w:rFonts w:ascii="Times New Roman" w:hAnsi="Times New Roman" w:cs="Times New Roman"/>
                <w:color w:val="262626" w:themeColor="text1" w:themeTint="D9"/>
              </w:rPr>
              <w:t>ISO 7816-3:</w:t>
            </w:r>
          </w:p>
          <w:p w14:paraId="5F4BC4D3" w14:textId="77777777" w:rsidR="008A71E5" w:rsidRPr="007D633C" w:rsidRDefault="008A71E5" w:rsidP="00D9346F">
            <w:pPr>
              <w:autoSpaceDE w:val="0"/>
              <w:autoSpaceDN w:val="0"/>
              <w:adjustRightInd w:val="0"/>
              <w:spacing w:after="0" w:line="240" w:lineRule="auto"/>
              <w:jc w:val="both"/>
              <w:rPr>
                <w:rFonts w:ascii="Times New Roman" w:hAnsi="Times New Roman" w:cs="Times New Roman"/>
                <w:color w:val="262626" w:themeColor="text1" w:themeTint="D9"/>
              </w:rPr>
            </w:pPr>
            <w:r w:rsidRPr="007D633C">
              <w:rPr>
                <w:rFonts w:ascii="Times New Roman" w:hAnsi="Times New Roman" w:cs="Times New Roman"/>
                <w:color w:val="262626" w:themeColor="text1" w:themeTint="D9"/>
              </w:rPr>
              <w:t>T=0 (для опции EMV-совместимость);</w:t>
            </w:r>
          </w:p>
          <w:p w14:paraId="78CABEEC" w14:textId="77777777" w:rsidR="008A71E5" w:rsidRPr="007D633C" w:rsidRDefault="008A71E5" w:rsidP="00D9346F">
            <w:pPr>
              <w:autoSpaceDE w:val="0"/>
              <w:autoSpaceDN w:val="0"/>
              <w:adjustRightInd w:val="0"/>
              <w:spacing w:after="0" w:line="240" w:lineRule="auto"/>
              <w:jc w:val="both"/>
              <w:rPr>
                <w:rFonts w:ascii="Times New Roman" w:hAnsi="Times New Roman" w:cs="Times New Roman"/>
                <w:color w:val="262626" w:themeColor="text1" w:themeTint="D9"/>
              </w:rPr>
            </w:pPr>
            <w:r w:rsidRPr="007D633C">
              <w:rPr>
                <w:rFonts w:ascii="Times New Roman" w:hAnsi="Times New Roman" w:cs="Times New Roman"/>
                <w:color w:val="262626" w:themeColor="text1" w:themeTint="D9"/>
              </w:rPr>
              <w:t>T=1 (используется по умолчанию).</w:t>
            </w:r>
          </w:p>
          <w:p w14:paraId="150B4FA2" w14:textId="77777777" w:rsidR="008A71E5" w:rsidRPr="007D633C" w:rsidRDefault="008A71E5" w:rsidP="00D9346F">
            <w:pPr>
              <w:autoSpaceDE w:val="0"/>
              <w:autoSpaceDN w:val="0"/>
              <w:adjustRightInd w:val="0"/>
              <w:spacing w:after="0" w:line="240" w:lineRule="auto"/>
              <w:jc w:val="both"/>
              <w:rPr>
                <w:rFonts w:ascii="Times New Roman" w:hAnsi="Times New Roman" w:cs="Times New Roman"/>
                <w:color w:val="262626" w:themeColor="text1" w:themeTint="D9"/>
              </w:rPr>
            </w:pPr>
            <w:r w:rsidRPr="007D633C">
              <w:rPr>
                <w:rFonts w:ascii="Times New Roman" w:hAnsi="Times New Roman" w:cs="Times New Roman"/>
                <w:color w:val="262626" w:themeColor="text1" w:themeTint="D9"/>
              </w:rPr>
              <w:t xml:space="preserve">Для </w:t>
            </w:r>
            <w:proofErr w:type="spellStart"/>
            <w:r w:rsidRPr="007D633C">
              <w:rPr>
                <w:rFonts w:ascii="Times New Roman" w:hAnsi="Times New Roman" w:cs="Times New Roman"/>
                <w:color w:val="262626" w:themeColor="text1" w:themeTint="D9"/>
              </w:rPr>
              <w:t>MicroUSB-токенов</w:t>
            </w:r>
            <w:proofErr w:type="spellEnd"/>
            <w:r w:rsidRPr="007D633C">
              <w:rPr>
                <w:rFonts w:ascii="Times New Roman" w:hAnsi="Times New Roman" w:cs="Times New Roman"/>
                <w:color w:val="262626" w:themeColor="text1" w:themeTint="D9"/>
              </w:rPr>
              <w:t>:</w:t>
            </w:r>
          </w:p>
          <w:p w14:paraId="6DFAC2E7" w14:textId="77777777" w:rsidR="008A71E5" w:rsidRPr="007D633C" w:rsidRDefault="008A71E5" w:rsidP="00D9346F">
            <w:pPr>
              <w:autoSpaceDE w:val="0"/>
              <w:autoSpaceDN w:val="0"/>
              <w:adjustRightInd w:val="0"/>
              <w:spacing w:after="0" w:line="240" w:lineRule="auto"/>
              <w:jc w:val="both"/>
              <w:rPr>
                <w:rFonts w:ascii="Times New Roman" w:hAnsi="Times New Roman" w:cs="Times New Roman"/>
                <w:color w:val="262626" w:themeColor="text1" w:themeTint="D9"/>
              </w:rPr>
            </w:pPr>
            <w:r w:rsidRPr="007D633C">
              <w:rPr>
                <w:rFonts w:ascii="Times New Roman" w:hAnsi="Times New Roman" w:cs="Times New Roman"/>
                <w:color w:val="262626" w:themeColor="text1" w:themeTint="D9"/>
              </w:rPr>
              <w:t xml:space="preserve">разъёмы </w:t>
            </w:r>
            <w:proofErr w:type="spellStart"/>
            <w:r w:rsidRPr="007D633C">
              <w:rPr>
                <w:rFonts w:ascii="Times New Roman" w:hAnsi="Times New Roman" w:cs="Times New Roman"/>
                <w:color w:val="262626" w:themeColor="text1" w:themeTint="D9"/>
              </w:rPr>
              <w:t>Micro</w:t>
            </w:r>
            <w:proofErr w:type="spellEnd"/>
            <w:r w:rsidRPr="007D633C">
              <w:rPr>
                <w:rFonts w:ascii="Times New Roman" w:hAnsi="Times New Roman" w:cs="Times New Roman"/>
                <w:color w:val="262626" w:themeColor="text1" w:themeTint="D9"/>
              </w:rPr>
              <w:t xml:space="preserve">-B или </w:t>
            </w:r>
            <w:proofErr w:type="spellStart"/>
            <w:r w:rsidRPr="007D633C">
              <w:rPr>
                <w:rFonts w:ascii="Times New Roman" w:hAnsi="Times New Roman" w:cs="Times New Roman"/>
                <w:color w:val="262626" w:themeColor="text1" w:themeTint="D9"/>
              </w:rPr>
              <w:t>Micro</w:t>
            </w:r>
            <w:proofErr w:type="spellEnd"/>
            <w:r w:rsidRPr="007D633C">
              <w:rPr>
                <w:rFonts w:ascii="Times New Roman" w:hAnsi="Times New Roman" w:cs="Times New Roman"/>
                <w:color w:val="262626" w:themeColor="text1" w:themeTint="D9"/>
              </w:rPr>
              <w:t xml:space="preserve">-AB. Подключение к ПК через адаптер </w:t>
            </w:r>
            <w:proofErr w:type="spellStart"/>
            <w:r w:rsidRPr="007D633C">
              <w:rPr>
                <w:rFonts w:ascii="Times New Roman" w:hAnsi="Times New Roman" w:cs="Times New Roman"/>
                <w:color w:val="262626" w:themeColor="text1" w:themeTint="D9"/>
              </w:rPr>
              <w:t>MicroUSB</w:t>
            </w:r>
            <w:proofErr w:type="spellEnd"/>
            <w:r w:rsidRPr="007D633C">
              <w:rPr>
                <w:rFonts w:ascii="Times New Roman" w:hAnsi="Times New Roman" w:cs="Times New Roman"/>
                <w:color w:val="262626" w:themeColor="text1" w:themeTint="D9"/>
              </w:rPr>
              <w:t>-</w:t>
            </w:r>
            <w:proofErr w:type="spellStart"/>
            <w:r w:rsidRPr="007D633C">
              <w:rPr>
                <w:rFonts w:ascii="Times New Roman" w:hAnsi="Times New Roman" w:cs="Times New Roman"/>
                <w:color w:val="262626" w:themeColor="text1" w:themeTint="D9"/>
              </w:rPr>
              <w:t>to</w:t>
            </w:r>
            <w:proofErr w:type="spellEnd"/>
            <w:r w:rsidRPr="007D633C">
              <w:rPr>
                <w:rFonts w:ascii="Times New Roman" w:hAnsi="Times New Roman" w:cs="Times New Roman"/>
                <w:color w:val="262626" w:themeColor="text1" w:themeTint="D9"/>
              </w:rPr>
              <w:t xml:space="preserve">-USB 2.0 </w:t>
            </w:r>
            <w:proofErr w:type="spellStart"/>
            <w:r w:rsidRPr="007D633C">
              <w:rPr>
                <w:rFonts w:ascii="Times New Roman" w:hAnsi="Times New Roman" w:cs="Times New Roman"/>
                <w:color w:val="262626" w:themeColor="text1" w:themeTint="D9"/>
              </w:rPr>
              <w:t>Fullspeed</w:t>
            </w:r>
            <w:proofErr w:type="spellEnd"/>
            <w:r w:rsidRPr="007D633C">
              <w:rPr>
                <w:rFonts w:ascii="Times New Roman" w:hAnsi="Times New Roman" w:cs="Times New Roman"/>
                <w:color w:val="262626" w:themeColor="text1" w:themeTint="D9"/>
              </w:rPr>
              <w:t xml:space="preserve"> (12 Мбит/с).</w:t>
            </w:r>
          </w:p>
          <w:p w14:paraId="48141BF1" w14:textId="77777777" w:rsidR="008A71E5" w:rsidRPr="007D633C" w:rsidRDefault="008A71E5" w:rsidP="00D9346F">
            <w:pPr>
              <w:autoSpaceDE w:val="0"/>
              <w:autoSpaceDN w:val="0"/>
              <w:adjustRightInd w:val="0"/>
              <w:spacing w:after="0" w:line="240" w:lineRule="auto"/>
              <w:jc w:val="both"/>
              <w:rPr>
                <w:rFonts w:ascii="Times New Roman" w:hAnsi="Times New Roman" w:cs="Times New Roman"/>
                <w:color w:val="262626" w:themeColor="text1" w:themeTint="D9"/>
              </w:rPr>
            </w:pPr>
            <w:r w:rsidRPr="007D633C">
              <w:rPr>
                <w:rFonts w:ascii="Times New Roman" w:hAnsi="Times New Roman" w:cs="Times New Roman"/>
                <w:color w:val="262626" w:themeColor="text1" w:themeTint="D9"/>
              </w:rPr>
              <w:t xml:space="preserve"> </w:t>
            </w:r>
          </w:p>
          <w:p w14:paraId="4680C87D" w14:textId="77777777" w:rsidR="008A71E5" w:rsidRPr="007D633C" w:rsidRDefault="008A71E5" w:rsidP="00D9346F">
            <w:pPr>
              <w:autoSpaceDE w:val="0"/>
              <w:autoSpaceDN w:val="0"/>
              <w:adjustRightInd w:val="0"/>
              <w:spacing w:after="0" w:line="240" w:lineRule="auto"/>
              <w:jc w:val="both"/>
              <w:rPr>
                <w:rFonts w:ascii="Times New Roman" w:hAnsi="Times New Roman" w:cs="Times New Roman"/>
                <w:color w:val="262626" w:themeColor="text1" w:themeTint="D9"/>
              </w:rPr>
            </w:pPr>
            <w:r w:rsidRPr="007D633C">
              <w:rPr>
                <w:rFonts w:ascii="Times New Roman" w:hAnsi="Times New Roman" w:cs="Times New Roman"/>
                <w:color w:val="262626" w:themeColor="text1" w:themeTint="D9"/>
              </w:rPr>
              <w:t>Материал корпуса: АБС-пластик (ABS) — прочный, износостойкий, ударопрочный, негорючий пластик, безопасный для здоровья человека.</w:t>
            </w:r>
          </w:p>
          <w:p w14:paraId="55983861" w14:textId="77777777" w:rsidR="008A71E5" w:rsidRPr="007D633C" w:rsidRDefault="008A71E5" w:rsidP="00D9346F">
            <w:pPr>
              <w:autoSpaceDE w:val="0"/>
              <w:autoSpaceDN w:val="0"/>
              <w:adjustRightInd w:val="0"/>
              <w:spacing w:after="0" w:line="240" w:lineRule="auto"/>
              <w:jc w:val="both"/>
              <w:rPr>
                <w:rFonts w:ascii="Times New Roman" w:hAnsi="Times New Roman" w:cs="Times New Roman"/>
                <w:color w:val="262626" w:themeColor="text1" w:themeTint="D9"/>
              </w:rPr>
            </w:pPr>
            <w:r w:rsidRPr="007D633C">
              <w:rPr>
                <w:rFonts w:ascii="Times New Roman" w:hAnsi="Times New Roman" w:cs="Times New Roman"/>
                <w:color w:val="262626" w:themeColor="text1" w:themeTint="D9"/>
              </w:rPr>
              <w:t xml:space="preserve"> </w:t>
            </w:r>
          </w:p>
          <w:p w14:paraId="4BB7BA54" w14:textId="77777777" w:rsidR="008A71E5" w:rsidRPr="007D633C" w:rsidRDefault="008A71E5" w:rsidP="00D9346F">
            <w:pPr>
              <w:autoSpaceDE w:val="0"/>
              <w:autoSpaceDN w:val="0"/>
              <w:adjustRightInd w:val="0"/>
              <w:spacing w:after="0" w:line="240" w:lineRule="auto"/>
              <w:jc w:val="both"/>
              <w:rPr>
                <w:rFonts w:ascii="Times New Roman" w:hAnsi="Times New Roman" w:cs="Times New Roman"/>
                <w:color w:val="262626" w:themeColor="text1" w:themeTint="D9"/>
              </w:rPr>
            </w:pPr>
            <w:r w:rsidRPr="007D633C">
              <w:rPr>
                <w:rFonts w:ascii="Times New Roman" w:hAnsi="Times New Roman" w:cs="Times New Roman"/>
                <w:color w:val="262626" w:themeColor="text1" w:themeTint="D9"/>
              </w:rPr>
              <w:t>Материал USB-разъёма: Металл/пластик</w:t>
            </w:r>
          </w:p>
          <w:p w14:paraId="6274013B" w14:textId="77777777" w:rsidR="008A71E5" w:rsidRPr="007D633C" w:rsidRDefault="008A71E5" w:rsidP="00D9346F">
            <w:pPr>
              <w:autoSpaceDE w:val="0"/>
              <w:autoSpaceDN w:val="0"/>
              <w:adjustRightInd w:val="0"/>
              <w:spacing w:after="0" w:line="240" w:lineRule="auto"/>
              <w:jc w:val="both"/>
              <w:rPr>
                <w:rFonts w:ascii="Times New Roman" w:hAnsi="Times New Roman" w:cs="Times New Roman"/>
                <w:color w:val="262626" w:themeColor="text1" w:themeTint="D9"/>
              </w:rPr>
            </w:pPr>
            <w:r w:rsidRPr="007D633C">
              <w:rPr>
                <w:rFonts w:ascii="Times New Roman" w:hAnsi="Times New Roman" w:cs="Times New Roman"/>
                <w:color w:val="262626" w:themeColor="text1" w:themeTint="D9"/>
              </w:rPr>
              <w:t xml:space="preserve"> </w:t>
            </w:r>
          </w:p>
          <w:p w14:paraId="176010AC" w14:textId="77777777" w:rsidR="008A71E5" w:rsidRPr="007D633C" w:rsidRDefault="008A71E5" w:rsidP="00D9346F">
            <w:pPr>
              <w:autoSpaceDE w:val="0"/>
              <w:autoSpaceDN w:val="0"/>
              <w:adjustRightInd w:val="0"/>
              <w:spacing w:after="0" w:line="240" w:lineRule="auto"/>
              <w:jc w:val="both"/>
              <w:rPr>
                <w:rFonts w:ascii="Times New Roman" w:hAnsi="Times New Roman" w:cs="Times New Roman"/>
                <w:color w:val="262626" w:themeColor="text1" w:themeTint="D9"/>
              </w:rPr>
            </w:pPr>
            <w:r w:rsidRPr="007D633C">
              <w:rPr>
                <w:rFonts w:ascii="Times New Roman" w:hAnsi="Times New Roman" w:cs="Times New Roman"/>
                <w:color w:val="262626" w:themeColor="text1" w:themeTint="D9"/>
              </w:rPr>
              <w:t>Ресурс (долговечность): Для USB-</w:t>
            </w:r>
            <w:proofErr w:type="spellStart"/>
            <w:r w:rsidRPr="007D633C">
              <w:rPr>
                <w:rFonts w:ascii="Times New Roman" w:hAnsi="Times New Roman" w:cs="Times New Roman"/>
                <w:color w:val="262626" w:themeColor="text1" w:themeTint="D9"/>
              </w:rPr>
              <w:t>токенов</w:t>
            </w:r>
            <w:proofErr w:type="spellEnd"/>
            <w:r w:rsidRPr="007D633C">
              <w:rPr>
                <w:rFonts w:ascii="Times New Roman" w:hAnsi="Times New Roman" w:cs="Times New Roman"/>
                <w:color w:val="262626" w:themeColor="text1" w:themeTint="D9"/>
              </w:rPr>
              <w:t>: не менее 5 000 подключений (примерно 5 лет активной эксплуатации — 4 раза в день, 260 рабочих дней в году).</w:t>
            </w:r>
          </w:p>
          <w:p w14:paraId="5B6C60F6" w14:textId="77777777" w:rsidR="008A71E5" w:rsidRPr="007D633C" w:rsidRDefault="008A71E5" w:rsidP="00D9346F">
            <w:pPr>
              <w:autoSpaceDE w:val="0"/>
              <w:autoSpaceDN w:val="0"/>
              <w:adjustRightInd w:val="0"/>
              <w:spacing w:after="0" w:line="240" w:lineRule="auto"/>
              <w:jc w:val="both"/>
              <w:rPr>
                <w:rFonts w:ascii="Times New Roman" w:hAnsi="Times New Roman" w:cs="Times New Roman"/>
                <w:color w:val="262626" w:themeColor="text1" w:themeTint="D9"/>
              </w:rPr>
            </w:pPr>
            <w:r w:rsidRPr="007D633C">
              <w:rPr>
                <w:rFonts w:ascii="Times New Roman" w:hAnsi="Times New Roman" w:cs="Times New Roman"/>
                <w:color w:val="262626" w:themeColor="text1" w:themeTint="D9"/>
              </w:rPr>
              <w:t xml:space="preserve">Для смарт-карт: не менее 50 000 циклов подключений </w:t>
            </w:r>
            <w:proofErr w:type="gramStart"/>
            <w:r w:rsidRPr="007D633C">
              <w:rPr>
                <w:rFonts w:ascii="Times New Roman" w:hAnsi="Times New Roman" w:cs="Times New Roman"/>
                <w:color w:val="262626" w:themeColor="text1" w:themeTint="D9"/>
              </w:rPr>
              <w:t>к смарт-карт</w:t>
            </w:r>
            <w:proofErr w:type="gramEnd"/>
            <w:r w:rsidRPr="007D633C">
              <w:rPr>
                <w:rFonts w:ascii="Times New Roman" w:hAnsi="Times New Roman" w:cs="Times New Roman"/>
                <w:color w:val="262626" w:themeColor="text1" w:themeTint="D9"/>
              </w:rPr>
              <w:t xml:space="preserve"> </w:t>
            </w:r>
            <w:proofErr w:type="spellStart"/>
            <w:r w:rsidRPr="007D633C">
              <w:rPr>
                <w:rFonts w:ascii="Times New Roman" w:hAnsi="Times New Roman" w:cs="Times New Roman"/>
                <w:color w:val="262626" w:themeColor="text1" w:themeTint="D9"/>
              </w:rPr>
              <w:t>ридеру</w:t>
            </w:r>
            <w:proofErr w:type="spellEnd"/>
            <w:r w:rsidRPr="007D633C">
              <w:rPr>
                <w:rFonts w:ascii="Times New Roman" w:hAnsi="Times New Roman" w:cs="Times New Roman"/>
                <w:color w:val="262626" w:themeColor="text1" w:themeTint="D9"/>
              </w:rPr>
              <w:t>/не менее 10 000 часов общей наработки (примерно 5 лет активной эксплуатации).</w:t>
            </w:r>
          </w:p>
          <w:p w14:paraId="67D0AC55" w14:textId="77777777" w:rsidR="008A71E5" w:rsidRPr="007D633C" w:rsidRDefault="008A71E5" w:rsidP="00D9346F">
            <w:pPr>
              <w:autoSpaceDE w:val="0"/>
              <w:autoSpaceDN w:val="0"/>
              <w:adjustRightInd w:val="0"/>
              <w:spacing w:after="0" w:line="240" w:lineRule="auto"/>
              <w:jc w:val="both"/>
              <w:rPr>
                <w:rFonts w:ascii="Times New Roman" w:hAnsi="Times New Roman" w:cs="Times New Roman"/>
                <w:color w:val="262626" w:themeColor="text1" w:themeTint="D9"/>
              </w:rPr>
            </w:pPr>
            <w:r w:rsidRPr="007D633C">
              <w:rPr>
                <w:rFonts w:ascii="Times New Roman" w:hAnsi="Times New Roman" w:cs="Times New Roman"/>
                <w:color w:val="262626" w:themeColor="text1" w:themeTint="D9"/>
              </w:rPr>
              <w:t xml:space="preserve"> </w:t>
            </w:r>
          </w:p>
          <w:p w14:paraId="4B703975" w14:textId="77777777" w:rsidR="008A71E5" w:rsidRPr="007D633C" w:rsidRDefault="008A71E5" w:rsidP="00D9346F">
            <w:pPr>
              <w:autoSpaceDE w:val="0"/>
              <w:autoSpaceDN w:val="0"/>
              <w:adjustRightInd w:val="0"/>
              <w:spacing w:after="0" w:line="240" w:lineRule="auto"/>
              <w:jc w:val="both"/>
              <w:rPr>
                <w:rFonts w:ascii="Times New Roman" w:hAnsi="Times New Roman" w:cs="Times New Roman"/>
                <w:color w:val="262626" w:themeColor="text1" w:themeTint="D9"/>
              </w:rPr>
            </w:pPr>
            <w:r w:rsidRPr="007D633C">
              <w:rPr>
                <w:rFonts w:ascii="Times New Roman" w:hAnsi="Times New Roman" w:cs="Times New Roman"/>
                <w:color w:val="262626" w:themeColor="text1" w:themeTint="D9"/>
              </w:rPr>
              <w:t>Возможность встраивания RFID-метки: Есть (только для USB-</w:t>
            </w:r>
            <w:proofErr w:type="spellStart"/>
            <w:r w:rsidRPr="007D633C">
              <w:rPr>
                <w:rFonts w:ascii="Times New Roman" w:hAnsi="Times New Roman" w:cs="Times New Roman"/>
                <w:color w:val="262626" w:themeColor="text1" w:themeTint="D9"/>
              </w:rPr>
              <w:t>токенов</w:t>
            </w:r>
            <w:proofErr w:type="spellEnd"/>
            <w:r w:rsidRPr="007D633C">
              <w:rPr>
                <w:rFonts w:ascii="Times New Roman" w:hAnsi="Times New Roman" w:cs="Times New Roman"/>
                <w:color w:val="262626" w:themeColor="text1" w:themeTint="D9"/>
              </w:rPr>
              <w:t xml:space="preserve"> в корпусе XL и смарт-карт)</w:t>
            </w:r>
          </w:p>
          <w:p w14:paraId="2B590BA8" w14:textId="77777777" w:rsidR="008A71E5" w:rsidRPr="007D633C" w:rsidRDefault="008A71E5" w:rsidP="00D9346F">
            <w:pPr>
              <w:autoSpaceDE w:val="0"/>
              <w:autoSpaceDN w:val="0"/>
              <w:adjustRightInd w:val="0"/>
              <w:spacing w:after="0" w:line="240" w:lineRule="auto"/>
              <w:jc w:val="both"/>
              <w:rPr>
                <w:rFonts w:ascii="Times New Roman" w:hAnsi="Times New Roman" w:cs="Times New Roman"/>
                <w:color w:val="262626" w:themeColor="text1" w:themeTint="D9"/>
              </w:rPr>
            </w:pPr>
            <w:r w:rsidRPr="007D633C">
              <w:rPr>
                <w:rFonts w:ascii="Times New Roman" w:hAnsi="Times New Roman" w:cs="Times New Roman"/>
                <w:color w:val="262626" w:themeColor="text1" w:themeTint="D9"/>
              </w:rPr>
              <w:t xml:space="preserve"> </w:t>
            </w:r>
          </w:p>
          <w:p w14:paraId="1220F0D2" w14:textId="77777777" w:rsidR="008A71E5" w:rsidRPr="007D633C" w:rsidRDefault="008A71E5" w:rsidP="00D9346F">
            <w:pPr>
              <w:autoSpaceDE w:val="0"/>
              <w:autoSpaceDN w:val="0"/>
              <w:adjustRightInd w:val="0"/>
              <w:spacing w:after="0" w:line="240" w:lineRule="auto"/>
              <w:jc w:val="both"/>
              <w:rPr>
                <w:rFonts w:ascii="Times New Roman" w:hAnsi="Times New Roman" w:cs="Times New Roman"/>
                <w:color w:val="262626" w:themeColor="text1" w:themeTint="D9"/>
              </w:rPr>
            </w:pPr>
            <w:r w:rsidRPr="007D633C">
              <w:rPr>
                <w:rFonts w:ascii="Times New Roman" w:hAnsi="Times New Roman" w:cs="Times New Roman"/>
                <w:color w:val="262626" w:themeColor="text1" w:themeTint="D9"/>
              </w:rPr>
              <w:t xml:space="preserve">Потребляемый ток: Не более 50 </w:t>
            </w:r>
            <w:proofErr w:type="spellStart"/>
            <w:r w:rsidRPr="007D633C">
              <w:rPr>
                <w:rFonts w:ascii="Times New Roman" w:hAnsi="Times New Roman" w:cs="Times New Roman"/>
                <w:color w:val="262626" w:themeColor="text1" w:themeTint="D9"/>
              </w:rPr>
              <w:t>mA</w:t>
            </w:r>
            <w:proofErr w:type="spellEnd"/>
            <w:r w:rsidRPr="007D633C">
              <w:rPr>
                <w:rFonts w:ascii="Times New Roman" w:hAnsi="Times New Roman" w:cs="Times New Roman"/>
                <w:color w:val="262626" w:themeColor="text1" w:themeTint="D9"/>
              </w:rPr>
              <w:t xml:space="preserve"> (питание производится от USB-порта)</w:t>
            </w:r>
          </w:p>
          <w:p w14:paraId="14C35207" w14:textId="77777777" w:rsidR="008A71E5" w:rsidRPr="007D633C" w:rsidRDefault="008A71E5" w:rsidP="00D9346F">
            <w:pPr>
              <w:autoSpaceDE w:val="0"/>
              <w:autoSpaceDN w:val="0"/>
              <w:adjustRightInd w:val="0"/>
              <w:spacing w:after="0" w:line="240" w:lineRule="auto"/>
              <w:jc w:val="both"/>
              <w:rPr>
                <w:rFonts w:ascii="Times New Roman" w:hAnsi="Times New Roman" w:cs="Times New Roman"/>
                <w:color w:val="262626" w:themeColor="text1" w:themeTint="D9"/>
              </w:rPr>
            </w:pPr>
            <w:r w:rsidRPr="007D633C">
              <w:rPr>
                <w:rFonts w:ascii="Times New Roman" w:hAnsi="Times New Roman" w:cs="Times New Roman"/>
                <w:color w:val="262626" w:themeColor="text1" w:themeTint="D9"/>
              </w:rPr>
              <w:t xml:space="preserve"> </w:t>
            </w:r>
          </w:p>
          <w:p w14:paraId="242E90B0" w14:textId="77777777" w:rsidR="008A71E5" w:rsidRPr="007D633C" w:rsidRDefault="008A71E5" w:rsidP="00D9346F">
            <w:pPr>
              <w:autoSpaceDE w:val="0"/>
              <w:autoSpaceDN w:val="0"/>
              <w:adjustRightInd w:val="0"/>
              <w:spacing w:after="0" w:line="240" w:lineRule="auto"/>
              <w:jc w:val="both"/>
              <w:rPr>
                <w:rFonts w:ascii="Times New Roman" w:hAnsi="Times New Roman" w:cs="Times New Roman"/>
                <w:color w:val="262626" w:themeColor="text1" w:themeTint="D9"/>
              </w:rPr>
            </w:pPr>
            <w:r w:rsidRPr="007D633C">
              <w:rPr>
                <w:rFonts w:ascii="Times New Roman" w:hAnsi="Times New Roman" w:cs="Times New Roman"/>
                <w:color w:val="262626" w:themeColor="text1" w:themeTint="D9"/>
              </w:rPr>
              <w:t>Гарантийный срок: 12 месяцев</w:t>
            </w:r>
          </w:p>
          <w:p w14:paraId="297187FB" w14:textId="77777777" w:rsidR="008A71E5" w:rsidRPr="007D633C" w:rsidRDefault="008A71E5" w:rsidP="00D9346F">
            <w:pPr>
              <w:autoSpaceDE w:val="0"/>
              <w:autoSpaceDN w:val="0"/>
              <w:adjustRightInd w:val="0"/>
              <w:spacing w:after="0" w:line="240" w:lineRule="auto"/>
              <w:jc w:val="both"/>
              <w:rPr>
                <w:rFonts w:ascii="Times New Roman" w:hAnsi="Times New Roman" w:cs="Times New Roman"/>
                <w:color w:val="262626" w:themeColor="text1" w:themeTint="D9"/>
              </w:rPr>
            </w:pPr>
            <w:r w:rsidRPr="007D633C">
              <w:rPr>
                <w:rFonts w:ascii="Times New Roman" w:hAnsi="Times New Roman" w:cs="Times New Roman"/>
                <w:color w:val="262626" w:themeColor="text1" w:themeTint="D9"/>
              </w:rPr>
              <w:t xml:space="preserve"> </w:t>
            </w:r>
          </w:p>
          <w:p w14:paraId="037A6C13" w14:textId="77777777" w:rsidR="008A71E5" w:rsidRPr="007D633C" w:rsidRDefault="008A71E5" w:rsidP="00D9346F">
            <w:pPr>
              <w:autoSpaceDE w:val="0"/>
              <w:autoSpaceDN w:val="0"/>
              <w:adjustRightInd w:val="0"/>
              <w:spacing w:after="0" w:line="240" w:lineRule="auto"/>
              <w:jc w:val="both"/>
              <w:rPr>
                <w:rFonts w:ascii="Times New Roman" w:hAnsi="Times New Roman" w:cs="Times New Roman"/>
                <w:color w:val="262626" w:themeColor="text1" w:themeTint="D9"/>
              </w:rPr>
            </w:pPr>
            <w:r w:rsidRPr="007D633C">
              <w:rPr>
                <w:rFonts w:ascii="Times New Roman" w:hAnsi="Times New Roman" w:cs="Times New Roman"/>
                <w:color w:val="262626" w:themeColor="text1" w:themeTint="D9"/>
              </w:rPr>
              <w:t xml:space="preserve">Соответствие стандартам: </w:t>
            </w:r>
          </w:p>
          <w:p w14:paraId="0A90B7BF" w14:textId="77777777" w:rsidR="008A71E5" w:rsidRPr="007D633C" w:rsidRDefault="008A71E5" w:rsidP="00D9346F">
            <w:pPr>
              <w:autoSpaceDE w:val="0"/>
              <w:autoSpaceDN w:val="0"/>
              <w:adjustRightInd w:val="0"/>
              <w:spacing w:after="0" w:line="240" w:lineRule="auto"/>
              <w:jc w:val="both"/>
              <w:rPr>
                <w:rFonts w:ascii="Times New Roman" w:hAnsi="Times New Roman" w:cs="Times New Roman"/>
                <w:color w:val="262626" w:themeColor="text1" w:themeTint="D9"/>
                <w:lang w:val="en-US"/>
              </w:rPr>
            </w:pPr>
            <w:r w:rsidRPr="007D633C">
              <w:rPr>
                <w:rFonts w:ascii="Times New Roman" w:hAnsi="Times New Roman" w:cs="Times New Roman"/>
                <w:color w:val="262626" w:themeColor="text1" w:themeTint="D9"/>
                <w:lang w:val="en-US"/>
              </w:rPr>
              <w:t>CCID (Circuit Card Interface Device);</w:t>
            </w:r>
          </w:p>
          <w:p w14:paraId="6CE5DF9E" w14:textId="77777777" w:rsidR="008A71E5" w:rsidRPr="007D633C" w:rsidRDefault="008A71E5" w:rsidP="00D9346F">
            <w:pPr>
              <w:autoSpaceDE w:val="0"/>
              <w:autoSpaceDN w:val="0"/>
              <w:adjustRightInd w:val="0"/>
              <w:spacing w:after="0" w:line="240" w:lineRule="auto"/>
              <w:jc w:val="both"/>
              <w:rPr>
                <w:rFonts w:ascii="Times New Roman" w:hAnsi="Times New Roman" w:cs="Times New Roman"/>
                <w:color w:val="262626" w:themeColor="text1" w:themeTint="D9"/>
                <w:lang w:val="en-US"/>
              </w:rPr>
            </w:pPr>
            <w:r w:rsidRPr="007D633C">
              <w:rPr>
                <w:rFonts w:ascii="Times New Roman" w:hAnsi="Times New Roman" w:cs="Times New Roman"/>
                <w:color w:val="262626" w:themeColor="text1" w:themeTint="D9"/>
                <w:lang w:val="en-US"/>
              </w:rPr>
              <w:t xml:space="preserve">ISO 7816, </w:t>
            </w:r>
            <w:r w:rsidRPr="007D633C">
              <w:rPr>
                <w:rFonts w:ascii="Times New Roman" w:hAnsi="Times New Roman" w:cs="Times New Roman"/>
                <w:color w:val="262626" w:themeColor="text1" w:themeTint="D9"/>
              </w:rPr>
              <w:t>части</w:t>
            </w:r>
            <w:r w:rsidRPr="007D633C">
              <w:rPr>
                <w:rFonts w:ascii="Times New Roman" w:hAnsi="Times New Roman" w:cs="Times New Roman"/>
                <w:color w:val="262626" w:themeColor="text1" w:themeTint="D9"/>
                <w:lang w:val="en-US"/>
              </w:rPr>
              <w:t xml:space="preserve"> 3 </w:t>
            </w:r>
            <w:r w:rsidRPr="007D633C">
              <w:rPr>
                <w:rFonts w:ascii="Times New Roman" w:hAnsi="Times New Roman" w:cs="Times New Roman"/>
                <w:color w:val="262626" w:themeColor="text1" w:themeTint="D9"/>
              </w:rPr>
              <w:t>и</w:t>
            </w:r>
            <w:r w:rsidRPr="007D633C">
              <w:rPr>
                <w:rFonts w:ascii="Times New Roman" w:hAnsi="Times New Roman" w:cs="Times New Roman"/>
                <w:color w:val="262626" w:themeColor="text1" w:themeTint="D9"/>
                <w:lang w:val="en-US"/>
              </w:rPr>
              <w:t xml:space="preserve"> 4;</w:t>
            </w:r>
          </w:p>
          <w:p w14:paraId="49C0AA4E" w14:textId="77777777" w:rsidR="008A71E5" w:rsidRPr="007D633C" w:rsidRDefault="008A71E5" w:rsidP="00D9346F">
            <w:pPr>
              <w:autoSpaceDE w:val="0"/>
              <w:autoSpaceDN w:val="0"/>
              <w:adjustRightInd w:val="0"/>
              <w:spacing w:after="0" w:line="240" w:lineRule="auto"/>
              <w:jc w:val="both"/>
              <w:rPr>
                <w:rFonts w:ascii="Times New Roman" w:hAnsi="Times New Roman" w:cs="Times New Roman"/>
                <w:color w:val="262626" w:themeColor="text1" w:themeTint="D9"/>
                <w:lang w:val="en-US"/>
              </w:rPr>
            </w:pPr>
            <w:r w:rsidRPr="007D633C">
              <w:rPr>
                <w:rFonts w:ascii="Times New Roman" w:hAnsi="Times New Roman" w:cs="Times New Roman"/>
                <w:color w:val="262626" w:themeColor="text1" w:themeTint="D9"/>
                <w:lang w:val="en-US"/>
              </w:rPr>
              <w:t xml:space="preserve">Java Card Platform Specification, </w:t>
            </w:r>
            <w:r w:rsidRPr="007D633C">
              <w:rPr>
                <w:rFonts w:ascii="Times New Roman" w:hAnsi="Times New Roman" w:cs="Times New Roman"/>
                <w:color w:val="262626" w:themeColor="text1" w:themeTint="D9"/>
              </w:rPr>
              <w:t>версия</w:t>
            </w:r>
            <w:r w:rsidRPr="007D633C">
              <w:rPr>
                <w:rFonts w:ascii="Times New Roman" w:hAnsi="Times New Roman" w:cs="Times New Roman"/>
                <w:color w:val="262626" w:themeColor="text1" w:themeTint="D9"/>
                <w:lang w:val="en-US"/>
              </w:rPr>
              <w:t xml:space="preserve"> 3.0.1;</w:t>
            </w:r>
          </w:p>
          <w:p w14:paraId="7F52608D" w14:textId="77777777" w:rsidR="008A71E5" w:rsidRPr="007D633C" w:rsidRDefault="008A71E5" w:rsidP="00D9346F">
            <w:pPr>
              <w:autoSpaceDE w:val="0"/>
              <w:autoSpaceDN w:val="0"/>
              <w:adjustRightInd w:val="0"/>
              <w:spacing w:after="0" w:line="240" w:lineRule="auto"/>
              <w:jc w:val="both"/>
              <w:rPr>
                <w:rFonts w:ascii="Times New Roman" w:hAnsi="Times New Roman" w:cs="Times New Roman"/>
                <w:color w:val="262626" w:themeColor="text1" w:themeTint="D9"/>
              </w:rPr>
            </w:pPr>
            <w:proofErr w:type="spellStart"/>
            <w:r w:rsidRPr="007D633C">
              <w:rPr>
                <w:rFonts w:ascii="Times New Roman" w:hAnsi="Times New Roman" w:cs="Times New Roman"/>
                <w:color w:val="262626" w:themeColor="text1" w:themeTint="D9"/>
              </w:rPr>
              <w:t>GlobalPlatform</w:t>
            </w:r>
            <w:proofErr w:type="spellEnd"/>
            <w:r w:rsidRPr="007D633C">
              <w:rPr>
                <w:rFonts w:ascii="Times New Roman" w:hAnsi="Times New Roman" w:cs="Times New Roman"/>
                <w:color w:val="262626" w:themeColor="text1" w:themeTint="D9"/>
              </w:rPr>
              <w:t xml:space="preserve"> 2.2.1;</w:t>
            </w:r>
          </w:p>
          <w:p w14:paraId="164F08D9" w14:textId="77777777" w:rsidR="008A71E5" w:rsidRPr="007D633C" w:rsidRDefault="008A71E5" w:rsidP="00D9346F">
            <w:pPr>
              <w:autoSpaceDE w:val="0"/>
              <w:autoSpaceDN w:val="0"/>
              <w:adjustRightInd w:val="0"/>
              <w:spacing w:after="0" w:line="240" w:lineRule="auto"/>
              <w:jc w:val="both"/>
              <w:rPr>
                <w:rFonts w:ascii="Times New Roman" w:hAnsi="Times New Roman" w:cs="Times New Roman"/>
                <w:color w:val="262626" w:themeColor="text1" w:themeTint="D9"/>
              </w:rPr>
            </w:pPr>
            <w:r w:rsidRPr="007D633C">
              <w:rPr>
                <w:rFonts w:ascii="Times New Roman" w:hAnsi="Times New Roman" w:cs="Times New Roman"/>
                <w:color w:val="262626" w:themeColor="text1" w:themeTint="D9"/>
              </w:rPr>
              <w:lastRenderedPageBreak/>
              <w:t>USB 2.0:</w:t>
            </w:r>
          </w:p>
          <w:p w14:paraId="7113179D" w14:textId="77777777" w:rsidR="008A71E5" w:rsidRPr="007D633C" w:rsidRDefault="008A71E5" w:rsidP="00D9346F">
            <w:pPr>
              <w:autoSpaceDE w:val="0"/>
              <w:autoSpaceDN w:val="0"/>
              <w:adjustRightInd w:val="0"/>
              <w:spacing w:after="0" w:line="240" w:lineRule="auto"/>
              <w:jc w:val="both"/>
              <w:rPr>
                <w:rFonts w:ascii="Times New Roman" w:hAnsi="Times New Roman" w:cs="Times New Roman"/>
                <w:color w:val="262626" w:themeColor="text1" w:themeTint="D9"/>
              </w:rPr>
            </w:pPr>
            <w:r w:rsidRPr="007D633C">
              <w:rPr>
                <w:rFonts w:ascii="Times New Roman" w:hAnsi="Times New Roman" w:cs="Times New Roman"/>
                <w:color w:val="262626" w:themeColor="text1" w:themeTint="D9"/>
              </w:rPr>
              <w:t>обратно совместим с USB версии 1.1 (работает с контроллером USB-версии 1.1 на скорости до 12 Мбит/с.);</w:t>
            </w:r>
          </w:p>
          <w:p w14:paraId="047DD760" w14:textId="77777777" w:rsidR="008A71E5" w:rsidRPr="007D633C" w:rsidRDefault="008A71E5" w:rsidP="00D9346F">
            <w:pPr>
              <w:autoSpaceDE w:val="0"/>
              <w:autoSpaceDN w:val="0"/>
              <w:adjustRightInd w:val="0"/>
              <w:spacing w:after="0" w:line="240" w:lineRule="auto"/>
              <w:jc w:val="both"/>
              <w:rPr>
                <w:rFonts w:ascii="Times New Roman" w:hAnsi="Times New Roman" w:cs="Times New Roman"/>
                <w:color w:val="262626" w:themeColor="text1" w:themeTint="D9"/>
              </w:rPr>
            </w:pPr>
            <w:r w:rsidRPr="007D633C">
              <w:rPr>
                <w:rFonts w:ascii="Times New Roman" w:hAnsi="Times New Roman" w:cs="Times New Roman"/>
                <w:color w:val="262626" w:themeColor="text1" w:themeTint="D9"/>
              </w:rPr>
              <w:t>совместим с USB версии 3.0 (работает с контроллером USB-версии 3.0, но контроллер должен поддерживать/быть включен в режиме совместимости с USB версии 2.0).</w:t>
            </w:r>
          </w:p>
          <w:p w14:paraId="6ABC42BB" w14:textId="77777777" w:rsidR="008A71E5" w:rsidRPr="007D633C" w:rsidRDefault="008A71E5" w:rsidP="00D9346F">
            <w:pPr>
              <w:autoSpaceDE w:val="0"/>
              <w:autoSpaceDN w:val="0"/>
              <w:adjustRightInd w:val="0"/>
              <w:spacing w:after="0" w:line="240" w:lineRule="auto"/>
              <w:jc w:val="both"/>
              <w:rPr>
                <w:rFonts w:ascii="Times New Roman" w:hAnsi="Times New Roman" w:cs="Times New Roman"/>
                <w:color w:val="262626" w:themeColor="text1" w:themeTint="D9"/>
              </w:rPr>
            </w:pPr>
            <w:r w:rsidRPr="007D633C">
              <w:rPr>
                <w:rFonts w:ascii="Times New Roman" w:hAnsi="Times New Roman" w:cs="Times New Roman"/>
                <w:color w:val="262626" w:themeColor="text1" w:themeTint="D9"/>
              </w:rPr>
              <w:t xml:space="preserve"> </w:t>
            </w:r>
          </w:p>
          <w:p w14:paraId="5358FD5D" w14:textId="77777777" w:rsidR="008A71E5" w:rsidRPr="007D633C" w:rsidRDefault="008A71E5" w:rsidP="00D9346F">
            <w:pPr>
              <w:autoSpaceDE w:val="0"/>
              <w:autoSpaceDN w:val="0"/>
              <w:adjustRightInd w:val="0"/>
              <w:spacing w:after="0" w:line="240" w:lineRule="auto"/>
              <w:jc w:val="both"/>
              <w:rPr>
                <w:rFonts w:ascii="Times New Roman" w:hAnsi="Times New Roman" w:cs="Times New Roman"/>
                <w:color w:val="262626" w:themeColor="text1" w:themeTint="D9"/>
              </w:rPr>
            </w:pPr>
            <w:r w:rsidRPr="007D633C">
              <w:rPr>
                <w:rFonts w:ascii="Times New Roman" w:hAnsi="Times New Roman" w:cs="Times New Roman"/>
                <w:color w:val="262626" w:themeColor="text1" w:themeTint="D9"/>
              </w:rPr>
              <w:t>Возможность разблокирования устройства: Есть, без потери пользовательских данных.</w:t>
            </w:r>
          </w:p>
          <w:p w14:paraId="17FCB52D" w14:textId="77777777" w:rsidR="0047224C" w:rsidRPr="007D633C" w:rsidRDefault="0047224C" w:rsidP="00CF6A97">
            <w:pPr>
              <w:numPr>
                <w:ilvl w:val="0"/>
                <w:numId w:val="7"/>
              </w:numPr>
              <w:spacing w:after="0" w:line="240" w:lineRule="auto"/>
              <w:ind w:left="0"/>
              <w:rPr>
                <w:rFonts w:ascii="Times New Roman" w:eastAsia="Times New Roman" w:hAnsi="Times New Roman" w:cs="Times New Roman"/>
              </w:rPr>
            </w:pPr>
          </w:p>
        </w:tc>
      </w:tr>
    </w:tbl>
    <w:p w14:paraId="45D6FCC8" w14:textId="77777777" w:rsidR="0047224C" w:rsidRPr="007D633C" w:rsidRDefault="0047224C" w:rsidP="001E549C">
      <w:pPr>
        <w:spacing w:after="0" w:line="240" w:lineRule="auto"/>
        <w:ind w:firstLine="709"/>
        <w:jc w:val="both"/>
        <w:rPr>
          <w:rFonts w:ascii="Times New Roman" w:eastAsia="Times New Roman" w:hAnsi="Times New Roman" w:cs="Times New Roman"/>
          <w:b/>
          <w:bCs/>
          <w:sz w:val="24"/>
          <w:szCs w:val="24"/>
        </w:rPr>
      </w:pPr>
      <w:r w:rsidRPr="007D633C">
        <w:rPr>
          <w:rFonts w:ascii="Times New Roman" w:eastAsia="Times New Roman" w:hAnsi="Times New Roman" w:cs="Times New Roman"/>
          <w:b/>
          <w:bCs/>
          <w:sz w:val="24"/>
          <w:szCs w:val="24"/>
        </w:rPr>
        <w:lastRenderedPageBreak/>
        <w:t>6. Гарантийные требования к поставляемому Товару и срок исполнения гарантийных обязательств</w:t>
      </w:r>
    </w:p>
    <w:p w14:paraId="63AC5F9E" w14:textId="77777777" w:rsidR="0047224C" w:rsidRPr="007D633C" w:rsidRDefault="0047224C" w:rsidP="0015355F">
      <w:pPr>
        <w:tabs>
          <w:tab w:val="left" w:pos="851"/>
        </w:tabs>
        <w:spacing w:after="0" w:line="240" w:lineRule="auto"/>
        <w:ind w:firstLine="709"/>
        <w:jc w:val="both"/>
        <w:rPr>
          <w:rFonts w:ascii="Times New Roman" w:eastAsia="Times New Roman" w:hAnsi="Times New Roman" w:cs="Times New Roman"/>
          <w:sz w:val="24"/>
          <w:szCs w:val="24"/>
        </w:rPr>
      </w:pPr>
      <w:r w:rsidRPr="007D633C">
        <w:rPr>
          <w:rFonts w:ascii="Times New Roman" w:eastAsia="Times New Roman" w:hAnsi="Times New Roman" w:cs="Times New Roman"/>
          <w:sz w:val="24"/>
          <w:szCs w:val="24"/>
        </w:rPr>
        <w:t>Поставщик гарантирует, что поставляемый Товар по Контракту передается свободным от прав третьих лиц и не является предметом залога, ареста или иного обременения.</w:t>
      </w:r>
    </w:p>
    <w:p w14:paraId="66DD1DDE" w14:textId="77777777" w:rsidR="0047224C" w:rsidRPr="007D633C" w:rsidRDefault="0047224C" w:rsidP="0015355F">
      <w:pPr>
        <w:tabs>
          <w:tab w:val="left" w:pos="851"/>
        </w:tabs>
        <w:spacing w:after="0" w:line="240" w:lineRule="auto"/>
        <w:ind w:firstLine="709"/>
        <w:jc w:val="both"/>
        <w:rPr>
          <w:rFonts w:ascii="Times New Roman" w:eastAsia="Times New Roman" w:hAnsi="Times New Roman" w:cs="Times New Roman"/>
          <w:sz w:val="24"/>
          <w:szCs w:val="24"/>
        </w:rPr>
      </w:pPr>
      <w:r w:rsidRPr="007D633C">
        <w:rPr>
          <w:rFonts w:ascii="Times New Roman" w:eastAsia="Times New Roman" w:hAnsi="Times New Roman" w:cs="Times New Roman"/>
          <w:sz w:val="24"/>
          <w:szCs w:val="24"/>
        </w:rPr>
        <w:t xml:space="preserve">Поставщик гарантирует, что качество и комплектность Товара, поставляемого </w:t>
      </w:r>
      <w:r w:rsidRPr="007D633C">
        <w:rPr>
          <w:rFonts w:ascii="Times New Roman" w:eastAsia="Times New Roman" w:hAnsi="Times New Roman" w:cs="Times New Roman"/>
          <w:sz w:val="24"/>
          <w:szCs w:val="24"/>
        </w:rPr>
        <w:br/>
        <w:t>по Контракту, соответствует стандартам на данный вид продукции, существующим в Российской Федерации на дату выполнения Контракта, а также техническим условиям изготовителя, что подтверждается соответствующим сертификатом качества.</w:t>
      </w:r>
    </w:p>
    <w:p w14:paraId="4BCFB5F3" w14:textId="77777777" w:rsidR="0047224C" w:rsidRPr="007D633C" w:rsidRDefault="0047224C" w:rsidP="0015355F">
      <w:pPr>
        <w:tabs>
          <w:tab w:val="left" w:pos="851"/>
        </w:tabs>
        <w:spacing w:after="0" w:line="240" w:lineRule="auto"/>
        <w:ind w:firstLine="709"/>
        <w:jc w:val="both"/>
        <w:rPr>
          <w:rFonts w:ascii="Times New Roman" w:eastAsia="Times New Roman" w:hAnsi="Times New Roman" w:cs="Times New Roman"/>
          <w:sz w:val="24"/>
          <w:szCs w:val="24"/>
        </w:rPr>
      </w:pPr>
      <w:r w:rsidRPr="007D633C">
        <w:rPr>
          <w:rFonts w:ascii="Times New Roman" w:eastAsia="Times New Roman" w:hAnsi="Times New Roman" w:cs="Times New Roman"/>
          <w:sz w:val="24"/>
          <w:szCs w:val="24"/>
        </w:rPr>
        <w:t>Заказчик вправе требовать полного возмещения убытков, причиненных вследствие поставки Товара ненадлежащего качества.</w:t>
      </w:r>
    </w:p>
    <w:p w14:paraId="7A83FF1E" w14:textId="77777777" w:rsidR="0047224C" w:rsidRPr="007D633C" w:rsidRDefault="0047224C" w:rsidP="0015355F">
      <w:pPr>
        <w:tabs>
          <w:tab w:val="left" w:pos="851"/>
        </w:tabs>
        <w:spacing w:after="0" w:line="240" w:lineRule="auto"/>
        <w:ind w:firstLine="709"/>
        <w:jc w:val="both"/>
        <w:rPr>
          <w:rFonts w:ascii="Times New Roman" w:eastAsia="Times New Roman" w:hAnsi="Times New Roman" w:cs="Times New Roman"/>
          <w:sz w:val="24"/>
          <w:szCs w:val="24"/>
        </w:rPr>
      </w:pPr>
      <w:r w:rsidRPr="007D633C">
        <w:rPr>
          <w:rFonts w:ascii="Times New Roman" w:eastAsia="Times New Roman" w:hAnsi="Times New Roman" w:cs="Times New Roman"/>
          <w:sz w:val="24"/>
          <w:szCs w:val="24"/>
        </w:rPr>
        <w:t>Срок гарантии на поставляемый Товар устанавливается в течение 12 (Двенадцати) месяцев с момента поставки Товара.</w:t>
      </w:r>
    </w:p>
    <w:p w14:paraId="34DF2BEB" w14:textId="77777777" w:rsidR="0047224C" w:rsidRPr="007D633C" w:rsidRDefault="0047224C" w:rsidP="0015355F">
      <w:pPr>
        <w:tabs>
          <w:tab w:val="left" w:pos="851"/>
        </w:tabs>
        <w:spacing w:after="0" w:line="240" w:lineRule="auto"/>
        <w:ind w:firstLine="709"/>
        <w:jc w:val="both"/>
        <w:rPr>
          <w:rFonts w:ascii="Times New Roman" w:eastAsia="Times New Roman" w:hAnsi="Times New Roman" w:cs="Times New Roman"/>
          <w:sz w:val="24"/>
          <w:szCs w:val="24"/>
        </w:rPr>
      </w:pPr>
      <w:r w:rsidRPr="007D633C">
        <w:rPr>
          <w:rFonts w:ascii="Times New Roman" w:eastAsia="Times New Roman" w:hAnsi="Times New Roman" w:cs="Times New Roman"/>
          <w:sz w:val="24"/>
          <w:szCs w:val="24"/>
        </w:rPr>
        <w:t xml:space="preserve">Гарантийный срок Товара после подписания Сторонами Акта приема-передачи Товара и товарной накладной </w:t>
      </w:r>
      <w:r w:rsidR="00576B0E" w:rsidRPr="007D633C">
        <w:rPr>
          <w:rFonts w:ascii="Times New Roman" w:hAnsi="Times New Roman" w:cs="Times New Roman"/>
          <w:sz w:val="24"/>
          <w:szCs w:val="24"/>
        </w:rPr>
        <w:t xml:space="preserve">(или УПД) </w:t>
      </w:r>
      <w:r w:rsidRPr="007D633C">
        <w:rPr>
          <w:rFonts w:ascii="Times New Roman" w:eastAsia="Times New Roman" w:hAnsi="Times New Roman" w:cs="Times New Roman"/>
          <w:sz w:val="24"/>
          <w:szCs w:val="24"/>
        </w:rPr>
        <w:t>должен составлять не менее гарантийного срока производителя, установленного на данный вид Товара, но не менее 12 (Двенадцати) месяцев.</w:t>
      </w:r>
    </w:p>
    <w:p w14:paraId="70A4A053" w14:textId="77777777" w:rsidR="0047224C" w:rsidRPr="007D633C" w:rsidRDefault="0047224C" w:rsidP="0015355F">
      <w:pPr>
        <w:tabs>
          <w:tab w:val="left" w:pos="851"/>
        </w:tabs>
        <w:spacing w:after="0" w:line="240" w:lineRule="auto"/>
        <w:ind w:firstLine="709"/>
        <w:jc w:val="both"/>
        <w:rPr>
          <w:rFonts w:ascii="Times New Roman" w:eastAsia="Times New Roman" w:hAnsi="Times New Roman" w:cs="Times New Roman"/>
          <w:sz w:val="24"/>
          <w:szCs w:val="24"/>
        </w:rPr>
      </w:pPr>
      <w:r w:rsidRPr="007D633C">
        <w:rPr>
          <w:rFonts w:ascii="Times New Roman" w:eastAsia="Times New Roman" w:hAnsi="Times New Roman" w:cs="Times New Roman"/>
          <w:sz w:val="24"/>
          <w:szCs w:val="24"/>
        </w:rPr>
        <w:t xml:space="preserve">Все расходы, связанные с заменой некачественного Товара (или его элементов) </w:t>
      </w:r>
      <w:r w:rsidRPr="007D633C">
        <w:rPr>
          <w:rFonts w:ascii="Times New Roman" w:eastAsia="Times New Roman" w:hAnsi="Times New Roman" w:cs="Times New Roman"/>
          <w:sz w:val="24"/>
          <w:szCs w:val="24"/>
        </w:rPr>
        <w:br/>
        <w:t>в гарантийный период, несет Поставщик.</w:t>
      </w:r>
    </w:p>
    <w:p w14:paraId="76A774B4" w14:textId="57007487" w:rsidR="0047224C" w:rsidRPr="007D633C" w:rsidRDefault="0047224C" w:rsidP="0015355F">
      <w:pPr>
        <w:tabs>
          <w:tab w:val="left" w:pos="851"/>
        </w:tabs>
        <w:spacing w:after="0" w:line="240" w:lineRule="auto"/>
        <w:ind w:firstLine="709"/>
        <w:jc w:val="both"/>
        <w:rPr>
          <w:rFonts w:ascii="Times New Roman" w:eastAsia="Times New Roman" w:hAnsi="Times New Roman" w:cs="Times New Roman"/>
          <w:sz w:val="24"/>
          <w:szCs w:val="24"/>
        </w:rPr>
      </w:pPr>
      <w:r w:rsidRPr="007D633C">
        <w:rPr>
          <w:rFonts w:ascii="Times New Roman" w:eastAsia="Times New Roman" w:hAnsi="Times New Roman" w:cs="Times New Roman"/>
          <w:sz w:val="24"/>
          <w:szCs w:val="24"/>
        </w:rPr>
        <w:t>Товар должен быт</w:t>
      </w:r>
      <w:r w:rsidR="00BE0CA1" w:rsidRPr="007D633C">
        <w:rPr>
          <w:rFonts w:ascii="Times New Roman" w:eastAsia="Times New Roman" w:hAnsi="Times New Roman" w:cs="Times New Roman"/>
          <w:sz w:val="24"/>
          <w:szCs w:val="24"/>
        </w:rPr>
        <w:t>ь</w:t>
      </w:r>
      <w:r w:rsidR="008B315B" w:rsidRPr="007D633C">
        <w:rPr>
          <w:rFonts w:ascii="Times New Roman" w:eastAsia="Times New Roman" w:hAnsi="Times New Roman" w:cs="Times New Roman"/>
          <w:sz w:val="24"/>
          <w:szCs w:val="24"/>
        </w:rPr>
        <w:t xml:space="preserve"> новым (произведен не ранее 2025</w:t>
      </w:r>
      <w:r w:rsidRPr="007D633C">
        <w:rPr>
          <w:rFonts w:ascii="Times New Roman" w:eastAsia="Times New Roman" w:hAnsi="Times New Roman" w:cs="Times New Roman"/>
          <w:sz w:val="24"/>
          <w:szCs w:val="24"/>
        </w:rPr>
        <w:t xml:space="preserve"> года), не восстановленным, не должен быть выставочным экземпляром, без дефектов материала и изготовления, не модифицированным, не переделанным, не поврежденным, допущенным к свободному обращению на территории Российской Федерации.</w:t>
      </w:r>
    </w:p>
    <w:p w14:paraId="1135149B" w14:textId="77777777" w:rsidR="0047224C" w:rsidRPr="007D633C" w:rsidRDefault="0047224C" w:rsidP="0015355F">
      <w:pPr>
        <w:tabs>
          <w:tab w:val="left" w:pos="851"/>
        </w:tabs>
        <w:spacing w:after="0" w:line="240" w:lineRule="auto"/>
        <w:ind w:firstLine="709"/>
        <w:jc w:val="both"/>
        <w:rPr>
          <w:rFonts w:ascii="Times New Roman" w:eastAsia="Times New Roman" w:hAnsi="Times New Roman" w:cs="Times New Roman"/>
          <w:sz w:val="24"/>
          <w:szCs w:val="24"/>
        </w:rPr>
      </w:pPr>
      <w:r w:rsidRPr="007D633C">
        <w:rPr>
          <w:rFonts w:ascii="Times New Roman" w:eastAsia="Times New Roman" w:hAnsi="Times New Roman" w:cs="Times New Roman"/>
          <w:sz w:val="24"/>
          <w:szCs w:val="24"/>
        </w:rPr>
        <w:t>Гарантийный срок на Товар продлевается на время, в течение которого Товар не мог использоваться Заказчиком из-за обнаруженных в нем недостатков.</w:t>
      </w:r>
    </w:p>
    <w:p w14:paraId="3C64317C" w14:textId="77777777" w:rsidR="0047224C" w:rsidRPr="007D633C" w:rsidRDefault="0047224C" w:rsidP="0015355F">
      <w:pPr>
        <w:spacing w:after="0" w:line="240" w:lineRule="auto"/>
        <w:ind w:firstLine="709"/>
        <w:jc w:val="both"/>
        <w:rPr>
          <w:rFonts w:ascii="Times New Roman" w:eastAsia="Times New Roman" w:hAnsi="Times New Roman" w:cs="Times New Roman"/>
          <w:sz w:val="24"/>
          <w:szCs w:val="24"/>
        </w:rPr>
      </w:pPr>
      <w:r w:rsidRPr="007D633C">
        <w:rPr>
          <w:rFonts w:ascii="Times New Roman" w:eastAsia="Times New Roman" w:hAnsi="Times New Roman" w:cs="Times New Roman"/>
          <w:sz w:val="24"/>
          <w:szCs w:val="24"/>
        </w:rPr>
        <w:t>Гарантийный срок на Товар, переданный взамен, устанавливается той же продолжительности, что и на замененный.</w:t>
      </w:r>
    </w:p>
    <w:p w14:paraId="1904376B" w14:textId="77777777" w:rsidR="001E549C" w:rsidRPr="007D633C" w:rsidRDefault="001E549C" w:rsidP="0015355F">
      <w:pPr>
        <w:spacing w:after="0" w:line="240" w:lineRule="auto"/>
        <w:ind w:firstLine="709"/>
        <w:jc w:val="both"/>
        <w:rPr>
          <w:rFonts w:ascii="Times New Roman" w:eastAsia="Times New Roman" w:hAnsi="Times New Roman" w:cs="Times New Roman"/>
          <w:sz w:val="24"/>
          <w:szCs w:val="24"/>
        </w:rPr>
      </w:pPr>
    </w:p>
    <w:p w14:paraId="2091A6AF" w14:textId="51CEB433" w:rsidR="001E549C" w:rsidRPr="007D633C" w:rsidRDefault="0047224C" w:rsidP="001E549C">
      <w:pPr>
        <w:spacing w:after="0" w:line="240" w:lineRule="auto"/>
        <w:ind w:firstLine="709"/>
        <w:jc w:val="both"/>
        <w:rPr>
          <w:rFonts w:ascii="Times New Roman" w:eastAsia="Times New Roman" w:hAnsi="Times New Roman" w:cs="Times New Roman"/>
          <w:b/>
          <w:bCs/>
          <w:sz w:val="24"/>
          <w:szCs w:val="24"/>
        </w:rPr>
      </w:pPr>
      <w:r w:rsidRPr="007D633C">
        <w:rPr>
          <w:rFonts w:ascii="Times New Roman" w:eastAsia="Times New Roman" w:hAnsi="Times New Roman" w:cs="Times New Roman"/>
          <w:b/>
          <w:bCs/>
          <w:sz w:val="24"/>
          <w:szCs w:val="24"/>
        </w:rPr>
        <w:t>7. Место поставки Товара</w:t>
      </w:r>
    </w:p>
    <w:p w14:paraId="121E6121" w14:textId="77777777" w:rsidR="0047224C" w:rsidRPr="007D633C" w:rsidRDefault="0047224C" w:rsidP="0015355F">
      <w:pPr>
        <w:spacing w:after="0" w:line="240" w:lineRule="auto"/>
        <w:ind w:firstLine="709"/>
        <w:jc w:val="both"/>
        <w:rPr>
          <w:rFonts w:ascii="Times New Roman" w:eastAsia="Times New Roman" w:hAnsi="Times New Roman" w:cs="Times New Roman"/>
          <w:sz w:val="24"/>
          <w:szCs w:val="24"/>
        </w:rPr>
      </w:pPr>
      <w:r w:rsidRPr="007D633C">
        <w:rPr>
          <w:rFonts w:ascii="Times New Roman" w:eastAsia="Times New Roman" w:hAnsi="Times New Roman" w:cs="Times New Roman"/>
          <w:sz w:val="24"/>
          <w:szCs w:val="24"/>
        </w:rPr>
        <w:t>Товар поставляется Заказчику силами и средствами Поставщика по адресу: Архангельская область, г</w:t>
      </w:r>
      <w:r w:rsidR="00CD2D70" w:rsidRPr="007D633C">
        <w:rPr>
          <w:rFonts w:ascii="Times New Roman" w:eastAsia="Times New Roman" w:hAnsi="Times New Roman" w:cs="Times New Roman"/>
          <w:sz w:val="24"/>
          <w:szCs w:val="24"/>
        </w:rPr>
        <w:t xml:space="preserve">. </w:t>
      </w:r>
      <w:r w:rsidR="00D5330B" w:rsidRPr="007D633C">
        <w:rPr>
          <w:rFonts w:ascii="Times New Roman" w:eastAsia="Times New Roman" w:hAnsi="Times New Roman" w:cs="Times New Roman"/>
          <w:sz w:val="24"/>
          <w:szCs w:val="24"/>
        </w:rPr>
        <w:t>Архангельск</w:t>
      </w:r>
      <w:r w:rsidRPr="007D633C">
        <w:rPr>
          <w:rFonts w:ascii="Times New Roman" w:eastAsia="Times New Roman" w:hAnsi="Times New Roman" w:cs="Times New Roman"/>
          <w:sz w:val="24"/>
          <w:szCs w:val="24"/>
        </w:rPr>
        <w:t xml:space="preserve">, ул. </w:t>
      </w:r>
      <w:r w:rsidR="00CD2D70" w:rsidRPr="007D633C">
        <w:rPr>
          <w:rFonts w:ascii="Times New Roman" w:eastAsia="Times New Roman" w:hAnsi="Times New Roman" w:cs="Times New Roman"/>
          <w:sz w:val="24"/>
          <w:szCs w:val="24"/>
        </w:rPr>
        <w:t>Л</w:t>
      </w:r>
      <w:r w:rsidR="00D5330B" w:rsidRPr="007D633C">
        <w:rPr>
          <w:rFonts w:ascii="Times New Roman" w:eastAsia="Times New Roman" w:hAnsi="Times New Roman" w:cs="Times New Roman"/>
          <w:sz w:val="24"/>
          <w:szCs w:val="24"/>
        </w:rPr>
        <w:t>омоносова,</w:t>
      </w:r>
      <w:r w:rsidR="00CD2D70" w:rsidRPr="007D633C">
        <w:rPr>
          <w:rFonts w:ascii="Times New Roman" w:eastAsia="Times New Roman" w:hAnsi="Times New Roman" w:cs="Times New Roman"/>
          <w:sz w:val="24"/>
          <w:szCs w:val="24"/>
        </w:rPr>
        <w:t xml:space="preserve"> </w:t>
      </w:r>
      <w:r w:rsidR="00D5330B" w:rsidRPr="007D633C">
        <w:rPr>
          <w:rFonts w:ascii="Times New Roman" w:eastAsia="Times New Roman" w:hAnsi="Times New Roman" w:cs="Times New Roman"/>
          <w:sz w:val="24"/>
          <w:szCs w:val="24"/>
        </w:rPr>
        <w:t>д.142</w:t>
      </w:r>
      <w:r w:rsidRPr="007D633C">
        <w:rPr>
          <w:rFonts w:ascii="Times New Roman" w:eastAsia="Times New Roman" w:hAnsi="Times New Roman" w:cs="Times New Roman"/>
          <w:sz w:val="24"/>
          <w:szCs w:val="24"/>
        </w:rPr>
        <w:t>, 2 этаж.</w:t>
      </w:r>
    </w:p>
    <w:p w14:paraId="0EB4446B" w14:textId="77777777" w:rsidR="001E549C" w:rsidRPr="007D633C" w:rsidRDefault="001E549C" w:rsidP="0015355F">
      <w:pPr>
        <w:spacing w:after="0" w:line="240" w:lineRule="auto"/>
        <w:ind w:firstLine="709"/>
        <w:jc w:val="both"/>
        <w:rPr>
          <w:rFonts w:ascii="Times New Roman" w:eastAsia="Times New Roman" w:hAnsi="Times New Roman" w:cs="Times New Roman"/>
          <w:bCs/>
          <w:sz w:val="24"/>
          <w:szCs w:val="24"/>
        </w:rPr>
      </w:pPr>
    </w:p>
    <w:p w14:paraId="34B1833B" w14:textId="01E3E871" w:rsidR="001E549C" w:rsidRPr="007D633C" w:rsidRDefault="0047224C" w:rsidP="001E549C">
      <w:pPr>
        <w:spacing w:after="0" w:line="240" w:lineRule="auto"/>
        <w:ind w:firstLine="709"/>
        <w:jc w:val="both"/>
        <w:rPr>
          <w:rFonts w:ascii="Times New Roman" w:eastAsia="Times New Roman" w:hAnsi="Times New Roman" w:cs="Times New Roman"/>
          <w:b/>
          <w:bCs/>
          <w:sz w:val="24"/>
          <w:szCs w:val="24"/>
        </w:rPr>
      </w:pPr>
      <w:r w:rsidRPr="007D633C">
        <w:rPr>
          <w:rFonts w:ascii="Times New Roman" w:eastAsia="Times New Roman" w:hAnsi="Times New Roman" w:cs="Times New Roman"/>
          <w:b/>
          <w:bCs/>
          <w:sz w:val="24"/>
          <w:szCs w:val="24"/>
        </w:rPr>
        <w:t>8. Срок поставки и порядок сдачи-приемки Товара</w:t>
      </w:r>
    </w:p>
    <w:p w14:paraId="19485531" w14:textId="12D06941" w:rsidR="00505E95" w:rsidRPr="007D633C" w:rsidRDefault="00505E95" w:rsidP="0015355F">
      <w:pPr>
        <w:pStyle w:val="ConsPlusNormal"/>
        <w:widowControl/>
        <w:ind w:firstLine="708"/>
        <w:jc w:val="both"/>
        <w:rPr>
          <w:rFonts w:ascii="Times New Roman" w:hAnsi="Times New Roman" w:cs="Times New Roman"/>
          <w:color w:val="000000" w:themeColor="text1"/>
          <w:sz w:val="24"/>
          <w:szCs w:val="24"/>
        </w:rPr>
      </w:pPr>
      <w:r w:rsidRPr="007D633C">
        <w:rPr>
          <w:rFonts w:ascii="Times New Roman" w:hAnsi="Times New Roman" w:cs="Times New Roman"/>
          <w:color w:val="000000" w:themeColor="text1"/>
          <w:sz w:val="24"/>
          <w:szCs w:val="24"/>
        </w:rPr>
        <w:t xml:space="preserve">Товар поставляется Заказчику силами и средствами Поставщика </w:t>
      </w:r>
      <w:r w:rsidR="00362A31" w:rsidRPr="007D633C">
        <w:rPr>
          <w:rFonts w:ascii="Times New Roman" w:hAnsi="Times New Roman" w:cs="Times New Roman"/>
          <w:color w:val="000000" w:themeColor="text1"/>
          <w:sz w:val="24"/>
          <w:szCs w:val="24"/>
          <w:u w:val="single"/>
        </w:rPr>
        <w:t>в течение 4</w:t>
      </w:r>
      <w:r w:rsidRPr="007D633C">
        <w:rPr>
          <w:rFonts w:ascii="Times New Roman" w:hAnsi="Times New Roman" w:cs="Times New Roman"/>
          <w:color w:val="000000" w:themeColor="text1"/>
          <w:sz w:val="24"/>
          <w:szCs w:val="24"/>
          <w:u w:val="single"/>
        </w:rPr>
        <w:t>0 (</w:t>
      </w:r>
      <w:r w:rsidR="00362A31" w:rsidRPr="007D633C">
        <w:rPr>
          <w:rFonts w:ascii="Times New Roman" w:hAnsi="Times New Roman" w:cs="Times New Roman"/>
          <w:color w:val="000000" w:themeColor="text1"/>
          <w:sz w:val="24"/>
          <w:szCs w:val="24"/>
          <w:u w:val="single"/>
        </w:rPr>
        <w:t>Сорока</w:t>
      </w:r>
      <w:r w:rsidR="008B46F2" w:rsidRPr="007D633C">
        <w:rPr>
          <w:rFonts w:ascii="Times New Roman" w:hAnsi="Times New Roman" w:cs="Times New Roman"/>
          <w:color w:val="000000" w:themeColor="text1"/>
          <w:sz w:val="24"/>
          <w:szCs w:val="24"/>
        </w:rPr>
        <w:t>)</w:t>
      </w:r>
      <w:r w:rsidR="008B315B" w:rsidRPr="007D633C">
        <w:rPr>
          <w:rFonts w:ascii="Times New Roman" w:hAnsi="Times New Roman" w:cs="Times New Roman"/>
          <w:color w:val="000000" w:themeColor="text1"/>
          <w:sz w:val="24"/>
          <w:szCs w:val="24"/>
        </w:rPr>
        <w:t xml:space="preserve"> календарных дней</w:t>
      </w:r>
      <w:r w:rsidR="00D671FD" w:rsidRPr="007D633C">
        <w:rPr>
          <w:rFonts w:ascii="Times New Roman" w:hAnsi="Times New Roman" w:cs="Times New Roman"/>
          <w:color w:val="000000" w:themeColor="text1"/>
          <w:sz w:val="24"/>
          <w:szCs w:val="24"/>
        </w:rPr>
        <w:t xml:space="preserve"> </w:t>
      </w:r>
      <w:r w:rsidRPr="007D633C">
        <w:rPr>
          <w:rFonts w:ascii="Times New Roman" w:hAnsi="Times New Roman" w:cs="Times New Roman"/>
          <w:color w:val="000000" w:themeColor="text1"/>
          <w:sz w:val="24"/>
          <w:szCs w:val="24"/>
        </w:rPr>
        <w:t>с даты подписания Контракта.</w:t>
      </w:r>
    </w:p>
    <w:p w14:paraId="06F9065B" w14:textId="6062AE84" w:rsidR="00D56DBE" w:rsidRPr="007D633C" w:rsidRDefault="00505E95" w:rsidP="0015355F">
      <w:pPr>
        <w:pStyle w:val="ConsPlusNormal"/>
        <w:widowControl/>
        <w:ind w:firstLine="708"/>
        <w:jc w:val="both"/>
        <w:rPr>
          <w:rFonts w:ascii="Times New Roman" w:hAnsi="Times New Roman" w:cs="Times New Roman"/>
          <w:sz w:val="24"/>
          <w:szCs w:val="24"/>
        </w:rPr>
      </w:pPr>
      <w:r w:rsidRPr="007D633C">
        <w:rPr>
          <w:rFonts w:ascii="Times New Roman" w:hAnsi="Times New Roman" w:cs="Times New Roman"/>
          <w:sz w:val="24"/>
          <w:szCs w:val="24"/>
        </w:rPr>
        <w:t>Поставщик передает, а Заказчик принимает Товар в соответствии с условиями настоящего Технического задания. Прием Товара по количеству и качеству осуществляется уполномоченным лицом Заказчика и Поставщика (путем внешнего осмотра упакованного Товара) согласно товарной накладной</w:t>
      </w:r>
      <w:r w:rsidR="00576B0E" w:rsidRPr="007D633C">
        <w:rPr>
          <w:rFonts w:ascii="Times New Roman" w:hAnsi="Times New Roman" w:cs="Times New Roman"/>
          <w:sz w:val="24"/>
          <w:szCs w:val="24"/>
        </w:rPr>
        <w:t xml:space="preserve"> (или УПД).</w:t>
      </w:r>
      <w:r w:rsidR="008B315B" w:rsidRPr="007D633C">
        <w:rPr>
          <w:rFonts w:ascii="Times New Roman" w:hAnsi="Times New Roman" w:cs="Times New Roman"/>
          <w:sz w:val="24"/>
          <w:szCs w:val="24"/>
        </w:rPr>
        <w:t xml:space="preserve"> </w:t>
      </w:r>
      <w:r w:rsidRPr="007D633C">
        <w:rPr>
          <w:rFonts w:ascii="Times New Roman" w:hAnsi="Times New Roman" w:cs="Times New Roman"/>
          <w:sz w:val="24"/>
          <w:szCs w:val="24"/>
        </w:rPr>
        <w:t xml:space="preserve">В случае несоответствия количества поставляемого Товара условиям настоящего Контракта, Заказчик совместно с Поставщиком составляет претензионный Акт, в котором отражается количество недопоставленного Товара (объем, вид, ассортимент), а также устанавливается срок для допоставки недостающего Товара.   </w:t>
      </w:r>
    </w:p>
    <w:p w14:paraId="1A758476" w14:textId="26441623" w:rsidR="00D56DBE" w:rsidRPr="007D633C" w:rsidRDefault="00505E95" w:rsidP="0015355F">
      <w:pPr>
        <w:pStyle w:val="ConsPlusNormal"/>
        <w:widowControl/>
        <w:ind w:firstLine="708"/>
        <w:jc w:val="both"/>
        <w:rPr>
          <w:rFonts w:ascii="Times New Roman" w:hAnsi="Times New Roman" w:cs="Times New Roman"/>
          <w:sz w:val="24"/>
          <w:szCs w:val="24"/>
        </w:rPr>
      </w:pPr>
      <w:r w:rsidRPr="007D633C">
        <w:rPr>
          <w:rFonts w:ascii="Times New Roman" w:hAnsi="Times New Roman" w:cs="Times New Roman"/>
          <w:sz w:val="24"/>
          <w:szCs w:val="24"/>
        </w:rPr>
        <w:t xml:space="preserve">При завершении поставки Товара Поставщик представляет Заказчику следующие подписанные документы: счет, </w:t>
      </w:r>
      <w:r w:rsidR="00FB1FAF" w:rsidRPr="007D633C">
        <w:rPr>
          <w:rFonts w:ascii="Times New Roman" w:hAnsi="Times New Roman" w:cs="Times New Roman"/>
          <w:sz w:val="24"/>
          <w:szCs w:val="24"/>
        </w:rPr>
        <w:t xml:space="preserve">счет-фактуру (при наличии НДС), </w:t>
      </w:r>
      <w:r w:rsidRPr="007D633C">
        <w:rPr>
          <w:rFonts w:ascii="Times New Roman" w:hAnsi="Times New Roman" w:cs="Times New Roman"/>
          <w:sz w:val="24"/>
          <w:szCs w:val="24"/>
        </w:rPr>
        <w:t xml:space="preserve">товарную накладную, Акт </w:t>
      </w:r>
      <w:r w:rsidRPr="007D633C">
        <w:rPr>
          <w:rFonts w:ascii="Times New Roman" w:hAnsi="Times New Roman" w:cs="Times New Roman"/>
          <w:sz w:val="24"/>
          <w:szCs w:val="24"/>
        </w:rPr>
        <w:lastRenderedPageBreak/>
        <w:t xml:space="preserve">приема-передачи Товара </w:t>
      </w:r>
      <w:r w:rsidR="00576B0E" w:rsidRPr="007D633C">
        <w:rPr>
          <w:rFonts w:ascii="Times New Roman" w:hAnsi="Times New Roman" w:cs="Times New Roman"/>
          <w:sz w:val="24"/>
          <w:szCs w:val="24"/>
        </w:rPr>
        <w:t xml:space="preserve">(или УПД) </w:t>
      </w:r>
      <w:r w:rsidRPr="007D633C">
        <w:rPr>
          <w:rFonts w:ascii="Times New Roman" w:hAnsi="Times New Roman" w:cs="Times New Roman"/>
          <w:sz w:val="24"/>
          <w:szCs w:val="24"/>
        </w:rPr>
        <w:t xml:space="preserve">и сертификат соответствия (если предоставление такого сертификата предусмотрено действующим законодательством Российской Федерации). </w:t>
      </w:r>
    </w:p>
    <w:p w14:paraId="29676D93" w14:textId="7AA3C62F" w:rsidR="00D56DBE" w:rsidRPr="007D633C" w:rsidRDefault="00505E95" w:rsidP="0015355F">
      <w:pPr>
        <w:pStyle w:val="ConsPlusNormal"/>
        <w:widowControl/>
        <w:ind w:firstLine="708"/>
        <w:jc w:val="both"/>
        <w:rPr>
          <w:rFonts w:ascii="Times New Roman" w:hAnsi="Times New Roman" w:cs="Times New Roman"/>
          <w:sz w:val="24"/>
          <w:szCs w:val="24"/>
        </w:rPr>
      </w:pPr>
      <w:r w:rsidRPr="007D633C">
        <w:rPr>
          <w:rFonts w:ascii="Times New Roman" w:hAnsi="Times New Roman" w:cs="Times New Roman"/>
          <w:sz w:val="24"/>
          <w:szCs w:val="24"/>
        </w:rPr>
        <w:t xml:space="preserve">Заказчик в течение 3 (Трех) рабочих дней со дня получения документов, указанных в </w:t>
      </w:r>
      <w:r w:rsidR="00D56DBE" w:rsidRPr="007D633C">
        <w:rPr>
          <w:rFonts w:ascii="Times New Roman" w:hAnsi="Times New Roman" w:cs="Times New Roman"/>
          <w:sz w:val="24"/>
          <w:szCs w:val="24"/>
        </w:rPr>
        <w:t>настоящем пункте</w:t>
      </w:r>
      <w:r w:rsidRPr="007D633C">
        <w:rPr>
          <w:rFonts w:ascii="Times New Roman" w:hAnsi="Times New Roman" w:cs="Times New Roman"/>
          <w:sz w:val="24"/>
          <w:szCs w:val="24"/>
        </w:rPr>
        <w:t>, обязан их подписать.</w:t>
      </w:r>
      <w:r w:rsidR="00FB1FAF" w:rsidRPr="007D633C">
        <w:rPr>
          <w:rFonts w:ascii="Times New Roman" w:hAnsi="Times New Roman" w:cs="Times New Roman"/>
          <w:sz w:val="24"/>
          <w:szCs w:val="24"/>
        </w:rPr>
        <w:t xml:space="preserve"> Заказчик формирует Акт приемки товаров, работ, услуг (по форме 0510452) (Приложение № 3 к настоящему Контракту).</w:t>
      </w:r>
    </w:p>
    <w:p w14:paraId="7FE3578C" w14:textId="77777777" w:rsidR="00CA309A" w:rsidRPr="007D633C" w:rsidRDefault="00505E95" w:rsidP="0015355F">
      <w:pPr>
        <w:pStyle w:val="ConsPlusNormal"/>
        <w:widowControl/>
        <w:ind w:firstLine="708"/>
        <w:jc w:val="both"/>
        <w:rPr>
          <w:rFonts w:ascii="Times New Roman" w:hAnsi="Times New Roman" w:cs="Times New Roman"/>
          <w:sz w:val="24"/>
          <w:szCs w:val="24"/>
        </w:rPr>
      </w:pPr>
      <w:r w:rsidRPr="007D633C">
        <w:rPr>
          <w:rFonts w:ascii="Times New Roman" w:hAnsi="Times New Roman" w:cs="Times New Roman"/>
          <w:sz w:val="24"/>
          <w:szCs w:val="24"/>
        </w:rPr>
        <w:t>В случае обнаружения несоответствия качества поставляемого Товара Заказчик в течение 3 (Трех) рабочих дней после получения документов, указанных в настояще</w:t>
      </w:r>
      <w:r w:rsidR="00CA309A" w:rsidRPr="007D633C">
        <w:rPr>
          <w:rFonts w:ascii="Times New Roman" w:hAnsi="Times New Roman" w:cs="Times New Roman"/>
          <w:sz w:val="24"/>
          <w:szCs w:val="24"/>
        </w:rPr>
        <w:t>м</w:t>
      </w:r>
      <w:r w:rsidRPr="007D633C">
        <w:rPr>
          <w:rFonts w:ascii="Times New Roman" w:hAnsi="Times New Roman" w:cs="Times New Roman"/>
          <w:sz w:val="24"/>
          <w:szCs w:val="24"/>
        </w:rPr>
        <w:t xml:space="preserve"> </w:t>
      </w:r>
      <w:r w:rsidR="00CA309A" w:rsidRPr="007D633C">
        <w:rPr>
          <w:rFonts w:ascii="Times New Roman" w:hAnsi="Times New Roman" w:cs="Times New Roman"/>
          <w:sz w:val="24"/>
          <w:szCs w:val="24"/>
        </w:rPr>
        <w:t>пункте</w:t>
      </w:r>
      <w:r w:rsidRPr="007D633C">
        <w:rPr>
          <w:rFonts w:ascii="Times New Roman" w:hAnsi="Times New Roman" w:cs="Times New Roman"/>
          <w:sz w:val="24"/>
          <w:szCs w:val="24"/>
        </w:rPr>
        <w:t xml:space="preserve">, обязан представить Поставщику Акт с перечнем дефектов Товара. Для установления ненадлежащего качества поставленного Товара Заказчик вправе вызвать представителя Поставщика. Поставщик в течение </w:t>
      </w:r>
      <w:r w:rsidR="00576B0E" w:rsidRPr="007D633C">
        <w:rPr>
          <w:rFonts w:ascii="Times New Roman" w:hAnsi="Times New Roman" w:cs="Times New Roman"/>
          <w:sz w:val="24"/>
          <w:szCs w:val="24"/>
        </w:rPr>
        <w:t xml:space="preserve">10 </w:t>
      </w:r>
      <w:r w:rsidRPr="007D633C">
        <w:rPr>
          <w:rFonts w:ascii="Times New Roman" w:hAnsi="Times New Roman" w:cs="Times New Roman"/>
          <w:sz w:val="24"/>
          <w:szCs w:val="24"/>
        </w:rPr>
        <w:t>(</w:t>
      </w:r>
      <w:r w:rsidR="00576B0E" w:rsidRPr="007D633C">
        <w:rPr>
          <w:rFonts w:ascii="Times New Roman" w:hAnsi="Times New Roman" w:cs="Times New Roman"/>
          <w:sz w:val="24"/>
          <w:szCs w:val="24"/>
        </w:rPr>
        <w:t>Десяти</w:t>
      </w:r>
      <w:r w:rsidRPr="007D633C">
        <w:rPr>
          <w:rFonts w:ascii="Times New Roman" w:hAnsi="Times New Roman" w:cs="Times New Roman"/>
          <w:sz w:val="24"/>
          <w:szCs w:val="24"/>
        </w:rPr>
        <w:t>) рабочих дней после получения Акта с перечнем дефектов Товара обязан произвести замену Товара, не отвечающего требованиям качества. После замены Поставщиком некачественного Товара в течение указанного срока, Заказчик подписывает Акт приема-передачи Товара и товарную накладную</w:t>
      </w:r>
      <w:r w:rsidR="00576B0E" w:rsidRPr="007D633C">
        <w:rPr>
          <w:rFonts w:ascii="Times New Roman" w:hAnsi="Times New Roman" w:cs="Times New Roman"/>
          <w:sz w:val="24"/>
          <w:szCs w:val="24"/>
        </w:rPr>
        <w:t xml:space="preserve"> (или УПД)</w:t>
      </w:r>
      <w:r w:rsidRPr="007D633C">
        <w:rPr>
          <w:rFonts w:ascii="Times New Roman" w:hAnsi="Times New Roman" w:cs="Times New Roman"/>
          <w:sz w:val="24"/>
          <w:szCs w:val="24"/>
        </w:rPr>
        <w:t>.</w:t>
      </w:r>
    </w:p>
    <w:p w14:paraId="5230D133" w14:textId="6A8AC0C9" w:rsidR="004134BC" w:rsidRPr="007D633C" w:rsidRDefault="004134BC" w:rsidP="004134BC">
      <w:pPr>
        <w:tabs>
          <w:tab w:val="left" w:pos="851"/>
        </w:tabs>
        <w:spacing w:after="0" w:line="240" w:lineRule="auto"/>
        <w:ind w:firstLine="567"/>
        <w:jc w:val="both"/>
        <w:rPr>
          <w:rFonts w:ascii="Times New Roman" w:eastAsia="Times New Roman" w:hAnsi="Times New Roman" w:cs="Times New Roman"/>
          <w:color w:val="FF0000"/>
          <w:sz w:val="24"/>
          <w:szCs w:val="24"/>
        </w:rPr>
      </w:pPr>
      <w:r w:rsidRPr="007D633C">
        <w:rPr>
          <w:rFonts w:ascii="Times New Roman" w:eastAsia="Times New Roman" w:hAnsi="Times New Roman" w:cs="Times New Roman"/>
          <w:sz w:val="24"/>
          <w:szCs w:val="24"/>
        </w:rPr>
        <w:t>4.6. Товарная накладная, Акт приема-передачи Товара (или УПД) подписанные Сторонами являются подтверждением поставки Товара. Утвержденный Заказчиком Акт приемки товаров, работ, услуг (по форме 0510452) (Приложение № 3 к настоящему Контракту), является подтверждением взятых Заказчиком обязательств по оплате поставленного Товара.</w:t>
      </w:r>
    </w:p>
    <w:p w14:paraId="35D669CB" w14:textId="22B9B065" w:rsidR="004134BC" w:rsidRPr="007D633C" w:rsidRDefault="004134BC" w:rsidP="004134BC">
      <w:pPr>
        <w:tabs>
          <w:tab w:val="left" w:pos="851"/>
        </w:tabs>
        <w:spacing w:after="0" w:line="240" w:lineRule="auto"/>
        <w:ind w:firstLine="567"/>
        <w:jc w:val="both"/>
        <w:rPr>
          <w:rFonts w:ascii="Times New Roman" w:eastAsia="Times New Roman" w:hAnsi="Times New Roman" w:cs="Times New Roman"/>
          <w:sz w:val="24"/>
          <w:szCs w:val="24"/>
        </w:rPr>
      </w:pPr>
      <w:r w:rsidRPr="007D633C">
        <w:rPr>
          <w:rFonts w:ascii="Times New Roman" w:eastAsia="Times New Roman" w:hAnsi="Times New Roman" w:cs="Times New Roman"/>
          <w:sz w:val="24"/>
          <w:szCs w:val="24"/>
        </w:rPr>
        <w:t xml:space="preserve">4.7. Датой поставки Товара считается дата подписания Заказчиком Акта приема-передачи товара и товарной накладной </w:t>
      </w:r>
      <w:r w:rsidRPr="007D633C">
        <w:rPr>
          <w:rFonts w:ascii="Times New Roman" w:eastAsia="Times New Roman" w:hAnsi="Times New Roman" w:cs="Times New Roman"/>
          <w:bCs/>
          <w:sz w:val="24"/>
          <w:szCs w:val="24"/>
          <w:lang w:eastAsia="en-US"/>
        </w:rPr>
        <w:t>(или УПД).</w:t>
      </w:r>
      <w:r w:rsidRPr="007D633C">
        <w:rPr>
          <w:rFonts w:ascii="Times New Roman" w:eastAsia="Times New Roman" w:hAnsi="Times New Roman" w:cs="Times New Roman"/>
          <w:sz w:val="24"/>
          <w:szCs w:val="24"/>
        </w:rPr>
        <w:t xml:space="preserve"> </w:t>
      </w:r>
    </w:p>
    <w:p w14:paraId="7DA56988" w14:textId="77777777" w:rsidR="004134BC" w:rsidRPr="007D633C" w:rsidRDefault="004134BC" w:rsidP="004134BC">
      <w:pPr>
        <w:tabs>
          <w:tab w:val="left" w:pos="851"/>
        </w:tabs>
        <w:spacing w:after="0" w:line="240" w:lineRule="auto"/>
        <w:ind w:firstLine="567"/>
        <w:jc w:val="both"/>
        <w:rPr>
          <w:rFonts w:ascii="Times New Roman" w:eastAsia="Times New Roman" w:hAnsi="Times New Roman" w:cs="Times New Roman"/>
          <w:sz w:val="24"/>
          <w:szCs w:val="24"/>
        </w:rPr>
      </w:pPr>
      <w:r w:rsidRPr="007D633C">
        <w:rPr>
          <w:rFonts w:ascii="Times New Roman" w:eastAsia="Calibri" w:hAnsi="Times New Roman" w:cs="Times New Roman"/>
          <w:color w:val="000000"/>
          <w:sz w:val="24"/>
          <w:szCs w:val="24"/>
        </w:rPr>
        <w:t>4.8. Стороны могут использовать электронный документооборот по телекоммуникационным каналам через операторов электронного документооборота ООО «Компания Тензор».</w:t>
      </w:r>
    </w:p>
    <w:p w14:paraId="29527873" w14:textId="77777777" w:rsidR="001E549C" w:rsidRPr="007D633C" w:rsidRDefault="001E549C" w:rsidP="001E549C">
      <w:pPr>
        <w:widowControl w:val="0"/>
        <w:spacing w:after="0" w:line="240" w:lineRule="auto"/>
        <w:ind w:firstLine="709"/>
        <w:jc w:val="both"/>
        <w:rPr>
          <w:rFonts w:ascii="Times New Roman" w:eastAsia="Times New Roman" w:hAnsi="Times New Roman" w:cs="Times New Roman"/>
          <w:b/>
          <w:bCs/>
          <w:sz w:val="24"/>
          <w:szCs w:val="24"/>
        </w:rPr>
      </w:pPr>
    </w:p>
    <w:p w14:paraId="2997CA41" w14:textId="77777777" w:rsidR="0047224C" w:rsidRPr="007D633C" w:rsidRDefault="0047224C" w:rsidP="001E549C">
      <w:pPr>
        <w:widowControl w:val="0"/>
        <w:spacing w:after="0" w:line="240" w:lineRule="auto"/>
        <w:ind w:firstLine="709"/>
        <w:jc w:val="both"/>
        <w:rPr>
          <w:rFonts w:ascii="Times New Roman" w:eastAsia="Times New Roman" w:hAnsi="Times New Roman" w:cs="Times New Roman"/>
          <w:b/>
          <w:bCs/>
          <w:sz w:val="24"/>
          <w:szCs w:val="24"/>
        </w:rPr>
      </w:pPr>
      <w:r w:rsidRPr="007D633C">
        <w:rPr>
          <w:rFonts w:ascii="Times New Roman" w:eastAsia="Times New Roman" w:hAnsi="Times New Roman" w:cs="Times New Roman"/>
          <w:b/>
          <w:bCs/>
          <w:sz w:val="24"/>
          <w:szCs w:val="24"/>
        </w:rPr>
        <w:t xml:space="preserve">9. Порядок оплаты </w:t>
      </w:r>
      <w:r w:rsidR="00CA309A" w:rsidRPr="007D633C">
        <w:rPr>
          <w:rFonts w:ascii="Times New Roman" w:eastAsia="Times New Roman" w:hAnsi="Times New Roman" w:cs="Times New Roman"/>
          <w:b/>
          <w:bCs/>
          <w:sz w:val="24"/>
          <w:szCs w:val="24"/>
        </w:rPr>
        <w:t>и цена Контракта:</w:t>
      </w:r>
    </w:p>
    <w:p w14:paraId="3F36E0CD" w14:textId="77777777" w:rsidR="00CA309A" w:rsidRPr="007D633C" w:rsidRDefault="00CA309A" w:rsidP="0015355F">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right="-1"/>
        <w:jc w:val="both"/>
        <w:rPr>
          <w:rFonts w:ascii="Times New Roman" w:eastAsia="Calibri" w:hAnsi="Times New Roman" w:cs="Times New Roman"/>
          <w:sz w:val="24"/>
          <w:szCs w:val="24"/>
          <w:lang w:eastAsia="ar-SA"/>
        </w:rPr>
      </w:pPr>
      <w:r w:rsidRPr="007D633C">
        <w:rPr>
          <w:rFonts w:ascii="Times New Roman" w:eastAsia="Calibri" w:hAnsi="Times New Roman" w:cs="Times New Roman"/>
          <w:sz w:val="24"/>
          <w:szCs w:val="24"/>
          <w:lang w:eastAsia="ar-SA"/>
        </w:rPr>
        <w:tab/>
      </w:r>
      <w:r w:rsidRPr="007D633C">
        <w:rPr>
          <w:rFonts w:ascii="Times New Roman" w:eastAsia="Calibri" w:hAnsi="Times New Roman" w:cs="Times New Roman"/>
          <w:sz w:val="24"/>
          <w:szCs w:val="24"/>
          <w:lang w:eastAsia="ar-SA"/>
        </w:rPr>
        <w:tab/>
        <w:t>Цена Контракта включает все расходы Поставщика, связанные с исполнением условий Контракта, компенсацию всех издержек Поставщика, расходы Поставщика на упаковку, доставку, погрузочно-разгрузочные работы, страхование, уплату таможенных пошлин, налогов, сборов и других обязательных платежей</w:t>
      </w:r>
      <w:r w:rsidR="007920B1" w:rsidRPr="007D633C">
        <w:rPr>
          <w:rFonts w:ascii="Times New Roman" w:eastAsia="Calibri" w:hAnsi="Times New Roman" w:cs="Times New Roman"/>
          <w:sz w:val="24"/>
          <w:szCs w:val="24"/>
          <w:lang w:eastAsia="ar-SA"/>
        </w:rPr>
        <w:t>, в том числе стоимость комплекта документации для средств защиты информации USB-</w:t>
      </w:r>
      <w:proofErr w:type="spellStart"/>
      <w:r w:rsidR="007920B1" w:rsidRPr="007D633C">
        <w:rPr>
          <w:rFonts w:ascii="Times New Roman" w:eastAsia="Calibri" w:hAnsi="Times New Roman" w:cs="Times New Roman"/>
          <w:sz w:val="24"/>
          <w:szCs w:val="24"/>
          <w:lang w:eastAsia="ar-SA"/>
        </w:rPr>
        <w:t>токен</w:t>
      </w:r>
      <w:proofErr w:type="spellEnd"/>
      <w:r w:rsidR="007920B1" w:rsidRPr="007D633C">
        <w:rPr>
          <w:rFonts w:ascii="Times New Roman" w:eastAsia="Calibri" w:hAnsi="Times New Roman" w:cs="Times New Roman"/>
          <w:sz w:val="24"/>
          <w:szCs w:val="24"/>
          <w:lang w:eastAsia="ar-SA"/>
        </w:rPr>
        <w:t xml:space="preserve"> JaCarta-2 PKI/ГОСТ.</w:t>
      </w:r>
    </w:p>
    <w:p w14:paraId="375AF35D" w14:textId="4C415D8E" w:rsidR="00CA309A" w:rsidRPr="007D633C" w:rsidRDefault="00CA309A" w:rsidP="0015355F">
      <w:pPr>
        <w:pStyle w:val="a3"/>
        <w:ind w:right="-1" w:firstLine="708"/>
        <w:jc w:val="both"/>
        <w:rPr>
          <w:rFonts w:ascii="Times New Roman" w:eastAsia="Calibri" w:hAnsi="Times New Roman" w:cs="Times New Roman"/>
          <w:sz w:val="24"/>
          <w:szCs w:val="24"/>
          <w:lang w:eastAsia="ar-SA"/>
        </w:rPr>
      </w:pPr>
      <w:r w:rsidRPr="007D633C">
        <w:rPr>
          <w:rFonts w:ascii="Times New Roman" w:eastAsia="Calibri" w:hAnsi="Times New Roman" w:cs="Times New Roman"/>
          <w:sz w:val="24"/>
          <w:szCs w:val="24"/>
          <w:lang w:eastAsia="ar-SA"/>
        </w:rPr>
        <w:t>Цена Контракта является твердой, определяется на весь срок действия Контракта и изменению не подлежит, за исключением случаев, предусмотренных Феде</w:t>
      </w:r>
      <w:r w:rsidR="00576B0E" w:rsidRPr="007D633C">
        <w:rPr>
          <w:rFonts w:ascii="Times New Roman" w:eastAsia="Calibri" w:hAnsi="Times New Roman" w:cs="Times New Roman"/>
          <w:sz w:val="24"/>
          <w:szCs w:val="24"/>
          <w:lang w:eastAsia="ar-SA"/>
        </w:rPr>
        <w:t>ральн</w:t>
      </w:r>
      <w:r w:rsidR="00304AC1" w:rsidRPr="007D633C">
        <w:rPr>
          <w:rFonts w:ascii="Times New Roman" w:eastAsia="Calibri" w:hAnsi="Times New Roman" w:cs="Times New Roman"/>
          <w:sz w:val="24"/>
          <w:szCs w:val="24"/>
          <w:lang w:eastAsia="ar-SA"/>
        </w:rPr>
        <w:t>ым</w:t>
      </w:r>
      <w:r w:rsidR="00576B0E" w:rsidRPr="007D633C">
        <w:rPr>
          <w:rFonts w:ascii="Times New Roman" w:eastAsia="Calibri" w:hAnsi="Times New Roman" w:cs="Times New Roman"/>
          <w:sz w:val="24"/>
          <w:szCs w:val="24"/>
          <w:lang w:eastAsia="ar-SA"/>
        </w:rPr>
        <w:t xml:space="preserve"> закон</w:t>
      </w:r>
      <w:r w:rsidR="00304AC1" w:rsidRPr="007D633C">
        <w:rPr>
          <w:rFonts w:ascii="Times New Roman" w:eastAsia="Calibri" w:hAnsi="Times New Roman" w:cs="Times New Roman"/>
          <w:sz w:val="24"/>
          <w:szCs w:val="24"/>
          <w:lang w:eastAsia="ar-SA"/>
        </w:rPr>
        <w:t>ом</w:t>
      </w:r>
      <w:r w:rsidR="00576B0E" w:rsidRPr="007D633C">
        <w:rPr>
          <w:rFonts w:ascii="Times New Roman" w:eastAsia="Calibri" w:hAnsi="Times New Roman" w:cs="Times New Roman"/>
          <w:sz w:val="24"/>
          <w:szCs w:val="24"/>
          <w:lang w:eastAsia="ar-SA"/>
        </w:rPr>
        <w:t xml:space="preserve"> от 05.04.2013</w:t>
      </w:r>
      <w:r w:rsidRPr="007D633C">
        <w:rPr>
          <w:rFonts w:ascii="Times New Roman" w:eastAsia="Calibri" w:hAnsi="Times New Roman" w:cs="Times New Roman"/>
          <w:sz w:val="24"/>
          <w:szCs w:val="24"/>
          <w:lang w:eastAsia="ar-SA"/>
        </w:rPr>
        <w:t xml:space="preserve"> № 44-ФЗ «О контрактной системе в сфере закупок товаров, работ, услуг для обеспечения государственных и муниципальных нужд».</w:t>
      </w:r>
    </w:p>
    <w:p w14:paraId="3736F6ED" w14:textId="644F96C6" w:rsidR="00CA309A" w:rsidRPr="007D633C" w:rsidRDefault="00CA309A" w:rsidP="0015355F">
      <w:pPr>
        <w:pStyle w:val="a3"/>
        <w:ind w:right="-1" w:firstLine="708"/>
        <w:jc w:val="both"/>
        <w:rPr>
          <w:rFonts w:ascii="Times New Roman" w:eastAsia="Calibri" w:hAnsi="Times New Roman" w:cs="Times New Roman"/>
          <w:sz w:val="24"/>
          <w:szCs w:val="24"/>
          <w:lang w:eastAsia="ar-SA"/>
        </w:rPr>
      </w:pPr>
      <w:r w:rsidRPr="007D633C">
        <w:rPr>
          <w:rFonts w:ascii="Times New Roman" w:eastAsia="Calibri" w:hAnsi="Times New Roman" w:cs="Times New Roman"/>
          <w:sz w:val="24"/>
          <w:szCs w:val="24"/>
          <w:lang w:eastAsia="ar-SA"/>
        </w:rPr>
        <w:t>Принятие Заказчиком соответствующих денежных обязательств и обеспечение их оплатой осуществляется за счет средств федерального бюджета, в пределах доведенных Заказчику лимито</w:t>
      </w:r>
      <w:r w:rsidR="00206793" w:rsidRPr="007D633C">
        <w:rPr>
          <w:rFonts w:ascii="Times New Roman" w:eastAsia="Calibri" w:hAnsi="Times New Roman" w:cs="Times New Roman"/>
          <w:sz w:val="24"/>
          <w:szCs w:val="24"/>
          <w:lang w:eastAsia="ar-SA"/>
        </w:rPr>
        <w:t xml:space="preserve">в бюджетных обязательств на 2026 </w:t>
      </w:r>
      <w:r w:rsidRPr="007D633C">
        <w:rPr>
          <w:rFonts w:ascii="Times New Roman" w:eastAsia="Calibri" w:hAnsi="Times New Roman" w:cs="Times New Roman"/>
          <w:sz w:val="24"/>
          <w:szCs w:val="24"/>
          <w:lang w:eastAsia="ar-SA"/>
        </w:rPr>
        <w:t>год.</w:t>
      </w:r>
    </w:p>
    <w:p w14:paraId="52ABA828" w14:textId="77777777" w:rsidR="00CA309A" w:rsidRPr="007D633C" w:rsidRDefault="00CA309A" w:rsidP="0015355F">
      <w:pPr>
        <w:pStyle w:val="a3"/>
        <w:ind w:right="-1" w:firstLine="708"/>
        <w:jc w:val="both"/>
        <w:rPr>
          <w:rFonts w:ascii="Times New Roman" w:eastAsia="Calibri" w:hAnsi="Times New Roman" w:cs="Times New Roman"/>
          <w:sz w:val="24"/>
          <w:szCs w:val="24"/>
          <w:lang w:eastAsia="ar-SA"/>
        </w:rPr>
      </w:pPr>
      <w:r w:rsidRPr="007D633C">
        <w:rPr>
          <w:rFonts w:ascii="Times New Roman" w:eastAsia="Calibri" w:hAnsi="Times New Roman" w:cs="Times New Roman"/>
          <w:sz w:val="24"/>
          <w:szCs w:val="24"/>
          <w:lang w:eastAsia="ar-SA"/>
        </w:rPr>
        <w:t>В случае уменьшения бюджетных средств ранее доведенных лимитов бюджетных обязательств, приводящего к невозможности исполнения Заказчиком обязательств, вытекающих из Контракта, Стороны руководствуются требованиями ст. 161 Бюджетного кодекса Российской Федерации.</w:t>
      </w:r>
    </w:p>
    <w:p w14:paraId="1E5EDA01" w14:textId="786A9D03" w:rsidR="00CA309A" w:rsidRPr="007D633C" w:rsidRDefault="00CA309A" w:rsidP="0015355F">
      <w:pPr>
        <w:pStyle w:val="a3"/>
        <w:ind w:right="-1" w:firstLine="708"/>
        <w:jc w:val="both"/>
        <w:rPr>
          <w:rFonts w:ascii="Times New Roman" w:eastAsia="Calibri" w:hAnsi="Times New Roman" w:cs="Times New Roman"/>
          <w:color w:val="000000" w:themeColor="text1"/>
          <w:sz w:val="24"/>
          <w:szCs w:val="24"/>
          <w:lang w:eastAsia="ar-SA"/>
        </w:rPr>
      </w:pPr>
      <w:r w:rsidRPr="007D633C">
        <w:rPr>
          <w:rFonts w:ascii="Times New Roman" w:eastAsia="Calibri" w:hAnsi="Times New Roman" w:cs="Times New Roman"/>
          <w:sz w:val="24"/>
          <w:szCs w:val="24"/>
          <w:lang w:eastAsia="ar-SA"/>
        </w:rPr>
        <w:t>Оплата Товара по Контракту производится Заказчиком на основании счета Поставщика путем перечисления денежных средств на расчетный счет Поставщика в срок не б</w:t>
      </w:r>
      <w:r w:rsidR="00576B0E" w:rsidRPr="007D633C">
        <w:rPr>
          <w:rFonts w:ascii="Times New Roman" w:eastAsia="Calibri" w:hAnsi="Times New Roman" w:cs="Times New Roman"/>
          <w:sz w:val="24"/>
          <w:szCs w:val="24"/>
          <w:lang w:eastAsia="ar-SA"/>
        </w:rPr>
        <w:t>олее 7</w:t>
      </w:r>
      <w:r w:rsidR="00362A31" w:rsidRPr="007D633C">
        <w:rPr>
          <w:rFonts w:ascii="Times New Roman" w:eastAsia="Calibri" w:hAnsi="Times New Roman" w:cs="Times New Roman"/>
          <w:sz w:val="24"/>
          <w:szCs w:val="24"/>
          <w:lang w:eastAsia="ar-SA"/>
        </w:rPr>
        <w:t xml:space="preserve"> (</w:t>
      </w:r>
      <w:r w:rsidR="00576B0E" w:rsidRPr="007D633C">
        <w:rPr>
          <w:rFonts w:ascii="Times New Roman" w:eastAsia="Calibri" w:hAnsi="Times New Roman" w:cs="Times New Roman"/>
          <w:sz w:val="24"/>
          <w:szCs w:val="24"/>
          <w:lang w:eastAsia="ar-SA"/>
        </w:rPr>
        <w:t>Семи</w:t>
      </w:r>
      <w:r w:rsidR="00362A31" w:rsidRPr="007D633C">
        <w:rPr>
          <w:rFonts w:ascii="Times New Roman" w:eastAsia="Calibri" w:hAnsi="Times New Roman" w:cs="Times New Roman"/>
          <w:sz w:val="24"/>
          <w:szCs w:val="24"/>
          <w:lang w:eastAsia="ar-SA"/>
        </w:rPr>
        <w:t xml:space="preserve">) дней с даты </w:t>
      </w:r>
      <w:r w:rsidRPr="007D633C">
        <w:rPr>
          <w:rFonts w:ascii="Times New Roman" w:eastAsia="Calibri" w:hAnsi="Times New Roman" w:cs="Times New Roman"/>
          <w:sz w:val="24"/>
          <w:szCs w:val="24"/>
          <w:lang w:eastAsia="ar-SA"/>
        </w:rPr>
        <w:t xml:space="preserve">подписания Заказчиком </w:t>
      </w:r>
      <w:r w:rsidRPr="007D633C">
        <w:rPr>
          <w:rFonts w:ascii="Times New Roman" w:eastAsia="Calibri" w:hAnsi="Times New Roman" w:cs="Times New Roman"/>
          <w:color w:val="000000" w:themeColor="text1"/>
          <w:sz w:val="24"/>
          <w:szCs w:val="24"/>
          <w:lang w:eastAsia="ar-SA"/>
        </w:rPr>
        <w:t xml:space="preserve">Акта приема-передачи Товара и товарной накладной </w:t>
      </w:r>
      <w:r w:rsidR="00576B0E" w:rsidRPr="007D633C">
        <w:rPr>
          <w:rFonts w:ascii="Times New Roman" w:hAnsi="Times New Roman" w:cs="Times New Roman"/>
          <w:sz w:val="24"/>
          <w:szCs w:val="24"/>
        </w:rPr>
        <w:t xml:space="preserve">(или УПД) </w:t>
      </w:r>
      <w:r w:rsidRPr="007D633C">
        <w:rPr>
          <w:rFonts w:ascii="Times New Roman" w:eastAsia="Calibri" w:hAnsi="Times New Roman" w:cs="Times New Roman"/>
          <w:color w:val="000000" w:themeColor="text1"/>
          <w:sz w:val="24"/>
          <w:szCs w:val="24"/>
          <w:lang w:eastAsia="ar-SA"/>
        </w:rPr>
        <w:t>в 2 (Двух) экземплярах</w:t>
      </w:r>
      <w:r w:rsidR="00C20E6D" w:rsidRPr="007D633C">
        <w:rPr>
          <w:rFonts w:ascii="Times New Roman" w:eastAsia="Calibri" w:hAnsi="Times New Roman" w:cs="Times New Roman"/>
          <w:color w:val="000000" w:themeColor="text1"/>
          <w:sz w:val="24"/>
          <w:szCs w:val="24"/>
          <w:lang w:eastAsia="ar-SA"/>
        </w:rPr>
        <w:t>.</w:t>
      </w:r>
    </w:p>
    <w:p w14:paraId="72C3C4B1" w14:textId="24B8847E" w:rsidR="00C20E6D" w:rsidRPr="007D633C" w:rsidRDefault="00C20E6D" w:rsidP="00C20E6D">
      <w:pPr>
        <w:pStyle w:val="a3"/>
        <w:ind w:right="-1" w:firstLine="708"/>
        <w:jc w:val="both"/>
        <w:rPr>
          <w:rFonts w:ascii="Times New Roman" w:eastAsia="Calibri" w:hAnsi="Times New Roman" w:cs="Times New Roman"/>
          <w:color w:val="000000" w:themeColor="text1"/>
          <w:sz w:val="24"/>
          <w:szCs w:val="24"/>
          <w:lang w:eastAsia="ar-SA"/>
        </w:rPr>
      </w:pPr>
      <w:r w:rsidRPr="007D633C">
        <w:rPr>
          <w:rFonts w:ascii="Times New Roman" w:eastAsia="Calibri" w:hAnsi="Times New Roman" w:cs="Times New Roman"/>
          <w:color w:val="000000" w:themeColor="text1"/>
          <w:sz w:val="24"/>
          <w:szCs w:val="24"/>
          <w:lang w:eastAsia="ar-SA"/>
        </w:rPr>
        <w:t>Оплата Товара по настоящему Контракту производится Заказчиком на основании счета, счета-</w:t>
      </w:r>
      <w:r w:rsidR="00C74285" w:rsidRPr="007D633C">
        <w:rPr>
          <w:rFonts w:ascii="Times New Roman" w:eastAsia="Calibri" w:hAnsi="Times New Roman" w:cs="Times New Roman"/>
          <w:color w:val="000000" w:themeColor="text1"/>
          <w:sz w:val="24"/>
          <w:szCs w:val="24"/>
          <w:lang w:eastAsia="ar-SA"/>
        </w:rPr>
        <w:t xml:space="preserve">фактуры </w:t>
      </w:r>
      <w:r w:rsidR="00C74285" w:rsidRPr="007D633C">
        <w:rPr>
          <w:rFonts w:ascii="Times New Roman" w:eastAsia="Calibri" w:hAnsi="Times New Roman" w:cs="Times New Roman"/>
          <w:bCs/>
          <w:color w:val="000000" w:themeColor="text1"/>
          <w:sz w:val="24"/>
          <w:szCs w:val="24"/>
          <w:lang w:eastAsia="ar-SA"/>
        </w:rPr>
        <w:t>(при наличии НДС</w:t>
      </w:r>
      <w:r w:rsidR="00C74285" w:rsidRPr="007D633C">
        <w:rPr>
          <w:rFonts w:ascii="Times New Roman" w:eastAsia="Calibri" w:hAnsi="Times New Roman" w:cs="Times New Roman"/>
          <w:bCs/>
          <w:color w:val="000000" w:themeColor="text1"/>
          <w:sz w:val="24"/>
          <w:szCs w:val="24"/>
          <w:lang w:eastAsia="ar-SA"/>
        </w:rPr>
        <w:t>),</w:t>
      </w:r>
      <w:r w:rsidR="00C74285" w:rsidRPr="007D633C">
        <w:rPr>
          <w:rFonts w:ascii="Times New Roman" w:eastAsia="Calibri" w:hAnsi="Times New Roman" w:cs="Times New Roman"/>
          <w:color w:val="000000" w:themeColor="text1"/>
          <w:sz w:val="24"/>
          <w:szCs w:val="24"/>
          <w:lang w:eastAsia="ar-SA"/>
        </w:rPr>
        <w:t xml:space="preserve"> Поставщика,</w:t>
      </w:r>
      <w:r w:rsidRPr="007D633C">
        <w:rPr>
          <w:rFonts w:ascii="Times New Roman" w:eastAsia="Calibri" w:hAnsi="Times New Roman" w:cs="Times New Roman"/>
          <w:color w:val="000000" w:themeColor="text1"/>
          <w:sz w:val="24"/>
          <w:szCs w:val="24"/>
          <w:lang w:eastAsia="ar-SA"/>
        </w:rPr>
        <w:t xml:space="preserve"> путем перечисления денежных средств на расчетный счет Поставщика в срок не более 7 (Семи) рабочих дней с даты подписания Сторонами Акта приема-передачи Товара и товарной накладной (или УПД) в 2 (Двух) экземплярах и Акта приемки товаров, работ, услуг (по форме 0510452) (Приложение № 3 к настоящему Контракту).</w:t>
      </w:r>
    </w:p>
    <w:p w14:paraId="37DE192D" w14:textId="2D167147" w:rsidR="00CA309A" w:rsidRPr="007D633C" w:rsidRDefault="00CA309A" w:rsidP="0015355F">
      <w:pPr>
        <w:pStyle w:val="a3"/>
        <w:ind w:right="-1" w:firstLine="708"/>
        <w:jc w:val="both"/>
        <w:rPr>
          <w:rFonts w:ascii="Times New Roman" w:eastAsia="Calibri" w:hAnsi="Times New Roman" w:cs="Times New Roman"/>
          <w:sz w:val="24"/>
          <w:szCs w:val="24"/>
          <w:lang w:eastAsia="ar-SA"/>
        </w:rPr>
      </w:pPr>
      <w:r w:rsidRPr="007D633C">
        <w:rPr>
          <w:rFonts w:ascii="Times New Roman" w:eastAsia="Calibri" w:hAnsi="Times New Roman" w:cs="Times New Roman"/>
          <w:sz w:val="24"/>
          <w:szCs w:val="24"/>
          <w:lang w:eastAsia="ar-SA"/>
        </w:rPr>
        <w:t xml:space="preserve">Все представленные для оплаты документы должны быть скреплены печатью Поставщика (при наличии), подписаны уполномоченными лицами Поставщика, полномочия которых подтверждаются в порядке, установленном действующим законодательством Российской </w:t>
      </w:r>
      <w:r w:rsidRPr="007D633C">
        <w:rPr>
          <w:rFonts w:ascii="Times New Roman" w:eastAsia="Calibri" w:hAnsi="Times New Roman" w:cs="Times New Roman"/>
          <w:sz w:val="24"/>
          <w:szCs w:val="24"/>
          <w:lang w:eastAsia="ar-SA"/>
        </w:rPr>
        <w:lastRenderedPageBreak/>
        <w:t>Федерации, с приложением соответствующих документов. Во всех платежных документах обязательно указывается номер и дата Контракта, по которому производилась поставка Товара.</w:t>
      </w:r>
    </w:p>
    <w:p w14:paraId="5E78B1C1" w14:textId="77777777" w:rsidR="00CA309A" w:rsidRPr="007D633C" w:rsidRDefault="00CA309A" w:rsidP="0015355F">
      <w:pPr>
        <w:pStyle w:val="a3"/>
        <w:ind w:right="-1" w:firstLine="708"/>
        <w:jc w:val="both"/>
        <w:rPr>
          <w:rFonts w:ascii="Times New Roman" w:eastAsia="Calibri" w:hAnsi="Times New Roman" w:cs="Times New Roman"/>
          <w:sz w:val="24"/>
          <w:szCs w:val="24"/>
          <w:lang w:eastAsia="ar-SA"/>
        </w:rPr>
      </w:pPr>
      <w:r w:rsidRPr="007D633C">
        <w:rPr>
          <w:rFonts w:ascii="Times New Roman" w:eastAsia="Calibri" w:hAnsi="Times New Roman" w:cs="Times New Roman"/>
          <w:sz w:val="24"/>
          <w:szCs w:val="24"/>
          <w:lang w:eastAsia="ar-SA"/>
        </w:rPr>
        <w:t>В случае если Поставщиком не предъявлены документы, указанные в настоящем пункте, Заказчик имеет право приостановить оплату по Контракту до предъявления их Поставщиком, при этом ответственность Заказчика за просрочку платежа не наступает.</w:t>
      </w:r>
    </w:p>
    <w:p w14:paraId="57483438" w14:textId="77777777" w:rsidR="00576B0E" w:rsidRPr="007D633C" w:rsidRDefault="00CA309A" w:rsidP="00576B0E">
      <w:pPr>
        <w:pStyle w:val="a3"/>
        <w:ind w:right="-1" w:firstLine="708"/>
        <w:jc w:val="both"/>
        <w:rPr>
          <w:rFonts w:ascii="Times New Roman" w:eastAsia="Times New Roman" w:hAnsi="Times New Roman" w:cs="Times New Roman"/>
          <w:b/>
          <w:bCs/>
          <w:sz w:val="24"/>
          <w:szCs w:val="24"/>
        </w:rPr>
      </w:pPr>
      <w:r w:rsidRPr="007D633C">
        <w:rPr>
          <w:rFonts w:ascii="Times New Roman" w:eastAsia="Calibri" w:hAnsi="Times New Roman" w:cs="Times New Roman"/>
          <w:sz w:val="24"/>
          <w:szCs w:val="24"/>
          <w:lang w:eastAsia="ar-SA"/>
        </w:rPr>
        <w:t>Датой исполнения денежных обязательств Заказчика перед Поставщиком по Контракту является дата списания денежных средств с лицевого счета Заказчика.</w:t>
      </w:r>
      <w:r w:rsidR="00576B0E" w:rsidRPr="007D633C">
        <w:rPr>
          <w:rFonts w:ascii="Times New Roman" w:eastAsia="Times New Roman" w:hAnsi="Times New Roman" w:cs="Times New Roman"/>
          <w:b/>
          <w:bCs/>
          <w:sz w:val="24"/>
          <w:szCs w:val="24"/>
        </w:rPr>
        <w:t xml:space="preserve"> </w:t>
      </w:r>
    </w:p>
    <w:p w14:paraId="080832E5" w14:textId="77777777" w:rsidR="00576B0E" w:rsidRPr="007D633C" w:rsidRDefault="00576B0E" w:rsidP="00576B0E">
      <w:pPr>
        <w:pStyle w:val="a3"/>
        <w:ind w:right="-1" w:firstLine="708"/>
        <w:jc w:val="both"/>
        <w:rPr>
          <w:rFonts w:ascii="Times New Roman" w:eastAsia="Times New Roman" w:hAnsi="Times New Roman" w:cs="Times New Roman"/>
          <w:b/>
          <w:bCs/>
          <w:sz w:val="24"/>
          <w:szCs w:val="24"/>
        </w:rPr>
      </w:pPr>
    </w:p>
    <w:p w14:paraId="3D9539E8" w14:textId="77777777" w:rsidR="00576B0E" w:rsidRPr="007D633C" w:rsidRDefault="00576B0E" w:rsidP="001E549C">
      <w:pPr>
        <w:pStyle w:val="a3"/>
        <w:ind w:firstLine="709"/>
        <w:jc w:val="both"/>
        <w:rPr>
          <w:rFonts w:ascii="Times New Roman" w:eastAsia="Calibri" w:hAnsi="Times New Roman" w:cs="Times New Roman"/>
          <w:b/>
          <w:bCs/>
          <w:sz w:val="24"/>
          <w:szCs w:val="24"/>
          <w:lang w:eastAsia="ar-SA"/>
        </w:rPr>
      </w:pPr>
      <w:r w:rsidRPr="007D633C">
        <w:rPr>
          <w:rFonts w:ascii="Times New Roman" w:eastAsia="Calibri" w:hAnsi="Times New Roman" w:cs="Times New Roman"/>
          <w:b/>
          <w:bCs/>
          <w:sz w:val="24"/>
          <w:szCs w:val="24"/>
          <w:lang w:eastAsia="ar-SA"/>
        </w:rPr>
        <w:t>10. Ответственность Сторон:</w:t>
      </w:r>
    </w:p>
    <w:p w14:paraId="20DB5465" w14:textId="77777777" w:rsidR="00576B0E" w:rsidRPr="007D633C" w:rsidRDefault="00576B0E" w:rsidP="00A22134">
      <w:pPr>
        <w:pStyle w:val="a3"/>
        <w:ind w:right="-1" w:firstLine="708"/>
        <w:jc w:val="both"/>
        <w:rPr>
          <w:rFonts w:ascii="Times New Roman" w:eastAsia="Calibri" w:hAnsi="Times New Roman" w:cs="Times New Roman"/>
          <w:sz w:val="24"/>
          <w:szCs w:val="24"/>
          <w:lang w:eastAsia="ar-SA"/>
        </w:rPr>
      </w:pPr>
      <w:r w:rsidRPr="007D633C">
        <w:rPr>
          <w:rFonts w:ascii="Times New Roman" w:eastAsia="Calibri" w:hAnsi="Times New Roman" w:cs="Times New Roman"/>
          <w:sz w:val="24"/>
          <w:szCs w:val="24"/>
          <w:lang w:eastAsia="ar-SA"/>
        </w:rPr>
        <w:t xml:space="preserve">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 </w:t>
      </w:r>
    </w:p>
    <w:p w14:paraId="19417BBD" w14:textId="77777777" w:rsidR="00576B0E" w:rsidRPr="007D633C" w:rsidRDefault="00576B0E" w:rsidP="00A22134">
      <w:pPr>
        <w:pStyle w:val="a3"/>
        <w:ind w:right="-1" w:firstLine="708"/>
        <w:jc w:val="both"/>
        <w:rPr>
          <w:rFonts w:ascii="Times New Roman" w:eastAsia="Calibri" w:hAnsi="Times New Roman" w:cs="Times New Roman"/>
          <w:sz w:val="24"/>
          <w:szCs w:val="24"/>
          <w:lang w:eastAsia="ar-SA"/>
        </w:rPr>
      </w:pPr>
      <w:r w:rsidRPr="007D633C">
        <w:rPr>
          <w:rFonts w:ascii="Times New Roman" w:eastAsia="Calibri" w:hAnsi="Times New Roman" w:cs="Times New Roman"/>
          <w:sz w:val="24"/>
          <w:szCs w:val="24"/>
          <w:lang w:eastAsia="ar-SA"/>
        </w:rPr>
        <w:t xml:space="preserve">В случае просрочки исполнения Поставщиком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Поставщиком обязательств, предусмотренных настоящим Контрактом, Заказчик направляет Поставщику требование об уплате неустоек (штрафов, пеней). </w:t>
      </w:r>
    </w:p>
    <w:p w14:paraId="0034BB5C" w14:textId="77777777" w:rsidR="00576B0E" w:rsidRPr="007D633C" w:rsidRDefault="00576B0E" w:rsidP="00A22134">
      <w:pPr>
        <w:pStyle w:val="a3"/>
        <w:ind w:right="-1" w:firstLine="708"/>
        <w:jc w:val="both"/>
        <w:rPr>
          <w:rFonts w:ascii="Times New Roman" w:eastAsia="Calibri" w:hAnsi="Times New Roman" w:cs="Times New Roman"/>
          <w:sz w:val="24"/>
          <w:szCs w:val="24"/>
          <w:lang w:eastAsia="ar-SA"/>
        </w:rPr>
      </w:pPr>
      <w:r w:rsidRPr="007D633C">
        <w:rPr>
          <w:rFonts w:ascii="Times New Roman" w:eastAsia="Calibri" w:hAnsi="Times New Roman" w:cs="Times New Roman"/>
          <w:sz w:val="24"/>
          <w:szCs w:val="24"/>
          <w:lang w:eastAsia="ar-SA"/>
        </w:rPr>
        <w:t>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настоящего Контракта, уменьшенной на сумму, пропорциональную объему обязательств, предусмотренных настоящим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020466A8" w14:textId="3C377B0F" w:rsidR="00576B0E" w:rsidRPr="007D633C" w:rsidRDefault="00576B0E" w:rsidP="00A22134">
      <w:pPr>
        <w:pStyle w:val="a3"/>
        <w:ind w:right="-1" w:firstLine="708"/>
        <w:jc w:val="both"/>
        <w:rPr>
          <w:rFonts w:ascii="Times New Roman" w:eastAsia="Calibri" w:hAnsi="Times New Roman" w:cs="Times New Roman"/>
          <w:sz w:val="24"/>
          <w:szCs w:val="24"/>
          <w:lang w:eastAsia="ar-SA"/>
        </w:rPr>
      </w:pPr>
      <w:r w:rsidRPr="007D633C">
        <w:rPr>
          <w:rFonts w:ascii="Times New Roman" w:eastAsia="Calibri" w:hAnsi="Times New Roman" w:cs="Times New Roman"/>
          <w:sz w:val="24"/>
          <w:szCs w:val="24"/>
          <w:lang w:eastAsia="ar-SA"/>
        </w:rPr>
        <w:t>Штрафы начисляются за неисполнение или ненадлежащее исполнение Поставщиком обязательств, предусмотренных настоящим Контрактом, за исключением просрочки исполнения Поставщиком обязательств (в том числе гарантийного обязательства), предусмотренных настоящим Контрактом. Размер штрафа устанавливается настоящим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7DE2F147" w14:textId="77777777" w:rsidR="00576B0E" w:rsidRPr="007D633C" w:rsidRDefault="00576B0E" w:rsidP="00A22134">
      <w:pPr>
        <w:pStyle w:val="a3"/>
        <w:ind w:right="-1" w:firstLine="708"/>
        <w:jc w:val="both"/>
        <w:rPr>
          <w:rFonts w:ascii="Times New Roman" w:eastAsia="Calibri" w:hAnsi="Times New Roman" w:cs="Times New Roman"/>
          <w:sz w:val="24"/>
          <w:szCs w:val="24"/>
          <w:lang w:eastAsia="ar-SA"/>
        </w:rPr>
      </w:pPr>
      <w:r w:rsidRPr="007D633C">
        <w:rPr>
          <w:rFonts w:ascii="Times New Roman" w:eastAsia="Calibri" w:hAnsi="Times New Roman" w:cs="Times New Roman"/>
          <w:sz w:val="24"/>
          <w:szCs w:val="24"/>
          <w:lang w:eastAsia="ar-SA"/>
        </w:rPr>
        <w:t>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настоящего Контракта.</w:t>
      </w:r>
    </w:p>
    <w:p w14:paraId="064F2C7E" w14:textId="54AB0749" w:rsidR="00576B0E" w:rsidRPr="007D633C" w:rsidRDefault="00576B0E" w:rsidP="00A22134">
      <w:pPr>
        <w:pStyle w:val="a3"/>
        <w:ind w:right="-1" w:firstLine="708"/>
        <w:jc w:val="both"/>
        <w:rPr>
          <w:rFonts w:ascii="Times New Roman" w:eastAsia="Calibri" w:hAnsi="Times New Roman" w:cs="Times New Roman"/>
          <w:sz w:val="24"/>
          <w:szCs w:val="24"/>
          <w:lang w:eastAsia="ar-SA"/>
        </w:rPr>
      </w:pPr>
      <w:r w:rsidRPr="007D633C">
        <w:rPr>
          <w:rFonts w:ascii="Times New Roman" w:eastAsia="Calibri" w:hAnsi="Times New Roman" w:cs="Times New Roman"/>
          <w:sz w:val="24"/>
          <w:szCs w:val="24"/>
          <w:lang w:eastAsia="ar-SA"/>
        </w:rPr>
        <w:t xml:space="preserve">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настоящим Контрактом, начиная со дня, </w:t>
      </w:r>
      <w:r w:rsidR="00C74285" w:rsidRPr="007D633C">
        <w:rPr>
          <w:rFonts w:ascii="Times New Roman" w:eastAsia="Calibri" w:hAnsi="Times New Roman" w:cs="Times New Roman"/>
          <w:sz w:val="24"/>
          <w:szCs w:val="24"/>
          <w:lang w:eastAsia="ar-SA"/>
        </w:rPr>
        <w:t>следующего после дня истечения,</w:t>
      </w:r>
      <w:r w:rsidRPr="007D633C">
        <w:rPr>
          <w:rFonts w:ascii="Times New Roman" w:eastAsia="Calibri" w:hAnsi="Times New Roman" w:cs="Times New Roman"/>
          <w:sz w:val="24"/>
          <w:szCs w:val="24"/>
          <w:lang w:eastAsia="ar-SA"/>
        </w:rPr>
        <w:t xml:space="preserve"> установленного настоящим Контрактом срока исполнения обязательства. Такая пеня устанавливается настоящим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Контрактом. Размер штрафа устанавливается настоящим Контрактом в порядке, установленном Правительством Российской Федерации.</w:t>
      </w:r>
    </w:p>
    <w:p w14:paraId="266A8D34" w14:textId="77777777" w:rsidR="00576B0E" w:rsidRPr="007D633C" w:rsidRDefault="00576B0E" w:rsidP="00A22134">
      <w:pPr>
        <w:pStyle w:val="a3"/>
        <w:ind w:right="-1" w:firstLine="708"/>
        <w:jc w:val="both"/>
        <w:rPr>
          <w:rFonts w:ascii="Times New Roman" w:eastAsia="Calibri" w:hAnsi="Times New Roman" w:cs="Times New Roman"/>
          <w:sz w:val="24"/>
          <w:szCs w:val="24"/>
          <w:lang w:eastAsia="ar-SA"/>
        </w:rPr>
      </w:pPr>
      <w:r w:rsidRPr="007D633C">
        <w:rPr>
          <w:rFonts w:ascii="Times New Roman" w:eastAsia="Calibri" w:hAnsi="Times New Roman" w:cs="Times New Roman"/>
          <w:sz w:val="24"/>
          <w:szCs w:val="24"/>
          <w:lang w:eastAsia="ar-SA"/>
        </w:rPr>
        <w:t>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14:paraId="60B7DCE7" w14:textId="77777777" w:rsidR="00576B0E" w:rsidRPr="007D633C" w:rsidRDefault="00576B0E" w:rsidP="00A22134">
      <w:pPr>
        <w:pStyle w:val="a3"/>
        <w:ind w:right="-1" w:firstLine="708"/>
        <w:jc w:val="both"/>
        <w:rPr>
          <w:rFonts w:ascii="Times New Roman" w:eastAsia="Calibri" w:hAnsi="Times New Roman" w:cs="Times New Roman"/>
          <w:sz w:val="24"/>
          <w:szCs w:val="24"/>
          <w:lang w:eastAsia="ar-SA"/>
        </w:rPr>
      </w:pPr>
      <w:r w:rsidRPr="007D633C">
        <w:rPr>
          <w:rFonts w:ascii="Times New Roman" w:eastAsia="Calibri" w:hAnsi="Times New Roman" w:cs="Times New Roman"/>
          <w:sz w:val="24"/>
          <w:szCs w:val="24"/>
          <w:lang w:eastAsia="ar-SA"/>
        </w:rPr>
        <w:t>В случаях, установленных Правительством Российской Федерации, пени и штрафы, начисленные Поставщику, могут быть списаны Заказчиком в порядке, установленном законодательством о контрактной системе.</w:t>
      </w:r>
    </w:p>
    <w:p w14:paraId="08A28208" w14:textId="77777777" w:rsidR="00576B0E" w:rsidRPr="007D633C" w:rsidRDefault="00576B0E" w:rsidP="00A22134">
      <w:pPr>
        <w:pStyle w:val="a3"/>
        <w:ind w:right="-1" w:firstLine="708"/>
        <w:jc w:val="both"/>
        <w:rPr>
          <w:rFonts w:ascii="Times New Roman" w:eastAsia="Calibri" w:hAnsi="Times New Roman" w:cs="Times New Roman"/>
          <w:sz w:val="24"/>
          <w:szCs w:val="24"/>
          <w:lang w:eastAsia="ar-SA"/>
        </w:rPr>
      </w:pPr>
      <w:r w:rsidRPr="007D633C">
        <w:rPr>
          <w:rFonts w:ascii="Times New Roman" w:eastAsia="Calibri" w:hAnsi="Times New Roman" w:cs="Times New Roman"/>
          <w:sz w:val="24"/>
          <w:szCs w:val="24"/>
          <w:lang w:eastAsia="ar-SA"/>
        </w:rPr>
        <w:t>Выплата неустойки и возмещение убытков не освобождает Стороны от исполнения обязательств по настоящему Контракту.</w:t>
      </w:r>
    </w:p>
    <w:p w14:paraId="5D6326E6" w14:textId="77777777" w:rsidR="00576B0E" w:rsidRPr="007D633C" w:rsidRDefault="00576B0E" w:rsidP="00A22134">
      <w:pPr>
        <w:pStyle w:val="a3"/>
        <w:ind w:right="-1" w:firstLine="708"/>
        <w:jc w:val="both"/>
        <w:rPr>
          <w:rFonts w:ascii="Times New Roman" w:eastAsia="Calibri" w:hAnsi="Times New Roman" w:cs="Times New Roman"/>
          <w:sz w:val="24"/>
          <w:szCs w:val="24"/>
          <w:lang w:eastAsia="ar-SA"/>
        </w:rPr>
      </w:pPr>
      <w:r w:rsidRPr="007D633C">
        <w:rPr>
          <w:rFonts w:ascii="Times New Roman" w:eastAsia="Calibri" w:hAnsi="Times New Roman" w:cs="Times New Roman"/>
          <w:sz w:val="24"/>
          <w:szCs w:val="24"/>
          <w:lang w:eastAsia="ar-SA"/>
        </w:rPr>
        <w:lastRenderedPageBreak/>
        <w:t>Сторона освобождается от ответственности, если докажет, что не исполнение принятых обязательств произошло вследствие непреодолимой силы или по вине другой Стороны.</w:t>
      </w:r>
    </w:p>
    <w:p w14:paraId="3FD83606" w14:textId="77777777" w:rsidR="00576B0E" w:rsidRPr="007D633C" w:rsidRDefault="00576B0E" w:rsidP="00A22134">
      <w:pPr>
        <w:pStyle w:val="a3"/>
        <w:ind w:right="-1" w:firstLine="708"/>
        <w:jc w:val="both"/>
        <w:rPr>
          <w:rFonts w:ascii="Times New Roman" w:eastAsia="Calibri" w:hAnsi="Times New Roman" w:cs="Times New Roman"/>
          <w:sz w:val="24"/>
          <w:szCs w:val="24"/>
          <w:lang w:eastAsia="ar-SA"/>
        </w:rPr>
      </w:pPr>
      <w:r w:rsidRPr="007D633C">
        <w:rPr>
          <w:rFonts w:ascii="Times New Roman" w:eastAsia="Calibri" w:hAnsi="Times New Roman" w:cs="Times New Roman"/>
          <w:sz w:val="24"/>
          <w:szCs w:val="24"/>
          <w:lang w:eastAsia="ar-SA"/>
        </w:rPr>
        <w:t>В случаях, не предусмотренных настоящим Контрактом, имущественная ответственность определяется в соответствии с действующим законодательством Российской Федерации.</w:t>
      </w:r>
    </w:p>
    <w:p w14:paraId="649D504E" w14:textId="77777777" w:rsidR="00576B0E" w:rsidRPr="007D633C" w:rsidRDefault="00576B0E" w:rsidP="00A22134">
      <w:pPr>
        <w:pStyle w:val="a3"/>
        <w:ind w:right="-1" w:firstLine="708"/>
        <w:jc w:val="both"/>
        <w:rPr>
          <w:rFonts w:ascii="Times New Roman" w:eastAsia="Calibri" w:hAnsi="Times New Roman" w:cs="Times New Roman"/>
          <w:sz w:val="24"/>
          <w:szCs w:val="24"/>
          <w:lang w:eastAsia="ar-SA"/>
        </w:rPr>
      </w:pPr>
      <w:r w:rsidRPr="007D633C">
        <w:rPr>
          <w:rFonts w:ascii="Times New Roman" w:eastAsia="Calibri" w:hAnsi="Times New Roman" w:cs="Times New Roman"/>
          <w:sz w:val="24"/>
          <w:szCs w:val="24"/>
          <w:lang w:eastAsia="ar-SA"/>
        </w:rPr>
        <w:t>Окончание срока действия настоящего Контракта не освобождает Стороны от ответственности за нарушение его условий в период его действия.</w:t>
      </w:r>
    </w:p>
    <w:p w14:paraId="021EAF29" w14:textId="77777777" w:rsidR="00576B0E" w:rsidRPr="007D633C" w:rsidRDefault="00576B0E" w:rsidP="00A22134">
      <w:pPr>
        <w:pStyle w:val="a3"/>
        <w:ind w:right="-1" w:firstLine="708"/>
        <w:jc w:val="both"/>
        <w:rPr>
          <w:rFonts w:ascii="Times New Roman" w:eastAsia="Calibri" w:hAnsi="Times New Roman" w:cs="Times New Roman"/>
          <w:sz w:val="24"/>
          <w:szCs w:val="24"/>
          <w:lang w:eastAsia="ar-SA"/>
        </w:rPr>
      </w:pPr>
      <w:r w:rsidRPr="007D633C">
        <w:rPr>
          <w:rFonts w:ascii="Times New Roman" w:eastAsia="Calibri" w:hAnsi="Times New Roman" w:cs="Times New Roman"/>
          <w:sz w:val="24"/>
          <w:szCs w:val="24"/>
          <w:lang w:eastAsia="ar-SA"/>
        </w:rPr>
        <w:t>Заказчик вправе производить оплату по настоящему Контракту за вычетом соответствующего размера неустойки (штрафа, пени).</w:t>
      </w:r>
    </w:p>
    <w:p w14:paraId="6E325DCE" w14:textId="77777777" w:rsidR="00576B0E" w:rsidRPr="007D633C" w:rsidRDefault="00576B0E" w:rsidP="00576B0E">
      <w:pPr>
        <w:pStyle w:val="a3"/>
        <w:ind w:right="-1" w:firstLine="708"/>
        <w:rPr>
          <w:rFonts w:ascii="Times New Roman" w:eastAsia="Calibri" w:hAnsi="Times New Roman" w:cs="Times New Roman"/>
          <w:sz w:val="24"/>
          <w:szCs w:val="24"/>
          <w:lang w:eastAsia="ar-SA"/>
        </w:rPr>
      </w:pPr>
    </w:p>
    <w:p w14:paraId="1D45A499" w14:textId="77777777" w:rsidR="00576B0E" w:rsidRPr="007D633C" w:rsidRDefault="00576B0E" w:rsidP="009A055C">
      <w:pPr>
        <w:pStyle w:val="a3"/>
        <w:ind w:firstLine="709"/>
        <w:jc w:val="both"/>
        <w:rPr>
          <w:rFonts w:ascii="Times New Roman" w:eastAsia="Calibri" w:hAnsi="Times New Roman" w:cs="Times New Roman"/>
          <w:b/>
          <w:sz w:val="24"/>
          <w:szCs w:val="24"/>
          <w:lang w:eastAsia="ar-SA"/>
        </w:rPr>
      </w:pPr>
      <w:r w:rsidRPr="007D633C">
        <w:rPr>
          <w:rFonts w:ascii="Times New Roman" w:eastAsia="Calibri" w:hAnsi="Times New Roman" w:cs="Times New Roman"/>
          <w:b/>
          <w:sz w:val="24"/>
          <w:szCs w:val="24"/>
          <w:lang w:eastAsia="ar-SA"/>
        </w:rPr>
        <w:t xml:space="preserve"> 11.Срок действия Контракта: </w:t>
      </w:r>
    </w:p>
    <w:p w14:paraId="13C83642" w14:textId="42AEDA46" w:rsidR="00576B0E" w:rsidRPr="00340A55" w:rsidRDefault="009A055C" w:rsidP="009A055C">
      <w:pPr>
        <w:pStyle w:val="a3"/>
        <w:ind w:firstLine="709"/>
        <w:jc w:val="both"/>
        <w:rPr>
          <w:rFonts w:ascii="Times New Roman" w:eastAsia="Calibri" w:hAnsi="Times New Roman" w:cs="Times New Roman"/>
          <w:b/>
          <w:sz w:val="24"/>
          <w:szCs w:val="24"/>
          <w:lang w:eastAsia="ar-SA"/>
        </w:rPr>
      </w:pPr>
      <w:r w:rsidRPr="007D633C">
        <w:rPr>
          <w:rFonts w:ascii="Times New Roman" w:eastAsia="Calibri" w:hAnsi="Times New Roman" w:cs="Times New Roman"/>
          <w:b/>
          <w:sz w:val="24"/>
          <w:szCs w:val="24"/>
          <w:lang w:eastAsia="ar-SA"/>
        </w:rPr>
        <w:t xml:space="preserve"> </w:t>
      </w:r>
      <w:r w:rsidR="00576B0E" w:rsidRPr="007D633C">
        <w:rPr>
          <w:rFonts w:ascii="Times New Roman" w:eastAsia="Calibri" w:hAnsi="Times New Roman" w:cs="Times New Roman"/>
          <w:sz w:val="24"/>
          <w:szCs w:val="24"/>
          <w:lang w:eastAsia="ar-SA"/>
        </w:rPr>
        <w:t xml:space="preserve">Настоящий Контракт вступает в силу с даты подписания и действует по </w:t>
      </w:r>
      <w:r w:rsidR="008B315B" w:rsidRPr="007D633C">
        <w:rPr>
          <w:rFonts w:ascii="Times New Roman" w:eastAsia="Calibri" w:hAnsi="Times New Roman" w:cs="Times New Roman"/>
          <w:sz w:val="24"/>
          <w:szCs w:val="24"/>
          <w:lang w:eastAsia="ar-SA"/>
        </w:rPr>
        <w:t>30</w:t>
      </w:r>
      <w:r w:rsidR="00A22134" w:rsidRPr="007D633C">
        <w:rPr>
          <w:rFonts w:ascii="Times New Roman" w:eastAsia="Calibri" w:hAnsi="Times New Roman" w:cs="Times New Roman"/>
          <w:sz w:val="24"/>
          <w:szCs w:val="24"/>
          <w:lang w:eastAsia="ar-SA"/>
        </w:rPr>
        <w:t>.</w:t>
      </w:r>
      <w:r w:rsidR="008B315B" w:rsidRPr="007D633C">
        <w:rPr>
          <w:rFonts w:ascii="Times New Roman" w:eastAsia="Calibri" w:hAnsi="Times New Roman" w:cs="Times New Roman"/>
          <w:sz w:val="24"/>
          <w:szCs w:val="24"/>
          <w:lang w:eastAsia="ar-SA"/>
        </w:rPr>
        <w:t>0</w:t>
      </w:r>
      <w:r w:rsidR="00A13E9C" w:rsidRPr="007D633C">
        <w:rPr>
          <w:rFonts w:ascii="Times New Roman" w:eastAsia="Calibri" w:hAnsi="Times New Roman" w:cs="Times New Roman"/>
          <w:sz w:val="24"/>
          <w:szCs w:val="24"/>
          <w:lang w:eastAsia="ar-SA"/>
        </w:rPr>
        <w:t>9</w:t>
      </w:r>
      <w:r w:rsidR="00576B0E" w:rsidRPr="007D633C">
        <w:rPr>
          <w:rFonts w:ascii="Times New Roman" w:eastAsia="Calibri" w:hAnsi="Times New Roman" w:cs="Times New Roman"/>
          <w:sz w:val="24"/>
          <w:szCs w:val="24"/>
          <w:lang w:eastAsia="ar-SA"/>
        </w:rPr>
        <w:t>.202</w:t>
      </w:r>
      <w:r w:rsidR="008B315B" w:rsidRPr="007D633C">
        <w:rPr>
          <w:rFonts w:ascii="Times New Roman" w:eastAsia="Calibri" w:hAnsi="Times New Roman" w:cs="Times New Roman"/>
          <w:sz w:val="24"/>
          <w:szCs w:val="24"/>
          <w:lang w:eastAsia="ar-SA"/>
        </w:rPr>
        <w:t>6</w:t>
      </w:r>
      <w:r w:rsidR="00D71D74" w:rsidRPr="007D633C">
        <w:rPr>
          <w:rFonts w:ascii="Times New Roman" w:eastAsia="Calibri" w:hAnsi="Times New Roman" w:cs="Times New Roman"/>
          <w:sz w:val="24"/>
          <w:szCs w:val="24"/>
          <w:lang w:eastAsia="ar-SA"/>
        </w:rPr>
        <w:t xml:space="preserve"> года.</w:t>
      </w:r>
    </w:p>
    <w:p w14:paraId="72C9E6E6" w14:textId="77777777" w:rsidR="00CA309A" w:rsidRPr="00340A55" w:rsidRDefault="00CA309A" w:rsidP="0015355F">
      <w:pPr>
        <w:pStyle w:val="a3"/>
        <w:ind w:right="-1" w:firstLine="708"/>
        <w:jc w:val="both"/>
        <w:rPr>
          <w:rFonts w:ascii="Times New Roman" w:eastAsia="Calibri" w:hAnsi="Times New Roman" w:cs="Times New Roman"/>
          <w:sz w:val="24"/>
          <w:szCs w:val="24"/>
          <w:lang w:eastAsia="ar-SA"/>
        </w:rPr>
      </w:pPr>
    </w:p>
    <w:p w14:paraId="4F8E35ED" w14:textId="77777777" w:rsidR="0047224C" w:rsidRPr="00340A55" w:rsidRDefault="0047224C" w:rsidP="0015355F">
      <w:pPr>
        <w:suppressAutoHyphens/>
        <w:spacing w:after="0" w:line="240" w:lineRule="auto"/>
        <w:ind w:right="281"/>
        <w:jc w:val="right"/>
        <w:rPr>
          <w:rFonts w:ascii="Times New Roman" w:eastAsia="Calibri" w:hAnsi="Times New Roman" w:cs="Times New Roman"/>
          <w:sz w:val="24"/>
          <w:szCs w:val="24"/>
          <w:lang w:eastAsia="ar-SA"/>
        </w:rPr>
      </w:pPr>
    </w:p>
    <w:tbl>
      <w:tblPr>
        <w:tblW w:w="9832" w:type="dxa"/>
        <w:tblInd w:w="103" w:type="dxa"/>
        <w:tblLayout w:type="fixed"/>
        <w:tblLook w:val="01E0" w:firstRow="1" w:lastRow="1" w:firstColumn="1" w:lastColumn="1" w:noHBand="0" w:noVBand="0"/>
      </w:tblPr>
      <w:tblGrid>
        <w:gridCol w:w="4916"/>
        <w:gridCol w:w="4916"/>
      </w:tblGrid>
      <w:tr w:rsidR="00D71D74" w:rsidRPr="00340A55" w14:paraId="6900D786" w14:textId="77777777" w:rsidTr="00D71D74">
        <w:trPr>
          <w:trHeight w:val="79"/>
        </w:trPr>
        <w:tc>
          <w:tcPr>
            <w:tcW w:w="4916" w:type="dxa"/>
            <w:vAlign w:val="center"/>
          </w:tcPr>
          <w:p w14:paraId="37CF366C" w14:textId="264AD53C" w:rsidR="00D71D74" w:rsidRPr="00340A55" w:rsidRDefault="00D71D74" w:rsidP="00D71D74">
            <w:pPr>
              <w:rPr>
                <w:rFonts w:ascii="Times New Roman" w:eastAsia="Calibri" w:hAnsi="Times New Roman" w:cs="Times New Roman"/>
                <w:b/>
                <w:sz w:val="24"/>
                <w:szCs w:val="24"/>
                <w:lang w:eastAsia="ar-SA"/>
              </w:rPr>
            </w:pPr>
          </w:p>
        </w:tc>
        <w:tc>
          <w:tcPr>
            <w:tcW w:w="4916" w:type="dxa"/>
          </w:tcPr>
          <w:p w14:paraId="2367A6ED" w14:textId="4E86D94A" w:rsidR="00D71D74" w:rsidRPr="00340A55" w:rsidRDefault="00D71D74" w:rsidP="00D71D74">
            <w:pPr>
              <w:rPr>
                <w:rFonts w:ascii="Times New Roman" w:eastAsia="Calibri" w:hAnsi="Times New Roman" w:cs="Times New Roman"/>
                <w:b/>
                <w:sz w:val="24"/>
                <w:szCs w:val="24"/>
                <w:lang w:eastAsia="ar-SA"/>
              </w:rPr>
            </w:pPr>
          </w:p>
        </w:tc>
      </w:tr>
    </w:tbl>
    <w:p w14:paraId="4EB4AED7" w14:textId="77777777" w:rsidR="00340A55" w:rsidRDefault="005E3AE0" w:rsidP="005E3AE0">
      <w:pPr>
        <w:tabs>
          <w:tab w:val="left" w:pos="-142"/>
          <w:tab w:val="left" w:pos="5387"/>
        </w:tabs>
        <w:suppressAutoHyphens/>
        <w:spacing w:after="0" w:line="240" w:lineRule="auto"/>
        <w:ind w:right="-2"/>
        <w:rPr>
          <w:rFonts w:ascii="Times New Roman" w:eastAsia="Calibri" w:hAnsi="Times New Roman" w:cs="Times New Roman"/>
          <w:b/>
          <w:sz w:val="24"/>
          <w:szCs w:val="24"/>
          <w:lang w:eastAsia="ar-SA"/>
        </w:rPr>
      </w:pPr>
      <w:r w:rsidRPr="005E3AE0">
        <w:rPr>
          <w:rFonts w:ascii="Times New Roman" w:eastAsia="Calibri" w:hAnsi="Times New Roman" w:cs="Times New Roman"/>
          <w:b/>
          <w:sz w:val="28"/>
          <w:szCs w:val="28"/>
          <w:lang w:eastAsia="ar-SA"/>
        </w:rPr>
        <w:t xml:space="preserve">                    </w:t>
      </w:r>
      <w:r w:rsidRPr="005E3AE0">
        <w:rPr>
          <w:rFonts w:ascii="Times New Roman" w:eastAsia="Calibri" w:hAnsi="Times New Roman" w:cs="Times New Roman"/>
          <w:b/>
          <w:sz w:val="24"/>
          <w:szCs w:val="24"/>
          <w:lang w:eastAsia="ar-SA"/>
        </w:rPr>
        <w:t xml:space="preserve">     </w:t>
      </w:r>
    </w:p>
    <w:p w14:paraId="30657E30" w14:textId="77777777" w:rsidR="00340A55" w:rsidRDefault="00340A55" w:rsidP="005E3AE0">
      <w:pPr>
        <w:tabs>
          <w:tab w:val="left" w:pos="-142"/>
          <w:tab w:val="left" w:pos="5387"/>
        </w:tabs>
        <w:suppressAutoHyphens/>
        <w:spacing w:after="0" w:line="240" w:lineRule="auto"/>
        <w:ind w:right="-2"/>
        <w:rPr>
          <w:rFonts w:ascii="Times New Roman" w:eastAsia="Calibri" w:hAnsi="Times New Roman" w:cs="Times New Roman"/>
          <w:b/>
          <w:sz w:val="24"/>
          <w:szCs w:val="24"/>
          <w:lang w:eastAsia="ar-SA"/>
        </w:rPr>
      </w:pPr>
    </w:p>
    <w:p w14:paraId="40A6BACC" w14:textId="77777777" w:rsidR="00340A55" w:rsidRDefault="00340A55" w:rsidP="005E3AE0">
      <w:pPr>
        <w:tabs>
          <w:tab w:val="left" w:pos="-142"/>
          <w:tab w:val="left" w:pos="5387"/>
        </w:tabs>
        <w:suppressAutoHyphens/>
        <w:spacing w:after="0" w:line="240" w:lineRule="auto"/>
        <w:ind w:right="-2"/>
        <w:rPr>
          <w:rFonts w:ascii="Times New Roman" w:eastAsia="Calibri" w:hAnsi="Times New Roman" w:cs="Times New Roman"/>
          <w:b/>
          <w:sz w:val="24"/>
          <w:szCs w:val="24"/>
          <w:lang w:eastAsia="ar-SA"/>
        </w:rPr>
      </w:pPr>
    </w:p>
    <w:p w14:paraId="57590943" w14:textId="77777777" w:rsidR="00340A55" w:rsidRDefault="00340A55" w:rsidP="005E3AE0">
      <w:pPr>
        <w:tabs>
          <w:tab w:val="left" w:pos="-142"/>
          <w:tab w:val="left" w:pos="5387"/>
        </w:tabs>
        <w:suppressAutoHyphens/>
        <w:spacing w:after="0" w:line="240" w:lineRule="auto"/>
        <w:ind w:right="-2"/>
        <w:rPr>
          <w:rFonts w:ascii="Times New Roman" w:eastAsia="Calibri" w:hAnsi="Times New Roman" w:cs="Times New Roman"/>
          <w:b/>
          <w:sz w:val="24"/>
          <w:szCs w:val="24"/>
          <w:lang w:eastAsia="ar-SA"/>
        </w:rPr>
      </w:pPr>
    </w:p>
    <w:p w14:paraId="0DC5316D" w14:textId="77777777" w:rsidR="00340A55" w:rsidRDefault="00340A55" w:rsidP="005E3AE0">
      <w:pPr>
        <w:tabs>
          <w:tab w:val="left" w:pos="-142"/>
          <w:tab w:val="left" w:pos="5387"/>
        </w:tabs>
        <w:suppressAutoHyphens/>
        <w:spacing w:after="0" w:line="240" w:lineRule="auto"/>
        <w:ind w:right="-2"/>
        <w:rPr>
          <w:rFonts w:ascii="Times New Roman" w:eastAsia="Calibri" w:hAnsi="Times New Roman" w:cs="Times New Roman"/>
          <w:b/>
          <w:sz w:val="24"/>
          <w:szCs w:val="24"/>
          <w:lang w:eastAsia="ar-SA"/>
        </w:rPr>
      </w:pPr>
    </w:p>
    <w:p w14:paraId="6105CD28" w14:textId="77777777" w:rsidR="00340A55" w:rsidRDefault="00340A55" w:rsidP="005E3AE0">
      <w:pPr>
        <w:tabs>
          <w:tab w:val="left" w:pos="-142"/>
          <w:tab w:val="left" w:pos="5387"/>
        </w:tabs>
        <w:suppressAutoHyphens/>
        <w:spacing w:after="0" w:line="240" w:lineRule="auto"/>
        <w:ind w:right="-2"/>
        <w:rPr>
          <w:rFonts w:ascii="Times New Roman" w:eastAsia="Calibri" w:hAnsi="Times New Roman" w:cs="Times New Roman"/>
          <w:b/>
          <w:sz w:val="24"/>
          <w:szCs w:val="24"/>
          <w:lang w:eastAsia="ar-SA"/>
        </w:rPr>
      </w:pPr>
    </w:p>
    <w:p w14:paraId="369C57F7" w14:textId="77777777" w:rsidR="00340A55" w:rsidRDefault="00340A55" w:rsidP="005E3AE0">
      <w:pPr>
        <w:tabs>
          <w:tab w:val="left" w:pos="-142"/>
          <w:tab w:val="left" w:pos="5387"/>
        </w:tabs>
        <w:suppressAutoHyphens/>
        <w:spacing w:after="0" w:line="240" w:lineRule="auto"/>
        <w:ind w:right="-2"/>
        <w:rPr>
          <w:rFonts w:ascii="Times New Roman" w:eastAsia="Calibri" w:hAnsi="Times New Roman" w:cs="Times New Roman"/>
          <w:b/>
          <w:sz w:val="24"/>
          <w:szCs w:val="24"/>
          <w:lang w:eastAsia="ar-SA"/>
        </w:rPr>
      </w:pPr>
    </w:p>
    <w:p w14:paraId="26E76FCE" w14:textId="77777777" w:rsidR="00340A55" w:rsidRDefault="00340A55" w:rsidP="005E3AE0">
      <w:pPr>
        <w:tabs>
          <w:tab w:val="left" w:pos="-142"/>
          <w:tab w:val="left" w:pos="5387"/>
        </w:tabs>
        <w:suppressAutoHyphens/>
        <w:spacing w:after="0" w:line="240" w:lineRule="auto"/>
        <w:ind w:right="-2"/>
        <w:rPr>
          <w:rFonts w:ascii="Times New Roman" w:eastAsia="Calibri" w:hAnsi="Times New Roman" w:cs="Times New Roman"/>
          <w:b/>
          <w:sz w:val="24"/>
          <w:szCs w:val="24"/>
          <w:lang w:eastAsia="ar-SA"/>
        </w:rPr>
      </w:pPr>
    </w:p>
    <w:p w14:paraId="17B8F9D8" w14:textId="77777777" w:rsidR="00340A55" w:rsidRDefault="00340A55" w:rsidP="005E3AE0">
      <w:pPr>
        <w:tabs>
          <w:tab w:val="left" w:pos="-142"/>
          <w:tab w:val="left" w:pos="5387"/>
        </w:tabs>
        <w:suppressAutoHyphens/>
        <w:spacing w:after="0" w:line="240" w:lineRule="auto"/>
        <w:ind w:right="-2"/>
        <w:rPr>
          <w:rFonts w:ascii="Times New Roman" w:eastAsia="Calibri" w:hAnsi="Times New Roman" w:cs="Times New Roman"/>
          <w:b/>
          <w:sz w:val="24"/>
          <w:szCs w:val="24"/>
          <w:lang w:eastAsia="ar-SA"/>
        </w:rPr>
      </w:pPr>
    </w:p>
    <w:p w14:paraId="2E559C4D" w14:textId="77777777" w:rsidR="00340A55" w:rsidRDefault="00340A55" w:rsidP="005E3AE0">
      <w:pPr>
        <w:tabs>
          <w:tab w:val="left" w:pos="-142"/>
          <w:tab w:val="left" w:pos="5387"/>
        </w:tabs>
        <w:suppressAutoHyphens/>
        <w:spacing w:after="0" w:line="240" w:lineRule="auto"/>
        <w:ind w:right="-2"/>
        <w:rPr>
          <w:rFonts w:ascii="Times New Roman" w:eastAsia="Calibri" w:hAnsi="Times New Roman" w:cs="Times New Roman"/>
          <w:b/>
          <w:sz w:val="24"/>
          <w:szCs w:val="24"/>
          <w:lang w:eastAsia="ar-SA"/>
        </w:rPr>
      </w:pPr>
    </w:p>
    <w:p w14:paraId="2559FEBB" w14:textId="77777777" w:rsidR="00340A55" w:rsidRDefault="00340A55" w:rsidP="005E3AE0">
      <w:pPr>
        <w:tabs>
          <w:tab w:val="left" w:pos="-142"/>
          <w:tab w:val="left" w:pos="5387"/>
        </w:tabs>
        <w:suppressAutoHyphens/>
        <w:spacing w:after="0" w:line="240" w:lineRule="auto"/>
        <w:ind w:right="-2"/>
        <w:rPr>
          <w:rFonts w:ascii="Times New Roman" w:eastAsia="Calibri" w:hAnsi="Times New Roman" w:cs="Times New Roman"/>
          <w:b/>
          <w:sz w:val="24"/>
          <w:szCs w:val="24"/>
          <w:lang w:eastAsia="ar-SA"/>
        </w:rPr>
      </w:pPr>
    </w:p>
    <w:p w14:paraId="088E0DB9" w14:textId="77777777" w:rsidR="00340A55" w:rsidRDefault="00340A55" w:rsidP="005E3AE0">
      <w:pPr>
        <w:tabs>
          <w:tab w:val="left" w:pos="-142"/>
          <w:tab w:val="left" w:pos="5387"/>
        </w:tabs>
        <w:suppressAutoHyphens/>
        <w:spacing w:after="0" w:line="240" w:lineRule="auto"/>
        <w:ind w:right="-2"/>
        <w:rPr>
          <w:rFonts w:ascii="Times New Roman" w:eastAsia="Calibri" w:hAnsi="Times New Roman" w:cs="Times New Roman"/>
          <w:b/>
          <w:sz w:val="24"/>
          <w:szCs w:val="24"/>
          <w:lang w:eastAsia="ar-SA"/>
        </w:rPr>
      </w:pPr>
    </w:p>
    <w:p w14:paraId="4CB1381D" w14:textId="77777777" w:rsidR="00340A55" w:rsidRDefault="00340A55" w:rsidP="005E3AE0">
      <w:pPr>
        <w:tabs>
          <w:tab w:val="left" w:pos="-142"/>
          <w:tab w:val="left" w:pos="5387"/>
        </w:tabs>
        <w:suppressAutoHyphens/>
        <w:spacing w:after="0" w:line="240" w:lineRule="auto"/>
        <w:ind w:right="-2"/>
        <w:rPr>
          <w:rFonts w:ascii="Times New Roman" w:eastAsia="Calibri" w:hAnsi="Times New Roman" w:cs="Times New Roman"/>
          <w:b/>
          <w:sz w:val="24"/>
          <w:szCs w:val="24"/>
          <w:lang w:eastAsia="ar-SA"/>
        </w:rPr>
      </w:pPr>
    </w:p>
    <w:p w14:paraId="45C29C6F" w14:textId="77777777" w:rsidR="00340A55" w:rsidRDefault="00340A55" w:rsidP="005E3AE0">
      <w:pPr>
        <w:tabs>
          <w:tab w:val="left" w:pos="-142"/>
          <w:tab w:val="left" w:pos="5387"/>
        </w:tabs>
        <w:suppressAutoHyphens/>
        <w:spacing w:after="0" w:line="240" w:lineRule="auto"/>
        <w:ind w:right="-2"/>
        <w:rPr>
          <w:rFonts w:ascii="Times New Roman" w:eastAsia="Calibri" w:hAnsi="Times New Roman" w:cs="Times New Roman"/>
          <w:b/>
          <w:sz w:val="24"/>
          <w:szCs w:val="24"/>
          <w:lang w:eastAsia="ar-SA"/>
        </w:rPr>
      </w:pPr>
    </w:p>
    <w:p w14:paraId="55F81761" w14:textId="77777777" w:rsidR="00340A55" w:rsidRDefault="00340A55" w:rsidP="005E3AE0">
      <w:pPr>
        <w:tabs>
          <w:tab w:val="left" w:pos="-142"/>
          <w:tab w:val="left" w:pos="5387"/>
        </w:tabs>
        <w:suppressAutoHyphens/>
        <w:spacing w:after="0" w:line="240" w:lineRule="auto"/>
        <w:ind w:right="-2"/>
        <w:rPr>
          <w:rFonts w:ascii="Times New Roman" w:eastAsia="Calibri" w:hAnsi="Times New Roman" w:cs="Times New Roman"/>
          <w:b/>
          <w:sz w:val="24"/>
          <w:szCs w:val="24"/>
          <w:lang w:eastAsia="ar-SA"/>
        </w:rPr>
      </w:pPr>
    </w:p>
    <w:p w14:paraId="29A5C1E6" w14:textId="77777777" w:rsidR="00340A55" w:rsidRDefault="00340A55" w:rsidP="005E3AE0">
      <w:pPr>
        <w:tabs>
          <w:tab w:val="left" w:pos="-142"/>
          <w:tab w:val="left" w:pos="5387"/>
        </w:tabs>
        <w:suppressAutoHyphens/>
        <w:spacing w:after="0" w:line="240" w:lineRule="auto"/>
        <w:ind w:right="-2"/>
        <w:rPr>
          <w:rFonts w:ascii="Times New Roman" w:eastAsia="Calibri" w:hAnsi="Times New Roman" w:cs="Times New Roman"/>
          <w:b/>
          <w:sz w:val="24"/>
          <w:szCs w:val="24"/>
          <w:lang w:eastAsia="ar-SA"/>
        </w:rPr>
      </w:pPr>
    </w:p>
    <w:p w14:paraId="570C7057" w14:textId="77777777" w:rsidR="00340A55" w:rsidRDefault="00340A55" w:rsidP="005E3AE0">
      <w:pPr>
        <w:tabs>
          <w:tab w:val="left" w:pos="-142"/>
          <w:tab w:val="left" w:pos="5387"/>
        </w:tabs>
        <w:suppressAutoHyphens/>
        <w:spacing w:after="0" w:line="240" w:lineRule="auto"/>
        <w:ind w:right="-2"/>
        <w:rPr>
          <w:rFonts w:ascii="Times New Roman" w:eastAsia="Calibri" w:hAnsi="Times New Roman" w:cs="Times New Roman"/>
          <w:b/>
          <w:sz w:val="24"/>
          <w:szCs w:val="24"/>
          <w:lang w:eastAsia="ar-SA"/>
        </w:rPr>
      </w:pPr>
    </w:p>
    <w:p w14:paraId="133EA701" w14:textId="77777777" w:rsidR="00340A55" w:rsidRDefault="00340A55" w:rsidP="005E3AE0">
      <w:pPr>
        <w:tabs>
          <w:tab w:val="left" w:pos="-142"/>
          <w:tab w:val="left" w:pos="5387"/>
        </w:tabs>
        <w:suppressAutoHyphens/>
        <w:spacing w:after="0" w:line="240" w:lineRule="auto"/>
        <w:ind w:right="-2"/>
        <w:rPr>
          <w:rFonts w:ascii="Times New Roman" w:eastAsia="Calibri" w:hAnsi="Times New Roman" w:cs="Times New Roman"/>
          <w:b/>
          <w:sz w:val="24"/>
          <w:szCs w:val="24"/>
          <w:lang w:eastAsia="ar-SA"/>
        </w:rPr>
      </w:pPr>
    </w:p>
    <w:p w14:paraId="65998C54" w14:textId="77777777" w:rsidR="00340A55" w:rsidRDefault="00340A55" w:rsidP="005E3AE0">
      <w:pPr>
        <w:tabs>
          <w:tab w:val="left" w:pos="-142"/>
          <w:tab w:val="left" w:pos="5387"/>
        </w:tabs>
        <w:suppressAutoHyphens/>
        <w:spacing w:after="0" w:line="240" w:lineRule="auto"/>
        <w:ind w:right="-2"/>
        <w:rPr>
          <w:rFonts w:ascii="Times New Roman" w:eastAsia="Calibri" w:hAnsi="Times New Roman" w:cs="Times New Roman"/>
          <w:b/>
          <w:sz w:val="24"/>
          <w:szCs w:val="24"/>
          <w:lang w:eastAsia="ar-SA"/>
        </w:rPr>
      </w:pPr>
    </w:p>
    <w:p w14:paraId="4EA970D8" w14:textId="77777777" w:rsidR="00340A55" w:rsidRDefault="00340A55" w:rsidP="005E3AE0">
      <w:pPr>
        <w:tabs>
          <w:tab w:val="left" w:pos="-142"/>
          <w:tab w:val="left" w:pos="5387"/>
        </w:tabs>
        <w:suppressAutoHyphens/>
        <w:spacing w:after="0" w:line="240" w:lineRule="auto"/>
        <w:ind w:right="-2"/>
        <w:rPr>
          <w:rFonts w:ascii="Times New Roman" w:eastAsia="Calibri" w:hAnsi="Times New Roman" w:cs="Times New Roman"/>
          <w:b/>
          <w:sz w:val="24"/>
          <w:szCs w:val="24"/>
          <w:lang w:eastAsia="ar-SA"/>
        </w:rPr>
      </w:pPr>
    </w:p>
    <w:p w14:paraId="555AF1BF" w14:textId="77777777" w:rsidR="00340A55" w:rsidRDefault="00340A55" w:rsidP="005E3AE0">
      <w:pPr>
        <w:tabs>
          <w:tab w:val="left" w:pos="-142"/>
          <w:tab w:val="left" w:pos="5387"/>
        </w:tabs>
        <w:suppressAutoHyphens/>
        <w:spacing w:after="0" w:line="240" w:lineRule="auto"/>
        <w:ind w:right="-2"/>
        <w:rPr>
          <w:rFonts w:ascii="Times New Roman" w:eastAsia="Calibri" w:hAnsi="Times New Roman" w:cs="Times New Roman"/>
          <w:b/>
          <w:sz w:val="24"/>
          <w:szCs w:val="24"/>
          <w:lang w:eastAsia="ar-SA"/>
        </w:rPr>
      </w:pPr>
    </w:p>
    <w:p w14:paraId="1CF92014" w14:textId="77777777" w:rsidR="00340A55" w:rsidRDefault="00340A55" w:rsidP="005E3AE0">
      <w:pPr>
        <w:tabs>
          <w:tab w:val="left" w:pos="-142"/>
          <w:tab w:val="left" w:pos="5387"/>
        </w:tabs>
        <w:suppressAutoHyphens/>
        <w:spacing w:after="0" w:line="240" w:lineRule="auto"/>
        <w:ind w:right="-2"/>
        <w:rPr>
          <w:rFonts w:ascii="Times New Roman" w:eastAsia="Calibri" w:hAnsi="Times New Roman" w:cs="Times New Roman"/>
          <w:b/>
          <w:sz w:val="24"/>
          <w:szCs w:val="24"/>
          <w:lang w:eastAsia="ar-SA"/>
        </w:rPr>
      </w:pPr>
    </w:p>
    <w:p w14:paraId="1C506421" w14:textId="77777777" w:rsidR="00340A55" w:rsidRDefault="00340A55" w:rsidP="005E3AE0">
      <w:pPr>
        <w:tabs>
          <w:tab w:val="left" w:pos="-142"/>
          <w:tab w:val="left" w:pos="5387"/>
        </w:tabs>
        <w:suppressAutoHyphens/>
        <w:spacing w:after="0" w:line="240" w:lineRule="auto"/>
        <w:ind w:right="-2"/>
        <w:rPr>
          <w:rFonts w:ascii="Times New Roman" w:eastAsia="Calibri" w:hAnsi="Times New Roman" w:cs="Times New Roman"/>
          <w:b/>
          <w:sz w:val="24"/>
          <w:szCs w:val="24"/>
          <w:lang w:eastAsia="ar-SA"/>
        </w:rPr>
      </w:pPr>
    </w:p>
    <w:p w14:paraId="531DF6B1" w14:textId="77777777" w:rsidR="00340A55" w:rsidRDefault="00340A55" w:rsidP="005E3AE0">
      <w:pPr>
        <w:tabs>
          <w:tab w:val="left" w:pos="-142"/>
          <w:tab w:val="left" w:pos="5387"/>
        </w:tabs>
        <w:suppressAutoHyphens/>
        <w:spacing w:after="0" w:line="240" w:lineRule="auto"/>
        <w:ind w:right="-2"/>
        <w:rPr>
          <w:rFonts w:ascii="Times New Roman" w:eastAsia="Calibri" w:hAnsi="Times New Roman" w:cs="Times New Roman"/>
          <w:b/>
          <w:sz w:val="24"/>
          <w:szCs w:val="24"/>
          <w:lang w:eastAsia="ar-SA"/>
        </w:rPr>
      </w:pPr>
    </w:p>
    <w:sectPr w:rsidR="00340A55" w:rsidSect="001E549C">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MT">
    <w:altName w:val="Arial"/>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8E14EDD"/>
    <w:multiLevelType w:val="multilevel"/>
    <w:tmpl w:val="966070A6"/>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C34921"/>
    <w:multiLevelType w:val="multilevel"/>
    <w:tmpl w:val="1EC4C892"/>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891AC4"/>
    <w:multiLevelType w:val="multilevel"/>
    <w:tmpl w:val="1D5E2750"/>
    <w:lvl w:ilvl="0">
      <w:start w:val="1"/>
      <w:numFmt w:val="decimal"/>
      <w:lvlText w:val="%1."/>
      <w:lvlJc w:val="left"/>
      <w:pPr>
        <w:ind w:left="720" w:hanging="360"/>
      </w:pPr>
      <w:rPr>
        <w:rFonts w:hint="default"/>
      </w:rPr>
    </w:lvl>
    <w:lvl w:ilvl="1">
      <w:start w:val="1"/>
      <w:numFmt w:val="decimal"/>
      <w:isLgl/>
      <w:lvlText w:val="%1.%2."/>
      <w:lvlJc w:val="left"/>
      <w:pPr>
        <w:ind w:left="1416" w:hanging="990"/>
      </w:pPr>
      <w:rPr>
        <w:rFonts w:eastAsia="Calibri" w:hint="default"/>
      </w:rPr>
    </w:lvl>
    <w:lvl w:ilvl="2">
      <w:start w:val="1"/>
      <w:numFmt w:val="decimal"/>
      <w:isLgl/>
      <w:lvlText w:val="%1.%2.%3."/>
      <w:lvlJc w:val="left"/>
      <w:pPr>
        <w:ind w:left="1482" w:hanging="990"/>
      </w:pPr>
      <w:rPr>
        <w:rFonts w:eastAsia="Calibri" w:hint="default"/>
      </w:rPr>
    </w:lvl>
    <w:lvl w:ilvl="3">
      <w:start w:val="1"/>
      <w:numFmt w:val="decimal"/>
      <w:isLgl/>
      <w:lvlText w:val="%1.%2.%3.%4."/>
      <w:lvlJc w:val="left"/>
      <w:pPr>
        <w:ind w:left="1548" w:hanging="990"/>
      </w:pPr>
      <w:rPr>
        <w:rFonts w:eastAsia="Calibri" w:hint="default"/>
      </w:rPr>
    </w:lvl>
    <w:lvl w:ilvl="4">
      <w:start w:val="1"/>
      <w:numFmt w:val="decimal"/>
      <w:isLgl/>
      <w:lvlText w:val="%1.%2.%3.%4.%5."/>
      <w:lvlJc w:val="left"/>
      <w:pPr>
        <w:ind w:left="1704" w:hanging="1080"/>
      </w:pPr>
      <w:rPr>
        <w:rFonts w:eastAsia="Calibri" w:hint="default"/>
      </w:rPr>
    </w:lvl>
    <w:lvl w:ilvl="5">
      <w:start w:val="1"/>
      <w:numFmt w:val="decimal"/>
      <w:isLgl/>
      <w:lvlText w:val="%1.%2.%3.%4.%5.%6."/>
      <w:lvlJc w:val="left"/>
      <w:pPr>
        <w:ind w:left="1770" w:hanging="1080"/>
      </w:pPr>
      <w:rPr>
        <w:rFonts w:eastAsia="Calibri" w:hint="default"/>
      </w:rPr>
    </w:lvl>
    <w:lvl w:ilvl="6">
      <w:start w:val="1"/>
      <w:numFmt w:val="decimal"/>
      <w:isLgl/>
      <w:lvlText w:val="%1.%2.%3.%4.%5.%6.%7."/>
      <w:lvlJc w:val="left"/>
      <w:pPr>
        <w:ind w:left="2196" w:hanging="1440"/>
      </w:pPr>
      <w:rPr>
        <w:rFonts w:eastAsia="Calibri" w:hint="default"/>
      </w:rPr>
    </w:lvl>
    <w:lvl w:ilvl="7">
      <w:start w:val="1"/>
      <w:numFmt w:val="decimal"/>
      <w:isLgl/>
      <w:lvlText w:val="%1.%2.%3.%4.%5.%6.%7.%8."/>
      <w:lvlJc w:val="left"/>
      <w:pPr>
        <w:ind w:left="2262" w:hanging="1440"/>
      </w:pPr>
      <w:rPr>
        <w:rFonts w:eastAsia="Calibri" w:hint="default"/>
      </w:rPr>
    </w:lvl>
    <w:lvl w:ilvl="8">
      <w:start w:val="1"/>
      <w:numFmt w:val="decimal"/>
      <w:isLgl/>
      <w:lvlText w:val="%1.%2.%3.%4.%5.%6.%7.%8.%9."/>
      <w:lvlJc w:val="left"/>
      <w:pPr>
        <w:ind w:left="2688" w:hanging="1800"/>
      </w:pPr>
      <w:rPr>
        <w:rFonts w:eastAsia="Calibri" w:hint="default"/>
      </w:rPr>
    </w:lvl>
  </w:abstractNum>
  <w:abstractNum w:abstractNumId="4" w15:restartNumberingAfterBreak="0">
    <w:nsid w:val="27E36B3D"/>
    <w:multiLevelType w:val="multilevel"/>
    <w:tmpl w:val="B658E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871893"/>
    <w:multiLevelType w:val="hybridMultilevel"/>
    <w:tmpl w:val="F88A5FAE"/>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85502DD"/>
    <w:multiLevelType w:val="multilevel"/>
    <w:tmpl w:val="AA261940"/>
    <w:lvl w:ilvl="0">
      <w:start w:val="7"/>
      <w:numFmt w:val="decimal"/>
      <w:lvlText w:val="%1."/>
      <w:lvlJc w:val="left"/>
      <w:pPr>
        <w:ind w:left="644" w:hanging="360"/>
      </w:pPr>
      <w:rPr>
        <w:rFonts w:hint="default"/>
      </w:rPr>
    </w:lvl>
    <w:lvl w:ilvl="1">
      <w:start w:val="3"/>
      <w:numFmt w:val="decimal"/>
      <w:isLgl/>
      <w:lvlText w:val="%1.%2."/>
      <w:lvlJc w:val="left"/>
      <w:pPr>
        <w:ind w:left="1677" w:hanging="1110"/>
      </w:pPr>
      <w:rPr>
        <w:rFonts w:hint="default"/>
        <w:color w:val="auto"/>
      </w:rPr>
    </w:lvl>
    <w:lvl w:ilvl="2">
      <w:start w:val="1"/>
      <w:numFmt w:val="decimal"/>
      <w:isLgl/>
      <w:lvlText w:val="%1.%2.%3."/>
      <w:lvlJc w:val="left"/>
      <w:pPr>
        <w:ind w:left="1960" w:hanging="1110"/>
      </w:pPr>
      <w:rPr>
        <w:rFonts w:hint="default"/>
        <w:color w:val="auto"/>
      </w:rPr>
    </w:lvl>
    <w:lvl w:ilvl="3">
      <w:start w:val="1"/>
      <w:numFmt w:val="decimal"/>
      <w:isLgl/>
      <w:lvlText w:val="%1.%2.%3.%4."/>
      <w:lvlJc w:val="left"/>
      <w:pPr>
        <w:ind w:left="2243" w:hanging="1110"/>
      </w:pPr>
      <w:rPr>
        <w:rFonts w:hint="default"/>
        <w:color w:val="auto"/>
      </w:rPr>
    </w:lvl>
    <w:lvl w:ilvl="4">
      <w:start w:val="1"/>
      <w:numFmt w:val="decimal"/>
      <w:isLgl/>
      <w:lvlText w:val="%1.%2.%3.%4.%5."/>
      <w:lvlJc w:val="left"/>
      <w:pPr>
        <w:ind w:left="2526" w:hanging="1110"/>
      </w:pPr>
      <w:rPr>
        <w:rFonts w:hint="default"/>
        <w:color w:val="auto"/>
      </w:rPr>
    </w:lvl>
    <w:lvl w:ilvl="5">
      <w:start w:val="1"/>
      <w:numFmt w:val="decimal"/>
      <w:isLgl/>
      <w:lvlText w:val="%1.%2.%3.%4.%5.%6."/>
      <w:lvlJc w:val="left"/>
      <w:pPr>
        <w:ind w:left="3139" w:hanging="1440"/>
      </w:pPr>
      <w:rPr>
        <w:rFonts w:hint="default"/>
        <w:color w:val="auto"/>
      </w:rPr>
    </w:lvl>
    <w:lvl w:ilvl="6">
      <w:start w:val="1"/>
      <w:numFmt w:val="decimal"/>
      <w:isLgl/>
      <w:lvlText w:val="%1.%2.%3.%4.%5.%6.%7."/>
      <w:lvlJc w:val="left"/>
      <w:pPr>
        <w:ind w:left="3782" w:hanging="1800"/>
      </w:pPr>
      <w:rPr>
        <w:rFonts w:hint="default"/>
        <w:color w:val="auto"/>
      </w:rPr>
    </w:lvl>
    <w:lvl w:ilvl="7">
      <w:start w:val="1"/>
      <w:numFmt w:val="decimal"/>
      <w:isLgl/>
      <w:lvlText w:val="%1.%2.%3.%4.%5.%6.%7.%8."/>
      <w:lvlJc w:val="left"/>
      <w:pPr>
        <w:ind w:left="4065" w:hanging="1800"/>
      </w:pPr>
      <w:rPr>
        <w:rFonts w:hint="default"/>
        <w:color w:val="auto"/>
      </w:rPr>
    </w:lvl>
    <w:lvl w:ilvl="8">
      <w:start w:val="1"/>
      <w:numFmt w:val="decimal"/>
      <w:isLgl/>
      <w:lvlText w:val="%1.%2.%3.%4.%5.%6.%7.%8.%9."/>
      <w:lvlJc w:val="left"/>
      <w:pPr>
        <w:ind w:left="4708" w:hanging="2160"/>
      </w:pPr>
      <w:rPr>
        <w:rFonts w:hint="default"/>
        <w:color w:val="auto"/>
      </w:rPr>
    </w:lvl>
  </w:abstractNum>
  <w:abstractNum w:abstractNumId="7" w15:restartNumberingAfterBreak="0">
    <w:nsid w:val="58DA6838"/>
    <w:multiLevelType w:val="multilevel"/>
    <w:tmpl w:val="FA3C65E0"/>
    <w:lvl w:ilvl="0">
      <w:start w:val="1"/>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8" w15:restartNumberingAfterBreak="0">
    <w:nsid w:val="6B88193C"/>
    <w:multiLevelType w:val="hybridMultilevel"/>
    <w:tmpl w:val="4E12869C"/>
    <w:lvl w:ilvl="0" w:tplc="B978D31A">
      <w:start w:val="4"/>
      <w:numFmt w:val="decimal"/>
      <w:lvlText w:val="%1."/>
      <w:lvlJc w:val="left"/>
      <w:pPr>
        <w:ind w:left="4680" w:hanging="360"/>
      </w:pPr>
      <w:rPr>
        <w:rFonts w:cs="Times New Roman" w:hint="default"/>
      </w:rPr>
    </w:lvl>
    <w:lvl w:ilvl="1" w:tplc="04190019" w:tentative="1">
      <w:start w:val="1"/>
      <w:numFmt w:val="lowerLetter"/>
      <w:lvlText w:val="%2."/>
      <w:lvlJc w:val="left"/>
      <w:pPr>
        <w:ind w:left="5400" w:hanging="360"/>
      </w:pPr>
      <w:rPr>
        <w:rFonts w:cs="Times New Roman"/>
      </w:rPr>
    </w:lvl>
    <w:lvl w:ilvl="2" w:tplc="0419001B" w:tentative="1">
      <w:start w:val="1"/>
      <w:numFmt w:val="lowerRoman"/>
      <w:lvlText w:val="%3."/>
      <w:lvlJc w:val="right"/>
      <w:pPr>
        <w:ind w:left="6120" w:hanging="180"/>
      </w:pPr>
      <w:rPr>
        <w:rFonts w:cs="Times New Roman"/>
      </w:rPr>
    </w:lvl>
    <w:lvl w:ilvl="3" w:tplc="0419000F" w:tentative="1">
      <w:start w:val="1"/>
      <w:numFmt w:val="decimal"/>
      <w:lvlText w:val="%4."/>
      <w:lvlJc w:val="left"/>
      <w:pPr>
        <w:ind w:left="6840" w:hanging="360"/>
      </w:pPr>
      <w:rPr>
        <w:rFonts w:cs="Times New Roman"/>
      </w:rPr>
    </w:lvl>
    <w:lvl w:ilvl="4" w:tplc="04190019" w:tentative="1">
      <w:start w:val="1"/>
      <w:numFmt w:val="lowerLetter"/>
      <w:lvlText w:val="%5."/>
      <w:lvlJc w:val="left"/>
      <w:pPr>
        <w:ind w:left="7560" w:hanging="360"/>
      </w:pPr>
      <w:rPr>
        <w:rFonts w:cs="Times New Roman"/>
      </w:rPr>
    </w:lvl>
    <w:lvl w:ilvl="5" w:tplc="0419001B" w:tentative="1">
      <w:start w:val="1"/>
      <w:numFmt w:val="lowerRoman"/>
      <w:lvlText w:val="%6."/>
      <w:lvlJc w:val="right"/>
      <w:pPr>
        <w:ind w:left="8280" w:hanging="180"/>
      </w:pPr>
      <w:rPr>
        <w:rFonts w:cs="Times New Roman"/>
      </w:rPr>
    </w:lvl>
    <w:lvl w:ilvl="6" w:tplc="0419000F" w:tentative="1">
      <w:start w:val="1"/>
      <w:numFmt w:val="decimal"/>
      <w:lvlText w:val="%7."/>
      <w:lvlJc w:val="left"/>
      <w:pPr>
        <w:ind w:left="9000" w:hanging="360"/>
      </w:pPr>
      <w:rPr>
        <w:rFonts w:cs="Times New Roman"/>
      </w:rPr>
    </w:lvl>
    <w:lvl w:ilvl="7" w:tplc="04190019" w:tentative="1">
      <w:start w:val="1"/>
      <w:numFmt w:val="lowerLetter"/>
      <w:lvlText w:val="%8."/>
      <w:lvlJc w:val="left"/>
      <w:pPr>
        <w:ind w:left="9720" w:hanging="360"/>
      </w:pPr>
      <w:rPr>
        <w:rFonts w:cs="Times New Roman"/>
      </w:rPr>
    </w:lvl>
    <w:lvl w:ilvl="8" w:tplc="0419001B" w:tentative="1">
      <w:start w:val="1"/>
      <w:numFmt w:val="lowerRoman"/>
      <w:lvlText w:val="%9."/>
      <w:lvlJc w:val="right"/>
      <w:pPr>
        <w:ind w:left="10440" w:hanging="180"/>
      </w:pPr>
      <w:rPr>
        <w:rFonts w:cs="Times New Roman"/>
      </w:rPr>
    </w:lvl>
  </w:abstractNum>
  <w:abstractNum w:abstractNumId="9" w15:restartNumberingAfterBreak="0">
    <w:nsid w:val="704026E2"/>
    <w:multiLevelType w:val="hybridMultilevel"/>
    <w:tmpl w:val="711E1F9E"/>
    <w:lvl w:ilvl="0" w:tplc="65863C78">
      <w:start w:val="1"/>
      <w:numFmt w:val="decimal"/>
      <w:lvlText w:val="4.%1"/>
      <w:lvlJc w:val="left"/>
      <w:pPr>
        <w:ind w:left="0" w:firstLine="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3"/>
  </w:num>
  <w:num w:numId="3">
    <w:abstractNumId w:val="5"/>
  </w:num>
  <w:num w:numId="4">
    <w:abstractNumId w:val="9"/>
  </w:num>
  <w:num w:numId="5">
    <w:abstractNumId w:val="6"/>
  </w:num>
  <w:num w:numId="6">
    <w:abstractNumId w:val="7"/>
  </w:num>
  <w:num w:numId="7">
    <w:abstractNumId w:val="4"/>
  </w:num>
  <w:num w:numId="8">
    <w:abstractNumId w:val="1"/>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134"/>
    <w:rsid w:val="0003307B"/>
    <w:rsid w:val="00033F40"/>
    <w:rsid w:val="00054CCE"/>
    <w:rsid w:val="00056D97"/>
    <w:rsid w:val="0007223B"/>
    <w:rsid w:val="000C0EA6"/>
    <w:rsid w:val="000C2063"/>
    <w:rsid w:val="000F5E3A"/>
    <w:rsid w:val="00103953"/>
    <w:rsid w:val="00120C15"/>
    <w:rsid w:val="00133879"/>
    <w:rsid w:val="001433C3"/>
    <w:rsid w:val="00147E3D"/>
    <w:rsid w:val="0015240C"/>
    <w:rsid w:val="0015355F"/>
    <w:rsid w:val="0017196B"/>
    <w:rsid w:val="00175C9F"/>
    <w:rsid w:val="00177C2B"/>
    <w:rsid w:val="00177EA9"/>
    <w:rsid w:val="001875DB"/>
    <w:rsid w:val="00187C93"/>
    <w:rsid w:val="00197768"/>
    <w:rsid w:val="00197FC7"/>
    <w:rsid w:val="001A2DCE"/>
    <w:rsid w:val="001A65D6"/>
    <w:rsid w:val="001B122B"/>
    <w:rsid w:val="001C0088"/>
    <w:rsid w:val="001C4F87"/>
    <w:rsid w:val="001C65DA"/>
    <w:rsid w:val="001C76ED"/>
    <w:rsid w:val="001D7074"/>
    <w:rsid w:val="001E549C"/>
    <w:rsid w:val="001E5DDD"/>
    <w:rsid w:val="002010B5"/>
    <w:rsid w:val="00206793"/>
    <w:rsid w:val="00206E45"/>
    <w:rsid w:val="00246198"/>
    <w:rsid w:val="00250DEE"/>
    <w:rsid w:val="00251856"/>
    <w:rsid w:val="00261616"/>
    <w:rsid w:val="002849BD"/>
    <w:rsid w:val="0029303D"/>
    <w:rsid w:val="002B28AD"/>
    <w:rsid w:val="002C370A"/>
    <w:rsid w:val="002F0773"/>
    <w:rsid w:val="002F2F3F"/>
    <w:rsid w:val="00304AC1"/>
    <w:rsid w:val="00305E17"/>
    <w:rsid w:val="003131B0"/>
    <w:rsid w:val="003148AC"/>
    <w:rsid w:val="003175A1"/>
    <w:rsid w:val="00322257"/>
    <w:rsid w:val="0033325B"/>
    <w:rsid w:val="00340A55"/>
    <w:rsid w:val="00350947"/>
    <w:rsid w:val="00350A9F"/>
    <w:rsid w:val="0035471D"/>
    <w:rsid w:val="00360D1E"/>
    <w:rsid w:val="00362A31"/>
    <w:rsid w:val="00376539"/>
    <w:rsid w:val="003843D0"/>
    <w:rsid w:val="00396EE6"/>
    <w:rsid w:val="003A1259"/>
    <w:rsid w:val="003B52CE"/>
    <w:rsid w:val="00403E7D"/>
    <w:rsid w:val="004134BC"/>
    <w:rsid w:val="0041798C"/>
    <w:rsid w:val="004323D0"/>
    <w:rsid w:val="00436426"/>
    <w:rsid w:val="004422FD"/>
    <w:rsid w:val="0047224C"/>
    <w:rsid w:val="004902D2"/>
    <w:rsid w:val="004A2360"/>
    <w:rsid w:val="004A24C2"/>
    <w:rsid w:val="004A728B"/>
    <w:rsid w:val="004B75A1"/>
    <w:rsid w:val="004C0D8D"/>
    <w:rsid w:val="004D2354"/>
    <w:rsid w:val="00505E95"/>
    <w:rsid w:val="00516406"/>
    <w:rsid w:val="005171CA"/>
    <w:rsid w:val="00535E6C"/>
    <w:rsid w:val="0053775B"/>
    <w:rsid w:val="00546692"/>
    <w:rsid w:val="00576B0E"/>
    <w:rsid w:val="005B25B7"/>
    <w:rsid w:val="005B6809"/>
    <w:rsid w:val="005C63D3"/>
    <w:rsid w:val="005D0CCC"/>
    <w:rsid w:val="005D5981"/>
    <w:rsid w:val="005E3AE0"/>
    <w:rsid w:val="005F16A7"/>
    <w:rsid w:val="005F5F32"/>
    <w:rsid w:val="00604EF9"/>
    <w:rsid w:val="00611B13"/>
    <w:rsid w:val="0062753B"/>
    <w:rsid w:val="0063749C"/>
    <w:rsid w:val="0064044F"/>
    <w:rsid w:val="0064297D"/>
    <w:rsid w:val="006566DD"/>
    <w:rsid w:val="00660447"/>
    <w:rsid w:val="00663714"/>
    <w:rsid w:val="006A4128"/>
    <w:rsid w:val="006A6A4A"/>
    <w:rsid w:val="006B04FB"/>
    <w:rsid w:val="006B111E"/>
    <w:rsid w:val="006C44A1"/>
    <w:rsid w:val="006D0887"/>
    <w:rsid w:val="007217C1"/>
    <w:rsid w:val="00733FEA"/>
    <w:rsid w:val="007341B0"/>
    <w:rsid w:val="00743D0A"/>
    <w:rsid w:val="0075787F"/>
    <w:rsid w:val="007623B2"/>
    <w:rsid w:val="0076329E"/>
    <w:rsid w:val="007920B1"/>
    <w:rsid w:val="007939C0"/>
    <w:rsid w:val="007A312D"/>
    <w:rsid w:val="007B1A99"/>
    <w:rsid w:val="007C160E"/>
    <w:rsid w:val="007D2B68"/>
    <w:rsid w:val="007D52A6"/>
    <w:rsid w:val="007D633C"/>
    <w:rsid w:val="007E13B8"/>
    <w:rsid w:val="007E14C1"/>
    <w:rsid w:val="007E1C3A"/>
    <w:rsid w:val="00814776"/>
    <w:rsid w:val="00827397"/>
    <w:rsid w:val="0083544D"/>
    <w:rsid w:val="008627B5"/>
    <w:rsid w:val="008A71E5"/>
    <w:rsid w:val="008A7285"/>
    <w:rsid w:val="008B315B"/>
    <w:rsid w:val="008B46F2"/>
    <w:rsid w:val="008D489A"/>
    <w:rsid w:val="008E1C79"/>
    <w:rsid w:val="008E2A39"/>
    <w:rsid w:val="008E7F47"/>
    <w:rsid w:val="008F6226"/>
    <w:rsid w:val="00922EC4"/>
    <w:rsid w:val="00926A52"/>
    <w:rsid w:val="0092798D"/>
    <w:rsid w:val="00931404"/>
    <w:rsid w:val="00943C4C"/>
    <w:rsid w:val="00944704"/>
    <w:rsid w:val="00972AC6"/>
    <w:rsid w:val="009733DB"/>
    <w:rsid w:val="00987685"/>
    <w:rsid w:val="009A055C"/>
    <w:rsid w:val="009A32CF"/>
    <w:rsid w:val="009A7D75"/>
    <w:rsid w:val="009C4392"/>
    <w:rsid w:val="009F5CE2"/>
    <w:rsid w:val="009F7270"/>
    <w:rsid w:val="00A0112F"/>
    <w:rsid w:val="00A02E6A"/>
    <w:rsid w:val="00A0636B"/>
    <w:rsid w:val="00A11B0F"/>
    <w:rsid w:val="00A13E9C"/>
    <w:rsid w:val="00A22134"/>
    <w:rsid w:val="00A35A28"/>
    <w:rsid w:val="00A42ABE"/>
    <w:rsid w:val="00A43658"/>
    <w:rsid w:val="00A447CF"/>
    <w:rsid w:val="00A72DC5"/>
    <w:rsid w:val="00A87495"/>
    <w:rsid w:val="00A937A4"/>
    <w:rsid w:val="00AA09CE"/>
    <w:rsid w:val="00AA3652"/>
    <w:rsid w:val="00AA70B0"/>
    <w:rsid w:val="00AB5E84"/>
    <w:rsid w:val="00AC6667"/>
    <w:rsid w:val="00AF3986"/>
    <w:rsid w:val="00AF5B11"/>
    <w:rsid w:val="00AF76BB"/>
    <w:rsid w:val="00B00B98"/>
    <w:rsid w:val="00B2564D"/>
    <w:rsid w:val="00B353FA"/>
    <w:rsid w:val="00B40BB1"/>
    <w:rsid w:val="00B432E2"/>
    <w:rsid w:val="00B4451E"/>
    <w:rsid w:val="00B512DB"/>
    <w:rsid w:val="00B56DE8"/>
    <w:rsid w:val="00B66683"/>
    <w:rsid w:val="00B71CDD"/>
    <w:rsid w:val="00B812FA"/>
    <w:rsid w:val="00B94F1A"/>
    <w:rsid w:val="00B9698E"/>
    <w:rsid w:val="00BB49C6"/>
    <w:rsid w:val="00BB7F65"/>
    <w:rsid w:val="00BC2467"/>
    <w:rsid w:val="00BD4C2D"/>
    <w:rsid w:val="00BE0CA1"/>
    <w:rsid w:val="00BF47AE"/>
    <w:rsid w:val="00C20E6D"/>
    <w:rsid w:val="00C275A6"/>
    <w:rsid w:val="00C37030"/>
    <w:rsid w:val="00C43CF7"/>
    <w:rsid w:val="00C56FE5"/>
    <w:rsid w:val="00C70EED"/>
    <w:rsid w:val="00C74285"/>
    <w:rsid w:val="00C74B13"/>
    <w:rsid w:val="00C90A1C"/>
    <w:rsid w:val="00C94DDE"/>
    <w:rsid w:val="00C96E88"/>
    <w:rsid w:val="00CA2870"/>
    <w:rsid w:val="00CA2C43"/>
    <w:rsid w:val="00CA309A"/>
    <w:rsid w:val="00CA3AF0"/>
    <w:rsid w:val="00CB1542"/>
    <w:rsid w:val="00CC0166"/>
    <w:rsid w:val="00CC3134"/>
    <w:rsid w:val="00CC3265"/>
    <w:rsid w:val="00CD2D70"/>
    <w:rsid w:val="00CF2D3F"/>
    <w:rsid w:val="00CF6A97"/>
    <w:rsid w:val="00D3021F"/>
    <w:rsid w:val="00D337DA"/>
    <w:rsid w:val="00D43E37"/>
    <w:rsid w:val="00D43EA1"/>
    <w:rsid w:val="00D5330B"/>
    <w:rsid w:val="00D56DBE"/>
    <w:rsid w:val="00D66B40"/>
    <w:rsid w:val="00D671FD"/>
    <w:rsid w:val="00D7012E"/>
    <w:rsid w:val="00D71D74"/>
    <w:rsid w:val="00D7447A"/>
    <w:rsid w:val="00D769CC"/>
    <w:rsid w:val="00D77379"/>
    <w:rsid w:val="00D9346F"/>
    <w:rsid w:val="00DB4375"/>
    <w:rsid w:val="00DC7AEB"/>
    <w:rsid w:val="00DD08B7"/>
    <w:rsid w:val="00DD29FA"/>
    <w:rsid w:val="00DE5408"/>
    <w:rsid w:val="00DF6ED7"/>
    <w:rsid w:val="00E239C4"/>
    <w:rsid w:val="00E32652"/>
    <w:rsid w:val="00E449C5"/>
    <w:rsid w:val="00E46305"/>
    <w:rsid w:val="00E73514"/>
    <w:rsid w:val="00E740A3"/>
    <w:rsid w:val="00E82786"/>
    <w:rsid w:val="00E84BFB"/>
    <w:rsid w:val="00E864D0"/>
    <w:rsid w:val="00E87527"/>
    <w:rsid w:val="00EA3E14"/>
    <w:rsid w:val="00EA6110"/>
    <w:rsid w:val="00EB0137"/>
    <w:rsid w:val="00EC18D7"/>
    <w:rsid w:val="00EC5C68"/>
    <w:rsid w:val="00ED61FA"/>
    <w:rsid w:val="00ED6DB6"/>
    <w:rsid w:val="00ED6EF6"/>
    <w:rsid w:val="00EE1E84"/>
    <w:rsid w:val="00EE3889"/>
    <w:rsid w:val="00EE6394"/>
    <w:rsid w:val="00EF3AC7"/>
    <w:rsid w:val="00EF587A"/>
    <w:rsid w:val="00F07A81"/>
    <w:rsid w:val="00F3137D"/>
    <w:rsid w:val="00F56B3A"/>
    <w:rsid w:val="00F60CEF"/>
    <w:rsid w:val="00F62CA0"/>
    <w:rsid w:val="00F66E21"/>
    <w:rsid w:val="00F74EEE"/>
    <w:rsid w:val="00F827F3"/>
    <w:rsid w:val="00FB1FAF"/>
    <w:rsid w:val="00FD08C1"/>
    <w:rsid w:val="00FD34C6"/>
    <w:rsid w:val="00FD3DB5"/>
    <w:rsid w:val="00FE1821"/>
    <w:rsid w:val="00FE376C"/>
    <w:rsid w:val="00FE3CBD"/>
    <w:rsid w:val="00FF76D7"/>
    <w:rsid w:val="00FF7A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D44B8"/>
  <w15:docId w15:val="{737376AB-1967-44BB-8979-D078D3EA2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42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22257"/>
    <w:pPr>
      <w:spacing w:after="0" w:line="240" w:lineRule="auto"/>
    </w:pPr>
  </w:style>
  <w:style w:type="paragraph" w:styleId="a4">
    <w:name w:val="List Paragraph"/>
    <w:basedOn w:val="a"/>
    <w:uiPriority w:val="34"/>
    <w:qFormat/>
    <w:rsid w:val="00322257"/>
    <w:pPr>
      <w:ind w:left="720"/>
      <w:contextualSpacing/>
    </w:pPr>
  </w:style>
  <w:style w:type="paragraph" w:styleId="a5">
    <w:name w:val="Balloon Text"/>
    <w:basedOn w:val="a"/>
    <w:link w:val="a6"/>
    <w:uiPriority w:val="99"/>
    <w:semiHidden/>
    <w:unhideWhenUsed/>
    <w:rsid w:val="00B71CD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71CDD"/>
    <w:rPr>
      <w:rFonts w:ascii="Tahoma" w:hAnsi="Tahoma" w:cs="Tahoma"/>
      <w:sz w:val="16"/>
      <w:szCs w:val="16"/>
    </w:rPr>
  </w:style>
  <w:style w:type="paragraph" w:customStyle="1" w:styleId="ConsPlusNormal">
    <w:name w:val="ConsPlusNormal"/>
    <w:rsid w:val="00ED6DB6"/>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7">
    <w:name w:val="Normal (Web)"/>
    <w:basedOn w:val="a"/>
    <w:unhideWhenUsed/>
    <w:rsid w:val="00BC2467"/>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Hyperlink"/>
    <w:basedOn w:val="a0"/>
    <w:uiPriority w:val="99"/>
    <w:unhideWhenUsed/>
    <w:rsid w:val="00BB7F65"/>
    <w:rPr>
      <w:color w:val="0000FF"/>
      <w:u w:val="single"/>
    </w:rPr>
  </w:style>
  <w:style w:type="table" w:styleId="a9">
    <w:name w:val="Table Grid"/>
    <w:basedOn w:val="a1"/>
    <w:uiPriority w:val="59"/>
    <w:rsid w:val="007A31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0"/>
    <w:rsid w:val="00362A31"/>
  </w:style>
  <w:style w:type="character" w:styleId="aa">
    <w:name w:val="annotation reference"/>
    <w:basedOn w:val="a0"/>
    <w:uiPriority w:val="99"/>
    <w:semiHidden/>
    <w:unhideWhenUsed/>
    <w:rsid w:val="0015355F"/>
    <w:rPr>
      <w:sz w:val="16"/>
      <w:szCs w:val="16"/>
    </w:rPr>
  </w:style>
  <w:style w:type="paragraph" w:styleId="ab">
    <w:name w:val="annotation text"/>
    <w:basedOn w:val="a"/>
    <w:link w:val="ac"/>
    <w:uiPriority w:val="99"/>
    <w:semiHidden/>
    <w:unhideWhenUsed/>
    <w:rsid w:val="0015355F"/>
    <w:pPr>
      <w:spacing w:line="240" w:lineRule="auto"/>
    </w:pPr>
    <w:rPr>
      <w:sz w:val="20"/>
      <w:szCs w:val="20"/>
    </w:rPr>
  </w:style>
  <w:style w:type="character" w:customStyle="1" w:styleId="ac">
    <w:name w:val="Текст примечания Знак"/>
    <w:basedOn w:val="a0"/>
    <w:link w:val="ab"/>
    <w:uiPriority w:val="99"/>
    <w:semiHidden/>
    <w:rsid w:val="0015355F"/>
    <w:rPr>
      <w:sz w:val="20"/>
      <w:szCs w:val="20"/>
    </w:rPr>
  </w:style>
  <w:style w:type="paragraph" w:styleId="ad">
    <w:name w:val="annotation subject"/>
    <w:basedOn w:val="ab"/>
    <w:next w:val="ab"/>
    <w:link w:val="ae"/>
    <w:uiPriority w:val="99"/>
    <w:semiHidden/>
    <w:unhideWhenUsed/>
    <w:rsid w:val="0015355F"/>
    <w:rPr>
      <w:b/>
      <w:bCs/>
    </w:rPr>
  </w:style>
  <w:style w:type="character" w:customStyle="1" w:styleId="ae">
    <w:name w:val="Тема примечания Знак"/>
    <w:basedOn w:val="ac"/>
    <w:link w:val="ad"/>
    <w:uiPriority w:val="99"/>
    <w:semiHidden/>
    <w:rsid w:val="0015355F"/>
    <w:rPr>
      <w:b/>
      <w:bCs/>
      <w:sz w:val="20"/>
      <w:szCs w:val="20"/>
    </w:rPr>
  </w:style>
  <w:style w:type="character" w:customStyle="1" w:styleId="UnresolvedMention">
    <w:name w:val="Unresolved Mention"/>
    <w:basedOn w:val="a0"/>
    <w:uiPriority w:val="99"/>
    <w:semiHidden/>
    <w:unhideWhenUsed/>
    <w:rsid w:val="00EC18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2603155">
      <w:bodyDiv w:val="1"/>
      <w:marLeft w:val="0"/>
      <w:marRight w:val="0"/>
      <w:marTop w:val="0"/>
      <w:marBottom w:val="0"/>
      <w:divBdr>
        <w:top w:val="none" w:sz="0" w:space="0" w:color="auto"/>
        <w:left w:val="none" w:sz="0" w:space="0" w:color="auto"/>
        <w:bottom w:val="none" w:sz="0" w:space="0" w:color="auto"/>
        <w:right w:val="none" w:sz="0" w:space="0" w:color="auto"/>
      </w:divBdr>
    </w:div>
    <w:div w:id="148308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0891F-708A-4E2A-B661-10A71938F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3042</Words>
  <Characters>17342</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Анисимова Евгения Владимировна</dc:creator>
  <cp:lastModifiedBy>Мясина Марина Анатольевна</cp:lastModifiedBy>
  <cp:revision>4</cp:revision>
  <cp:lastPrinted>2026-05-28T08:27:00Z</cp:lastPrinted>
  <dcterms:created xsi:type="dcterms:W3CDTF">2026-06-15T14:06:00Z</dcterms:created>
  <dcterms:modified xsi:type="dcterms:W3CDTF">2026-06-15T14:14:00Z</dcterms:modified>
</cp:coreProperties>
</file>